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70EB" w14:textId="77777777" w:rsidR="00F75C1B" w:rsidRDefault="00FD7FC5" w:rsidP="00720C86">
      <w:pPr>
        <w:tabs>
          <w:tab w:val="left" w:pos="1276"/>
        </w:tabs>
        <w:ind w:left="2835" w:firstLine="0"/>
      </w:pPr>
      <w:r>
        <w:rPr>
          <w:b/>
        </w:rPr>
        <w:t>INFORME DE LA COMISI</w:t>
      </w:r>
      <w:r w:rsidR="00627E29">
        <w:rPr>
          <w:b/>
        </w:rPr>
        <w:t>Ó</w:t>
      </w:r>
      <w:r w:rsidR="00BF6F49">
        <w:rPr>
          <w:b/>
        </w:rPr>
        <w:t>N</w:t>
      </w:r>
      <w:r>
        <w:rPr>
          <w:b/>
        </w:rPr>
        <w:t xml:space="preserve"> </w:t>
      </w:r>
      <w:r w:rsidR="00E21FA2">
        <w:rPr>
          <w:b/>
        </w:rPr>
        <w:t>DE</w:t>
      </w:r>
      <w:r w:rsidR="00627E29">
        <w:rPr>
          <w:b/>
        </w:rPr>
        <w:t xml:space="preserve"> SALUD</w:t>
      </w:r>
      <w:r w:rsidR="00BF6F49">
        <w:rPr>
          <w:b/>
        </w:rPr>
        <w:t xml:space="preserve">, </w:t>
      </w:r>
      <w:r w:rsidR="00E21FA2">
        <w:t>r</w:t>
      </w:r>
      <w:r w:rsidR="0055106A">
        <w:t>ecaído en el proyecto de ley,</w:t>
      </w:r>
      <w:r w:rsidR="0085721A">
        <w:t xml:space="preserve"> </w:t>
      </w:r>
      <w:r>
        <w:t>en</w:t>
      </w:r>
      <w:r w:rsidR="003336AD">
        <w:t xml:space="preserve"> </w:t>
      </w:r>
      <w:r w:rsidR="00F75C1B">
        <w:t>primer</w:t>
      </w:r>
      <w:r w:rsidR="003336AD">
        <w:t xml:space="preserve"> trámite constitucional, </w:t>
      </w:r>
      <w:bookmarkStart w:id="0" w:name="_Hlk118728734"/>
      <w:r w:rsidR="00720C86" w:rsidRPr="00720C86">
        <w:t xml:space="preserve">que </w:t>
      </w:r>
      <w:r w:rsidR="00F75C1B">
        <w:t>e</w:t>
      </w:r>
      <w:r w:rsidR="00F75C1B" w:rsidRPr="00F75C1B">
        <w:t>stablece el Día Nacional de la Prevención del Accidente Cerebrovascular</w:t>
      </w:r>
      <w:r w:rsidR="00F75C1B">
        <w:t>.</w:t>
      </w:r>
    </w:p>
    <w:bookmarkEnd w:id="0"/>
    <w:p w14:paraId="5F7DAD5A" w14:textId="4C234A5F" w:rsidR="00604693" w:rsidRPr="008148F1" w:rsidRDefault="00720C86" w:rsidP="00720C86">
      <w:pPr>
        <w:tabs>
          <w:tab w:val="left" w:pos="1276"/>
        </w:tabs>
        <w:ind w:left="2835" w:firstLine="0"/>
        <w:rPr>
          <w:b/>
          <w:bCs/>
        </w:rPr>
      </w:pPr>
      <w:r w:rsidRPr="008148F1">
        <w:rPr>
          <w:b/>
          <w:bCs/>
        </w:rPr>
        <w:t>BOLETIN N</w:t>
      </w:r>
      <w:r w:rsidR="00627E29">
        <w:rPr>
          <w:b/>
          <w:bCs/>
          <w:vertAlign w:val="superscript"/>
        </w:rPr>
        <w:t>°</w:t>
      </w:r>
      <w:r w:rsidRPr="008148F1">
        <w:rPr>
          <w:b/>
          <w:bCs/>
          <w:vertAlign w:val="superscript"/>
        </w:rPr>
        <w:t xml:space="preserve"> </w:t>
      </w:r>
      <w:hyperlink r:id="rId8" w:history="1">
        <w:r w:rsidRPr="000D3D2D">
          <w:rPr>
            <w:rStyle w:val="Hipervnculo"/>
            <w:b/>
            <w:bCs/>
          </w:rPr>
          <w:t>1</w:t>
        </w:r>
        <w:r w:rsidR="009967B2" w:rsidRPr="000D3D2D">
          <w:rPr>
            <w:rStyle w:val="Hipervnculo"/>
            <w:b/>
            <w:bCs/>
          </w:rPr>
          <w:t>5.756</w:t>
        </w:r>
        <w:r w:rsidRPr="000D3D2D">
          <w:rPr>
            <w:rStyle w:val="Hipervnculo"/>
            <w:b/>
            <w:bCs/>
          </w:rPr>
          <w:t>-</w:t>
        </w:r>
        <w:r w:rsidR="00627E29" w:rsidRPr="000D3D2D">
          <w:rPr>
            <w:rStyle w:val="Hipervnculo"/>
            <w:b/>
            <w:bCs/>
          </w:rPr>
          <w:t>11</w:t>
        </w:r>
      </w:hyperlink>
    </w:p>
    <w:p w14:paraId="7370488F" w14:textId="77777777" w:rsidR="00604693" w:rsidRDefault="00604693" w:rsidP="00FD7FC5">
      <w:pPr>
        <w:tabs>
          <w:tab w:val="left" w:pos="0"/>
        </w:tabs>
        <w:ind w:firstLine="2835"/>
        <w:rPr>
          <w:b/>
        </w:rPr>
      </w:pPr>
      <w:r>
        <w:rPr>
          <w:b/>
        </w:rPr>
        <w:t>_________________________________________</w:t>
      </w:r>
    </w:p>
    <w:p w14:paraId="359C813F" w14:textId="77777777" w:rsidR="00FD7FC5" w:rsidRDefault="00FD7FC5" w:rsidP="00BF168C">
      <w:pPr>
        <w:pStyle w:val="Textoindependiente31"/>
        <w:tabs>
          <w:tab w:val="clear" w:pos="170"/>
          <w:tab w:val="left" w:pos="0"/>
          <w:tab w:val="left" w:pos="2835"/>
        </w:tabs>
        <w:spacing w:before="0"/>
        <w:rPr>
          <w:spacing w:val="0"/>
          <w:lang w:val="es-ES_tradnl"/>
        </w:rPr>
      </w:pPr>
    </w:p>
    <w:p w14:paraId="50172BEC" w14:textId="38E37969" w:rsidR="00FD7FC5" w:rsidRPr="00FC2AEB" w:rsidRDefault="00000000" w:rsidP="00E72869">
      <w:pPr>
        <w:pStyle w:val="Textoindependiente3"/>
        <w:tabs>
          <w:tab w:val="left" w:pos="0"/>
          <w:tab w:val="left" w:pos="2835"/>
        </w:tabs>
        <w:spacing w:line="240" w:lineRule="auto"/>
        <w:ind w:firstLine="0"/>
        <w:rPr>
          <w:rStyle w:val="Hipervnculo"/>
        </w:rPr>
      </w:pPr>
      <w:hyperlink w:anchor="objetivos" w:history="1">
        <w:r w:rsidR="006172FB" w:rsidRPr="00FC2AEB">
          <w:rPr>
            <w:rStyle w:val="Hipervnculo"/>
          </w:rPr>
          <w:t>Objetivo</w:t>
        </w:r>
      </w:hyperlink>
      <w:r w:rsidR="006172FB" w:rsidRPr="00FC2AEB">
        <w:rPr>
          <w:color w:val="000000"/>
        </w:rPr>
        <w:t xml:space="preserve"> / </w:t>
      </w:r>
      <w:hyperlink w:anchor="constancias" w:history="1">
        <w:r w:rsidR="006172FB" w:rsidRPr="00FC2AEB">
          <w:rPr>
            <w:rStyle w:val="Hipervnculo"/>
          </w:rPr>
          <w:t>Constancias</w:t>
        </w:r>
      </w:hyperlink>
      <w:r w:rsidR="006172FB" w:rsidRPr="00FC2AEB">
        <w:rPr>
          <w:color w:val="000000"/>
        </w:rPr>
        <w:t xml:space="preserve"> / </w:t>
      </w:r>
      <w:hyperlink w:anchor="normasdequorum" w:history="1">
        <w:r w:rsidR="006172FB" w:rsidRPr="00FC2AEB">
          <w:rPr>
            <w:rStyle w:val="Hipervnculo"/>
          </w:rPr>
          <w:t>Normas de Quórum Especial (</w:t>
        </w:r>
        <w:r w:rsidR="0033525C" w:rsidRPr="00FC2AEB">
          <w:rPr>
            <w:rStyle w:val="Hipervnculo"/>
          </w:rPr>
          <w:t>no tiene</w:t>
        </w:r>
        <w:r w:rsidR="006172FB" w:rsidRPr="00FC2AEB">
          <w:rPr>
            <w:rStyle w:val="Hipervnculo"/>
          </w:rPr>
          <w:t>)</w:t>
        </w:r>
      </w:hyperlink>
      <w:r w:rsidR="006172FB" w:rsidRPr="00FC2AEB">
        <w:rPr>
          <w:color w:val="000000"/>
        </w:rPr>
        <w:t xml:space="preserve"> / </w:t>
      </w:r>
      <w:hyperlink w:anchor="consultaCS" w:history="1">
        <w:r w:rsidR="006172FB" w:rsidRPr="00FC2AEB">
          <w:rPr>
            <w:rStyle w:val="Hipervnculo"/>
          </w:rPr>
          <w:t>C</w:t>
        </w:r>
        <w:r w:rsidR="003F0A41" w:rsidRPr="00FC2AEB">
          <w:rPr>
            <w:rStyle w:val="Hipervnculo"/>
          </w:rPr>
          <w:t>onsulta Excma. Corte Suprema (</w:t>
        </w:r>
        <w:r w:rsidR="0033525C" w:rsidRPr="00FC2AEB">
          <w:rPr>
            <w:rStyle w:val="Hipervnculo"/>
          </w:rPr>
          <w:t>no hubo</w:t>
        </w:r>
        <w:r w:rsidR="006172FB" w:rsidRPr="00FC2AEB">
          <w:rPr>
            <w:rStyle w:val="Hipervnculo"/>
          </w:rPr>
          <w:t>)</w:t>
        </w:r>
      </w:hyperlink>
      <w:r w:rsidR="006172FB" w:rsidRPr="00FC2AEB">
        <w:rPr>
          <w:color w:val="000000"/>
        </w:rPr>
        <w:t xml:space="preserve"> / </w:t>
      </w:r>
      <w:hyperlink w:anchor="asistencia" w:history="1">
        <w:r w:rsidR="0090498F" w:rsidRPr="0057052B">
          <w:rPr>
            <w:rStyle w:val="Hipervnculo"/>
          </w:rPr>
          <w:t>Asistencia</w:t>
        </w:r>
      </w:hyperlink>
      <w:r w:rsidR="0090498F" w:rsidRPr="00FC2AEB">
        <w:rPr>
          <w:color w:val="000000"/>
        </w:rPr>
        <w:t xml:space="preserve"> / </w:t>
      </w:r>
      <w:hyperlink w:anchor="antecedentes" w:history="1">
        <w:r w:rsidR="006172FB" w:rsidRPr="00FC2AEB">
          <w:rPr>
            <w:rStyle w:val="Hipervnculo"/>
          </w:rPr>
          <w:t>Antecedentes</w:t>
        </w:r>
      </w:hyperlink>
      <w:r w:rsidR="006172FB" w:rsidRPr="00FC2AEB">
        <w:t xml:space="preserve"> </w:t>
      </w:r>
      <w:r w:rsidR="006172FB" w:rsidRPr="00FC2AEB">
        <w:rPr>
          <w:color w:val="000000"/>
        </w:rPr>
        <w:t xml:space="preserve">/ </w:t>
      </w:r>
      <w:hyperlink w:anchor="discusióngeneral" w:history="1">
        <w:r w:rsidR="006172FB" w:rsidRPr="00FC2AEB">
          <w:rPr>
            <w:rStyle w:val="Hipervnculo"/>
          </w:rPr>
          <w:t>Discusión en General</w:t>
        </w:r>
      </w:hyperlink>
      <w:bookmarkStart w:id="1" w:name="discusiónparticular"/>
      <w:bookmarkEnd w:id="1"/>
      <w:r w:rsidR="00DA41A7" w:rsidRPr="00FC2AEB">
        <w:rPr>
          <w:rStyle w:val="Hipervnculo"/>
        </w:rPr>
        <w:t xml:space="preserve"> y Particular</w:t>
      </w:r>
      <w:r w:rsidR="006172FB" w:rsidRPr="00FC2AEB">
        <w:rPr>
          <w:color w:val="000000"/>
        </w:rPr>
        <w:t xml:space="preserve"> / </w:t>
      </w:r>
      <w:hyperlink w:anchor="votaciongeneralyparticular" w:history="1">
        <w:r w:rsidR="006172FB" w:rsidRPr="0057052B">
          <w:rPr>
            <w:rStyle w:val="Hipervnculo"/>
          </w:rPr>
          <w:t>Votación en Genera</w:t>
        </w:r>
        <w:r w:rsidR="00FC2AEB" w:rsidRPr="0057052B">
          <w:rPr>
            <w:rStyle w:val="Hipervnculo"/>
          </w:rPr>
          <w:t>l y Particular</w:t>
        </w:r>
      </w:hyperlink>
      <w:r w:rsidR="00FC2AEB">
        <w:t xml:space="preserve"> /</w:t>
      </w:r>
      <w:r w:rsidR="00567D06" w:rsidRPr="00FC2AEB">
        <w:rPr>
          <w:rStyle w:val="Hipervnculo"/>
        </w:rPr>
        <w:t xml:space="preserve"> </w:t>
      </w:r>
      <w:hyperlink w:anchor="textodelproyecto" w:history="1">
        <w:r w:rsidR="006172FB" w:rsidRPr="00FC2AEB">
          <w:rPr>
            <w:rStyle w:val="Hipervnculo"/>
          </w:rPr>
          <w:t>Texto</w:t>
        </w:r>
      </w:hyperlink>
      <w:r w:rsidR="006172FB" w:rsidRPr="00FC2AEB">
        <w:rPr>
          <w:rStyle w:val="Hipervnculo"/>
        </w:rPr>
        <w:t xml:space="preserve"> </w:t>
      </w:r>
      <w:r w:rsidR="006172FB" w:rsidRPr="00FC2AEB">
        <w:rPr>
          <w:rStyle w:val="Hipervnculo"/>
          <w:color w:val="auto"/>
        </w:rPr>
        <w:t>/</w:t>
      </w:r>
      <w:r w:rsidR="006172FB" w:rsidRPr="00FC2AEB">
        <w:rPr>
          <w:rStyle w:val="Hipervnculo"/>
        </w:rPr>
        <w:t xml:space="preserve"> </w:t>
      </w:r>
      <w:hyperlink w:anchor="acordado" w:history="1">
        <w:r w:rsidR="006172FB" w:rsidRPr="00FC2AEB">
          <w:rPr>
            <w:rStyle w:val="Hipervnculo"/>
          </w:rPr>
          <w:t>Acordado</w:t>
        </w:r>
      </w:hyperlink>
      <w:r w:rsidR="006172FB" w:rsidRPr="00FC2AEB">
        <w:rPr>
          <w:rStyle w:val="Hipervnculo"/>
        </w:rPr>
        <w:t xml:space="preserve"> </w:t>
      </w:r>
      <w:r w:rsidR="006172FB" w:rsidRPr="00FC2AEB">
        <w:rPr>
          <w:rStyle w:val="Hipervnculo"/>
          <w:color w:val="auto"/>
        </w:rPr>
        <w:t>/</w:t>
      </w:r>
      <w:r w:rsidR="006172FB" w:rsidRPr="00FC2AEB">
        <w:rPr>
          <w:rStyle w:val="Hipervnculo"/>
        </w:rPr>
        <w:t xml:space="preserve"> </w:t>
      </w:r>
      <w:hyperlink w:anchor="resumenejecutivo" w:history="1">
        <w:r w:rsidR="006172FB" w:rsidRPr="0057052B">
          <w:rPr>
            <w:rStyle w:val="Hipervnculo"/>
          </w:rPr>
          <w:t>Resumen Ejecutivo</w:t>
        </w:r>
      </w:hyperlink>
      <w:r w:rsidR="006172FB" w:rsidRPr="0057052B">
        <w:rPr>
          <w:rStyle w:val="Hipervnculo"/>
          <w:color w:val="auto"/>
        </w:rPr>
        <w:t>.</w:t>
      </w:r>
    </w:p>
    <w:p w14:paraId="23FCD500" w14:textId="77777777" w:rsidR="00244F5E" w:rsidRDefault="00244F5E" w:rsidP="00022282">
      <w:pPr>
        <w:tabs>
          <w:tab w:val="left" w:pos="0"/>
          <w:tab w:val="left" w:pos="2835"/>
        </w:tabs>
        <w:rPr>
          <w:color w:val="000000"/>
          <w:u w:val="single"/>
        </w:rPr>
      </w:pPr>
    </w:p>
    <w:p w14:paraId="358439CA" w14:textId="77777777" w:rsidR="00244F5E" w:rsidRPr="007C08AD" w:rsidRDefault="00244F5E" w:rsidP="00022282">
      <w:pPr>
        <w:tabs>
          <w:tab w:val="left" w:pos="0"/>
          <w:tab w:val="left" w:pos="2835"/>
        </w:tabs>
        <w:rPr>
          <w:color w:val="000000"/>
          <w:u w:val="single"/>
        </w:rPr>
      </w:pPr>
    </w:p>
    <w:p w14:paraId="2CA9DD97" w14:textId="77777777" w:rsidR="00FD7FC5" w:rsidRDefault="00FD7FC5" w:rsidP="00244F5E">
      <w:pPr>
        <w:pStyle w:val="Textoindependiente3"/>
        <w:tabs>
          <w:tab w:val="left" w:pos="0"/>
          <w:tab w:val="left" w:pos="2835"/>
        </w:tabs>
        <w:spacing w:line="240" w:lineRule="auto"/>
        <w:ind w:firstLine="0"/>
        <w:rPr>
          <w:color w:val="000000"/>
        </w:rPr>
      </w:pPr>
      <w:r w:rsidRPr="00304B55">
        <w:rPr>
          <w:color w:val="000000"/>
        </w:rPr>
        <w:t>HONORABLE SENADO:</w:t>
      </w:r>
    </w:p>
    <w:p w14:paraId="0BA6B037" w14:textId="77777777" w:rsidR="004A02DA" w:rsidRDefault="004A02DA" w:rsidP="00244F5E">
      <w:pPr>
        <w:pStyle w:val="Textoindependiente3"/>
        <w:tabs>
          <w:tab w:val="left" w:pos="0"/>
          <w:tab w:val="left" w:pos="2835"/>
        </w:tabs>
        <w:spacing w:line="240" w:lineRule="auto"/>
        <w:ind w:firstLine="0"/>
        <w:rPr>
          <w:color w:val="000000"/>
        </w:rPr>
      </w:pPr>
    </w:p>
    <w:p w14:paraId="14C2F6F7" w14:textId="77777777" w:rsidR="004A02DA" w:rsidRPr="004A02DA" w:rsidRDefault="004A02DA" w:rsidP="004A02DA">
      <w:pPr>
        <w:pStyle w:val="Textoindependiente3"/>
        <w:tabs>
          <w:tab w:val="left" w:pos="0"/>
          <w:tab w:val="left" w:pos="2835"/>
        </w:tabs>
        <w:spacing w:line="240" w:lineRule="auto"/>
        <w:rPr>
          <w:b w:val="0"/>
          <w:bCs/>
        </w:rPr>
      </w:pPr>
    </w:p>
    <w:p w14:paraId="1D9783EE" w14:textId="46F50073" w:rsidR="00F12ADC" w:rsidRDefault="00304B55" w:rsidP="009E2849">
      <w:pPr>
        <w:pStyle w:val="Textoindependiente3"/>
        <w:tabs>
          <w:tab w:val="left" w:pos="0"/>
          <w:tab w:val="left" w:pos="2835"/>
        </w:tabs>
        <w:spacing w:line="240" w:lineRule="auto"/>
        <w:rPr>
          <w:b w:val="0"/>
          <w:bCs/>
        </w:rPr>
      </w:pPr>
      <w:r w:rsidRPr="004A02DA">
        <w:rPr>
          <w:b w:val="0"/>
          <w:bCs/>
        </w:rPr>
        <w:t>La Comisi</w:t>
      </w:r>
      <w:r w:rsidR="00627E29" w:rsidRPr="004A02DA">
        <w:rPr>
          <w:b w:val="0"/>
          <w:bCs/>
        </w:rPr>
        <w:t>ón de Salud</w:t>
      </w:r>
      <w:r w:rsidR="00BF6F49" w:rsidRPr="004A02DA">
        <w:rPr>
          <w:b w:val="0"/>
          <w:bCs/>
        </w:rPr>
        <w:t xml:space="preserve"> </w:t>
      </w:r>
      <w:r w:rsidRPr="004A02DA">
        <w:rPr>
          <w:b w:val="0"/>
          <w:bCs/>
        </w:rPr>
        <w:t>tiene el honor de informar el proyecto de ley de la referencia, iniciado en</w:t>
      </w:r>
      <w:r w:rsidR="0033525C" w:rsidRPr="004A02DA">
        <w:rPr>
          <w:b w:val="0"/>
          <w:bCs/>
        </w:rPr>
        <w:t xml:space="preserve"> </w:t>
      </w:r>
      <w:r w:rsidR="00BF6F49" w:rsidRPr="004A02DA">
        <w:rPr>
          <w:b w:val="0"/>
          <w:bCs/>
        </w:rPr>
        <w:t>moci</w:t>
      </w:r>
      <w:r w:rsidR="00627E29" w:rsidRPr="004A02DA">
        <w:rPr>
          <w:b w:val="0"/>
          <w:bCs/>
        </w:rPr>
        <w:t xml:space="preserve">ón de </w:t>
      </w:r>
      <w:bookmarkStart w:id="2" w:name="_Hlk133245488"/>
      <w:r w:rsidR="000775E7" w:rsidRPr="004A02DA">
        <w:rPr>
          <w:b w:val="0"/>
          <w:bCs/>
        </w:rPr>
        <w:t xml:space="preserve">los Honorables </w:t>
      </w:r>
      <w:r w:rsidR="00F12ADC">
        <w:rPr>
          <w:b w:val="0"/>
          <w:bCs/>
        </w:rPr>
        <w:t xml:space="preserve">Senadores </w:t>
      </w:r>
      <w:r w:rsidR="009E2849" w:rsidRPr="009E2849">
        <w:rPr>
          <w:b w:val="0"/>
          <w:bCs/>
        </w:rPr>
        <w:t>señora Órdenes y señores Castro González, Chahuán, Latorre y Macaya</w:t>
      </w:r>
      <w:bookmarkEnd w:id="2"/>
      <w:r w:rsidR="009E2849" w:rsidRPr="009E2849">
        <w:rPr>
          <w:b w:val="0"/>
          <w:bCs/>
        </w:rPr>
        <w:t>, que establece el Día Nacional de la Prevención del Accidente Cerebrovascular.</w:t>
      </w:r>
    </w:p>
    <w:p w14:paraId="0128CB3D" w14:textId="77777777" w:rsidR="00F12ADC" w:rsidRDefault="00F12ADC" w:rsidP="004A02DA">
      <w:pPr>
        <w:pStyle w:val="Textoindependiente3"/>
        <w:tabs>
          <w:tab w:val="left" w:pos="0"/>
          <w:tab w:val="left" w:pos="2835"/>
        </w:tabs>
        <w:spacing w:line="240" w:lineRule="auto"/>
        <w:rPr>
          <w:b w:val="0"/>
          <w:bCs/>
        </w:rPr>
      </w:pPr>
    </w:p>
    <w:p w14:paraId="0EFB1268" w14:textId="2F4A182F" w:rsidR="006B744A" w:rsidRPr="00A20EC5" w:rsidRDefault="006B744A" w:rsidP="00A20EC5">
      <w:pPr>
        <w:pStyle w:val="Textoindependiente3"/>
        <w:tabs>
          <w:tab w:val="left" w:pos="0"/>
          <w:tab w:val="left" w:pos="2835"/>
        </w:tabs>
        <w:spacing w:line="240" w:lineRule="auto"/>
        <w:rPr>
          <w:b w:val="0"/>
          <w:bCs/>
        </w:rPr>
      </w:pPr>
      <w:r w:rsidRPr="00A20EC5">
        <w:rPr>
          <w:b w:val="0"/>
          <w:bCs/>
        </w:rPr>
        <w:t xml:space="preserve">Se hace presente que, de acuerdo a lo dispuesto en el artículo 127 del Reglamento de la Corporación, la Comisión discutió en general y en particular esta iniciativa de ley, por tratarse de un proyecto de artículo único, la que resultó aprobada por la unanimidad sus integrantes presentes </w:t>
      </w:r>
      <w:r w:rsidRPr="00567D06">
        <w:rPr>
          <w:b w:val="0"/>
          <w:bCs/>
        </w:rPr>
        <w:t>(</w:t>
      </w:r>
      <w:r w:rsidR="00DC449A">
        <w:rPr>
          <w:b w:val="0"/>
          <w:bCs/>
        </w:rPr>
        <w:t>4X0</w:t>
      </w:r>
      <w:r w:rsidRPr="00A20EC5">
        <w:rPr>
          <w:b w:val="0"/>
          <w:bCs/>
        </w:rPr>
        <w:t>) y, acordó, unánimemente, proponer a la Sala que lo discuta del mismo modo.</w:t>
      </w:r>
    </w:p>
    <w:p w14:paraId="4B95E51E" w14:textId="77777777" w:rsidR="004A02DA" w:rsidRPr="006B744A" w:rsidRDefault="004A02DA" w:rsidP="004A02DA">
      <w:pPr>
        <w:pStyle w:val="Textoindependiente3"/>
        <w:tabs>
          <w:tab w:val="left" w:pos="0"/>
          <w:tab w:val="left" w:pos="2835"/>
        </w:tabs>
        <w:spacing w:line="240" w:lineRule="auto"/>
        <w:rPr>
          <w:b w:val="0"/>
          <w:bCs/>
          <w:lang w:val="es-ES"/>
        </w:rPr>
      </w:pPr>
    </w:p>
    <w:p w14:paraId="51BA8B1A" w14:textId="77777777" w:rsidR="00AD6480" w:rsidRPr="007C08AD" w:rsidRDefault="00AD6480" w:rsidP="00515BC8">
      <w:pPr>
        <w:ind w:firstLine="0"/>
        <w:jc w:val="center"/>
        <w:rPr>
          <w:rFonts w:cs="Arial"/>
          <w:color w:val="000000"/>
        </w:rPr>
      </w:pPr>
      <w:r w:rsidRPr="007C08AD">
        <w:rPr>
          <w:rFonts w:cs="Arial"/>
          <w:color w:val="000000"/>
        </w:rPr>
        <w:t>- - -</w:t>
      </w:r>
    </w:p>
    <w:p w14:paraId="7C7751FD" w14:textId="77777777" w:rsidR="00A21282" w:rsidRPr="00C06382" w:rsidRDefault="00A21282" w:rsidP="00C06382"/>
    <w:p w14:paraId="0891462F" w14:textId="77777777" w:rsidR="004A02DA" w:rsidRPr="004A02DA" w:rsidRDefault="00AD6480" w:rsidP="004A02DA">
      <w:pPr>
        <w:pStyle w:val="Ttulo"/>
      </w:pPr>
      <w:bookmarkStart w:id="3" w:name="_Toc80957977"/>
      <w:bookmarkStart w:id="4" w:name="objetivos"/>
      <w:r w:rsidRPr="00866165">
        <w:t>OBJETIVO DEL PROYECTO</w:t>
      </w:r>
      <w:bookmarkEnd w:id="3"/>
      <w:bookmarkEnd w:id="4"/>
    </w:p>
    <w:p w14:paraId="483E2282" w14:textId="77777777" w:rsidR="004A02DA" w:rsidRDefault="004A02DA" w:rsidP="004A02DA">
      <w:pPr>
        <w:overflowPunct w:val="0"/>
        <w:autoSpaceDE w:val="0"/>
        <w:autoSpaceDN w:val="0"/>
        <w:adjustRightInd w:val="0"/>
      </w:pPr>
    </w:p>
    <w:p w14:paraId="6E7263AB" w14:textId="090D9E6E" w:rsidR="007B2482" w:rsidRPr="00F14D42" w:rsidRDefault="003D59A8" w:rsidP="00F14D42">
      <w:pPr>
        <w:pStyle w:val="Textoindependiente3"/>
        <w:tabs>
          <w:tab w:val="left" w:pos="0"/>
          <w:tab w:val="left" w:pos="2835"/>
        </w:tabs>
        <w:spacing w:line="240" w:lineRule="auto"/>
        <w:rPr>
          <w:b w:val="0"/>
          <w:bCs/>
        </w:rPr>
      </w:pPr>
      <w:r w:rsidRPr="00F14D42">
        <w:rPr>
          <w:b w:val="0"/>
          <w:bCs/>
        </w:rPr>
        <w:t>E</w:t>
      </w:r>
      <w:r w:rsidR="007B2482" w:rsidRPr="00F14D42">
        <w:rPr>
          <w:b w:val="0"/>
          <w:bCs/>
        </w:rPr>
        <w:t>ste proyecto de ley persigue</w:t>
      </w:r>
      <w:r w:rsidR="007513D3">
        <w:rPr>
          <w:b w:val="0"/>
          <w:bCs/>
        </w:rPr>
        <w:t xml:space="preserve"> </w:t>
      </w:r>
      <w:r w:rsidR="00F92942">
        <w:rPr>
          <w:b w:val="0"/>
          <w:bCs/>
        </w:rPr>
        <w:t xml:space="preserve">-mediante el establecimiento de un día nacional- </w:t>
      </w:r>
      <w:r w:rsidR="007B2482" w:rsidRPr="00F14D42">
        <w:rPr>
          <w:b w:val="0"/>
          <w:bCs/>
        </w:rPr>
        <w:t xml:space="preserve">poner de relieve y generar consciencia </w:t>
      </w:r>
      <w:r w:rsidR="00934D7B" w:rsidRPr="00F14D42">
        <w:rPr>
          <w:b w:val="0"/>
          <w:bCs/>
        </w:rPr>
        <w:t>en la ciudadanía sobre la ocurrencia de los ataques cerebrovasculares y la necesidad de un tratamiento oportuno para un tratamiento de calidad.</w:t>
      </w:r>
    </w:p>
    <w:p w14:paraId="39A5F579" w14:textId="77777777" w:rsidR="007B2482" w:rsidRDefault="007B2482" w:rsidP="00D20080">
      <w:pPr>
        <w:tabs>
          <w:tab w:val="left" w:pos="0"/>
          <w:tab w:val="left" w:pos="2835"/>
        </w:tabs>
        <w:ind w:firstLine="2835"/>
        <w:rPr>
          <w:color w:val="000000"/>
        </w:rPr>
      </w:pPr>
    </w:p>
    <w:p w14:paraId="6C77472E" w14:textId="77777777" w:rsidR="00752FB3" w:rsidRDefault="00AD6480" w:rsidP="00752FB3">
      <w:pPr>
        <w:tabs>
          <w:tab w:val="left" w:pos="0"/>
          <w:tab w:val="left" w:pos="2835"/>
        </w:tabs>
        <w:ind w:firstLine="0"/>
        <w:jc w:val="center"/>
        <w:rPr>
          <w:color w:val="000000"/>
        </w:rPr>
      </w:pPr>
      <w:r w:rsidRPr="007C08AD">
        <w:rPr>
          <w:color w:val="000000"/>
        </w:rPr>
        <w:t xml:space="preserve">- - - </w:t>
      </w:r>
      <w:bookmarkStart w:id="5" w:name="_Toc80957978"/>
    </w:p>
    <w:p w14:paraId="36F2AD5E" w14:textId="77777777" w:rsidR="00752FB3" w:rsidRPr="00752FB3" w:rsidRDefault="00752FB3" w:rsidP="00752FB3">
      <w:pPr>
        <w:tabs>
          <w:tab w:val="left" w:pos="0"/>
          <w:tab w:val="left" w:pos="2835"/>
        </w:tabs>
        <w:ind w:firstLine="0"/>
        <w:jc w:val="center"/>
        <w:rPr>
          <w:color w:val="000000"/>
        </w:rPr>
      </w:pPr>
    </w:p>
    <w:p w14:paraId="16F1BA28" w14:textId="77777777" w:rsidR="002E2262" w:rsidRPr="00866165" w:rsidRDefault="00A21282" w:rsidP="00866165">
      <w:pPr>
        <w:pStyle w:val="Ttulo"/>
      </w:pPr>
      <w:bookmarkStart w:id="6" w:name="constancias"/>
      <w:r w:rsidRPr="00866165">
        <w:t>CONSTANCIAS</w:t>
      </w:r>
      <w:bookmarkEnd w:id="5"/>
    </w:p>
    <w:bookmarkEnd w:id="6"/>
    <w:p w14:paraId="527F3D30" w14:textId="77777777" w:rsidR="00E6014E" w:rsidRDefault="00E6014E" w:rsidP="00E6014E">
      <w:pPr>
        <w:overflowPunct w:val="0"/>
        <w:autoSpaceDE w:val="0"/>
        <w:autoSpaceDN w:val="0"/>
        <w:adjustRightInd w:val="0"/>
      </w:pPr>
    </w:p>
    <w:p w14:paraId="765B3E2A" w14:textId="77777777" w:rsidR="00E6014E" w:rsidRDefault="00A21282" w:rsidP="00E6014E">
      <w:pPr>
        <w:overflowPunct w:val="0"/>
        <w:autoSpaceDE w:val="0"/>
        <w:autoSpaceDN w:val="0"/>
        <w:adjustRightInd w:val="0"/>
        <w:rPr>
          <w:rFonts w:cs="Arial"/>
          <w:color w:val="000000"/>
          <w:lang w:val="es-ES"/>
        </w:rPr>
      </w:pPr>
      <w:r w:rsidRPr="007C08AD">
        <w:rPr>
          <w:rFonts w:cs="Arial"/>
          <w:b/>
          <w:color w:val="000000"/>
          <w:lang w:val="es-ES"/>
        </w:rPr>
        <w:t xml:space="preserve">- </w:t>
      </w:r>
      <w:bookmarkStart w:id="7" w:name="normasdequorum"/>
      <w:r w:rsidRPr="002F0450">
        <w:rPr>
          <w:rFonts w:cs="Arial"/>
          <w:b/>
          <w:lang w:val="es-ES"/>
        </w:rPr>
        <w:t>Normas de quórum especial</w:t>
      </w:r>
      <w:bookmarkEnd w:id="7"/>
      <w:r w:rsidRPr="007C08AD">
        <w:rPr>
          <w:rFonts w:cs="Arial"/>
          <w:b/>
          <w:color w:val="000000"/>
          <w:lang w:val="es-ES"/>
        </w:rPr>
        <w:t xml:space="preserve">: </w:t>
      </w:r>
      <w:r w:rsidRPr="007C08AD">
        <w:rPr>
          <w:rFonts w:cs="Arial"/>
          <w:color w:val="000000"/>
          <w:lang w:val="es-ES"/>
        </w:rPr>
        <w:t>No tiene.</w:t>
      </w:r>
    </w:p>
    <w:p w14:paraId="256CC865" w14:textId="77777777" w:rsidR="00E6014E" w:rsidRDefault="00E6014E" w:rsidP="00E6014E">
      <w:pPr>
        <w:overflowPunct w:val="0"/>
        <w:autoSpaceDE w:val="0"/>
        <w:autoSpaceDN w:val="0"/>
        <w:adjustRightInd w:val="0"/>
        <w:rPr>
          <w:rFonts w:cs="Arial"/>
          <w:color w:val="000000"/>
          <w:lang w:val="es-ES"/>
        </w:rPr>
      </w:pPr>
    </w:p>
    <w:p w14:paraId="59509D56" w14:textId="77777777" w:rsidR="00A21282" w:rsidRDefault="00A21282" w:rsidP="00E6014E">
      <w:pPr>
        <w:overflowPunct w:val="0"/>
        <w:autoSpaceDE w:val="0"/>
        <w:autoSpaceDN w:val="0"/>
        <w:adjustRightInd w:val="0"/>
        <w:rPr>
          <w:rFonts w:cs="Arial"/>
          <w:color w:val="000000"/>
          <w:lang w:val="es-ES"/>
        </w:rPr>
      </w:pPr>
      <w:r w:rsidRPr="007C08AD">
        <w:rPr>
          <w:rFonts w:cs="Arial"/>
          <w:b/>
          <w:color w:val="000000"/>
          <w:lang w:val="es-ES"/>
        </w:rPr>
        <w:t xml:space="preserve">- </w:t>
      </w:r>
      <w:bookmarkStart w:id="8" w:name="consultaCS"/>
      <w:r w:rsidRPr="002F0450">
        <w:rPr>
          <w:rFonts w:cs="Arial"/>
          <w:b/>
          <w:lang w:val="es-ES"/>
        </w:rPr>
        <w:t>Consulta a la Excma. Corte Suprema</w:t>
      </w:r>
      <w:bookmarkEnd w:id="8"/>
      <w:r w:rsidRPr="007C08AD">
        <w:rPr>
          <w:rFonts w:cs="Arial"/>
          <w:b/>
          <w:color w:val="000000"/>
          <w:lang w:val="es-ES"/>
        </w:rPr>
        <w:t>:</w:t>
      </w:r>
      <w:r w:rsidR="00022282" w:rsidRPr="007C08AD">
        <w:rPr>
          <w:rFonts w:cs="Arial"/>
          <w:color w:val="000000"/>
          <w:lang w:val="es-ES"/>
        </w:rPr>
        <w:t xml:space="preserve"> No</w:t>
      </w:r>
      <w:r w:rsidR="0089772C" w:rsidRPr="007C08AD">
        <w:rPr>
          <w:rFonts w:cs="Arial"/>
          <w:color w:val="000000"/>
          <w:lang w:val="es-ES"/>
        </w:rPr>
        <w:t xml:space="preserve"> hubo</w:t>
      </w:r>
      <w:r w:rsidR="00022282" w:rsidRPr="007C08AD">
        <w:rPr>
          <w:rFonts w:cs="Arial"/>
          <w:color w:val="000000"/>
          <w:lang w:val="es-ES"/>
        </w:rPr>
        <w:t>.</w:t>
      </w:r>
    </w:p>
    <w:p w14:paraId="2610AFD0" w14:textId="77777777" w:rsidR="00057C17" w:rsidRPr="00E6014E" w:rsidRDefault="00057C17" w:rsidP="00E6014E">
      <w:pPr>
        <w:overflowPunct w:val="0"/>
        <w:autoSpaceDE w:val="0"/>
        <w:autoSpaceDN w:val="0"/>
        <w:adjustRightInd w:val="0"/>
      </w:pPr>
    </w:p>
    <w:p w14:paraId="0EAE6E28" w14:textId="77777777" w:rsidR="000C01C0" w:rsidRDefault="000C01C0" w:rsidP="00515BC8">
      <w:pPr>
        <w:tabs>
          <w:tab w:val="left" w:pos="0"/>
          <w:tab w:val="left" w:pos="2835"/>
        </w:tabs>
        <w:ind w:firstLine="0"/>
        <w:jc w:val="center"/>
        <w:rPr>
          <w:color w:val="000000"/>
        </w:rPr>
      </w:pPr>
      <w:r w:rsidRPr="007C08AD">
        <w:rPr>
          <w:color w:val="000000"/>
        </w:rPr>
        <w:t xml:space="preserve">- - - </w:t>
      </w:r>
    </w:p>
    <w:p w14:paraId="07EDD1CB" w14:textId="77777777" w:rsidR="001A2D5C" w:rsidRPr="001A2D5C" w:rsidRDefault="001A2D5C" w:rsidP="00A37C88">
      <w:pPr>
        <w:tabs>
          <w:tab w:val="left" w:pos="0"/>
          <w:tab w:val="left" w:pos="2835"/>
        </w:tabs>
        <w:ind w:firstLine="0"/>
        <w:jc w:val="center"/>
        <w:rPr>
          <w:b/>
          <w:color w:val="000000"/>
        </w:rPr>
      </w:pPr>
      <w:bookmarkStart w:id="9" w:name="asistencia"/>
      <w:r w:rsidRPr="001A2D5C">
        <w:rPr>
          <w:b/>
          <w:color w:val="000000"/>
        </w:rPr>
        <w:lastRenderedPageBreak/>
        <w:t>ASISTENCIA</w:t>
      </w:r>
    </w:p>
    <w:bookmarkEnd w:id="9"/>
    <w:p w14:paraId="49961E47" w14:textId="77777777" w:rsidR="001A2D5C" w:rsidRPr="001A2D5C" w:rsidRDefault="001A2D5C" w:rsidP="001A2D5C">
      <w:pPr>
        <w:tabs>
          <w:tab w:val="left" w:pos="0"/>
          <w:tab w:val="left" w:pos="2835"/>
        </w:tabs>
        <w:rPr>
          <w:color w:val="000000"/>
          <w:lang w:val="es-CL"/>
        </w:rPr>
      </w:pPr>
    </w:p>
    <w:p w14:paraId="1F147937" w14:textId="77777777" w:rsidR="001A2D5C" w:rsidRDefault="001A2D5C" w:rsidP="001A2D5C">
      <w:pPr>
        <w:tabs>
          <w:tab w:val="left" w:pos="0"/>
          <w:tab w:val="left" w:pos="2835"/>
        </w:tabs>
        <w:rPr>
          <w:b/>
          <w:color w:val="000000"/>
          <w:lang w:val="es-CL"/>
        </w:rPr>
      </w:pPr>
      <w:r w:rsidRPr="001A2D5C">
        <w:rPr>
          <w:b/>
          <w:color w:val="000000"/>
          <w:lang w:val="es-CL"/>
        </w:rPr>
        <w:t xml:space="preserve">- Senadores y Diputados no integrantes de la Comisión: </w:t>
      </w:r>
    </w:p>
    <w:p w14:paraId="5954EA16" w14:textId="77777777" w:rsidR="00A37C88" w:rsidRPr="001A2D5C" w:rsidRDefault="00A37C88" w:rsidP="001A2D5C">
      <w:pPr>
        <w:tabs>
          <w:tab w:val="left" w:pos="0"/>
          <w:tab w:val="left" w:pos="2835"/>
        </w:tabs>
        <w:rPr>
          <w:b/>
          <w:color w:val="000000"/>
          <w:lang w:val="es-CL"/>
        </w:rPr>
      </w:pPr>
    </w:p>
    <w:p w14:paraId="6F7AEA46" w14:textId="77777777" w:rsidR="001A2D5C" w:rsidRPr="001A2D5C" w:rsidRDefault="001A2D5C" w:rsidP="001A2D5C">
      <w:pPr>
        <w:tabs>
          <w:tab w:val="left" w:pos="0"/>
          <w:tab w:val="left" w:pos="2835"/>
        </w:tabs>
        <w:rPr>
          <w:bCs/>
          <w:color w:val="000000"/>
          <w:lang w:val="es-CL"/>
        </w:rPr>
      </w:pPr>
      <w:r w:rsidRPr="001A2D5C">
        <w:rPr>
          <w:bCs/>
          <w:color w:val="000000"/>
          <w:lang w:val="es-CL"/>
        </w:rPr>
        <w:t>Honorable Senador señor Juan Castro Prieto.</w:t>
      </w:r>
    </w:p>
    <w:p w14:paraId="597A8194" w14:textId="77777777" w:rsidR="001A2D5C" w:rsidRPr="001A2D5C" w:rsidRDefault="001A2D5C" w:rsidP="001A2D5C">
      <w:pPr>
        <w:tabs>
          <w:tab w:val="left" w:pos="0"/>
          <w:tab w:val="left" w:pos="2835"/>
        </w:tabs>
        <w:rPr>
          <w:bCs/>
          <w:color w:val="000000"/>
          <w:lang w:val="es-CL"/>
        </w:rPr>
      </w:pPr>
      <w:r w:rsidRPr="001A2D5C">
        <w:rPr>
          <w:bCs/>
          <w:color w:val="000000"/>
          <w:lang w:val="es-CL"/>
        </w:rPr>
        <w:t>Honorable Senador señor Iván Flores García.</w:t>
      </w:r>
    </w:p>
    <w:p w14:paraId="4BC9F83C" w14:textId="77777777" w:rsidR="001A2D5C" w:rsidRPr="001A2D5C" w:rsidRDefault="001A2D5C" w:rsidP="001A2D5C">
      <w:pPr>
        <w:tabs>
          <w:tab w:val="left" w:pos="0"/>
          <w:tab w:val="left" w:pos="2835"/>
        </w:tabs>
        <w:rPr>
          <w:color w:val="000000"/>
          <w:lang w:val="es-CL"/>
        </w:rPr>
      </w:pPr>
    </w:p>
    <w:p w14:paraId="57D4D8ED" w14:textId="77777777" w:rsidR="001A2D5C" w:rsidRPr="001A2D5C" w:rsidRDefault="001A2D5C" w:rsidP="001A2D5C">
      <w:pPr>
        <w:tabs>
          <w:tab w:val="left" w:pos="0"/>
          <w:tab w:val="left" w:pos="2835"/>
        </w:tabs>
        <w:rPr>
          <w:b/>
          <w:color w:val="000000"/>
          <w:lang w:val="es-CL"/>
        </w:rPr>
      </w:pPr>
      <w:r w:rsidRPr="001A2D5C">
        <w:rPr>
          <w:b/>
          <w:color w:val="000000"/>
          <w:lang w:val="es-CL"/>
        </w:rPr>
        <w:t xml:space="preserve">- Representantes del Ejecutivo e invitados: </w:t>
      </w:r>
    </w:p>
    <w:p w14:paraId="1B92DFC1" w14:textId="77777777" w:rsidR="001A2D5C" w:rsidRPr="001A2D5C" w:rsidRDefault="001A2D5C" w:rsidP="001A2D5C">
      <w:pPr>
        <w:tabs>
          <w:tab w:val="left" w:pos="0"/>
          <w:tab w:val="left" w:pos="2835"/>
        </w:tabs>
        <w:rPr>
          <w:bCs/>
          <w:color w:val="000000"/>
          <w:lang w:val="es-CL"/>
        </w:rPr>
      </w:pPr>
    </w:p>
    <w:p w14:paraId="6C9EB8EA" w14:textId="77777777" w:rsidR="001A2D5C" w:rsidRPr="001A2D5C" w:rsidRDefault="001A2D5C" w:rsidP="001A2D5C">
      <w:pPr>
        <w:tabs>
          <w:tab w:val="left" w:pos="0"/>
          <w:tab w:val="left" w:pos="2835"/>
        </w:tabs>
        <w:rPr>
          <w:color w:val="000000"/>
          <w:lang w:val="es-CL"/>
        </w:rPr>
      </w:pPr>
      <w:r w:rsidRPr="001A2D5C">
        <w:rPr>
          <w:color w:val="000000"/>
          <w:lang w:val="es-CL"/>
        </w:rPr>
        <w:t>Por el Ministerio de Salud: la Ministra, Dra. Ximena Aguilera; la Asesora Coordinadora de la Oficina de Bioética, Dra. Ximena Luengo; el Jefe de la División de Prevención y Control de Enfermedades (DIPRECE), Dr. Fernando González, y el Asesor, señor Jaime Junyent.</w:t>
      </w:r>
    </w:p>
    <w:p w14:paraId="2028E5FE" w14:textId="77777777" w:rsidR="001A2D5C" w:rsidRPr="001A2D5C" w:rsidRDefault="001A2D5C" w:rsidP="001A2D5C">
      <w:pPr>
        <w:tabs>
          <w:tab w:val="left" w:pos="0"/>
          <w:tab w:val="left" w:pos="2835"/>
        </w:tabs>
        <w:rPr>
          <w:color w:val="000000"/>
          <w:lang w:val="es-CL"/>
        </w:rPr>
      </w:pPr>
    </w:p>
    <w:p w14:paraId="5C0BF3D9" w14:textId="4B798B1A" w:rsidR="001A2D5C" w:rsidRPr="001A2D5C" w:rsidRDefault="001A2D5C" w:rsidP="001A2D5C">
      <w:pPr>
        <w:tabs>
          <w:tab w:val="left" w:pos="0"/>
          <w:tab w:val="left" w:pos="2835"/>
        </w:tabs>
        <w:rPr>
          <w:color w:val="000000"/>
          <w:lang w:val="es-CL"/>
        </w:rPr>
      </w:pPr>
      <w:r w:rsidRPr="001A2D5C">
        <w:rPr>
          <w:color w:val="000000"/>
          <w:lang w:val="es-CL"/>
        </w:rPr>
        <w:t xml:space="preserve">Por la Subsecretaría de Redes Asistenciales: el Subsecretario, </w:t>
      </w:r>
      <w:r w:rsidR="00A37C88">
        <w:rPr>
          <w:color w:val="000000"/>
          <w:lang w:val="es-CL"/>
        </w:rPr>
        <w:t>señor</w:t>
      </w:r>
      <w:r w:rsidRPr="001A2D5C">
        <w:rPr>
          <w:color w:val="000000"/>
          <w:lang w:val="es-CL"/>
        </w:rPr>
        <w:t xml:space="preserve"> Fernando Araos.</w:t>
      </w:r>
    </w:p>
    <w:p w14:paraId="5196BCF9" w14:textId="77777777" w:rsidR="001A2D5C" w:rsidRPr="001A2D5C" w:rsidRDefault="001A2D5C" w:rsidP="001A2D5C">
      <w:pPr>
        <w:tabs>
          <w:tab w:val="left" w:pos="0"/>
          <w:tab w:val="left" w:pos="2835"/>
        </w:tabs>
        <w:rPr>
          <w:color w:val="000000"/>
          <w:lang w:val="es-CL"/>
        </w:rPr>
      </w:pPr>
    </w:p>
    <w:p w14:paraId="1EDC80F0" w14:textId="77777777" w:rsidR="001A2D5C" w:rsidRPr="001A2D5C" w:rsidRDefault="001A2D5C" w:rsidP="001A2D5C">
      <w:pPr>
        <w:tabs>
          <w:tab w:val="left" w:pos="0"/>
          <w:tab w:val="left" w:pos="2835"/>
        </w:tabs>
        <w:rPr>
          <w:color w:val="000000"/>
          <w:lang w:val="es-CL"/>
        </w:rPr>
      </w:pPr>
      <w:r w:rsidRPr="001A2D5C">
        <w:rPr>
          <w:color w:val="000000"/>
          <w:lang w:val="es-CL"/>
        </w:rPr>
        <w:t>Por la Subsecretaría de Salud Pública: la Subsecretaria, señora Andrea Albagli.</w:t>
      </w:r>
    </w:p>
    <w:p w14:paraId="0C4B40EC" w14:textId="77777777" w:rsidR="001A2D5C" w:rsidRPr="001A2D5C" w:rsidRDefault="001A2D5C" w:rsidP="001A2D5C">
      <w:pPr>
        <w:tabs>
          <w:tab w:val="left" w:pos="0"/>
          <w:tab w:val="left" w:pos="2835"/>
        </w:tabs>
        <w:rPr>
          <w:color w:val="000000"/>
          <w:lang w:val="es-CL"/>
        </w:rPr>
      </w:pPr>
    </w:p>
    <w:p w14:paraId="3E064705" w14:textId="4932B21B" w:rsidR="001A2D5C" w:rsidRPr="001A2D5C" w:rsidRDefault="001A2D5C" w:rsidP="001A2D5C">
      <w:pPr>
        <w:tabs>
          <w:tab w:val="left" w:pos="0"/>
          <w:tab w:val="left" w:pos="2835"/>
        </w:tabs>
        <w:rPr>
          <w:color w:val="000000"/>
          <w:lang w:val="es-CL"/>
        </w:rPr>
      </w:pPr>
      <w:r w:rsidRPr="001A2D5C">
        <w:rPr>
          <w:color w:val="000000"/>
          <w:lang w:val="es-CL"/>
        </w:rPr>
        <w:t xml:space="preserve">Por la Superintendentecia de Salud: el Superintendente, </w:t>
      </w:r>
      <w:r w:rsidR="00A37C88">
        <w:rPr>
          <w:color w:val="000000"/>
          <w:lang w:val="es-CL"/>
        </w:rPr>
        <w:t xml:space="preserve">señor </w:t>
      </w:r>
      <w:r w:rsidRPr="001A2D5C">
        <w:rPr>
          <w:color w:val="000000"/>
          <w:lang w:val="es-CL"/>
        </w:rPr>
        <w:t xml:space="preserve">Víctor Torres, y la Jefa de Comunicaciones, señora Ximena Gutiérrez. </w:t>
      </w:r>
    </w:p>
    <w:p w14:paraId="11DF67E1" w14:textId="77777777" w:rsidR="001A2D5C" w:rsidRPr="001A2D5C" w:rsidRDefault="001A2D5C" w:rsidP="001A2D5C">
      <w:pPr>
        <w:tabs>
          <w:tab w:val="left" w:pos="0"/>
          <w:tab w:val="left" w:pos="2835"/>
        </w:tabs>
        <w:rPr>
          <w:color w:val="000000"/>
          <w:lang w:val="es-CL"/>
        </w:rPr>
      </w:pPr>
    </w:p>
    <w:p w14:paraId="42A0ED24" w14:textId="1507874F" w:rsidR="001A2D5C" w:rsidRPr="001A2D5C" w:rsidRDefault="001A2D5C" w:rsidP="001A2D5C">
      <w:pPr>
        <w:tabs>
          <w:tab w:val="left" w:pos="0"/>
          <w:tab w:val="left" w:pos="2835"/>
        </w:tabs>
        <w:rPr>
          <w:color w:val="000000"/>
          <w:lang w:val="es-CL"/>
        </w:rPr>
      </w:pPr>
      <w:r w:rsidRPr="001A2D5C">
        <w:rPr>
          <w:color w:val="000000"/>
          <w:lang w:val="es-CL"/>
        </w:rPr>
        <w:t xml:space="preserve">Por el Colegio Médico de Chile A.G.: el Presidente, </w:t>
      </w:r>
      <w:r w:rsidR="00A37C88">
        <w:rPr>
          <w:color w:val="000000"/>
          <w:lang w:val="es-CL"/>
        </w:rPr>
        <w:t xml:space="preserve">señor </w:t>
      </w:r>
      <w:r w:rsidRPr="001A2D5C">
        <w:rPr>
          <w:color w:val="000000"/>
          <w:lang w:val="es-CL"/>
        </w:rPr>
        <w:t xml:space="preserve">Patricio Meza, y el Jefe de Gabinete, señor Cristian Fernández. </w:t>
      </w:r>
    </w:p>
    <w:p w14:paraId="32B66614" w14:textId="77777777" w:rsidR="001A2D5C" w:rsidRPr="001A2D5C" w:rsidRDefault="001A2D5C" w:rsidP="001A2D5C">
      <w:pPr>
        <w:tabs>
          <w:tab w:val="left" w:pos="0"/>
          <w:tab w:val="left" w:pos="2835"/>
        </w:tabs>
        <w:rPr>
          <w:color w:val="000000"/>
          <w:lang w:val="es-CL"/>
        </w:rPr>
      </w:pPr>
    </w:p>
    <w:p w14:paraId="1A76EB9A" w14:textId="77777777" w:rsidR="001A2D5C" w:rsidRPr="001A2D5C" w:rsidRDefault="001A2D5C" w:rsidP="001A2D5C">
      <w:pPr>
        <w:tabs>
          <w:tab w:val="left" w:pos="0"/>
          <w:tab w:val="left" w:pos="2835"/>
        </w:tabs>
        <w:rPr>
          <w:color w:val="000000"/>
          <w:lang w:val="es-CL"/>
        </w:rPr>
      </w:pPr>
      <w:r w:rsidRPr="001A2D5C">
        <w:rPr>
          <w:color w:val="000000"/>
          <w:lang w:val="es-CL"/>
        </w:rPr>
        <w:t>Por el Foro Nacional del Cáncer: la Directora Ejecutiva, señora Carolina Goic.</w:t>
      </w:r>
    </w:p>
    <w:p w14:paraId="5F3940B8" w14:textId="77777777" w:rsidR="001A2D5C" w:rsidRPr="001A2D5C" w:rsidRDefault="001A2D5C" w:rsidP="001A2D5C">
      <w:pPr>
        <w:tabs>
          <w:tab w:val="left" w:pos="0"/>
          <w:tab w:val="left" w:pos="2835"/>
        </w:tabs>
        <w:rPr>
          <w:color w:val="000000"/>
          <w:lang w:val="es-CL"/>
        </w:rPr>
      </w:pPr>
    </w:p>
    <w:p w14:paraId="3274C184" w14:textId="77777777" w:rsidR="001A2D5C" w:rsidRPr="001A2D5C" w:rsidRDefault="001A2D5C" w:rsidP="001A2D5C">
      <w:pPr>
        <w:tabs>
          <w:tab w:val="left" w:pos="0"/>
          <w:tab w:val="left" w:pos="2835"/>
        </w:tabs>
        <w:rPr>
          <w:color w:val="000000"/>
          <w:lang w:val="es-CL"/>
        </w:rPr>
      </w:pPr>
      <w:r w:rsidRPr="001A2D5C">
        <w:rPr>
          <w:color w:val="000000"/>
          <w:lang w:val="es-CL"/>
        </w:rPr>
        <w:t>Los doctores Walter Feuerhake; Rodrigo Salinas; Pablo Lavados, y Anita Olivos.</w:t>
      </w:r>
    </w:p>
    <w:p w14:paraId="4430A34B" w14:textId="77777777" w:rsidR="001A2D5C" w:rsidRPr="001A2D5C" w:rsidRDefault="001A2D5C" w:rsidP="001A2D5C">
      <w:pPr>
        <w:tabs>
          <w:tab w:val="left" w:pos="0"/>
          <w:tab w:val="left" w:pos="2835"/>
        </w:tabs>
        <w:rPr>
          <w:color w:val="000000"/>
          <w:lang w:val="es-CL"/>
        </w:rPr>
      </w:pPr>
    </w:p>
    <w:p w14:paraId="16796B64" w14:textId="77777777" w:rsidR="001A2D5C" w:rsidRPr="001A2D5C" w:rsidRDefault="001A2D5C" w:rsidP="001A2D5C">
      <w:pPr>
        <w:tabs>
          <w:tab w:val="left" w:pos="0"/>
          <w:tab w:val="left" w:pos="2835"/>
        </w:tabs>
        <w:rPr>
          <w:i/>
          <w:color w:val="000000"/>
          <w:lang w:val="es-CL"/>
        </w:rPr>
      </w:pPr>
      <w:r w:rsidRPr="001A2D5C">
        <w:rPr>
          <w:b/>
          <w:color w:val="000000"/>
          <w:lang w:val="es-CL"/>
        </w:rPr>
        <w:t>- Otros (Asesores)</w:t>
      </w:r>
      <w:r w:rsidRPr="001A2D5C">
        <w:rPr>
          <w:color w:val="000000"/>
          <w:lang w:val="es-CL"/>
        </w:rPr>
        <w:t>:</w:t>
      </w:r>
    </w:p>
    <w:p w14:paraId="4B199326" w14:textId="77777777" w:rsidR="001A2D5C" w:rsidRPr="001A2D5C" w:rsidRDefault="001A2D5C" w:rsidP="001A2D5C">
      <w:pPr>
        <w:tabs>
          <w:tab w:val="left" w:pos="0"/>
          <w:tab w:val="left" w:pos="2835"/>
        </w:tabs>
        <w:rPr>
          <w:color w:val="000000"/>
          <w:lang w:val="es-CL"/>
        </w:rPr>
      </w:pPr>
    </w:p>
    <w:p w14:paraId="2F2EFF02" w14:textId="77777777" w:rsidR="001A2D5C" w:rsidRPr="001A2D5C" w:rsidRDefault="001A2D5C" w:rsidP="001A2D5C">
      <w:pPr>
        <w:tabs>
          <w:tab w:val="left" w:pos="0"/>
          <w:tab w:val="left" w:pos="2835"/>
        </w:tabs>
        <w:rPr>
          <w:color w:val="000000"/>
          <w:lang w:val="es-CL"/>
        </w:rPr>
      </w:pPr>
      <w:r w:rsidRPr="001A2D5C">
        <w:rPr>
          <w:color w:val="000000"/>
          <w:lang w:val="es-CL"/>
        </w:rPr>
        <w:t xml:space="preserve">De la Biblioteca del Congreso Nacional: el Investigador, señor Eduardo Goldstein. </w:t>
      </w:r>
    </w:p>
    <w:p w14:paraId="38F9C046" w14:textId="77777777" w:rsidR="001A2D5C" w:rsidRPr="001A2D5C" w:rsidRDefault="001A2D5C" w:rsidP="001A2D5C">
      <w:pPr>
        <w:tabs>
          <w:tab w:val="left" w:pos="0"/>
          <w:tab w:val="left" w:pos="2835"/>
        </w:tabs>
        <w:rPr>
          <w:color w:val="000000"/>
          <w:lang w:val="es-CL"/>
        </w:rPr>
      </w:pPr>
    </w:p>
    <w:p w14:paraId="60522162" w14:textId="77777777" w:rsidR="001A2D5C" w:rsidRPr="001A2D5C" w:rsidRDefault="001A2D5C" w:rsidP="001A2D5C">
      <w:pPr>
        <w:tabs>
          <w:tab w:val="left" w:pos="0"/>
          <w:tab w:val="left" w:pos="2835"/>
        </w:tabs>
        <w:rPr>
          <w:color w:val="000000"/>
          <w:lang w:val="es-CL"/>
        </w:rPr>
      </w:pPr>
      <w:r w:rsidRPr="001A2D5C">
        <w:rPr>
          <w:color w:val="000000"/>
          <w:lang w:val="es-CL"/>
        </w:rPr>
        <w:t xml:space="preserve">De la oficina del Senador Juan Luis Castro, señora Teresita Fabres. </w:t>
      </w:r>
    </w:p>
    <w:p w14:paraId="49D79247" w14:textId="77777777" w:rsidR="001A2D5C" w:rsidRPr="001A2D5C" w:rsidRDefault="001A2D5C" w:rsidP="001A2D5C">
      <w:pPr>
        <w:tabs>
          <w:tab w:val="left" w:pos="0"/>
          <w:tab w:val="left" w:pos="2835"/>
        </w:tabs>
        <w:rPr>
          <w:color w:val="000000"/>
          <w:lang w:val="es-CL"/>
        </w:rPr>
      </w:pPr>
    </w:p>
    <w:p w14:paraId="6E139A49" w14:textId="77777777" w:rsidR="001A2D5C" w:rsidRPr="001A2D5C" w:rsidRDefault="001A2D5C" w:rsidP="001A2D5C">
      <w:pPr>
        <w:tabs>
          <w:tab w:val="left" w:pos="0"/>
          <w:tab w:val="left" w:pos="2835"/>
        </w:tabs>
        <w:rPr>
          <w:color w:val="000000"/>
          <w:lang w:val="es-CL"/>
        </w:rPr>
      </w:pPr>
      <w:r w:rsidRPr="001A2D5C">
        <w:rPr>
          <w:color w:val="000000"/>
          <w:lang w:val="es-CL"/>
        </w:rPr>
        <w:t xml:space="preserve">De la oficina del Senador Francisco Chahuán, señores Nicolás Cerda, Cristian Carvajal y Marcelo Sanhueza. </w:t>
      </w:r>
    </w:p>
    <w:p w14:paraId="0112E353" w14:textId="77777777" w:rsidR="001A2D5C" w:rsidRPr="001A2D5C" w:rsidRDefault="001A2D5C" w:rsidP="001A2D5C">
      <w:pPr>
        <w:tabs>
          <w:tab w:val="left" w:pos="0"/>
          <w:tab w:val="left" w:pos="2835"/>
        </w:tabs>
        <w:rPr>
          <w:color w:val="000000"/>
          <w:lang w:val="es-CL"/>
        </w:rPr>
      </w:pPr>
    </w:p>
    <w:p w14:paraId="4CA7A3EB" w14:textId="77777777" w:rsidR="001A2D5C" w:rsidRPr="001A2D5C" w:rsidRDefault="001A2D5C" w:rsidP="001A2D5C">
      <w:pPr>
        <w:tabs>
          <w:tab w:val="left" w:pos="0"/>
          <w:tab w:val="left" w:pos="2835"/>
        </w:tabs>
        <w:rPr>
          <w:color w:val="000000"/>
          <w:lang w:val="es-CL"/>
        </w:rPr>
      </w:pPr>
      <w:r w:rsidRPr="001A2D5C">
        <w:rPr>
          <w:color w:val="000000"/>
          <w:lang w:val="es-CL"/>
        </w:rPr>
        <w:t xml:space="preserve">De la oficina del Senador Juan Ignacio Latorre, señora Jennifer Astudillo y señores Jorge Díaz y Tomás Mendoza. </w:t>
      </w:r>
    </w:p>
    <w:p w14:paraId="56485420" w14:textId="77777777" w:rsidR="001A2D5C" w:rsidRPr="001A2D5C" w:rsidRDefault="001A2D5C" w:rsidP="001A2D5C">
      <w:pPr>
        <w:tabs>
          <w:tab w:val="left" w:pos="0"/>
          <w:tab w:val="left" w:pos="2835"/>
        </w:tabs>
        <w:rPr>
          <w:color w:val="000000"/>
          <w:lang w:val="es-CL"/>
        </w:rPr>
      </w:pPr>
    </w:p>
    <w:p w14:paraId="2FD02831" w14:textId="77777777" w:rsidR="001A2D5C" w:rsidRPr="001A2D5C" w:rsidRDefault="001A2D5C" w:rsidP="001A2D5C">
      <w:pPr>
        <w:tabs>
          <w:tab w:val="left" w:pos="0"/>
          <w:tab w:val="left" w:pos="2835"/>
        </w:tabs>
        <w:rPr>
          <w:color w:val="000000"/>
          <w:lang w:val="es-CL"/>
        </w:rPr>
      </w:pPr>
      <w:r w:rsidRPr="001A2D5C">
        <w:rPr>
          <w:color w:val="000000"/>
          <w:lang w:val="es-CL"/>
        </w:rPr>
        <w:t>De la oficina de la Senadora Ximena Ordenes, señor Camilo Aguilera.</w:t>
      </w:r>
    </w:p>
    <w:p w14:paraId="5FA2AE19" w14:textId="77777777" w:rsidR="001A2D5C" w:rsidRPr="001A2D5C" w:rsidRDefault="001A2D5C" w:rsidP="001A2D5C">
      <w:pPr>
        <w:tabs>
          <w:tab w:val="left" w:pos="0"/>
          <w:tab w:val="left" w:pos="2835"/>
        </w:tabs>
        <w:rPr>
          <w:color w:val="000000"/>
          <w:lang w:val="es-CL"/>
        </w:rPr>
      </w:pPr>
    </w:p>
    <w:p w14:paraId="7EFDEE2A" w14:textId="77777777" w:rsidR="001A2D5C" w:rsidRPr="001A2D5C" w:rsidRDefault="001A2D5C" w:rsidP="001A2D5C">
      <w:pPr>
        <w:tabs>
          <w:tab w:val="left" w:pos="0"/>
          <w:tab w:val="left" w:pos="2835"/>
        </w:tabs>
        <w:rPr>
          <w:color w:val="000000"/>
          <w:lang w:val="es-CL"/>
        </w:rPr>
      </w:pPr>
      <w:r w:rsidRPr="001A2D5C">
        <w:rPr>
          <w:color w:val="000000"/>
          <w:lang w:val="es-CL"/>
        </w:rPr>
        <w:lastRenderedPageBreak/>
        <w:t>De la oficina del Senador Juan Luis Castro, señoras Teresita Fabres, y Paola Astudillo.</w:t>
      </w:r>
    </w:p>
    <w:p w14:paraId="6EA6AF7A" w14:textId="77777777" w:rsidR="001A2D5C" w:rsidRPr="001A2D5C" w:rsidRDefault="001A2D5C" w:rsidP="001A2D5C">
      <w:pPr>
        <w:tabs>
          <w:tab w:val="left" w:pos="0"/>
          <w:tab w:val="left" w:pos="2835"/>
        </w:tabs>
        <w:rPr>
          <w:color w:val="000000"/>
          <w:lang w:val="es-CL"/>
        </w:rPr>
      </w:pPr>
    </w:p>
    <w:p w14:paraId="0BA6BCA8" w14:textId="77777777" w:rsidR="001A2D5C" w:rsidRPr="001A2D5C" w:rsidRDefault="001A2D5C" w:rsidP="001A2D5C">
      <w:pPr>
        <w:tabs>
          <w:tab w:val="left" w:pos="0"/>
          <w:tab w:val="left" w:pos="2835"/>
        </w:tabs>
        <w:rPr>
          <w:color w:val="000000"/>
          <w:lang w:val="es-CL"/>
        </w:rPr>
      </w:pPr>
      <w:r w:rsidRPr="001A2D5C">
        <w:rPr>
          <w:color w:val="000000"/>
          <w:lang w:val="es-CL"/>
        </w:rPr>
        <w:t>De la oficina del Senador Javier Macaya, señora Teresita Santa Cruz.</w:t>
      </w:r>
    </w:p>
    <w:p w14:paraId="16A02AB6" w14:textId="77777777" w:rsidR="001A2D5C" w:rsidRPr="001A2D5C" w:rsidRDefault="001A2D5C" w:rsidP="001A2D5C">
      <w:pPr>
        <w:tabs>
          <w:tab w:val="left" w:pos="0"/>
          <w:tab w:val="left" w:pos="2835"/>
        </w:tabs>
        <w:rPr>
          <w:color w:val="000000"/>
          <w:lang w:val="es-CL"/>
        </w:rPr>
      </w:pPr>
    </w:p>
    <w:p w14:paraId="19934C01" w14:textId="77777777" w:rsidR="001A2D5C" w:rsidRPr="001A2D5C" w:rsidRDefault="001A2D5C" w:rsidP="001A2D5C">
      <w:pPr>
        <w:tabs>
          <w:tab w:val="left" w:pos="0"/>
          <w:tab w:val="left" w:pos="2835"/>
        </w:tabs>
        <w:rPr>
          <w:color w:val="000000"/>
          <w:lang w:val="es-CL"/>
        </w:rPr>
      </w:pPr>
      <w:r w:rsidRPr="001A2D5C">
        <w:rPr>
          <w:color w:val="000000"/>
          <w:lang w:val="es-CL"/>
        </w:rPr>
        <w:t>Del Comité RN, señor Octavio Tapia.</w:t>
      </w:r>
    </w:p>
    <w:p w14:paraId="42D78B92" w14:textId="77777777" w:rsidR="001A2D5C" w:rsidRPr="001A2D5C" w:rsidRDefault="001A2D5C" w:rsidP="001A2D5C">
      <w:pPr>
        <w:tabs>
          <w:tab w:val="left" w:pos="0"/>
          <w:tab w:val="left" w:pos="2835"/>
        </w:tabs>
        <w:rPr>
          <w:color w:val="000000"/>
          <w:lang w:val="es-CL"/>
        </w:rPr>
      </w:pPr>
    </w:p>
    <w:p w14:paraId="50181E91" w14:textId="77777777" w:rsidR="0090498F" w:rsidRPr="007C08AD" w:rsidRDefault="0090498F" w:rsidP="00E72869">
      <w:pPr>
        <w:tabs>
          <w:tab w:val="left" w:pos="2835"/>
        </w:tabs>
        <w:ind w:firstLine="0"/>
        <w:jc w:val="center"/>
        <w:rPr>
          <w:color w:val="000000"/>
        </w:rPr>
      </w:pPr>
      <w:r w:rsidRPr="007C08AD">
        <w:rPr>
          <w:color w:val="000000"/>
        </w:rPr>
        <w:t>- - -</w:t>
      </w:r>
    </w:p>
    <w:p w14:paraId="4859830E" w14:textId="77777777" w:rsidR="0090498F" w:rsidRDefault="0090498F" w:rsidP="008D27C4">
      <w:pPr>
        <w:tabs>
          <w:tab w:val="left" w:pos="0"/>
          <w:tab w:val="left" w:pos="2835"/>
        </w:tabs>
        <w:rPr>
          <w:color w:val="000000"/>
        </w:rPr>
      </w:pPr>
    </w:p>
    <w:p w14:paraId="4A6B774B" w14:textId="67F0C112" w:rsidR="006223C4" w:rsidRDefault="00677A46" w:rsidP="00DA41A7">
      <w:pPr>
        <w:pStyle w:val="Ttulo"/>
        <w:rPr>
          <w:color w:val="000000"/>
          <w:lang w:val="es-CL"/>
        </w:rPr>
      </w:pPr>
      <w:bookmarkStart w:id="10" w:name="antecedentes"/>
      <w:r>
        <w:t>antecedentes</w:t>
      </w:r>
      <w:bookmarkEnd w:id="10"/>
    </w:p>
    <w:p w14:paraId="5E3D88A2" w14:textId="77777777" w:rsidR="00E343AE" w:rsidRDefault="00E343AE" w:rsidP="00A37C88">
      <w:pPr>
        <w:overflowPunct w:val="0"/>
        <w:autoSpaceDE w:val="0"/>
        <w:autoSpaceDN w:val="0"/>
        <w:adjustRightInd w:val="0"/>
        <w:ind w:firstLine="0"/>
        <w:rPr>
          <w:rFonts w:cs="Arial"/>
          <w:bCs/>
          <w:spacing w:val="0"/>
          <w:lang w:val="es-ES"/>
        </w:rPr>
      </w:pPr>
    </w:p>
    <w:p w14:paraId="7DC13858" w14:textId="496E27C5" w:rsidR="00E343AE" w:rsidRDefault="00C037B6" w:rsidP="001C41A2">
      <w:pPr>
        <w:overflowPunct w:val="0"/>
        <w:autoSpaceDE w:val="0"/>
        <w:autoSpaceDN w:val="0"/>
        <w:adjustRightInd w:val="0"/>
        <w:rPr>
          <w:rFonts w:cs="Arial"/>
          <w:bCs/>
          <w:spacing w:val="0"/>
          <w:lang w:val="es-ES"/>
        </w:rPr>
      </w:pPr>
      <w:r>
        <w:rPr>
          <w:rFonts w:cs="Arial"/>
          <w:bCs/>
          <w:spacing w:val="0"/>
          <w:lang w:val="es-ES"/>
        </w:rPr>
        <w:t xml:space="preserve">Con fecha 21 de marzo del presente año la Comisión </w:t>
      </w:r>
      <w:r w:rsidR="001C41A2">
        <w:rPr>
          <w:rFonts w:cs="Arial"/>
          <w:bCs/>
          <w:spacing w:val="0"/>
          <w:lang w:val="es-ES"/>
        </w:rPr>
        <w:t xml:space="preserve">de </w:t>
      </w:r>
      <w:r w:rsidR="005D38AC">
        <w:rPr>
          <w:rFonts w:cs="Arial"/>
          <w:bCs/>
          <w:spacing w:val="0"/>
          <w:lang w:val="es-ES"/>
        </w:rPr>
        <w:t>S</w:t>
      </w:r>
      <w:r w:rsidR="001C41A2">
        <w:rPr>
          <w:rFonts w:cs="Arial"/>
          <w:bCs/>
          <w:spacing w:val="0"/>
          <w:lang w:val="es-ES"/>
        </w:rPr>
        <w:t xml:space="preserve">alud </w:t>
      </w:r>
      <w:r>
        <w:rPr>
          <w:rFonts w:cs="Arial"/>
          <w:bCs/>
          <w:spacing w:val="0"/>
          <w:lang w:val="es-ES"/>
        </w:rPr>
        <w:t xml:space="preserve">recibió en </w:t>
      </w:r>
      <w:hyperlink r:id="rId9" w:history="1">
        <w:r w:rsidRPr="00CF7DE3">
          <w:rPr>
            <w:rStyle w:val="Hipervnculo"/>
            <w:rFonts w:cs="Arial"/>
            <w:bCs/>
            <w:spacing w:val="0"/>
            <w:lang w:val="es-ES"/>
          </w:rPr>
          <w:t>audiencia</w:t>
        </w:r>
      </w:hyperlink>
      <w:r>
        <w:rPr>
          <w:rFonts w:cs="Arial"/>
          <w:bCs/>
          <w:spacing w:val="0"/>
          <w:lang w:val="es-ES"/>
        </w:rPr>
        <w:t xml:space="preserve"> a los médicos señor </w:t>
      </w:r>
      <w:r w:rsidRPr="00C037B6">
        <w:rPr>
          <w:rFonts w:cs="Arial"/>
          <w:bCs/>
          <w:spacing w:val="0"/>
          <w:lang w:val="es-ES"/>
        </w:rPr>
        <w:t>Walter Feuerhake</w:t>
      </w:r>
      <w:r>
        <w:rPr>
          <w:rFonts w:cs="Arial"/>
          <w:bCs/>
          <w:spacing w:val="0"/>
          <w:lang w:val="es-ES"/>
        </w:rPr>
        <w:t xml:space="preserve">, señora </w:t>
      </w:r>
      <w:r w:rsidRPr="00C037B6">
        <w:rPr>
          <w:rFonts w:cs="Arial"/>
          <w:bCs/>
          <w:spacing w:val="0"/>
          <w:lang w:val="es-ES"/>
        </w:rPr>
        <w:t>Anita Olivo</w:t>
      </w:r>
      <w:r w:rsidR="001C41A2">
        <w:rPr>
          <w:rFonts w:cs="Arial"/>
          <w:bCs/>
          <w:spacing w:val="0"/>
          <w:lang w:val="es-ES"/>
        </w:rPr>
        <w:t>s</w:t>
      </w:r>
      <w:r>
        <w:rPr>
          <w:rFonts w:cs="Arial"/>
          <w:bCs/>
          <w:spacing w:val="0"/>
          <w:lang w:val="es-ES"/>
        </w:rPr>
        <w:t xml:space="preserve"> y señores </w:t>
      </w:r>
      <w:r w:rsidRPr="00C037B6">
        <w:rPr>
          <w:rFonts w:cs="Arial"/>
          <w:bCs/>
          <w:spacing w:val="0"/>
          <w:lang w:val="es-ES"/>
        </w:rPr>
        <w:t>Pablo Lavados</w:t>
      </w:r>
      <w:r>
        <w:rPr>
          <w:rFonts w:cs="Arial"/>
          <w:bCs/>
          <w:spacing w:val="0"/>
          <w:lang w:val="es-ES"/>
        </w:rPr>
        <w:t xml:space="preserve"> y </w:t>
      </w:r>
      <w:r w:rsidRPr="00C037B6">
        <w:rPr>
          <w:rFonts w:cs="Arial"/>
          <w:bCs/>
          <w:spacing w:val="0"/>
          <w:lang w:val="es-ES"/>
        </w:rPr>
        <w:t>Rodrigo Salinas</w:t>
      </w:r>
      <w:r>
        <w:rPr>
          <w:rFonts w:cs="Arial"/>
          <w:bCs/>
          <w:spacing w:val="0"/>
          <w:lang w:val="es-ES"/>
        </w:rPr>
        <w:t xml:space="preserve"> quienes expusieron sobre la urgente necesidad de hacerse cargo como país de los accidentes cerebrovasculares.</w:t>
      </w:r>
    </w:p>
    <w:p w14:paraId="67A36CF0" w14:textId="77777777" w:rsidR="00C037B6" w:rsidRDefault="00C037B6" w:rsidP="00C037B6">
      <w:pPr>
        <w:overflowPunct w:val="0"/>
        <w:autoSpaceDE w:val="0"/>
        <w:autoSpaceDN w:val="0"/>
        <w:adjustRightInd w:val="0"/>
        <w:ind w:firstLine="0"/>
        <w:rPr>
          <w:rFonts w:cs="Arial"/>
          <w:bCs/>
          <w:spacing w:val="0"/>
          <w:lang w:val="es-ES"/>
        </w:rPr>
      </w:pPr>
    </w:p>
    <w:p w14:paraId="5A1FBA8F" w14:textId="490BE13A" w:rsidR="00C037B6" w:rsidRDefault="00C037B6" w:rsidP="00C037B6">
      <w:pPr>
        <w:overflowPunct w:val="0"/>
        <w:autoSpaceDE w:val="0"/>
        <w:autoSpaceDN w:val="0"/>
        <w:adjustRightInd w:val="0"/>
        <w:ind w:firstLine="0"/>
        <w:rPr>
          <w:rFonts w:cs="Arial"/>
          <w:bCs/>
          <w:spacing w:val="0"/>
          <w:lang w:val="es-ES"/>
        </w:rPr>
      </w:pPr>
      <w:r>
        <w:rPr>
          <w:rFonts w:cs="Arial"/>
          <w:bCs/>
          <w:spacing w:val="0"/>
          <w:lang w:val="es-ES"/>
        </w:rPr>
        <w:tab/>
        <w:t xml:space="preserve">Fruto de la exposición de los especialistas surgió </w:t>
      </w:r>
      <w:r w:rsidR="00856589">
        <w:rPr>
          <w:rFonts w:cs="Arial"/>
          <w:bCs/>
          <w:spacing w:val="0"/>
          <w:lang w:val="es-ES"/>
        </w:rPr>
        <w:t>el propósito de esta iniciativa legal que busca poner de relieve y sensibilizar sobre la materia a la ciudadanía.</w:t>
      </w:r>
    </w:p>
    <w:p w14:paraId="4742BFF2" w14:textId="77777777" w:rsidR="00856589" w:rsidRDefault="00856589" w:rsidP="00C037B6">
      <w:pPr>
        <w:overflowPunct w:val="0"/>
        <w:autoSpaceDE w:val="0"/>
        <w:autoSpaceDN w:val="0"/>
        <w:adjustRightInd w:val="0"/>
        <w:ind w:firstLine="0"/>
        <w:rPr>
          <w:rFonts w:cs="Arial"/>
          <w:bCs/>
          <w:spacing w:val="0"/>
          <w:lang w:val="es-ES"/>
        </w:rPr>
      </w:pPr>
    </w:p>
    <w:p w14:paraId="7BBFF469" w14:textId="5CDE9267" w:rsidR="00FB30DD" w:rsidRDefault="00856589" w:rsidP="00C037B6">
      <w:pPr>
        <w:overflowPunct w:val="0"/>
        <w:autoSpaceDE w:val="0"/>
        <w:autoSpaceDN w:val="0"/>
        <w:adjustRightInd w:val="0"/>
        <w:ind w:firstLine="0"/>
        <w:rPr>
          <w:rFonts w:cs="Arial"/>
          <w:bCs/>
          <w:spacing w:val="0"/>
          <w:lang w:val="es-ES"/>
        </w:rPr>
      </w:pPr>
      <w:r>
        <w:rPr>
          <w:rFonts w:cs="Arial"/>
          <w:bCs/>
          <w:spacing w:val="0"/>
          <w:lang w:val="es-ES"/>
        </w:rPr>
        <w:tab/>
        <w:t>Una síntesis de lo expuesto por los médicos es la siguiente:</w:t>
      </w:r>
    </w:p>
    <w:p w14:paraId="23811CC6" w14:textId="77777777" w:rsidR="00FB30DD" w:rsidRDefault="00FB30DD" w:rsidP="00C037B6">
      <w:pPr>
        <w:overflowPunct w:val="0"/>
        <w:autoSpaceDE w:val="0"/>
        <w:autoSpaceDN w:val="0"/>
        <w:adjustRightInd w:val="0"/>
        <w:ind w:firstLine="0"/>
        <w:rPr>
          <w:rFonts w:cs="Arial"/>
          <w:bCs/>
          <w:spacing w:val="0"/>
          <w:lang w:val="es-ES"/>
        </w:rPr>
      </w:pPr>
    </w:p>
    <w:p w14:paraId="165230A3" w14:textId="6579A248" w:rsidR="00856589" w:rsidRDefault="00864A04" w:rsidP="00864A04">
      <w:pPr>
        <w:overflowPunct w:val="0"/>
        <w:autoSpaceDE w:val="0"/>
        <w:autoSpaceDN w:val="0"/>
        <w:adjustRightInd w:val="0"/>
        <w:ind w:firstLine="0"/>
        <w:rPr>
          <w:rFonts w:cs="Arial"/>
          <w:bCs/>
          <w:spacing w:val="0"/>
          <w:lang w:val="es-ES"/>
        </w:rPr>
      </w:pPr>
      <w:r>
        <w:rPr>
          <w:rFonts w:cs="Arial"/>
          <w:bCs/>
          <w:spacing w:val="0"/>
          <w:lang w:val="es-ES"/>
        </w:rPr>
        <w:tab/>
      </w:r>
      <w:r w:rsidR="00FB30DD">
        <w:rPr>
          <w:rFonts w:cs="Arial"/>
          <w:bCs/>
          <w:spacing w:val="0"/>
          <w:lang w:val="es-ES"/>
        </w:rPr>
        <w:t xml:space="preserve">El </w:t>
      </w:r>
      <w:r w:rsidR="00482D16">
        <w:rPr>
          <w:rFonts w:cs="Arial"/>
          <w:b/>
          <w:spacing w:val="0"/>
          <w:lang w:val="es-ES"/>
        </w:rPr>
        <w:t>doctor</w:t>
      </w:r>
      <w:r w:rsidR="00856589" w:rsidRPr="004912B6">
        <w:rPr>
          <w:rFonts w:cs="Arial"/>
          <w:b/>
          <w:spacing w:val="0"/>
          <w:lang w:val="es-ES"/>
        </w:rPr>
        <w:t xml:space="preserve"> </w:t>
      </w:r>
      <w:r w:rsidR="004912B6">
        <w:rPr>
          <w:rFonts w:cs="Arial"/>
          <w:b/>
          <w:spacing w:val="0"/>
          <w:lang w:val="es-ES"/>
        </w:rPr>
        <w:t xml:space="preserve">Walter </w:t>
      </w:r>
      <w:r w:rsidR="00FB30DD" w:rsidRPr="004912B6">
        <w:rPr>
          <w:rFonts w:cs="Arial"/>
          <w:b/>
          <w:spacing w:val="0"/>
          <w:lang w:val="es-ES"/>
        </w:rPr>
        <w:t>Feuerhake</w:t>
      </w:r>
      <w:r w:rsidR="00FB30DD">
        <w:rPr>
          <w:rFonts w:cs="Arial"/>
          <w:bCs/>
          <w:spacing w:val="0"/>
          <w:lang w:val="es-ES"/>
        </w:rPr>
        <w:t xml:space="preserve"> expresó que deseaba recalcar dos</w:t>
      </w:r>
      <w:r w:rsidR="00856589" w:rsidRPr="00C037B6">
        <w:rPr>
          <w:rFonts w:cs="Arial"/>
          <w:bCs/>
          <w:spacing w:val="0"/>
          <w:lang w:val="es-ES"/>
        </w:rPr>
        <w:t xml:space="preserve"> cosas </w:t>
      </w:r>
      <w:r w:rsidR="00FB30DD">
        <w:rPr>
          <w:rFonts w:cs="Arial"/>
          <w:bCs/>
          <w:spacing w:val="0"/>
          <w:lang w:val="es-ES"/>
        </w:rPr>
        <w:t>im</w:t>
      </w:r>
      <w:r w:rsidR="00856589" w:rsidRPr="00C037B6">
        <w:rPr>
          <w:rFonts w:cs="Arial"/>
          <w:bCs/>
          <w:spacing w:val="0"/>
          <w:lang w:val="es-ES"/>
        </w:rPr>
        <w:t>portantes:</w:t>
      </w:r>
      <w:r w:rsidR="00FB30DD">
        <w:rPr>
          <w:rFonts w:cs="Arial"/>
          <w:bCs/>
          <w:spacing w:val="0"/>
          <w:lang w:val="es-ES"/>
        </w:rPr>
        <w:t xml:space="preserve"> la primera es que esta enfermedad </w:t>
      </w:r>
      <w:r w:rsidR="00856589" w:rsidRPr="00C037B6">
        <w:rPr>
          <w:rFonts w:cs="Arial"/>
          <w:bCs/>
          <w:spacing w:val="0"/>
          <w:lang w:val="es-ES"/>
        </w:rPr>
        <w:t xml:space="preserve">es probablemente la segunda causa de muerte en </w:t>
      </w:r>
      <w:r w:rsidR="00FB30DD">
        <w:rPr>
          <w:rFonts w:cs="Arial"/>
          <w:bCs/>
          <w:spacing w:val="0"/>
          <w:lang w:val="es-ES"/>
        </w:rPr>
        <w:t>C</w:t>
      </w:r>
      <w:r w:rsidR="00856589" w:rsidRPr="00C037B6">
        <w:rPr>
          <w:rFonts w:cs="Arial"/>
          <w:bCs/>
          <w:spacing w:val="0"/>
          <w:lang w:val="es-ES"/>
        </w:rPr>
        <w:t>hile</w:t>
      </w:r>
      <w:r w:rsidR="00FB30DD">
        <w:rPr>
          <w:rFonts w:cs="Arial"/>
          <w:bCs/>
          <w:spacing w:val="0"/>
          <w:lang w:val="es-ES"/>
        </w:rPr>
        <w:t xml:space="preserve"> y </w:t>
      </w:r>
      <w:r w:rsidR="00856589" w:rsidRPr="00C037B6">
        <w:rPr>
          <w:rFonts w:cs="Arial"/>
          <w:bCs/>
          <w:spacing w:val="0"/>
          <w:lang w:val="es-ES"/>
        </w:rPr>
        <w:t>a veces la primera</w:t>
      </w:r>
      <w:r w:rsidR="00FB30DD">
        <w:rPr>
          <w:rFonts w:cs="Arial"/>
          <w:bCs/>
          <w:spacing w:val="0"/>
          <w:lang w:val="es-ES"/>
        </w:rPr>
        <w:t xml:space="preserve">; </w:t>
      </w:r>
      <w:r w:rsidR="00856589" w:rsidRPr="00C037B6">
        <w:rPr>
          <w:rFonts w:cs="Arial"/>
          <w:bCs/>
          <w:spacing w:val="0"/>
          <w:lang w:val="es-ES"/>
        </w:rPr>
        <w:t>y lo</w:t>
      </w:r>
      <w:r w:rsidR="00FB30DD">
        <w:rPr>
          <w:rFonts w:cs="Arial"/>
          <w:bCs/>
          <w:spacing w:val="0"/>
          <w:lang w:val="es-ES"/>
        </w:rPr>
        <w:t xml:space="preserve"> segundo, es que p</w:t>
      </w:r>
      <w:r w:rsidR="00856589" w:rsidRPr="00C037B6">
        <w:rPr>
          <w:rFonts w:cs="Arial"/>
          <w:bCs/>
          <w:spacing w:val="0"/>
          <w:lang w:val="es-ES"/>
        </w:rPr>
        <w:t>aradójic</w:t>
      </w:r>
      <w:r w:rsidR="00FB30DD">
        <w:rPr>
          <w:rFonts w:cs="Arial"/>
          <w:bCs/>
          <w:spacing w:val="0"/>
          <w:lang w:val="es-ES"/>
        </w:rPr>
        <w:t xml:space="preserve">amente es una enfermedad </w:t>
      </w:r>
      <w:r w:rsidR="00856589" w:rsidRPr="00C037B6">
        <w:rPr>
          <w:rFonts w:cs="Arial"/>
          <w:bCs/>
          <w:spacing w:val="0"/>
          <w:lang w:val="es-ES"/>
        </w:rPr>
        <w:t>evitable</w:t>
      </w:r>
      <w:r w:rsidR="00FB30DD">
        <w:rPr>
          <w:rFonts w:cs="Arial"/>
          <w:bCs/>
          <w:spacing w:val="0"/>
          <w:lang w:val="es-ES"/>
        </w:rPr>
        <w:t xml:space="preserve">, </w:t>
      </w:r>
      <w:r w:rsidR="00856589" w:rsidRPr="00C037B6">
        <w:rPr>
          <w:rFonts w:cs="Arial"/>
          <w:bCs/>
          <w:spacing w:val="0"/>
          <w:lang w:val="es-ES"/>
        </w:rPr>
        <w:t>tratable</w:t>
      </w:r>
      <w:r w:rsidR="00FB30DD">
        <w:rPr>
          <w:rFonts w:cs="Arial"/>
          <w:bCs/>
          <w:spacing w:val="0"/>
          <w:lang w:val="es-ES"/>
        </w:rPr>
        <w:t xml:space="preserve"> y</w:t>
      </w:r>
      <w:r w:rsidR="00856589" w:rsidRPr="00C037B6">
        <w:rPr>
          <w:rFonts w:cs="Arial"/>
          <w:bCs/>
          <w:spacing w:val="0"/>
          <w:lang w:val="es-ES"/>
        </w:rPr>
        <w:t xml:space="preserve"> además </w:t>
      </w:r>
      <w:r w:rsidR="00FB30DD">
        <w:rPr>
          <w:rFonts w:cs="Arial"/>
          <w:bCs/>
          <w:spacing w:val="0"/>
          <w:lang w:val="es-ES"/>
        </w:rPr>
        <w:t>tiene uno</w:t>
      </w:r>
      <w:r w:rsidR="00856589" w:rsidRPr="00C037B6">
        <w:rPr>
          <w:rFonts w:cs="Arial"/>
          <w:bCs/>
          <w:spacing w:val="0"/>
          <w:lang w:val="es-ES"/>
        </w:rPr>
        <w:t xml:space="preserve"> de los tratamientos con mayor éxito de la medicina.</w:t>
      </w:r>
    </w:p>
    <w:p w14:paraId="7BBD4716" w14:textId="77777777" w:rsidR="00FB30DD" w:rsidRDefault="00FB30DD" w:rsidP="00FB30DD">
      <w:pPr>
        <w:overflowPunct w:val="0"/>
        <w:autoSpaceDE w:val="0"/>
        <w:autoSpaceDN w:val="0"/>
        <w:adjustRightInd w:val="0"/>
        <w:rPr>
          <w:rFonts w:cs="Arial"/>
          <w:bCs/>
          <w:spacing w:val="0"/>
          <w:lang w:val="es-ES"/>
        </w:rPr>
      </w:pPr>
    </w:p>
    <w:p w14:paraId="00ABCD56" w14:textId="6677A31B" w:rsidR="00856589" w:rsidRDefault="00FB30DD" w:rsidP="00864A04">
      <w:pPr>
        <w:overflowPunct w:val="0"/>
        <w:autoSpaceDE w:val="0"/>
        <w:autoSpaceDN w:val="0"/>
        <w:adjustRightInd w:val="0"/>
        <w:ind w:firstLine="0"/>
        <w:rPr>
          <w:rFonts w:cs="Arial"/>
          <w:bCs/>
          <w:spacing w:val="0"/>
          <w:lang w:val="es-ES"/>
        </w:rPr>
      </w:pPr>
      <w:r>
        <w:rPr>
          <w:rFonts w:cs="Arial"/>
          <w:bCs/>
          <w:spacing w:val="0"/>
          <w:lang w:val="es-ES"/>
        </w:rPr>
        <w:tab/>
        <w:t xml:space="preserve">Añadió que </w:t>
      </w:r>
      <w:r w:rsidR="00856589" w:rsidRPr="00C037B6">
        <w:rPr>
          <w:rFonts w:cs="Arial"/>
          <w:bCs/>
          <w:spacing w:val="0"/>
          <w:lang w:val="es-ES"/>
        </w:rPr>
        <w:t>el tratamiento</w:t>
      </w:r>
      <w:r w:rsidR="004912B6">
        <w:rPr>
          <w:rFonts w:cs="Arial"/>
          <w:bCs/>
          <w:spacing w:val="0"/>
          <w:lang w:val="es-ES"/>
        </w:rPr>
        <w:t xml:space="preserve"> de</w:t>
      </w:r>
      <w:r w:rsidR="00856589" w:rsidRPr="00C037B6">
        <w:rPr>
          <w:rFonts w:cs="Arial"/>
          <w:bCs/>
          <w:spacing w:val="0"/>
          <w:lang w:val="es-ES"/>
        </w:rPr>
        <w:t xml:space="preserve"> trombectomía no tiene casi parangón con otros tratamientos;</w:t>
      </w:r>
      <w:r w:rsidR="004912B6">
        <w:rPr>
          <w:rFonts w:cs="Arial"/>
          <w:bCs/>
          <w:spacing w:val="0"/>
          <w:lang w:val="es-ES"/>
        </w:rPr>
        <w:t xml:space="preserve"> y señaló que al día de hoy </w:t>
      </w:r>
      <w:r w:rsidR="00FA2A1C">
        <w:rPr>
          <w:rFonts w:cs="Arial"/>
          <w:bCs/>
          <w:spacing w:val="0"/>
          <w:lang w:val="es-ES"/>
        </w:rPr>
        <w:t xml:space="preserve">se encuentran </w:t>
      </w:r>
      <w:r w:rsidR="00856589" w:rsidRPr="00C037B6">
        <w:rPr>
          <w:rFonts w:cs="Arial"/>
          <w:bCs/>
          <w:spacing w:val="0"/>
          <w:lang w:val="es-ES"/>
        </w:rPr>
        <w:t xml:space="preserve">aprobados tratamientos y leyes para </w:t>
      </w:r>
      <w:r w:rsidRPr="00C037B6">
        <w:rPr>
          <w:rFonts w:cs="Arial"/>
          <w:bCs/>
          <w:spacing w:val="0"/>
          <w:lang w:val="es-ES"/>
        </w:rPr>
        <w:t>patologías</w:t>
      </w:r>
      <w:r w:rsidR="00856589" w:rsidRPr="00C037B6">
        <w:rPr>
          <w:rFonts w:cs="Arial"/>
          <w:bCs/>
          <w:spacing w:val="0"/>
          <w:lang w:val="es-ES"/>
        </w:rPr>
        <w:t xml:space="preserve"> en donde el costo es mucho más alto y los beneficios </w:t>
      </w:r>
      <w:r w:rsidRPr="00C037B6">
        <w:rPr>
          <w:rFonts w:cs="Arial"/>
          <w:bCs/>
          <w:spacing w:val="0"/>
          <w:lang w:val="es-ES"/>
        </w:rPr>
        <w:t>más</w:t>
      </w:r>
      <w:r w:rsidR="00856589" w:rsidRPr="00C037B6">
        <w:rPr>
          <w:rFonts w:cs="Arial"/>
          <w:bCs/>
          <w:spacing w:val="0"/>
          <w:lang w:val="es-ES"/>
        </w:rPr>
        <w:t xml:space="preserve"> bajos y dudosos. </w:t>
      </w:r>
      <w:r w:rsidR="00A37C88">
        <w:rPr>
          <w:rFonts w:cs="Arial"/>
          <w:bCs/>
          <w:spacing w:val="0"/>
          <w:lang w:val="es-ES"/>
        </w:rPr>
        <w:t xml:space="preserve">Advirtió que </w:t>
      </w:r>
      <w:r w:rsidR="00856589" w:rsidRPr="00C037B6">
        <w:rPr>
          <w:rFonts w:cs="Arial"/>
          <w:bCs/>
          <w:spacing w:val="0"/>
          <w:lang w:val="es-ES"/>
        </w:rPr>
        <w:t xml:space="preserve">esto no es algo que suceda </w:t>
      </w:r>
      <w:r>
        <w:rPr>
          <w:rFonts w:cs="Arial"/>
          <w:bCs/>
          <w:spacing w:val="0"/>
          <w:lang w:val="es-ES"/>
        </w:rPr>
        <w:t xml:space="preserve">solo </w:t>
      </w:r>
      <w:r w:rsidR="00856589" w:rsidRPr="00C037B6">
        <w:rPr>
          <w:rFonts w:cs="Arial"/>
          <w:bCs/>
          <w:spacing w:val="0"/>
          <w:lang w:val="es-ES"/>
        </w:rPr>
        <w:t xml:space="preserve">en </w:t>
      </w:r>
      <w:r>
        <w:rPr>
          <w:rFonts w:cs="Arial"/>
          <w:bCs/>
          <w:spacing w:val="0"/>
          <w:lang w:val="es-ES"/>
        </w:rPr>
        <w:t>C</w:t>
      </w:r>
      <w:r w:rsidR="00856589" w:rsidRPr="00C037B6">
        <w:rPr>
          <w:rFonts w:cs="Arial"/>
          <w:bCs/>
          <w:spacing w:val="0"/>
          <w:lang w:val="es-ES"/>
        </w:rPr>
        <w:t xml:space="preserve">hile </w:t>
      </w:r>
      <w:r w:rsidR="004912B6">
        <w:rPr>
          <w:rFonts w:cs="Arial"/>
          <w:bCs/>
          <w:spacing w:val="0"/>
          <w:lang w:val="es-ES"/>
        </w:rPr>
        <w:t xml:space="preserve">sino a </w:t>
      </w:r>
      <w:r w:rsidR="00856589" w:rsidRPr="00C037B6">
        <w:rPr>
          <w:rFonts w:cs="Arial"/>
          <w:bCs/>
          <w:spacing w:val="0"/>
          <w:lang w:val="es-ES"/>
        </w:rPr>
        <w:t>nivel mundial.</w:t>
      </w:r>
    </w:p>
    <w:p w14:paraId="036BB206" w14:textId="77777777" w:rsidR="004912B6" w:rsidRDefault="004912B6" w:rsidP="00856589">
      <w:pPr>
        <w:overflowPunct w:val="0"/>
        <w:autoSpaceDE w:val="0"/>
        <w:autoSpaceDN w:val="0"/>
        <w:adjustRightInd w:val="0"/>
        <w:rPr>
          <w:rFonts w:cs="Arial"/>
          <w:bCs/>
          <w:spacing w:val="0"/>
          <w:lang w:val="es-ES"/>
        </w:rPr>
      </w:pPr>
    </w:p>
    <w:p w14:paraId="42BDDB05" w14:textId="5E9B5985" w:rsidR="00C037B6" w:rsidRDefault="004912B6" w:rsidP="00864A04">
      <w:pPr>
        <w:overflowPunct w:val="0"/>
        <w:autoSpaceDE w:val="0"/>
        <w:autoSpaceDN w:val="0"/>
        <w:adjustRightInd w:val="0"/>
        <w:ind w:firstLine="0"/>
        <w:rPr>
          <w:rFonts w:cs="Arial"/>
          <w:bCs/>
          <w:spacing w:val="0"/>
          <w:lang w:val="es-ES"/>
        </w:rPr>
      </w:pPr>
      <w:r>
        <w:rPr>
          <w:rFonts w:cs="Arial"/>
          <w:bCs/>
          <w:spacing w:val="0"/>
          <w:lang w:val="es-ES"/>
        </w:rPr>
        <w:tab/>
        <w:t>Expresó, enseguida, que l</w:t>
      </w:r>
      <w:r w:rsidR="00856589" w:rsidRPr="00C037B6">
        <w:rPr>
          <w:rFonts w:cs="Arial"/>
          <w:bCs/>
          <w:spacing w:val="0"/>
          <w:lang w:val="es-ES"/>
        </w:rPr>
        <w:t xml:space="preserve">a </w:t>
      </w:r>
      <w:r w:rsidRPr="00C037B6">
        <w:rPr>
          <w:rFonts w:cs="Arial"/>
          <w:bCs/>
          <w:spacing w:val="0"/>
          <w:lang w:val="es-ES"/>
        </w:rPr>
        <w:t>dificultad</w:t>
      </w:r>
      <w:r w:rsidR="00856589" w:rsidRPr="00C037B6">
        <w:rPr>
          <w:rFonts w:cs="Arial"/>
          <w:bCs/>
          <w:spacing w:val="0"/>
          <w:lang w:val="es-ES"/>
        </w:rPr>
        <w:t xml:space="preserve"> en implementar este tratamiento está en el cambio cultural</w:t>
      </w:r>
      <w:r w:rsidR="004012FA">
        <w:rPr>
          <w:rFonts w:cs="Arial"/>
          <w:bCs/>
          <w:spacing w:val="0"/>
          <w:lang w:val="es-ES"/>
        </w:rPr>
        <w:t>.</w:t>
      </w:r>
      <w:r w:rsidR="00856589" w:rsidRPr="00C037B6">
        <w:rPr>
          <w:rFonts w:cs="Arial"/>
          <w:bCs/>
          <w:spacing w:val="0"/>
          <w:lang w:val="es-ES"/>
        </w:rPr>
        <w:t xml:space="preserve"> </w:t>
      </w:r>
      <w:r w:rsidR="004012FA">
        <w:rPr>
          <w:rFonts w:cs="Arial"/>
          <w:bCs/>
          <w:spacing w:val="0"/>
          <w:lang w:val="es-ES"/>
        </w:rPr>
        <w:t>E</w:t>
      </w:r>
      <w:r w:rsidR="00856589" w:rsidRPr="00C037B6">
        <w:rPr>
          <w:rFonts w:cs="Arial"/>
          <w:bCs/>
          <w:spacing w:val="0"/>
          <w:lang w:val="es-ES"/>
        </w:rPr>
        <w:t xml:space="preserve">l </w:t>
      </w:r>
      <w:r>
        <w:rPr>
          <w:rFonts w:cs="Arial"/>
          <w:bCs/>
          <w:spacing w:val="0"/>
          <w:lang w:val="es-ES"/>
        </w:rPr>
        <w:t>A</w:t>
      </w:r>
      <w:r w:rsidR="0029384C">
        <w:rPr>
          <w:rFonts w:cs="Arial"/>
          <w:bCs/>
          <w:spacing w:val="0"/>
          <w:lang w:val="es-ES"/>
        </w:rPr>
        <w:t xml:space="preserve">ccidente </w:t>
      </w:r>
      <w:r>
        <w:rPr>
          <w:rFonts w:cs="Arial"/>
          <w:bCs/>
          <w:spacing w:val="0"/>
          <w:lang w:val="es-ES"/>
        </w:rPr>
        <w:t>C</w:t>
      </w:r>
      <w:r w:rsidR="0029384C">
        <w:rPr>
          <w:rFonts w:cs="Arial"/>
          <w:bCs/>
          <w:spacing w:val="0"/>
          <w:lang w:val="es-ES"/>
        </w:rPr>
        <w:t>erebro</w:t>
      </w:r>
      <w:r w:rsidR="000430CE">
        <w:rPr>
          <w:rFonts w:cs="Arial"/>
          <w:bCs/>
          <w:spacing w:val="0"/>
          <w:lang w:val="es-ES"/>
        </w:rPr>
        <w:t>v</w:t>
      </w:r>
      <w:r w:rsidR="0029384C">
        <w:rPr>
          <w:rFonts w:cs="Arial"/>
          <w:bCs/>
          <w:spacing w:val="0"/>
          <w:lang w:val="es-ES"/>
        </w:rPr>
        <w:t>ascular</w:t>
      </w:r>
      <w:r w:rsidR="00856589" w:rsidRPr="00C037B6">
        <w:rPr>
          <w:rFonts w:cs="Arial"/>
          <w:bCs/>
          <w:spacing w:val="0"/>
          <w:lang w:val="es-ES"/>
        </w:rPr>
        <w:t xml:space="preserve"> hace unos 20 años no tenía tratamiento y ahora sí l</w:t>
      </w:r>
      <w:r w:rsidR="00592C39">
        <w:rPr>
          <w:rFonts w:cs="Arial"/>
          <w:bCs/>
          <w:spacing w:val="0"/>
          <w:lang w:val="es-ES"/>
        </w:rPr>
        <w:t>o</w:t>
      </w:r>
      <w:r w:rsidR="00856589" w:rsidRPr="00C037B6">
        <w:rPr>
          <w:rFonts w:cs="Arial"/>
          <w:bCs/>
          <w:spacing w:val="0"/>
          <w:lang w:val="es-ES"/>
        </w:rPr>
        <w:t xml:space="preserve"> tiene y esa </w:t>
      </w:r>
      <w:r w:rsidRPr="00C037B6">
        <w:rPr>
          <w:rFonts w:cs="Arial"/>
          <w:bCs/>
          <w:spacing w:val="0"/>
          <w:lang w:val="es-ES"/>
        </w:rPr>
        <w:t>diferencia</w:t>
      </w:r>
      <w:r w:rsidR="00856589" w:rsidRPr="00C037B6">
        <w:rPr>
          <w:rFonts w:cs="Arial"/>
          <w:bCs/>
          <w:spacing w:val="0"/>
          <w:lang w:val="es-ES"/>
        </w:rPr>
        <w:t xml:space="preserve"> cruza todos los ámbitos desde la persona común y corriente,</w:t>
      </w:r>
      <w:r>
        <w:rPr>
          <w:rFonts w:cs="Arial"/>
          <w:bCs/>
          <w:spacing w:val="0"/>
          <w:lang w:val="es-ES"/>
        </w:rPr>
        <w:t xml:space="preserve"> </w:t>
      </w:r>
      <w:r w:rsidR="00C037B6" w:rsidRPr="00C037B6">
        <w:rPr>
          <w:rFonts w:cs="Arial"/>
          <w:bCs/>
          <w:spacing w:val="0"/>
          <w:lang w:val="es-ES"/>
        </w:rPr>
        <w:t xml:space="preserve">los asignadores de </w:t>
      </w:r>
      <w:r w:rsidRPr="00C037B6">
        <w:rPr>
          <w:rFonts w:cs="Arial"/>
          <w:bCs/>
          <w:spacing w:val="0"/>
          <w:lang w:val="es-ES"/>
        </w:rPr>
        <w:t>recursos</w:t>
      </w:r>
      <w:r w:rsidR="00C037B6" w:rsidRPr="00C037B6">
        <w:rPr>
          <w:rFonts w:cs="Arial"/>
          <w:bCs/>
          <w:spacing w:val="0"/>
          <w:lang w:val="es-ES"/>
        </w:rPr>
        <w:t xml:space="preserve"> en salud, los ministerios y no ha </w:t>
      </w:r>
      <w:r w:rsidR="00404FCA">
        <w:rPr>
          <w:rFonts w:cs="Arial"/>
          <w:bCs/>
          <w:spacing w:val="0"/>
          <w:lang w:val="es-ES"/>
        </w:rPr>
        <w:t xml:space="preserve">tenido </w:t>
      </w:r>
      <w:r w:rsidR="00C037B6" w:rsidRPr="00C037B6">
        <w:rPr>
          <w:rFonts w:cs="Arial"/>
          <w:bCs/>
          <w:spacing w:val="0"/>
          <w:lang w:val="es-ES"/>
        </w:rPr>
        <w:t xml:space="preserve">la recepción que </w:t>
      </w:r>
      <w:r w:rsidRPr="00C037B6">
        <w:rPr>
          <w:rFonts w:cs="Arial"/>
          <w:bCs/>
          <w:spacing w:val="0"/>
          <w:lang w:val="es-ES"/>
        </w:rPr>
        <w:t>habríamos</w:t>
      </w:r>
      <w:r w:rsidR="00C037B6" w:rsidRPr="00C037B6">
        <w:rPr>
          <w:rFonts w:cs="Arial"/>
          <w:bCs/>
          <w:spacing w:val="0"/>
          <w:lang w:val="es-ES"/>
        </w:rPr>
        <w:t xml:space="preserve"> esperado.</w:t>
      </w:r>
      <w:r>
        <w:rPr>
          <w:rFonts w:cs="Arial"/>
          <w:bCs/>
          <w:spacing w:val="0"/>
          <w:lang w:val="es-ES"/>
        </w:rPr>
        <w:t xml:space="preserve"> </w:t>
      </w:r>
      <w:r w:rsidR="001358F7">
        <w:rPr>
          <w:rFonts w:cs="Arial"/>
          <w:bCs/>
          <w:spacing w:val="0"/>
          <w:lang w:val="es-ES"/>
        </w:rPr>
        <w:t>S</w:t>
      </w:r>
      <w:r w:rsidR="00C037B6" w:rsidRPr="00C037B6">
        <w:rPr>
          <w:rFonts w:cs="Arial"/>
          <w:bCs/>
          <w:spacing w:val="0"/>
          <w:lang w:val="es-ES"/>
        </w:rPr>
        <w:t>e ha avanzado en algunas cosas desde 1995 donde se aprueba este tratamiento, pero muy modestamente.</w:t>
      </w:r>
      <w:r>
        <w:rPr>
          <w:rFonts w:cs="Arial"/>
          <w:bCs/>
          <w:spacing w:val="0"/>
          <w:lang w:val="es-ES"/>
        </w:rPr>
        <w:t xml:space="preserve"> E</w:t>
      </w:r>
      <w:r w:rsidR="00C037B6" w:rsidRPr="00C037B6">
        <w:rPr>
          <w:rFonts w:cs="Arial"/>
          <w:bCs/>
          <w:spacing w:val="0"/>
          <w:lang w:val="es-ES"/>
        </w:rPr>
        <w:t xml:space="preserve">xiste mucha diferencia </w:t>
      </w:r>
      <w:r w:rsidR="002C2135">
        <w:rPr>
          <w:rFonts w:cs="Arial"/>
          <w:bCs/>
          <w:spacing w:val="0"/>
          <w:lang w:val="es-ES"/>
        </w:rPr>
        <w:t xml:space="preserve">de acceso a tratamiento </w:t>
      </w:r>
      <w:r w:rsidR="00C037B6" w:rsidRPr="00C037B6">
        <w:rPr>
          <w:rFonts w:cs="Arial"/>
          <w:bCs/>
          <w:spacing w:val="0"/>
          <w:lang w:val="es-ES"/>
        </w:rPr>
        <w:t>por regiones</w:t>
      </w:r>
      <w:r>
        <w:rPr>
          <w:rFonts w:cs="Arial"/>
          <w:bCs/>
          <w:spacing w:val="0"/>
          <w:lang w:val="es-ES"/>
        </w:rPr>
        <w:t xml:space="preserve">, </w:t>
      </w:r>
      <w:r w:rsidR="00C037B6" w:rsidRPr="00C037B6">
        <w:rPr>
          <w:rFonts w:cs="Arial"/>
          <w:bCs/>
          <w:spacing w:val="0"/>
          <w:lang w:val="es-ES"/>
        </w:rPr>
        <w:t>es realmente impresionante la diferencia que hay.</w:t>
      </w:r>
    </w:p>
    <w:p w14:paraId="71962010" w14:textId="77777777" w:rsidR="004912B6" w:rsidRDefault="004912B6" w:rsidP="00C037B6">
      <w:pPr>
        <w:overflowPunct w:val="0"/>
        <w:autoSpaceDE w:val="0"/>
        <w:autoSpaceDN w:val="0"/>
        <w:adjustRightInd w:val="0"/>
        <w:rPr>
          <w:rFonts w:cs="Arial"/>
          <w:bCs/>
          <w:spacing w:val="0"/>
          <w:lang w:val="es-ES"/>
        </w:rPr>
      </w:pPr>
    </w:p>
    <w:p w14:paraId="44E12958" w14:textId="27ABA52B" w:rsidR="00C037B6" w:rsidRDefault="004912B6" w:rsidP="002C2135">
      <w:pPr>
        <w:overflowPunct w:val="0"/>
        <w:autoSpaceDE w:val="0"/>
        <w:autoSpaceDN w:val="0"/>
        <w:adjustRightInd w:val="0"/>
        <w:ind w:firstLine="708"/>
        <w:rPr>
          <w:rFonts w:cs="Arial"/>
          <w:bCs/>
          <w:spacing w:val="0"/>
          <w:lang w:val="es-ES"/>
        </w:rPr>
      </w:pPr>
      <w:r>
        <w:rPr>
          <w:rFonts w:cs="Arial"/>
          <w:bCs/>
          <w:spacing w:val="0"/>
          <w:lang w:val="es-ES"/>
        </w:rPr>
        <w:t xml:space="preserve">Por último, hizo presente que </w:t>
      </w:r>
      <w:r w:rsidR="00C037B6" w:rsidRPr="00C037B6">
        <w:rPr>
          <w:rFonts w:cs="Arial"/>
          <w:bCs/>
          <w:spacing w:val="0"/>
          <w:lang w:val="es-ES"/>
        </w:rPr>
        <w:t xml:space="preserve">hay un modelo de </w:t>
      </w:r>
      <w:r w:rsidRPr="00C037B6">
        <w:rPr>
          <w:rFonts w:cs="Arial"/>
          <w:bCs/>
          <w:spacing w:val="0"/>
          <w:lang w:val="es-ES"/>
        </w:rPr>
        <w:t>gestión que</w:t>
      </w:r>
      <w:r w:rsidR="00C037B6" w:rsidRPr="00C037B6">
        <w:rPr>
          <w:rFonts w:cs="Arial"/>
          <w:bCs/>
          <w:spacing w:val="0"/>
          <w:lang w:val="es-ES"/>
        </w:rPr>
        <w:t xml:space="preserve"> </w:t>
      </w:r>
      <w:r w:rsidR="001450A3">
        <w:rPr>
          <w:rFonts w:cs="Arial"/>
          <w:bCs/>
          <w:spacing w:val="0"/>
          <w:lang w:val="es-ES"/>
        </w:rPr>
        <w:t xml:space="preserve">se </w:t>
      </w:r>
      <w:r w:rsidR="00C037B6" w:rsidRPr="00C037B6">
        <w:rPr>
          <w:rFonts w:cs="Arial"/>
          <w:bCs/>
          <w:spacing w:val="0"/>
          <w:lang w:val="es-ES"/>
        </w:rPr>
        <w:t xml:space="preserve">ha trabajado con los </w:t>
      </w:r>
      <w:r w:rsidRPr="00C037B6">
        <w:rPr>
          <w:rFonts w:cs="Arial"/>
          <w:bCs/>
          <w:spacing w:val="0"/>
          <w:lang w:val="es-ES"/>
        </w:rPr>
        <w:t>d</w:t>
      </w:r>
      <w:r>
        <w:rPr>
          <w:rFonts w:cs="Arial"/>
          <w:bCs/>
          <w:spacing w:val="0"/>
          <w:lang w:val="es-ES"/>
        </w:rPr>
        <w:t>istintos</w:t>
      </w:r>
      <w:r w:rsidR="00C037B6" w:rsidRPr="00C037B6">
        <w:rPr>
          <w:rFonts w:cs="Arial"/>
          <w:bCs/>
          <w:spacing w:val="0"/>
          <w:lang w:val="es-ES"/>
        </w:rPr>
        <w:t xml:space="preserve"> médicos a través de todo Chile</w:t>
      </w:r>
      <w:r>
        <w:rPr>
          <w:rFonts w:cs="Arial"/>
          <w:bCs/>
          <w:spacing w:val="0"/>
          <w:lang w:val="es-ES"/>
        </w:rPr>
        <w:t>,</w:t>
      </w:r>
      <w:r w:rsidR="00C037B6" w:rsidRPr="00C037B6">
        <w:rPr>
          <w:rFonts w:cs="Arial"/>
          <w:bCs/>
          <w:spacing w:val="0"/>
          <w:lang w:val="es-ES"/>
        </w:rPr>
        <w:t xml:space="preserve"> con cooperación de </w:t>
      </w:r>
      <w:r w:rsidR="00C037B6" w:rsidRPr="00C037B6">
        <w:rPr>
          <w:rFonts w:cs="Arial"/>
          <w:bCs/>
          <w:spacing w:val="0"/>
          <w:lang w:val="es-ES"/>
        </w:rPr>
        <w:lastRenderedPageBreak/>
        <w:t xml:space="preserve">las sociedades científicas que están en el tema; este plan </w:t>
      </w:r>
      <w:r w:rsidRPr="00C037B6">
        <w:rPr>
          <w:rFonts w:cs="Arial"/>
          <w:bCs/>
          <w:spacing w:val="0"/>
          <w:lang w:val="es-ES"/>
        </w:rPr>
        <w:t>está</w:t>
      </w:r>
      <w:r w:rsidR="00C037B6" w:rsidRPr="00C037B6">
        <w:rPr>
          <w:rFonts w:cs="Arial"/>
          <w:bCs/>
          <w:spacing w:val="0"/>
          <w:lang w:val="es-ES"/>
        </w:rPr>
        <w:t xml:space="preserve"> probado desde el año 2021 y no se ha implementado</w:t>
      </w:r>
      <w:r>
        <w:rPr>
          <w:rFonts w:cs="Arial"/>
          <w:bCs/>
          <w:spacing w:val="0"/>
          <w:lang w:val="es-ES"/>
        </w:rPr>
        <w:t xml:space="preserve">. Por ello </w:t>
      </w:r>
      <w:r w:rsidR="00C037B6" w:rsidRPr="00C037B6">
        <w:rPr>
          <w:rFonts w:cs="Arial"/>
          <w:bCs/>
          <w:spacing w:val="0"/>
          <w:lang w:val="es-ES"/>
        </w:rPr>
        <w:t>se solicita el apoyo político transversal porque esto es algo muy importante, que será de alto beneficio para nuestra población.</w:t>
      </w:r>
    </w:p>
    <w:p w14:paraId="2A8F5B8B" w14:textId="77777777" w:rsidR="004912B6" w:rsidRDefault="004912B6" w:rsidP="00C037B6">
      <w:pPr>
        <w:overflowPunct w:val="0"/>
        <w:autoSpaceDE w:val="0"/>
        <w:autoSpaceDN w:val="0"/>
        <w:adjustRightInd w:val="0"/>
        <w:rPr>
          <w:rFonts w:cs="Arial"/>
          <w:bCs/>
          <w:spacing w:val="0"/>
          <w:lang w:val="es-ES"/>
        </w:rPr>
      </w:pPr>
    </w:p>
    <w:p w14:paraId="55D904EF" w14:textId="6B1DE383" w:rsidR="00C037B6" w:rsidRPr="00C037B6" w:rsidRDefault="004912B6" w:rsidP="00C037B6">
      <w:pPr>
        <w:overflowPunct w:val="0"/>
        <w:autoSpaceDE w:val="0"/>
        <w:autoSpaceDN w:val="0"/>
        <w:adjustRightInd w:val="0"/>
        <w:rPr>
          <w:rFonts w:cs="Arial"/>
          <w:bCs/>
          <w:spacing w:val="0"/>
          <w:lang w:val="es-ES"/>
        </w:rPr>
      </w:pPr>
      <w:r w:rsidRPr="0073738C">
        <w:rPr>
          <w:rFonts w:cs="Arial"/>
          <w:bCs/>
          <w:spacing w:val="0"/>
          <w:lang w:val="es-ES"/>
        </w:rPr>
        <w:t xml:space="preserve">La </w:t>
      </w:r>
      <w:r w:rsidRPr="0073738C">
        <w:rPr>
          <w:rFonts w:cs="Arial"/>
          <w:b/>
          <w:spacing w:val="0"/>
          <w:lang w:val="es-ES"/>
        </w:rPr>
        <w:t xml:space="preserve">doctora </w:t>
      </w:r>
      <w:r w:rsidR="00C037B6" w:rsidRPr="0073738C">
        <w:rPr>
          <w:rFonts w:cs="Arial"/>
          <w:b/>
          <w:spacing w:val="0"/>
          <w:lang w:val="es-ES"/>
        </w:rPr>
        <w:t>Anita Olivo</w:t>
      </w:r>
      <w:r w:rsidR="00D91B73" w:rsidRPr="0073738C">
        <w:rPr>
          <w:rFonts w:cs="Arial"/>
          <w:b/>
          <w:spacing w:val="0"/>
          <w:lang w:val="es-ES"/>
        </w:rPr>
        <w:t>s</w:t>
      </w:r>
      <w:r w:rsidRPr="0073738C">
        <w:rPr>
          <w:rFonts w:cs="Arial"/>
          <w:b/>
          <w:spacing w:val="0"/>
          <w:lang w:val="es-ES"/>
        </w:rPr>
        <w:t>,</w:t>
      </w:r>
      <w:r w:rsidRPr="0073738C">
        <w:rPr>
          <w:rFonts w:cs="Arial"/>
          <w:bCs/>
          <w:spacing w:val="0"/>
          <w:lang w:val="es-ES"/>
        </w:rPr>
        <w:t xml:space="preserve"> neuróloga, </w:t>
      </w:r>
      <w:r w:rsidR="00C037B6" w:rsidRPr="0073738C">
        <w:rPr>
          <w:rFonts w:cs="Arial"/>
          <w:bCs/>
          <w:spacing w:val="0"/>
          <w:lang w:val="es-ES"/>
        </w:rPr>
        <w:t xml:space="preserve">expuso que </w:t>
      </w:r>
      <w:r w:rsidR="00A4540A" w:rsidRPr="0073738C">
        <w:rPr>
          <w:rFonts w:cs="Arial"/>
          <w:bCs/>
          <w:spacing w:val="0"/>
          <w:lang w:val="es-ES"/>
        </w:rPr>
        <w:t xml:space="preserve">el tratamiento de los </w:t>
      </w:r>
      <w:r w:rsidR="004702B7" w:rsidRPr="004702B7">
        <w:rPr>
          <w:rFonts w:cs="Arial"/>
          <w:bCs/>
          <w:spacing w:val="0"/>
          <w:lang w:val="es-ES"/>
        </w:rPr>
        <w:t>Accidente</w:t>
      </w:r>
      <w:r w:rsidR="004702B7">
        <w:rPr>
          <w:rFonts w:cs="Arial"/>
          <w:bCs/>
          <w:spacing w:val="0"/>
          <w:lang w:val="es-ES"/>
        </w:rPr>
        <w:t>s</w:t>
      </w:r>
      <w:r w:rsidR="004702B7" w:rsidRPr="004702B7">
        <w:rPr>
          <w:rFonts w:cs="Arial"/>
          <w:bCs/>
          <w:spacing w:val="0"/>
          <w:lang w:val="es-ES"/>
        </w:rPr>
        <w:t xml:space="preserve"> Cerebro</w:t>
      </w:r>
      <w:r w:rsidR="00E12630">
        <w:rPr>
          <w:rFonts w:cs="Arial"/>
          <w:bCs/>
          <w:spacing w:val="0"/>
          <w:lang w:val="es-ES"/>
        </w:rPr>
        <w:t>v</w:t>
      </w:r>
      <w:r w:rsidR="004702B7" w:rsidRPr="004702B7">
        <w:rPr>
          <w:rFonts w:cs="Arial"/>
          <w:bCs/>
          <w:spacing w:val="0"/>
          <w:lang w:val="es-ES"/>
        </w:rPr>
        <w:t>ascular</w:t>
      </w:r>
      <w:r w:rsidR="004702B7">
        <w:rPr>
          <w:rFonts w:cs="Arial"/>
          <w:bCs/>
          <w:spacing w:val="0"/>
          <w:lang w:val="es-ES"/>
        </w:rPr>
        <w:t>es</w:t>
      </w:r>
      <w:r w:rsidR="004702B7" w:rsidRPr="004702B7">
        <w:rPr>
          <w:rFonts w:cs="Arial"/>
          <w:bCs/>
          <w:spacing w:val="0"/>
          <w:lang w:val="es-ES"/>
        </w:rPr>
        <w:t xml:space="preserve"> </w:t>
      </w:r>
      <w:r w:rsidR="00C037B6" w:rsidRPr="0073738C">
        <w:rPr>
          <w:rFonts w:cs="Arial"/>
          <w:bCs/>
          <w:spacing w:val="0"/>
          <w:lang w:val="es-ES"/>
        </w:rPr>
        <w:t>es una lucha titánica cuando se está en regiones</w:t>
      </w:r>
      <w:r w:rsidR="00BE3E79" w:rsidRPr="0073738C">
        <w:rPr>
          <w:rFonts w:cs="Arial"/>
          <w:bCs/>
          <w:spacing w:val="0"/>
          <w:lang w:val="es-ES"/>
        </w:rPr>
        <w:t xml:space="preserve"> p</w:t>
      </w:r>
      <w:r w:rsidR="00A4540A" w:rsidRPr="0073738C">
        <w:rPr>
          <w:rFonts w:cs="Arial"/>
          <w:bCs/>
          <w:spacing w:val="0"/>
          <w:lang w:val="es-ES"/>
        </w:rPr>
        <w:t xml:space="preserve">or la no aplicación </w:t>
      </w:r>
      <w:r w:rsidR="00BE3E79" w:rsidRPr="0073738C">
        <w:rPr>
          <w:rFonts w:cs="Arial"/>
          <w:bCs/>
          <w:spacing w:val="0"/>
          <w:lang w:val="es-ES"/>
        </w:rPr>
        <w:t xml:space="preserve">de los tratamientos ya aprobados: por ello </w:t>
      </w:r>
      <w:r w:rsidR="00A4540A" w:rsidRPr="0073738C">
        <w:rPr>
          <w:rFonts w:cs="Arial"/>
          <w:bCs/>
          <w:spacing w:val="0"/>
          <w:lang w:val="es-ES"/>
        </w:rPr>
        <w:t>h</w:t>
      </w:r>
      <w:r w:rsidR="00C037B6" w:rsidRPr="0073738C">
        <w:rPr>
          <w:rFonts w:cs="Arial"/>
          <w:bCs/>
          <w:spacing w:val="0"/>
          <w:lang w:val="es-ES"/>
        </w:rPr>
        <w:t>ay cerebros que pierden su</w:t>
      </w:r>
      <w:r w:rsidR="00C037B6" w:rsidRPr="00C037B6">
        <w:rPr>
          <w:rFonts w:cs="Arial"/>
          <w:bCs/>
          <w:spacing w:val="0"/>
          <w:lang w:val="es-ES"/>
        </w:rPr>
        <w:t xml:space="preserve"> oportunidad y hay gente que queda con graves secuelas, y no solo gente mayor, tambien hay gente joven</w:t>
      </w:r>
      <w:r w:rsidR="00A4540A">
        <w:rPr>
          <w:rFonts w:cs="Arial"/>
          <w:bCs/>
          <w:spacing w:val="0"/>
          <w:lang w:val="es-ES"/>
        </w:rPr>
        <w:t>; esto se evidencia mucho cuando los m</w:t>
      </w:r>
      <w:r w:rsidR="00C037B6" w:rsidRPr="00C037B6">
        <w:rPr>
          <w:rFonts w:cs="Arial"/>
          <w:bCs/>
          <w:spacing w:val="0"/>
          <w:lang w:val="es-ES"/>
        </w:rPr>
        <w:t xml:space="preserve">edios </w:t>
      </w:r>
      <w:r w:rsidR="00376069">
        <w:rPr>
          <w:rFonts w:cs="Arial"/>
          <w:bCs/>
          <w:spacing w:val="0"/>
          <w:lang w:val="es-ES"/>
        </w:rPr>
        <w:t>de comunicación i</w:t>
      </w:r>
      <w:r w:rsidR="00A4540A">
        <w:rPr>
          <w:rFonts w:cs="Arial"/>
          <w:bCs/>
          <w:spacing w:val="0"/>
          <w:lang w:val="es-ES"/>
        </w:rPr>
        <w:t xml:space="preserve">nforman de </w:t>
      </w:r>
      <w:r w:rsidR="00C037B6" w:rsidRPr="00C037B6">
        <w:rPr>
          <w:rFonts w:cs="Arial"/>
          <w:bCs/>
          <w:spacing w:val="0"/>
          <w:lang w:val="es-ES"/>
        </w:rPr>
        <w:t xml:space="preserve">alguien importante </w:t>
      </w:r>
      <w:r w:rsidR="00A4540A">
        <w:rPr>
          <w:rFonts w:cs="Arial"/>
          <w:bCs/>
          <w:spacing w:val="0"/>
          <w:lang w:val="es-ES"/>
        </w:rPr>
        <w:t xml:space="preserve">que </w:t>
      </w:r>
      <w:r w:rsidR="00C037B6" w:rsidRPr="00C037B6">
        <w:rPr>
          <w:rFonts w:cs="Arial"/>
          <w:bCs/>
          <w:spacing w:val="0"/>
          <w:lang w:val="es-ES"/>
        </w:rPr>
        <w:t xml:space="preserve">hace un accidente vascular </w:t>
      </w:r>
      <w:r w:rsidR="00A4540A">
        <w:rPr>
          <w:rFonts w:cs="Arial"/>
          <w:bCs/>
          <w:spacing w:val="0"/>
          <w:lang w:val="es-ES"/>
        </w:rPr>
        <w:t xml:space="preserve">y </w:t>
      </w:r>
      <w:r w:rsidR="00C037B6" w:rsidRPr="00C037B6">
        <w:rPr>
          <w:rFonts w:cs="Arial"/>
          <w:bCs/>
          <w:spacing w:val="0"/>
          <w:lang w:val="es-ES"/>
        </w:rPr>
        <w:t xml:space="preserve">tiene acceso </w:t>
      </w:r>
      <w:r w:rsidR="00A4540A" w:rsidRPr="00C037B6">
        <w:rPr>
          <w:rFonts w:cs="Arial"/>
          <w:bCs/>
          <w:spacing w:val="0"/>
          <w:lang w:val="es-ES"/>
        </w:rPr>
        <w:t xml:space="preserve">a una clínica </w:t>
      </w:r>
      <w:r w:rsidR="00A4540A">
        <w:rPr>
          <w:rFonts w:cs="Arial"/>
          <w:bCs/>
          <w:spacing w:val="0"/>
          <w:lang w:val="es-ES"/>
        </w:rPr>
        <w:t xml:space="preserve">que le permite recibir en forma oportuna la </w:t>
      </w:r>
      <w:r w:rsidR="00C037B6" w:rsidRPr="00C037B6">
        <w:rPr>
          <w:rFonts w:cs="Arial"/>
          <w:bCs/>
          <w:spacing w:val="0"/>
          <w:lang w:val="es-ES"/>
        </w:rPr>
        <w:t>terapia</w:t>
      </w:r>
      <w:r w:rsidR="00A4540A">
        <w:rPr>
          <w:rFonts w:cs="Arial"/>
          <w:bCs/>
          <w:spacing w:val="0"/>
          <w:lang w:val="es-ES"/>
        </w:rPr>
        <w:t>.</w:t>
      </w:r>
    </w:p>
    <w:p w14:paraId="019F2569" w14:textId="77777777" w:rsidR="00C037B6" w:rsidRPr="00C037B6" w:rsidRDefault="00C037B6" w:rsidP="00C037B6">
      <w:pPr>
        <w:overflowPunct w:val="0"/>
        <w:autoSpaceDE w:val="0"/>
        <w:autoSpaceDN w:val="0"/>
        <w:adjustRightInd w:val="0"/>
        <w:rPr>
          <w:rFonts w:cs="Arial"/>
          <w:bCs/>
          <w:spacing w:val="0"/>
          <w:lang w:val="es-ES"/>
        </w:rPr>
      </w:pPr>
    </w:p>
    <w:p w14:paraId="487FF841" w14:textId="13C15B82" w:rsidR="00C037B6" w:rsidRDefault="00A4540A" w:rsidP="00C037B6">
      <w:pPr>
        <w:overflowPunct w:val="0"/>
        <w:autoSpaceDE w:val="0"/>
        <w:autoSpaceDN w:val="0"/>
        <w:adjustRightInd w:val="0"/>
        <w:rPr>
          <w:rFonts w:cs="Arial"/>
          <w:bCs/>
          <w:spacing w:val="0"/>
          <w:lang w:val="es-ES"/>
        </w:rPr>
      </w:pPr>
      <w:r>
        <w:rPr>
          <w:rFonts w:cs="Arial"/>
          <w:bCs/>
          <w:spacing w:val="0"/>
          <w:lang w:val="es-ES"/>
        </w:rPr>
        <w:t>A</w:t>
      </w:r>
      <w:r w:rsidR="00404FCA">
        <w:rPr>
          <w:rFonts w:cs="Arial"/>
          <w:bCs/>
          <w:spacing w:val="0"/>
          <w:lang w:val="es-ES"/>
        </w:rPr>
        <w:t>gregó</w:t>
      </w:r>
      <w:r>
        <w:rPr>
          <w:rFonts w:cs="Arial"/>
          <w:bCs/>
          <w:spacing w:val="0"/>
          <w:lang w:val="es-ES"/>
        </w:rPr>
        <w:t xml:space="preserve"> que </w:t>
      </w:r>
      <w:r w:rsidR="001D075A">
        <w:rPr>
          <w:rFonts w:cs="Arial"/>
          <w:bCs/>
          <w:spacing w:val="0"/>
          <w:lang w:val="es-ES"/>
        </w:rPr>
        <w:t xml:space="preserve">existen </w:t>
      </w:r>
      <w:r>
        <w:rPr>
          <w:rFonts w:cs="Arial"/>
          <w:bCs/>
          <w:spacing w:val="0"/>
          <w:lang w:val="es-ES"/>
        </w:rPr>
        <w:t>te</w:t>
      </w:r>
      <w:r w:rsidR="00C037B6" w:rsidRPr="00C037B6">
        <w:rPr>
          <w:rFonts w:cs="Arial"/>
          <w:bCs/>
          <w:spacing w:val="0"/>
          <w:lang w:val="es-ES"/>
        </w:rPr>
        <w:t xml:space="preserve">rapias </w:t>
      </w:r>
      <w:r w:rsidR="001D075A">
        <w:rPr>
          <w:rFonts w:cs="Arial"/>
          <w:bCs/>
          <w:spacing w:val="0"/>
          <w:lang w:val="es-ES"/>
        </w:rPr>
        <w:t xml:space="preserve">y modelos </w:t>
      </w:r>
      <w:r w:rsidR="00C037B6" w:rsidRPr="00C037B6">
        <w:rPr>
          <w:rFonts w:cs="Arial"/>
          <w:bCs/>
          <w:spacing w:val="0"/>
          <w:lang w:val="es-ES"/>
        </w:rPr>
        <w:t xml:space="preserve">de </w:t>
      </w:r>
      <w:r w:rsidR="002475F7" w:rsidRPr="00C037B6">
        <w:rPr>
          <w:rFonts w:cs="Arial"/>
          <w:bCs/>
          <w:spacing w:val="0"/>
          <w:lang w:val="es-ES"/>
        </w:rPr>
        <w:t>gestión</w:t>
      </w:r>
      <w:r w:rsidR="00F61CD5">
        <w:rPr>
          <w:rFonts w:cs="Arial"/>
          <w:bCs/>
          <w:spacing w:val="0"/>
          <w:lang w:val="es-ES"/>
        </w:rPr>
        <w:t xml:space="preserve"> </w:t>
      </w:r>
      <w:r w:rsidR="00C037B6" w:rsidRPr="00C037B6">
        <w:rPr>
          <w:rFonts w:cs="Arial"/>
          <w:bCs/>
          <w:spacing w:val="0"/>
          <w:lang w:val="es-ES"/>
        </w:rPr>
        <w:t xml:space="preserve">del </w:t>
      </w:r>
      <w:bookmarkStart w:id="11" w:name="_Hlk133317493"/>
      <w:r w:rsidR="00F61CD5" w:rsidRPr="00F61CD5">
        <w:rPr>
          <w:rFonts w:cs="Arial"/>
          <w:bCs/>
          <w:spacing w:val="0"/>
          <w:lang w:val="es-ES"/>
        </w:rPr>
        <w:t>Accidente Cerebro</w:t>
      </w:r>
      <w:r w:rsidR="000C7D5A">
        <w:rPr>
          <w:rFonts w:cs="Arial"/>
          <w:bCs/>
          <w:spacing w:val="0"/>
          <w:lang w:val="es-ES"/>
        </w:rPr>
        <w:t>v</w:t>
      </w:r>
      <w:r w:rsidR="00F61CD5" w:rsidRPr="00F61CD5">
        <w:rPr>
          <w:rFonts w:cs="Arial"/>
          <w:bCs/>
          <w:spacing w:val="0"/>
          <w:lang w:val="es-ES"/>
        </w:rPr>
        <w:t>ascular</w:t>
      </w:r>
      <w:bookmarkEnd w:id="11"/>
      <w:r w:rsidR="00F61CD5" w:rsidRPr="00F61CD5">
        <w:rPr>
          <w:rFonts w:cs="Arial"/>
          <w:bCs/>
          <w:spacing w:val="0"/>
          <w:lang w:val="es-ES"/>
        </w:rPr>
        <w:t xml:space="preserve"> </w:t>
      </w:r>
      <w:r w:rsidR="00C037B6" w:rsidRPr="00C037B6">
        <w:rPr>
          <w:rFonts w:cs="Arial"/>
          <w:bCs/>
          <w:spacing w:val="0"/>
          <w:lang w:val="es-ES"/>
        </w:rPr>
        <w:t xml:space="preserve">que </w:t>
      </w:r>
      <w:r w:rsidRPr="00C037B6">
        <w:rPr>
          <w:rFonts w:cs="Arial"/>
          <w:bCs/>
          <w:spacing w:val="0"/>
          <w:lang w:val="es-ES"/>
        </w:rPr>
        <w:t>está</w:t>
      </w:r>
      <w:r w:rsidR="00C037B6" w:rsidRPr="00C037B6">
        <w:rPr>
          <w:rFonts w:cs="Arial"/>
          <w:bCs/>
          <w:spacing w:val="0"/>
          <w:lang w:val="es-ES"/>
        </w:rPr>
        <w:t xml:space="preserve"> aprobado con resolución a nivel de Ministerio y que implementa las líneas para que desde Arica a Punta Arenas exista la posibilidad de un desarrollo más o menos </w:t>
      </w:r>
      <w:r w:rsidR="004A1489">
        <w:rPr>
          <w:rFonts w:cs="Arial"/>
          <w:bCs/>
          <w:spacing w:val="0"/>
          <w:lang w:val="es-ES"/>
        </w:rPr>
        <w:t xml:space="preserve">equitativo. Puntualizó que </w:t>
      </w:r>
      <w:r w:rsidR="00C037B6" w:rsidRPr="00C037B6">
        <w:rPr>
          <w:rFonts w:cs="Arial"/>
          <w:bCs/>
          <w:spacing w:val="0"/>
          <w:lang w:val="es-ES"/>
        </w:rPr>
        <w:t xml:space="preserve">el </w:t>
      </w:r>
      <w:r w:rsidR="00F3541A" w:rsidRPr="00F3541A">
        <w:rPr>
          <w:rFonts w:cs="Arial"/>
          <w:bCs/>
          <w:spacing w:val="0"/>
          <w:lang w:val="es-ES"/>
        </w:rPr>
        <w:t xml:space="preserve">Accidente Cerebrovascular </w:t>
      </w:r>
      <w:r w:rsidR="00C037B6" w:rsidRPr="00C037B6">
        <w:rPr>
          <w:rFonts w:cs="Arial"/>
          <w:bCs/>
          <w:spacing w:val="0"/>
          <w:lang w:val="es-ES"/>
        </w:rPr>
        <w:t>tiene un impacto a nivel epidemiológico inmenso y por eso sostuvo la necesidad de que sea una política que se implemente de modo nacional con prioridad.</w:t>
      </w:r>
    </w:p>
    <w:p w14:paraId="2A5720C6" w14:textId="77777777" w:rsidR="004A1489" w:rsidRDefault="004A1489" w:rsidP="00C037B6">
      <w:pPr>
        <w:overflowPunct w:val="0"/>
        <w:autoSpaceDE w:val="0"/>
        <w:autoSpaceDN w:val="0"/>
        <w:adjustRightInd w:val="0"/>
        <w:rPr>
          <w:rFonts w:cs="Arial"/>
          <w:bCs/>
          <w:spacing w:val="0"/>
          <w:lang w:val="es-ES"/>
        </w:rPr>
      </w:pPr>
    </w:p>
    <w:p w14:paraId="51B4EF2B" w14:textId="62D4939A" w:rsidR="00C037B6" w:rsidRDefault="004A1489" w:rsidP="00C037B6">
      <w:pPr>
        <w:overflowPunct w:val="0"/>
        <w:autoSpaceDE w:val="0"/>
        <w:autoSpaceDN w:val="0"/>
        <w:adjustRightInd w:val="0"/>
        <w:rPr>
          <w:rFonts w:cs="Arial"/>
          <w:bCs/>
          <w:spacing w:val="0"/>
          <w:lang w:val="es-ES"/>
        </w:rPr>
      </w:pPr>
      <w:r>
        <w:rPr>
          <w:rFonts w:cs="Arial"/>
          <w:bCs/>
          <w:spacing w:val="0"/>
          <w:lang w:val="es-ES"/>
        </w:rPr>
        <w:t xml:space="preserve">Insistió que </w:t>
      </w:r>
      <w:r w:rsidR="00C037B6" w:rsidRPr="00C037B6">
        <w:rPr>
          <w:rFonts w:cs="Arial"/>
          <w:bCs/>
          <w:spacing w:val="0"/>
          <w:lang w:val="es-ES"/>
        </w:rPr>
        <w:t xml:space="preserve">es necesario permitir que la gente </w:t>
      </w:r>
      <w:r w:rsidR="004E5436">
        <w:rPr>
          <w:rFonts w:cs="Arial"/>
          <w:bCs/>
          <w:spacing w:val="0"/>
          <w:lang w:val="es-ES"/>
        </w:rPr>
        <w:t>-</w:t>
      </w:r>
      <w:r w:rsidR="00C037B6" w:rsidRPr="00C037B6">
        <w:rPr>
          <w:rFonts w:cs="Arial"/>
          <w:bCs/>
          <w:spacing w:val="0"/>
          <w:lang w:val="es-ES"/>
        </w:rPr>
        <w:t xml:space="preserve">tanto de </w:t>
      </w:r>
      <w:r w:rsidRPr="00C037B6">
        <w:rPr>
          <w:rFonts w:cs="Arial"/>
          <w:bCs/>
          <w:spacing w:val="0"/>
          <w:lang w:val="es-ES"/>
        </w:rPr>
        <w:t>regiones</w:t>
      </w:r>
      <w:r w:rsidR="00C037B6" w:rsidRPr="00C037B6">
        <w:rPr>
          <w:rFonts w:cs="Arial"/>
          <w:bCs/>
          <w:spacing w:val="0"/>
          <w:lang w:val="es-ES"/>
        </w:rPr>
        <w:t xml:space="preserve"> como de la capital</w:t>
      </w:r>
      <w:r w:rsidR="004E5436">
        <w:rPr>
          <w:rFonts w:cs="Arial"/>
          <w:bCs/>
          <w:spacing w:val="0"/>
          <w:lang w:val="es-ES"/>
        </w:rPr>
        <w:t>-</w:t>
      </w:r>
      <w:r w:rsidR="00C037B6" w:rsidRPr="00C037B6">
        <w:rPr>
          <w:rFonts w:cs="Arial"/>
          <w:bCs/>
          <w:spacing w:val="0"/>
          <w:lang w:val="es-ES"/>
        </w:rPr>
        <w:t xml:space="preserve"> tenga</w:t>
      </w:r>
      <w:r>
        <w:rPr>
          <w:rFonts w:cs="Arial"/>
          <w:bCs/>
          <w:spacing w:val="0"/>
          <w:lang w:val="es-ES"/>
        </w:rPr>
        <w:t>n</w:t>
      </w:r>
      <w:r w:rsidR="00C037B6" w:rsidRPr="00C037B6">
        <w:rPr>
          <w:rFonts w:cs="Arial"/>
          <w:bCs/>
          <w:spacing w:val="0"/>
          <w:lang w:val="es-ES"/>
        </w:rPr>
        <w:t xml:space="preserve"> acceso a la atención. Si bien el accidente vascular e</w:t>
      </w:r>
      <w:r w:rsidR="00BF747B">
        <w:rPr>
          <w:rFonts w:cs="Arial"/>
          <w:bCs/>
          <w:spacing w:val="0"/>
          <w:lang w:val="es-ES"/>
        </w:rPr>
        <w:t>stá dentro de las Garantías Explícitas en Salud (</w:t>
      </w:r>
      <w:r w:rsidR="00C037B6" w:rsidRPr="00C037B6">
        <w:rPr>
          <w:rFonts w:cs="Arial"/>
          <w:bCs/>
          <w:spacing w:val="0"/>
          <w:lang w:val="es-ES"/>
        </w:rPr>
        <w:t>GES</w:t>
      </w:r>
      <w:r w:rsidR="00BF747B">
        <w:rPr>
          <w:rFonts w:cs="Arial"/>
          <w:bCs/>
          <w:spacing w:val="0"/>
          <w:lang w:val="es-ES"/>
        </w:rPr>
        <w:t>)</w:t>
      </w:r>
      <w:r>
        <w:rPr>
          <w:rFonts w:cs="Arial"/>
          <w:bCs/>
          <w:spacing w:val="0"/>
          <w:lang w:val="es-ES"/>
        </w:rPr>
        <w:t>,</w:t>
      </w:r>
      <w:r w:rsidR="00C037B6" w:rsidRPr="00C037B6">
        <w:rPr>
          <w:rFonts w:cs="Arial"/>
          <w:bCs/>
          <w:spacing w:val="0"/>
          <w:lang w:val="es-ES"/>
        </w:rPr>
        <w:t xml:space="preserve"> la terapia de trombólisis no es </w:t>
      </w:r>
      <w:r w:rsidRPr="004A1489">
        <w:rPr>
          <w:rFonts w:cs="Arial"/>
          <w:bCs/>
          <w:spacing w:val="0"/>
          <w:lang w:val="es-ES"/>
        </w:rPr>
        <w:t>GES</w:t>
      </w:r>
      <w:r>
        <w:rPr>
          <w:rFonts w:cs="Arial"/>
          <w:bCs/>
          <w:spacing w:val="0"/>
          <w:lang w:val="es-ES"/>
        </w:rPr>
        <w:t>,</w:t>
      </w:r>
      <w:r w:rsidRPr="004A1489">
        <w:rPr>
          <w:rFonts w:cs="Arial"/>
          <w:bCs/>
          <w:spacing w:val="0"/>
          <w:lang w:val="es-ES"/>
        </w:rPr>
        <w:t xml:space="preserve"> </w:t>
      </w:r>
      <w:r w:rsidR="00C037B6" w:rsidRPr="00C037B6">
        <w:rPr>
          <w:rFonts w:cs="Arial"/>
          <w:bCs/>
          <w:spacing w:val="0"/>
          <w:lang w:val="es-ES"/>
        </w:rPr>
        <w:t>y queda supeditado a cada servicio de salud la posibilidad de implementar</w:t>
      </w:r>
      <w:r>
        <w:rPr>
          <w:rFonts w:cs="Arial"/>
          <w:bCs/>
          <w:spacing w:val="0"/>
          <w:lang w:val="es-ES"/>
        </w:rPr>
        <w:t>.</w:t>
      </w:r>
    </w:p>
    <w:p w14:paraId="2558D4D6" w14:textId="77777777" w:rsidR="00752CC3" w:rsidRDefault="00752CC3" w:rsidP="00C037B6">
      <w:pPr>
        <w:overflowPunct w:val="0"/>
        <w:autoSpaceDE w:val="0"/>
        <w:autoSpaceDN w:val="0"/>
        <w:adjustRightInd w:val="0"/>
        <w:rPr>
          <w:rFonts w:cs="Arial"/>
          <w:bCs/>
          <w:spacing w:val="0"/>
          <w:lang w:val="es-ES"/>
        </w:rPr>
      </w:pPr>
    </w:p>
    <w:p w14:paraId="4800CFC8" w14:textId="540DB0AA" w:rsidR="00C037B6" w:rsidRPr="00C037B6" w:rsidRDefault="00752CC3" w:rsidP="007A6FEE">
      <w:pPr>
        <w:overflowPunct w:val="0"/>
        <w:autoSpaceDE w:val="0"/>
        <w:autoSpaceDN w:val="0"/>
        <w:adjustRightInd w:val="0"/>
        <w:rPr>
          <w:rFonts w:cs="Arial"/>
          <w:bCs/>
          <w:spacing w:val="0"/>
          <w:lang w:val="es-ES"/>
        </w:rPr>
      </w:pPr>
      <w:r>
        <w:rPr>
          <w:rFonts w:cs="Arial"/>
          <w:bCs/>
          <w:spacing w:val="0"/>
          <w:lang w:val="es-ES"/>
        </w:rPr>
        <w:t xml:space="preserve">La señora Olivos acompañó el siguiente </w:t>
      </w:r>
      <w:hyperlink r:id="rId10" w:history="1">
        <w:r w:rsidRPr="00752CC3">
          <w:rPr>
            <w:rStyle w:val="Hipervnculo"/>
            <w:rFonts w:cs="Arial"/>
            <w:bCs/>
            <w:spacing w:val="0"/>
            <w:lang w:val="es-ES"/>
          </w:rPr>
          <w:t>documento</w:t>
        </w:r>
      </w:hyperlink>
      <w:r>
        <w:rPr>
          <w:rFonts w:cs="Arial"/>
          <w:bCs/>
          <w:spacing w:val="0"/>
          <w:lang w:val="es-ES"/>
        </w:rPr>
        <w:t xml:space="preserve"> a su exposición.</w:t>
      </w:r>
    </w:p>
    <w:p w14:paraId="622FFCF4" w14:textId="77777777" w:rsidR="00C037B6" w:rsidRPr="00C037B6" w:rsidRDefault="00C037B6" w:rsidP="00C037B6">
      <w:pPr>
        <w:overflowPunct w:val="0"/>
        <w:autoSpaceDE w:val="0"/>
        <w:autoSpaceDN w:val="0"/>
        <w:adjustRightInd w:val="0"/>
        <w:rPr>
          <w:rFonts w:cs="Arial"/>
          <w:bCs/>
          <w:spacing w:val="0"/>
          <w:lang w:val="es-ES"/>
        </w:rPr>
      </w:pPr>
    </w:p>
    <w:p w14:paraId="6317D097" w14:textId="2558E0F9" w:rsidR="00C037B6" w:rsidRPr="00C037B6" w:rsidRDefault="00EF7CEA" w:rsidP="00C037B6">
      <w:pPr>
        <w:overflowPunct w:val="0"/>
        <w:autoSpaceDE w:val="0"/>
        <w:autoSpaceDN w:val="0"/>
        <w:adjustRightInd w:val="0"/>
        <w:rPr>
          <w:rFonts w:cs="Arial"/>
          <w:bCs/>
          <w:spacing w:val="0"/>
          <w:lang w:val="es-ES"/>
        </w:rPr>
      </w:pPr>
      <w:r>
        <w:rPr>
          <w:rFonts w:cs="Arial"/>
          <w:bCs/>
          <w:spacing w:val="0"/>
          <w:lang w:val="es-ES"/>
        </w:rPr>
        <w:t xml:space="preserve">El </w:t>
      </w:r>
      <w:r w:rsidRPr="00EF7CEA">
        <w:rPr>
          <w:rFonts w:cs="Arial"/>
          <w:b/>
          <w:spacing w:val="0"/>
          <w:lang w:val="es-ES"/>
        </w:rPr>
        <w:t xml:space="preserve">doctor </w:t>
      </w:r>
      <w:r w:rsidR="00C037B6" w:rsidRPr="00EF7CEA">
        <w:rPr>
          <w:rFonts w:cs="Arial"/>
          <w:b/>
          <w:spacing w:val="0"/>
          <w:lang w:val="es-ES"/>
        </w:rPr>
        <w:t>Pablo Lavados</w:t>
      </w:r>
      <w:r w:rsidR="007A6FEE">
        <w:rPr>
          <w:rFonts w:cs="Arial"/>
          <w:bCs/>
          <w:spacing w:val="0"/>
          <w:lang w:val="es-ES"/>
        </w:rPr>
        <w:t xml:space="preserve">, </w:t>
      </w:r>
      <w:r w:rsidR="00C037B6" w:rsidRPr="00C037B6">
        <w:rPr>
          <w:rFonts w:cs="Arial"/>
          <w:bCs/>
          <w:spacing w:val="0"/>
          <w:lang w:val="es-ES"/>
        </w:rPr>
        <w:t xml:space="preserve">Presidente de </w:t>
      </w:r>
      <w:r w:rsidR="0061798B">
        <w:rPr>
          <w:rFonts w:cs="Arial"/>
          <w:bCs/>
          <w:spacing w:val="0"/>
          <w:lang w:val="es-ES"/>
        </w:rPr>
        <w:t xml:space="preserve">la </w:t>
      </w:r>
      <w:r w:rsidR="00C037B6" w:rsidRPr="00C037B6">
        <w:rPr>
          <w:rFonts w:cs="Arial"/>
          <w:bCs/>
          <w:spacing w:val="0"/>
          <w:lang w:val="es-ES"/>
        </w:rPr>
        <w:t xml:space="preserve">Asociación Chilena de </w:t>
      </w:r>
      <w:r w:rsidR="00886B4D">
        <w:rPr>
          <w:rFonts w:cs="Arial"/>
          <w:bCs/>
          <w:spacing w:val="0"/>
          <w:lang w:val="es-ES"/>
        </w:rPr>
        <w:t>E</w:t>
      </w:r>
      <w:r w:rsidR="00C037B6" w:rsidRPr="00C037B6">
        <w:rPr>
          <w:rFonts w:cs="Arial"/>
          <w:bCs/>
          <w:spacing w:val="0"/>
          <w:lang w:val="es-ES"/>
        </w:rPr>
        <w:t xml:space="preserve">nfermedades </w:t>
      </w:r>
      <w:r w:rsidR="00886B4D">
        <w:rPr>
          <w:rFonts w:cs="Arial"/>
          <w:bCs/>
          <w:spacing w:val="0"/>
          <w:lang w:val="es-ES"/>
        </w:rPr>
        <w:t>V</w:t>
      </w:r>
      <w:r w:rsidR="00C037B6" w:rsidRPr="00C037B6">
        <w:rPr>
          <w:rFonts w:cs="Arial"/>
          <w:bCs/>
          <w:spacing w:val="0"/>
          <w:lang w:val="es-ES"/>
        </w:rPr>
        <w:t xml:space="preserve">asculares </w:t>
      </w:r>
      <w:r w:rsidR="00886B4D">
        <w:rPr>
          <w:rFonts w:cs="Arial"/>
          <w:bCs/>
          <w:spacing w:val="0"/>
          <w:lang w:val="es-ES"/>
        </w:rPr>
        <w:t>E</w:t>
      </w:r>
      <w:r w:rsidR="00C037B6" w:rsidRPr="00C037B6">
        <w:rPr>
          <w:rFonts w:cs="Arial"/>
          <w:bCs/>
          <w:spacing w:val="0"/>
          <w:lang w:val="es-ES"/>
        </w:rPr>
        <w:t xml:space="preserve">ncefálicas </w:t>
      </w:r>
      <w:r w:rsidR="00886B4D">
        <w:rPr>
          <w:rFonts w:cs="Arial"/>
          <w:bCs/>
          <w:spacing w:val="0"/>
          <w:lang w:val="es-ES"/>
        </w:rPr>
        <w:t xml:space="preserve">expresó que </w:t>
      </w:r>
      <w:r w:rsidR="0012716C">
        <w:rPr>
          <w:rFonts w:cs="Arial"/>
          <w:bCs/>
          <w:spacing w:val="0"/>
          <w:lang w:val="es-ES"/>
        </w:rPr>
        <w:t xml:space="preserve">la </w:t>
      </w:r>
      <w:r w:rsidR="00C037B6" w:rsidRPr="00C037B6">
        <w:rPr>
          <w:rFonts w:cs="Arial"/>
          <w:bCs/>
          <w:spacing w:val="0"/>
          <w:lang w:val="es-ES"/>
        </w:rPr>
        <w:t xml:space="preserve">asociación </w:t>
      </w:r>
      <w:r w:rsidR="0012716C">
        <w:rPr>
          <w:rFonts w:cs="Arial"/>
          <w:bCs/>
          <w:spacing w:val="0"/>
          <w:lang w:val="es-ES"/>
        </w:rPr>
        <w:t xml:space="preserve">que representa es </w:t>
      </w:r>
      <w:r w:rsidR="00C037B6" w:rsidRPr="00C037B6">
        <w:rPr>
          <w:rFonts w:cs="Arial"/>
          <w:bCs/>
          <w:spacing w:val="0"/>
          <w:lang w:val="es-ES"/>
        </w:rPr>
        <w:t xml:space="preserve">multiprofesional de aquellos que trabajamos con accidente cerebrovascular; </w:t>
      </w:r>
      <w:r w:rsidR="00886B4D">
        <w:rPr>
          <w:rFonts w:cs="Arial"/>
          <w:bCs/>
          <w:spacing w:val="0"/>
          <w:lang w:val="es-ES"/>
        </w:rPr>
        <w:t>señaló</w:t>
      </w:r>
      <w:r w:rsidR="0061798B">
        <w:rPr>
          <w:rFonts w:cs="Arial"/>
          <w:bCs/>
          <w:spacing w:val="0"/>
          <w:lang w:val="es-ES"/>
        </w:rPr>
        <w:t xml:space="preserve"> que </w:t>
      </w:r>
      <w:r w:rsidR="00C037B6" w:rsidRPr="00C037B6">
        <w:rPr>
          <w:rFonts w:cs="Arial"/>
          <w:bCs/>
          <w:spacing w:val="0"/>
          <w:lang w:val="es-ES"/>
        </w:rPr>
        <w:t xml:space="preserve">básicamente queremos </w:t>
      </w:r>
      <w:r w:rsidR="006B674B">
        <w:rPr>
          <w:rFonts w:cs="Arial"/>
          <w:bCs/>
          <w:spacing w:val="0"/>
          <w:lang w:val="es-ES"/>
        </w:rPr>
        <w:t>poner de relieve</w:t>
      </w:r>
      <w:r w:rsidR="00C037B6" w:rsidRPr="00C037B6">
        <w:rPr>
          <w:rFonts w:cs="Arial"/>
          <w:bCs/>
          <w:spacing w:val="0"/>
          <w:lang w:val="es-ES"/>
        </w:rPr>
        <w:t xml:space="preserve"> la carga de enfermedad que significa</w:t>
      </w:r>
      <w:r w:rsidR="0061798B">
        <w:rPr>
          <w:rFonts w:cs="Arial"/>
          <w:bCs/>
          <w:spacing w:val="0"/>
          <w:lang w:val="es-ES"/>
        </w:rPr>
        <w:t>n</w:t>
      </w:r>
      <w:r w:rsidR="00C037B6" w:rsidRPr="00C037B6">
        <w:rPr>
          <w:rFonts w:cs="Arial"/>
          <w:bCs/>
          <w:spacing w:val="0"/>
          <w:lang w:val="es-ES"/>
        </w:rPr>
        <w:t xml:space="preserve"> los ataques cerebrovasculares</w:t>
      </w:r>
      <w:r w:rsidR="0012716C">
        <w:rPr>
          <w:rFonts w:cs="Arial"/>
          <w:bCs/>
          <w:spacing w:val="0"/>
          <w:lang w:val="es-ES"/>
        </w:rPr>
        <w:t>.</w:t>
      </w:r>
    </w:p>
    <w:p w14:paraId="23AA0C58" w14:textId="77777777" w:rsidR="00C037B6" w:rsidRPr="00C037B6" w:rsidRDefault="00C037B6" w:rsidP="00C037B6">
      <w:pPr>
        <w:overflowPunct w:val="0"/>
        <w:autoSpaceDE w:val="0"/>
        <w:autoSpaceDN w:val="0"/>
        <w:adjustRightInd w:val="0"/>
        <w:rPr>
          <w:rFonts w:cs="Arial"/>
          <w:bCs/>
          <w:spacing w:val="0"/>
          <w:lang w:val="es-ES"/>
        </w:rPr>
      </w:pPr>
    </w:p>
    <w:p w14:paraId="17E14F98" w14:textId="1C88BB2C" w:rsidR="00CF6E5C" w:rsidRDefault="0061798B" w:rsidP="00C037B6">
      <w:pPr>
        <w:overflowPunct w:val="0"/>
        <w:autoSpaceDE w:val="0"/>
        <w:autoSpaceDN w:val="0"/>
        <w:adjustRightInd w:val="0"/>
        <w:rPr>
          <w:rFonts w:cs="Arial"/>
          <w:bCs/>
          <w:spacing w:val="0"/>
          <w:lang w:val="es-ES"/>
        </w:rPr>
      </w:pPr>
      <w:r>
        <w:rPr>
          <w:rFonts w:cs="Arial"/>
          <w:bCs/>
          <w:spacing w:val="0"/>
          <w:lang w:val="es-ES"/>
        </w:rPr>
        <w:t xml:space="preserve">Manifestó que </w:t>
      </w:r>
      <w:r w:rsidR="00C037B6" w:rsidRPr="00C037B6">
        <w:rPr>
          <w:rFonts w:cs="Arial"/>
          <w:bCs/>
          <w:spacing w:val="0"/>
          <w:lang w:val="es-ES"/>
        </w:rPr>
        <w:t xml:space="preserve">en el país el </w:t>
      </w:r>
      <w:r w:rsidRPr="00C037B6">
        <w:rPr>
          <w:rFonts w:cs="Arial"/>
          <w:bCs/>
          <w:spacing w:val="0"/>
          <w:lang w:val="es-ES"/>
        </w:rPr>
        <w:t>requerimiento</w:t>
      </w:r>
      <w:r w:rsidR="00C037B6" w:rsidRPr="00C037B6">
        <w:rPr>
          <w:rFonts w:cs="Arial"/>
          <w:bCs/>
          <w:spacing w:val="0"/>
          <w:lang w:val="es-ES"/>
        </w:rPr>
        <w:t xml:space="preserve"> que se tiene </w:t>
      </w:r>
      <w:r w:rsidR="00CF6E5C">
        <w:rPr>
          <w:rFonts w:cs="Arial"/>
          <w:bCs/>
          <w:spacing w:val="0"/>
          <w:lang w:val="es-ES"/>
        </w:rPr>
        <w:t xml:space="preserve">es </w:t>
      </w:r>
      <w:r w:rsidR="00C037B6" w:rsidRPr="00C037B6">
        <w:rPr>
          <w:rFonts w:cs="Arial"/>
          <w:bCs/>
          <w:spacing w:val="0"/>
          <w:lang w:val="es-ES"/>
        </w:rPr>
        <w:t>avanzar e implementar el documento</w:t>
      </w:r>
      <w:r w:rsidR="00CF6E5C">
        <w:rPr>
          <w:rFonts w:cs="Arial"/>
          <w:bCs/>
          <w:spacing w:val="0"/>
          <w:lang w:val="es-ES"/>
        </w:rPr>
        <w:t xml:space="preserve"> ya</w:t>
      </w:r>
      <w:r w:rsidR="00C037B6" w:rsidRPr="00C037B6">
        <w:rPr>
          <w:rFonts w:cs="Arial"/>
          <w:bCs/>
          <w:spacing w:val="0"/>
          <w:lang w:val="es-ES"/>
        </w:rPr>
        <w:t xml:space="preserve"> </w:t>
      </w:r>
      <w:r w:rsidRPr="00C037B6">
        <w:rPr>
          <w:rFonts w:cs="Arial"/>
          <w:bCs/>
          <w:spacing w:val="0"/>
          <w:lang w:val="es-ES"/>
        </w:rPr>
        <w:t>mencionado</w:t>
      </w:r>
      <w:r w:rsidR="00C037B6" w:rsidRPr="00C037B6">
        <w:rPr>
          <w:rFonts w:cs="Arial"/>
          <w:bCs/>
          <w:spacing w:val="0"/>
          <w:lang w:val="es-ES"/>
        </w:rPr>
        <w:t xml:space="preserve"> por la d</w:t>
      </w:r>
      <w:r>
        <w:rPr>
          <w:rFonts w:cs="Arial"/>
          <w:bCs/>
          <w:spacing w:val="0"/>
          <w:lang w:val="es-ES"/>
        </w:rPr>
        <w:t>octo</w:t>
      </w:r>
      <w:r w:rsidR="00C037B6" w:rsidRPr="00C037B6">
        <w:rPr>
          <w:rFonts w:cs="Arial"/>
          <w:bCs/>
          <w:spacing w:val="0"/>
          <w:lang w:val="es-ES"/>
        </w:rPr>
        <w:t>ra Olivo</w:t>
      </w:r>
      <w:r>
        <w:rPr>
          <w:rFonts w:cs="Arial"/>
          <w:bCs/>
          <w:spacing w:val="0"/>
          <w:lang w:val="es-ES"/>
        </w:rPr>
        <w:t>s</w:t>
      </w:r>
      <w:r w:rsidR="00C037B6" w:rsidRPr="00C037B6">
        <w:rPr>
          <w:rFonts w:cs="Arial"/>
          <w:bCs/>
          <w:spacing w:val="0"/>
          <w:lang w:val="es-ES"/>
        </w:rPr>
        <w:t>, que tiene resolución</w:t>
      </w:r>
      <w:r w:rsidR="00CF6E5C">
        <w:rPr>
          <w:rFonts w:cs="Arial"/>
          <w:bCs/>
          <w:spacing w:val="0"/>
          <w:lang w:val="es-ES"/>
        </w:rPr>
        <w:t xml:space="preserve"> sanitaria</w:t>
      </w:r>
      <w:r w:rsidR="00C037B6" w:rsidRPr="00C037B6">
        <w:rPr>
          <w:rFonts w:cs="Arial"/>
          <w:bCs/>
          <w:spacing w:val="0"/>
          <w:lang w:val="es-ES"/>
        </w:rPr>
        <w:t xml:space="preserve"> y que aborda todos los aspectos necesarios para el adecuado tratamiento de los pacientes</w:t>
      </w:r>
      <w:r w:rsidR="00CF6E5C">
        <w:rPr>
          <w:rFonts w:cs="Arial"/>
          <w:bCs/>
          <w:spacing w:val="0"/>
          <w:lang w:val="es-ES"/>
        </w:rPr>
        <w:t>.</w:t>
      </w:r>
    </w:p>
    <w:p w14:paraId="46439619" w14:textId="77777777" w:rsidR="00CF6E5C" w:rsidRDefault="00CF6E5C" w:rsidP="00C037B6">
      <w:pPr>
        <w:overflowPunct w:val="0"/>
        <w:autoSpaceDE w:val="0"/>
        <w:autoSpaceDN w:val="0"/>
        <w:adjustRightInd w:val="0"/>
        <w:rPr>
          <w:rFonts w:cs="Arial"/>
          <w:bCs/>
          <w:spacing w:val="0"/>
          <w:lang w:val="es-ES"/>
        </w:rPr>
      </w:pPr>
    </w:p>
    <w:p w14:paraId="2E7FCAAF" w14:textId="0B8DFBEE" w:rsidR="0061798B" w:rsidRDefault="00CF6E5C" w:rsidP="00C037B6">
      <w:pPr>
        <w:overflowPunct w:val="0"/>
        <w:autoSpaceDE w:val="0"/>
        <w:autoSpaceDN w:val="0"/>
        <w:adjustRightInd w:val="0"/>
        <w:rPr>
          <w:rFonts w:cs="Arial"/>
          <w:bCs/>
          <w:spacing w:val="0"/>
          <w:lang w:val="es-ES"/>
        </w:rPr>
      </w:pPr>
      <w:r>
        <w:rPr>
          <w:rFonts w:cs="Arial"/>
          <w:bCs/>
          <w:spacing w:val="0"/>
          <w:lang w:val="es-ES"/>
        </w:rPr>
        <w:t>Luego puntualizó que</w:t>
      </w:r>
      <w:r w:rsidR="0012716C">
        <w:rPr>
          <w:rFonts w:cs="Arial"/>
          <w:bCs/>
          <w:spacing w:val="0"/>
          <w:lang w:val="es-ES"/>
        </w:rPr>
        <w:t xml:space="preserve"> no </w:t>
      </w:r>
      <w:r w:rsidR="00C037B6" w:rsidRPr="00C037B6">
        <w:rPr>
          <w:rFonts w:cs="Arial"/>
          <w:bCs/>
          <w:spacing w:val="0"/>
          <w:lang w:val="es-ES"/>
        </w:rPr>
        <w:t xml:space="preserve">hay muchos pacientes que estén exigiendo sus derechos, a diferencia de otras </w:t>
      </w:r>
      <w:r w:rsidR="0061798B" w:rsidRPr="00C037B6">
        <w:rPr>
          <w:rFonts w:cs="Arial"/>
          <w:bCs/>
          <w:spacing w:val="0"/>
          <w:lang w:val="es-ES"/>
        </w:rPr>
        <w:t>enfermedades</w:t>
      </w:r>
      <w:r w:rsidR="00C037B6" w:rsidRPr="00C037B6">
        <w:rPr>
          <w:rFonts w:cs="Arial"/>
          <w:bCs/>
          <w:spacing w:val="0"/>
          <w:lang w:val="es-ES"/>
        </w:rPr>
        <w:t xml:space="preserve">, por ello hay menos relevancia </w:t>
      </w:r>
      <w:r w:rsidR="0061798B" w:rsidRPr="00C037B6">
        <w:rPr>
          <w:rFonts w:cs="Arial"/>
          <w:bCs/>
          <w:spacing w:val="0"/>
          <w:lang w:val="es-ES"/>
        </w:rPr>
        <w:t>pública</w:t>
      </w:r>
      <w:r w:rsidR="00C037B6" w:rsidRPr="00C037B6">
        <w:rPr>
          <w:rFonts w:cs="Arial"/>
          <w:bCs/>
          <w:spacing w:val="0"/>
          <w:lang w:val="es-ES"/>
        </w:rPr>
        <w:t xml:space="preserve"> de la que debiera existir</w:t>
      </w:r>
      <w:r w:rsidR="0061798B">
        <w:rPr>
          <w:rFonts w:cs="Arial"/>
          <w:bCs/>
          <w:spacing w:val="0"/>
          <w:lang w:val="es-ES"/>
        </w:rPr>
        <w:t>;</w:t>
      </w:r>
      <w:r>
        <w:rPr>
          <w:rFonts w:cs="Arial"/>
          <w:bCs/>
          <w:spacing w:val="0"/>
          <w:lang w:val="es-ES"/>
        </w:rPr>
        <w:t xml:space="preserve"> </w:t>
      </w:r>
      <w:r w:rsidR="00C037B6" w:rsidRPr="00C037B6">
        <w:rPr>
          <w:rFonts w:cs="Arial"/>
          <w:bCs/>
          <w:spacing w:val="0"/>
          <w:lang w:val="es-ES"/>
        </w:rPr>
        <w:t xml:space="preserve">hay mucha evidencia sobre lo que se debe hacer para evitar discapacidad y muerte en estos pacientes, y hay una asimetría muy grande a nivel </w:t>
      </w:r>
      <w:r w:rsidR="0061798B" w:rsidRPr="00C037B6">
        <w:rPr>
          <w:rFonts w:cs="Arial"/>
          <w:bCs/>
          <w:spacing w:val="0"/>
          <w:lang w:val="es-ES"/>
        </w:rPr>
        <w:t>geográfico</w:t>
      </w:r>
      <w:r w:rsidR="00C037B6" w:rsidRPr="00C037B6">
        <w:rPr>
          <w:rFonts w:cs="Arial"/>
          <w:bCs/>
          <w:spacing w:val="0"/>
          <w:lang w:val="es-ES"/>
        </w:rPr>
        <w:t xml:space="preserve">, a nivel de centros </w:t>
      </w:r>
      <w:r w:rsidR="0061798B" w:rsidRPr="00C037B6">
        <w:rPr>
          <w:rFonts w:cs="Arial"/>
          <w:bCs/>
          <w:spacing w:val="0"/>
          <w:lang w:val="es-ES"/>
        </w:rPr>
        <w:t>más</w:t>
      </w:r>
      <w:r w:rsidR="00C037B6" w:rsidRPr="00C037B6">
        <w:rPr>
          <w:rFonts w:cs="Arial"/>
          <w:bCs/>
          <w:spacing w:val="0"/>
          <w:lang w:val="es-ES"/>
        </w:rPr>
        <w:t xml:space="preserve"> </w:t>
      </w:r>
      <w:r w:rsidR="00C037B6" w:rsidRPr="00C037B6">
        <w:rPr>
          <w:rFonts w:cs="Arial"/>
          <w:bCs/>
          <w:spacing w:val="0"/>
          <w:lang w:val="es-ES"/>
        </w:rPr>
        <w:lastRenderedPageBreak/>
        <w:t>avanzados; mayormente hacia el norte del país</w:t>
      </w:r>
      <w:r>
        <w:rPr>
          <w:rFonts w:cs="Arial"/>
          <w:bCs/>
          <w:spacing w:val="0"/>
          <w:lang w:val="es-ES"/>
        </w:rPr>
        <w:t xml:space="preserve"> y que </w:t>
      </w:r>
      <w:r w:rsidR="00C037B6" w:rsidRPr="00C037B6">
        <w:rPr>
          <w:rFonts w:cs="Arial"/>
          <w:bCs/>
          <w:spacing w:val="0"/>
          <w:lang w:val="es-ES"/>
        </w:rPr>
        <w:t>intenta</w:t>
      </w:r>
      <w:r>
        <w:rPr>
          <w:rFonts w:cs="Arial"/>
          <w:bCs/>
          <w:spacing w:val="0"/>
          <w:lang w:val="es-ES"/>
        </w:rPr>
        <w:t>n</w:t>
      </w:r>
      <w:r w:rsidR="00C037B6" w:rsidRPr="00C037B6">
        <w:rPr>
          <w:rFonts w:cs="Arial"/>
          <w:bCs/>
          <w:spacing w:val="0"/>
          <w:lang w:val="es-ES"/>
        </w:rPr>
        <w:t xml:space="preserve"> ser la voz de los pacientes y </w:t>
      </w:r>
      <w:r w:rsidR="0061798B" w:rsidRPr="00C037B6">
        <w:rPr>
          <w:rFonts w:cs="Arial"/>
          <w:bCs/>
          <w:spacing w:val="0"/>
          <w:lang w:val="es-ES"/>
        </w:rPr>
        <w:t>ojalá</w:t>
      </w:r>
      <w:r w:rsidR="00C037B6" w:rsidRPr="00C037B6">
        <w:rPr>
          <w:rFonts w:cs="Arial"/>
          <w:bCs/>
          <w:spacing w:val="0"/>
          <w:lang w:val="es-ES"/>
        </w:rPr>
        <w:t xml:space="preserve"> poder contar con </w:t>
      </w:r>
      <w:r w:rsidR="009F036E">
        <w:rPr>
          <w:rFonts w:cs="Arial"/>
          <w:bCs/>
          <w:spacing w:val="0"/>
          <w:lang w:val="es-ES"/>
        </w:rPr>
        <w:t>la Comisión</w:t>
      </w:r>
      <w:r w:rsidR="00C037B6" w:rsidRPr="00C037B6">
        <w:rPr>
          <w:rFonts w:cs="Arial"/>
          <w:bCs/>
          <w:spacing w:val="0"/>
          <w:lang w:val="es-ES"/>
        </w:rPr>
        <w:t xml:space="preserve"> para lograr implementar est</w:t>
      </w:r>
      <w:r w:rsidR="009F036E">
        <w:rPr>
          <w:rFonts w:cs="Arial"/>
          <w:bCs/>
          <w:spacing w:val="0"/>
          <w:lang w:val="es-ES"/>
        </w:rPr>
        <w:t>a</w:t>
      </w:r>
      <w:r w:rsidR="00C037B6" w:rsidRPr="00C037B6">
        <w:rPr>
          <w:rFonts w:cs="Arial"/>
          <w:bCs/>
          <w:spacing w:val="0"/>
          <w:lang w:val="es-ES"/>
        </w:rPr>
        <w:t xml:space="preserve"> </w:t>
      </w:r>
      <w:r w:rsidR="0061798B" w:rsidRPr="00C037B6">
        <w:rPr>
          <w:rFonts w:cs="Arial"/>
          <w:bCs/>
          <w:spacing w:val="0"/>
          <w:lang w:val="es-ES"/>
        </w:rPr>
        <w:t>política</w:t>
      </w:r>
      <w:r w:rsidR="0061798B">
        <w:rPr>
          <w:rFonts w:cs="Arial"/>
          <w:bCs/>
          <w:spacing w:val="0"/>
          <w:lang w:val="es-ES"/>
        </w:rPr>
        <w:t>.</w:t>
      </w:r>
    </w:p>
    <w:p w14:paraId="53C96A00" w14:textId="77777777" w:rsidR="0061798B" w:rsidRDefault="0061798B" w:rsidP="00C037B6">
      <w:pPr>
        <w:overflowPunct w:val="0"/>
        <w:autoSpaceDE w:val="0"/>
        <w:autoSpaceDN w:val="0"/>
        <w:adjustRightInd w:val="0"/>
        <w:rPr>
          <w:rFonts w:cs="Arial"/>
          <w:bCs/>
          <w:spacing w:val="0"/>
          <w:lang w:val="es-ES"/>
        </w:rPr>
      </w:pPr>
    </w:p>
    <w:p w14:paraId="1DDE6339" w14:textId="558A0D69" w:rsidR="009B6467" w:rsidRDefault="0061798B" w:rsidP="00C037B6">
      <w:pPr>
        <w:overflowPunct w:val="0"/>
        <w:autoSpaceDE w:val="0"/>
        <w:autoSpaceDN w:val="0"/>
        <w:adjustRightInd w:val="0"/>
        <w:rPr>
          <w:rFonts w:cs="Arial"/>
          <w:bCs/>
          <w:spacing w:val="0"/>
          <w:lang w:val="es-ES"/>
        </w:rPr>
      </w:pPr>
      <w:r>
        <w:rPr>
          <w:rFonts w:cs="Arial"/>
          <w:bCs/>
          <w:spacing w:val="0"/>
          <w:lang w:val="es-ES"/>
        </w:rPr>
        <w:t xml:space="preserve">El </w:t>
      </w:r>
      <w:r w:rsidRPr="0061798B">
        <w:rPr>
          <w:rFonts w:cs="Arial"/>
          <w:b/>
          <w:spacing w:val="0"/>
          <w:lang w:val="es-ES"/>
        </w:rPr>
        <w:t xml:space="preserve">doctor </w:t>
      </w:r>
      <w:r w:rsidR="00C037B6" w:rsidRPr="0061798B">
        <w:rPr>
          <w:rFonts w:cs="Arial"/>
          <w:b/>
          <w:spacing w:val="0"/>
          <w:lang w:val="es-ES"/>
        </w:rPr>
        <w:t>Rodrigo Salinas</w:t>
      </w:r>
      <w:r w:rsidR="00C037B6" w:rsidRPr="00C037B6">
        <w:rPr>
          <w:rFonts w:cs="Arial"/>
          <w:bCs/>
          <w:spacing w:val="0"/>
          <w:lang w:val="es-ES"/>
        </w:rPr>
        <w:t xml:space="preserve"> </w:t>
      </w:r>
      <w:r>
        <w:rPr>
          <w:rFonts w:cs="Arial"/>
          <w:bCs/>
          <w:spacing w:val="0"/>
          <w:lang w:val="es-ES"/>
        </w:rPr>
        <w:t xml:space="preserve">expresó que </w:t>
      </w:r>
      <w:r w:rsidR="00C037B6" w:rsidRPr="00C037B6">
        <w:rPr>
          <w:rFonts w:cs="Arial"/>
          <w:bCs/>
          <w:spacing w:val="0"/>
          <w:lang w:val="es-ES"/>
        </w:rPr>
        <w:t xml:space="preserve">la situación del tratamiento de los </w:t>
      </w:r>
      <w:r w:rsidR="00F3541A" w:rsidRPr="00F3541A">
        <w:rPr>
          <w:rFonts w:cs="Arial"/>
          <w:bCs/>
          <w:spacing w:val="0"/>
          <w:lang w:val="es-ES"/>
        </w:rPr>
        <w:t>Accidente</w:t>
      </w:r>
      <w:r w:rsidR="00F3541A">
        <w:rPr>
          <w:rFonts w:cs="Arial"/>
          <w:bCs/>
          <w:spacing w:val="0"/>
          <w:lang w:val="es-ES"/>
        </w:rPr>
        <w:t>s</w:t>
      </w:r>
      <w:r w:rsidR="00F3541A" w:rsidRPr="00F3541A">
        <w:rPr>
          <w:rFonts w:cs="Arial"/>
          <w:bCs/>
          <w:spacing w:val="0"/>
          <w:lang w:val="es-ES"/>
        </w:rPr>
        <w:t xml:space="preserve"> Cerebrovascular</w:t>
      </w:r>
      <w:r w:rsidR="00F3541A">
        <w:rPr>
          <w:rFonts w:cs="Arial"/>
          <w:bCs/>
          <w:spacing w:val="0"/>
          <w:lang w:val="es-ES"/>
        </w:rPr>
        <w:t>es</w:t>
      </w:r>
      <w:r w:rsidR="00F3541A" w:rsidRPr="00F3541A">
        <w:rPr>
          <w:rFonts w:cs="Arial"/>
          <w:bCs/>
          <w:spacing w:val="0"/>
          <w:lang w:val="es-ES"/>
        </w:rPr>
        <w:t xml:space="preserve"> </w:t>
      </w:r>
      <w:r w:rsidR="00C037B6" w:rsidRPr="00C037B6">
        <w:rPr>
          <w:rFonts w:cs="Arial"/>
          <w:bCs/>
          <w:spacing w:val="0"/>
          <w:lang w:val="es-ES"/>
        </w:rPr>
        <w:t>dista mucho de ser la ideal</w:t>
      </w:r>
      <w:r>
        <w:rPr>
          <w:rFonts w:cs="Arial"/>
          <w:bCs/>
          <w:spacing w:val="0"/>
          <w:lang w:val="es-ES"/>
        </w:rPr>
        <w:t>;</w:t>
      </w:r>
      <w:r w:rsidR="00C037B6" w:rsidRPr="00C037B6">
        <w:rPr>
          <w:rFonts w:cs="Arial"/>
          <w:bCs/>
          <w:spacing w:val="0"/>
          <w:lang w:val="es-ES"/>
        </w:rPr>
        <w:t xml:space="preserve"> aunque se debe reconocer que en los últimos años ha habido un gran avance respecto al reconocimiento como </w:t>
      </w:r>
      <w:r w:rsidRPr="00C037B6">
        <w:rPr>
          <w:rFonts w:cs="Arial"/>
          <w:bCs/>
          <w:spacing w:val="0"/>
          <w:lang w:val="es-ES"/>
        </w:rPr>
        <w:t>patología</w:t>
      </w:r>
      <w:r w:rsidR="00C037B6" w:rsidRPr="00C037B6">
        <w:rPr>
          <w:rFonts w:cs="Arial"/>
          <w:bCs/>
          <w:spacing w:val="0"/>
          <w:lang w:val="es-ES"/>
        </w:rPr>
        <w:t xml:space="preserve"> </w:t>
      </w:r>
      <w:r>
        <w:rPr>
          <w:rFonts w:cs="Arial"/>
          <w:bCs/>
          <w:spacing w:val="0"/>
          <w:lang w:val="es-ES"/>
        </w:rPr>
        <w:t>-</w:t>
      </w:r>
      <w:r w:rsidR="00C037B6" w:rsidRPr="00C037B6">
        <w:rPr>
          <w:rFonts w:cs="Arial"/>
          <w:bCs/>
          <w:spacing w:val="0"/>
          <w:lang w:val="es-ES"/>
        </w:rPr>
        <w:t>que se incorpora en el régimen GES</w:t>
      </w:r>
      <w:r>
        <w:rPr>
          <w:rFonts w:cs="Arial"/>
          <w:bCs/>
          <w:spacing w:val="0"/>
          <w:lang w:val="es-ES"/>
        </w:rPr>
        <w:t>-</w:t>
      </w:r>
      <w:r w:rsidR="00C037B6" w:rsidRPr="00C037B6">
        <w:rPr>
          <w:rFonts w:cs="Arial"/>
          <w:bCs/>
          <w:spacing w:val="0"/>
          <w:lang w:val="es-ES"/>
        </w:rPr>
        <w:t xml:space="preserve"> del accidente cerebro</w:t>
      </w:r>
      <w:r w:rsidR="00D62270">
        <w:rPr>
          <w:rFonts w:cs="Arial"/>
          <w:bCs/>
          <w:spacing w:val="0"/>
          <w:lang w:val="es-ES"/>
        </w:rPr>
        <w:t>v</w:t>
      </w:r>
      <w:r w:rsidR="00C037B6" w:rsidRPr="00C037B6">
        <w:rPr>
          <w:rFonts w:cs="Arial"/>
          <w:bCs/>
          <w:spacing w:val="0"/>
          <w:lang w:val="es-ES"/>
        </w:rPr>
        <w:t>ascular isquémico</w:t>
      </w:r>
      <w:r w:rsidR="007F7E03">
        <w:rPr>
          <w:rFonts w:cs="Arial"/>
          <w:bCs/>
          <w:spacing w:val="0"/>
          <w:lang w:val="es-ES"/>
        </w:rPr>
        <w:t>.</w:t>
      </w:r>
    </w:p>
    <w:p w14:paraId="18254416" w14:textId="77777777" w:rsidR="009B6467" w:rsidRDefault="009B6467" w:rsidP="00C037B6">
      <w:pPr>
        <w:overflowPunct w:val="0"/>
        <w:autoSpaceDE w:val="0"/>
        <w:autoSpaceDN w:val="0"/>
        <w:adjustRightInd w:val="0"/>
        <w:rPr>
          <w:rFonts w:cs="Arial"/>
          <w:bCs/>
          <w:spacing w:val="0"/>
          <w:lang w:val="es-ES"/>
        </w:rPr>
      </w:pPr>
    </w:p>
    <w:p w14:paraId="01B79E92" w14:textId="5DD670C0" w:rsidR="00C037B6" w:rsidRPr="00C037B6" w:rsidRDefault="007F7E03" w:rsidP="009B6467">
      <w:pPr>
        <w:overflowPunct w:val="0"/>
        <w:autoSpaceDE w:val="0"/>
        <w:autoSpaceDN w:val="0"/>
        <w:adjustRightInd w:val="0"/>
        <w:rPr>
          <w:rFonts w:cs="Arial"/>
          <w:bCs/>
          <w:spacing w:val="0"/>
          <w:lang w:val="es-ES"/>
        </w:rPr>
      </w:pPr>
      <w:r>
        <w:rPr>
          <w:rFonts w:cs="Arial"/>
          <w:bCs/>
          <w:spacing w:val="0"/>
          <w:lang w:val="es-ES"/>
        </w:rPr>
        <w:t>In</w:t>
      </w:r>
      <w:r w:rsidR="0012716C">
        <w:rPr>
          <w:rFonts w:cs="Arial"/>
          <w:bCs/>
          <w:spacing w:val="0"/>
          <w:lang w:val="es-ES"/>
        </w:rPr>
        <w:t>formó</w:t>
      </w:r>
      <w:r>
        <w:rPr>
          <w:rFonts w:cs="Arial"/>
          <w:bCs/>
          <w:spacing w:val="0"/>
          <w:lang w:val="es-ES"/>
        </w:rPr>
        <w:t xml:space="preserve"> que e</w:t>
      </w:r>
      <w:r w:rsidR="009B6467">
        <w:rPr>
          <w:rFonts w:cs="Arial"/>
          <w:bCs/>
          <w:spacing w:val="0"/>
          <w:lang w:val="es-ES"/>
        </w:rPr>
        <w:t xml:space="preserve">sto </w:t>
      </w:r>
      <w:r w:rsidR="00C037B6" w:rsidRPr="00C037B6">
        <w:rPr>
          <w:rFonts w:cs="Arial"/>
          <w:bCs/>
          <w:spacing w:val="0"/>
          <w:lang w:val="es-ES"/>
        </w:rPr>
        <w:t xml:space="preserve">permitió mejorar los estudios dirigidos a prevenir que </w:t>
      </w:r>
      <w:r w:rsidR="00920B88">
        <w:rPr>
          <w:rFonts w:cs="Arial"/>
          <w:bCs/>
          <w:spacing w:val="0"/>
          <w:lang w:val="es-ES"/>
        </w:rPr>
        <w:t xml:space="preserve">le </w:t>
      </w:r>
      <w:r w:rsidR="00C037B6" w:rsidRPr="00C037B6">
        <w:rPr>
          <w:rFonts w:cs="Arial"/>
          <w:bCs/>
          <w:spacing w:val="0"/>
          <w:lang w:val="es-ES"/>
        </w:rPr>
        <w:t xml:space="preserve">vuelva a ocurrir </w:t>
      </w:r>
      <w:r w:rsidR="00920B88">
        <w:rPr>
          <w:rFonts w:cs="Arial"/>
          <w:bCs/>
          <w:spacing w:val="0"/>
          <w:lang w:val="es-ES"/>
        </w:rPr>
        <w:t>a</w:t>
      </w:r>
      <w:r w:rsidR="00C037B6" w:rsidRPr="00C037B6">
        <w:rPr>
          <w:rFonts w:cs="Arial"/>
          <w:bCs/>
          <w:spacing w:val="0"/>
          <w:lang w:val="es-ES"/>
        </w:rPr>
        <w:t xml:space="preserve"> un paciente y en eso la situación es distinta a cuando comenza</w:t>
      </w:r>
      <w:r w:rsidR="00CC5736">
        <w:rPr>
          <w:rFonts w:cs="Arial"/>
          <w:bCs/>
          <w:spacing w:val="0"/>
          <w:lang w:val="es-ES"/>
        </w:rPr>
        <w:t>ro</w:t>
      </w:r>
      <w:r w:rsidR="0012716C">
        <w:rPr>
          <w:rFonts w:cs="Arial"/>
          <w:bCs/>
          <w:spacing w:val="0"/>
          <w:lang w:val="es-ES"/>
        </w:rPr>
        <w:t>n</w:t>
      </w:r>
      <w:r w:rsidR="00C037B6" w:rsidRPr="00C037B6">
        <w:rPr>
          <w:rFonts w:cs="Arial"/>
          <w:bCs/>
          <w:spacing w:val="0"/>
          <w:lang w:val="es-ES"/>
        </w:rPr>
        <w:t xml:space="preserve"> a trabajar como neurólogos</w:t>
      </w:r>
      <w:r w:rsidR="009B6467">
        <w:rPr>
          <w:rFonts w:cs="Arial"/>
          <w:bCs/>
          <w:spacing w:val="0"/>
          <w:lang w:val="es-ES"/>
        </w:rPr>
        <w:t>;</w:t>
      </w:r>
      <w:r w:rsidR="00C037B6" w:rsidRPr="00C037B6">
        <w:rPr>
          <w:rFonts w:cs="Arial"/>
          <w:bCs/>
          <w:spacing w:val="0"/>
          <w:lang w:val="es-ES"/>
        </w:rPr>
        <w:t xml:space="preserve"> al comienzo un paciente con </w:t>
      </w:r>
      <w:r w:rsidR="007A0B2F" w:rsidRPr="007A0B2F">
        <w:rPr>
          <w:rFonts w:cs="Arial"/>
          <w:bCs/>
          <w:spacing w:val="0"/>
          <w:lang w:val="es-ES"/>
        </w:rPr>
        <w:t xml:space="preserve">Accidente Cerebrovascular </w:t>
      </w:r>
      <w:r w:rsidR="00C037B6" w:rsidRPr="00C037B6">
        <w:rPr>
          <w:rFonts w:cs="Arial"/>
          <w:bCs/>
          <w:spacing w:val="0"/>
          <w:lang w:val="es-ES"/>
        </w:rPr>
        <w:t>ni siquiera era hospitalizado.</w:t>
      </w:r>
    </w:p>
    <w:p w14:paraId="7C4AEBD3" w14:textId="77777777" w:rsidR="00C037B6" w:rsidRPr="00C037B6" w:rsidRDefault="00C037B6" w:rsidP="00C037B6">
      <w:pPr>
        <w:overflowPunct w:val="0"/>
        <w:autoSpaceDE w:val="0"/>
        <w:autoSpaceDN w:val="0"/>
        <w:adjustRightInd w:val="0"/>
        <w:rPr>
          <w:rFonts w:cs="Arial"/>
          <w:bCs/>
          <w:spacing w:val="0"/>
          <w:lang w:val="es-ES"/>
        </w:rPr>
      </w:pPr>
    </w:p>
    <w:p w14:paraId="17DCAC17" w14:textId="75E913F1" w:rsidR="00105283" w:rsidRDefault="006A4049" w:rsidP="00C037B6">
      <w:pPr>
        <w:overflowPunct w:val="0"/>
        <w:autoSpaceDE w:val="0"/>
        <w:autoSpaceDN w:val="0"/>
        <w:adjustRightInd w:val="0"/>
        <w:rPr>
          <w:rFonts w:cs="Arial"/>
          <w:bCs/>
          <w:spacing w:val="0"/>
          <w:lang w:val="es-ES"/>
        </w:rPr>
      </w:pPr>
      <w:r>
        <w:rPr>
          <w:rFonts w:cs="Arial"/>
          <w:bCs/>
          <w:spacing w:val="0"/>
          <w:lang w:val="es-ES"/>
        </w:rPr>
        <w:t>Añadió que</w:t>
      </w:r>
      <w:r w:rsidR="00105283">
        <w:rPr>
          <w:rFonts w:cs="Arial"/>
          <w:bCs/>
          <w:spacing w:val="0"/>
          <w:lang w:val="es-ES"/>
        </w:rPr>
        <w:t>,</w:t>
      </w:r>
      <w:r>
        <w:rPr>
          <w:rFonts w:cs="Arial"/>
          <w:bCs/>
          <w:spacing w:val="0"/>
          <w:lang w:val="es-ES"/>
        </w:rPr>
        <w:t xml:space="preserve"> </w:t>
      </w:r>
      <w:r w:rsidR="00C037B6" w:rsidRPr="00C037B6">
        <w:rPr>
          <w:rFonts w:cs="Arial"/>
          <w:bCs/>
          <w:spacing w:val="0"/>
          <w:lang w:val="es-ES"/>
        </w:rPr>
        <w:t>tal como se planteó</w:t>
      </w:r>
      <w:r w:rsidR="00105283">
        <w:rPr>
          <w:rFonts w:cs="Arial"/>
          <w:bCs/>
          <w:spacing w:val="0"/>
          <w:lang w:val="es-ES"/>
        </w:rPr>
        <w:t>,</w:t>
      </w:r>
      <w:r w:rsidR="00C037B6" w:rsidRPr="00C037B6">
        <w:rPr>
          <w:rFonts w:cs="Arial"/>
          <w:bCs/>
          <w:spacing w:val="0"/>
          <w:lang w:val="es-ES"/>
        </w:rPr>
        <w:t xml:space="preserve"> existe una brecha que ha ido quedando como rémora en </w:t>
      </w:r>
      <w:r w:rsidR="0012716C">
        <w:rPr>
          <w:rFonts w:cs="Arial"/>
          <w:bCs/>
          <w:spacing w:val="0"/>
          <w:lang w:val="es-ES"/>
        </w:rPr>
        <w:t>l</w:t>
      </w:r>
      <w:r w:rsidR="00105283" w:rsidRPr="00C037B6">
        <w:rPr>
          <w:rFonts w:cs="Arial"/>
          <w:bCs/>
          <w:spacing w:val="0"/>
          <w:lang w:val="es-ES"/>
        </w:rPr>
        <w:t>os servicios</w:t>
      </w:r>
      <w:r w:rsidR="0012716C">
        <w:rPr>
          <w:rFonts w:cs="Arial"/>
          <w:bCs/>
          <w:spacing w:val="0"/>
          <w:lang w:val="es-ES"/>
        </w:rPr>
        <w:t>,</w:t>
      </w:r>
      <w:r w:rsidR="00C037B6" w:rsidRPr="00C037B6">
        <w:rPr>
          <w:rFonts w:cs="Arial"/>
          <w:bCs/>
          <w:spacing w:val="0"/>
          <w:lang w:val="es-ES"/>
        </w:rPr>
        <w:t xml:space="preserve"> que es el tratamiento del episodio agudo. Una de las formas en los Servicios de Salud de juzgar si estos tienen una calidad acorde con el desarrollo de nuestro </w:t>
      </w:r>
      <w:r w:rsidR="00105283" w:rsidRPr="00C037B6">
        <w:rPr>
          <w:rFonts w:cs="Arial"/>
          <w:bCs/>
          <w:spacing w:val="0"/>
          <w:lang w:val="es-ES"/>
        </w:rPr>
        <w:t>país</w:t>
      </w:r>
      <w:r w:rsidR="0012716C">
        <w:rPr>
          <w:rFonts w:cs="Arial"/>
          <w:bCs/>
          <w:spacing w:val="0"/>
          <w:lang w:val="es-ES"/>
        </w:rPr>
        <w:t>,</w:t>
      </w:r>
      <w:r w:rsidR="00C037B6" w:rsidRPr="00C037B6">
        <w:rPr>
          <w:rFonts w:cs="Arial"/>
          <w:bCs/>
          <w:spacing w:val="0"/>
          <w:lang w:val="es-ES"/>
        </w:rPr>
        <w:t xml:space="preserve"> es el modo c</w:t>
      </w:r>
      <w:r w:rsidR="00105283">
        <w:rPr>
          <w:rFonts w:cs="Arial"/>
          <w:bCs/>
          <w:spacing w:val="0"/>
          <w:lang w:val="es-ES"/>
        </w:rPr>
        <w:t>ó</w:t>
      </w:r>
      <w:r w:rsidR="00C037B6" w:rsidRPr="00C037B6">
        <w:rPr>
          <w:rFonts w:cs="Arial"/>
          <w:bCs/>
          <w:spacing w:val="0"/>
          <w:lang w:val="es-ES"/>
        </w:rPr>
        <w:t>mo se van adoptando las prestaciones</w:t>
      </w:r>
      <w:r w:rsidR="0012716C">
        <w:rPr>
          <w:rFonts w:cs="Arial"/>
          <w:bCs/>
          <w:spacing w:val="0"/>
          <w:lang w:val="es-ES"/>
        </w:rPr>
        <w:t>,</w:t>
      </w:r>
      <w:r w:rsidR="00C037B6" w:rsidRPr="00C037B6">
        <w:rPr>
          <w:rFonts w:cs="Arial"/>
          <w:bCs/>
          <w:spacing w:val="0"/>
          <w:lang w:val="es-ES"/>
        </w:rPr>
        <w:t xml:space="preserve"> que son demostradamente eficaces y eficientes como las del manejo del accidente cerebrovascular en su etapa aguda</w:t>
      </w:r>
      <w:r w:rsidR="00105283">
        <w:rPr>
          <w:rFonts w:cs="Arial"/>
          <w:bCs/>
          <w:spacing w:val="0"/>
          <w:lang w:val="es-ES"/>
        </w:rPr>
        <w:t>.</w:t>
      </w:r>
    </w:p>
    <w:p w14:paraId="5339DDDB" w14:textId="77777777" w:rsidR="00105283" w:rsidRDefault="00105283" w:rsidP="00C037B6">
      <w:pPr>
        <w:overflowPunct w:val="0"/>
        <w:autoSpaceDE w:val="0"/>
        <w:autoSpaceDN w:val="0"/>
        <w:adjustRightInd w:val="0"/>
        <w:rPr>
          <w:rFonts w:cs="Arial"/>
          <w:bCs/>
          <w:spacing w:val="0"/>
          <w:lang w:val="es-ES"/>
        </w:rPr>
      </w:pPr>
    </w:p>
    <w:p w14:paraId="155FC5CA" w14:textId="4C800342" w:rsidR="000D1BEC" w:rsidRDefault="00105283" w:rsidP="00C037B6">
      <w:pPr>
        <w:overflowPunct w:val="0"/>
        <w:autoSpaceDE w:val="0"/>
        <w:autoSpaceDN w:val="0"/>
        <w:adjustRightInd w:val="0"/>
        <w:rPr>
          <w:rFonts w:cs="Arial"/>
          <w:bCs/>
          <w:spacing w:val="0"/>
          <w:lang w:val="es-ES"/>
        </w:rPr>
      </w:pPr>
      <w:r>
        <w:rPr>
          <w:rFonts w:cs="Arial"/>
          <w:bCs/>
          <w:spacing w:val="0"/>
          <w:lang w:val="es-ES"/>
        </w:rPr>
        <w:t xml:space="preserve">Señaló que </w:t>
      </w:r>
      <w:r w:rsidR="00C037B6" w:rsidRPr="00C037B6">
        <w:rPr>
          <w:rFonts w:cs="Arial"/>
          <w:bCs/>
          <w:spacing w:val="0"/>
          <w:lang w:val="es-ES"/>
        </w:rPr>
        <w:t xml:space="preserve">estamos al debe </w:t>
      </w:r>
      <w:r w:rsidR="0012716C">
        <w:rPr>
          <w:rFonts w:cs="Arial"/>
          <w:bCs/>
          <w:spacing w:val="0"/>
          <w:lang w:val="es-ES"/>
        </w:rPr>
        <w:t xml:space="preserve">como país, </w:t>
      </w:r>
      <w:r>
        <w:rPr>
          <w:rFonts w:cs="Arial"/>
          <w:bCs/>
          <w:spacing w:val="0"/>
          <w:lang w:val="es-ES"/>
        </w:rPr>
        <w:t>porque</w:t>
      </w:r>
      <w:r w:rsidR="00C037B6" w:rsidRPr="00C037B6">
        <w:rPr>
          <w:rFonts w:cs="Arial"/>
          <w:bCs/>
          <w:spacing w:val="0"/>
          <w:lang w:val="es-ES"/>
        </w:rPr>
        <w:t xml:space="preserve"> si bien han sido recogidas en documentos por el </w:t>
      </w:r>
      <w:r>
        <w:rPr>
          <w:rFonts w:cs="Arial"/>
          <w:bCs/>
          <w:spacing w:val="0"/>
          <w:lang w:val="es-ES"/>
        </w:rPr>
        <w:t>Ministerio de Salud</w:t>
      </w:r>
      <w:r w:rsidR="00C037B6" w:rsidRPr="00C037B6">
        <w:rPr>
          <w:rFonts w:cs="Arial"/>
          <w:bCs/>
          <w:spacing w:val="0"/>
          <w:lang w:val="es-ES"/>
        </w:rPr>
        <w:t xml:space="preserve"> </w:t>
      </w:r>
      <w:r w:rsidR="00FC304F">
        <w:rPr>
          <w:rFonts w:cs="Arial"/>
          <w:bCs/>
          <w:spacing w:val="0"/>
          <w:lang w:val="es-ES"/>
        </w:rPr>
        <w:t>-</w:t>
      </w:r>
      <w:r w:rsidR="00C037B6" w:rsidRPr="00C037B6">
        <w:rPr>
          <w:rFonts w:cs="Arial"/>
          <w:bCs/>
          <w:spacing w:val="0"/>
          <w:lang w:val="es-ES"/>
        </w:rPr>
        <w:t>tal como acá se señalaba</w:t>
      </w:r>
      <w:r w:rsidR="00FC304F">
        <w:rPr>
          <w:rFonts w:cs="Arial"/>
          <w:bCs/>
          <w:spacing w:val="0"/>
          <w:lang w:val="es-ES"/>
        </w:rPr>
        <w:t xml:space="preserve">- aún </w:t>
      </w:r>
      <w:r w:rsidR="00C037B6" w:rsidRPr="00C037B6">
        <w:rPr>
          <w:rFonts w:cs="Arial"/>
          <w:bCs/>
          <w:spacing w:val="0"/>
          <w:lang w:val="es-ES"/>
        </w:rPr>
        <w:t xml:space="preserve">estamos muy lejos de decir que hayan sido implementadas en nuestros hospitales y, además, que hayan sido implementadas de modo equitativo a lo largo del </w:t>
      </w:r>
      <w:r w:rsidR="000D1BEC" w:rsidRPr="00C037B6">
        <w:rPr>
          <w:rFonts w:cs="Arial"/>
          <w:bCs/>
          <w:spacing w:val="0"/>
          <w:lang w:val="es-ES"/>
        </w:rPr>
        <w:t>país</w:t>
      </w:r>
      <w:r w:rsidR="000D1BEC">
        <w:rPr>
          <w:rFonts w:cs="Arial"/>
          <w:bCs/>
          <w:spacing w:val="0"/>
          <w:lang w:val="es-ES"/>
        </w:rPr>
        <w:t>.</w:t>
      </w:r>
    </w:p>
    <w:p w14:paraId="52C3A884" w14:textId="77777777" w:rsidR="000D1BEC" w:rsidRDefault="000D1BEC" w:rsidP="00C037B6">
      <w:pPr>
        <w:overflowPunct w:val="0"/>
        <w:autoSpaceDE w:val="0"/>
        <w:autoSpaceDN w:val="0"/>
        <w:adjustRightInd w:val="0"/>
        <w:rPr>
          <w:rFonts w:cs="Arial"/>
          <w:bCs/>
          <w:spacing w:val="0"/>
          <w:lang w:val="es-ES"/>
        </w:rPr>
      </w:pPr>
    </w:p>
    <w:p w14:paraId="51FC1612" w14:textId="351C005F" w:rsidR="00C037B6" w:rsidRDefault="000D1BEC" w:rsidP="00C037B6">
      <w:pPr>
        <w:overflowPunct w:val="0"/>
        <w:autoSpaceDE w:val="0"/>
        <w:autoSpaceDN w:val="0"/>
        <w:adjustRightInd w:val="0"/>
        <w:rPr>
          <w:rFonts w:cs="Arial"/>
          <w:bCs/>
          <w:spacing w:val="0"/>
          <w:lang w:val="es-ES"/>
        </w:rPr>
      </w:pPr>
      <w:r>
        <w:rPr>
          <w:rFonts w:cs="Arial"/>
          <w:bCs/>
          <w:spacing w:val="0"/>
          <w:lang w:val="es-ES"/>
        </w:rPr>
        <w:t xml:space="preserve">Por </w:t>
      </w:r>
      <w:r w:rsidR="001C41A2">
        <w:rPr>
          <w:rFonts w:cs="Arial"/>
          <w:bCs/>
          <w:spacing w:val="0"/>
          <w:lang w:val="es-ES"/>
        </w:rPr>
        <w:t>último,</w:t>
      </w:r>
      <w:r>
        <w:rPr>
          <w:rFonts w:cs="Arial"/>
          <w:bCs/>
          <w:spacing w:val="0"/>
          <w:lang w:val="es-ES"/>
        </w:rPr>
        <w:t xml:space="preserve"> indicó q</w:t>
      </w:r>
      <w:r w:rsidR="00C037B6" w:rsidRPr="00C037B6">
        <w:rPr>
          <w:rFonts w:cs="Arial"/>
          <w:bCs/>
          <w:spacing w:val="0"/>
          <w:lang w:val="es-ES"/>
        </w:rPr>
        <w:t xml:space="preserve">ue el Estado ha jugado un rol fundamental en implementar terapias eficaces para las patologías de la población y lo hace de modo eficiente y oportuno a través del régimen GES en la gran mayoría de los casos. Sin embargo, hay una etapa pendiente que es la incorporación del </w:t>
      </w:r>
      <w:r w:rsidR="004925E1" w:rsidRPr="004925E1">
        <w:rPr>
          <w:rFonts w:cs="Arial"/>
          <w:bCs/>
          <w:spacing w:val="0"/>
          <w:lang w:val="es-ES"/>
        </w:rPr>
        <w:t xml:space="preserve">Accidente Cerebrovascular </w:t>
      </w:r>
      <w:r w:rsidR="00C037B6" w:rsidRPr="00C037B6">
        <w:rPr>
          <w:rFonts w:cs="Arial"/>
          <w:bCs/>
          <w:spacing w:val="0"/>
          <w:lang w:val="es-ES"/>
        </w:rPr>
        <w:t>en su etapa aguda, donde tal como ya se mencionó existen varias intervenciones que han probado demostradamente que disminuyen la mortalidad y la discapacidad.</w:t>
      </w:r>
    </w:p>
    <w:p w14:paraId="28AE8B8E" w14:textId="77777777" w:rsidR="00EC1BE8" w:rsidRDefault="00EC1BE8" w:rsidP="0012716C">
      <w:pPr>
        <w:overflowPunct w:val="0"/>
        <w:autoSpaceDE w:val="0"/>
        <w:autoSpaceDN w:val="0"/>
        <w:adjustRightInd w:val="0"/>
        <w:ind w:firstLine="0"/>
        <w:rPr>
          <w:rFonts w:cs="Arial"/>
          <w:bCs/>
          <w:spacing w:val="0"/>
          <w:lang w:val="es-ES"/>
        </w:rPr>
      </w:pPr>
    </w:p>
    <w:p w14:paraId="45F98936" w14:textId="654937E4" w:rsidR="00E343AE" w:rsidRPr="001C41A2" w:rsidRDefault="001C41A2" w:rsidP="001C41A2">
      <w:pPr>
        <w:overflowPunct w:val="0"/>
        <w:autoSpaceDE w:val="0"/>
        <w:autoSpaceDN w:val="0"/>
        <w:adjustRightInd w:val="0"/>
        <w:ind w:firstLine="0"/>
        <w:jc w:val="center"/>
        <w:rPr>
          <w:rFonts w:cs="Arial"/>
          <w:bCs/>
          <w:lang w:val="es-ES"/>
        </w:rPr>
      </w:pPr>
      <w:r w:rsidRPr="001C41A2">
        <w:rPr>
          <w:rFonts w:cs="Arial"/>
          <w:bCs/>
          <w:lang w:val="es-ES"/>
        </w:rPr>
        <w:t>- - -</w:t>
      </w:r>
    </w:p>
    <w:p w14:paraId="6E32C7F3" w14:textId="77777777" w:rsidR="00E343AE" w:rsidRDefault="00E343AE" w:rsidP="00461D89">
      <w:pPr>
        <w:overflowPunct w:val="0"/>
        <w:autoSpaceDE w:val="0"/>
        <w:autoSpaceDN w:val="0"/>
        <w:adjustRightInd w:val="0"/>
        <w:rPr>
          <w:rFonts w:cs="Arial"/>
          <w:bCs/>
          <w:spacing w:val="0"/>
          <w:lang w:val="es-ES"/>
        </w:rPr>
      </w:pPr>
    </w:p>
    <w:p w14:paraId="541A30EB" w14:textId="29EE9024" w:rsidR="00461D89" w:rsidRDefault="005375CE" w:rsidP="00461D89">
      <w:pPr>
        <w:overflowPunct w:val="0"/>
        <w:autoSpaceDE w:val="0"/>
        <w:autoSpaceDN w:val="0"/>
        <w:adjustRightInd w:val="0"/>
      </w:pPr>
      <w:r w:rsidRPr="007C08AD">
        <w:t>Para el debido estudio de este proyecto de ley, se ha</w:t>
      </w:r>
      <w:r w:rsidR="008148F1">
        <w:t xml:space="preserve"> tenido en consideración la </w:t>
      </w:r>
      <w:hyperlink r:id="rId11" w:history="1">
        <w:r w:rsidR="008148F1" w:rsidRPr="009D09B0">
          <w:rPr>
            <w:rStyle w:val="Hipervnculo"/>
          </w:rPr>
          <w:t>moci</w:t>
        </w:r>
        <w:r w:rsidR="00A76BFC" w:rsidRPr="009D09B0">
          <w:rPr>
            <w:rStyle w:val="Hipervnculo"/>
          </w:rPr>
          <w:t>ón</w:t>
        </w:r>
      </w:hyperlink>
      <w:r w:rsidR="00A76BFC">
        <w:t xml:space="preserve"> </w:t>
      </w:r>
      <w:r w:rsidR="008148F1">
        <w:t>que le di</w:t>
      </w:r>
      <w:r w:rsidR="00A76BFC">
        <w:t>o origen</w:t>
      </w:r>
      <w:r w:rsidR="00461D89">
        <w:t>.</w:t>
      </w:r>
    </w:p>
    <w:p w14:paraId="5198117E" w14:textId="77777777" w:rsidR="00A13A52" w:rsidRDefault="00A13A52" w:rsidP="00461D89">
      <w:pPr>
        <w:overflowPunct w:val="0"/>
        <w:autoSpaceDE w:val="0"/>
        <w:autoSpaceDN w:val="0"/>
        <w:adjustRightInd w:val="0"/>
      </w:pPr>
    </w:p>
    <w:p w14:paraId="4F81BD08" w14:textId="4D7D386E" w:rsidR="00E343AE" w:rsidRDefault="00A13A52" w:rsidP="00E343AE">
      <w:pPr>
        <w:overflowPunct w:val="0"/>
        <w:autoSpaceDE w:val="0"/>
        <w:autoSpaceDN w:val="0"/>
        <w:adjustRightInd w:val="0"/>
      </w:pPr>
      <w:r>
        <w:t>Los autores señalan que, e</w:t>
      </w:r>
      <w:r w:rsidR="00E343AE">
        <w:t>n Chile, el ataque cerebral es la principal causa de muerte en adultos con 8.736 fallecidos al año lo que equivale a uno cada hora por esta causa, y se calcula que habrá 24.964 nuevos casos por año, equivalente a 69 casos por día.</w:t>
      </w:r>
    </w:p>
    <w:p w14:paraId="4F8592A5" w14:textId="77777777" w:rsidR="00A13A52" w:rsidRDefault="00A13A52" w:rsidP="00E343AE">
      <w:pPr>
        <w:overflowPunct w:val="0"/>
        <w:autoSpaceDE w:val="0"/>
        <w:autoSpaceDN w:val="0"/>
        <w:adjustRightInd w:val="0"/>
      </w:pPr>
    </w:p>
    <w:p w14:paraId="3F3DAE08" w14:textId="6DEF0B76" w:rsidR="00E343AE" w:rsidRDefault="00A13A52" w:rsidP="00E343AE">
      <w:pPr>
        <w:overflowPunct w:val="0"/>
        <w:autoSpaceDE w:val="0"/>
        <w:autoSpaceDN w:val="0"/>
        <w:adjustRightInd w:val="0"/>
      </w:pPr>
      <w:r>
        <w:lastRenderedPageBreak/>
        <w:t>Agregan que co</w:t>
      </w:r>
      <w:r w:rsidR="00E343AE">
        <w:t xml:space="preserve">mo país </w:t>
      </w:r>
      <w:r>
        <w:t>se debe</w:t>
      </w:r>
      <w:r w:rsidR="00E343AE">
        <w:t xml:space="preserve"> prevenir con mayor énfasis los principales factores de riesgo de un Accidente Cerebro</w:t>
      </w:r>
      <w:r w:rsidR="009132E5">
        <w:t>v</w:t>
      </w:r>
      <w:r w:rsidR="00E343AE">
        <w:t>ascular, como son una mala alimentación (consumo de grasas, azúcares, sal en exceso), colesterol alto, obesidad, diabetes, tabaquismo, consumo alto de alcohol, sedentarismo, entre otros. Por tal razón, se hace muy necesario fortalecer las políticas públicas sobre la materia. Hoy el 50% de los adultos a nivel nacional tiene algún factor de riesgo cardiovascular.</w:t>
      </w:r>
    </w:p>
    <w:p w14:paraId="530450EF" w14:textId="77777777" w:rsidR="00A13A52" w:rsidRDefault="00A13A52" w:rsidP="00E343AE">
      <w:pPr>
        <w:overflowPunct w:val="0"/>
        <w:autoSpaceDE w:val="0"/>
        <w:autoSpaceDN w:val="0"/>
        <w:adjustRightInd w:val="0"/>
      </w:pPr>
    </w:p>
    <w:p w14:paraId="3C4A2D04" w14:textId="1EAFA2C6" w:rsidR="00E343AE" w:rsidRDefault="00A13A52" w:rsidP="00E343AE">
      <w:pPr>
        <w:overflowPunct w:val="0"/>
        <w:autoSpaceDE w:val="0"/>
        <w:autoSpaceDN w:val="0"/>
        <w:adjustRightInd w:val="0"/>
      </w:pPr>
      <w:r>
        <w:t>Ponen de relieve que l</w:t>
      </w:r>
      <w:r w:rsidR="00E343AE">
        <w:t>o último cobra mayor relevancia puesto que también Chile lidera a nivel latinoamericano la ingesta de alcohol y el consumo de tabaco, mientras a nivel mundial es el tercer país de mayor ingesta de bebidas azucaradas, dulces y azúcares, todos productos cuyo consumo excesivo provoca un alto riesgo de desarrollar enfermedades crónicas no transmisibles. La última Encuesta de Consumo Alimentario en Chile dada a conocer en 2014 por el Ministerio de Salud, indica que sólo el 5% de la población come de manera saludable.</w:t>
      </w:r>
    </w:p>
    <w:p w14:paraId="417D4933" w14:textId="77777777" w:rsidR="00A13A52" w:rsidRDefault="00A13A52" w:rsidP="00E343AE">
      <w:pPr>
        <w:overflowPunct w:val="0"/>
        <w:autoSpaceDE w:val="0"/>
        <w:autoSpaceDN w:val="0"/>
        <w:adjustRightInd w:val="0"/>
      </w:pPr>
    </w:p>
    <w:p w14:paraId="04ADD091" w14:textId="0A67DBF5" w:rsidR="00E343AE" w:rsidRDefault="00A13A52" w:rsidP="00E343AE">
      <w:pPr>
        <w:overflowPunct w:val="0"/>
        <w:autoSpaceDE w:val="0"/>
        <w:autoSpaceDN w:val="0"/>
        <w:adjustRightInd w:val="0"/>
      </w:pPr>
      <w:r>
        <w:t>Hacen presente que en la actualidad u</w:t>
      </w:r>
      <w:r w:rsidR="00E343AE">
        <w:t>no de los mejores tratamientos es la trombolisis, que busca disolver el coágulo que se forma en el cerebro, pero este tratamiento es efectivo sólo si se aplica dentro de las 4 horas y media después de iniciados los síntomas. Por eso la importancia de reconocer los síntomas a tiempo y asistir lo antes posible a un servicio de urgencia. Actualmente, a nivel mundial sólo entre el 10% y el 20% logran llegar dentro de este tiempo a un servicio preparado para este tratamiento.</w:t>
      </w:r>
    </w:p>
    <w:p w14:paraId="230CB7A2" w14:textId="77777777" w:rsidR="00843A8E" w:rsidRDefault="00843A8E" w:rsidP="00E343AE">
      <w:pPr>
        <w:overflowPunct w:val="0"/>
        <w:autoSpaceDE w:val="0"/>
        <w:autoSpaceDN w:val="0"/>
        <w:adjustRightInd w:val="0"/>
      </w:pPr>
    </w:p>
    <w:p w14:paraId="42BFE687" w14:textId="4D6DF62F" w:rsidR="00E343AE" w:rsidRDefault="00843A8E" w:rsidP="00E343AE">
      <w:pPr>
        <w:overflowPunct w:val="0"/>
        <w:autoSpaceDE w:val="0"/>
        <w:autoSpaceDN w:val="0"/>
        <w:adjustRightInd w:val="0"/>
      </w:pPr>
      <w:r>
        <w:t>Insisten que d</w:t>
      </w:r>
      <w:r w:rsidR="00E343AE">
        <w:t>esde el año 2000 en adelante se ha</w:t>
      </w:r>
      <w:r>
        <w:t>n</w:t>
      </w:r>
      <w:r w:rsidR="00E343AE">
        <w:t xml:space="preserve"> desarrollado diversas políticas públicas en esta materia, algunas más exitosas que otras. La principal ha sido la incorporación del </w:t>
      </w:r>
      <w:r w:rsidR="00C9247E" w:rsidRPr="00C9247E">
        <w:t xml:space="preserve">Accidente Cerebrovascular </w:t>
      </w:r>
      <w:r w:rsidR="00E343AE">
        <w:t>isquémico al Régimen de Garantías Explícitas en Salud, GES. Otra</w:t>
      </w:r>
      <w:r>
        <w:t>s</w:t>
      </w:r>
      <w:r w:rsidR="00E343AE">
        <w:t xml:space="preserve"> iniciativa</w:t>
      </w:r>
      <w:r>
        <w:t>s</w:t>
      </w:r>
      <w:r w:rsidR="00E343AE">
        <w:t>, con menor impacto, ha</w:t>
      </w:r>
      <w:r>
        <w:t>n</w:t>
      </w:r>
      <w:r w:rsidR="00E343AE">
        <w:t xml:space="preserve"> sido el Plan de Acción Ataque</w:t>
      </w:r>
      <w:r>
        <w:t xml:space="preserve"> </w:t>
      </w:r>
      <w:r w:rsidR="00E343AE">
        <w:t xml:space="preserve">Cerebrovascular (MINSAL, 2012) y el Modelo de Gestión de la red neurológica en la atención de las personas con </w:t>
      </w:r>
      <w:r w:rsidR="005C44E9" w:rsidRPr="005C44E9">
        <w:t xml:space="preserve">Accidente Cerebrovascular </w:t>
      </w:r>
      <w:r w:rsidR="00E343AE">
        <w:t>(MINSAL, 2020).</w:t>
      </w:r>
    </w:p>
    <w:p w14:paraId="2BC617A3" w14:textId="77777777" w:rsidR="00843A8E" w:rsidRDefault="00843A8E" w:rsidP="00E343AE">
      <w:pPr>
        <w:overflowPunct w:val="0"/>
        <w:autoSpaceDE w:val="0"/>
        <w:autoSpaceDN w:val="0"/>
        <w:adjustRightInd w:val="0"/>
      </w:pPr>
    </w:p>
    <w:p w14:paraId="56FBAC9F" w14:textId="0697A3CF" w:rsidR="00E343AE" w:rsidRDefault="00843A8E" w:rsidP="00E343AE">
      <w:pPr>
        <w:overflowPunct w:val="0"/>
        <w:autoSpaceDE w:val="0"/>
        <w:autoSpaceDN w:val="0"/>
        <w:adjustRightInd w:val="0"/>
      </w:pPr>
      <w:r>
        <w:t xml:space="preserve">Luego destacan que </w:t>
      </w:r>
      <w:r w:rsidR="00E343AE">
        <w:t>el ataque cerebrovascular está garantizado por el AUGE, de modo que tanto el diagnóstico, la hospitalización obligada, el tratamiento de acuerdo al caso, así como el control, son atenciones garantizadas por el Estado de Chile.</w:t>
      </w:r>
    </w:p>
    <w:p w14:paraId="3D519BE4" w14:textId="77777777" w:rsidR="00843A8E" w:rsidRDefault="00843A8E" w:rsidP="00E343AE">
      <w:pPr>
        <w:overflowPunct w:val="0"/>
        <w:autoSpaceDE w:val="0"/>
        <w:autoSpaceDN w:val="0"/>
        <w:adjustRightInd w:val="0"/>
      </w:pPr>
    </w:p>
    <w:p w14:paraId="3D3A952D" w14:textId="183334BE" w:rsidR="00E343AE" w:rsidRDefault="00843A8E" w:rsidP="00E343AE">
      <w:pPr>
        <w:overflowPunct w:val="0"/>
        <w:autoSpaceDE w:val="0"/>
        <w:autoSpaceDN w:val="0"/>
        <w:adjustRightInd w:val="0"/>
      </w:pPr>
      <w:r>
        <w:t>Hacen finalmente presente que d</w:t>
      </w:r>
      <w:r w:rsidR="00E343AE">
        <w:t xml:space="preserve">esde el año 2008, se celebra en todos los países, el </w:t>
      </w:r>
      <w:r w:rsidR="002860D2">
        <w:t xml:space="preserve">día </w:t>
      </w:r>
      <w:r w:rsidR="00E343AE">
        <w:t>29 de octubre de cada año, como el Día Mundial de la Prevención del Accidente Cerebro</w:t>
      </w:r>
      <w:r w:rsidR="00854C94">
        <w:t>v</w:t>
      </w:r>
      <w:r w:rsidR="00E343AE">
        <w:t>ascular, efemérides que, dadas las cifras de accidentes mencionado</w:t>
      </w:r>
      <w:r w:rsidR="00B8530E">
        <w:t>s</w:t>
      </w:r>
      <w:r w:rsidR="00E343AE">
        <w:t xml:space="preserve"> precedentemente, </w:t>
      </w:r>
      <w:bookmarkStart w:id="12" w:name="_Hlk133243937"/>
      <w:r w:rsidR="00E343AE">
        <w:t>llevan a fomentar que se haga conciencia en la ciudadanía, sobre la ocurrencia de estos ataques, y la necesidad de un tratamiento oportuno para un tratamiento de calidad, por lo cual también estima</w:t>
      </w:r>
      <w:r w:rsidR="00B8530E">
        <w:t>n</w:t>
      </w:r>
      <w:r w:rsidR="00E343AE">
        <w:t xml:space="preserve"> que en nuestro país, deba celebrarse el Día Nacional de la Prevención del Accidente Cerebro</w:t>
      </w:r>
      <w:r w:rsidR="00141507">
        <w:t>v</w:t>
      </w:r>
      <w:r w:rsidR="00E343AE">
        <w:t>ascular.</w:t>
      </w:r>
    </w:p>
    <w:p w14:paraId="3326BC4B" w14:textId="77777777" w:rsidR="00E343AE" w:rsidRDefault="00E343AE" w:rsidP="00461D89">
      <w:pPr>
        <w:overflowPunct w:val="0"/>
        <w:autoSpaceDE w:val="0"/>
        <w:autoSpaceDN w:val="0"/>
        <w:adjustRightInd w:val="0"/>
      </w:pPr>
    </w:p>
    <w:bookmarkEnd w:id="12"/>
    <w:p w14:paraId="76EFF055" w14:textId="0E8A3B0D" w:rsidR="00F75B18" w:rsidRDefault="00161523" w:rsidP="00B8530E">
      <w:pPr>
        <w:tabs>
          <w:tab w:val="left" w:pos="2835"/>
        </w:tabs>
        <w:ind w:firstLine="0"/>
        <w:jc w:val="center"/>
        <w:rPr>
          <w:color w:val="000000"/>
        </w:rPr>
      </w:pPr>
      <w:r w:rsidRPr="007C08AD">
        <w:rPr>
          <w:color w:val="000000"/>
        </w:rPr>
        <w:lastRenderedPageBreak/>
        <w:t>- - -</w:t>
      </w:r>
    </w:p>
    <w:p w14:paraId="062D339E" w14:textId="77777777" w:rsidR="00961F08" w:rsidRDefault="00961F08" w:rsidP="00B8530E">
      <w:pPr>
        <w:tabs>
          <w:tab w:val="left" w:pos="2835"/>
        </w:tabs>
        <w:ind w:firstLine="0"/>
        <w:jc w:val="center"/>
        <w:rPr>
          <w:color w:val="000000"/>
        </w:rPr>
      </w:pPr>
    </w:p>
    <w:p w14:paraId="522B85D4" w14:textId="77777777" w:rsidR="00961F08" w:rsidRPr="007C08AD" w:rsidRDefault="00961F08" w:rsidP="00B8530E">
      <w:pPr>
        <w:tabs>
          <w:tab w:val="left" w:pos="2835"/>
        </w:tabs>
        <w:ind w:firstLine="0"/>
        <w:jc w:val="center"/>
        <w:rPr>
          <w:color w:val="000000"/>
        </w:rPr>
      </w:pPr>
    </w:p>
    <w:p w14:paraId="6DE3D567" w14:textId="41FD73DA" w:rsidR="00D16B71" w:rsidRPr="007042A2" w:rsidRDefault="00FD7FC5" w:rsidP="007042A2">
      <w:pPr>
        <w:pStyle w:val="Ttulo"/>
      </w:pPr>
      <w:bookmarkStart w:id="13" w:name="discusióngeneral"/>
      <w:bookmarkStart w:id="14" w:name="_Toc80957986"/>
      <w:r w:rsidRPr="007C08AD">
        <w:t>DISCUSIÓN EN GENERAL</w:t>
      </w:r>
      <w:bookmarkEnd w:id="13"/>
      <w:r w:rsidR="006E55C7">
        <w:t xml:space="preserve"> Y PARTICULAR</w:t>
      </w:r>
      <w:r w:rsidR="00741223" w:rsidRPr="007C08AD">
        <w:rPr>
          <w:rStyle w:val="Refdenotaalpie"/>
          <w:b w:val="0"/>
          <w:color w:val="000000"/>
        </w:rPr>
        <w:footnoteReference w:id="1"/>
      </w:r>
      <w:bookmarkEnd w:id="14"/>
    </w:p>
    <w:p w14:paraId="7EE198B2" w14:textId="77777777" w:rsidR="00A0719C" w:rsidRDefault="00A0719C" w:rsidP="006A3B19">
      <w:pPr>
        <w:overflowPunct w:val="0"/>
        <w:autoSpaceDE w:val="0"/>
        <w:autoSpaceDN w:val="0"/>
        <w:adjustRightInd w:val="0"/>
        <w:ind w:firstLine="0"/>
        <w:rPr>
          <w:rFonts w:cs="Arial"/>
          <w:bCs/>
          <w:spacing w:val="0"/>
          <w:lang w:val="es-ES"/>
        </w:rPr>
      </w:pPr>
    </w:p>
    <w:p w14:paraId="7A7CEF61" w14:textId="2164DFF5" w:rsidR="00D356B7" w:rsidRPr="00D356B7" w:rsidRDefault="00A0719C" w:rsidP="00D356B7">
      <w:pPr>
        <w:overflowPunct w:val="0"/>
        <w:autoSpaceDE w:val="0"/>
        <w:autoSpaceDN w:val="0"/>
        <w:adjustRightInd w:val="0"/>
        <w:ind w:firstLine="708"/>
        <w:rPr>
          <w:rFonts w:cs="Arial"/>
          <w:bCs/>
          <w:spacing w:val="0"/>
          <w:lang w:val="es-ES"/>
        </w:rPr>
      </w:pPr>
      <w:r w:rsidRPr="00A0719C">
        <w:rPr>
          <w:rFonts w:cs="Arial"/>
          <w:bCs/>
          <w:spacing w:val="0"/>
          <w:lang w:val="es-ES"/>
        </w:rPr>
        <w:t>La Comisión estimó plenamente justificado</w:t>
      </w:r>
      <w:r w:rsidR="00D356B7">
        <w:rPr>
          <w:rFonts w:cs="Arial"/>
          <w:bCs/>
          <w:spacing w:val="0"/>
          <w:lang w:val="es-ES"/>
        </w:rPr>
        <w:t xml:space="preserve"> </w:t>
      </w:r>
      <w:r w:rsidR="00D356B7" w:rsidRPr="00D356B7">
        <w:rPr>
          <w:rFonts w:cs="Arial"/>
          <w:bCs/>
          <w:spacing w:val="0"/>
          <w:lang w:val="es-ES"/>
        </w:rPr>
        <w:t>fomentar que se haga conciencia en la ciudadanía, sobre la ocurrencia de estos ataques</w:t>
      </w:r>
      <w:r w:rsidR="00D356B7">
        <w:rPr>
          <w:rFonts w:cs="Arial"/>
          <w:bCs/>
          <w:spacing w:val="0"/>
          <w:lang w:val="es-ES"/>
        </w:rPr>
        <w:t xml:space="preserve"> cerebrovasculares</w:t>
      </w:r>
      <w:r w:rsidR="00D356B7" w:rsidRPr="00D356B7">
        <w:rPr>
          <w:rFonts w:cs="Arial"/>
          <w:bCs/>
          <w:spacing w:val="0"/>
          <w:lang w:val="es-ES"/>
        </w:rPr>
        <w:t xml:space="preserve">, y la necesidad de un tratamiento oportuno </w:t>
      </w:r>
      <w:r w:rsidR="00D356B7">
        <w:rPr>
          <w:rFonts w:cs="Arial"/>
          <w:bCs/>
          <w:spacing w:val="0"/>
          <w:lang w:val="es-ES"/>
        </w:rPr>
        <w:t xml:space="preserve">y de </w:t>
      </w:r>
      <w:r w:rsidR="00D356B7" w:rsidRPr="00D356B7">
        <w:rPr>
          <w:rFonts w:cs="Arial"/>
          <w:bCs/>
          <w:spacing w:val="0"/>
          <w:lang w:val="es-ES"/>
        </w:rPr>
        <w:t xml:space="preserve">calidad, por lo cual </w:t>
      </w:r>
      <w:r w:rsidR="00D356B7">
        <w:rPr>
          <w:rFonts w:cs="Arial"/>
          <w:bCs/>
          <w:spacing w:val="0"/>
          <w:lang w:val="es-ES"/>
        </w:rPr>
        <w:t xml:space="preserve">los integrantes </w:t>
      </w:r>
      <w:r w:rsidR="00D356B7" w:rsidRPr="00D356B7">
        <w:rPr>
          <w:rFonts w:cs="Arial"/>
          <w:bCs/>
          <w:spacing w:val="0"/>
          <w:lang w:val="es-ES"/>
        </w:rPr>
        <w:t xml:space="preserve">también </w:t>
      </w:r>
      <w:r w:rsidR="00BF6D53">
        <w:rPr>
          <w:rFonts w:cs="Arial"/>
          <w:bCs/>
          <w:spacing w:val="0"/>
          <w:lang w:val="es-ES"/>
        </w:rPr>
        <w:t>consideraron</w:t>
      </w:r>
      <w:r w:rsidR="00D356B7" w:rsidRPr="00D356B7">
        <w:rPr>
          <w:rFonts w:cs="Arial"/>
          <w:bCs/>
          <w:spacing w:val="0"/>
          <w:lang w:val="es-ES"/>
        </w:rPr>
        <w:t xml:space="preserve"> que, en nuestro país, deba </w:t>
      </w:r>
      <w:r w:rsidR="006A5B51">
        <w:rPr>
          <w:rFonts w:cs="Arial"/>
          <w:bCs/>
          <w:spacing w:val="0"/>
          <w:lang w:val="es-ES"/>
        </w:rPr>
        <w:t>establecerse</w:t>
      </w:r>
      <w:r w:rsidR="00D356B7" w:rsidRPr="00D356B7">
        <w:rPr>
          <w:rFonts w:cs="Arial"/>
          <w:bCs/>
          <w:spacing w:val="0"/>
          <w:lang w:val="es-ES"/>
        </w:rPr>
        <w:t xml:space="preserve"> el Día Nacional de la Prevención del Accidente Cerebro</w:t>
      </w:r>
      <w:r w:rsidR="008E6212">
        <w:rPr>
          <w:rFonts w:cs="Arial"/>
          <w:bCs/>
          <w:spacing w:val="0"/>
          <w:lang w:val="es-ES"/>
        </w:rPr>
        <w:t>v</w:t>
      </w:r>
      <w:r w:rsidR="00D356B7" w:rsidRPr="00D356B7">
        <w:rPr>
          <w:rFonts w:cs="Arial"/>
          <w:bCs/>
          <w:spacing w:val="0"/>
          <w:lang w:val="es-ES"/>
        </w:rPr>
        <w:t>ascular.</w:t>
      </w:r>
    </w:p>
    <w:p w14:paraId="0F793A5A" w14:textId="77777777" w:rsidR="00A0719C" w:rsidRPr="00A0719C" w:rsidRDefault="00A0719C" w:rsidP="00A0719C">
      <w:pPr>
        <w:overflowPunct w:val="0"/>
        <w:autoSpaceDE w:val="0"/>
        <w:autoSpaceDN w:val="0"/>
        <w:adjustRightInd w:val="0"/>
        <w:ind w:firstLine="0"/>
        <w:rPr>
          <w:rFonts w:cs="Arial"/>
          <w:bCs/>
          <w:spacing w:val="0"/>
          <w:lang w:val="es-ES"/>
        </w:rPr>
      </w:pPr>
    </w:p>
    <w:p w14:paraId="2D783F1B" w14:textId="67792E04" w:rsidR="00D356B7" w:rsidRDefault="00A0719C" w:rsidP="00A0719C">
      <w:pPr>
        <w:overflowPunct w:val="0"/>
        <w:autoSpaceDE w:val="0"/>
        <w:autoSpaceDN w:val="0"/>
        <w:adjustRightInd w:val="0"/>
        <w:ind w:firstLine="0"/>
        <w:rPr>
          <w:rFonts w:cs="Arial"/>
          <w:b/>
          <w:spacing w:val="0"/>
          <w:lang w:val="es-ES"/>
        </w:rPr>
      </w:pPr>
      <w:r w:rsidRPr="00A0719C">
        <w:rPr>
          <w:rFonts w:cs="Arial"/>
          <w:bCs/>
          <w:spacing w:val="0"/>
          <w:lang w:val="es-ES"/>
        </w:rPr>
        <w:tab/>
      </w:r>
      <w:bookmarkStart w:id="15" w:name="votaciongeneralyparticular"/>
      <w:r w:rsidRPr="00D356B7">
        <w:rPr>
          <w:rFonts w:cs="Arial"/>
          <w:b/>
          <w:spacing w:val="0"/>
          <w:lang w:val="es-ES"/>
        </w:rPr>
        <w:t>- Puesto en votación</w:t>
      </w:r>
      <w:bookmarkEnd w:id="15"/>
      <w:r w:rsidRPr="00D356B7">
        <w:rPr>
          <w:rFonts w:cs="Arial"/>
          <w:b/>
          <w:spacing w:val="0"/>
          <w:lang w:val="es-ES"/>
        </w:rPr>
        <w:t xml:space="preserve">, el proyecto resultó aprobado en general y en particular, por la unanimidad de los miembros </w:t>
      </w:r>
      <w:r w:rsidR="00D356B7" w:rsidRPr="00D356B7">
        <w:rPr>
          <w:rFonts w:cs="Arial"/>
          <w:b/>
          <w:spacing w:val="0"/>
          <w:lang w:val="es-ES"/>
        </w:rPr>
        <w:t xml:space="preserve">presentes </w:t>
      </w:r>
      <w:r w:rsidRPr="00D356B7">
        <w:rPr>
          <w:rFonts w:cs="Arial"/>
          <w:b/>
          <w:spacing w:val="0"/>
          <w:lang w:val="es-ES"/>
        </w:rPr>
        <w:t xml:space="preserve">de la Comisión, Honorables Senadores </w:t>
      </w:r>
      <w:r w:rsidR="00D356B7" w:rsidRPr="00D356B7">
        <w:rPr>
          <w:rFonts w:cs="Arial"/>
          <w:b/>
          <w:spacing w:val="0"/>
          <w:lang w:val="es-ES"/>
        </w:rPr>
        <w:t>señores Castro González, Chahuán y Latorre y señora Órdenes.</w:t>
      </w:r>
    </w:p>
    <w:p w14:paraId="375B7BC4" w14:textId="77777777" w:rsidR="00BA646F" w:rsidRDefault="00BA646F" w:rsidP="00A0719C">
      <w:pPr>
        <w:overflowPunct w:val="0"/>
        <w:autoSpaceDE w:val="0"/>
        <w:autoSpaceDN w:val="0"/>
        <w:adjustRightInd w:val="0"/>
        <w:ind w:firstLine="0"/>
        <w:rPr>
          <w:rFonts w:cs="Arial"/>
          <w:b/>
          <w:spacing w:val="0"/>
          <w:lang w:val="es-ES"/>
        </w:rPr>
      </w:pPr>
    </w:p>
    <w:p w14:paraId="2C07875D" w14:textId="77777777" w:rsidR="00961F08" w:rsidRPr="00D356B7" w:rsidRDefault="00961F08" w:rsidP="00A0719C">
      <w:pPr>
        <w:overflowPunct w:val="0"/>
        <w:autoSpaceDE w:val="0"/>
        <w:autoSpaceDN w:val="0"/>
        <w:adjustRightInd w:val="0"/>
        <w:ind w:firstLine="0"/>
        <w:rPr>
          <w:rFonts w:cs="Arial"/>
          <w:b/>
          <w:spacing w:val="0"/>
          <w:lang w:val="es-ES"/>
        </w:rPr>
      </w:pPr>
    </w:p>
    <w:p w14:paraId="70744202" w14:textId="0044214E" w:rsidR="00A0719C" w:rsidRPr="00A0719C" w:rsidRDefault="00A0719C" w:rsidP="00000159">
      <w:pPr>
        <w:overflowPunct w:val="0"/>
        <w:autoSpaceDE w:val="0"/>
        <w:autoSpaceDN w:val="0"/>
        <w:adjustRightInd w:val="0"/>
        <w:ind w:firstLine="0"/>
        <w:jc w:val="center"/>
        <w:rPr>
          <w:rFonts w:cs="Arial"/>
          <w:bCs/>
          <w:spacing w:val="0"/>
          <w:lang w:val="es-ES"/>
        </w:rPr>
      </w:pPr>
      <w:r w:rsidRPr="00A0719C">
        <w:rPr>
          <w:rFonts w:cs="Arial"/>
          <w:bCs/>
          <w:spacing w:val="0"/>
          <w:lang w:val="es-ES"/>
        </w:rPr>
        <w:t xml:space="preserve">- - - </w:t>
      </w:r>
    </w:p>
    <w:p w14:paraId="7060EB6D" w14:textId="77777777" w:rsidR="00A0719C" w:rsidRDefault="00A0719C" w:rsidP="006A3B19">
      <w:pPr>
        <w:overflowPunct w:val="0"/>
        <w:autoSpaceDE w:val="0"/>
        <w:autoSpaceDN w:val="0"/>
        <w:adjustRightInd w:val="0"/>
        <w:ind w:firstLine="0"/>
        <w:rPr>
          <w:rFonts w:cs="Arial"/>
          <w:bCs/>
          <w:spacing w:val="0"/>
          <w:lang w:val="es-ES"/>
        </w:rPr>
      </w:pPr>
    </w:p>
    <w:p w14:paraId="66FB556D" w14:textId="77777777" w:rsidR="009C148C" w:rsidRPr="007C08AD" w:rsidRDefault="009C148C" w:rsidP="00606A56">
      <w:pPr>
        <w:pStyle w:val="Ttulo"/>
      </w:pPr>
      <w:bookmarkStart w:id="16" w:name="_Toc80957988"/>
      <w:bookmarkStart w:id="17" w:name="textodelproyecto"/>
      <w:r w:rsidRPr="007C08AD">
        <w:t>TEXTO DEL PROYECTO</w:t>
      </w:r>
      <w:bookmarkEnd w:id="16"/>
    </w:p>
    <w:bookmarkEnd w:id="17"/>
    <w:p w14:paraId="53091335" w14:textId="77777777" w:rsidR="005F40A7" w:rsidRDefault="005F40A7" w:rsidP="005F40A7">
      <w:pPr>
        <w:overflowPunct w:val="0"/>
        <w:autoSpaceDE w:val="0"/>
        <w:autoSpaceDN w:val="0"/>
        <w:adjustRightInd w:val="0"/>
        <w:rPr>
          <w:rFonts w:cs="Arial"/>
          <w:bCs/>
          <w:spacing w:val="0"/>
          <w:lang w:val="es-ES"/>
        </w:rPr>
      </w:pPr>
    </w:p>
    <w:p w14:paraId="1E32C594" w14:textId="77777777" w:rsidR="00BD77C5" w:rsidRPr="005F40A7" w:rsidRDefault="001713E8" w:rsidP="005F40A7">
      <w:pPr>
        <w:overflowPunct w:val="0"/>
        <w:autoSpaceDE w:val="0"/>
        <w:autoSpaceDN w:val="0"/>
        <w:adjustRightInd w:val="0"/>
        <w:rPr>
          <w:rFonts w:cs="Arial"/>
          <w:bCs/>
          <w:spacing w:val="0"/>
          <w:lang w:val="es-ES"/>
        </w:rPr>
      </w:pPr>
      <w:bookmarkStart w:id="18" w:name="_Hlk118728217"/>
      <w:r w:rsidRPr="001713E8">
        <w:t>En mérito de los acuerdos precedentemente expuestos, la Comisi</w:t>
      </w:r>
      <w:r w:rsidR="005F40A7">
        <w:t>ón de Salud tiene</w:t>
      </w:r>
      <w:r>
        <w:t xml:space="preserve"> </w:t>
      </w:r>
      <w:r w:rsidRPr="001713E8">
        <w:t xml:space="preserve">el honor de proponer a la Sala la </w:t>
      </w:r>
      <w:r w:rsidRPr="005F40A7">
        <w:t>aprobación, en general</w:t>
      </w:r>
      <w:r w:rsidR="00AB0335">
        <w:t xml:space="preserve"> y en particular</w:t>
      </w:r>
      <w:r w:rsidRPr="005F40A7">
        <w:t>,</w:t>
      </w:r>
      <w:r w:rsidRPr="001713E8">
        <w:t xml:space="preserve"> </w:t>
      </w:r>
      <w:r w:rsidR="00EA556D">
        <w:t>d</w:t>
      </w:r>
      <w:r w:rsidRPr="001713E8">
        <w:t>el siguiente proyecto de ley:</w:t>
      </w:r>
    </w:p>
    <w:bookmarkEnd w:id="18"/>
    <w:p w14:paraId="1CD272C5" w14:textId="77777777" w:rsidR="001713E8" w:rsidRDefault="001713E8" w:rsidP="005F40A7">
      <w:pPr>
        <w:tabs>
          <w:tab w:val="left" w:pos="2835"/>
        </w:tabs>
        <w:ind w:firstLine="0"/>
      </w:pPr>
    </w:p>
    <w:p w14:paraId="0D369751" w14:textId="77777777" w:rsidR="00961F08" w:rsidRDefault="00961F08" w:rsidP="005F40A7">
      <w:pPr>
        <w:tabs>
          <w:tab w:val="left" w:pos="2835"/>
        </w:tabs>
        <w:ind w:firstLine="0"/>
      </w:pPr>
    </w:p>
    <w:p w14:paraId="4B96EACA" w14:textId="77777777" w:rsidR="005F40A7" w:rsidRPr="00947C57" w:rsidRDefault="00D15498" w:rsidP="005F40A7">
      <w:pPr>
        <w:tabs>
          <w:tab w:val="left" w:pos="0"/>
          <w:tab w:val="left" w:pos="2835"/>
        </w:tabs>
        <w:ind w:firstLine="2835"/>
        <w:rPr>
          <w:b/>
          <w:bCs/>
          <w:color w:val="000000"/>
          <w:szCs w:val="20"/>
        </w:rPr>
      </w:pPr>
      <w:r w:rsidRPr="00947C57">
        <w:rPr>
          <w:b/>
          <w:bCs/>
          <w:color w:val="000000"/>
          <w:szCs w:val="20"/>
        </w:rPr>
        <w:t>PROYECTO DE LEY</w:t>
      </w:r>
    </w:p>
    <w:p w14:paraId="77BA183A" w14:textId="77777777" w:rsidR="005F40A7" w:rsidRPr="005F40A7" w:rsidRDefault="005F40A7" w:rsidP="005F40A7">
      <w:pPr>
        <w:overflowPunct w:val="0"/>
        <w:autoSpaceDE w:val="0"/>
        <w:autoSpaceDN w:val="0"/>
        <w:adjustRightInd w:val="0"/>
        <w:rPr>
          <w:rFonts w:cs="Arial"/>
          <w:bCs/>
          <w:spacing w:val="0"/>
          <w:lang w:val="es-ES"/>
        </w:rPr>
      </w:pPr>
    </w:p>
    <w:p w14:paraId="394068E6" w14:textId="50097A48" w:rsidR="00B1780B" w:rsidRPr="0097097F" w:rsidRDefault="005F40A7" w:rsidP="00B1780B">
      <w:pPr>
        <w:overflowPunct w:val="0"/>
        <w:autoSpaceDE w:val="0"/>
        <w:autoSpaceDN w:val="0"/>
        <w:adjustRightInd w:val="0"/>
        <w:rPr>
          <w:rFonts w:cs="Arial"/>
          <w:bCs/>
          <w:spacing w:val="0"/>
          <w:lang w:val="es-ES"/>
        </w:rPr>
      </w:pPr>
      <w:bookmarkStart w:id="19" w:name="_Hlk118822210"/>
      <w:r w:rsidRPr="0097097F">
        <w:rPr>
          <w:rFonts w:cs="Arial"/>
          <w:bCs/>
          <w:spacing w:val="0"/>
          <w:lang w:val="es-ES"/>
        </w:rPr>
        <w:t>“</w:t>
      </w:r>
      <w:r w:rsidR="003A5832" w:rsidRPr="0097097F">
        <w:rPr>
          <w:rFonts w:cs="Arial"/>
          <w:bCs/>
          <w:spacing w:val="0"/>
          <w:lang w:val="es-ES"/>
        </w:rPr>
        <w:t>Artículo único: Establécese el 29 de octubre de cada año, como el Día Nacional de la Prevención del Accidente Cerebro</w:t>
      </w:r>
      <w:r w:rsidR="006D361F">
        <w:rPr>
          <w:rFonts w:cs="Arial"/>
          <w:bCs/>
          <w:spacing w:val="0"/>
          <w:lang w:val="es-ES"/>
        </w:rPr>
        <w:t>v</w:t>
      </w:r>
      <w:r w:rsidR="003A5832" w:rsidRPr="0097097F">
        <w:rPr>
          <w:rFonts w:cs="Arial"/>
          <w:bCs/>
          <w:spacing w:val="0"/>
          <w:lang w:val="es-ES"/>
        </w:rPr>
        <w:t>ascular”.</w:t>
      </w:r>
    </w:p>
    <w:bookmarkEnd w:id="19"/>
    <w:p w14:paraId="61CE4F75" w14:textId="77777777" w:rsidR="0019440B" w:rsidRDefault="0019440B" w:rsidP="00BA646F">
      <w:pPr>
        <w:tabs>
          <w:tab w:val="left" w:pos="0"/>
          <w:tab w:val="left" w:pos="2835"/>
        </w:tabs>
        <w:ind w:firstLine="0"/>
        <w:rPr>
          <w:color w:val="000000"/>
          <w:lang w:val="es-ES"/>
        </w:rPr>
      </w:pPr>
    </w:p>
    <w:p w14:paraId="7C5BB98A" w14:textId="77777777" w:rsidR="00961F08" w:rsidRDefault="00961F08" w:rsidP="00BA646F">
      <w:pPr>
        <w:tabs>
          <w:tab w:val="left" w:pos="0"/>
          <w:tab w:val="left" w:pos="2835"/>
        </w:tabs>
        <w:ind w:firstLine="0"/>
        <w:rPr>
          <w:color w:val="000000"/>
          <w:lang w:val="es-ES"/>
        </w:rPr>
      </w:pPr>
    </w:p>
    <w:p w14:paraId="580E2B23" w14:textId="77777777" w:rsidR="00961F08" w:rsidRPr="005F40A7" w:rsidRDefault="00961F08" w:rsidP="00BA646F">
      <w:pPr>
        <w:tabs>
          <w:tab w:val="left" w:pos="0"/>
          <w:tab w:val="left" w:pos="2835"/>
        </w:tabs>
        <w:ind w:firstLine="0"/>
        <w:rPr>
          <w:color w:val="000000"/>
          <w:lang w:val="es-ES"/>
        </w:rPr>
      </w:pPr>
    </w:p>
    <w:p w14:paraId="04DEEF8F" w14:textId="50BE6EAC" w:rsidR="0019440B" w:rsidRDefault="00D420FF" w:rsidP="00BA646F">
      <w:pPr>
        <w:tabs>
          <w:tab w:val="left" w:pos="0"/>
          <w:tab w:val="left" w:pos="2835"/>
        </w:tabs>
        <w:ind w:firstLine="0"/>
        <w:jc w:val="center"/>
        <w:rPr>
          <w:color w:val="000000"/>
        </w:rPr>
      </w:pPr>
      <w:r w:rsidRPr="007C08AD">
        <w:rPr>
          <w:color w:val="000000"/>
        </w:rPr>
        <w:t xml:space="preserve">- - - </w:t>
      </w:r>
    </w:p>
    <w:p w14:paraId="0B82491E" w14:textId="77777777" w:rsidR="00BA646F" w:rsidRDefault="00BA646F" w:rsidP="00961F08">
      <w:pPr>
        <w:tabs>
          <w:tab w:val="left" w:pos="0"/>
          <w:tab w:val="left" w:pos="2835"/>
        </w:tabs>
        <w:ind w:firstLine="0"/>
        <w:rPr>
          <w:color w:val="000000"/>
        </w:rPr>
      </w:pPr>
    </w:p>
    <w:p w14:paraId="7CA33A2A" w14:textId="77777777" w:rsidR="00961F08" w:rsidRDefault="00961F08" w:rsidP="00961F08">
      <w:pPr>
        <w:tabs>
          <w:tab w:val="left" w:pos="0"/>
          <w:tab w:val="left" w:pos="2835"/>
        </w:tabs>
        <w:ind w:firstLine="0"/>
        <w:rPr>
          <w:color w:val="000000"/>
        </w:rPr>
      </w:pPr>
    </w:p>
    <w:p w14:paraId="14B96162" w14:textId="77777777" w:rsidR="00961F08" w:rsidRDefault="00961F08" w:rsidP="00961F08">
      <w:pPr>
        <w:tabs>
          <w:tab w:val="left" w:pos="0"/>
          <w:tab w:val="left" w:pos="2835"/>
        </w:tabs>
        <w:ind w:firstLine="0"/>
        <w:rPr>
          <w:color w:val="000000"/>
        </w:rPr>
      </w:pPr>
    </w:p>
    <w:p w14:paraId="0FB6FCD3" w14:textId="77777777" w:rsidR="00961F08" w:rsidRDefault="00961F08" w:rsidP="00961F08">
      <w:pPr>
        <w:tabs>
          <w:tab w:val="left" w:pos="0"/>
          <w:tab w:val="left" w:pos="2835"/>
        </w:tabs>
        <w:ind w:firstLine="0"/>
        <w:rPr>
          <w:color w:val="000000"/>
        </w:rPr>
      </w:pPr>
    </w:p>
    <w:p w14:paraId="779902BC" w14:textId="77777777" w:rsidR="00F50124" w:rsidRPr="007C08AD" w:rsidRDefault="00F50124" w:rsidP="00606A56">
      <w:pPr>
        <w:pStyle w:val="Ttulo"/>
      </w:pPr>
      <w:bookmarkStart w:id="20" w:name="_Toc80957990"/>
      <w:bookmarkStart w:id="21" w:name="acordado"/>
      <w:r w:rsidRPr="00606A56">
        <w:lastRenderedPageBreak/>
        <w:t>ACORDADO</w:t>
      </w:r>
      <w:bookmarkEnd w:id="20"/>
    </w:p>
    <w:bookmarkEnd w:id="21"/>
    <w:p w14:paraId="440AD291" w14:textId="77777777" w:rsidR="00256082" w:rsidRDefault="00256082" w:rsidP="00256082">
      <w:pPr>
        <w:overflowPunct w:val="0"/>
        <w:autoSpaceDE w:val="0"/>
        <w:autoSpaceDN w:val="0"/>
        <w:adjustRightInd w:val="0"/>
        <w:rPr>
          <w:rFonts w:cs="Arial"/>
          <w:bCs/>
          <w:spacing w:val="0"/>
          <w:lang w:val="es-ES"/>
        </w:rPr>
      </w:pPr>
    </w:p>
    <w:p w14:paraId="6D77228E" w14:textId="05BBC2DC" w:rsidR="00BF13F4" w:rsidRDefault="00BF13F4" w:rsidP="00BF13F4">
      <w:pPr>
        <w:overflowPunct w:val="0"/>
        <w:autoSpaceDE w:val="0"/>
        <w:autoSpaceDN w:val="0"/>
        <w:adjustRightInd w:val="0"/>
      </w:pPr>
      <w:r>
        <w:t>Acordado en sesión celebrada el 11 de abril de 2023, con asistencia de los Honorables Senadores señor Juan Luis Castro (Presidente); señora Ximena Ordenes Neira, y señores Francisco Chahuán Chahuán y Juan Ignacio Latorre Riveros.</w:t>
      </w:r>
    </w:p>
    <w:p w14:paraId="51EC32C8" w14:textId="77777777" w:rsidR="00BF13F4" w:rsidRDefault="00BF13F4" w:rsidP="00256082">
      <w:pPr>
        <w:overflowPunct w:val="0"/>
        <w:autoSpaceDE w:val="0"/>
        <w:autoSpaceDN w:val="0"/>
        <w:adjustRightInd w:val="0"/>
      </w:pPr>
    </w:p>
    <w:p w14:paraId="5418ABC2" w14:textId="77777777" w:rsidR="0078482F" w:rsidRPr="007C08AD" w:rsidRDefault="0078482F" w:rsidP="00FD7FC5">
      <w:pPr>
        <w:rPr>
          <w:color w:val="000000"/>
          <w:lang w:val="es-CL"/>
        </w:rPr>
      </w:pPr>
    </w:p>
    <w:p w14:paraId="51822491" w14:textId="6A8936BD" w:rsidR="001512CD" w:rsidRDefault="007B2565" w:rsidP="00E23685">
      <w:pPr>
        <w:ind w:firstLine="2844"/>
        <w:rPr>
          <w:color w:val="000000"/>
        </w:rPr>
      </w:pPr>
      <w:r w:rsidRPr="007C08AD">
        <w:rPr>
          <w:color w:val="000000"/>
        </w:rPr>
        <w:t>Sala de la Comisión</w:t>
      </w:r>
      <w:r w:rsidR="0089772C" w:rsidRPr="00256082">
        <w:rPr>
          <w:color w:val="000000"/>
        </w:rPr>
        <w:t>,</w:t>
      </w:r>
      <w:r w:rsidR="00593A57" w:rsidRPr="00256082">
        <w:rPr>
          <w:color w:val="000000"/>
        </w:rPr>
        <w:t xml:space="preserve"> a</w:t>
      </w:r>
      <w:r w:rsidR="003910AF" w:rsidRPr="00256082">
        <w:rPr>
          <w:color w:val="000000"/>
        </w:rPr>
        <w:t xml:space="preserve"> </w:t>
      </w:r>
      <w:r w:rsidR="00920ED0">
        <w:rPr>
          <w:color w:val="000000"/>
        </w:rPr>
        <w:t>20</w:t>
      </w:r>
      <w:r w:rsidR="003910AF" w:rsidRPr="00256082">
        <w:rPr>
          <w:color w:val="000000"/>
        </w:rPr>
        <w:t xml:space="preserve"> </w:t>
      </w:r>
      <w:r w:rsidR="00593A57" w:rsidRPr="00256082">
        <w:rPr>
          <w:color w:val="000000"/>
        </w:rPr>
        <w:t>de</w:t>
      </w:r>
      <w:r w:rsidR="003910AF" w:rsidRPr="00256082">
        <w:rPr>
          <w:color w:val="000000"/>
        </w:rPr>
        <w:t xml:space="preserve"> </w:t>
      </w:r>
      <w:r w:rsidR="00D132B3">
        <w:rPr>
          <w:color w:val="000000"/>
        </w:rPr>
        <w:t>abril</w:t>
      </w:r>
      <w:r w:rsidR="00593A57" w:rsidRPr="00256082">
        <w:rPr>
          <w:color w:val="000000"/>
        </w:rPr>
        <w:t xml:space="preserve"> de 20</w:t>
      </w:r>
      <w:r w:rsidR="003910AF" w:rsidRPr="00256082">
        <w:rPr>
          <w:color w:val="000000"/>
        </w:rPr>
        <w:t>2</w:t>
      </w:r>
      <w:bookmarkStart w:id="22" w:name="_Toc80957991"/>
      <w:r w:rsidR="00B75405">
        <w:rPr>
          <w:color w:val="000000"/>
        </w:rPr>
        <w:t>3</w:t>
      </w:r>
    </w:p>
    <w:p w14:paraId="353C580A" w14:textId="77777777" w:rsidR="00B84FEA" w:rsidRDefault="00B84FEA" w:rsidP="00961F08">
      <w:pPr>
        <w:ind w:firstLine="0"/>
        <w:rPr>
          <w:color w:val="000000"/>
        </w:rPr>
      </w:pPr>
    </w:p>
    <w:p w14:paraId="2052FE53" w14:textId="77777777" w:rsidR="00961F08" w:rsidRDefault="00961F08" w:rsidP="00961F08">
      <w:pPr>
        <w:ind w:firstLine="0"/>
        <w:rPr>
          <w:color w:val="000000"/>
        </w:rPr>
      </w:pPr>
    </w:p>
    <w:p w14:paraId="5A9D6F54" w14:textId="77777777" w:rsidR="00961F08" w:rsidRDefault="00961F08" w:rsidP="00961F08">
      <w:pPr>
        <w:ind w:firstLine="0"/>
        <w:rPr>
          <w:color w:val="000000"/>
        </w:rPr>
      </w:pPr>
    </w:p>
    <w:p w14:paraId="6AF79232" w14:textId="77777777" w:rsidR="00961F08" w:rsidRDefault="00961F08" w:rsidP="00961F08">
      <w:pPr>
        <w:ind w:firstLine="0"/>
        <w:rPr>
          <w:color w:val="000000"/>
        </w:rPr>
      </w:pPr>
    </w:p>
    <w:p w14:paraId="0F88837B" w14:textId="77777777" w:rsidR="00961F08" w:rsidRPr="008D646A" w:rsidRDefault="00961F08" w:rsidP="00961F08">
      <w:pPr>
        <w:spacing w:line="360" w:lineRule="auto"/>
        <w:ind w:firstLine="2835"/>
        <w:rPr>
          <w:rFonts w:cs="Arial"/>
        </w:rPr>
      </w:pPr>
    </w:p>
    <w:p w14:paraId="0328B4C8" w14:textId="77777777" w:rsidR="00961F08" w:rsidRPr="008D646A" w:rsidRDefault="00961F08" w:rsidP="00961F08">
      <w:pPr>
        <w:ind w:firstLine="2835"/>
        <w:rPr>
          <w:rFonts w:cs="Arial"/>
        </w:rPr>
      </w:pPr>
      <w:r w:rsidRPr="008D646A">
        <w:rPr>
          <w:rFonts w:eastAsia="Calibri" w:cs="Arial"/>
          <w:noProof/>
        </w:rPr>
        <mc:AlternateContent>
          <mc:Choice Requires="wpg">
            <w:drawing>
              <wp:anchor distT="0" distB="0" distL="114300" distR="114300" simplePos="0" relativeHeight="251659264" behindDoc="1" locked="0" layoutInCell="1" allowOverlap="1" wp14:anchorId="5D9EC8E5" wp14:editId="44815AC9">
                <wp:simplePos x="0" y="0"/>
                <wp:positionH relativeFrom="margin">
                  <wp:posOffset>2226310</wp:posOffset>
                </wp:positionH>
                <wp:positionV relativeFrom="paragraph">
                  <wp:posOffset>148590</wp:posOffset>
                </wp:positionV>
                <wp:extent cx="2741930" cy="1684655"/>
                <wp:effectExtent l="0" t="0" r="1270" b="0"/>
                <wp:wrapNone/>
                <wp:docPr id="770" name="Group 770"/>
                <wp:cNvGraphicFramePr/>
                <a:graphic xmlns:a="http://schemas.openxmlformats.org/drawingml/2006/main">
                  <a:graphicData uri="http://schemas.microsoft.com/office/word/2010/wordprocessingGroup">
                    <wpg:wgp>
                      <wpg:cNvGrpSpPr/>
                      <wpg:grpSpPr>
                        <a:xfrm>
                          <a:off x="0" y="0"/>
                          <a:ext cx="2741930" cy="1684655"/>
                          <a:chOff x="203073" y="-304800"/>
                          <a:chExt cx="2742184" cy="1685232"/>
                        </a:xfrm>
                      </wpg:grpSpPr>
                      <pic:pic xmlns:pic="http://schemas.openxmlformats.org/drawingml/2006/picture">
                        <pic:nvPicPr>
                          <pic:cNvPr id="12" name="Picture 12"/>
                          <pic:cNvPicPr/>
                        </pic:nvPicPr>
                        <pic:blipFill>
                          <a:blip r:embed="rId12"/>
                          <a:stretch>
                            <a:fillRect/>
                          </a:stretch>
                        </pic:blipFill>
                        <pic:spPr>
                          <a:xfrm>
                            <a:off x="203073" y="-304800"/>
                            <a:ext cx="2742184" cy="1639571"/>
                          </a:xfrm>
                          <a:prstGeom prst="rect">
                            <a:avLst/>
                          </a:prstGeom>
                        </pic:spPr>
                      </pic:pic>
                      <wps:wsp>
                        <wps:cNvPr id="111" name="Rectangle 111"/>
                        <wps:cNvSpPr/>
                        <wps:spPr>
                          <a:xfrm>
                            <a:off x="2476627" y="979298"/>
                            <a:ext cx="56314" cy="226001"/>
                          </a:xfrm>
                          <a:prstGeom prst="rect">
                            <a:avLst/>
                          </a:prstGeom>
                          <a:ln>
                            <a:noFill/>
                          </a:ln>
                        </wps:spPr>
                        <wps:txbx>
                          <w:txbxContent>
                            <w:p w14:paraId="406052AB" w14:textId="77777777" w:rsidR="00961F08" w:rsidRDefault="00961F08" w:rsidP="00961F08">
                              <w:r>
                                <w:t xml:space="preserve"> </w:t>
                              </w:r>
                            </w:p>
                          </w:txbxContent>
                        </wps:txbx>
                        <wps:bodyPr horzOverflow="overflow" vert="horz" lIns="0" tIns="0" rIns="0" bIns="0" rtlCol="0">
                          <a:noAutofit/>
                        </wps:bodyPr>
                      </wps:wsp>
                      <wps:wsp>
                        <wps:cNvPr id="116" name="Rectangle 116"/>
                        <wps:cNvSpPr/>
                        <wps:spPr>
                          <a:xfrm>
                            <a:off x="1693291" y="1154430"/>
                            <a:ext cx="56314" cy="226002"/>
                          </a:xfrm>
                          <a:prstGeom prst="rect">
                            <a:avLst/>
                          </a:prstGeom>
                          <a:ln>
                            <a:noFill/>
                          </a:ln>
                        </wps:spPr>
                        <wps:txbx>
                          <w:txbxContent>
                            <w:p w14:paraId="0215BF85" w14:textId="77777777" w:rsidR="00961F08" w:rsidRDefault="00961F08" w:rsidP="00961F08">
                              <w:r>
                                <w:rPr>
                                  <w:b/>
                                </w:rPr>
                                <w:t xml:space="preserve"> </w:t>
                              </w:r>
                            </w:p>
                          </w:txbxContent>
                        </wps:txbx>
                        <wps:bodyPr horzOverflow="overflow" vert="horz" lIns="0" tIns="0" rIns="0" bIns="0" rtlCol="0">
                          <a:noAutofit/>
                        </wps:bodyPr>
                      </wps:wsp>
                      <wps:wsp>
                        <wps:cNvPr id="118" name="Rectangle 118"/>
                        <wps:cNvSpPr/>
                        <wps:spPr>
                          <a:xfrm>
                            <a:off x="2819908" y="1154430"/>
                            <a:ext cx="56314" cy="226002"/>
                          </a:xfrm>
                          <a:prstGeom prst="rect">
                            <a:avLst/>
                          </a:prstGeom>
                          <a:ln>
                            <a:noFill/>
                          </a:ln>
                        </wps:spPr>
                        <wps:txbx>
                          <w:txbxContent>
                            <w:p w14:paraId="00DF0777" w14:textId="77777777" w:rsidR="00961F08" w:rsidRDefault="00961F08" w:rsidP="00961F08">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D9EC8E5" id="Group 770" o:spid="_x0000_s1026" style="position:absolute;left:0;text-align:left;margin-left:175.3pt;margin-top:11.7pt;width:215.9pt;height:132.65pt;z-index:-251657216;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">
                  <v:imagedata r:id="rId13" o:title=""/>
                </v:shape>
                <v:rect id="Rectangle 111" o:spid="_x0000_s1028"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06052AB" w14:textId="77777777" w:rsidR="00961F08" w:rsidRDefault="00961F08" w:rsidP="00961F08">
                        <w:r>
                          <w:t xml:space="preserve"> </w:t>
                        </w:r>
                      </w:p>
                    </w:txbxContent>
                  </v:textbox>
                </v:rect>
                <v:rect id="Rectangle 116" o:spid="_x0000_s1029"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0215BF85" w14:textId="77777777" w:rsidR="00961F08" w:rsidRDefault="00961F08" w:rsidP="00961F08">
                        <w:r>
                          <w:rPr>
                            <w:b/>
                          </w:rPr>
                          <w:t xml:space="preserve"> </w:t>
                        </w:r>
                      </w:p>
                    </w:txbxContent>
                  </v:textbox>
                </v:rect>
                <v:rect id="Rectangle 118" o:spid="_x0000_s1030"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00DF0777" w14:textId="77777777" w:rsidR="00961F08" w:rsidRDefault="00961F08" w:rsidP="00961F08">
                        <w:r>
                          <w:t xml:space="preserve"> </w:t>
                        </w:r>
                      </w:p>
                    </w:txbxContent>
                  </v:textbox>
                </v:rect>
                <w10:wrap anchorx="margin"/>
              </v:group>
            </w:pict>
          </mc:Fallback>
        </mc:AlternateContent>
      </w:r>
    </w:p>
    <w:p w14:paraId="4BAC0322" w14:textId="77777777" w:rsidR="00961F08" w:rsidRPr="008D646A" w:rsidRDefault="00961F08" w:rsidP="00961F08">
      <w:pPr>
        <w:ind w:firstLine="2835"/>
        <w:rPr>
          <w:rFonts w:cs="Arial"/>
        </w:rPr>
      </w:pPr>
    </w:p>
    <w:p w14:paraId="21010077" w14:textId="77777777" w:rsidR="00961F08" w:rsidRPr="008754F5" w:rsidRDefault="00961F08" w:rsidP="00961F08">
      <w:pPr>
        <w:pStyle w:val="Cuerpodeltexto20"/>
        <w:shd w:val="clear" w:color="auto" w:fill="auto"/>
        <w:spacing w:after="0" w:line="240" w:lineRule="auto"/>
        <w:ind w:firstLine="2835"/>
        <w:rPr>
          <w:rFonts w:ascii="Arial" w:hAnsi="Arial" w:cs="Arial"/>
          <w:sz w:val="24"/>
          <w:szCs w:val="24"/>
        </w:rPr>
      </w:pPr>
    </w:p>
    <w:p w14:paraId="3E7BA481" w14:textId="77777777" w:rsidR="00961F08" w:rsidRPr="008754F5" w:rsidRDefault="00961F08" w:rsidP="00961F08">
      <w:pPr>
        <w:pStyle w:val="Cuerpodeltexto20"/>
        <w:shd w:val="clear" w:color="auto" w:fill="auto"/>
        <w:spacing w:after="0" w:line="240" w:lineRule="auto"/>
        <w:ind w:firstLine="0"/>
        <w:jc w:val="left"/>
        <w:rPr>
          <w:rFonts w:ascii="Arial" w:hAnsi="Arial" w:cs="Arial"/>
          <w:sz w:val="24"/>
          <w:szCs w:val="24"/>
        </w:rPr>
      </w:pPr>
    </w:p>
    <w:p w14:paraId="2862C973" w14:textId="77777777" w:rsidR="00961F08" w:rsidRPr="00B20723" w:rsidRDefault="00961F08" w:rsidP="00961F08">
      <w:pPr>
        <w:pStyle w:val="Cuerpodeltexto20"/>
        <w:shd w:val="clear" w:color="auto" w:fill="auto"/>
        <w:spacing w:after="0" w:line="240" w:lineRule="auto"/>
        <w:ind w:firstLine="0"/>
        <w:jc w:val="left"/>
        <w:rPr>
          <w:rFonts w:ascii="Arial" w:hAnsi="Arial" w:cs="Arial"/>
          <w:sz w:val="24"/>
          <w:szCs w:val="24"/>
        </w:rPr>
      </w:pPr>
    </w:p>
    <w:p w14:paraId="70D6F96C" w14:textId="77777777" w:rsidR="00961F08" w:rsidRPr="00B20723" w:rsidRDefault="00961F08" w:rsidP="00961F08">
      <w:pPr>
        <w:pStyle w:val="Cuerpodeltexto20"/>
        <w:shd w:val="clear" w:color="auto" w:fill="auto"/>
        <w:spacing w:after="0" w:line="240" w:lineRule="auto"/>
        <w:ind w:firstLine="0"/>
        <w:jc w:val="left"/>
        <w:rPr>
          <w:rFonts w:ascii="Arial" w:hAnsi="Arial" w:cs="Arial"/>
          <w:sz w:val="24"/>
          <w:szCs w:val="24"/>
        </w:rPr>
      </w:pPr>
    </w:p>
    <w:p w14:paraId="022B8A5E" w14:textId="77777777" w:rsidR="00961F08" w:rsidRPr="00B20723" w:rsidRDefault="00961F08" w:rsidP="00961F08">
      <w:pPr>
        <w:pStyle w:val="Cuerpodeltexto20"/>
        <w:shd w:val="clear" w:color="auto" w:fill="auto"/>
        <w:spacing w:after="0" w:line="240" w:lineRule="auto"/>
        <w:ind w:firstLine="0"/>
        <w:jc w:val="left"/>
        <w:rPr>
          <w:rFonts w:ascii="Arial" w:hAnsi="Arial" w:cs="Arial"/>
          <w:sz w:val="24"/>
          <w:szCs w:val="24"/>
        </w:rPr>
      </w:pPr>
    </w:p>
    <w:p w14:paraId="5B67DB70" w14:textId="77777777" w:rsidR="00961F08" w:rsidRPr="00B20723" w:rsidRDefault="00961F08" w:rsidP="00961F08">
      <w:pPr>
        <w:ind w:firstLine="2835"/>
        <w:jc w:val="center"/>
        <w:rPr>
          <w:rFonts w:cs="Arial"/>
          <w:b/>
          <w:bCs/>
        </w:rPr>
      </w:pPr>
      <w:r>
        <w:rPr>
          <w:rFonts w:cs="Arial"/>
          <w:b/>
          <w:bCs/>
        </w:rPr>
        <w:t xml:space="preserve"> </w:t>
      </w:r>
      <w:r w:rsidRPr="00B20723">
        <w:rPr>
          <w:rFonts w:cs="Arial"/>
          <w:b/>
          <w:bCs/>
        </w:rPr>
        <w:t>JUAN PABLO LIBUY GARCIA</w:t>
      </w:r>
    </w:p>
    <w:p w14:paraId="3A5A46BC" w14:textId="77777777" w:rsidR="00961F08" w:rsidRPr="00B20723" w:rsidRDefault="00961F08" w:rsidP="00961F08">
      <w:pPr>
        <w:pStyle w:val="Cuerpodeltexto20"/>
        <w:shd w:val="clear" w:color="auto" w:fill="auto"/>
        <w:spacing w:after="0" w:line="240" w:lineRule="auto"/>
        <w:ind w:firstLine="2835"/>
        <w:jc w:val="center"/>
        <w:rPr>
          <w:rFonts w:ascii="Arial" w:hAnsi="Arial" w:cs="Arial"/>
          <w:b/>
          <w:bCs/>
          <w:sz w:val="24"/>
          <w:szCs w:val="24"/>
        </w:rPr>
      </w:pPr>
      <w:r w:rsidRPr="00B20723">
        <w:rPr>
          <w:rFonts w:ascii="Arial" w:hAnsi="Arial" w:cs="Arial"/>
          <w:b/>
          <w:bCs/>
          <w:sz w:val="24"/>
          <w:szCs w:val="24"/>
        </w:rPr>
        <w:t>Abogado Secretario de la Comisión</w:t>
      </w:r>
    </w:p>
    <w:p w14:paraId="34586C1F" w14:textId="77777777" w:rsidR="00961F08" w:rsidRDefault="00961F08" w:rsidP="00961F08">
      <w:pPr>
        <w:rPr>
          <w:rFonts w:cs="Arial"/>
          <w:bCs/>
        </w:rPr>
      </w:pPr>
    </w:p>
    <w:p w14:paraId="3F38A23A" w14:textId="77777777" w:rsidR="00961F08" w:rsidRDefault="00961F08" w:rsidP="00961F08">
      <w:pPr>
        <w:rPr>
          <w:rFonts w:cs="Arial"/>
          <w:bCs/>
        </w:rPr>
      </w:pPr>
    </w:p>
    <w:p w14:paraId="7AB4510D" w14:textId="77777777" w:rsidR="00961F08" w:rsidRDefault="00961F08" w:rsidP="00961F08">
      <w:pPr>
        <w:rPr>
          <w:rFonts w:cs="Arial"/>
          <w:bCs/>
        </w:rPr>
      </w:pPr>
    </w:p>
    <w:p w14:paraId="72965296" w14:textId="77777777" w:rsidR="00961F08" w:rsidRDefault="00961F08" w:rsidP="00961F08">
      <w:pPr>
        <w:rPr>
          <w:rFonts w:cs="Arial"/>
          <w:bCs/>
        </w:rPr>
      </w:pPr>
    </w:p>
    <w:p w14:paraId="0BEB2FDE" w14:textId="77777777" w:rsidR="00961F08" w:rsidRDefault="00961F08" w:rsidP="00961F08">
      <w:pPr>
        <w:rPr>
          <w:rFonts w:cs="Arial"/>
          <w:bCs/>
        </w:rPr>
      </w:pPr>
    </w:p>
    <w:p w14:paraId="5898165D" w14:textId="77777777" w:rsidR="00961F08" w:rsidRDefault="00961F08" w:rsidP="00961F08">
      <w:pPr>
        <w:rPr>
          <w:rFonts w:cs="Arial"/>
          <w:bCs/>
        </w:rPr>
      </w:pPr>
    </w:p>
    <w:p w14:paraId="29BD7A51" w14:textId="77777777" w:rsidR="00961F08" w:rsidRDefault="00961F08" w:rsidP="00961F08">
      <w:pPr>
        <w:ind w:firstLine="0"/>
        <w:rPr>
          <w:color w:val="000000"/>
        </w:rPr>
      </w:pPr>
    </w:p>
    <w:p w14:paraId="5422FCD2" w14:textId="77777777" w:rsidR="00961F08" w:rsidRDefault="00961F08" w:rsidP="00961F08">
      <w:pPr>
        <w:ind w:firstLine="0"/>
        <w:rPr>
          <w:color w:val="000000"/>
        </w:rPr>
      </w:pPr>
    </w:p>
    <w:p w14:paraId="746E5A15" w14:textId="77777777" w:rsidR="00961F08" w:rsidRDefault="00961F08" w:rsidP="00961F08">
      <w:pPr>
        <w:ind w:firstLine="0"/>
        <w:rPr>
          <w:color w:val="000000"/>
        </w:rPr>
      </w:pPr>
    </w:p>
    <w:p w14:paraId="5C7F90A4" w14:textId="77777777" w:rsidR="00961F08" w:rsidRDefault="00961F08" w:rsidP="00961F08">
      <w:pPr>
        <w:ind w:firstLine="0"/>
        <w:rPr>
          <w:color w:val="000000"/>
        </w:rPr>
      </w:pPr>
    </w:p>
    <w:p w14:paraId="471E7838" w14:textId="77777777" w:rsidR="00961F08" w:rsidRDefault="00961F08" w:rsidP="00961F08">
      <w:pPr>
        <w:ind w:firstLine="0"/>
        <w:rPr>
          <w:color w:val="000000"/>
        </w:rPr>
      </w:pPr>
    </w:p>
    <w:p w14:paraId="76867A9D" w14:textId="77777777" w:rsidR="00961F08" w:rsidRDefault="00961F08" w:rsidP="00961F08">
      <w:pPr>
        <w:ind w:firstLine="0"/>
        <w:rPr>
          <w:color w:val="000000"/>
        </w:rPr>
      </w:pPr>
    </w:p>
    <w:p w14:paraId="08C1A885" w14:textId="4AEFE5D8" w:rsidR="00994138" w:rsidRPr="00B84FEA" w:rsidRDefault="001512CD" w:rsidP="00E23685">
      <w:pPr>
        <w:ind w:firstLine="2844"/>
        <w:rPr>
          <w:b/>
          <w:bCs/>
          <w:color w:val="000000"/>
        </w:rPr>
      </w:pPr>
      <w:r w:rsidRPr="00B84FEA">
        <w:rPr>
          <w:b/>
          <w:bCs/>
          <w:color w:val="000000"/>
        </w:rPr>
        <w:br w:type="page"/>
      </w:r>
    </w:p>
    <w:p w14:paraId="086AA1A1" w14:textId="77777777" w:rsidR="00FD7FC5" w:rsidRPr="00AC7CF3" w:rsidRDefault="00FD7FC5" w:rsidP="00606A56">
      <w:pPr>
        <w:pStyle w:val="Ttulo"/>
      </w:pPr>
      <w:bookmarkStart w:id="23" w:name="resumenejecutivo"/>
      <w:r w:rsidRPr="00AC7CF3">
        <w:lastRenderedPageBreak/>
        <w:t>RESUMEN EJECUTIVO</w:t>
      </w:r>
      <w:bookmarkEnd w:id="22"/>
    </w:p>
    <w:bookmarkEnd w:id="23"/>
    <w:p w14:paraId="7DC75083" w14:textId="77777777" w:rsidR="00FD7FC5" w:rsidRPr="007C08AD" w:rsidRDefault="00FD7FC5" w:rsidP="00FD7FC5">
      <w:pPr>
        <w:ind w:left="709" w:hanging="709"/>
        <w:jc w:val="center"/>
        <w:rPr>
          <w:b/>
          <w:color w:val="000000"/>
        </w:rPr>
      </w:pPr>
    </w:p>
    <w:p w14:paraId="74E5AADB" w14:textId="57C85898" w:rsidR="0097097F" w:rsidRPr="0097097F" w:rsidRDefault="000775E7" w:rsidP="0097097F">
      <w:pPr>
        <w:tabs>
          <w:tab w:val="left" w:pos="1276"/>
        </w:tabs>
        <w:ind w:firstLine="0"/>
      </w:pPr>
      <w:r w:rsidRPr="000775E7">
        <w:rPr>
          <w:b/>
          <w:color w:val="000000"/>
        </w:rPr>
        <w:t>INFORME DE LA COMISI</w:t>
      </w:r>
      <w:r w:rsidR="003B6229">
        <w:rPr>
          <w:b/>
          <w:color w:val="000000"/>
        </w:rPr>
        <w:t xml:space="preserve">ÓN </w:t>
      </w:r>
      <w:r w:rsidRPr="000775E7">
        <w:rPr>
          <w:b/>
          <w:color w:val="000000"/>
        </w:rPr>
        <w:t>DE SALUD</w:t>
      </w:r>
      <w:r w:rsidR="003B6229">
        <w:rPr>
          <w:b/>
          <w:color w:val="000000"/>
        </w:rPr>
        <w:t xml:space="preserve">, </w:t>
      </w:r>
      <w:r w:rsidRPr="000775E7">
        <w:rPr>
          <w:b/>
          <w:color w:val="000000"/>
        </w:rPr>
        <w:t xml:space="preserve">RECAÍDO EN EL PROYECTO DE LEY, EN </w:t>
      </w:r>
      <w:r w:rsidR="00AF493D">
        <w:rPr>
          <w:b/>
          <w:color w:val="000000"/>
        </w:rPr>
        <w:t>PRIMER</w:t>
      </w:r>
      <w:r w:rsidRPr="000775E7">
        <w:rPr>
          <w:b/>
          <w:color w:val="000000"/>
        </w:rPr>
        <w:t xml:space="preserve"> TRÁMITE CONSTITUCIONAL, </w:t>
      </w:r>
      <w:r w:rsidR="0097097F" w:rsidRPr="0097097F">
        <w:rPr>
          <w:b/>
          <w:bCs/>
        </w:rPr>
        <w:t>QUE ESTABLECE EL DÍA NACIONAL DE LA PREVENCIÓN DEL ACCIDENTE CEREBROVASCULAR.</w:t>
      </w:r>
    </w:p>
    <w:p w14:paraId="73A60070" w14:textId="2C4F81F6" w:rsidR="00AF493D" w:rsidRPr="00BA646F" w:rsidRDefault="0097097F" w:rsidP="00BA646F">
      <w:pPr>
        <w:tabs>
          <w:tab w:val="left" w:pos="1276"/>
        </w:tabs>
        <w:ind w:firstLine="0"/>
        <w:jc w:val="center"/>
        <w:rPr>
          <w:b/>
          <w:bCs/>
        </w:rPr>
      </w:pPr>
      <w:r w:rsidRPr="0097097F">
        <w:rPr>
          <w:b/>
          <w:bCs/>
        </w:rPr>
        <w:t>BOLETIN N° 15.756-11</w:t>
      </w:r>
    </w:p>
    <w:p w14:paraId="63BBFE76" w14:textId="77777777" w:rsidR="00FD7FC5" w:rsidRPr="007C08AD" w:rsidRDefault="00BF168C" w:rsidP="00FD7FC5">
      <w:pPr>
        <w:ind w:left="709" w:hanging="709"/>
        <w:rPr>
          <w:color w:val="000000"/>
        </w:rPr>
      </w:pPr>
      <w:r>
        <w:rPr>
          <w:color w:val="000000"/>
        </w:rPr>
        <w:t>_______________________________________________________________</w:t>
      </w:r>
    </w:p>
    <w:p w14:paraId="305AF400" w14:textId="77777777" w:rsidR="00BA646F" w:rsidRDefault="00BA646F" w:rsidP="00BA646F">
      <w:pPr>
        <w:ind w:firstLine="0"/>
        <w:rPr>
          <w:b/>
          <w:color w:val="000000"/>
        </w:rPr>
      </w:pPr>
    </w:p>
    <w:p w14:paraId="34B7F892" w14:textId="203BC756" w:rsidR="0097097F" w:rsidRPr="0097097F" w:rsidRDefault="00FD7FC5" w:rsidP="00BA646F">
      <w:pPr>
        <w:ind w:firstLine="0"/>
        <w:rPr>
          <w:bCs/>
        </w:rPr>
      </w:pPr>
      <w:r w:rsidRPr="007C08AD">
        <w:rPr>
          <w:b/>
          <w:color w:val="000000"/>
        </w:rPr>
        <w:t>I.</w:t>
      </w:r>
      <w:r w:rsidR="007E56DD">
        <w:rPr>
          <w:b/>
          <w:color w:val="000000"/>
        </w:rPr>
        <w:t xml:space="preserve"> </w:t>
      </w:r>
      <w:r w:rsidRPr="007C08AD">
        <w:rPr>
          <w:b/>
          <w:color w:val="000000"/>
        </w:rPr>
        <w:t>OBJETIVO</w:t>
      </w:r>
      <w:r w:rsidR="000E2317" w:rsidRPr="007C08AD">
        <w:rPr>
          <w:b/>
          <w:color w:val="000000"/>
        </w:rPr>
        <w:t xml:space="preserve"> </w:t>
      </w:r>
      <w:r w:rsidRPr="007C08AD">
        <w:rPr>
          <w:b/>
          <w:color w:val="000000"/>
        </w:rPr>
        <w:t>DEL PROY</w:t>
      </w:r>
      <w:r w:rsidR="0089772C" w:rsidRPr="007C08AD">
        <w:rPr>
          <w:b/>
          <w:color w:val="000000"/>
        </w:rPr>
        <w:t>ECTO PROPUESTO POR LA COMISIÓN:</w:t>
      </w:r>
      <w:r w:rsidR="007E56DD" w:rsidRPr="007E56DD">
        <w:rPr>
          <w:bCs/>
        </w:rPr>
        <w:t xml:space="preserve"> </w:t>
      </w:r>
      <w:r w:rsidR="0097097F" w:rsidRPr="0097097F">
        <w:rPr>
          <w:bCs/>
        </w:rPr>
        <w:t>poner de relieve y generar consciencia en la ciudadanía, sobre la ocurrencia de los ataques cerebrovasculares y la necesidad de un tratamiento oportuno para un tratamiento de calidad</w:t>
      </w:r>
      <w:r w:rsidR="0097097F">
        <w:rPr>
          <w:bCs/>
        </w:rPr>
        <w:t xml:space="preserve"> y establecer el día 29 de octubre de cada año como </w:t>
      </w:r>
      <w:r w:rsidR="0097097F" w:rsidRPr="0097097F">
        <w:rPr>
          <w:bCs/>
        </w:rPr>
        <w:t>el Día Nacional de la Prevención del Accidente Cerebro</w:t>
      </w:r>
      <w:r w:rsidR="00F3541A">
        <w:rPr>
          <w:bCs/>
        </w:rPr>
        <w:t>v</w:t>
      </w:r>
      <w:r w:rsidR="0097097F" w:rsidRPr="0097097F">
        <w:rPr>
          <w:bCs/>
        </w:rPr>
        <w:t>ascular.</w:t>
      </w:r>
    </w:p>
    <w:p w14:paraId="67E91F70" w14:textId="77777777" w:rsidR="00FD7FC5" w:rsidRPr="007C08AD" w:rsidRDefault="00FD7FC5" w:rsidP="007E56DD">
      <w:pPr>
        <w:ind w:firstLine="0"/>
        <w:rPr>
          <w:color w:val="000000"/>
        </w:rPr>
      </w:pPr>
    </w:p>
    <w:p w14:paraId="7567FD20" w14:textId="73E74A5A" w:rsidR="00B540C8" w:rsidRPr="009F799B" w:rsidRDefault="00FD7FC5" w:rsidP="007E56DD">
      <w:pPr>
        <w:ind w:firstLine="0"/>
      </w:pPr>
      <w:r w:rsidRPr="007C08AD">
        <w:rPr>
          <w:b/>
          <w:color w:val="000000"/>
        </w:rPr>
        <w:t>II.</w:t>
      </w:r>
      <w:r w:rsidR="007E56DD">
        <w:rPr>
          <w:b/>
          <w:color w:val="000000"/>
        </w:rPr>
        <w:t xml:space="preserve"> </w:t>
      </w:r>
      <w:r w:rsidRPr="007C08AD">
        <w:rPr>
          <w:b/>
          <w:color w:val="000000"/>
        </w:rPr>
        <w:t>ACUERDOS:</w:t>
      </w:r>
      <w:r w:rsidR="00E1357F" w:rsidRPr="007C08AD">
        <w:rPr>
          <w:color w:val="000000"/>
        </w:rPr>
        <w:t xml:space="preserve"> </w:t>
      </w:r>
      <w:r w:rsidR="00B540C8" w:rsidRPr="005B2434">
        <w:t>aprobado</w:t>
      </w:r>
      <w:r w:rsidR="000E08C3" w:rsidRPr="005B2434">
        <w:t>,</w:t>
      </w:r>
      <w:r w:rsidR="00B540C8" w:rsidRPr="005B2434">
        <w:t xml:space="preserve"> en general</w:t>
      </w:r>
      <w:r w:rsidR="000775E7" w:rsidRPr="005B2434">
        <w:t xml:space="preserve"> y en particular</w:t>
      </w:r>
      <w:r w:rsidR="000E08C3" w:rsidRPr="005B2434">
        <w:t>,</w:t>
      </w:r>
      <w:r w:rsidR="00B540C8" w:rsidRPr="005B2434">
        <w:t xml:space="preserve"> por unanimidad (</w:t>
      </w:r>
      <w:r w:rsidR="001B08A3">
        <w:t>4</w:t>
      </w:r>
      <w:r w:rsidR="00B540C8" w:rsidRPr="005B2434">
        <w:t>x0)</w:t>
      </w:r>
      <w:r w:rsidR="007E56DD" w:rsidRPr="005B2434">
        <w:t>.</w:t>
      </w:r>
    </w:p>
    <w:p w14:paraId="3166B4FA" w14:textId="77777777" w:rsidR="00FD7FC5" w:rsidRPr="007C08AD" w:rsidRDefault="00FD7FC5" w:rsidP="007E56DD">
      <w:pPr>
        <w:ind w:firstLine="0"/>
        <w:rPr>
          <w:color w:val="000000"/>
        </w:rPr>
      </w:pPr>
    </w:p>
    <w:p w14:paraId="2D04EF39" w14:textId="54F83847" w:rsidR="005647CF" w:rsidRDefault="00B540C8" w:rsidP="007E56DD">
      <w:pPr>
        <w:ind w:firstLine="0"/>
      </w:pPr>
      <w:r>
        <w:rPr>
          <w:b/>
          <w:color w:val="000000"/>
        </w:rPr>
        <w:t>III.</w:t>
      </w:r>
      <w:r w:rsidR="007E56DD">
        <w:rPr>
          <w:b/>
          <w:color w:val="000000"/>
        </w:rPr>
        <w:t xml:space="preserve"> </w:t>
      </w:r>
      <w:r w:rsidR="00FD7FC5" w:rsidRPr="007C08AD">
        <w:rPr>
          <w:b/>
          <w:color w:val="000000"/>
        </w:rPr>
        <w:t xml:space="preserve">ESTRUCTURA DEL PROYECTO APROBADO POR LA COMISIÓN: </w:t>
      </w:r>
      <w:r w:rsidR="000775E7" w:rsidRPr="000775E7">
        <w:t xml:space="preserve">consta </w:t>
      </w:r>
      <w:r w:rsidR="005647CF" w:rsidRPr="005B2434">
        <w:t>de artículo</w:t>
      </w:r>
      <w:r w:rsidR="005647CF">
        <w:t xml:space="preserve"> único.</w:t>
      </w:r>
    </w:p>
    <w:p w14:paraId="5DB4BEFA" w14:textId="77777777" w:rsidR="00FD7FC5" w:rsidRPr="007C08AD" w:rsidRDefault="00FD7FC5" w:rsidP="007E56DD">
      <w:pPr>
        <w:ind w:firstLine="0"/>
        <w:rPr>
          <w:color w:val="000000"/>
        </w:rPr>
      </w:pPr>
    </w:p>
    <w:p w14:paraId="7A0F6E09" w14:textId="77777777" w:rsidR="00FD7FC5" w:rsidRPr="007C08AD" w:rsidRDefault="00FD7FC5" w:rsidP="007E56DD">
      <w:pPr>
        <w:ind w:firstLine="0"/>
        <w:rPr>
          <w:color w:val="000000"/>
        </w:rPr>
      </w:pPr>
      <w:r w:rsidRPr="007C08AD">
        <w:rPr>
          <w:b/>
          <w:color w:val="000000"/>
        </w:rPr>
        <w:t>IV.</w:t>
      </w:r>
      <w:r w:rsidR="007E56DD">
        <w:rPr>
          <w:b/>
          <w:color w:val="000000"/>
        </w:rPr>
        <w:t xml:space="preserve"> </w:t>
      </w:r>
      <w:r w:rsidRPr="007C08AD">
        <w:rPr>
          <w:b/>
          <w:color w:val="000000"/>
        </w:rPr>
        <w:t>NORMAS DE QUÓRUM ESPECIAL:</w:t>
      </w:r>
      <w:r w:rsidR="00BB6C2B" w:rsidRPr="007C08AD">
        <w:rPr>
          <w:color w:val="000000"/>
        </w:rPr>
        <w:t xml:space="preserve"> </w:t>
      </w:r>
      <w:r w:rsidR="007E56DD">
        <w:rPr>
          <w:color w:val="000000"/>
        </w:rPr>
        <w:t>no tiene.</w:t>
      </w:r>
    </w:p>
    <w:p w14:paraId="3CFD3AB8" w14:textId="77777777" w:rsidR="00FD7FC5" w:rsidRPr="007C08AD" w:rsidRDefault="00FD7FC5" w:rsidP="007E56DD">
      <w:pPr>
        <w:ind w:firstLine="0"/>
        <w:rPr>
          <w:color w:val="000000"/>
        </w:rPr>
      </w:pPr>
    </w:p>
    <w:p w14:paraId="59C26A9A" w14:textId="77777777" w:rsidR="00FD7FC5" w:rsidRPr="007C08AD" w:rsidRDefault="00FD7FC5" w:rsidP="007E56DD">
      <w:pPr>
        <w:ind w:firstLine="0"/>
        <w:rPr>
          <w:color w:val="000000"/>
        </w:rPr>
      </w:pPr>
      <w:r w:rsidRPr="007C08AD">
        <w:rPr>
          <w:b/>
          <w:color w:val="000000"/>
        </w:rPr>
        <w:t>V.</w:t>
      </w:r>
      <w:r w:rsidR="007E56DD">
        <w:rPr>
          <w:b/>
          <w:color w:val="000000"/>
        </w:rPr>
        <w:t xml:space="preserve"> </w:t>
      </w:r>
      <w:r w:rsidRPr="007C08AD">
        <w:rPr>
          <w:b/>
          <w:color w:val="000000"/>
        </w:rPr>
        <w:t>URGENCIA:</w:t>
      </w:r>
      <w:r w:rsidR="007E56DD">
        <w:rPr>
          <w:color w:val="000000"/>
        </w:rPr>
        <w:t xml:space="preserve"> no tiene.</w:t>
      </w:r>
    </w:p>
    <w:p w14:paraId="128073E9" w14:textId="77777777" w:rsidR="00FD7FC5" w:rsidRPr="007C08AD" w:rsidRDefault="00FD7FC5" w:rsidP="007E56DD">
      <w:pPr>
        <w:ind w:firstLine="0"/>
        <w:rPr>
          <w:color w:val="000000"/>
        </w:rPr>
      </w:pPr>
    </w:p>
    <w:p w14:paraId="64EB5C94" w14:textId="2B076901" w:rsidR="00FD7FC5" w:rsidRDefault="00FD7FC5" w:rsidP="007E56DD">
      <w:pPr>
        <w:ind w:firstLine="0"/>
        <w:rPr>
          <w:color w:val="000000"/>
        </w:rPr>
      </w:pPr>
      <w:r w:rsidRPr="007C08AD">
        <w:rPr>
          <w:b/>
          <w:color w:val="000000"/>
        </w:rPr>
        <w:t>VI.</w:t>
      </w:r>
      <w:r w:rsidR="007E56DD">
        <w:rPr>
          <w:b/>
          <w:color w:val="000000"/>
        </w:rPr>
        <w:t xml:space="preserve"> </w:t>
      </w:r>
      <w:r w:rsidRPr="007C08AD">
        <w:rPr>
          <w:b/>
          <w:color w:val="000000"/>
        </w:rPr>
        <w:t xml:space="preserve">ORIGEN </w:t>
      </w:r>
      <w:r w:rsidR="003636D6" w:rsidRPr="007C08AD">
        <w:rPr>
          <w:b/>
          <w:color w:val="000000"/>
        </w:rPr>
        <w:t xml:space="preserve">E </w:t>
      </w:r>
      <w:r w:rsidRPr="007C08AD">
        <w:rPr>
          <w:b/>
          <w:color w:val="000000"/>
        </w:rPr>
        <w:t>INICIATIVA:</w:t>
      </w:r>
      <w:r w:rsidRPr="007C08AD">
        <w:rPr>
          <w:color w:val="000000"/>
        </w:rPr>
        <w:t xml:space="preserve"> </w:t>
      </w:r>
      <w:r w:rsidR="00A46250">
        <w:rPr>
          <w:color w:val="000000"/>
        </w:rPr>
        <w:t>Senado</w:t>
      </w:r>
      <w:r w:rsidR="00611786" w:rsidRPr="007C08AD">
        <w:rPr>
          <w:color w:val="000000"/>
        </w:rPr>
        <w:t xml:space="preserve">. </w:t>
      </w:r>
      <w:r w:rsidR="00A04250">
        <w:rPr>
          <w:color w:val="000000"/>
        </w:rPr>
        <w:t xml:space="preserve">Moción de </w:t>
      </w:r>
      <w:r w:rsidR="00A04250" w:rsidRPr="00A04250">
        <w:rPr>
          <w:color w:val="000000"/>
        </w:rPr>
        <w:t>los Honorables Senadores señora Órdenes y señores Castro González, Chahuán, Latorre y Macaya</w:t>
      </w:r>
    </w:p>
    <w:p w14:paraId="344B76AE" w14:textId="77777777" w:rsidR="000775E7" w:rsidRDefault="000775E7" w:rsidP="007E56DD">
      <w:pPr>
        <w:ind w:firstLine="0"/>
        <w:rPr>
          <w:color w:val="000000"/>
        </w:rPr>
      </w:pPr>
    </w:p>
    <w:p w14:paraId="4E14ADAD" w14:textId="3DA02E48" w:rsidR="00FD7FC5" w:rsidRDefault="00FD7FC5" w:rsidP="007E56DD">
      <w:pPr>
        <w:ind w:firstLine="0"/>
        <w:rPr>
          <w:color w:val="000000"/>
        </w:rPr>
      </w:pPr>
      <w:r w:rsidRPr="007C08AD">
        <w:rPr>
          <w:b/>
          <w:color w:val="000000"/>
        </w:rPr>
        <w:t>VII</w:t>
      </w:r>
      <w:r w:rsidR="007E56DD">
        <w:rPr>
          <w:b/>
          <w:color w:val="000000"/>
        </w:rPr>
        <w:t xml:space="preserve"> </w:t>
      </w:r>
      <w:r w:rsidRPr="007C08AD">
        <w:rPr>
          <w:b/>
          <w:color w:val="000000"/>
        </w:rPr>
        <w:t xml:space="preserve">TRÁMITE CONSTITUCIONAL: </w:t>
      </w:r>
      <w:r w:rsidR="00A46250">
        <w:rPr>
          <w:bCs/>
          <w:color w:val="000000"/>
        </w:rPr>
        <w:t>primero</w:t>
      </w:r>
      <w:r w:rsidRPr="007C08AD">
        <w:rPr>
          <w:color w:val="000000"/>
        </w:rPr>
        <w:t>.</w:t>
      </w:r>
    </w:p>
    <w:p w14:paraId="0A57B618" w14:textId="77777777" w:rsidR="00FD7FC5" w:rsidRPr="007C08AD" w:rsidRDefault="00FD7FC5" w:rsidP="007E56DD">
      <w:pPr>
        <w:pStyle w:val="Estilo1"/>
        <w:tabs>
          <w:tab w:val="left" w:pos="708"/>
        </w:tabs>
        <w:ind w:firstLine="0"/>
        <w:rPr>
          <w:color w:val="000000"/>
          <w:lang w:val="es-ES"/>
        </w:rPr>
      </w:pPr>
    </w:p>
    <w:p w14:paraId="36D686AA" w14:textId="39A7DD14" w:rsidR="00BD77C5" w:rsidRDefault="00A04250" w:rsidP="00A04250">
      <w:pPr>
        <w:ind w:firstLine="0"/>
        <w:rPr>
          <w:bCs/>
          <w:color w:val="000000"/>
        </w:rPr>
      </w:pPr>
      <w:r>
        <w:rPr>
          <w:b/>
          <w:color w:val="000000"/>
        </w:rPr>
        <w:t xml:space="preserve">VIII. </w:t>
      </w:r>
      <w:r w:rsidR="00BD77C5" w:rsidRPr="00BD77C5">
        <w:rPr>
          <w:b/>
          <w:color w:val="000000"/>
        </w:rPr>
        <w:t>INICIO TRAMITACIÓN EN EL SENADO</w:t>
      </w:r>
      <w:r w:rsidR="007E56DD">
        <w:rPr>
          <w:b/>
          <w:color w:val="000000"/>
        </w:rPr>
        <w:t xml:space="preserve">: </w:t>
      </w:r>
      <w:r>
        <w:rPr>
          <w:bCs/>
          <w:color w:val="000000"/>
        </w:rPr>
        <w:t>21</w:t>
      </w:r>
      <w:r w:rsidR="000775E7" w:rsidRPr="000775E7">
        <w:rPr>
          <w:bCs/>
          <w:color w:val="000000"/>
        </w:rPr>
        <w:t xml:space="preserve"> de </w:t>
      </w:r>
      <w:r>
        <w:rPr>
          <w:bCs/>
          <w:color w:val="000000"/>
        </w:rPr>
        <w:t xml:space="preserve">marzo </w:t>
      </w:r>
      <w:r w:rsidR="000775E7" w:rsidRPr="000775E7">
        <w:rPr>
          <w:bCs/>
          <w:color w:val="000000"/>
        </w:rPr>
        <w:t>de 20</w:t>
      </w:r>
      <w:r>
        <w:rPr>
          <w:bCs/>
          <w:color w:val="000000"/>
        </w:rPr>
        <w:t>23.</w:t>
      </w:r>
    </w:p>
    <w:p w14:paraId="5EF908B7" w14:textId="77777777" w:rsidR="000775E7" w:rsidRPr="00BD77C5" w:rsidRDefault="000775E7" w:rsidP="00BD77C5">
      <w:pPr>
        <w:ind w:left="709" w:hanging="709"/>
        <w:rPr>
          <w:b/>
          <w:color w:val="000000"/>
        </w:rPr>
      </w:pPr>
    </w:p>
    <w:p w14:paraId="12D02FF9" w14:textId="2EA68029" w:rsidR="00BD77C5" w:rsidRPr="00BD77C5" w:rsidRDefault="00C204D2" w:rsidP="00BC0B2E">
      <w:pPr>
        <w:ind w:firstLine="0"/>
        <w:rPr>
          <w:b/>
          <w:color w:val="000000"/>
        </w:rPr>
      </w:pPr>
      <w:r>
        <w:rPr>
          <w:b/>
          <w:color w:val="000000"/>
        </w:rPr>
        <w:t>I</w:t>
      </w:r>
      <w:r w:rsidR="00BD77C5" w:rsidRPr="00BD77C5">
        <w:rPr>
          <w:b/>
          <w:color w:val="000000"/>
        </w:rPr>
        <w:t xml:space="preserve">X. TRÁMITE REGLAMENTARIO: </w:t>
      </w:r>
      <w:r w:rsidR="00BC0B2E" w:rsidRPr="00BC0B2E">
        <w:rPr>
          <w:bCs/>
          <w:color w:val="000000"/>
        </w:rPr>
        <w:t xml:space="preserve">primer informe; se </w:t>
      </w:r>
      <w:r w:rsidR="00BC0B2E" w:rsidRPr="00BC0B2E">
        <w:rPr>
          <w:color w:val="000000"/>
        </w:rPr>
        <w:t>propone</w:t>
      </w:r>
      <w:r w:rsidR="00BC0B2E" w:rsidRPr="00BC0B2E">
        <w:rPr>
          <w:bCs/>
          <w:color w:val="000000"/>
        </w:rPr>
        <w:t xml:space="preserve"> a la Sala la aprobación en general y en particular.</w:t>
      </w:r>
    </w:p>
    <w:p w14:paraId="63E3ECA1" w14:textId="77777777" w:rsidR="0019440B" w:rsidRPr="00BD77C5" w:rsidRDefault="0019440B" w:rsidP="00BD77C5">
      <w:pPr>
        <w:ind w:left="709" w:hanging="709"/>
        <w:rPr>
          <w:b/>
          <w:color w:val="000000"/>
        </w:rPr>
      </w:pPr>
    </w:p>
    <w:p w14:paraId="39F9CDC8" w14:textId="77777777" w:rsidR="00FD7FC5" w:rsidRPr="007C08AD" w:rsidRDefault="00FD7FC5" w:rsidP="00FD7FC5">
      <w:pPr>
        <w:tabs>
          <w:tab w:val="left" w:pos="1418"/>
        </w:tabs>
        <w:ind w:left="851" w:hanging="851"/>
        <w:jc w:val="right"/>
        <w:rPr>
          <w:color w:val="000000"/>
        </w:rPr>
      </w:pPr>
    </w:p>
    <w:p w14:paraId="3F583DB5" w14:textId="12849BE2" w:rsidR="00FD7FC5" w:rsidRPr="007C08AD" w:rsidRDefault="00FD7FC5" w:rsidP="00961F08">
      <w:pPr>
        <w:tabs>
          <w:tab w:val="left" w:pos="1418"/>
        </w:tabs>
        <w:ind w:left="851" w:hanging="851"/>
        <w:jc w:val="right"/>
        <w:rPr>
          <w:color w:val="000000"/>
        </w:rPr>
      </w:pPr>
      <w:r w:rsidRPr="00402CE9">
        <w:rPr>
          <w:color w:val="000000"/>
        </w:rPr>
        <w:t xml:space="preserve">Valparaíso, </w:t>
      </w:r>
      <w:r w:rsidR="003910AF" w:rsidRPr="00402CE9">
        <w:rPr>
          <w:color w:val="000000"/>
        </w:rPr>
        <w:t xml:space="preserve">a </w:t>
      </w:r>
      <w:r w:rsidR="00C204D2">
        <w:rPr>
          <w:color w:val="000000"/>
        </w:rPr>
        <w:t>20</w:t>
      </w:r>
      <w:r w:rsidR="003910AF" w:rsidRPr="00402CE9">
        <w:rPr>
          <w:color w:val="000000"/>
        </w:rPr>
        <w:t xml:space="preserve"> </w:t>
      </w:r>
      <w:r w:rsidRPr="00402CE9">
        <w:rPr>
          <w:color w:val="000000"/>
        </w:rPr>
        <w:t>de</w:t>
      </w:r>
      <w:r w:rsidR="003910AF" w:rsidRPr="00402CE9">
        <w:rPr>
          <w:color w:val="000000"/>
        </w:rPr>
        <w:t xml:space="preserve"> </w:t>
      </w:r>
      <w:r w:rsidR="00C204D2">
        <w:rPr>
          <w:color w:val="000000"/>
        </w:rPr>
        <w:t xml:space="preserve">abril </w:t>
      </w:r>
      <w:r w:rsidRPr="00402CE9">
        <w:rPr>
          <w:color w:val="000000"/>
        </w:rPr>
        <w:t>de 20</w:t>
      </w:r>
      <w:r w:rsidR="007250B4" w:rsidRPr="00402CE9">
        <w:rPr>
          <w:color w:val="000000"/>
        </w:rPr>
        <w:t>2</w:t>
      </w:r>
      <w:r w:rsidR="00C204D2">
        <w:rPr>
          <w:color w:val="000000"/>
        </w:rPr>
        <w:t>3.</w:t>
      </w:r>
    </w:p>
    <w:p w14:paraId="2FF34562" w14:textId="77777777" w:rsidR="00961F08" w:rsidRPr="008D646A" w:rsidRDefault="00961F08" w:rsidP="00961F08">
      <w:pPr>
        <w:spacing w:line="360" w:lineRule="auto"/>
        <w:ind w:firstLine="2835"/>
        <w:rPr>
          <w:rFonts w:cs="Arial"/>
        </w:rPr>
      </w:pPr>
    </w:p>
    <w:p w14:paraId="22B997BF" w14:textId="77777777" w:rsidR="00961F08" w:rsidRPr="008D646A" w:rsidRDefault="00961F08" w:rsidP="00961F08">
      <w:pPr>
        <w:ind w:firstLine="2835"/>
        <w:rPr>
          <w:rFonts w:cs="Arial"/>
        </w:rPr>
      </w:pPr>
      <w:r w:rsidRPr="008D646A">
        <w:rPr>
          <w:rFonts w:eastAsia="Calibri" w:cs="Arial"/>
          <w:noProof/>
        </w:rPr>
        <mc:AlternateContent>
          <mc:Choice Requires="wpg">
            <w:drawing>
              <wp:anchor distT="0" distB="0" distL="114300" distR="114300" simplePos="0" relativeHeight="251661312" behindDoc="1" locked="0" layoutInCell="1" allowOverlap="1" wp14:anchorId="6B131EF8" wp14:editId="13387A06">
                <wp:simplePos x="0" y="0"/>
                <wp:positionH relativeFrom="margin">
                  <wp:posOffset>2196223</wp:posOffset>
                </wp:positionH>
                <wp:positionV relativeFrom="paragraph">
                  <wp:posOffset>158115</wp:posOffset>
                </wp:positionV>
                <wp:extent cx="2741930" cy="1684655"/>
                <wp:effectExtent l="0" t="0" r="1270" b="0"/>
                <wp:wrapNone/>
                <wp:docPr id="2" name="Group 770"/>
                <wp:cNvGraphicFramePr/>
                <a:graphic xmlns:a="http://schemas.openxmlformats.org/drawingml/2006/main">
                  <a:graphicData uri="http://schemas.microsoft.com/office/word/2010/wordprocessingGroup">
                    <wpg:wgp>
                      <wpg:cNvGrpSpPr/>
                      <wpg:grpSpPr>
                        <a:xfrm>
                          <a:off x="0" y="0"/>
                          <a:ext cx="2741930" cy="1684655"/>
                          <a:chOff x="203073" y="-304800"/>
                          <a:chExt cx="2742184" cy="1685232"/>
                        </a:xfrm>
                      </wpg:grpSpPr>
                      <pic:pic xmlns:pic="http://schemas.openxmlformats.org/drawingml/2006/picture">
                        <pic:nvPicPr>
                          <pic:cNvPr id="3" name="Picture 12"/>
                          <pic:cNvPicPr/>
                        </pic:nvPicPr>
                        <pic:blipFill>
                          <a:blip r:embed="rId12"/>
                          <a:stretch>
                            <a:fillRect/>
                          </a:stretch>
                        </pic:blipFill>
                        <pic:spPr>
                          <a:xfrm>
                            <a:off x="203073" y="-304800"/>
                            <a:ext cx="2742184" cy="1639571"/>
                          </a:xfrm>
                          <a:prstGeom prst="rect">
                            <a:avLst/>
                          </a:prstGeom>
                        </pic:spPr>
                      </pic:pic>
                      <wps:wsp>
                        <wps:cNvPr id="4" name="Rectangle 111"/>
                        <wps:cNvSpPr/>
                        <wps:spPr>
                          <a:xfrm>
                            <a:off x="2476627" y="979298"/>
                            <a:ext cx="56314" cy="226001"/>
                          </a:xfrm>
                          <a:prstGeom prst="rect">
                            <a:avLst/>
                          </a:prstGeom>
                          <a:ln>
                            <a:noFill/>
                          </a:ln>
                        </wps:spPr>
                        <wps:txbx>
                          <w:txbxContent>
                            <w:p w14:paraId="70BD2A0A" w14:textId="77777777" w:rsidR="00961F08" w:rsidRDefault="00961F08" w:rsidP="00961F08">
                              <w:r>
                                <w:t xml:space="preserve"> </w:t>
                              </w:r>
                            </w:p>
                          </w:txbxContent>
                        </wps:txbx>
                        <wps:bodyPr horzOverflow="overflow" vert="horz" lIns="0" tIns="0" rIns="0" bIns="0" rtlCol="0">
                          <a:noAutofit/>
                        </wps:bodyPr>
                      </wps:wsp>
                      <wps:wsp>
                        <wps:cNvPr id="5" name="Rectangle 116"/>
                        <wps:cNvSpPr/>
                        <wps:spPr>
                          <a:xfrm>
                            <a:off x="1693291" y="1154430"/>
                            <a:ext cx="56314" cy="226002"/>
                          </a:xfrm>
                          <a:prstGeom prst="rect">
                            <a:avLst/>
                          </a:prstGeom>
                          <a:ln>
                            <a:noFill/>
                          </a:ln>
                        </wps:spPr>
                        <wps:txbx>
                          <w:txbxContent>
                            <w:p w14:paraId="1515CBA2" w14:textId="77777777" w:rsidR="00961F08" w:rsidRDefault="00961F08" w:rsidP="00961F08">
                              <w:r>
                                <w:rPr>
                                  <w:b/>
                                </w:rPr>
                                <w:t xml:space="preserve"> </w:t>
                              </w:r>
                            </w:p>
                          </w:txbxContent>
                        </wps:txbx>
                        <wps:bodyPr horzOverflow="overflow" vert="horz" lIns="0" tIns="0" rIns="0" bIns="0" rtlCol="0">
                          <a:noAutofit/>
                        </wps:bodyPr>
                      </wps:wsp>
                      <wps:wsp>
                        <wps:cNvPr id="7" name="Rectangle 118"/>
                        <wps:cNvSpPr/>
                        <wps:spPr>
                          <a:xfrm>
                            <a:off x="2819908" y="1154430"/>
                            <a:ext cx="56314" cy="226002"/>
                          </a:xfrm>
                          <a:prstGeom prst="rect">
                            <a:avLst/>
                          </a:prstGeom>
                          <a:ln>
                            <a:noFill/>
                          </a:ln>
                        </wps:spPr>
                        <wps:txbx>
                          <w:txbxContent>
                            <w:p w14:paraId="0F54B50B" w14:textId="77777777" w:rsidR="00961F08" w:rsidRDefault="00961F08" w:rsidP="00961F08">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B131EF8" id="_x0000_s1031" style="position:absolute;left:0;text-align:left;margin-left:172.95pt;margin-top:12.45pt;width:215.9pt;height:132.65pt;z-index:-251655168;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">
                <v:shape id="Picture 12" o:spid="_x0000_s1032"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">
                  <v:imagedata r:id="rId13" o:title=""/>
                </v:shape>
                <v:rect id="Rectangle 111" o:spid="_x0000_s1033"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14:paraId="70BD2A0A" w14:textId="77777777" w:rsidR="00961F08" w:rsidRDefault="00961F08" w:rsidP="00961F08">
                        <w:r>
                          <w:t xml:space="preserve"> </w:t>
                        </w:r>
                      </w:p>
                    </w:txbxContent>
                  </v:textbox>
                </v:rect>
                <v:rect id="Rectangle 116" o:spid="_x0000_s1034"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1515CBA2" w14:textId="77777777" w:rsidR="00961F08" w:rsidRDefault="00961F08" w:rsidP="00961F08">
                        <w:r>
                          <w:rPr>
                            <w:b/>
                          </w:rPr>
                          <w:t xml:space="preserve"> </w:t>
                        </w:r>
                      </w:p>
                    </w:txbxContent>
                  </v:textbox>
                </v:rect>
                <v:rect id="Rectangle 118" o:spid="_x0000_s1035"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F54B50B" w14:textId="77777777" w:rsidR="00961F08" w:rsidRDefault="00961F08" w:rsidP="00961F08">
                        <w:r>
                          <w:t xml:space="preserve"> </w:t>
                        </w:r>
                      </w:p>
                    </w:txbxContent>
                  </v:textbox>
                </v:rect>
                <w10:wrap anchorx="margin"/>
              </v:group>
            </w:pict>
          </mc:Fallback>
        </mc:AlternateContent>
      </w:r>
    </w:p>
    <w:p w14:paraId="44FF3761" w14:textId="77777777" w:rsidR="00961F08" w:rsidRPr="008D646A" w:rsidRDefault="00961F08" w:rsidP="00961F08">
      <w:pPr>
        <w:ind w:firstLine="2835"/>
        <w:rPr>
          <w:rFonts w:cs="Arial"/>
        </w:rPr>
      </w:pPr>
    </w:p>
    <w:p w14:paraId="0DFC5889" w14:textId="77777777" w:rsidR="00961F08" w:rsidRPr="008754F5" w:rsidRDefault="00961F08" w:rsidP="00961F08">
      <w:pPr>
        <w:pStyle w:val="Cuerpodeltexto20"/>
        <w:shd w:val="clear" w:color="auto" w:fill="auto"/>
        <w:spacing w:after="0" w:line="240" w:lineRule="auto"/>
        <w:ind w:firstLine="2835"/>
        <w:rPr>
          <w:rFonts w:ascii="Arial" w:hAnsi="Arial" w:cs="Arial"/>
          <w:sz w:val="24"/>
          <w:szCs w:val="24"/>
        </w:rPr>
      </w:pPr>
    </w:p>
    <w:p w14:paraId="24DD4082" w14:textId="77777777" w:rsidR="00961F08" w:rsidRPr="008754F5" w:rsidRDefault="00961F08" w:rsidP="00961F08">
      <w:pPr>
        <w:pStyle w:val="Cuerpodeltexto20"/>
        <w:shd w:val="clear" w:color="auto" w:fill="auto"/>
        <w:spacing w:after="0" w:line="240" w:lineRule="auto"/>
        <w:ind w:firstLine="0"/>
        <w:jc w:val="left"/>
        <w:rPr>
          <w:rFonts w:ascii="Arial" w:hAnsi="Arial" w:cs="Arial"/>
          <w:sz w:val="24"/>
          <w:szCs w:val="24"/>
        </w:rPr>
      </w:pPr>
    </w:p>
    <w:p w14:paraId="570092AB" w14:textId="77777777" w:rsidR="00961F08" w:rsidRPr="00B20723" w:rsidRDefault="00961F08" w:rsidP="00961F08">
      <w:pPr>
        <w:pStyle w:val="Cuerpodeltexto20"/>
        <w:shd w:val="clear" w:color="auto" w:fill="auto"/>
        <w:spacing w:after="0" w:line="240" w:lineRule="auto"/>
        <w:ind w:firstLine="0"/>
        <w:jc w:val="left"/>
        <w:rPr>
          <w:rFonts w:ascii="Arial" w:hAnsi="Arial" w:cs="Arial"/>
          <w:sz w:val="24"/>
          <w:szCs w:val="24"/>
        </w:rPr>
      </w:pPr>
    </w:p>
    <w:p w14:paraId="4C0782FC" w14:textId="77777777" w:rsidR="00961F08" w:rsidRPr="00B20723" w:rsidRDefault="00961F08" w:rsidP="00961F08">
      <w:pPr>
        <w:pStyle w:val="Cuerpodeltexto20"/>
        <w:shd w:val="clear" w:color="auto" w:fill="auto"/>
        <w:spacing w:after="0" w:line="240" w:lineRule="auto"/>
        <w:ind w:firstLine="0"/>
        <w:jc w:val="left"/>
        <w:rPr>
          <w:rFonts w:ascii="Arial" w:hAnsi="Arial" w:cs="Arial"/>
          <w:sz w:val="24"/>
          <w:szCs w:val="24"/>
        </w:rPr>
      </w:pPr>
    </w:p>
    <w:p w14:paraId="5738E7B8" w14:textId="77777777" w:rsidR="00961F08" w:rsidRPr="00B20723" w:rsidRDefault="00961F08" w:rsidP="00961F08">
      <w:pPr>
        <w:pStyle w:val="Cuerpodeltexto20"/>
        <w:shd w:val="clear" w:color="auto" w:fill="auto"/>
        <w:spacing w:after="0" w:line="240" w:lineRule="auto"/>
        <w:ind w:firstLine="0"/>
        <w:jc w:val="left"/>
        <w:rPr>
          <w:rFonts w:ascii="Arial" w:hAnsi="Arial" w:cs="Arial"/>
          <w:sz w:val="24"/>
          <w:szCs w:val="24"/>
        </w:rPr>
      </w:pPr>
    </w:p>
    <w:p w14:paraId="3D1E6672" w14:textId="77777777" w:rsidR="00961F08" w:rsidRPr="00B20723" w:rsidRDefault="00961F08" w:rsidP="00961F08">
      <w:pPr>
        <w:ind w:firstLine="2835"/>
        <w:jc w:val="center"/>
        <w:rPr>
          <w:rFonts w:cs="Arial"/>
          <w:b/>
          <w:bCs/>
        </w:rPr>
      </w:pPr>
      <w:r>
        <w:rPr>
          <w:rFonts w:cs="Arial"/>
          <w:b/>
          <w:bCs/>
        </w:rPr>
        <w:t xml:space="preserve"> </w:t>
      </w:r>
      <w:r w:rsidRPr="00B20723">
        <w:rPr>
          <w:rFonts w:cs="Arial"/>
          <w:b/>
          <w:bCs/>
        </w:rPr>
        <w:t>JUAN PABLO LIBUY GARCIA</w:t>
      </w:r>
    </w:p>
    <w:p w14:paraId="524CECC5" w14:textId="77777777" w:rsidR="00961F08" w:rsidRPr="00B20723" w:rsidRDefault="00961F08" w:rsidP="00961F08">
      <w:pPr>
        <w:pStyle w:val="Cuerpodeltexto20"/>
        <w:shd w:val="clear" w:color="auto" w:fill="auto"/>
        <w:spacing w:after="0" w:line="240" w:lineRule="auto"/>
        <w:ind w:firstLine="2835"/>
        <w:jc w:val="center"/>
        <w:rPr>
          <w:rFonts w:ascii="Arial" w:hAnsi="Arial" w:cs="Arial"/>
          <w:b/>
          <w:bCs/>
          <w:sz w:val="24"/>
          <w:szCs w:val="24"/>
        </w:rPr>
      </w:pPr>
      <w:r w:rsidRPr="00B20723">
        <w:rPr>
          <w:rFonts w:ascii="Arial" w:hAnsi="Arial" w:cs="Arial"/>
          <w:b/>
          <w:bCs/>
          <w:sz w:val="24"/>
          <w:szCs w:val="24"/>
        </w:rPr>
        <w:t>Abogado Secretario de la Comisión</w:t>
      </w:r>
    </w:p>
    <w:p w14:paraId="6C2414BC" w14:textId="77777777" w:rsidR="00961F08" w:rsidRDefault="00961F08" w:rsidP="00961F08">
      <w:pPr>
        <w:rPr>
          <w:rFonts w:cs="Arial"/>
          <w:bCs/>
        </w:rPr>
      </w:pPr>
    </w:p>
    <w:sectPr w:rsidR="00961F08" w:rsidSect="006C41D1">
      <w:headerReference w:type="even" r:id="rId14"/>
      <w:headerReference w:type="default" r:id="rId15"/>
      <w:headerReference w:type="first" r:id="rId16"/>
      <w:pgSz w:w="12242" w:h="18722" w:code="14"/>
      <w:pgMar w:top="2835" w:right="1701" w:bottom="2835" w:left="2268"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3EC4D" w14:textId="77777777" w:rsidR="00320A75" w:rsidRDefault="00320A75">
      <w:r>
        <w:separator/>
      </w:r>
    </w:p>
  </w:endnote>
  <w:endnote w:type="continuationSeparator" w:id="0">
    <w:p w14:paraId="741D9054" w14:textId="77777777" w:rsidR="00320A75" w:rsidRDefault="0032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19F9" w14:textId="77777777" w:rsidR="00320A75" w:rsidRDefault="00320A75">
      <w:r>
        <w:separator/>
      </w:r>
    </w:p>
  </w:footnote>
  <w:footnote w:type="continuationSeparator" w:id="0">
    <w:p w14:paraId="1A8C4A00" w14:textId="77777777" w:rsidR="00320A75" w:rsidRDefault="00320A75">
      <w:r>
        <w:continuationSeparator/>
      </w:r>
    </w:p>
  </w:footnote>
  <w:footnote w:id="1">
    <w:p w14:paraId="724AE35C" w14:textId="45BF2A5C" w:rsidR="00B678AE" w:rsidRDefault="00741223" w:rsidP="003E1756">
      <w:pPr>
        <w:pStyle w:val="Textonotapie"/>
        <w:ind w:firstLine="0"/>
        <w:rPr>
          <w:lang w:val="es-CL"/>
        </w:rPr>
      </w:pPr>
      <w:r w:rsidRPr="00B678AE">
        <w:rPr>
          <w:rStyle w:val="Refdenotaalpie"/>
        </w:rPr>
        <w:footnoteRef/>
      </w:r>
      <w:r w:rsidRPr="00B678AE">
        <w:t xml:space="preserve"> </w:t>
      </w:r>
      <w:r w:rsidRPr="00B678AE">
        <w:rPr>
          <w:lang w:val="es-CL"/>
        </w:rPr>
        <w:t>A continuaci</w:t>
      </w:r>
      <w:r w:rsidR="00213248" w:rsidRPr="00B678AE">
        <w:rPr>
          <w:lang w:val="es-CL"/>
        </w:rPr>
        <w:t>ón</w:t>
      </w:r>
      <w:r w:rsidR="00DA3386" w:rsidRPr="00B678AE">
        <w:rPr>
          <w:lang w:val="es-CL"/>
        </w:rPr>
        <w:t>,</w:t>
      </w:r>
      <w:r w:rsidR="00213248" w:rsidRPr="00B678AE">
        <w:rPr>
          <w:lang w:val="es-CL"/>
        </w:rPr>
        <w:t xml:space="preserve"> figura el link de </w:t>
      </w:r>
      <w:r w:rsidR="003910AF" w:rsidRPr="00B678AE">
        <w:rPr>
          <w:lang w:val="es-CL"/>
        </w:rPr>
        <w:t>la</w:t>
      </w:r>
      <w:r w:rsidR="00C41BD8" w:rsidRPr="00B678AE">
        <w:rPr>
          <w:lang w:val="es-CL"/>
        </w:rPr>
        <w:t xml:space="preserve"> sesi</w:t>
      </w:r>
      <w:r w:rsidR="00000159">
        <w:rPr>
          <w:lang w:val="es-CL"/>
        </w:rPr>
        <w:t>ón</w:t>
      </w:r>
      <w:r w:rsidR="007C37A7" w:rsidRPr="00B678AE">
        <w:rPr>
          <w:lang w:val="es-CL"/>
        </w:rPr>
        <w:t>,</w:t>
      </w:r>
      <w:r w:rsidR="003B7D22" w:rsidRPr="00B678AE">
        <w:rPr>
          <w:lang w:val="es-CL"/>
        </w:rPr>
        <w:t xml:space="preserve"> transmitida por TV Senado</w:t>
      </w:r>
      <w:r w:rsidR="007C37A7" w:rsidRPr="00B678AE">
        <w:rPr>
          <w:lang w:val="es-CL"/>
        </w:rPr>
        <w:t>,</w:t>
      </w:r>
      <w:r w:rsidR="00C41BD8" w:rsidRPr="00B678AE">
        <w:rPr>
          <w:lang w:val="es-CL"/>
        </w:rPr>
        <w:t xml:space="preserve"> que</w:t>
      </w:r>
      <w:r w:rsidRPr="00B678AE">
        <w:rPr>
          <w:lang w:val="es-CL"/>
        </w:rPr>
        <w:t xml:space="preserve"> la Comisión dedicó al estudio</w:t>
      </w:r>
      <w:r w:rsidR="001713E8" w:rsidRPr="00B678AE">
        <w:rPr>
          <w:lang w:val="es-CL"/>
        </w:rPr>
        <w:t xml:space="preserve">, en </w:t>
      </w:r>
      <w:r w:rsidR="00000159">
        <w:rPr>
          <w:lang w:val="es-CL"/>
        </w:rPr>
        <w:t>general y particular</w:t>
      </w:r>
      <w:r w:rsidR="001713E8" w:rsidRPr="00B678AE">
        <w:rPr>
          <w:lang w:val="es-CL"/>
        </w:rPr>
        <w:t xml:space="preserve">, </w:t>
      </w:r>
      <w:r w:rsidRPr="00B678AE">
        <w:rPr>
          <w:lang w:val="es-CL"/>
        </w:rPr>
        <w:t>del pr</w:t>
      </w:r>
      <w:r w:rsidR="003B7D22" w:rsidRPr="00B678AE">
        <w:rPr>
          <w:lang w:val="es-CL"/>
        </w:rPr>
        <w:t>oyecto</w:t>
      </w:r>
      <w:r w:rsidR="003910AF" w:rsidRPr="00B678AE">
        <w:rPr>
          <w:lang w:val="es-CL"/>
        </w:rPr>
        <w:t xml:space="preserve">: </w:t>
      </w:r>
    </w:p>
    <w:p w14:paraId="37C61C2F" w14:textId="2A252984" w:rsidR="008148F1" w:rsidRDefault="00000000" w:rsidP="003E1756">
      <w:pPr>
        <w:pStyle w:val="Textonotapie"/>
        <w:ind w:firstLine="0"/>
        <w:rPr>
          <w:lang w:val="es-CL"/>
        </w:rPr>
      </w:pPr>
      <w:hyperlink r:id="rId1" w:history="1">
        <w:r w:rsidR="00BB7E31" w:rsidRPr="00892BF7">
          <w:rPr>
            <w:rStyle w:val="Hipervnculo"/>
            <w:lang w:val="es-CL"/>
          </w:rPr>
          <w:t>https://tv.senado.cl/tvsenado/comisiones/permanentes/salud/comision-de-salud/2023-04-11/083953.html</w:t>
        </w:r>
      </w:hyperlink>
    </w:p>
    <w:p w14:paraId="2017A7B6" w14:textId="77777777" w:rsidR="00BB7E31" w:rsidRPr="00741223" w:rsidRDefault="00BB7E31" w:rsidP="003E1756">
      <w:pPr>
        <w:pStyle w:val="Textonotapie"/>
        <w:ind w:firstLine="0"/>
        <w:rPr>
          <w:lang w:val="es-C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D80B" w14:textId="77777777" w:rsidR="003D271C" w:rsidRDefault="003D271C"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040D90" w14:textId="77777777" w:rsidR="003D271C" w:rsidRDefault="003D271C"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F622" w14:textId="77777777" w:rsidR="003D271C" w:rsidRDefault="003D271C"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2BD7">
      <w:rPr>
        <w:rStyle w:val="Nmerodepgina"/>
        <w:noProof/>
      </w:rPr>
      <w:t>3</w:t>
    </w:r>
    <w:r>
      <w:rPr>
        <w:rStyle w:val="Nmerodepgina"/>
      </w:rPr>
      <w:fldChar w:fldCharType="end"/>
    </w:r>
  </w:p>
  <w:p w14:paraId="35FE6758" w14:textId="712EA2F6" w:rsidR="003D271C" w:rsidRDefault="00403D85" w:rsidP="00403D85">
    <w:pPr>
      <w:pStyle w:val="Encabezado"/>
      <w:ind w:left="-1134" w:right="360" w:firstLine="0"/>
    </w:pPr>
    <w:r w:rsidRPr="005351D7">
      <w:rPr>
        <w:rFonts w:cs="Arial"/>
        <w:noProof/>
        <w:lang w:eastAsia="es-CL"/>
      </w:rPr>
      <w:drawing>
        <wp:inline distT="0" distB="0" distL="0" distR="0" wp14:anchorId="252EA105" wp14:editId="08E3F4CB">
          <wp:extent cx="1168400" cy="92579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67A02" w14:textId="4FA58104" w:rsidR="00403D85" w:rsidRDefault="00403D85" w:rsidP="00403D85">
    <w:pPr>
      <w:pStyle w:val="Encabezado"/>
      <w:ind w:left="-1134" w:firstLine="0"/>
    </w:pPr>
    <w:r w:rsidRPr="005351D7">
      <w:rPr>
        <w:rFonts w:cs="Arial"/>
        <w:noProof/>
        <w:lang w:eastAsia="es-CL"/>
      </w:rPr>
      <w:drawing>
        <wp:inline distT="0" distB="0" distL="0" distR="0" wp14:anchorId="1B534FC5" wp14:editId="6627FFD2">
          <wp:extent cx="1168400" cy="925790"/>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5071" cy="9548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58B"/>
    <w:multiLevelType w:val="hybridMultilevel"/>
    <w:tmpl w:val="3150400A"/>
    <w:lvl w:ilvl="0" w:tplc="7EAE64B0">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F466BF"/>
    <w:multiLevelType w:val="hybridMultilevel"/>
    <w:tmpl w:val="E01076D0"/>
    <w:lvl w:ilvl="0" w:tplc="40D82DD0">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3782680"/>
    <w:multiLevelType w:val="hybridMultilevel"/>
    <w:tmpl w:val="F5F8D794"/>
    <w:lvl w:ilvl="0" w:tplc="62860F30">
      <w:start w:val="1"/>
      <w:numFmt w:val="lowerLetter"/>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6"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7"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15:restartNumberingAfterBreak="0">
    <w:nsid w:val="555E2D46"/>
    <w:multiLevelType w:val="hybridMultilevel"/>
    <w:tmpl w:val="016A82FE"/>
    <w:lvl w:ilvl="0" w:tplc="64708B8C">
      <w:start w:val="2"/>
      <w:numFmt w:val="bullet"/>
      <w:lvlText w:val="-"/>
      <w:lvlJc w:val="left"/>
      <w:pPr>
        <w:ind w:left="1494" w:hanging="360"/>
      </w:pPr>
      <w:rPr>
        <w:rFonts w:ascii="Arial" w:eastAsia="Times New Roman" w:hAnsi="Arial" w:cs="Arial" w:hint="default"/>
        <w:b/>
      </w:rPr>
    </w:lvl>
    <w:lvl w:ilvl="1" w:tplc="340A0003" w:tentative="1">
      <w:start w:val="1"/>
      <w:numFmt w:val="bullet"/>
      <w:lvlText w:val="o"/>
      <w:lvlJc w:val="left"/>
      <w:pPr>
        <w:ind w:left="2214" w:hanging="360"/>
      </w:pPr>
      <w:rPr>
        <w:rFonts w:ascii="Courier New" w:hAnsi="Courier New" w:cs="Courier New" w:hint="default"/>
      </w:rPr>
    </w:lvl>
    <w:lvl w:ilvl="2" w:tplc="340A0005" w:tentative="1">
      <w:start w:val="1"/>
      <w:numFmt w:val="bullet"/>
      <w:lvlText w:val=""/>
      <w:lvlJc w:val="left"/>
      <w:pPr>
        <w:ind w:left="2934" w:hanging="360"/>
      </w:pPr>
      <w:rPr>
        <w:rFonts w:ascii="Wingdings" w:hAnsi="Wingdings" w:hint="default"/>
      </w:rPr>
    </w:lvl>
    <w:lvl w:ilvl="3" w:tplc="340A0001" w:tentative="1">
      <w:start w:val="1"/>
      <w:numFmt w:val="bullet"/>
      <w:lvlText w:val=""/>
      <w:lvlJc w:val="left"/>
      <w:pPr>
        <w:ind w:left="3654" w:hanging="360"/>
      </w:pPr>
      <w:rPr>
        <w:rFonts w:ascii="Symbol" w:hAnsi="Symbol" w:hint="default"/>
      </w:rPr>
    </w:lvl>
    <w:lvl w:ilvl="4" w:tplc="340A0003" w:tentative="1">
      <w:start w:val="1"/>
      <w:numFmt w:val="bullet"/>
      <w:lvlText w:val="o"/>
      <w:lvlJc w:val="left"/>
      <w:pPr>
        <w:ind w:left="4374" w:hanging="360"/>
      </w:pPr>
      <w:rPr>
        <w:rFonts w:ascii="Courier New" w:hAnsi="Courier New" w:cs="Courier New" w:hint="default"/>
      </w:rPr>
    </w:lvl>
    <w:lvl w:ilvl="5" w:tplc="340A0005" w:tentative="1">
      <w:start w:val="1"/>
      <w:numFmt w:val="bullet"/>
      <w:lvlText w:val=""/>
      <w:lvlJc w:val="left"/>
      <w:pPr>
        <w:ind w:left="5094" w:hanging="360"/>
      </w:pPr>
      <w:rPr>
        <w:rFonts w:ascii="Wingdings" w:hAnsi="Wingdings" w:hint="default"/>
      </w:rPr>
    </w:lvl>
    <w:lvl w:ilvl="6" w:tplc="340A0001" w:tentative="1">
      <w:start w:val="1"/>
      <w:numFmt w:val="bullet"/>
      <w:lvlText w:val=""/>
      <w:lvlJc w:val="left"/>
      <w:pPr>
        <w:ind w:left="5814" w:hanging="360"/>
      </w:pPr>
      <w:rPr>
        <w:rFonts w:ascii="Symbol" w:hAnsi="Symbol" w:hint="default"/>
      </w:rPr>
    </w:lvl>
    <w:lvl w:ilvl="7" w:tplc="340A0003" w:tentative="1">
      <w:start w:val="1"/>
      <w:numFmt w:val="bullet"/>
      <w:lvlText w:val="o"/>
      <w:lvlJc w:val="left"/>
      <w:pPr>
        <w:ind w:left="6534" w:hanging="360"/>
      </w:pPr>
      <w:rPr>
        <w:rFonts w:ascii="Courier New" w:hAnsi="Courier New" w:cs="Courier New" w:hint="default"/>
      </w:rPr>
    </w:lvl>
    <w:lvl w:ilvl="8" w:tplc="340A0005" w:tentative="1">
      <w:start w:val="1"/>
      <w:numFmt w:val="bullet"/>
      <w:lvlText w:val=""/>
      <w:lvlJc w:val="left"/>
      <w:pPr>
        <w:ind w:left="7254" w:hanging="360"/>
      </w:pPr>
      <w:rPr>
        <w:rFonts w:ascii="Wingdings" w:hAnsi="Wingdings" w:hint="default"/>
      </w:rPr>
    </w:lvl>
  </w:abstractNum>
  <w:abstractNum w:abstractNumId="11"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2" w15:restartNumberingAfterBreak="0">
    <w:nsid w:val="5DEE3FE8"/>
    <w:multiLevelType w:val="hybridMultilevel"/>
    <w:tmpl w:val="1C8C8A2C"/>
    <w:lvl w:ilvl="0" w:tplc="D8C21BF6">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189068">
    <w:abstractNumId w:val="6"/>
  </w:num>
  <w:num w:numId="2" w16cid:durableId="1350376648">
    <w:abstractNumId w:val="2"/>
  </w:num>
  <w:num w:numId="3" w16cid:durableId="1349680046">
    <w:abstractNumId w:val="4"/>
  </w:num>
  <w:num w:numId="4" w16cid:durableId="420297995">
    <w:abstractNumId w:val="8"/>
  </w:num>
  <w:num w:numId="5" w16cid:durableId="158841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171824">
    <w:abstractNumId w:val="11"/>
  </w:num>
  <w:num w:numId="7" w16cid:durableId="18871341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305937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9294710">
    <w:abstractNumId w:val="7"/>
  </w:num>
  <w:num w:numId="10" w16cid:durableId="321393932">
    <w:abstractNumId w:val="13"/>
  </w:num>
  <w:num w:numId="11" w16cid:durableId="522406857">
    <w:abstractNumId w:val="10"/>
  </w:num>
  <w:num w:numId="12" w16cid:durableId="467170147">
    <w:abstractNumId w:val="5"/>
  </w:num>
  <w:num w:numId="13" w16cid:durableId="2145586332">
    <w:abstractNumId w:val="0"/>
  </w:num>
  <w:num w:numId="14" w16cid:durableId="1439065984">
    <w:abstractNumId w:val="12"/>
  </w:num>
  <w:num w:numId="15" w16cid:durableId="1713380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ES_tradnl" w:vendorID="64" w:dllVersion="6" w:nlCheck="1" w:checkStyle="1"/>
  <w:activeWritingStyle w:appName="MSWord" w:lang="es-CL"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MX"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D6"/>
    <w:rsid w:val="00000159"/>
    <w:rsid w:val="00000906"/>
    <w:rsid w:val="00002BC2"/>
    <w:rsid w:val="00003A46"/>
    <w:rsid w:val="0000514E"/>
    <w:rsid w:val="000054BC"/>
    <w:rsid w:val="00007507"/>
    <w:rsid w:val="000138B8"/>
    <w:rsid w:val="00013DC7"/>
    <w:rsid w:val="00014CA2"/>
    <w:rsid w:val="00015134"/>
    <w:rsid w:val="000175F3"/>
    <w:rsid w:val="00017628"/>
    <w:rsid w:val="00020B19"/>
    <w:rsid w:val="00021F9C"/>
    <w:rsid w:val="00022282"/>
    <w:rsid w:val="00022492"/>
    <w:rsid w:val="00025766"/>
    <w:rsid w:val="00030AF4"/>
    <w:rsid w:val="00035A09"/>
    <w:rsid w:val="00040616"/>
    <w:rsid w:val="0004071D"/>
    <w:rsid w:val="00041E47"/>
    <w:rsid w:val="000430CE"/>
    <w:rsid w:val="0004479B"/>
    <w:rsid w:val="000461DA"/>
    <w:rsid w:val="00050C1C"/>
    <w:rsid w:val="00052FBC"/>
    <w:rsid w:val="00054FE6"/>
    <w:rsid w:val="00055220"/>
    <w:rsid w:val="00055314"/>
    <w:rsid w:val="0005580A"/>
    <w:rsid w:val="00056D9A"/>
    <w:rsid w:val="00057AAD"/>
    <w:rsid w:val="00057C17"/>
    <w:rsid w:val="00062841"/>
    <w:rsid w:val="000635FF"/>
    <w:rsid w:val="000639BB"/>
    <w:rsid w:val="00064EE2"/>
    <w:rsid w:val="00066760"/>
    <w:rsid w:val="00067968"/>
    <w:rsid w:val="00072DA3"/>
    <w:rsid w:val="00075203"/>
    <w:rsid w:val="000752FB"/>
    <w:rsid w:val="00076226"/>
    <w:rsid w:val="0007678A"/>
    <w:rsid w:val="0007751A"/>
    <w:rsid w:val="000775E7"/>
    <w:rsid w:val="000815AB"/>
    <w:rsid w:val="000823BD"/>
    <w:rsid w:val="00082759"/>
    <w:rsid w:val="00085C38"/>
    <w:rsid w:val="000900AD"/>
    <w:rsid w:val="000910FE"/>
    <w:rsid w:val="00095DB6"/>
    <w:rsid w:val="0009661F"/>
    <w:rsid w:val="00096DDE"/>
    <w:rsid w:val="00097497"/>
    <w:rsid w:val="00097835"/>
    <w:rsid w:val="000A0328"/>
    <w:rsid w:val="000A2823"/>
    <w:rsid w:val="000A32CA"/>
    <w:rsid w:val="000A3EE6"/>
    <w:rsid w:val="000A63C0"/>
    <w:rsid w:val="000A656E"/>
    <w:rsid w:val="000A662A"/>
    <w:rsid w:val="000A77AD"/>
    <w:rsid w:val="000B513E"/>
    <w:rsid w:val="000B592F"/>
    <w:rsid w:val="000B5D21"/>
    <w:rsid w:val="000B601A"/>
    <w:rsid w:val="000B6261"/>
    <w:rsid w:val="000B67F2"/>
    <w:rsid w:val="000B6813"/>
    <w:rsid w:val="000C01C0"/>
    <w:rsid w:val="000C2C43"/>
    <w:rsid w:val="000C3FC5"/>
    <w:rsid w:val="000C4FA3"/>
    <w:rsid w:val="000C77C6"/>
    <w:rsid w:val="000C7D5A"/>
    <w:rsid w:val="000D03E0"/>
    <w:rsid w:val="000D1BEC"/>
    <w:rsid w:val="000D36B8"/>
    <w:rsid w:val="000D3D2D"/>
    <w:rsid w:val="000D63BC"/>
    <w:rsid w:val="000D79EC"/>
    <w:rsid w:val="000E08C3"/>
    <w:rsid w:val="000E1CE8"/>
    <w:rsid w:val="000E2317"/>
    <w:rsid w:val="000E2FD3"/>
    <w:rsid w:val="000E4327"/>
    <w:rsid w:val="000E59E8"/>
    <w:rsid w:val="000E68CE"/>
    <w:rsid w:val="000F0E8F"/>
    <w:rsid w:val="000F489D"/>
    <w:rsid w:val="000F5007"/>
    <w:rsid w:val="000F5CDD"/>
    <w:rsid w:val="000F5F4F"/>
    <w:rsid w:val="000F6B6E"/>
    <w:rsid w:val="000F7C9C"/>
    <w:rsid w:val="000F7EA5"/>
    <w:rsid w:val="00100112"/>
    <w:rsid w:val="00103581"/>
    <w:rsid w:val="0010492D"/>
    <w:rsid w:val="00105283"/>
    <w:rsid w:val="0011349A"/>
    <w:rsid w:val="00113633"/>
    <w:rsid w:val="001139B3"/>
    <w:rsid w:val="00114D57"/>
    <w:rsid w:val="00115C3B"/>
    <w:rsid w:val="00122449"/>
    <w:rsid w:val="0012284F"/>
    <w:rsid w:val="00123A60"/>
    <w:rsid w:val="00123E0F"/>
    <w:rsid w:val="0012716C"/>
    <w:rsid w:val="001307D6"/>
    <w:rsid w:val="00131160"/>
    <w:rsid w:val="00131F97"/>
    <w:rsid w:val="00132A0C"/>
    <w:rsid w:val="0013311C"/>
    <w:rsid w:val="001358F7"/>
    <w:rsid w:val="001403EC"/>
    <w:rsid w:val="00140ED9"/>
    <w:rsid w:val="00141507"/>
    <w:rsid w:val="001448FC"/>
    <w:rsid w:val="001450A3"/>
    <w:rsid w:val="001460F9"/>
    <w:rsid w:val="001479C1"/>
    <w:rsid w:val="001512CD"/>
    <w:rsid w:val="001538A5"/>
    <w:rsid w:val="0015652A"/>
    <w:rsid w:val="00156F67"/>
    <w:rsid w:val="001601A3"/>
    <w:rsid w:val="00161523"/>
    <w:rsid w:val="00165CC6"/>
    <w:rsid w:val="00166206"/>
    <w:rsid w:val="001664CC"/>
    <w:rsid w:val="001701D1"/>
    <w:rsid w:val="001713E8"/>
    <w:rsid w:val="001714BD"/>
    <w:rsid w:val="00171A8F"/>
    <w:rsid w:val="0017287D"/>
    <w:rsid w:val="00173E85"/>
    <w:rsid w:val="00174D0B"/>
    <w:rsid w:val="00175E2D"/>
    <w:rsid w:val="00177B7D"/>
    <w:rsid w:val="00180596"/>
    <w:rsid w:val="00181C1C"/>
    <w:rsid w:val="0018249E"/>
    <w:rsid w:val="001830E0"/>
    <w:rsid w:val="0018391F"/>
    <w:rsid w:val="0018428B"/>
    <w:rsid w:val="00184BB6"/>
    <w:rsid w:val="00184DF4"/>
    <w:rsid w:val="00187438"/>
    <w:rsid w:val="001875AF"/>
    <w:rsid w:val="00190B11"/>
    <w:rsid w:val="00192DC4"/>
    <w:rsid w:val="0019440B"/>
    <w:rsid w:val="0019488A"/>
    <w:rsid w:val="00195331"/>
    <w:rsid w:val="00196511"/>
    <w:rsid w:val="00196D55"/>
    <w:rsid w:val="00197517"/>
    <w:rsid w:val="001A1DE6"/>
    <w:rsid w:val="001A2D5C"/>
    <w:rsid w:val="001B08A3"/>
    <w:rsid w:val="001B0E5D"/>
    <w:rsid w:val="001B2139"/>
    <w:rsid w:val="001B3997"/>
    <w:rsid w:val="001B4F34"/>
    <w:rsid w:val="001B6226"/>
    <w:rsid w:val="001B6CF0"/>
    <w:rsid w:val="001C008D"/>
    <w:rsid w:val="001C01E9"/>
    <w:rsid w:val="001C2639"/>
    <w:rsid w:val="001C41A2"/>
    <w:rsid w:val="001C4A5A"/>
    <w:rsid w:val="001C7005"/>
    <w:rsid w:val="001D075A"/>
    <w:rsid w:val="001D094E"/>
    <w:rsid w:val="001D0992"/>
    <w:rsid w:val="001D1157"/>
    <w:rsid w:val="001D1BE4"/>
    <w:rsid w:val="001D2E28"/>
    <w:rsid w:val="001D55B8"/>
    <w:rsid w:val="001D6D91"/>
    <w:rsid w:val="001D756B"/>
    <w:rsid w:val="001E047F"/>
    <w:rsid w:val="001E18C5"/>
    <w:rsid w:val="001E1B1B"/>
    <w:rsid w:val="001E3A85"/>
    <w:rsid w:val="001E4156"/>
    <w:rsid w:val="001E5D57"/>
    <w:rsid w:val="001E61EA"/>
    <w:rsid w:val="001F05D7"/>
    <w:rsid w:val="001F0749"/>
    <w:rsid w:val="001F268E"/>
    <w:rsid w:val="001F4524"/>
    <w:rsid w:val="001F59BA"/>
    <w:rsid w:val="001F5FDB"/>
    <w:rsid w:val="001F64FA"/>
    <w:rsid w:val="002013C2"/>
    <w:rsid w:val="002033E2"/>
    <w:rsid w:val="002038C0"/>
    <w:rsid w:val="00203A37"/>
    <w:rsid w:val="00207C67"/>
    <w:rsid w:val="00211FA8"/>
    <w:rsid w:val="00213248"/>
    <w:rsid w:val="00213E68"/>
    <w:rsid w:val="002155FA"/>
    <w:rsid w:val="002168C0"/>
    <w:rsid w:val="00216C4E"/>
    <w:rsid w:val="0021799A"/>
    <w:rsid w:val="00220C0D"/>
    <w:rsid w:val="00221CB3"/>
    <w:rsid w:val="002220A3"/>
    <w:rsid w:val="00224177"/>
    <w:rsid w:val="00226FF9"/>
    <w:rsid w:val="00227681"/>
    <w:rsid w:val="002309F9"/>
    <w:rsid w:val="00231616"/>
    <w:rsid w:val="00232447"/>
    <w:rsid w:val="0023284B"/>
    <w:rsid w:val="002353CA"/>
    <w:rsid w:val="002357B4"/>
    <w:rsid w:val="00237385"/>
    <w:rsid w:val="002374CE"/>
    <w:rsid w:val="0024063B"/>
    <w:rsid w:val="0024132C"/>
    <w:rsid w:val="00243197"/>
    <w:rsid w:val="00244F5E"/>
    <w:rsid w:val="0024648A"/>
    <w:rsid w:val="00246518"/>
    <w:rsid w:val="00246C73"/>
    <w:rsid w:val="002475F7"/>
    <w:rsid w:val="00247D4F"/>
    <w:rsid w:val="00250BB1"/>
    <w:rsid w:val="002518D2"/>
    <w:rsid w:val="00255D2F"/>
    <w:rsid w:val="00256082"/>
    <w:rsid w:val="0025766F"/>
    <w:rsid w:val="00257BA7"/>
    <w:rsid w:val="00257ECA"/>
    <w:rsid w:val="002631E3"/>
    <w:rsid w:val="00263625"/>
    <w:rsid w:val="002637B9"/>
    <w:rsid w:val="00264FC2"/>
    <w:rsid w:val="00265546"/>
    <w:rsid w:val="002658FD"/>
    <w:rsid w:val="0026633A"/>
    <w:rsid w:val="002663DF"/>
    <w:rsid w:val="0027558C"/>
    <w:rsid w:val="00276DA0"/>
    <w:rsid w:val="002801FA"/>
    <w:rsid w:val="002817B3"/>
    <w:rsid w:val="0028215D"/>
    <w:rsid w:val="00282463"/>
    <w:rsid w:val="00282A73"/>
    <w:rsid w:val="00282CC5"/>
    <w:rsid w:val="00283A16"/>
    <w:rsid w:val="00283AEA"/>
    <w:rsid w:val="00283C50"/>
    <w:rsid w:val="00283E48"/>
    <w:rsid w:val="00283F6B"/>
    <w:rsid w:val="00284020"/>
    <w:rsid w:val="00285B9F"/>
    <w:rsid w:val="002860D2"/>
    <w:rsid w:val="002863D0"/>
    <w:rsid w:val="00287C27"/>
    <w:rsid w:val="002902D2"/>
    <w:rsid w:val="0029343C"/>
    <w:rsid w:val="002936C9"/>
    <w:rsid w:val="0029384C"/>
    <w:rsid w:val="00293D73"/>
    <w:rsid w:val="00294982"/>
    <w:rsid w:val="00296BDE"/>
    <w:rsid w:val="002974BF"/>
    <w:rsid w:val="00297D33"/>
    <w:rsid w:val="002A0493"/>
    <w:rsid w:val="002A09F0"/>
    <w:rsid w:val="002A16F9"/>
    <w:rsid w:val="002A59B1"/>
    <w:rsid w:val="002A5AD0"/>
    <w:rsid w:val="002B0E1C"/>
    <w:rsid w:val="002B1009"/>
    <w:rsid w:val="002B2F51"/>
    <w:rsid w:val="002B3DA6"/>
    <w:rsid w:val="002B3F18"/>
    <w:rsid w:val="002B628B"/>
    <w:rsid w:val="002B6597"/>
    <w:rsid w:val="002C15A8"/>
    <w:rsid w:val="002C2135"/>
    <w:rsid w:val="002C3B03"/>
    <w:rsid w:val="002C3B09"/>
    <w:rsid w:val="002C4B09"/>
    <w:rsid w:val="002C680B"/>
    <w:rsid w:val="002C6AD4"/>
    <w:rsid w:val="002C7306"/>
    <w:rsid w:val="002D208B"/>
    <w:rsid w:val="002D3BC0"/>
    <w:rsid w:val="002D6092"/>
    <w:rsid w:val="002D653A"/>
    <w:rsid w:val="002D6AF0"/>
    <w:rsid w:val="002E2262"/>
    <w:rsid w:val="002E42A2"/>
    <w:rsid w:val="002E55B0"/>
    <w:rsid w:val="002E56DE"/>
    <w:rsid w:val="002F0204"/>
    <w:rsid w:val="002F0450"/>
    <w:rsid w:val="002F091D"/>
    <w:rsid w:val="002F2891"/>
    <w:rsid w:val="002F3A23"/>
    <w:rsid w:val="002F4528"/>
    <w:rsid w:val="002F51A7"/>
    <w:rsid w:val="002F5226"/>
    <w:rsid w:val="002F578E"/>
    <w:rsid w:val="002F5DF7"/>
    <w:rsid w:val="002F6384"/>
    <w:rsid w:val="00300E5C"/>
    <w:rsid w:val="00301810"/>
    <w:rsid w:val="00302575"/>
    <w:rsid w:val="00303266"/>
    <w:rsid w:val="0030346A"/>
    <w:rsid w:val="00303D16"/>
    <w:rsid w:val="00304B55"/>
    <w:rsid w:val="003062C5"/>
    <w:rsid w:val="00311140"/>
    <w:rsid w:val="0031233F"/>
    <w:rsid w:val="00316967"/>
    <w:rsid w:val="00316A6C"/>
    <w:rsid w:val="00320A75"/>
    <w:rsid w:val="003212AD"/>
    <w:rsid w:val="0033138B"/>
    <w:rsid w:val="00331CA4"/>
    <w:rsid w:val="0033308D"/>
    <w:rsid w:val="003336AD"/>
    <w:rsid w:val="0033421A"/>
    <w:rsid w:val="00334A6E"/>
    <w:rsid w:val="0033525C"/>
    <w:rsid w:val="00336188"/>
    <w:rsid w:val="00336ADC"/>
    <w:rsid w:val="003403EB"/>
    <w:rsid w:val="00340866"/>
    <w:rsid w:val="003418CD"/>
    <w:rsid w:val="00344610"/>
    <w:rsid w:val="00345EE9"/>
    <w:rsid w:val="003469A4"/>
    <w:rsid w:val="00346C45"/>
    <w:rsid w:val="00350E4F"/>
    <w:rsid w:val="00351902"/>
    <w:rsid w:val="00352461"/>
    <w:rsid w:val="00354E11"/>
    <w:rsid w:val="00357915"/>
    <w:rsid w:val="003636D6"/>
    <w:rsid w:val="00363AE0"/>
    <w:rsid w:val="00364173"/>
    <w:rsid w:val="00364CF6"/>
    <w:rsid w:val="00364DCA"/>
    <w:rsid w:val="00364E4E"/>
    <w:rsid w:val="003667FB"/>
    <w:rsid w:val="00366F18"/>
    <w:rsid w:val="00371452"/>
    <w:rsid w:val="00372468"/>
    <w:rsid w:val="00375E81"/>
    <w:rsid w:val="00376069"/>
    <w:rsid w:val="00380219"/>
    <w:rsid w:val="00381827"/>
    <w:rsid w:val="003833F9"/>
    <w:rsid w:val="0038616E"/>
    <w:rsid w:val="003910AF"/>
    <w:rsid w:val="00392BB6"/>
    <w:rsid w:val="0039367A"/>
    <w:rsid w:val="0039383D"/>
    <w:rsid w:val="00393A64"/>
    <w:rsid w:val="00393E0A"/>
    <w:rsid w:val="00396398"/>
    <w:rsid w:val="00396EF8"/>
    <w:rsid w:val="003A0B01"/>
    <w:rsid w:val="003A12BA"/>
    <w:rsid w:val="003A324F"/>
    <w:rsid w:val="003A3710"/>
    <w:rsid w:val="003A5832"/>
    <w:rsid w:val="003A633F"/>
    <w:rsid w:val="003A6C30"/>
    <w:rsid w:val="003A703A"/>
    <w:rsid w:val="003B135F"/>
    <w:rsid w:val="003B1DD8"/>
    <w:rsid w:val="003B2C7C"/>
    <w:rsid w:val="003B6229"/>
    <w:rsid w:val="003B6BA8"/>
    <w:rsid w:val="003B7D22"/>
    <w:rsid w:val="003C04E0"/>
    <w:rsid w:val="003C2454"/>
    <w:rsid w:val="003C4480"/>
    <w:rsid w:val="003C5633"/>
    <w:rsid w:val="003C699E"/>
    <w:rsid w:val="003C69D9"/>
    <w:rsid w:val="003C6E21"/>
    <w:rsid w:val="003C70D7"/>
    <w:rsid w:val="003C7E15"/>
    <w:rsid w:val="003D20BE"/>
    <w:rsid w:val="003D271C"/>
    <w:rsid w:val="003D329A"/>
    <w:rsid w:val="003D59A8"/>
    <w:rsid w:val="003D6457"/>
    <w:rsid w:val="003D64A1"/>
    <w:rsid w:val="003D70A6"/>
    <w:rsid w:val="003E1756"/>
    <w:rsid w:val="003E2387"/>
    <w:rsid w:val="003E38BF"/>
    <w:rsid w:val="003E4F7F"/>
    <w:rsid w:val="003E5467"/>
    <w:rsid w:val="003E75B2"/>
    <w:rsid w:val="003F0A41"/>
    <w:rsid w:val="003F0A58"/>
    <w:rsid w:val="003F12BD"/>
    <w:rsid w:val="003F1EE3"/>
    <w:rsid w:val="003F4008"/>
    <w:rsid w:val="003F57A3"/>
    <w:rsid w:val="003F7402"/>
    <w:rsid w:val="0040008D"/>
    <w:rsid w:val="004012FA"/>
    <w:rsid w:val="00401EC8"/>
    <w:rsid w:val="00401FCD"/>
    <w:rsid w:val="0040219C"/>
    <w:rsid w:val="00402CE9"/>
    <w:rsid w:val="00403D85"/>
    <w:rsid w:val="00404991"/>
    <w:rsid w:val="00404FCA"/>
    <w:rsid w:val="004053F4"/>
    <w:rsid w:val="004058E7"/>
    <w:rsid w:val="00406B6A"/>
    <w:rsid w:val="00407612"/>
    <w:rsid w:val="00411979"/>
    <w:rsid w:val="004205BF"/>
    <w:rsid w:val="004209FF"/>
    <w:rsid w:val="00421A71"/>
    <w:rsid w:val="00422254"/>
    <w:rsid w:val="004239B9"/>
    <w:rsid w:val="00424DF5"/>
    <w:rsid w:val="00425EE4"/>
    <w:rsid w:val="00426035"/>
    <w:rsid w:val="00427778"/>
    <w:rsid w:val="00427A2F"/>
    <w:rsid w:val="00432A40"/>
    <w:rsid w:val="004369A0"/>
    <w:rsid w:val="00444D13"/>
    <w:rsid w:val="00445416"/>
    <w:rsid w:val="00450177"/>
    <w:rsid w:val="004501BF"/>
    <w:rsid w:val="00450B36"/>
    <w:rsid w:val="00453E08"/>
    <w:rsid w:val="00454CBA"/>
    <w:rsid w:val="00455A97"/>
    <w:rsid w:val="00456FBB"/>
    <w:rsid w:val="00461D89"/>
    <w:rsid w:val="004626EC"/>
    <w:rsid w:val="00462922"/>
    <w:rsid w:val="00462BA4"/>
    <w:rsid w:val="00462DE9"/>
    <w:rsid w:val="004635FA"/>
    <w:rsid w:val="004702B7"/>
    <w:rsid w:val="00471D20"/>
    <w:rsid w:val="00472920"/>
    <w:rsid w:val="00475098"/>
    <w:rsid w:val="00475976"/>
    <w:rsid w:val="00475AB9"/>
    <w:rsid w:val="00477CE9"/>
    <w:rsid w:val="00477E56"/>
    <w:rsid w:val="00481DCB"/>
    <w:rsid w:val="00482D16"/>
    <w:rsid w:val="00484111"/>
    <w:rsid w:val="0048426C"/>
    <w:rsid w:val="004912B6"/>
    <w:rsid w:val="004925E1"/>
    <w:rsid w:val="0049323C"/>
    <w:rsid w:val="00496C59"/>
    <w:rsid w:val="00497BCB"/>
    <w:rsid w:val="004A02DA"/>
    <w:rsid w:val="004A059F"/>
    <w:rsid w:val="004A0C0D"/>
    <w:rsid w:val="004A1489"/>
    <w:rsid w:val="004A492A"/>
    <w:rsid w:val="004A58AC"/>
    <w:rsid w:val="004B0900"/>
    <w:rsid w:val="004B22C9"/>
    <w:rsid w:val="004B2E73"/>
    <w:rsid w:val="004C2CEA"/>
    <w:rsid w:val="004C6CD5"/>
    <w:rsid w:val="004C6E4A"/>
    <w:rsid w:val="004C7EB2"/>
    <w:rsid w:val="004D104D"/>
    <w:rsid w:val="004E0797"/>
    <w:rsid w:val="004E07CC"/>
    <w:rsid w:val="004E091C"/>
    <w:rsid w:val="004E124C"/>
    <w:rsid w:val="004E1A92"/>
    <w:rsid w:val="004E22CD"/>
    <w:rsid w:val="004E5436"/>
    <w:rsid w:val="004E56D6"/>
    <w:rsid w:val="004E69B6"/>
    <w:rsid w:val="004E6A82"/>
    <w:rsid w:val="004E776C"/>
    <w:rsid w:val="004F051D"/>
    <w:rsid w:val="004F083F"/>
    <w:rsid w:val="004F3134"/>
    <w:rsid w:val="004F3C2E"/>
    <w:rsid w:val="00501E20"/>
    <w:rsid w:val="00502343"/>
    <w:rsid w:val="00503262"/>
    <w:rsid w:val="00503712"/>
    <w:rsid w:val="0050683D"/>
    <w:rsid w:val="005104CB"/>
    <w:rsid w:val="00513332"/>
    <w:rsid w:val="00515BC8"/>
    <w:rsid w:val="00517F59"/>
    <w:rsid w:val="0052034A"/>
    <w:rsid w:val="005204D8"/>
    <w:rsid w:val="00521A9F"/>
    <w:rsid w:val="00522663"/>
    <w:rsid w:val="00523270"/>
    <w:rsid w:val="00524596"/>
    <w:rsid w:val="00527DA1"/>
    <w:rsid w:val="0053078A"/>
    <w:rsid w:val="005331D9"/>
    <w:rsid w:val="00534E38"/>
    <w:rsid w:val="00536242"/>
    <w:rsid w:val="005375CE"/>
    <w:rsid w:val="00537D8E"/>
    <w:rsid w:val="0054021E"/>
    <w:rsid w:val="00540565"/>
    <w:rsid w:val="00540E43"/>
    <w:rsid w:val="00541428"/>
    <w:rsid w:val="005416A9"/>
    <w:rsid w:val="00542AE4"/>
    <w:rsid w:val="00542BD7"/>
    <w:rsid w:val="00545008"/>
    <w:rsid w:val="0054653A"/>
    <w:rsid w:val="00546A16"/>
    <w:rsid w:val="005509C5"/>
    <w:rsid w:val="0055106A"/>
    <w:rsid w:val="005514ED"/>
    <w:rsid w:val="00552DE4"/>
    <w:rsid w:val="005544C5"/>
    <w:rsid w:val="005545C7"/>
    <w:rsid w:val="005558C8"/>
    <w:rsid w:val="00556F0F"/>
    <w:rsid w:val="00556F89"/>
    <w:rsid w:val="00557C96"/>
    <w:rsid w:val="0056000B"/>
    <w:rsid w:val="00561DB1"/>
    <w:rsid w:val="00562516"/>
    <w:rsid w:val="00562CFC"/>
    <w:rsid w:val="00563326"/>
    <w:rsid w:val="00563E2B"/>
    <w:rsid w:val="005647CF"/>
    <w:rsid w:val="0056615D"/>
    <w:rsid w:val="0056641D"/>
    <w:rsid w:val="00567D06"/>
    <w:rsid w:val="00567F14"/>
    <w:rsid w:val="0057052B"/>
    <w:rsid w:val="0057141A"/>
    <w:rsid w:val="00573C03"/>
    <w:rsid w:val="00573E06"/>
    <w:rsid w:val="00574070"/>
    <w:rsid w:val="0057518A"/>
    <w:rsid w:val="00577179"/>
    <w:rsid w:val="00582FEF"/>
    <w:rsid w:val="00583F6F"/>
    <w:rsid w:val="0058606C"/>
    <w:rsid w:val="005864C2"/>
    <w:rsid w:val="00586A74"/>
    <w:rsid w:val="0059044D"/>
    <w:rsid w:val="005908C0"/>
    <w:rsid w:val="00592C39"/>
    <w:rsid w:val="00593A57"/>
    <w:rsid w:val="005A0455"/>
    <w:rsid w:val="005A095C"/>
    <w:rsid w:val="005A2439"/>
    <w:rsid w:val="005A3DA3"/>
    <w:rsid w:val="005A4A3C"/>
    <w:rsid w:val="005A5903"/>
    <w:rsid w:val="005B00E1"/>
    <w:rsid w:val="005B1042"/>
    <w:rsid w:val="005B2434"/>
    <w:rsid w:val="005B4FD9"/>
    <w:rsid w:val="005B7164"/>
    <w:rsid w:val="005B720D"/>
    <w:rsid w:val="005C04BD"/>
    <w:rsid w:val="005C270D"/>
    <w:rsid w:val="005C2FAA"/>
    <w:rsid w:val="005C44E9"/>
    <w:rsid w:val="005C4B8E"/>
    <w:rsid w:val="005C61E2"/>
    <w:rsid w:val="005C67CF"/>
    <w:rsid w:val="005C6A0D"/>
    <w:rsid w:val="005C7740"/>
    <w:rsid w:val="005D055A"/>
    <w:rsid w:val="005D055C"/>
    <w:rsid w:val="005D1613"/>
    <w:rsid w:val="005D1816"/>
    <w:rsid w:val="005D30C6"/>
    <w:rsid w:val="005D38AC"/>
    <w:rsid w:val="005D6026"/>
    <w:rsid w:val="005D636E"/>
    <w:rsid w:val="005D7939"/>
    <w:rsid w:val="005D79CB"/>
    <w:rsid w:val="005E01C8"/>
    <w:rsid w:val="005E0597"/>
    <w:rsid w:val="005E1ABA"/>
    <w:rsid w:val="005E1FFB"/>
    <w:rsid w:val="005E2480"/>
    <w:rsid w:val="005E261E"/>
    <w:rsid w:val="005E3254"/>
    <w:rsid w:val="005E34CB"/>
    <w:rsid w:val="005E6F74"/>
    <w:rsid w:val="005F2363"/>
    <w:rsid w:val="005F315C"/>
    <w:rsid w:val="005F399A"/>
    <w:rsid w:val="005F40A7"/>
    <w:rsid w:val="005F7AA6"/>
    <w:rsid w:val="006008BD"/>
    <w:rsid w:val="00600EA3"/>
    <w:rsid w:val="0060256A"/>
    <w:rsid w:val="00604200"/>
    <w:rsid w:val="00604359"/>
    <w:rsid w:val="00604693"/>
    <w:rsid w:val="00604747"/>
    <w:rsid w:val="00604A21"/>
    <w:rsid w:val="006060C2"/>
    <w:rsid w:val="00606972"/>
    <w:rsid w:val="00606A56"/>
    <w:rsid w:val="00606C49"/>
    <w:rsid w:val="00611786"/>
    <w:rsid w:val="00611DBD"/>
    <w:rsid w:val="00612AE4"/>
    <w:rsid w:val="006136EE"/>
    <w:rsid w:val="00613BDA"/>
    <w:rsid w:val="00614121"/>
    <w:rsid w:val="00614AC5"/>
    <w:rsid w:val="0061575A"/>
    <w:rsid w:val="00615906"/>
    <w:rsid w:val="006163DD"/>
    <w:rsid w:val="006172FB"/>
    <w:rsid w:val="00617672"/>
    <w:rsid w:val="0061798B"/>
    <w:rsid w:val="00617E3D"/>
    <w:rsid w:val="00617FBA"/>
    <w:rsid w:val="006223C4"/>
    <w:rsid w:val="0062271A"/>
    <w:rsid w:val="00623817"/>
    <w:rsid w:val="00623B68"/>
    <w:rsid w:val="00626496"/>
    <w:rsid w:val="00627106"/>
    <w:rsid w:val="00627E29"/>
    <w:rsid w:val="00630F92"/>
    <w:rsid w:val="00631061"/>
    <w:rsid w:val="0063182D"/>
    <w:rsid w:val="006326E9"/>
    <w:rsid w:val="006328C0"/>
    <w:rsid w:val="00633281"/>
    <w:rsid w:val="00633F0F"/>
    <w:rsid w:val="00635E19"/>
    <w:rsid w:val="0063730E"/>
    <w:rsid w:val="006374D0"/>
    <w:rsid w:val="00637A95"/>
    <w:rsid w:val="00640C21"/>
    <w:rsid w:val="006414C5"/>
    <w:rsid w:val="0064280F"/>
    <w:rsid w:val="00645397"/>
    <w:rsid w:val="00646677"/>
    <w:rsid w:val="006468C5"/>
    <w:rsid w:val="0065231C"/>
    <w:rsid w:val="006539AD"/>
    <w:rsid w:val="00654DB4"/>
    <w:rsid w:val="006647E4"/>
    <w:rsid w:val="00667391"/>
    <w:rsid w:val="00671E89"/>
    <w:rsid w:val="00672117"/>
    <w:rsid w:val="00677A46"/>
    <w:rsid w:val="00677D0C"/>
    <w:rsid w:val="00677D9F"/>
    <w:rsid w:val="00682009"/>
    <w:rsid w:val="006826D6"/>
    <w:rsid w:val="006827AB"/>
    <w:rsid w:val="0068353F"/>
    <w:rsid w:val="00684146"/>
    <w:rsid w:val="0068701F"/>
    <w:rsid w:val="00690D07"/>
    <w:rsid w:val="00691190"/>
    <w:rsid w:val="00691379"/>
    <w:rsid w:val="00691C55"/>
    <w:rsid w:val="00691DF8"/>
    <w:rsid w:val="0069318D"/>
    <w:rsid w:val="006941A4"/>
    <w:rsid w:val="0069478E"/>
    <w:rsid w:val="0069517D"/>
    <w:rsid w:val="00695535"/>
    <w:rsid w:val="006956C0"/>
    <w:rsid w:val="006966DB"/>
    <w:rsid w:val="006979FD"/>
    <w:rsid w:val="00697E47"/>
    <w:rsid w:val="006A3B19"/>
    <w:rsid w:val="006A4049"/>
    <w:rsid w:val="006A59F3"/>
    <w:rsid w:val="006A5B51"/>
    <w:rsid w:val="006A74D0"/>
    <w:rsid w:val="006B06D7"/>
    <w:rsid w:val="006B136C"/>
    <w:rsid w:val="006B1872"/>
    <w:rsid w:val="006B1B82"/>
    <w:rsid w:val="006B1C13"/>
    <w:rsid w:val="006B2DBA"/>
    <w:rsid w:val="006B36E9"/>
    <w:rsid w:val="006B4909"/>
    <w:rsid w:val="006B5F5B"/>
    <w:rsid w:val="006B6087"/>
    <w:rsid w:val="006B674B"/>
    <w:rsid w:val="006B744A"/>
    <w:rsid w:val="006B74A0"/>
    <w:rsid w:val="006C0911"/>
    <w:rsid w:val="006C132B"/>
    <w:rsid w:val="006C1ED1"/>
    <w:rsid w:val="006C3775"/>
    <w:rsid w:val="006C3E63"/>
    <w:rsid w:val="006C41D1"/>
    <w:rsid w:val="006C45F5"/>
    <w:rsid w:val="006C6478"/>
    <w:rsid w:val="006C65B3"/>
    <w:rsid w:val="006C7E7B"/>
    <w:rsid w:val="006D0883"/>
    <w:rsid w:val="006D0BB2"/>
    <w:rsid w:val="006D361F"/>
    <w:rsid w:val="006D3DF5"/>
    <w:rsid w:val="006D472A"/>
    <w:rsid w:val="006D7D36"/>
    <w:rsid w:val="006E0548"/>
    <w:rsid w:val="006E31AA"/>
    <w:rsid w:val="006E49B4"/>
    <w:rsid w:val="006E4E1B"/>
    <w:rsid w:val="006E55C7"/>
    <w:rsid w:val="006F10D5"/>
    <w:rsid w:val="006F3F65"/>
    <w:rsid w:val="006F77CE"/>
    <w:rsid w:val="007007E5"/>
    <w:rsid w:val="007008DA"/>
    <w:rsid w:val="00701540"/>
    <w:rsid w:val="00701876"/>
    <w:rsid w:val="007028A1"/>
    <w:rsid w:val="007042A2"/>
    <w:rsid w:val="00706BEF"/>
    <w:rsid w:val="00706F3F"/>
    <w:rsid w:val="00707401"/>
    <w:rsid w:val="00707785"/>
    <w:rsid w:val="00710206"/>
    <w:rsid w:val="007107AF"/>
    <w:rsid w:val="0071175F"/>
    <w:rsid w:val="00712053"/>
    <w:rsid w:val="0071260C"/>
    <w:rsid w:val="007127F6"/>
    <w:rsid w:val="00713CF1"/>
    <w:rsid w:val="00715192"/>
    <w:rsid w:val="00717206"/>
    <w:rsid w:val="00717645"/>
    <w:rsid w:val="007206EE"/>
    <w:rsid w:val="00720C86"/>
    <w:rsid w:val="00724D03"/>
    <w:rsid w:val="007250B4"/>
    <w:rsid w:val="00725DAA"/>
    <w:rsid w:val="00726403"/>
    <w:rsid w:val="007322EE"/>
    <w:rsid w:val="00732F98"/>
    <w:rsid w:val="00734028"/>
    <w:rsid w:val="00734571"/>
    <w:rsid w:val="0073525F"/>
    <w:rsid w:val="00736DCC"/>
    <w:rsid w:val="0073738C"/>
    <w:rsid w:val="00740C1B"/>
    <w:rsid w:val="00741223"/>
    <w:rsid w:val="00742070"/>
    <w:rsid w:val="00743B5A"/>
    <w:rsid w:val="007447FD"/>
    <w:rsid w:val="00747E7E"/>
    <w:rsid w:val="007513D3"/>
    <w:rsid w:val="00751CC4"/>
    <w:rsid w:val="00752C3F"/>
    <w:rsid w:val="00752CC3"/>
    <w:rsid w:val="00752FB3"/>
    <w:rsid w:val="007538BD"/>
    <w:rsid w:val="0075391F"/>
    <w:rsid w:val="00755CFF"/>
    <w:rsid w:val="00755E27"/>
    <w:rsid w:val="00755E83"/>
    <w:rsid w:val="00756137"/>
    <w:rsid w:val="00757F04"/>
    <w:rsid w:val="00760534"/>
    <w:rsid w:val="00762B22"/>
    <w:rsid w:val="007644AF"/>
    <w:rsid w:val="00765464"/>
    <w:rsid w:val="00770AB4"/>
    <w:rsid w:val="00771B62"/>
    <w:rsid w:val="00772709"/>
    <w:rsid w:val="00772C92"/>
    <w:rsid w:val="00774490"/>
    <w:rsid w:val="00775BC1"/>
    <w:rsid w:val="007818D6"/>
    <w:rsid w:val="00781923"/>
    <w:rsid w:val="00782F60"/>
    <w:rsid w:val="0078482F"/>
    <w:rsid w:val="007863DA"/>
    <w:rsid w:val="00791BBE"/>
    <w:rsid w:val="00792F64"/>
    <w:rsid w:val="00793562"/>
    <w:rsid w:val="00793904"/>
    <w:rsid w:val="007949A9"/>
    <w:rsid w:val="007A0B2F"/>
    <w:rsid w:val="007A1F65"/>
    <w:rsid w:val="007A2230"/>
    <w:rsid w:val="007A223C"/>
    <w:rsid w:val="007A2E8C"/>
    <w:rsid w:val="007A344A"/>
    <w:rsid w:val="007A38A2"/>
    <w:rsid w:val="007A3D79"/>
    <w:rsid w:val="007A4366"/>
    <w:rsid w:val="007A4AB3"/>
    <w:rsid w:val="007A4D23"/>
    <w:rsid w:val="007A4FC0"/>
    <w:rsid w:val="007A589B"/>
    <w:rsid w:val="007A6FEE"/>
    <w:rsid w:val="007B05AF"/>
    <w:rsid w:val="007B14DA"/>
    <w:rsid w:val="007B22B7"/>
    <w:rsid w:val="007B2482"/>
    <w:rsid w:val="007B2565"/>
    <w:rsid w:val="007B4C48"/>
    <w:rsid w:val="007B5AB8"/>
    <w:rsid w:val="007B66B7"/>
    <w:rsid w:val="007B7BAC"/>
    <w:rsid w:val="007C08AD"/>
    <w:rsid w:val="007C1024"/>
    <w:rsid w:val="007C37A7"/>
    <w:rsid w:val="007C456A"/>
    <w:rsid w:val="007C7D37"/>
    <w:rsid w:val="007D3EF7"/>
    <w:rsid w:val="007D6CFF"/>
    <w:rsid w:val="007D7449"/>
    <w:rsid w:val="007E00F1"/>
    <w:rsid w:val="007E1C34"/>
    <w:rsid w:val="007E4A01"/>
    <w:rsid w:val="007E4E63"/>
    <w:rsid w:val="007E56DD"/>
    <w:rsid w:val="007E577A"/>
    <w:rsid w:val="007E7FBD"/>
    <w:rsid w:val="007F0059"/>
    <w:rsid w:val="007F043B"/>
    <w:rsid w:val="007F0845"/>
    <w:rsid w:val="007F2855"/>
    <w:rsid w:val="007F2E66"/>
    <w:rsid w:val="007F30FE"/>
    <w:rsid w:val="007F3FBC"/>
    <w:rsid w:val="007F4528"/>
    <w:rsid w:val="007F7E03"/>
    <w:rsid w:val="008003CD"/>
    <w:rsid w:val="008028E4"/>
    <w:rsid w:val="00803592"/>
    <w:rsid w:val="00805929"/>
    <w:rsid w:val="00807E8B"/>
    <w:rsid w:val="00807F5C"/>
    <w:rsid w:val="0081060A"/>
    <w:rsid w:val="00813CB0"/>
    <w:rsid w:val="008148F1"/>
    <w:rsid w:val="008158E6"/>
    <w:rsid w:val="008161AA"/>
    <w:rsid w:val="00816D9C"/>
    <w:rsid w:val="00820471"/>
    <w:rsid w:val="008207A0"/>
    <w:rsid w:val="00820B7D"/>
    <w:rsid w:val="00820D28"/>
    <w:rsid w:val="008211BE"/>
    <w:rsid w:val="00821EB8"/>
    <w:rsid w:val="008233B7"/>
    <w:rsid w:val="008239A3"/>
    <w:rsid w:val="00824C06"/>
    <w:rsid w:val="008250A0"/>
    <w:rsid w:val="00826386"/>
    <w:rsid w:val="00826E21"/>
    <w:rsid w:val="00827CE8"/>
    <w:rsid w:val="00830894"/>
    <w:rsid w:val="00832464"/>
    <w:rsid w:val="008324C4"/>
    <w:rsid w:val="008330D5"/>
    <w:rsid w:val="00834196"/>
    <w:rsid w:val="00836930"/>
    <w:rsid w:val="00836C96"/>
    <w:rsid w:val="00843A8E"/>
    <w:rsid w:val="008442D6"/>
    <w:rsid w:val="0084581D"/>
    <w:rsid w:val="008460FD"/>
    <w:rsid w:val="008464FF"/>
    <w:rsid w:val="008465FE"/>
    <w:rsid w:val="00847A35"/>
    <w:rsid w:val="0085139A"/>
    <w:rsid w:val="00852296"/>
    <w:rsid w:val="008522E3"/>
    <w:rsid w:val="008546D3"/>
    <w:rsid w:val="00854C94"/>
    <w:rsid w:val="008557E2"/>
    <w:rsid w:val="00856589"/>
    <w:rsid w:val="00856964"/>
    <w:rsid w:val="00856B4B"/>
    <w:rsid w:val="0085721A"/>
    <w:rsid w:val="008604D1"/>
    <w:rsid w:val="00864A04"/>
    <w:rsid w:val="008652E3"/>
    <w:rsid w:val="00865815"/>
    <w:rsid w:val="00865A95"/>
    <w:rsid w:val="00866165"/>
    <w:rsid w:val="0086767B"/>
    <w:rsid w:val="00874E89"/>
    <w:rsid w:val="00875E40"/>
    <w:rsid w:val="008770B8"/>
    <w:rsid w:val="00877201"/>
    <w:rsid w:val="00877FF9"/>
    <w:rsid w:val="00884455"/>
    <w:rsid w:val="008867CA"/>
    <w:rsid w:val="00886836"/>
    <w:rsid w:val="008869E7"/>
    <w:rsid w:val="00886B4D"/>
    <w:rsid w:val="00887F62"/>
    <w:rsid w:val="00891D20"/>
    <w:rsid w:val="00893FBE"/>
    <w:rsid w:val="0089772C"/>
    <w:rsid w:val="008A14AE"/>
    <w:rsid w:val="008A15FB"/>
    <w:rsid w:val="008A24B6"/>
    <w:rsid w:val="008A2FAF"/>
    <w:rsid w:val="008A3D01"/>
    <w:rsid w:val="008A4CC0"/>
    <w:rsid w:val="008A57A0"/>
    <w:rsid w:val="008A665F"/>
    <w:rsid w:val="008A7770"/>
    <w:rsid w:val="008A7E0C"/>
    <w:rsid w:val="008B0A68"/>
    <w:rsid w:val="008B0D7A"/>
    <w:rsid w:val="008B1C0F"/>
    <w:rsid w:val="008B24C7"/>
    <w:rsid w:val="008B39B3"/>
    <w:rsid w:val="008B4904"/>
    <w:rsid w:val="008B5DD7"/>
    <w:rsid w:val="008B6388"/>
    <w:rsid w:val="008B7957"/>
    <w:rsid w:val="008C0395"/>
    <w:rsid w:val="008C0A0B"/>
    <w:rsid w:val="008C2CC7"/>
    <w:rsid w:val="008C371B"/>
    <w:rsid w:val="008C67F5"/>
    <w:rsid w:val="008C6B42"/>
    <w:rsid w:val="008C73DF"/>
    <w:rsid w:val="008C74CC"/>
    <w:rsid w:val="008C7D94"/>
    <w:rsid w:val="008D049C"/>
    <w:rsid w:val="008D27C4"/>
    <w:rsid w:val="008D34E0"/>
    <w:rsid w:val="008D3F36"/>
    <w:rsid w:val="008D4DD4"/>
    <w:rsid w:val="008D5473"/>
    <w:rsid w:val="008E32EC"/>
    <w:rsid w:val="008E4802"/>
    <w:rsid w:val="008E6212"/>
    <w:rsid w:val="008E7F25"/>
    <w:rsid w:val="008F5241"/>
    <w:rsid w:val="00902671"/>
    <w:rsid w:val="0090486A"/>
    <w:rsid w:val="0090498F"/>
    <w:rsid w:val="009109BC"/>
    <w:rsid w:val="00910E16"/>
    <w:rsid w:val="009110BC"/>
    <w:rsid w:val="009110C9"/>
    <w:rsid w:val="009132E5"/>
    <w:rsid w:val="009148DE"/>
    <w:rsid w:val="00915264"/>
    <w:rsid w:val="00916F6E"/>
    <w:rsid w:val="009201A9"/>
    <w:rsid w:val="00920B88"/>
    <w:rsid w:val="00920ED0"/>
    <w:rsid w:val="00923B0C"/>
    <w:rsid w:val="00923F59"/>
    <w:rsid w:val="009244DC"/>
    <w:rsid w:val="0092471E"/>
    <w:rsid w:val="0092595A"/>
    <w:rsid w:val="00930B59"/>
    <w:rsid w:val="00931815"/>
    <w:rsid w:val="00931F9C"/>
    <w:rsid w:val="0093295F"/>
    <w:rsid w:val="00932E9D"/>
    <w:rsid w:val="00933023"/>
    <w:rsid w:val="00933F33"/>
    <w:rsid w:val="00934D7B"/>
    <w:rsid w:val="00935E64"/>
    <w:rsid w:val="00935F95"/>
    <w:rsid w:val="00941D3D"/>
    <w:rsid w:val="00943448"/>
    <w:rsid w:val="00943790"/>
    <w:rsid w:val="0094384C"/>
    <w:rsid w:val="00946BF0"/>
    <w:rsid w:val="00947C57"/>
    <w:rsid w:val="00953B2F"/>
    <w:rsid w:val="00955B3A"/>
    <w:rsid w:val="00957538"/>
    <w:rsid w:val="00957731"/>
    <w:rsid w:val="00961F08"/>
    <w:rsid w:val="009631EE"/>
    <w:rsid w:val="00964731"/>
    <w:rsid w:val="00966EEF"/>
    <w:rsid w:val="0097097F"/>
    <w:rsid w:val="009716A9"/>
    <w:rsid w:val="009736A2"/>
    <w:rsid w:val="00976FFD"/>
    <w:rsid w:val="00980AEC"/>
    <w:rsid w:val="00981D7F"/>
    <w:rsid w:val="00981DB2"/>
    <w:rsid w:val="00985D2F"/>
    <w:rsid w:val="00986C0A"/>
    <w:rsid w:val="00991099"/>
    <w:rsid w:val="0099117B"/>
    <w:rsid w:val="00992ACD"/>
    <w:rsid w:val="00994138"/>
    <w:rsid w:val="0099449E"/>
    <w:rsid w:val="00996513"/>
    <w:rsid w:val="009967B2"/>
    <w:rsid w:val="00996BF2"/>
    <w:rsid w:val="009979EF"/>
    <w:rsid w:val="009A0410"/>
    <w:rsid w:val="009A0E33"/>
    <w:rsid w:val="009A2FFD"/>
    <w:rsid w:val="009A328C"/>
    <w:rsid w:val="009A467E"/>
    <w:rsid w:val="009A4A9E"/>
    <w:rsid w:val="009A7BD6"/>
    <w:rsid w:val="009B2B94"/>
    <w:rsid w:val="009B2B9C"/>
    <w:rsid w:val="009B33C1"/>
    <w:rsid w:val="009B44F7"/>
    <w:rsid w:val="009B4E7D"/>
    <w:rsid w:val="009B6467"/>
    <w:rsid w:val="009B6D27"/>
    <w:rsid w:val="009C0A1A"/>
    <w:rsid w:val="009C0C6F"/>
    <w:rsid w:val="009C0C99"/>
    <w:rsid w:val="009C148C"/>
    <w:rsid w:val="009C1E51"/>
    <w:rsid w:val="009C5AFB"/>
    <w:rsid w:val="009C67F0"/>
    <w:rsid w:val="009C690C"/>
    <w:rsid w:val="009C6DAE"/>
    <w:rsid w:val="009C7E26"/>
    <w:rsid w:val="009D00CA"/>
    <w:rsid w:val="009D09B0"/>
    <w:rsid w:val="009D1E54"/>
    <w:rsid w:val="009D21B9"/>
    <w:rsid w:val="009D3977"/>
    <w:rsid w:val="009D3D7B"/>
    <w:rsid w:val="009D49A4"/>
    <w:rsid w:val="009D4FDB"/>
    <w:rsid w:val="009D5742"/>
    <w:rsid w:val="009D5FB5"/>
    <w:rsid w:val="009D7A53"/>
    <w:rsid w:val="009E2849"/>
    <w:rsid w:val="009E300B"/>
    <w:rsid w:val="009E3B60"/>
    <w:rsid w:val="009E5BF4"/>
    <w:rsid w:val="009E64AE"/>
    <w:rsid w:val="009E7218"/>
    <w:rsid w:val="009E75DB"/>
    <w:rsid w:val="009F036E"/>
    <w:rsid w:val="009F5818"/>
    <w:rsid w:val="009F6184"/>
    <w:rsid w:val="009F6997"/>
    <w:rsid w:val="009F77DE"/>
    <w:rsid w:val="00A015F3"/>
    <w:rsid w:val="00A02C05"/>
    <w:rsid w:val="00A04250"/>
    <w:rsid w:val="00A0547F"/>
    <w:rsid w:val="00A065B3"/>
    <w:rsid w:val="00A067D7"/>
    <w:rsid w:val="00A06D7F"/>
    <w:rsid w:val="00A06F90"/>
    <w:rsid w:val="00A0719C"/>
    <w:rsid w:val="00A07D84"/>
    <w:rsid w:val="00A13A52"/>
    <w:rsid w:val="00A14074"/>
    <w:rsid w:val="00A14A22"/>
    <w:rsid w:val="00A16F35"/>
    <w:rsid w:val="00A172EB"/>
    <w:rsid w:val="00A20EC5"/>
    <w:rsid w:val="00A21282"/>
    <w:rsid w:val="00A223AD"/>
    <w:rsid w:val="00A233A8"/>
    <w:rsid w:val="00A23541"/>
    <w:rsid w:val="00A247B0"/>
    <w:rsid w:val="00A24B31"/>
    <w:rsid w:val="00A24F57"/>
    <w:rsid w:val="00A25CEF"/>
    <w:rsid w:val="00A27338"/>
    <w:rsid w:val="00A275A3"/>
    <w:rsid w:val="00A278E0"/>
    <w:rsid w:val="00A320FE"/>
    <w:rsid w:val="00A34F9C"/>
    <w:rsid w:val="00A35C4F"/>
    <w:rsid w:val="00A377CE"/>
    <w:rsid w:val="00A37896"/>
    <w:rsid w:val="00A37C88"/>
    <w:rsid w:val="00A4161F"/>
    <w:rsid w:val="00A41BBF"/>
    <w:rsid w:val="00A43D0B"/>
    <w:rsid w:val="00A43EBC"/>
    <w:rsid w:val="00A445AB"/>
    <w:rsid w:val="00A4540A"/>
    <w:rsid w:val="00A46250"/>
    <w:rsid w:val="00A51485"/>
    <w:rsid w:val="00A52272"/>
    <w:rsid w:val="00A544A2"/>
    <w:rsid w:val="00A5574D"/>
    <w:rsid w:val="00A55EA8"/>
    <w:rsid w:val="00A5694F"/>
    <w:rsid w:val="00A57DDD"/>
    <w:rsid w:val="00A60482"/>
    <w:rsid w:val="00A60B25"/>
    <w:rsid w:val="00A64AC4"/>
    <w:rsid w:val="00A653B4"/>
    <w:rsid w:val="00A658E5"/>
    <w:rsid w:val="00A679CE"/>
    <w:rsid w:val="00A7305C"/>
    <w:rsid w:val="00A73681"/>
    <w:rsid w:val="00A76BFC"/>
    <w:rsid w:val="00A77C76"/>
    <w:rsid w:val="00A82F26"/>
    <w:rsid w:val="00A83350"/>
    <w:rsid w:val="00A847C9"/>
    <w:rsid w:val="00A84C4E"/>
    <w:rsid w:val="00A84F3E"/>
    <w:rsid w:val="00A871AF"/>
    <w:rsid w:val="00A9397F"/>
    <w:rsid w:val="00A93C0E"/>
    <w:rsid w:val="00A93F74"/>
    <w:rsid w:val="00A95545"/>
    <w:rsid w:val="00A974F4"/>
    <w:rsid w:val="00A977D0"/>
    <w:rsid w:val="00AA0CB6"/>
    <w:rsid w:val="00AA1358"/>
    <w:rsid w:val="00AA6982"/>
    <w:rsid w:val="00AB0335"/>
    <w:rsid w:val="00AB1874"/>
    <w:rsid w:val="00AB18E5"/>
    <w:rsid w:val="00AB288F"/>
    <w:rsid w:val="00AB2E83"/>
    <w:rsid w:val="00AB2EBA"/>
    <w:rsid w:val="00AB5CC7"/>
    <w:rsid w:val="00AB71C1"/>
    <w:rsid w:val="00AC01C9"/>
    <w:rsid w:val="00AC0EA8"/>
    <w:rsid w:val="00AC165A"/>
    <w:rsid w:val="00AC1971"/>
    <w:rsid w:val="00AC34DC"/>
    <w:rsid w:val="00AC39F1"/>
    <w:rsid w:val="00AC7A8C"/>
    <w:rsid w:val="00AC7CF3"/>
    <w:rsid w:val="00AD3AE3"/>
    <w:rsid w:val="00AD6480"/>
    <w:rsid w:val="00AD6A8E"/>
    <w:rsid w:val="00AE2D7F"/>
    <w:rsid w:val="00AE3DBE"/>
    <w:rsid w:val="00AE5124"/>
    <w:rsid w:val="00AE6D5C"/>
    <w:rsid w:val="00AE79F0"/>
    <w:rsid w:val="00AE7E2B"/>
    <w:rsid w:val="00AF0751"/>
    <w:rsid w:val="00AF3682"/>
    <w:rsid w:val="00AF493D"/>
    <w:rsid w:val="00AF4B29"/>
    <w:rsid w:val="00AF4C36"/>
    <w:rsid w:val="00AF4D98"/>
    <w:rsid w:val="00B01496"/>
    <w:rsid w:val="00B0153F"/>
    <w:rsid w:val="00B0211C"/>
    <w:rsid w:val="00B02EC3"/>
    <w:rsid w:val="00B06A43"/>
    <w:rsid w:val="00B0747F"/>
    <w:rsid w:val="00B1128C"/>
    <w:rsid w:val="00B114C9"/>
    <w:rsid w:val="00B11686"/>
    <w:rsid w:val="00B119B0"/>
    <w:rsid w:val="00B11A76"/>
    <w:rsid w:val="00B12F67"/>
    <w:rsid w:val="00B1364A"/>
    <w:rsid w:val="00B15492"/>
    <w:rsid w:val="00B1780B"/>
    <w:rsid w:val="00B21DCE"/>
    <w:rsid w:val="00B22A88"/>
    <w:rsid w:val="00B23452"/>
    <w:rsid w:val="00B2434A"/>
    <w:rsid w:val="00B24E13"/>
    <w:rsid w:val="00B26EBE"/>
    <w:rsid w:val="00B31528"/>
    <w:rsid w:val="00B34222"/>
    <w:rsid w:val="00B37752"/>
    <w:rsid w:val="00B37841"/>
    <w:rsid w:val="00B37A44"/>
    <w:rsid w:val="00B37E69"/>
    <w:rsid w:val="00B402AC"/>
    <w:rsid w:val="00B40499"/>
    <w:rsid w:val="00B40587"/>
    <w:rsid w:val="00B40925"/>
    <w:rsid w:val="00B4205A"/>
    <w:rsid w:val="00B42513"/>
    <w:rsid w:val="00B42CD1"/>
    <w:rsid w:val="00B42D36"/>
    <w:rsid w:val="00B44602"/>
    <w:rsid w:val="00B460AC"/>
    <w:rsid w:val="00B51EA8"/>
    <w:rsid w:val="00B525B7"/>
    <w:rsid w:val="00B52D7F"/>
    <w:rsid w:val="00B53427"/>
    <w:rsid w:val="00B53F1E"/>
    <w:rsid w:val="00B540C8"/>
    <w:rsid w:val="00B55AF2"/>
    <w:rsid w:val="00B5702F"/>
    <w:rsid w:val="00B62BBC"/>
    <w:rsid w:val="00B632E4"/>
    <w:rsid w:val="00B638D8"/>
    <w:rsid w:val="00B65117"/>
    <w:rsid w:val="00B653D2"/>
    <w:rsid w:val="00B678AE"/>
    <w:rsid w:val="00B70081"/>
    <w:rsid w:val="00B7010C"/>
    <w:rsid w:val="00B7067F"/>
    <w:rsid w:val="00B7280E"/>
    <w:rsid w:val="00B73391"/>
    <w:rsid w:val="00B75001"/>
    <w:rsid w:val="00B75405"/>
    <w:rsid w:val="00B80F91"/>
    <w:rsid w:val="00B832F8"/>
    <w:rsid w:val="00B84FEA"/>
    <w:rsid w:val="00B8530E"/>
    <w:rsid w:val="00B86510"/>
    <w:rsid w:val="00B92034"/>
    <w:rsid w:val="00B936E6"/>
    <w:rsid w:val="00B940AE"/>
    <w:rsid w:val="00B942AE"/>
    <w:rsid w:val="00B94A80"/>
    <w:rsid w:val="00B9584D"/>
    <w:rsid w:val="00B95A68"/>
    <w:rsid w:val="00B95D17"/>
    <w:rsid w:val="00B973AE"/>
    <w:rsid w:val="00B97DE6"/>
    <w:rsid w:val="00BA11A0"/>
    <w:rsid w:val="00BA22E2"/>
    <w:rsid w:val="00BA477E"/>
    <w:rsid w:val="00BA60DC"/>
    <w:rsid w:val="00BA646F"/>
    <w:rsid w:val="00BB1BAA"/>
    <w:rsid w:val="00BB423C"/>
    <w:rsid w:val="00BB539D"/>
    <w:rsid w:val="00BB5E82"/>
    <w:rsid w:val="00BB6C2B"/>
    <w:rsid w:val="00BB7E31"/>
    <w:rsid w:val="00BC01F6"/>
    <w:rsid w:val="00BC0AA7"/>
    <w:rsid w:val="00BC0B2E"/>
    <w:rsid w:val="00BC171B"/>
    <w:rsid w:val="00BC1DA0"/>
    <w:rsid w:val="00BC5CCE"/>
    <w:rsid w:val="00BC7DF5"/>
    <w:rsid w:val="00BD0C54"/>
    <w:rsid w:val="00BD1159"/>
    <w:rsid w:val="00BD27D2"/>
    <w:rsid w:val="00BD731A"/>
    <w:rsid w:val="00BD77C5"/>
    <w:rsid w:val="00BE0899"/>
    <w:rsid w:val="00BE1CCB"/>
    <w:rsid w:val="00BE285D"/>
    <w:rsid w:val="00BE341F"/>
    <w:rsid w:val="00BE3E79"/>
    <w:rsid w:val="00BE6CAE"/>
    <w:rsid w:val="00BE7B23"/>
    <w:rsid w:val="00BE7B8F"/>
    <w:rsid w:val="00BE7DEC"/>
    <w:rsid w:val="00BF13F4"/>
    <w:rsid w:val="00BF168C"/>
    <w:rsid w:val="00BF3D01"/>
    <w:rsid w:val="00BF4E3F"/>
    <w:rsid w:val="00BF6D53"/>
    <w:rsid w:val="00BF6F49"/>
    <w:rsid w:val="00BF747B"/>
    <w:rsid w:val="00BF7ECD"/>
    <w:rsid w:val="00C01196"/>
    <w:rsid w:val="00C02B36"/>
    <w:rsid w:val="00C037B6"/>
    <w:rsid w:val="00C057A9"/>
    <w:rsid w:val="00C05DC0"/>
    <w:rsid w:val="00C06382"/>
    <w:rsid w:val="00C076FA"/>
    <w:rsid w:val="00C07E88"/>
    <w:rsid w:val="00C120B4"/>
    <w:rsid w:val="00C12665"/>
    <w:rsid w:val="00C12E07"/>
    <w:rsid w:val="00C1307A"/>
    <w:rsid w:val="00C13F77"/>
    <w:rsid w:val="00C15CB9"/>
    <w:rsid w:val="00C162BF"/>
    <w:rsid w:val="00C1666B"/>
    <w:rsid w:val="00C16871"/>
    <w:rsid w:val="00C16CF3"/>
    <w:rsid w:val="00C17410"/>
    <w:rsid w:val="00C204D2"/>
    <w:rsid w:val="00C234E4"/>
    <w:rsid w:val="00C242A8"/>
    <w:rsid w:val="00C24C43"/>
    <w:rsid w:val="00C250E8"/>
    <w:rsid w:val="00C26E17"/>
    <w:rsid w:val="00C2710B"/>
    <w:rsid w:val="00C27328"/>
    <w:rsid w:val="00C27397"/>
    <w:rsid w:val="00C27F40"/>
    <w:rsid w:val="00C30116"/>
    <w:rsid w:val="00C313A3"/>
    <w:rsid w:val="00C31CBD"/>
    <w:rsid w:val="00C31D5E"/>
    <w:rsid w:val="00C34071"/>
    <w:rsid w:val="00C34753"/>
    <w:rsid w:val="00C34809"/>
    <w:rsid w:val="00C354AF"/>
    <w:rsid w:val="00C3798B"/>
    <w:rsid w:val="00C41BC8"/>
    <w:rsid w:val="00C41BD8"/>
    <w:rsid w:val="00C422FA"/>
    <w:rsid w:val="00C430B1"/>
    <w:rsid w:val="00C434AD"/>
    <w:rsid w:val="00C43C7F"/>
    <w:rsid w:val="00C45458"/>
    <w:rsid w:val="00C5218F"/>
    <w:rsid w:val="00C529EB"/>
    <w:rsid w:val="00C534E6"/>
    <w:rsid w:val="00C53B61"/>
    <w:rsid w:val="00C54D23"/>
    <w:rsid w:val="00C55EED"/>
    <w:rsid w:val="00C607D5"/>
    <w:rsid w:val="00C608A4"/>
    <w:rsid w:val="00C6208F"/>
    <w:rsid w:val="00C63770"/>
    <w:rsid w:val="00C64DFB"/>
    <w:rsid w:val="00C66D2D"/>
    <w:rsid w:val="00C67385"/>
    <w:rsid w:val="00C77A89"/>
    <w:rsid w:val="00C80054"/>
    <w:rsid w:val="00C80482"/>
    <w:rsid w:val="00C8109C"/>
    <w:rsid w:val="00C81303"/>
    <w:rsid w:val="00C820A2"/>
    <w:rsid w:val="00C821C0"/>
    <w:rsid w:val="00C8256F"/>
    <w:rsid w:val="00C83610"/>
    <w:rsid w:val="00C854B1"/>
    <w:rsid w:val="00C864E2"/>
    <w:rsid w:val="00C87EE0"/>
    <w:rsid w:val="00C92206"/>
    <w:rsid w:val="00C9247E"/>
    <w:rsid w:val="00C94C38"/>
    <w:rsid w:val="00C95208"/>
    <w:rsid w:val="00C962FB"/>
    <w:rsid w:val="00C9656E"/>
    <w:rsid w:val="00C96E5B"/>
    <w:rsid w:val="00C976DC"/>
    <w:rsid w:val="00C97902"/>
    <w:rsid w:val="00CA1B63"/>
    <w:rsid w:val="00CA1BC2"/>
    <w:rsid w:val="00CA31D6"/>
    <w:rsid w:val="00CB1A32"/>
    <w:rsid w:val="00CB1B4C"/>
    <w:rsid w:val="00CB22A9"/>
    <w:rsid w:val="00CB3F73"/>
    <w:rsid w:val="00CB5416"/>
    <w:rsid w:val="00CB7EB7"/>
    <w:rsid w:val="00CC05F7"/>
    <w:rsid w:val="00CC25B0"/>
    <w:rsid w:val="00CC2CF5"/>
    <w:rsid w:val="00CC481A"/>
    <w:rsid w:val="00CC5736"/>
    <w:rsid w:val="00CC6074"/>
    <w:rsid w:val="00CC67FF"/>
    <w:rsid w:val="00CC6B24"/>
    <w:rsid w:val="00CC6C2F"/>
    <w:rsid w:val="00CD13FF"/>
    <w:rsid w:val="00CD3681"/>
    <w:rsid w:val="00CD3DE7"/>
    <w:rsid w:val="00CD5012"/>
    <w:rsid w:val="00CD53F8"/>
    <w:rsid w:val="00CD69E2"/>
    <w:rsid w:val="00CD6E11"/>
    <w:rsid w:val="00CD7FB1"/>
    <w:rsid w:val="00CE11A5"/>
    <w:rsid w:val="00CE1AEA"/>
    <w:rsid w:val="00CE2805"/>
    <w:rsid w:val="00CE7D6E"/>
    <w:rsid w:val="00CF22C3"/>
    <w:rsid w:val="00CF44C1"/>
    <w:rsid w:val="00CF6E5C"/>
    <w:rsid w:val="00CF7DE3"/>
    <w:rsid w:val="00D00192"/>
    <w:rsid w:val="00D023D4"/>
    <w:rsid w:val="00D02D87"/>
    <w:rsid w:val="00D02D9A"/>
    <w:rsid w:val="00D0520C"/>
    <w:rsid w:val="00D113DB"/>
    <w:rsid w:val="00D1210F"/>
    <w:rsid w:val="00D1242C"/>
    <w:rsid w:val="00D12AE5"/>
    <w:rsid w:val="00D132B3"/>
    <w:rsid w:val="00D15498"/>
    <w:rsid w:val="00D16B71"/>
    <w:rsid w:val="00D16C1F"/>
    <w:rsid w:val="00D177E2"/>
    <w:rsid w:val="00D20080"/>
    <w:rsid w:val="00D20366"/>
    <w:rsid w:val="00D21925"/>
    <w:rsid w:val="00D22222"/>
    <w:rsid w:val="00D223B2"/>
    <w:rsid w:val="00D22510"/>
    <w:rsid w:val="00D271DB"/>
    <w:rsid w:val="00D276B6"/>
    <w:rsid w:val="00D305BF"/>
    <w:rsid w:val="00D30C6E"/>
    <w:rsid w:val="00D3274B"/>
    <w:rsid w:val="00D3377C"/>
    <w:rsid w:val="00D34401"/>
    <w:rsid w:val="00D349A8"/>
    <w:rsid w:val="00D350D0"/>
    <w:rsid w:val="00D356B7"/>
    <w:rsid w:val="00D377B7"/>
    <w:rsid w:val="00D37AC3"/>
    <w:rsid w:val="00D4119D"/>
    <w:rsid w:val="00D41263"/>
    <w:rsid w:val="00D420FF"/>
    <w:rsid w:val="00D43441"/>
    <w:rsid w:val="00D43E42"/>
    <w:rsid w:val="00D448C2"/>
    <w:rsid w:val="00D45559"/>
    <w:rsid w:val="00D46C85"/>
    <w:rsid w:val="00D5478A"/>
    <w:rsid w:val="00D54D4C"/>
    <w:rsid w:val="00D54FA3"/>
    <w:rsid w:val="00D56E74"/>
    <w:rsid w:val="00D576C7"/>
    <w:rsid w:val="00D618F9"/>
    <w:rsid w:val="00D61922"/>
    <w:rsid w:val="00D61965"/>
    <w:rsid w:val="00D61E5B"/>
    <w:rsid w:val="00D62270"/>
    <w:rsid w:val="00D64809"/>
    <w:rsid w:val="00D67D54"/>
    <w:rsid w:val="00D67E5B"/>
    <w:rsid w:val="00D733C3"/>
    <w:rsid w:val="00D733DF"/>
    <w:rsid w:val="00D74E03"/>
    <w:rsid w:val="00D74F75"/>
    <w:rsid w:val="00D773E9"/>
    <w:rsid w:val="00D80BCE"/>
    <w:rsid w:val="00D80CA6"/>
    <w:rsid w:val="00D90C2E"/>
    <w:rsid w:val="00D916D6"/>
    <w:rsid w:val="00D919E0"/>
    <w:rsid w:val="00D91B73"/>
    <w:rsid w:val="00D9390A"/>
    <w:rsid w:val="00D94F3A"/>
    <w:rsid w:val="00D97020"/>
    <w:rsid w:val="00DA31A7"/>
    <w:rsid w:val="00DA3386"/>
    <w:rsid w:val="00DA405C"/>
    <w:rsid w:val="00DA41A7"/>
    <w:rsid w:val="00DA4F93"/>
    <w:rsid w:val="00DB1E77"/>
    <w:rsid w:val="00DB20A7"/>
    <w:rsid w:val="00DB3E3A"/>
    <w:rsid w:val="00DB4C23"/>
    <w:rsid w:val="00DC1577"/>
    <w:rsid w:val="00DC449A"/>
    <w:rsid w:val="00DC4DDE"/>
    <w:rsid w:val="00DC5BE3"/>
    <w:rsid w:val="00DC60C3"/>
    <w:rsid w:val="00DC6A4F"/>
    <w:rsid w:val="00DC7292"/>
    <w:rsid w:val="00DD0397"/>
    <w:rsid w:val="00DD1B52"/>
    <w:rsid w:val="00DD2473"/>
    <w:rsid w:val="00DD2D6B"/>
    <w:rsid w:val="00DD49E1"/>
    <w:rsid w:val="00DD663D"/>
    <w:rsid w:val="00DD7C13"/>
    <w:rsid w:val="00DE0B38"/>
    <w:rsid w:val="00DE4741"/>
    <w:rsid w:val="00DE675A"/>
    <w:rsid w:val="00DF0138"/>
    <w:rsid w:val="00DF17DF"/>
    <w:rsid w:val="00DF1C2C"/>
    <w:rsid w:val="00DF35C6"/>
    <w:rsid w:val="00DF4145"/>
    <w:rsid w:val="00DF4D21"/>
    <w:rsid w:val="00E029E1"/>
    <w:rsid w:val="00E029E8"/>
    <w:rsid w:val="00E03646"/>
    <w:rsid w:val="00E038F6"/>
    <w:rsid w:val="00E0456D"/>
    <w:rsid w:val="00E04F9B"/>
    <w:rsid w:val="00E07A13"/>
    <w:rsid w:val="00E12630"/>
    <w:rsid w:val="00E1357F"/>
    <w:rsid w:val="00E13661"/>
    <w:rsid w:val="00E13866"/>
    <w:rsid w:val="00E141A3"/>
    <w:rsid w:val="00E1516A"/>
    <w:rsid w:val="00E165A1"/>
    <w:rsid w:val="00E2079F"/>
    <w:rsid w:val="00E20ECA"/>
    <w:rsid w:val="00E217C9"/>
    <w:rsid w:val="00E21FA2"/>
    <w:rsid w:val="00E22428"/>
    <w:rsid w:val="00E23167"/>
    <w:rsid w:val="00E23685"/>
    <w:rsid w:val="00E23CE4"/>
    <w:rsid w:val="00E242FA"/>
    <w:rsid w:val="00E24840"/>
    <w:rsid w:val="00E27638"/>
    <w:rsid w:val="00E27FCF"/>
    <w:rsid w:val="00E30B07"/>
    <w:rsid w:val="00E31014"/>
    <w:rsid w:val="00E320C0"/>
    <w:rsid w:val="00E33127"/>
    <w:rsid w:val="00E343AE"/>
    <w:rsid w:val="00E40C91"/>
    <w:rsid w:val="00E424C8"/>
    <w:rsid w:val="00E430F6"/>
    <w:rsid w:val="00E4555B"/>
    <w:rsid w:val="00E4567C"/>
    <w:rsid w:val="00E500DB"/>
    <w:rsid w:val="00E513D1"/>
    <w:rsid w:val="00E5308E"/>
    <w:rsid w:val="00E5348A"/>
    <w:rsid w:val="00E53843"/>
    <w:rsid w:val="00E53A05"/>
    <w:rsid w:val="00E55841"/>
    <w:rsid w:val="00E56080"/>
    <w:rsid w:val="00E6014E"/>
    <w:rsid w:val="00E63E9D"/>
    <w:rsid w:val="00E64E07"/>
    <w:rsid w:val="00E65F62"/>
    <w:rsid w:val="00E66604"/>
    <w:rsid w:val="00E67058"/>
    <w:rsid w:val="00E7159C"/>
    <w:rsid w:val="00E7216E"/>
    <w:rsid w:val="00E72869"/>
    <w:rsid w:val="00E73E05"/>
    <w:rsid w:val="00E758B8"/>
    <w:rsid w:val="00E763C8"/>
    <w:rsid w:val="00E76B42"/>
    <w:rsid w:val="00E8091F"/>
    <w:rsid w:val="00E8261F"/>
    <w:rsid w:val="00E8263D"/>
    <w:rsid w:val="00E82FA3"/>
    <w:rsid w:val="00E83712"/>
    <w:rsid w:val="00E83F5F"/>
    <w:rsid w:val="00E847B8"/>
    <w:rsid w:val="00E856B5"/>
    <w:rsid w:val="00E86BDF"/>
    <w:rsid w:val="00E95349"/>
    <w:rsid w:val="00E96070"/>
    <w:rsid w:val="00EA0F29"/>
    <w:rsid w:val="00EA1138"/>
    <w:rsid w:val="00EA27B3"/>
    <w:rsid w:val="00EA2F85"/>
    <w:rsid w:val="00EA453E"/>
    <w:rsid w:val="00EA4ABE"/>
    <w:rsid w:val="00EA4DE6"/>
    <w:rsid w:val="00EA556D"/>
    <w:rsid w:val="00EB5A5A"/>
    <w:rsid w:val="00EB62BC"/>
    <w:rsid w:val="00EB710F"/>
    <w:rsid w:val="00EC19E8"/>
    <w:rsid w:val="00EC1BE8"/>
    <w:rsid w:val="00EC4EB6"/>
    <w:rsid w:val="00EC53B2"/>
    <w:rsid w:val="00EC5413"/>
    <w:rsid w:val="00EC670A"/>
    <w:rsid w:val="00ED0ED0"/>
    <w:rsid w:val="00ED1D40"/>
    <w:rsid w:val="00EE0027"/>
    <w:rsid w:val="00EE36BA"/>
    <w:rsid w:val="00EE513D"/>
    <w:rsid w:val="00EE57AE"/>
    <w:rsid w:val="00EF0308"/>
    <w:rsid w:val="00EF035B"/>
    <w:rsid w:val="00EF0DDD"/>
    <w:rsid w:val="00EF0DFF"/>
    <w:rsid w:val="00EF4BEE"/>
    <w:rsid w:val="00EF4D8C"/>
    <w:rsid w:val="00EF50B1"/>
    <w:rsid w:val="00EF58AD"/>
    <w:rsid w:val="00EF6B64"/>
    <w:rsid w:val="00EF74FB"/>
    <w:rsid w:val="00EF7CEA"/>
    <w:rsid w:val="00F01532"/>
    <w:rsid w:val="00F0325A"/>
    <w:rsid w:val="00F03B91"/>
    <w:rsid w:val="00F03D3E"/>
    <w:rsid w:val="00F04BEC"/>
    <w:rsid w:val="00F059C7"/>
    <w:rsid w:val="00F06311"/>
    <w:rsid w:val="00F06A3A"/>
    <w:rsid w:val="00F078C0"/>
    <w:rsid w:val="00F11A5B"/>
    <w:rsid w:val="00F12ADC"/>
    <w:rsid w:val="00F12BC0"/>
    <w:rsid w:val="00F14736"/>
    <w:rsid w:val="00F14D42"/>
    <w:rsid w:val="00F1541F"/>
    <w:rsid w:val="00F155DD"/>
    <w:rsid w:val="00F15A47"/>
    <w:rsid w:val="00F171AF"/>
    <w:rsid w:val="00F1757A"/>
    <w:rsid w:val="00F208B0"/>
    <w:rsid w:val="00F20C54"/>
    <w:rsid w:val="00F20DE7"/>
    <w:rsid w:val="00F21260"/>
    <w:rsid w:val="00F234CB"/>
    <w:rsid w:val="00F23587"/>
    <w:rsid w:val="00F239B3"/>
    <w:rsid w:val="00F239EE"/>
    <w:rsid w:val="00F26AD7"/>
    <w:rsid w:val="00F26B6C"/>
    <w:rsid w:val="00F3037A"/>
    <w:rsid w:val="00F30766"/>
    <w:rsid w:val="00F3079A"/>
    <w:rsid w:val="00F3173C"/>
    <w:rsid w:val="00F31779"/>
    <w:rsid w:val="00F31A92"/>
    <w:rsid w:val="00F31B50"/>
    <w:rsid w:val="00F333A1"/>
    <w:rsid w:val="00F3521A"/>
    <w:rsid w:val="00F3541A"/>
    <w:rsid w:val="00F355DD"/>
    <w:rsid w:val="00F3652C"/>
    <w:rsid w:val="00F3789F"/>
    <w:rsid w:val="00F41DB8"/>
    <w:rsid w:val="00F4217F"/>
    <w:rsid w:val="00F428DC"/>
    <w:rsid w:val="00F42D89"/>
    <w:rsid w:val="00F43321"/>
    <w:rsid w:val="00F43BC4"/>
    <w:rsid w:val="00F445A8"/>
    <w:rsid w:val="00F45849"/>
    <w:rsid w:val="00F45E6E"/>
    <w:rsid w:val="00F47A61"/>
    <w:rsid w:val="00F47B6A"/>
    <w:rsid w:val="00F50124"/>
    <w:rsid w:val="00F52D28"/>
    <w:rsid w:val="00F54446"/>
    <w:rsid w:val="00F55BF9"/>
    <w:rsid w:val="00F60384"/>
    <w:rsid w:val="00F612E5"/>
    <w:rsid w:val="00F615EF"/>
    <w:rsid w:val="00F61CD5"/>
    <w:rsid w:val="00F62664"/>
    <w:rsid w:val="00F64608"/>
    <w:rsid w:val="00F64D9F"/>
    <w:rsid w:val="00F6536F"/>
    <w:rsid w:val="00F658AB"/>
    <w:rsid w:val="00F65D4F"/>
    <w:rsid w:val="00F66864"/>
    <w:rsid w:val="00F67AF6"/>
    <w:rsid w:val="00F7161F"/>
    <w:rsid w:val="00F723EF"/>
    <w:rsid w:val="00F726DA"/>
    <w:rsid w:val="00F72C6E"/>
    <w:rsid w:val="00F7460F"/>
    <w:rsid w:val="00F752EE"/>
    <w:rsid w:val="00F75B18"/>
    <w:rsid w:val="00F75C1B"/>
    <w:rsid w:val="00F768EE"/>
    <w:rsid w:val="00F82A19"/>
    <w:rsid w:val="00F82F04"/>
    <w:rsid w:val="00F851C8"/>
    <w:rsid w:val="00F90448"/>
    <w:rsid w:val="00F908B1"/>
    <w:rsid w:val="00F913F3"/>
    <w:rsid w:val="00F92942"/>
    <w:rsid w:val="00F9301B"/>
    <w:rsid w:val="00F930B1"/>
    <w:rsid w:val="00F941F2"/>
    <w:rsid w:val="00F96924"/>
    <w:rsid w:val="00FA09EE"/>
    <w:rsid w:val="00FA193E"/>
    <w:rsid w:val="00FA2A1C"/>
    <w:rsid w:val="00FA494A"/>
    <w:rsid w:val="00FA5F86"/>
    <w:rsid w:val="00FA6A5C"/>
    <w:rsid w:val="00FA71E1"/>
    <w:rsid w:val="00FB175E"/>
    <w:rsid w:val="00FB1A43"/>
    <w:rsid w:val="00FB21D4"/>
    <w:rsid w:val="00FB296E"/>
    <w:rsid w:val="00FB30DD"/>
    <w:rsid w:val="00FB53C2"/>
    <w:rsid w:val="00FB59BB"/>
    <w:rsid w:val="00FB5A73"/>
    <w:rsid w:val="00FB5D1A"/>
    <w:rsid w:val="00FB5FBE"/>
    <w:rsid w:val="00FB6DA4"/>
    <w:rsid w:val="00FB7D62"/>
    <w:rsid w:val="00FC0392"/>
    <w:rsid w:val="00FC1AA2"/>
    <w:rsid w:val="00FC2257"/>
    <w:rsid w:val="00FC241F"/>
    <w:rsid w:val="00FC298D"/>
    <w:rsid w:val="00FC2AEB"/>
    <w:rsid w:val="00FC2DF1"/>
    <w:rsid w:val="00FC304F"/>
    <w:rsid w:val="00FD0674"/>
    <w:rsid w:val="00FD08CB"/>
    <w:rsid w:val="00FD11BB"/>
    <w:rsid w:val="00FD14FF"/>
    <w:rsid w:val="00FD195D"/>
    <w:rsid w:val="00FD44C8"/>
    <w:rsid w:val="00FD5A94"/>
    <w:rsid w:val="00FD6166"/>
    <w:rsid w:val="00FD6B43"/>
    <w:rsid w:val="00FD7FC5"/>
    <w:rsid w:val="00FE0154"/>
    <w:rsid w:val="00FE01EF"/>
    <w:rsid w:val="00FE1A3A"/>
    <w:rsid w:val="00FE1F26"/>
    <w:rsid w:val="00FE2635"/>
    <w:rsid w:val="00FE3DC3"/>
    <w:rsid w:val="00FE6F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DB88B"/>
  <w15:docId w15:val="{192E7FF0-A0E1-4DDA-85DD-CDE731EF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Comision"/>
    <w:qFormat/>
    <w:rsid w:val="006A3B19"/>
    <w:pPr>
      <w:ind w:firstLine="1134"/>
      <w:jc w:val="both"/>
    </w:pPr>
    <w:rPr>
      <w:rFonts w:ascii="Arial" w:hAnsi="Arial"/>
      <w:spacing w:val="-3"/>
      <w:sz w:val="24"/>
      <w:szCs w:val="24"/>
      <w:lang w:val="es-ES_tradnl" w:eastAsia="es-ES"/>
    </w:rPr>
  </w:style>
  <w:style w:type="paragraph" w:styleId="Ttulo1">
    <w:name w:val="heading 1"/>
    <w:basedOn w:val="Normal"/>
    <w:next w:val="Normal"/>
    <w:link w:val="Ttulo1Car"/>
    <w:qFormat/>
    <w:rsid w:val="00866165"/>
    <w:pPr>
      <w:keepNext/>
      <w:spacing w:before="240" w:after="60"/>
      <w:outlineLvl w:val="0"/>
    </w:pPr>
    <w:rPr>
      <w:rFonts w:ascii="Calibri Light" w:hAnsi="Calibri Light"/>
      <w:b/>
      <w:bCs/>
      <w:kern w:val="32"/>
      <w:sz w:val="32"/>
      <w:szCs w:val="32"/>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pPr>
    <w:rPr>
      <w:spacing w:val="-24"/>
      <w:lang w:val="es-CL"/>
    </w:rPr>
  </w:style>
  <w:style w:type="paragraph" w:styleId="Textoindependiente3">
    <w:name w:val="Body Text 3"/>
    <w:basedOn w:val="Normal"/>
    <w:rsid w:val="0075391F"/>
    <w:pPr>
      <w:spacing w:line="360" w:lineRule="auto"/>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rPr>
      <w:spacing w:val="6"/>
      <w:szCs w:val="20"/>
    </w:rPr>
  </w:style>
  <w:style w:type="paragraph" w:customStyle="1" w:styleId="Estilo1">
    <w:name w:val="Estilo1"/>
    <w:basedOn w:val="Normal"/>
    <w:rsid w:val="007F0845"/>
    <w:pPr>
      <w:tabs>
        <w:tab w:val="left" w:pos="2268"/>
      </w:tabs>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uiPriority w:val="99"/>
    <w:rsid w:val="00E20ECA"/>
    <w:pPr>
      <w:tabs>
        <w:tab w:val="center" w:pos="4419"/>
        <w:tab w:val="right" w:pos="8838"/>
      </w:tabs>
    </w:pPr>
  </w:style>
  <w:style w:type="character" w:customStyle="1" w:styleId="PiedepginaCar">
    <w:name w:val="Pie de página Car"/>
    <w:link w:val="Piedepgina"/>
    <w:uiPriority w:val="99"/>
    <w:rsid w:val="00E20ECA"/>
    <w:rPr>
      <w:rFonts w:ascii="Arial" w:hAnsi="Arial"/>
      <w:spacing w:val="-3"/>
      <w:sz w:val="24"/>
      <w:szCs w:val="24"/>
      <w:lang w:val="es-ES_tradnl" w:eastAsia="es-ES"/>
    </w:rPr>
  </w:style>
  <w:style w:type="paragraph" w:styleId="TDC3">
    <w:name w:val="toc 3"/>
    <w:basedOn w:val="Normal"/>
    <w:next w:val="Normal"/>
    <w:autoRedefine/>
    <w:uiPriority w:val="39"/>
    <w:rsid w:val="00C313A3"/>
    <w:pPr>
      <w:ind w:left="480"/>
    </w:pPr>
  </w:style>
  <w:style w:type="character" w:styleId="Hipervnculo">
    <w:name w:val="Hyperlink"/>
    <w:uiPriority w:val="99"/>
    <w:unhideWhenUsed/>
    <w:rsid w:val="00FC2257"/>
    <w:rPr>
      <w:color w:val="0000FF"/>
      <w:u w:val="none"/>
    </w:rPr>
  </w:style>
  <w:style w:type="paragraph" w:styleId="Ttulo">
    <w:name w:val="Title"/>
    <w:aliases w:val="TComision"/>
    <w:basedOn w:val="Ttulo1"/>
    <w:next w:val="Normal"/>
    <w:link w:val="TtuloCar"/>
    <w:qFormat/>
    <w:rsid w:val="00866165"/>
    <w:pPr>
      <w:ind w:firstLine="0"/>
      <w:jc w:val="center"/>
    </w:pPr>
    <w:rPr>
      <w:rFonts w:ascii="Arial" w:hAnsi="Arial"/>
      <w:bCs w:val="0"/>
      <w:caps/>
      <w:kern w:val="28"/>
      <w:sz w:val="24"/>
    </w:rPr>
  </w:style>
  <w:style w:type="character" w:customStyle="1" w:styleId="TtuloCar">
    <w:name w:val="Título Car"/>
    <w:aliases w:val="TComision Car"/>
    <w:link w:val="Ttulo"/>
    <w:rsid w:val="00866165"/>
    <w:rPr>
      <w:rFonts w:ascii="Arial" w:eastAsia="Times New Roman" w:hAnsi="Arial" w:cs="Times New Roman"/>
      <w:b/>
      <w:caps/>
      <w:spacing w:val="-3"/>
      <w:kern w:val="28"/>
      <w:sz w:val="24"/>
      <w:szCs w:val="32"/>
      <w:lang w:val="es-ES_tradnl" w:eastAsia="es-ES"/>
    </w:rPr>
  </w:style>
  <w:style w:type="character" w:styleId="Hipervnculovisitado">
    <w:name w:val="FollowedHyperlink"/>
    <w:rsid w:val="00FC2257"/>
    <w:rPr>
      <w:color w:val="0000FF"/>
      <w:u w:val="none"/>
    </w:rPr>
  </w:style>
  <w:style w:type="paragraph" w:styleId="TDC1">
    <w:name w:val="toc 1"/>
    <w:basedOn w:val="Normal"/>
    <w:next w:val="Normal"/>
    <w:autoRedefine/>
    <w:uiPriority w:val="39"/>
    <w:rsid w:val="00E72869"/>
    <w:pPr>
      <w:tabs>
        <w:tab w:val="right" w:leader="dot" w:pos="8263"/>
      </w:tabs>
      <w:ind w:firstLine="0"/>
    </w:pPr>
  </w:style>
  <w:style w:type="character" w:customStyle="1" w:styleId="Ttulo1Car">
    <w:name w:val="Título 1 Car"/>
    <w:link w:val="Ttulo1"/>
    <w:rsid w:val="00866165"/>
    <w:rPr>
      <w:rFonts w:ascii="Calibri Light" w:eastAsia="Times New Roman" w:hAnsi="Calibri Light" w:cs="Times New Roman"/>
      <w:b/>
      <w:bCs/>
      <w:spacing w:val="-3"/>
      <w:kern w:val="32"/>
      <w:sz w:val="32"/>
      <w:szCs w:val="32"/>
      <w:lang w:val="es-ES_tradnl" w:eastAsia="es-ES"/>
    </w:rPr>
  </w:style>
  <w:style w:type="character" w:styleId="Mencinsinresolver">
    <w:name w:val="Unresolved Mention"/>
    <w:uiPriority w:val="99"/>
    <w:semiHidden/>
    <w:unhideWhenUsed/>
    <w:rsid w:val="002F0450"/>
    <w:rPr>
      <w:color w:val="605E5C"/>
      <w:shd w:val="clear" w:color="auto" w:fill="E1DFDD"/>
    </w:rPr>
  </w:style>
  <w:style w:type="character" w:customStyle="1" w:styleId="Cuerpodeltexto2">
    <w:name w:val="Cuerpo del texto (2)_"/>
    <w:basedOn w:val="Fuentedeprrafopredeter"/>
    <w:link w:val="Cuerpodeltexto20"/>
    <w:locked/>
    <w:rsid w:val="00961F08"/>
    <w:rPr>
      <w:rFonts w:eastAsia="Arial"/>
      <w:shd w:val="clear" w:color="auto" w:fill="FFFFFF"/>
    </w:rPr>
  </w:style>
  <w:style w:type="paragraph" w:customStyle="1" w:styleId="Cuerpodeltexto20">
    <w:name w:val="Cuerpo del texto (2)"/>
    <w:basedOn w:val="Normal"/>
    <w:link w:val="Cuerpodeltexto2"/>
    <w:rsid w:val="00961F08"/>
    <w:pPr>
      <w:widowControl w:val="0"/>
      <w:shd w:val="clear" w:color="auto" w:fill="FFFFFF"/>
      <w:spacing w:after="640" w:line="268" w:lineRule="exact"/>
      <w:ind w:firstLine="2880"/>
    </w:pPr>
    <w:rPr>
      <w:rFonts w:ascii="Times New Roman" w:eastAsia="Arial" w:hAnsi="Times New Roman"/>
      <w:spacing w:val="0"/>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5756-11"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nado.cl/appsenado/index.php?mo=tramitacion&amp;ac=getDocto&amp;iddocto=16293&amp;tipodoc=mensaje_moc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enado.cl/appsenado/index.php?mo=tramitacion&amp;ac=getDocto&amp;iddocto=16046&amp;tipodoc=docto_comision" TargetMode="External"/><Relationship Id="rId4" Type="http://schemas.openxmlformats.org/officeDocument/2006/relationships/settings" Target="settings.xml"/><Relationship Id="rId9" Type="http://schemas.openxmlformats.org/officeDocument/2006/relationships/hyperlink" Target="https://tv.senado.cl/tvsenado/comisiones/permanentes/salud/comision-de-salud/2023-03-21/074455.htm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salud/comision-de-salud/2023-04-11/08395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G:\Mi%20unidad\Modelos%20informes\INFORME%20EN%20GENERAL,%20SEGUNDO%20TR&#193;MITE%20CONS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CB807-4EB5-497A-8EDE-F645A97A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EN GENERAL, SEGUNDO TRÁMITE CONST.</Template>
  <TotalTime>1</TotalTime>
  <Pages>9</Pages>
  <Words>2535</Words>
  <Characters>13947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
  <LinksUpToDate>false</LinksUpToDate>
  <CharactersWithSpaces>16450</CharactersWithSpaces>
  <SharedDoc>false</SharedDoc>
  <HLinks>
    <vt:vector size="150" baseType="variant">
      <vt:variant>
        <vt:i4>5505078</vt:i4>
      </vt:variant>
      <vt:variant>
        <vt:i4>57</vt:i4>
      </vt:variant>
      <vt:variant>
        <vt:i4>0</vt:i4>
      </vt:variant>
      <vt:variant>
        <vt:i4>5</vt:i4>
      </vt:variant>
      <vt:variant>
        <vt:lpwstr>https://www.senado.cl/appsenado/index.php?mo=tramitacion&amp;ac=getDocto&amp;iddocto=15406&amp;tipodoc=docto_comision</vt:lpwstr>
      </vt:variant>
      <vt:variant>
        <vt:lpwstr/>
      </vt:variant>
      <vt:variant>
        <vt:i4>6619175</vt:i4>
      </vt:variant>
      <vt:variant>
        <vt:i4>54</vt:i4>
      </vt:variant>
      <vt:variant>
        <vt:i4>0</vt:i4>
      </vt:variant>
      <vt:variant>
        <vt:i4>5</vt:i4>
      </vt:variant>
      <vt:variant>
        <vt:lpwstr>https://www.bcn.cl/leychile/navegar?idNorma=1057049</vt:lpwstr>
      </vt:variant>
      <vt:variant>
        <vt:lpwstr/>
      </vt:variant>
      <vt:variant>
        <vt:i4>6488099</vt:i4>
      </vt:variant>
      <vt:variant>
        <vt:i4>51</vt:i4>
      </vt:variant>
      <vt:variant>
        <vt:i4>0</vt:i4>
      </vt:variant>
      <vt:variant>
        <vt:i4>5</vt:i4>
      </vt:variant>
      <vt:variant>
        <vt:lpwstr>https://www.bcn.cl/leychile/navegar?idNorma=155848</vt:lpwstr>
      </vt:variant>
      <vt:variant>
        <vt:lpwstr/>
      </vt:variant>
      <vt:variant>
        <vt:i4>4522042</vt:i4>
      </vt:variant>
      <vt:variant>
        <vt:i4>48</vt:i4>
      </vt:variant>
      <vt:variant>
        <vt:i4>0</vt:i4>
      </vt:variant>
      <vt:variant>
        <vt:i4>5</vt:i4>
      </vt:variant>
      <vt:variant>
        <vt:lpwstr>https://www.senado.cl/appsenado/index.php?mo=tramitacion&amp;ac=getDocto&amp;iddocto=14837&amp;tipodoc=mensaje_mocion</vt:lpwstr>
      </vt:variant>
      <vt:variant>
        <vt:lpwstr/>
      </vt:variant>
      <vt:variant>
        <vt:i4>393225</vt:i4>
      </vt:variant>
      <vt:variant>
        <vt:i4>45</vt:i4>
      </vt:variant>
      <vt:variant>
        <vt:i4>0</vt:i4>
      </vt:variant>
      <vt:variant>
        <vt:i4>5</vt:i4>
      </vt:variant>
      <vt:variant>
        <vt:lpwstr/>
      </vt:variant>
      <vt:variant>
        <vt:lpwstr>resumenejecutivo</vt:lpwstr>
      </vt:variant>
      <vt:variant>
        <vt:i4>2031630</vt:i4>
      </vt:variant>
      <vt:variant>
        <vt:i4>42</vt:i4>
      </vt:variant>
      <vt:variant>
        <vt:i4>0</vt:i4>
      </vt:variant>
      <vt:variant>
        <vt:i4>5</vt:i4>
      </vt:variant>
      <vt:variant>
        <vt:lpwstr/>
      </vt:variant>
      <vt:variant>
        <vt:lpwstr>acordado</vt:lpwstr>
      </vt:variant>
      <vt:variant>
        <vt:i4>1966088</vt:i4>
      </vt:variant>
      <vt:variant>
        <vt:i4>39</vt:i4>
      </vt:variant>
      <vt:variant>
        <vt:i4>0</vt:i4>
      </vt:variant>
      <vt:variant>
        <vt:i4>5</vt:i4>
      </vt:variant>
      <vt:variant>
        <vt:lpwstr/>
      </vt:variant>
      <vt:variant>
        <vt:lpwstr>textodelproyecto</vt:lpwstr>
      </vt:variant>
      <vt:variant>
        <vt:i4>7995493</vt:i4>
      </vt:variant>
      <vt:variant>
        <vt:i4>36</vt:i4>
      </vt:variant>
      <vt:variant>
        <vt:i4>0</vt:i4>
      </vt:variant>
      <vt:variant>
        <vt:i4>5</vt:i4>
      </vt:variant>
      <vt:variant>
        <vt:lpwstr/>
      </vt:variant>
      <vt:variant>
        <vt:lpwstr>modificaciones</vt:lpwstr>
      </vt:variant>
      <vt:variant>
        <vt:i4>16056447</vt:i4>
      </vt:variant>
      <vt:variant>
        <vt:i4>33</vt:i4>
      </vt:variant>
      <vt:variant>
        <vt:i4>0</vt:i4>
      </vt:variant>
      <vt:variant>
        <vt:i4>5</vt:i4>
      </vt:variant>
      <vt:variant>
        <vt:lpwstr/>
      </vt:variant>
      <vt:variant>
        <vt:lpwstr>discusiónparticular</vt:lpwstr>
      </vt:variant>
      <vt:variant>
        <vt:i4>983060</vt:i4>
      </vt:variant>
      <vt:variant>
        <vt:i4>30</vt:i4>
      </vt:variant>
      <vt:variant>
        <vt:i4>0</vt:i4>
      </vt:variant>
      <vt:variant>
        <vt:i4>5</vt:i4>
      </vt:variant>
      <vt:variant>
        <vt:lpwstr/>
      </vt:variant>
      <vt:variant>
        <vt:lpwstr>votacionenparticular</vt:lpwstr>
      </vt:variant>
      <vt:variant>
        <vt:i4>6815977</vt:i4>
      </vt:variant>
      <vt:variant>
        <vt:i4>27</vt:i4>
      </vt:variant>
      <vt:variant>
        <vt:i4>0</vt:i4>
      </vt:variant>
      <vt:variant>
        <vt:i4>5</vt:i4>
      </vt:variant>
      <vt:variant>
        <vt:lpwstr/>
      </vt:variant>
      <vt:variant>
        <vt:lpwstr>votacióngeneral</vt:lpwstr>
      </vt:variant>
      <vt:variant>
        <vt:i4>10289156</vt:i4>
      </vt:variant>
      <vt:variant>
        <vt:i4>24</vt:i4>
      </vt:variant>
      <vt:variant>
        <vt:i4>0</vt:i4>
      </vt:variant>
      <vt:variant>
        <vt:i4>5</vt:i4>
      </vt:variant>
      <vt:variant>
        <vt:lpwstr/>
      </vt:variant>
      <vt:variant>
        <vt:lpwstr>discusióngeneral</vt:lpwstr>
      </vt:variant>
      <vt:variant>
        <vt:i4>262158</vt:i4>
      </vt:variant>
      <vt:variant>
        <vt:i4>21</vt:i4>
      </vt:variant>
      <vt:variant>
        <vt:i4>0</vt:i4>
      </vt:variant>
      <vt:variant>
        <vt:i4>5</vt:i4>
      </vt:variant>
      <vt:variant>
        <vt:lpwstr/>
      </vt:variant>
      <vt:variant>
        <vt:lpwstr>aspectoscentrales</vt:lpwstr>
      </vt:variant>
      <vt:variant>
        <vt:i4>786457</vt:i4>
      </vt:variant>
      <vt:variant>
        <vt:i4>18</vt:i4>
      </vt:variant>
      <vt:variant>
        <vt:i4>0</vt:i4>
      </vt:variant>
      <vt:variant>
        <vt:i4>5</vt:i4>
      </vt:variant>
      <vt:variant>
        <vt:lpwstr/>
      </vt:variant>
      <vt:variant>
        <vt:lpwstr>antecedentes</vt:lpwstr>
      </vt:variant>
      <vt:variant>
        <vt:i4>6750331</vt:i4>
      </vt:variant>
      <vt:variant>
        <vt:i4>15</vt:i4>
      </vt:variant>
      <vt:variant>
        <vt:i4>0</vt:i4>
      </vt:variant>
      <vt:variant>
        <vt:i4>5</vt:i4>
      </vt:variant>
      <vt:variant>
        <vt:lpwstr/>
      </vt:variant>
      <vt:variant>
        <vt:lpwstr>asistencia</vt:lpwstr>
      </vt:variant>
      <vt:variant>
        <vt:i4>6422639</vt:i4>
      </vt:variant>
      <vt:variant>
        <vt:i4>12</vt:i4>
      </vt:variant>
      <vt:variant>
        <vt:i4>0</vt:i4>
      </vt:variant>
      <vt:variant>
        <vt:i4>5</vt:i4>
      </vt:variant>
      <vt:variant>
        <vt:lpwstr/>
      </vt:variant>
      <vt:variant>
        <vt:lpwstr>consultaCS</vt:lpwstr>
      </vt:variant>
      <vt:variant>
        <vt:i4>8257650</vt:i4>
      </vt:variant>
      <vt:variant>
        <vt:i4>9</vt:i4>
      </vt:variant>
      <vt:variant>
        <vt:i4>0</vt:i4>
      </vt:variant>
      <vt:variant>
        <vt:i4>5</vt:i4>
      </vt:variant>
      <vt:variant>
        <vt:lpwstr/>
      </vt:variant>
      <vt:variant>
        <vt:lpwstr>normasdequorum</vt:lpwstr>
      </vt:variant>
      <vt:variant>
        <vt:i4>8323198</vt:i4>
      </vt:variant>
      <vt:variant>
        <vt:i4>6</vt:i4>
      </vt:variant>
      <vt:variant>
        <vt:i4>0</vt:i4>
      </vt:variant>
      <vt:variant>
        <vt:i4>5</vt:i4>
      </vt:variant>
      <vt:variant>
        <vt:lpwstr/>
      </vt:variant>
      <vt:variant>
        <vt:lpwstr>constancias</vt:lpwstr>
      </vt:variant>
      <vt:variant>
        <vt:i4>65543</vt:i4>
      </vt:variant>
      <vt:variant>
        <vt:i4>3</vt:i4>
      </vt:variant>
      <vt:variant>
        <vt:i4>0</vt:i4>
      </vt:variant>
      <vt:variant>
        <vt:i4>5</vt:i4>
      </vt:variant>
      <vt:variant>
        <vt:lpwstr/>
      </vt:variant>
      <vt:variant>
        <vt:lpwstr>objetivos</vt:lpwstr>
      </vt:variant>
      <vt:variant>
        <vt:i4>4063241</vt:i4>
      </vt:variant>
      <vt:variant>
        <vt:i4>0</vt:i4>
      </vt:variant>
      <vt:variant>
        <vt:i4>0</vt:i4>
      </vt:variant>
      <vt:variant>
        <vt:i4>5</vt:i4>
      </vt:variant>
      <vt:variant>
        <vt:lpwstr>https://www.senado.cl/appsenado/templates/tramitacion/index.php?boletin_ini=15756-11</vt:lpwstr>
      </vt:variant>
      <vt:variant>
        <vt:lpwstr/>
      </vt:variant>
      <vt:variant>
        <vt:i4>7077941</vt:i4>
      </vt:variant>
      <vt:variant>
        <vt:i4>12</vt:i4>
      </vt:variant>
      <vt:variant>
        <vt:i4>0</vt:i4>
      </vt:variant>
      <vt:variant>
        <vt:i4>5</vt:i4>
      </vt:variant>
      <vt:variant>
        <vt:lpwstr>https://tv.senado.cl/tvsenado/comisiones/permanentes/salud/comision-de-salud/2022-10-24/211649.html</vt:lpwstr>
      </vt:variant>
      <vt:variant>
        <vt:lpwstr/>
      </vt:variant>
      <vt:variant>
        <vt:i4>7077941</vt:i4>
      </vt:variant>
      <vt:variant>
        <vt:i4>9</vt:i4>
      </vt:variant>
      <vt:variant>
        <vt:i4>0</vt:i4>
      </vt:variant>
      <vt:variant>
        <vt:i4>5</vt:i4>
      </vt:variant>
      <vt:variant>
        <vt:lpwstr>https://tv.senado.cl/tvsenado/comisiones/permanentes/salud/comision-de-salud/2022-10-17/184217.html</vt:lpwstr>
      </vt:variant>
      <vt:variant>
        <vt:lpwstr/>
      </vt:variant>
      <vt:variant>
        <vt:i4>6750260</vt:i4>
      </vt:variant>
      <vt:variant>
        <vt:i4>6</vt:i4>
      </vt:variant>
      <vt:variant>
        <vt:i4>0</vt:i4>
      </vt:variant>
      <vt:variant>
        <vt:i4>5</vt:i4>
      </vt:variant>
      <vt:variant>
        <vt:lpwstr>https://tv.senado.cl/tvsenado/comisiones/permanentes/salud/comision-de-salud/2022-09-13/082126.html</vt:lpwstr>
      </vt:variant>
      <vt:variant>
        <vt:lpwstr/>
      </vt:variant>
      <vt:variant>
        <vt:i4>6684723</vt:i4>
      </vt:variant>
      <vt:variant>
        <vt:i4>3</vt:i4>
      </vt:variant>
      <vt:variant>
        <vt:i4>0</vt:i4>
      </vt:variant>
      <vt:variant>
        <vt:i4>5</vt:i4>
      </vt:variant>
      <vt:variant>
        <vt:lpwstr>https://tv.senado.cl/tvsenado/comisiones/permanentes/salud/comision-de-salud/2022-09-06/090026.html</vt:lpwstr>
      </vt:variant>
      <vt:variant>
        <vt:lpwstr/>
      </vt:variant>
      <vt:variant>
        <vt:i4>6357040</vt:i4>
      </vt:variant>
      <vt:variant>
        <vt:i4>0</vt:i4>
      </vt:variant>
      <vt:variant>
        <vt:i4>0</vt:i4>
      </vt:variant>
      <vt:variant>
        <vt:i4>5</vt:i4>
      </vt:variant>
      <vt:variant>
        <vt:lpwstr>https://tv.senado.cl/tvsenado/comisiones/permanentes/salud/comision-de-salud/2022-08-16/081202.html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subject/>
  <dc:creator>CFULLER</dc:creator>
  <cp:keywords/>
  <cp:lastModifiedBy>JPLIBUY</cp:lastModifiedBy>
  <cp:revision>2</cp:revision>
  <cp:lastPrinted>2022-11-08T14:15:00Z</cp:lastPrinted>
  <dcterms:created xsi:type="dcterms:W3CDTF">2023-04-25T22:27:00Z</dcterms:created>
  <dcterms:modified xsi:type="dcterms:W3CDTF">2023-04-25T22:27:00Z</dcterms:modified>
</cp:coreProperties>
</file>