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672C63" w14:textId="77777777" w:rsidR="001A3A7C" w:rsidRPr="007E565E" w:rsidRDefault="001A3A7C" w:rsidP="00DD07CB">
      <w:pPr>
        <w:tabs>
          <w:tab w:val="left" w:pos="2835"/>
        </w:tabs>
        <w:spacing w:line="240" w:lineRule="auto"/>
        <w:jc w:val="center"/>
        <w:rPr>
          <w:rFonts w:eastAsia="Times New Roman" w:cs="Arial"/>
          <w:b/>
          <w:szCs w:val="24"/>
          <w:u w:val="single"/>
          <w:lang w:val="es-ES" w:eastAsia="es-ES"/>
        </w:rPr>
      </w:pPr>
      <w:bookmarkStart w:id="0" w:name="_GoBack"/>
      <w:bookmarkEnd w:id="0"/>
      <w:r w:rsidRPr="007E565E">
        <w:rPr>
          <w:rFonts w:eastAsia="Times New Roman" w:cs="Arial"/>
          <w:b/>
          <w:szCs w:val="24"/>
          <w:u w:val="single"/>
          <w:lang w:val="es-ES" w:eastAsia="es-ES"/>
        </w:rPr>
        <w:t>CERTIFICADO</w:t>
      </w:r>
    </w:p>
    <w:p w14:paraId="771E8E6E" w14:textId="77777777" w:rsidR="001A3A7C" w:rsidRPr="007E565E" w:rsidRDefault="001A3A7C" w:rsidP="00DD07CB">
      <w:pPr>
        <w:tabs>
          <w:tab w:val="left" w:pos="2835"/>
        </w:tabs>
        <w:spacing w:line="240" w:lineRule="auto"/>
        <w:jc w:val="both"/>
        <w:rPr>
          <w:rFonts w:eastAsia="Times New Roman" w:cs="Arial"/>
          <w:b/>
          <w:szCs w:val="24"/>
          <w:u w:val="single"/>
          <w:lang w:val="es-ES" w:eastAsia="es-ES"/>
        </w:rPr>
      </w:pPr>
    </w:p>
    <w:p w14:paraId="6A4B0234" w14:textId="696189DA" w:rsidR="001A3A7C" w:rsidRPr="007E565E" w:rsidRDefault="001A3A7C" w:rsidP="00DD07CB">
      <w:pPr>
        <w:tabs>
          <w:tab w:val="left" w:pos="2835"/>
        </w:tabs>
        <w:spacing w:line="240" w:lineRule="auto"/>
        <w:ind w:firstLine="1134"/>
        <w:jc w:val="both"/>
        <w:rPr>
          <w:rFonts w:eastAsia="Times New Roman" w:cs="Arial"/>
          <w:szCs w:val="24"/>
          <w:lang w:val="es-ES" w:eastAsia="es-ES"/>
        </w:rPr>
      </w:pPr>
      <w:r>
        <w:rPr>
          <w:rFonts w:eastAsia="Times New Roman" w:cs="Arial"/>
          <w:szCs w:val="24"/>
          <w:lang w:val="es-ES" w:eastAsia="es-ES"/>
        </w:rPr>
        <w:t>Certifico que con fecha</w:t>
      </w:r>
      <w:r w:rsidR="00F011C1">
        <w:rPr>
          <w:rFonts w:eastAsia="Times New Roman" w:cs="Arial"/>
          <w:szCs w:val="24"/>
          <w:lang w:val="es-ES" w:eastAsia="es-ES"/>
        </w:rPr>
        <w:t>s</w:t>
      </w:r>
      <w:r>
        <w:rPr>
          <w:rFonts w:eastAsia="Times New Roman" w:cs="Arial"/>
          <w:szCs w:val="24"/>
          <w:lang w:val="es-ES" w:eastAsia="es-ES"/>
        </w:rPr>
        <w:t xml:space="preserve"> </w:t>
      </w:r>
      <w:r w:rsidR="00F011C1">
        <w:rPr>
          <w:rFonts w:eastAsia="Times New Roman" w:cs="Arial"/>
          <w:szCs w:val="24"/>
          <w:lang w:val="es-ES" w:eastAsia="es-ES"/>
        </w:rPr>
        <w:t>30 de marzo, 1 de abril y 3 de abril</w:t>
      </w:r>
      <w:r>
        <w:rPr>
          <w:rFonts w:eastAsia="Times New Roman" w:cs="Arial"/>
          <w:szCs w:val="24"/>
          <w:lang w:val="es-ES" w:eastAsia="es-ES"/>
        </w:rPr>
        <w:t xml:space="preserve"> de </w:t>
      </w:r>
      <w:r w:rsidR="00F011C1">
        <w:rPr>
          <w:rFonts w:eastAsia="Times New Roman" w:cs="Arial"/>
          <w:szCs w:val="24"/>
          <w:lang w:val="es-ES" w:eastAsia="es-ES"/>
        </w:rPr>
        <w:t>2023</w:t>
      </w:r>
      <w:r w:rsidRPr="007E565E">
        <w:rPr>
          <w:rFonts w:eastAsia="Times New Roman" w:cs="Arial"/>
          <w:szCs w:val="24"/>
          <w:lang w:val="es-ES" w:eastAsia="es-ES"/>
        </w:rPr>
        <w:t xml:space="preserve">, </w:t>
      </w:r>
      <w:r w:rsidR="00F91D65">
        <w:rPr>
          <w:rFonts w:eastAsia="Times New Roman" w:cs="Arial"/>
          <w:szCs w:val="24"/>
          <w:lang w:val="es-ES" w:eastAsia="es-ES"/>
        </w:rPr>
        <w:t>la Comisión de</w:t>
      </w:r>
      <w:r w:rsidR="00F011C1">
        <w:rPr>
          <w:rFonts w:eastAsia="Times New Roman" w:cs="Arial"/>
          <w:szCs w:val="24"/>
          <w:lang w:val="es-ES" w:eastAsia="es-ES"/>
        </w:rPr>
        <w:t xml:space="preserve"> Seguridad Pública </w:t>
      </w:r>
      <w:r>
        <w:rPr>
          <w:rFonts w:eastAsia="Times New Roman" w:cs="Arial"/>
          <w:szCs w:val="24"/>
          <w:lang w:val="es-ES" w:eastAsia="es-ES"/>
        </w:rPr>
        <w:t>sesionó</w:t>
      </w:r>
      <w:r w:rsidRPr="00326030">
        <w:rPr>
          <w:rFonts w:eastAsia="Times New Roman" w:cs="Arial"/>
          <w:szCs w:val="24"/>
          <w:lang w:val="es-ES" w:eastAsia="es-ES"/>
        </w:rPr>
        <w:t xml:space="preserve"> </w:t>
      </w:r>
      <w:r w:rsidRPr="007E565E">
        <w:rPr>
          <w:rFonts w:eastAsia="Times New Roman" w:cs="Arial"/>
          <w:szCs w:val="24"/>
          <w:lang w:val="es-ES" w:eastAsia="es-ES"/>
        </w:rPr>
        <w:t xml:space="preserve">para tratar el </w:t>
      </w:r>
      <w:r w:rsidRPr="00667A50">
        <w:rPr>
          <w:rFonts w:eastAsia="Times New Roman" w:cs="Arial"/>
          <w:szCs w:val="24"/>
          <w:lang w:val="es-ES" w:eastAsia="es-ES"/>
        </w:rPr>
        <w:t xml:space="preserve">proyecto de ley, en segundo trámite constitucional, que </w:t>
      </w:r>
      <w:r w:rsidR="00836065">
        <w:rPr>
          <w:rFonts w:eastAsia="Times New Roman" w:cs="Arial"/>
          <w:szCs w:val="24"/>
          <w:lang w:val="es-ES" w:eastAsia="es-ES"/>
        </w:rPr>
        <w:t>m</w:t>
      </w:r>
      <w:r w:rsidR="00836065" w:rsidRPr="00836065">
        <w:rPr>
          <w:rFonts w:eastAsia="Times New Roman" w:cs="Arial"/>
          <w:szCs w:val="24"/>
          <w:lang w:val="es-ES" w:eastAsia="es-ES"/>
        </w:rPr>
        <w:t>odifica textos legales que indica para fortalecer y proteger el ejercicio de la función policial y de Gendarmería de Chile</w:t>
      </w:r>
      <w:r w:rsidR="00874634">
        <w:rPr>
          <w:rFonts w:eastAsia="Times New Roman" w:cs="Arial"/>
          <w:szCs w:val="24"/>
          <w:lang w:val="es-ES" w:eastAsia="es-ES"/>
        </w:rPr>
        <w:t xml:space="preserve"> </w:t>
      </w:r>
      <w:r w:rsidRPr="00326030">
        <w:rPr>
          <w:rFonts w:eastAsia="Times New Roman" w:cs="Arial"/>
          <w:b/>
          <w:szCs w:val="24"/>
          <w:lang w:val="es-ES" w:eastAsia="es-ES"/>
        </w:rPr>
        <w:t>(</w:t>
      </w:r>
      <w:hyperlink r:id="rId8" w:history="1">
        <w:r w:rsidRPr="00325E9D">
          <w:rPr>
            <w:rStyle w:val="Hipervnculo"/>
            <w:rFonts w:eastAsia="Times New Roman" w:cs="Arial"/>
            <w:b/>
            <w:szCs w:val="24"/>
            <w:lang w:val="es-ES" w:eastAsia="es-ES"/>
          </w:rPr>
          <w:t>Boletín Nº</w:t>
        </w:r>
        <w:r w:rsidR="00874634" w:rsidRPr="00325E9D">
          <w:rPr>
            <w:rStyle w:val="Hipervnculo"/>
            <w:rFonts w:eastAsia="Times New Roman" w:cs="Arial"/>
            <w:b/>
            <w:szCs w:val="24"/>
            <w:lang w:val="es-ES" w:eastAsia="es-ES"/>
          </w:rPr>
          <w:t xml:space="preserve"> </w:t>
        </w:r>
        <w:r w:rsidR="00836065" w:rsidRPr="00325E9D">
          <w:rPr>
            <w:rStyle w:val="Hipervnculo"/>
            <w:rFonts w:eastAsia="Times New Roman" w:cs="Arial"/>
            <w:b/>
            <w:szCs w:val="24"/>
            <w:lang w:val="es-ES" w:eastAsia="es-ES"/>
          </w:rPr>
          <w:t>14.870-25</w:t>
        </w:r>
      </w:hyperlink>
      <w:r w:rsidRPr="00326030">
        <w:rPr>
          <w:rFonts w:eastAsia="Times New Roman" w:cs="Arial"/>
          <w:b/>
          <w:szCs w:val="24"/>
          <w:lang w:val="es-ES" w:eastAsia="es-ES"/>
        </w:rPr>
        <w:t>)</w:t>
      </w:r>
      <w:r w:rsidR="003A37F5">
        <w:rPr>
          <w:rFonts w:eastAsia="Times New Roman" w:cs="Arial"/>
          <w:szCs w:val="24"/>
          <w:lang w:val="es-ES" w:eastAsia="es-ES"/>
        </w:rPr>
        <w:t>, iniciado en Moción de los Honorables Diputados señor</w:t>
      </w:r>
      <w:r w:rsidR="00836065">
        <w:rPr>
          <w:rFonts w:eastAsia="Times New Roman" w:cs="Arial"/>
          <w:szCs w:val="24"/>
          <w:lang w:val="es-ES" w:eastAsia="es-ES"/>
        </w:rPr>
        <w:t xml:space="preserve">es </w:t>
      </w:r>
      <w:r w:rsidR="00836065" w:rsidRPr="00836065">
        <w:rPr>
          <w:rFonts w:eastAsia="Times New Roman" w:cs="Arial"/>
          <w:szCs w:val="24"/>
          <w:lang w:val="es-ES" w:eastAsia="es-ES"/>
        </w:rPr>
        <w:t>Jorge Alessandri</w:t>
      </w:r>
      <w:r w:rsidR="00836065">
        <w:rPr>
          <w:rFonts w:eastAsia="Times New Roman" w:cs="Arial"/>
          <w:szCs w:val="24"/>
          <w:lang w:val="es-ES" w:eastAsia="es-ES"/>
        </w:rPr>
        <w:t>,</w:t>
      </w:r>
      <w:r w:rsidR="00836065" w:rsidRPr="00836065">
        <w:rPr>
          <w:rFonts w:eastAsia="Times New Roman" w:cs="Arial"/>
          <w:szCs w:val="24"/>
          <w:lang w:val="es-ES" w:eastAsia="es-ES"/>
        </w:rPr>
        <w:t xml:space="preserve"> Cristián Araya</w:t>
      </w:r>
      <w:r w:rsidR="00836065">
        <w:rPr>
          <w:rFonts w:eastAsia="Times New Roman" w:cs="Arial"/>
          <w:szCs w:val="24"/>
          <w:lang w:val="es-ES" w:eastAsia="es-ES"/>
        </w:rPr>
        <w:t>,</w:t>
      </w:r>
      <w:r w:rsidR="00836065" w:rsidRPr="00836065">
        <w:rPr>
          <w:rFonts w:eastAsia="Times New Roman" w:cs="Arial"/>
          <w:szCs w:val="24"/>
          <w:lang w:val="es-ES" w:eastAsia="es-ES"/>
        </w:rPr>
        <w:t xml:space="preserve"> Juan Antonio Coloma</w:t>
      </w:r>
      <w:r w:rsidR="00836065">
        <w:rPr>
          <w:rFonts w:eastAsia="Times New Roman" w:cs="Arial"/>
          <w:szCs w:val="24"/>
          <w:lang w:val="es-ES" w:eastAsia="es-ES"/>
        </w:rPr>
        <w:t>,</w:t>
      </w:r>
      <w:r w:rsidR="00836065" w:rsidRPr="00836065">
        <w:rPr>
          <w:rFonts w:eastAsia="Times New Roman" w:cs="Arial"/>
          <w:szCs w:val="24"/>
          <w:lang w:val="es-ES" w:eastAsia="es-ES"/>
        </w:rPr>
        <w:t xml:space="preserve"> Felipe Donoso</w:t>
      </w:r>
      <w:r w:rsidR="00836065">
        <w:rPr>
          <w:rFonts w:eastAsia="Times New Roman" w:cs="Arial"/>
          <w:szCs w:val="24"/>
          <w:lang w:val="es-ES" w:eastAsia="es-ES"/>
        </w:rPr>
        <w:t>,</w:t>
      </w:r>
      <w:r w:rsidR="00836065" w:rsidRPr="00836065">
        <w:rPr>
          <w:rFonts w:eastAsia="Times New Roman" w:cs="Arial"/>
          <w:szCs w:val="24"/>
          <w:lang w:val="es-ES" w:eastAsia="es-ES"/>
        </w:rPr>
        <w:t xml:space="preserve"> Henry Leal</w:t>
      </w:r>
      <w:r w:rsidR="00836065">
        <w:rPr>
          <w:rFonts w:eastAsia="Times New Roman" w:cs="Arial"/>
          <w:szCs w:val="24"/>
          <w:lang w:val="es-ES" w:eastAsia="es-ES"/>
        </w:rPr>
        <w:t xml:space="preserve">, </w:t>
      </w:r>
      <w:r w:rsidR="00836065" w:rsidRPr="00836065">
        <w:rPr>
          <w:rFonts w:eastAsia="Times New Roman" w:cs="Arial"/>
          <w:szCs w:val="24"/>
          <w:lang w:val="es-ES" w:eastAsia="es-ES"/>
        </w:rPr>
        <w:t>Andrés Longton</w:t>
      </w:r>
      <w:r w:rsidR="00836065">
        <w:rPr>
          <w:rFonts w:eastAsia="Times New Roman" w:cs="Arial"/>
          <w:szCs w:val="24"/>
          <w:lang w:val="es-ES" w:eastAsia="es-ES"/>
        </w:rPr>
        <w:t>,</w:t>
      </w:r>
      <w:r w:rsidR="00836065" w:rsidRPr="00836065">
        <w:rPr>
          <w:rFonts w:eastAsia="Times New Roman" w:cs="Arial"/>
          <w:szCs w:val="24"/>
          <w:lang w:val="es-ES" w:eastAsia="es-ES"/>
        </w:rPr>
        <w:t xml:space="preserve"> Guillermo Ramírez</w:t>
      </w:r>
      <w:r w:rsidR="00836065">
        <w:rPr>
          <w:rFonts w:eastAsia="Times New Roman" w:cs="Arial"/>
          <w:szCs w:val="24"/>
          <w:lang w:val="es-ES" w:eastAsia="es-ES"/>
        </w:rPr>
        <w:t>,</w:t>
      </w:r>
      <w:r w:rsidR="00836065" w:rsidRPr="00836065">
        <w:rPr>
          <w:rFonts w:eastAsia="Times New Roman" w:cs="Arial"/>
          <w:szCs w:val="24"/>
          <w:lang w:val="es-ES" w:eastAsia="es-ES"/>
        </w:rPr>
        <w:t xml:space="preserve"> Diego Schalper</w:t>
      </w:r>
      <w:r w:rsidR="00836065">
        <w:rPr>
          <w:rFonts w:eastAsia="Times New Roman" w:cs="Arial"/>
          <w:szCs w:val="24"/>
          <w:lang w:val="es-ES" w:eastAsia="es-ES"/>
        </w:rPr>
        <w:t xml:space="preserve"> y</w:t>
      </w:r>
      <w:r w:rsidR="00836065" w:rsidRPr="00836065">
        <w:rPr>
          <w:rFonts w:eastAsia="Times New Roman" w:cs="Arial"/>
          <w:szCs w:val="24"/>
          <w:lang w:val="es-ES" w:eastAsia="es-ES"/>
        </w:rPr>
        <w:t xml:space="preserve"> Stephan Schubert</w:t>
      </w:r>
      <w:r w:rsidR="00B67A0D">
        <w:rPr>
          <w:rFonts w:eastAsia="Times New Roman" w:cs="Arial"/>
          <w:szCs w:val="24"/>
          <w:lang w:val="es-ES" w:eastAsia="es-ES"/>
        </w:rPr>
        <w:t>.</w:t>
      </w:r>
    </w:p>
    <w:p w14:paraId="5AA062A0" w14:textId="77777777" w:rsidR="001A3A7C" w:rsidRDefault="001A3A7C" w:rsidP="00DD07CB">
      <w:pPr>
        <w:tabs>
          <w:tab w:val="left" w:pos="2835"/>
        </w:tabs>
        <w:spacing w:line="240" w:lineRule="auto"/>
        <w:jc w:val="both"/>
        <w:rPr>
          <w:rFonts w:eastAsia="Times New Roman" w:cs="Times New Roman"/>
          <w:spacing w:val="6"/>
          <w:szCs w:val="24"/>
          <w:lang w:val="es-ES" w:eastAsia="es-ES"/>
        </w:rPr>
      </w:pPr>
    </w:p>
    <w:p w14:paraId="55F476E1" w14:textId="6E493690" w:rsidR="003A37F5" w:rsidRPr="0098506B" w:rsidRDefault="003A37F5" w:rsidP="00DD07CB">
      <w:pPr>
        <w:tabs>
          <w:tab w:val="left" w:pos="2835"/>
        </w:tabs>
        <w:spacing w:line="240" w:lineRule="auto"/>
        <w:ind w:firstLine="1134"/>
        <w:jc w:val="both"/>
        <w:rPr>
          <w:rFonts w:eastAsia="Times New Roman" w:cs="Arial"/>
          <w:szCs w:val="24"/>
          <w:lang w:val="es-ES" w:eastAsia="es-ES"/>
        </w:rPr>
      </w:pPr>
      <w:r w:rsidRPr="003A37F5">
        <w:rPr>
          <w:rFonts w:eastAsia="Times New Roman" w:cs="Arial"/>
          <w:szCs w:val="24"/>
          <w:lang w:val="es-ES" w:eastAsia="es-ES"/>
        </w:rPr>
        <w:t xml:space="preserve">Cabe señalar que este proyecto de ley fue discutido por la Comisión en general y en particular, en virtud del acuerdo </w:t>
      </w:r>
      <w:r w:rsidR="00DA3BF5">
        <w:rPr>
          <w:rFonts w:eastAsia="Times New Roman" w:cs="Arial"/>
          <w:szCs w:val="24"/>
          <w:lang w:val="es-ES" w:eastAsia="es-ES"/>
        </w:rPr>
        <w:t xml:space="preserve">en este sentido </w:t>
      </w:r>
      <w:r w:rsidRPr="003A37F5">
        <w:rPr>
          <w:rFonts w:eastAsia="Times New Roman" w:cs="Arial"/>
          <w:szCs w:val="24"/>
          <w:lang w:val="es-ES" w:eastAsia="es-ES"/>
        </w:rPr>
        <w:t>adoptado, oportunamente, por la Sala</w:t>
      </w:r>
      <w:r>
        <w:rPr>
          <w:rFonts w:eastAsia="Times New Roman" w:cs="Arial"/>
          <w:szCs w:val="24"/>
          <w:lang w:val="es-ES" w:eastAsia="es-ES"/>
        </w:rPr>
        <w:t xml:space="preserve"> del Senado</w:t>
      </w:r>
      <w:r w:rsidR="00CB2F1F">
        <w:rPr>
          <w:rFonts w:eastAsia="Times New Roman" w:cs="Arial"/>
          <w:szCs w:val="24"/>
          <w:lang w:val="es-ES" w:eastAsia="es-ES"/>
        </w:rPr>
        <w:t>.</w:t>
      </w:r>
    </w:p>
    <w:p w14:paraId="1E817F04" w14:textId="77777777" w:rsidR="003A37F5" w:rsidRPr="003A37F5" w:rsidRDefault="003A37F5" w:rsidP="00DD07CB">
      <w:pPr>
        <w:tabs>
          <w:tab w:val="left" w:pos="2835"/>
        </w:tabs>
        <w:spacing w:line="240" w:lineRule="auto"/>
        <w:jc w:val="both"/>
        <w:rPr>
          <w:rFonts w:eastAsia="Times New Roman" w:cs="Arial"/>
          <w:szCs w:val="24"/>
          <w:lang w:val="es-ES" w:eastAsia="es-ES"/>
        </w:rPr>
      </w:pPr>
    </w:p>
    <w:p w14:paraId="68F277CB" w14:textId="77777777" w:rsidR="001A3A7C" w:rsidRPr="007930B9" w:rsidRDefault="001A3A7C" w:rsidP="00DD07CB">
      <w:pPr>
        <w:tabs>
          <w:tab w:val="left" w:pos="2835"/>
        </w:tabs>
        <w:spacing w:line="240" w:lineRule="auto"/>
        <w:jc w:val="center"/>
        <w:rPr>
          <w:rFonts w:eastAsia="Times New Roman" w:cs="Arial"/>
          <w:szCs w:val="24"/>
          <w:lang w:val="es-ES" w:eastAsia="es-ES"/>
        </w:rPr>
      </w:pPr>
      <w:r w:rsidRPr="007930B9">
        <w:rPr>
          <w:rFonts w:eastAsia="Times New Roman" w:cs="Arial"/>
          <w:szCs w:val="24"/>
          <w:lang w:val="es-ES" w:eastAsia="es-ES"/>
        </w:rPr>
        <w:t>- - -</w:t>
      </w:r>
    </w:p>
    <w:p w14:paraId="38EAA18E" w14:textId="77777777" w:rsidR="001A3A7C" w:rsidRDefault="001A3A7C" w:rsidP="00DD07CB">
      <w:pPr>
        <w:tabs>
          <w:tab w:val="left" w:pos="2835"/>
        </w:tabs>
        <w:spacing w:line="240" w:lineRule="auto"/>
        <w:jc w:val="both"/>
        <w:rPr>
          <w:rFonts w:eastAsia="Times New Roman" w:cs="Arial"/>
          <w:szCs w:val="24"/>
          <w:lang w:val="es-ES" w:eastAsia="es-ES"/>
        </w:rPr>
      </w:pPr>
    </w:p>
    <w:p w14:paraId="1C449343" w14:textId="4B48C3B1" w:rsidR="00B17D66" w:rsidRDefault="00B17D66" w:rsidP="00DD07CB">
      <w:pPr>
        <w:tabs>
          <w:tab w:val="left" w:pos="2835"/>
        </w:tabs>
        <w:spacing w:line="240" w:lineRule="auto"/>
        <w:ind w:firstLine="1134"/>
        <w:jc w:val="both"/>
        <w:rPr>
          <w:rFonts w:eastAsia="Times New Roman" w:cs="Arial"/>
          <w:szCs w:val="24"/>
          <w:lang w:val="es-ES" w:eastAsia="es-ES"/>
        </w:rPr>
      </w:pPr>
      <w:r>
        <w:rPr>
          <w:rFonts w:eastAsia="Times New Roman" w:cs="Arial"/>
          <w:szCs w:val="24"/>
          <w:lang w:val="es-ES" w:eastAsia="es-ES"/>
        </w:rPr>
        <w:t>A la</w:t>
      </w:r>
      <w:r w:rsidR="00836065">
        <w:rPr>
          <w:rFonts w:eastAsia="Times New Roman" w:cs="Arial"/>
          <w:szCs w:val="24"/>
          <w:lang w:val="es-ES" w:eastAsia="es-ES"/>
        </w:rPr>
        <w:t>s</w:t>
      </w:r>
      <w:r>
        <w:rPr>
          <w:rFonts w:eastAsia="Times New Roman" w:cs="Arial"/>
          <w:szCs w:val="24"/>
          <w:lang w:val="es-ES" w:eastAsia="es-ES"/>
        </w:rPr>
        <w:t xml:space="preserve"> sesi</w:t>
      </w:r>
      <w:r w:rsidR="00836065">
        <w:rPr>
          <w:rFonts w:eastAsia="Times New Roman" w:cs="Arial"/>
          <w:szCs w:val="24"/>
          <w:lang w:val="es-ES" w:eastAsia="es-ES"/>
        </w:rPr>
        <w:t>ones</w:t>
      </w:r>
      <w:r>
        <w:rPr>
          <w:rFonts w:eastAsia="Times New Roman" w:cs="Arial"/>
          <w:szCs w:val="24"/>
          <w:lang w:val="es-ES" w:eastAsia="es-ES"/>
        </w:rPr>
        <w:t xml:space="preserve"> en que se analizó este asunto asistieron los Honorables Senadores </w:t>
      </w:r>
      <w:r w:rsidR="001D0D78">
        <w:rPr>
          <w:rFonts w:eastAsia="Times New Roman" w:cs="Arial"/>
          <w:szCs w:val="24"/>
          <w:lang w:val="es-ES" w:eastAsia="es-ES"/>
        </w:rPr>
        <w:t xml:space="preserve">señores Flores, Insulza, Kast, Ossandón y </w:t>
      </w:r>
      <w:r w:rsidR="00DA3BF5">
        <w:rPr>
          <w:rFonts w:eastAsia="Times New Roman" w:cs="Arial"/>
          <w:szCs w:val="24"/>
          <w:lang w:val="es-ES" w:eastAsia="es-ES"/>
        </w:rPr>
        <w:t>Kusanovi</w:t>
      </w:r>
      <w:r w:rsidR="004D7AB8">
        <w:rPr>
          <w:rFonts w:eastAsia="Times New Roman" w:cs="Arial"/>
          <w:szCs w:val="24"/>
          <w:lang w:val="es-ES" w:eastAsia="es-ES"/>
        </w:rPr>
        <w:t>c</w:t>
      </w:r>
      <w:r w:rsidR="00DA3BF5">
        <w:rPr>
          <w:rFonts w:eastAsia="Times New Roman" w:cs="Arial"/>
          <w:szCs w:val="24"/>
          <w:lang w:val="es-ES" w:eastAsia="es-ES"/>
        </w:rPr>
        <w:t xml:space="preserve"> (</w:t>
      </w:r>
      <w:r w:rsidR="001D0D78">
        <w:rPr>
          <w:rFonts w:eastAsia="Times New Roman" w:cs="Arial"/>
          <w:szCs w:val="24"/>
          <w:lang w:val="es-ES" w:eastAsia="es-ES"/>
        </w:rPr>
        <w:t>Pugh</w:t>
      </w:r>
      <w:r w:rsidR="00DA3BF5">
        <w:rPr>
          <w:rFonts w:eastAsia="Times New Roman" w:cs="Arial"/>
          <w:szCs w:val="24"/>
          <w:lang w:val="es-ES" w:eastAsia="es-ES"/>
        </w:rPr>
        <w:t>)</w:t>
      </w:r>
      <w:r w:rsidR="00F91D65">
        <w:rPr>
          <w:rFonts w:eastAsia="Times New Roman" w:cs="Arial"/>
          <w:szCs w:val="24"/>
          <w:lang w:val="es-ES" w:eastAsia="es-ES"/>
        </w:rPr>
        <w:t>.</w:t>
      </w:r>
    </w:p>
    <w:p w14:paraId="0DD2408B" w14:textId="45874C7A" w:rsidR="00B17D66" w:rsidRDefault="00B17D66" w:rsidP="00DD07CB">
      <w:pPr>
        <w:tabs>
          <w:tab w:val="left" w:pos="2835"/>
        </w:tabs>
        <w:spacing w:line="240" w:lineRule="auto"/>
        <w:jc w:val="both"/>
        <w:rPr>
          <w:rFonts w:eastAsia="Times New Roman" w:cs="Arial"/>
          <w:szCs w:val="24"/>
          <w:lang w:val="es-ES" w:eastAsia="es-ES"/>
        </w:rPr>
      </w:pPr>
    </w:p>
    <w:p w14:paraId="728DC892" w14:textId="77777777" w:rsidR="00944EC0" w:rsidRDefault="00944EC0" w:rsidP="00DD07CB">
      <w:pPr>
        <w:tabs>
          <w:tab w:val="left" w:pos="2835"/>
        </w:tabs>
        <w:spacing w:line="240" w:lineRule="auto"/>
        <w:jc w:val="both"/>
        <w:rPr>
          <w:rFonts w:eastAsia="Times New Roman" w:cs="Arial"/>
          <w:szCs w:val="24"/>
          <w:lang w:val="es-ES" w:eastAsia="es-ES"/>
        </w:rPr>
      </w:pPr>
    </w:p>
    <w:p w14:paraId="309A26B5" w14:textId="176CAFE0" w:rsidR="00B17D66" w:rsidRDefault="00B17D66" w:rsidP="00944EC0">
      <w:pPr>
        <w:tabs>
          <w:tab w:val="left" w:pos="2835"/>
        </w:tabs>
        <w:spacing w:line="240" w:lineRule="auto"/>
        <w:ind w:firstLine="1134"/>
        <w:jc w:val="both"/>
        <w:rPr>
          <w:rFonts w:eastAsia="Times New Roman" w:cs="Arial"/>
          <w:szCs w:val="24"/>
          <w:lang w:val="es-ES" w:eastAsia="es-ES"/>
        </w:rPr>
      </w:pPr>
      <w:r>
        <w:rPr>
          <w:rFonts w:eastAsia="Times New Roman" w:cs="Arial"/>
          <w:szCs w:val="24"/>
          <w:lang w:val="es-ES" w:eastAsia="es-ES"/>
        </w:rPr>
        <w:t>Además de los miembros de la</w:t>
      </w:r>
      <w:r w:rsidR="009F26C3">
        <w:rPr>
          <w:rFonts w:eastAsia="Times New Roman" w:cs="Arial"/>
          <w:szCs w:val="24"/>
          <w:lang w:val="es-ES" w:eastAsia="es-ES"/>
        </w:rPr>
        <w:t xml:space="preserve"> Comisión, estuvieron presentes</w:t>
      </w:r>
      <w:r w:rsidR="00944EC0">
        <w:rPr>
          <w:rFonts w:eastAsia="Times New Roman" w:cs="Arial"/>
          <w:szCs w:val="24"/>
          <w:lang w:val="es-ES" w:eastAsia="es-ES"/>
        </w:rPr>
        <w:t xml:space="preserve"> los Honorables Senadores señoras Ebensperger, </w:t>
      </w:r>
      <w:r w:rsidR="00DA3BF5">
        <w:rPr>
          <w:rFonts w:eastAsia="Times New Roman" w:cs="Arial"/>
          <w:szCs w:val="24"/>
          <w:lang w:val="es-ES" w:eastAsia="es-ES"/>
        </w:rPr>
        <w:t xml:space="preserve">Órdenes, </w:t>
      </w:r>
      <w:r w:rsidR="00944EC0">
        <w:rPr>
          <w:rFonts w:eastAsia="Times New Roman" w:cs="Arial"/>
          <w:szCs w:val="24"/>
          <w:lang w:val="es-ES" w:eastAsia="es-ES"/>
        </w:rPr>
        <w:t xml:space="preserve">Pascual, Provoste, Rincón, y señores </w:t>
      </w:r>
      <w:r w:rsidR="00DA3BF5">
        <w:rPr>
          <w:rFonts w:eastAsia="Times New Roman" w:cs="Arial"/>
          <w:szCs w:val="24"/>
          <w:lang w:val="es-ES" w:eastAsia="es-ES"/>
        </w:rPr>
        <w:t xml:space="preserve">Bianchi, De Urresti, </w:t>
      </w:r>
      <w:r w:rsidR="00944EC0">
        <w:rPr>
          <w:rFonts w:eastAsia="Times New Roman" w:cs="Arial"/>
          <w:szCs w:val="24"/>
          <w:lang w:val="es-ES" w:eastAsia="es-ES"/>
        </w:rPr>
        <w:t>Edwards, Quintana, Sanhueza, Walker.</w:t>
      </w:r>
    </w:p>
    <w:p w14:paraId="59C7EC57" w14:textId="65C29CE5" w:rsidR="00944EC0" w:rsidRDefault="00944EC0" w:rsidP="00944EC0">
      <w:pPr>
        <w:tabs>
          <w:tab w:val="left" w:pos="2835"/>
        </w:tabs>
        <w:spacing w:line="240" w:lineRule="auto"/>
        <w:ind w:firstLine="1134"/>
        <w:jc w:val="both"/>
        <w:rPr>
          <w:rFonts w:eastAsia="Times New Roman" w:cs="Arial"/>
          <w:szCs w:val="24"/>
          <w:lang w:val="es-ES" w:eastAsia="es-ES"/>
        </w:rPr>
      </w:pPr>
    </w:p>
    <w:p w14:paraId="09030CE0" w14:textId="760ED719" w:rsidR="00944EC0" w:rsidRDefault="00944EC0" w:rsidP="00944EC0">
      <w:pPr>
        <w:tabs>
          <w:tab w:val="left" w:pos="2835"/>
        </w:tabs>
        <w:spacing w:line="240" w:lineRule="auto"/>
        <w:ind w:firstLine="1134"/>
        <w:jc w:val="both"/>
        <w:rPr>
          <w:rFonts w:eastAsia="Times New Roman" w:cs="Arial"/>
          <w:szCs w:val="24"/>
          <w:lang w:val="es-ES" w:eastAsia="es-ES"/>
        </w:rPr>
      </w:pPr>
      <w:r>
        <w:rPr>
          <w:rFonts w:eastAsia="Times New Roman" w:cs="Arial"/>
          <w:szCs w:val="24"/>
          <w:lang w:val="es-ES" w:eastAsia="es-ES"/>
        </w:rPr>
        <w:t>También concurrieron los Honorables Diputados señora Naveillán y señor Longton.</w:t>
      </w:r>
    </w:p>
    <w:p w14:paraId="325EC202" w14:textId="127CED02" w:rsidR="00944EC0" w:rsidRDefault="00944EC0" w:rsidP="00944EC0">
      <w:pPr>
        <w:tabs>
          <w:tab w:val="left" w:pos="2835"/>
        </w:tabs>
        <w:spacing w:line="240" w:lineRule="auto"/>
        <w:jc w:val="both"/>
        <w:rPr>
          <w:rFonts w:eastAsia="Times New Roman" w:cs="Arial"/>
          <w:szCs w:val="24"/>
          <w:lang w:val="es-ES" w:eastAsia="es-ES"/>
        </w:rPr>
      </w:pPr>
    </w:p>
    <w:p w14:paraId="6AFCE8E6" w14:textId="77777777" w:rsidR="00944EC0" w:rsidRDefault="00944EC0" w:rsidP="00944EC0">
      <w:pPr>
        <w:tabs>
          <w:tab w:val="left" w:pos="2835"/>
        </w:tabs>
        <w:spacing w:line="240" w:lineRule="auto"/>
        <w:jc w:val="both"/>
        <w:rPr>
          <w:rFonts w:eastAsia="Times New Roman" w:cs="Arial"/>
          <w:szCs w:val="24"/>
          <w:lang w:val="es-ES" w:eastAsia="es-ES"/>
        </w:rPr>
      </w:pPr>
    </w:p>
    <w:p w14:paraId="037FAB15" w14:textId="77777777" w:rsidR="00944EC0" w:rsidRPr="007930B9" w:rsidRDefault="00944EC0" w:rsidP="00944EC0">
      <w:pPr>
        <w:tabs>
          <w:tab w:val="left" w:pos="2835"/>
        </w:tabs>
        <w:spacing w:line="240" w:lineRule="auto"/>
        <w:jc w:val="center"/>
        <w:rPr>
          <w:rFonts w:eastAsia="Times New Roman" w:cs="Arial"/>
          <w:szCs w:val="24"/>
          <w:lang w:val="es-ES" w:eastAsia="es-ES"/>
        </w:rPr>
      </w:pPr>
      <w:r w:rsidRPr="007930B9">
        <w:rPr>
          <w:rFonts w:eastAsia="Times New Roman" w:cs="Arial"/>
          <w:szCs w:val="24"/>
          <w:lang w:val="es-ES" w:eastAsia="es-ES"/>
        </w:rPr>
        <w:t>- - -</w:t>
      </w:r>
    </w:p>
    <w:p w14:paraId="53D2EAEB" w14:textId="77777777" w:rsidR="00944EC0" w:rsidRPr="007E565E" w:rsidRDefault="00944EC0" w:rsidP="00944EC0">
      <w:pPr>
        <w:spacing w:line="240" w:lineRule="auto"/>
        <w:jc w:val="both"/>
        <w:rPr>
          <w:rFonts w:eastAsia="Times New Roman" w:cs="Times New Roman"/>
          <w:szCs w:val="24"/>
          <w:lang w:eastAsia="es-ES"/>
        </w:rPr>
      </w:pPr>
    </w:p>
    <w:p w14:paraId="5D8B0C3E" w14:textId="77777777" w:rsidR="00944EC0" w:rsidRPr="007E565E" w:rsidRDefault="00944EC0" w:rsidP="00944EC0">
      <w:pPr>
        <w:pStyle w:val="Ttulo1"/>
      </w:pPr>
      <w:r w:rsidRPr="007E565E">
        <w:t>OBJETIVO</w:t>
      </w:r>
      <w:r>
        <w:t>S</w:t>
      </w:r>
      <w:r w:rsidRPr="007E565E">
        <w:t xml:space="preserve"> DEL PROYECTO</w:t>
      </w:r>
    </w:p>
    <w:p w14:paraId="3A617C51" w14:textId="77777777" w:rsidR="00944EC0" w:rsidRDefault="00944EC0" w:rsidP="00944EC0">
      <w:pPr>
        <w:tabs>
          <w:tab w:val="left" w:pos="2835"/>
        </w:tabs>
        <w:spacing w:line="240" w:lineRule="auto"/>
        <w:jc w:val="both"/>
        <w:rPr>
          <w:rFonts w:eastAsia="Times New Roman" w:cs="Arial"/>
          <w:szCs w:val="24"/>
          <w:lang w:val="es-ES" w:eastAsia="es-ES"/>
        </w:rPr>
      </w:pPr>
    </w:p>
    <w:p w14:paraId="48B090C5" w14:textId="38AEBAF2" w:rsidR="00944EC0" w:rsidRDefault="00944EC0" w:rsidP="00944EC0">
      <w:pPr>
        <w:tabs>
          <w:tab w:val="left" w:pos="2835"/>
        </w:tabs>
        <w:spacing w:line="240" w:lineRule="auto"/>
        <w:ind w:firstLine="1134"/>
        <w:jc w:val="both"/>
        <w:rPr>
          <w:rFonts w:eastAsia="Times New Roman" w:cs="Arial"/>
          <w:szCs w:val="24"/>
          <w:lang w:val="es-ES" w:eastAsia="es-ES"/>
        </w:rPr>
      </w:pPr>
    </w:p>
    <w:p w14:paraId="0471880C" w14:textId="39813F77" w:rsidR="00944EC0" w:rsidRPr="00C840E9" w:rsidRDefault="00944EC0" w:rsidP="00944EC0">
      <w:pPr>
        <w:tabs>
          <w:tab w:val="left" w:pos="2835"/>
        </w:tabs>
        <w:spacing w:line="240" w:lineRule="auto"/>
        <w:ind w:firstLine="1134"/>
        <w:jc w:val="both"/>
        <w:rPr>
          <w:rFonts w:cs="Arial"/>
          <w:szCs w:val="24"/>
        </w:rPr>
      </w:pPr>
      <w:r>
        <w:rPr>
          <w:rFonts w:eastAsia="Times New Roman" w:cs="Arial"/>
          <w:szCs w:val="24"/>
          <w:lang w:val="es-ES" w:eastAsia="es-ES"/>
        </w:rPr>
        <w:t>Los principales objetivos que busca esta iniciativa son</w:t>
      </w:r>
      <w:r>
        <w:rPr>
          <w:rFonts w:cs="Arial"/>
          <w:szCs w:val="24"/>
        </w:rPr>
        <w:t xml:space="preserve">, en general, </w:t>
      </w:r>
      <w:r w:rsidRPr="00C840E9">
        <w:rPr>
          <w:rFonts w:cs="Arial"/>
          <w:bCs/>
          <w:szCs w:val="24"/>
        </w:rPr>
        <w:t>mejorar la acción del Estado ante delitos cometidos en contra</w:t>
      </w:r>
      <w:r>
        <w:rPr>
          <w:rFonts w:cs="Arial"/>
          <w:bCs/>
          <w:szCs w:val="24"/>
        </w:rPr>
        <w:t xml:space="preserve"> de los funcionarios policiales, de las Fuerzas Armadas y de Gendarmería; </w:t>
      </w:r>
      <w:r w:rsidRPr="00C840E9">
        <w:rPr>
          <w:rFonts w:cs="Arial"/>
          <w:szCs w:val="24"/>
        </w:rPr>
        <w:t xml:space="preserve">establecer la improcedencia de acceder a penas sustitutivas contempladas en la ley N° 18.216 respecto de las penas privativas o restrictivas de libertad, a quienes cometan delitos en los que se haya atentado contra la integridad física de funcionarios de Carabineros de Chile, </w:t>
      </w:r>
      <w:r>
        <w:rPr>
          <w:rFonts w:cs="Arial"/>
          <w:szCs w:val="24"/>
        </w:rPr>
        <w:t xml:space="preserve">de miembros de las Fuerzas Armadas, </w:t>
      </w:r>
      <w:r w:rsidRPr="00C840E9">
        <w:rPr>
          <w:rFonts w:cs="Arial"/>
          <w:szCs w:val="24"/>
        </w:rPr>
        <w:t>de la Policía de Investigaciones y de Gendarmería de Chile</w:t>
      </w:r>
      <w:r>
        <w:rPr>
          <w:rFonts w:cs="Arial"/>
          <w:szCs w:val="24"/>
        </w:rPr>
        <w:t xml:space="preserve">; </w:t>
      </w:r>
      <w:r w:rsidRPr="00C840E9">
        <w:rPr>
          <w:rFonts w:cs="Arial"/>
          <w:bCs/>
          <w:szCs w:val="24"/>
        </w:rPr>
        <w:t>establece</w:t>
      </w:r>
      <w:r>
        <w:rPr>
          <w:rFonts w:cs="Arial"/>
          <w:bCs/>
          <w:szCs w:val="24"/>
        </w:rPr>
        <w:t>r</w:t>
      </w:r>
      <w:r w:rsidRPr="00C840E9">
        <w:rPr>
          <w:rFonts w:cs="Arial"/>
          <w:bCs/>
          <w:szCs w:val="24"/>
        </w:rPr>
        <w:t xml:space="preserve"> la</w:t>
      </w:r>
      <w:r>
        <w:rPr>
          <w:rFonts w:cs="Arial"/>
          <w:bCs/>
          <w:szCs w:val="24"/>
        </w:rPr>
        <w:t xml:space="preserve"> denominada</w:t>
      </w:r>
      <w:r w:rsidRPr="00C840E9">
        <w:rPr>
          <w:rFonts w:cs="Arial"/>
          <w:bCs/>
          <w:szCs w:val="24"/>
        </w:rPr>
        <w:t xml:space="preserve"> legítima defensa privilegiada</w:t>
      </w:r>
      <w:r>
        <w:rPr>
          <w:rFonts w:cs="Arial"/>
          <w:bCs/>
          <w:szCs w:val="24"/>
        </w:rPr>
        <w:t>.</w:t>
      </w:r>
    </w:p>
    <w:p w14:paraId="21D1B07D" w14:textId="046C6F60" w:rsidR="00944EC0" w:rsidRPr="00944EC0" w:rsidRDefault="00944EC0" w:rsidP="00944EC0">
      <w:pPr>
        <w:tabs>
          <w:tab w:val="left" w:pos="2835"/>
        </w:tabs>
        <w:spacing w:line="240" w:lineRule="auto"/>
        <w:ind w:firstLine="1134"/>
        <w:jc w:val="both"/>
        <w:rPr>
          <w:rFonts w:eastAsia="Times New Roman" w:cs="Arial"/>
          <w:szCs w:val="24"/>
          <w:lang w:eastAsia="es-ES"/>
        </w:rPr>
      </w:pPr>
    </w:p>
    <w:p w14:paraId="6C156BD4" w14:textId="77777777" w:rsidR="001A3A7C" w:rsidRPr="007E565E" w:rsidRDefault="001A3A7C" w:rsidP="00DD07CB">
      <w:pPr>
        <w:tabs>
          <w:tab w:val="left" w:pos="2835"/>
        </w:tabs>
        <w:spacing w:line="240" w:lineRule="auto"/>
        <w:jc w:val="both"/>
        <w:rPr>
          <w:rFonts w:eastAsia="Times New Roman" w:cs="Arial"/>
          <w:szCs w:val="24"/>
          <w:lang w:val="es-ES" w:eastAsia="es-ES"/>
        </w:rPr>
      </w:pPr>
    </w:p>
    <w:p w14:paraId="0CD69FF3" w14:textId="77777777" w:rsidR="001A3A7C" w:rsidRPr="007930B9" w:rsidRDefault="001A3A7C" w:rsidP="00DD07CB">
      <w:pPr>
        <w:tabs>
          <w:tab w:val="left" w:pos="2835"/>
        </w:tabs>
        <w:spacing w:line="240" w:lineRule="auto"/>
        <w:jc w:val="center"/>
        <w:rPr>
          <w:rFonts w:eastAsia="Times New Roman" w:cs="Arial"/>
          <w:szCs w:val="24"/>
          <w:lang w:val="es-ES" w:eastAsia="es-ES"/>
        </w:rPr>
      </w:pPr>
      <w:r w:rsidRPr="007930B9">
        <w:rPr>
          <w:rFonts w:eastAsia="Times New Roman" w:cs="Arial"/>
          <w:szCs w:val="24"/>
          <w:lang w:val="es-ES" w:eastAsia="es-ES"/>
        </w:rPr>
        <w:t>- - -</w:t>
      </w:r>
    </w:p>
    <w:p w14:paraId="20C2F18A" w14:textId="77777777" w:rsidR="00824EE5" w:rsidRPr="007E565E" w:rsidRDefault="00824EE5" w:rsidP="00DD07CB">
      <w:pPr>
        <w:tabs>
          <w:tab w:val="left" w:pos="2835"/>
        </w:tabs>
        <w:spacing w:line="240" w:lineRule="auto"/>
        <w:rPr>
          <w:rFonts w:eastAsia="Times New Roman" w:cs="Times New Roman"/>
          <w:b/>
          <w:szCs w:val="24"/>
          <w:lang w:val="es-ES" w:eastAsia="es-ES"/>
        </w:rPr>
      </w:pPr>
    </w:p>
    <w:p w14:paraId="719509BA" w14:textId="77777777" w:rsidR="00824EE5" w:rsidRPr="00824EE5" w:rsidRDefault="00824EE5" w:rsidP="00DD07CB">
      <w:pPr>
        <w:pStyle w:val="Ttulo1"/>
      </w:pPr>
      <w:r w:rsidRPr="00824EE5">
        <w:t>RESERVA DE CONSTITUCIONALIDAD</w:t>
      </w:r>
    </w:p>
    <w:p w14:paraId="7DA308D2" w14:textId="6D3B9624" w:rsidR="00824EE5" w:rsidRPr="00EB34C7" w:rsidRDefault="00824EE5" w:rsidP="00EB34C7">
      <w:pPr>
        <w:pStyle w:val="Textoindependiente"/>
        <w:spacing w:after="0"/>
        <w:rPr>
          <w:rFonts w:cs="Arial"/>
          <w:bCs/>
          <w:lang w:val="es-ES"/>
        </w:rPr>
      </w:pPr>
    </w:p>
    <w:p w14:paraId="21FBDEDD" w14:textId="563A2285" w:rsidR="00EB34C7" w:rsidRPr="00EB34C7" w:rsidRDefault="00EB34C7" w:rsidP="00EB34C7">
      <w:pPr>
        <w:pStyle w:val="Textoindependiente"/>
        <w:spacing w:after="0"/>
        <w:rPr>
          <w:rFonts w:cs="Arial"/>
          <w:bCs/>
          <w:lang w:val="es-ES"/>
        </w:rPr>
      </w:pPr>
      <w:r>
        <w:rPr>
          <w:rFonts w:cs="Arial"/>
          <w:bCs/>
          <w:lang w:val="es-ES"/>
        </w:rPr>
        <w:tab/>
      </w:r>
      <w:r>
        <w:rPr>
          <w:rFonts w:cs="Arial"/>
          <w:bCs/>
          <w:lang w:val="es-ES"/>
        </w:rPr>
        <w:tab/>
        <w:t xml:space="preserve">Durante el debate habido en torno al artículo 1° del proyecto y las indicaciones que fueron presentadas a dicho precepto, la Honorable Senadora </w:t>
      </w:r>
      <w:r>
        <w:rPr>
          <w:rFonts w:cs="Arial"/>
          <w:bCs/>
          <w:lang w:val="es-ES"/>
        </w:rPr>
        <w:lastRenderedPageBreak/>
        <w:t>señora Provoste formuló expresamente reserva de constitucional</w:t>
      </w:r>
      <w:r w:rsidR="00DA72CE">
        <w:rPr>
          <w:rFonts w:cs="Arial"/>
          <w:bCs/>
          <w:lang w:val="es-ES"/>
        </w:rPr>
        <w:t>idad, pues, en su opinión, dichas disposiciones transgreden los principios de proporcionalidad y legalidad.</w:t>
      </w:r>
    </w:p>
    <w:p w14:paraId="0BE3C0DC" w14:textId="3B6A700B" w:rsidR="00EB34C7" w:rsidRPr="00EB34C7" w:rsidRDefault="00EB34C7" w:rsidP="00EB34C7">
      <w:pPr>
        <w:pStyle w:val="Textoindependiente"/>
        <w:spacing w:after="0"/>
        <w:rPr>
          <w:rFonts w:cs="Arial"/>
          <w:bCs/>
          <w:lang w:val="es-ES"/>
        </w:rPr>
      </w:pPr>
    </w:p>
    <w:p w14:paraId="7D5931B4" w14:textId="77777777" w:rsidR="00EB34C7" w:rsidRPr="00EB34C7" w:rsidRDefault="00EB34C7" w:rsidP="00EB34C7">
      <w:pPr>
        <w:pStyle w:val="Textoindependiente"/>
        <w:spacing w:after="0"/>
        <w:rPr>
          <w:rFonts w:cs="Arial"/>
          <w:bCs/>
          <w:lang w:val="es-ES"/>
        </w:rPr>
      </w:pPr>
    </w:p>
    <w:p w14:paraId="0E3A10F0" w14:textId="77777777" w:rsidR="00824EE5" w:rsidRPr="007930B9" w:rsidRDefault="00824EE5" w:rsidP="00DD07CB">
      <w:pPr>
        <w:tabs>
          <w:tab w:val="left" w:pos="2835"/>
        </w:tabs>
        <w:spacing w:line="240" w:lineRule="auto"/>
        <w:jc w:val="center"/>
        <w:rPr>
          <w:rFonts w:eastAsia="MS Mincho" w:cs="Arial"/>
          <w:szCs w:val="24"/>
          <w:lang w:val="es-ES_tradnl" w:eastAsia="es-ES"/>
        </w:rPr>
      </w:pPr>
      <w:r w:rsidRPr="007930B9">
        <w:rPr>
          <w:rFonts w:eastAsia="MS Mincho" w:cs="Arial"/>
          <w:szCs w:val="24"/>
          <w:lang w:val="es-ES_tradnl" w:eastAsia="es-ES"/>
        </w:rPr>
        <w:t>- - -</w:t>
      </w:r>
    </w:p>
    <w:p w14:paraId="64A87B8F" w14:textId="3657680E" w:rsidR="0044639B" w:rsidRPr="000D61AB" w:rsidRDefault="0044639B" w:rsidP="000D61AB">
      <w:pPr>
        <w:tabs>
          <w:tab w:val="left" w:pos="2835"/>
        </w:tabs>
        <w:spacing w:line="240" w:lineRule="auto"/>
        <w:jc w:val="both"/>
        <w:rPr>
          <w:rFonts w:cs="Arial"/>
          <w:bCs/>
          <w:szCs w:val="24"/>
        </w:rPr>
      </w:pPr>
    </w:p>
    <w:p w14:paraId="79E5B84B" w14:textId="6FD0AF97" w:rsidR="000D61AB" w:rsidRDefault="000D61AB" w:rsidP="000D61AB">
      <w:pPr>
        <w:pStyle w:val="Textoindependiente"/>
        <w:spacing w:after="0"/>
        <w:jc w:val="both"/>
        <w:rPr>
          <w:rFonts w:cs="Arial"/>
          <w:bCs/>
          <w:lang w:val="es-ES"/>
        </w:rPr>
      </w:pPr>
    </w:p>
    <w:p w14:paraId="7CDC0170" w14:textId="21B4D3E6" w:rsidR="000D61AB" w:rsidRPr="006B0D98" w:rsidRDefault="000D61AB" w:rsidP="000D61AB">
      <w:pPr>
        <w:pStyle w:val="Textoindependiente"/>
        <w:spacing w:after="0"/>
        <w:jc w:val="both"/>
        <w:rPr>
          <w:rFonts w:eastAsia="MS Mincho" w:cs="Arial"/>
        </w:rPr>
      </w:pPr>
      <w:r>
        <w:rPr>
          <w:rFonts w:cs="Arial"/>
          <w:bCs/>
          <w:lang w:val="es-ES"/>
        </w:rPr>
        <w:tab/>
      </w:r>
      <w:r w:rsidRPr="000D61AB">
        <w:rPr>
          <w:rFonts w:cs="Arial"/>
          <w:bCs/>
          <w:lang w:val="es-ES"/>
        </w:rPr>
        <w:tab/>
      </w:r>
      <w:r w:rsidRPr="006B0D98">
        <w:rPr>
          <w:rFonts w:eastAsia="MS Mincho" w:cs="Arial"/>
        </w:rPr>
        <w:t>Al iniciarse el estudio de esta iniciativa, la Comisión tomó conocimiento del proyecto de ley aprobado, en primer trámite constitucional, por la Cámara de Diputados, cuyo texto se transcribe a continuación:</w:t>
      </w:r>
    </w:p>
    <w:p w14:paraId="1F3030FB" w14:textId="77777777" w:rsidR="000D61AB" w:rsidRPr="006B0D98" w:rsidRDefault="000D61AB" w:rsidP="000D61AB">
      <w:pPr>
        <w:tabs>
          <w:tab w:val="left" w:pos="2835"/>
        </w:tabs>
        <w:jc w:val="both"/>
        <w:rPr>
          <w:rFonts w:eastAsia="MS Mincho" w:cs="Arial"/>
          <w:szCs w:val="24"/>
          <w:lang w:eastAsia="es-ES"/>
        </w:rPr>
      </w:pPr>
    </w:p>
    <w:p w14:paraId="3D8A337B" w14:textId="77777777" w:rsidR="000D61AB" w:rsidRPr="000D61AB" w:rsidRDefault="000D61AB" w:rsidP="00DD07CB">
      <w:pPr>
        <w:tabs>
          <w:tab w:val="left" w:pos="2835"/>
        </w:tabs>
        <w:spacing w:line="240" w:lineRule="auto"/>
        <w:rPr>
          <w:rFonts w:cs="Arial"/>
          <w:bCs/>
          <w:szCs w:val="24"/>
        </w:rPr>
      </w:pPr>
    </w:p>
    <w:p w14:paraId="2E991BE1" w14:textId="77777777" w:rsidR="0044639B" w:rsidRDefault="00033A31" w:rsidP="00DD07CB">
      <w:pPr>
        <w:pStyle w:val="Ttulo1"/>
      </w:pPr>
      <w:r>
        <w:t>T</w:t>
      </w:r>
      <w:r w:rsidR="0070746A">
        <w:t>EXTO APROBADO EN PRIMER TRÁMITE CONSTITUCIONAL POR LA CÁMARA DE DIPUTADOS</w:t>
      </w:r>
    </w:p>
    <w:p w14:paraId="42CF550A" w14:textId="77777777" w:rsidR="0044639B" w:rsidRDefault="0044639B" w:rsidP="00DD07CB">
      <w:pPr>
        <w:pStyle w:val="Textoindependiente"/>
        <w:spacing w:after="0"/>
        <w:rPr>
          <w:rFonts w:cs="Arial"/>
          <w:b/>
          <w:lang w:val="es-ES"/>
        </w:rPr>
      </w:pPr>
    </w:p>
    <w:p w14:paraId="26FE335B" w14:textId="77777777" w:rsidR="00A07D85" w:rsidRPr="00A07D85" w:rsidRDefault="00A07D85" w:rsidP="00DD07CB">
      <w:pPr>
        <w:pStyle w:val="Textoindependiente"/>
        <w:spacing w:after="0"/>
        <w:ind w:left="720" w:hanging="720"/>
        <w:jc w:val="center"/>
        <w:rPr>
          <w:rFonts w:cs="Arial"/>
          <w:lang w:val="es-ES"/>
        </w:rPr>
      </w:pPr>
      <w:r w:rsidRPr="00A07D85">
        <w:rPr>
          <w:rFonts w:cs="Arial"/>
          <w:lang w:val="es-ES"/>
        </w:rPr>
        <w:t>PROYECTO DE LEY:</w:t>
      </w:r>
    </w:p>
    <w:p w14:paraId="0104F1EB" w14:textId="77777777" w:rsidR="00A07D85" w:rsidRPr="00A07D85" w:rsidRDefault="00A07D85" w:rsidP="00DD07CB">
      <w:pPr>
        <w:pStyle w:val="Textoindependiente"/>
        <w:spacing w:after="0"/>
        <w:jc w:val="both"/>
        <w:rPr>
          <w:rFonts w:cs="Arial"/>
          <w:lang w:val="es-ES"/>
        </w:rPr>
      </w:pPr>
    </w:p>
    <w:p w14:paraId="35C17F44" w14:textId="77777777" w:rsidR="00A07D85" w:rsidRPr="00A07D85" w:rsidRDefault="00A07D85" w:rsidP="00DD07CB">
      <w:pPr>
        <w:pStyle w:val="Textoindependiente"/>
        <w:spacing w:after="0"/>
        <w:jc w:val="both"/>
        <w:rPr>
          <w:rFonts w:cs="Arial"/>
          <w:lang w:val="es-ES"/>
        </w:rPr>
      </w:pPr>
    </w:p>
    <w:p w14:paraId="5B3C24B3" w14:textId="77777777" w:rsidR="00A07D85" w:rsidRPr="00A07D85" w:rsidRDefault="00284784" w:rsidP="00DD07CB">
      <w:pPr>
        <w:pStyle w:val="Textoindependiente"/>
        <w:spacing w:after="0"/>
        <w:jc w:val="both"/>
        <w:rPr>
          <w:rFonts w:cs="Arial"/>
          <w:lang w:val="es-ES"/>
        </w:rPr>
      </w:pPr>
      <w:r>
        <w:rPr>
          <w:rFonts w:cs="Arial"/>
          <w:lang w:val="es-ES"/>
        </w:rPr>
        <w:t>“</w:t>
      </w:r>
      <w:r w:rsidR="00A07D85" w:rsidRPr="00A07D85">
        <w:rPr>
          <w:rFonts w:cs="Arial"/>
          <w:lang w:val="es-ES"/>
        </w:rPr>
        <w:t>“Artículo 1.- Añádese en el inciso segundo del artículo 1 de la ley N°18.216, que establece penas que indica como sustitutivas a las penas privativas o restrictivas de libertad, a continuación del punto y aparte, que ha pasado a ser punto y seguido, la siguiente oración: “Tampoco procederá respecto de aquellos delitos en los que se haya atentado contra la integridad física de funcionarios de Carabineros de Chile, de la Policía de Investigaciones y de Gendarmería de Chile, en razón de su cargo.”.</w:t>
      </w:r>
    </w:p>
    <w:p w14:paraId="2D58D9E5" w14:textId="77777777" w:rsidR="00A07D85" w:rsidRPr="00A07D85" w:rsidRDefault="00A07D85" w:rsidP="00DD07CB">
      <w:pPr>
        <w:pStyle w:val="Textoindependiente"/>
        <w:spacing w:after="0"/>
        <w:jc w:val="both"/>
        <w:rPr>
          <w:rFonts w:cs="Arial"/>
          <w:lang w:val="es-ES"/>
        </w:rPr>
      </w:pPr>
    </w:p>
    <w:p w14:paraId="44ABEB20" w14:textId="77777777" w:rsidR="00A07D85" w:rsidRPr="00A07D85" w:rsidRDefault="00A07D85" w:rsidP="00DD07CB">
      <w:pPr>
        <w:pStyle w:val="Textoindependiente"/>
        <w:spacing w:after="0"/>
        <w:jc w:val="both"/>
        <w:rPr>
          <w:rFonts w:cs="Arial"/>
          <w:lang w:val="es-ES"/>
        </w:rPr>
      </w:pPr>
    </w:p>
    <w:p w14:paraId="126808AA" w14:textId="77777777" w:rsidR="00A07D85" w:rsidRPr="00A07D85" w:rsidRDefault="00A07D85" w:rsidP="00DD07CB">
      <w:pPr>
        <w:pStyle w:val="Textoindependiente"/>
        <w:spacing w:after="0"/>
        <w:jc w:val="both"/>
        <w:rPr>
          <w:rFonts w:cs="Arial"/>
          <w:lang w:val="es-ES"/>
        </w:rPr>
      </w:pPr>
      <w:r w:rsidRPr="00A07D85">
        <w:rPr>
          <w:rFonts w:cs="Arial"/>
          <w:lang w:val="es-ES"/>
        </w:rPr>
        <w:t>Artículo 2.- Reemplázase en el inciso tercero del artículo 3 del decreto ley N°321, de 1925, que establece la libertad condicional para las personas condenadas a penas privativas de libertad, la frase “homicidio de miembros de las policías, de integrantes del Cuerpo de Bomberos de Chile y de Gendarmería de Chile, en el ejercicio de sus funciones” por la siguiente: “en los artículos 416, 416 bis N°1 y 2°, y 416 ter del Código de Justicia Militar; en los artículos 17, 17 bis N°1 y 2°, y 17 ter de la Ley Orgánica de la Policía de Investigaciones de Chile; en los artículos 15 A, 15 B N°1 y 2°, y 15 C de la Ley Orgánica de Gendarmería de Chile, y homicidio de integrantes del Cuerpo de Bomberos de Chile, en el ejercicio de sus funciones”.</w:t>
      </w:r>
    </w:p>
    <w:p w14:paraId="3C2113A9" w14:textId="77777777" w:rsidR="00A07D85" w:rsidRPr="00A07D85" w:rsidRDefault="00A07D85" w:rsidP="00DD07CB">
      <w:pPr>
        <w:pStyle w:val="Textoindependiente"/>
        <w:spacing w:after="0"/>
        <w:jc w:val="both"/>
        <w:rPr>
          <w:rFonts w:cs="Arial"/>
          <w:lang w:val="es-ES"/>
        </w:rPr>
      </w:pPr>
    </w:p>
    <w:p w14:paraId="5BFC132F" w14:textId="77777777" w:rsidR="00A07D85" w:rsidRPr="00A07D85" w:rsidRDefault="00A07D85" w:rsidP="00DD07CB">
      <w:pPr>
        <w:pStyle w:val="Textoindependiente"/>
        <w:spacing w:after="0"/>
        <w:jc w:val="both"/>
        <w:rPr>
          <w:rFonts w:cs="Arial"/>
          <w:lang w:val="es-ES"/>
        </w:rPr>
      </w:pPr>
    </w:p>
    <w:p w14:paraId="7078D547" w14:textId="77777777" w:rsidR="00A07D85" w:rsidRPr="00A07D85" w:rsidRDefault="00A07D85" w:rsidP="00DD07CB">
      <w:pPr>
        <w:pStyle w:val="Textoindependiente"/>
        <w:spacing w:after="0"/>
        <w:jc w:val="both"/>
        <w:rPr>
          <w:rFonts w:cs="Arial"/>
          <w:lang w:val="es-ES"/>
        </w:rPr>
      </w:pPr>
      <w:r w:rsidRPr="00A07D85">
        <w:rPr>
          <w:rFonts w:cs="Arial"/>
          <w:lang w:val="es-ES"/>
        </w:rPr>
        <w:t>Artículo 3.- Introdúcense las siguientes modificaciones en el Código de Justicia Militar:</w:t>
      </w:r>
    </w:p>
    <w:p w14:paraId="669AF183" w14:textId="77777777" w:rsidR="00A07D85" w:rsidRPr="00A07D85" w:rsidRDefault="00A07D85" w:rsidP="00DD07CB">
      <w:pPr>
        <w:pStyle w:val="Textoindependiente"/>
        <w:spacing w:after="0"/>
        <w:jc w:val="both"/>
        <w:rPr>
          <w:rFonts w:cs="Arial"/>
          <w:lang w:val="es-ES"/>
        </w:rPr>
      </w:pPr>
    </w:p>
    <w:p w14:paraId="61301E02" w14:textId="77777777" w:rsidR="00A07D85" w:rsidRPr="00A07D85" w:rsidRDefault="00A07D85" w:rsidP="00DD07CB">
      <w:pPr>
        <w:pStyle w:val="Textoindependiente"/>
        <w:spacing w:after="0"/>
        <w:jc w:val="both"/>
        <w:rPr>
          <w:rFonts w:cs="Arial"/>
          <w:lang w:val="es-ES"/>
        </w:rPr>
      </w:pPr>
      <w:r w:rsidRPr="00A07D85">
        <w:rPr>
          <w:rFonts w:cs="Arial"/>
          <w:lang w:val="es-ES"/>
        </w:rPr>
        <w:t>1. En el artículo 416:</w:t>
      </w:r>
    </w:p>
    <w:p w14:paraId="0DFC1064" w14:textId="77777777" w:rsidR="00A07D85" w:rsidRPr="00A07D85" w:rsidRDefault="00A07D85" w:rsidP="00DD07CB">
      <w:pPr>
        <w:pStyle w:val="Textoindependiente"/>
        <w:spacing w:after="0"/>
        <w:jc w:val="both"/>
        <w:rPr>
          <w:rFonts w:cs="Arial"/>
          <w:lang w:val="es-ES"/>
        </w:rPr>
      </w:pPr>
    </w:p>
    <w:p w14:paraId="1A0D81C1" w14:textId="77777777" w:rsidR="00A07D85" w:rsidRPr="00A07D85" w:rsidRDefault="00A07D85" w:rsidP="00DD07CB">
      <w:pPr>
        <w:pStyle w:val="Textoindependiente"/>
        <w:spacing w:after="0"/>
        <w:jc w:val="both"/>
        <w:rPr>
          <w:rFonts w:cs="Arial"/>
          <w:lang w:val="es-ES"/>
        </w:rPr>
      </w:pPr>
      <w:r w:rsidRPr="00A07D85">
        <w:rPr>
          <w:rFonts w:cs="Arial"/>
          <w:lang w:val="es-ES"/>
        </w:rPr>
        <w:t>a) Sustitúyese la frase “que se encontrare en el ejercicio de sus funciones” por la siguiente: “en razón de su cargo o con motivo u ocasión del ejercicio de sus funciones”.</w:t>
      </w:r>
    </w:p>
    <w:p w14:paraId="13379026" w14:textId="77777777" w:rsidR="00A07D85" w:rsidRPr="00A07D85" w:rsidRDefault="00A07D85" w:rsidP="00DD07CB">
      <w:pPr>
        <w:pStyle w:val="Textoindependiente"/>
        <w:spacing w:after="0"/>
        <w:jc w:val="both"/>
        <w:rPr>
          <w:rFonts w:cs="Arial"/>
          <w:lang w:val="es-ES"/>
        </w:rPr>
      </w:pPr>
    </w:p>
    <w:p w14:paraId="55A1BCC6" w14:textId="77777777" w:rsidR="00A07D85" w:rsidRPr="00A07D85" w:rsidRDefault="00A07D85" w:rsidP="00DD07CB">
      <w:pPr>
        <w:pStyle w:val="Textoindependiente"/>
        <w:spacing w:after="0"/>
        <w:jc w:val="both"/>
        <w:rPr>
          <w:rFonts w:cs="Arial"/>
          <w:lang w:val="es-ES"/>
        </w:rPr>
      </w:pPr>
      <w:r w:rsidRPr="00A07D85">
        <w:rPr>
          <w:rFonts w:cs="Arial"/>
          <w:lang w:val="es-ES"/>
        </w:rPr>
        <w:t>b) Incorpórase el siguiente inciso final:</w:t>
      </w:r>
    </w:p>
    <w:p w14:paraId="38D3CFE5" w14:textId="77777777" w:rsidR="00A07D85" w:rsidRPr="00A07D85" w:rsidRDefault="00A07D85" w:rsidP="00DD07CB">
      <w:pPr>
        <w:pStyle w:val="Textoindependiente"/>
        <w:spacing w:after="0"/>
        <w:jc w:val="both"/>
        <w:rPr>
          <w:rFonts w:cs="Arial"/>
          <w:lang w:val="es-ES"/>
        </w:rPr>
      </w:pPr>
      <w:r w:rsidRPr="00A07D85">
        <w:rPr>
          <w:rFonts w:cs="Arial"/>
          <w:lang w:val="es-ES"/>
        </w:rPr>
        <w:lastRenderedPageBreak/>
        <w:t>“La conducta establecida en el inciso anterior será castigada con presidio perpetuo a presidio perpetuo calificado si concurre alguna de las circunstancias siguientes:</w:t>
      </w:r>
    </w:p>
    <w:p w14:paraId="30DB6779" w14:textId="77777777" w:rsidR="00A07D85" w:rsidRPr="00A07D85" w:rsidRDefault="00A07D85" w:rsidP="00DD07CB">
      <w:pPr>
        <w:pStyle w:val="Textoindependiente"/>
        <w:spacing w:after="0"/>
        <w:jc w:val="both"/>
        <w:rPr>
          <w:rFonts w:cs="Arial"/>
          <w:lang w:val="es-ES"/>
        </w:rPr>
      </w:pPr>
      <w:r w:rsidRPr="00A07D85">
        <w:rPr>
          <w:rFonts w:cs="Arial"/>
          <w:lang w:val="es-ES"/>
        </w:rPr>
        <w:t>a) Si se comete mediante precio, recompensa o promesa.</w:t>
      </w:r>
    </w:p>
    <w:p w14:paraId="6C1D5A48" w14:textId="77777777" w:rsidR="00A07D85" w:rsidRPr="00A07D85" w:rsidRDefault="00A07D85" w:rsidP="00DD07CB">
      <w:pPr>
        <w:pStyle w:val="Textoindependiente"/>
        <w:spacing w:after="0"/>
        <w:jc w:val="both"/>
        <w:rPr>
          <w:rFonts w:cs="Arial"/>
          <w:lang w:val="es-ES"/>
        </w:rPr>
      </w:pPr>
      <w:r w:rsidRPr="00A07D85">
        <w:rPr>
          <w:rFonts w:cs="Arial"/>
          <w:lang w:val="es-ES"/>
        </w:rPr>
        <w:t>b) Si se ejecuta con auxilio de gente armada o de personas que aseguren o proporcionen impunidad.</w:t>
      </w:r>
    </w:p>
    <w:p w14:paraId="3D1D6761" w14:textId="77777777" w:rsidR="00A07D85" w:rsidRPr="00A07D85" w:rsidRDefault="00A07D85" w:rsidP="00DD07CB">
      <w:pPr>
        <w:pStyle w:val="Textoindependiente"/>
        <w:spacing w:after="0"/>
        <w:jc w:val="both"/>
        <w:rPr>
          <w:rFonts w:cs="Arial"/>
          <w:lang w:val="es-ES"/>
        </w:rPr>
      </w:pPr>
      <w:r w:rsidRPr="00A07D85">
        <w:rPr>
          <w:rFonts w:cs="Arial"/>
          <w:lang w:val="es-ES"/>
        </w:rPr>
        <w:t>c) Si el imputado actúa con su rostro cubierto con el objeto de ocultar su identidad.”.</w:t>
      </w:r>
    </w:p>
    <w:p w14:paraId="2C13CB62" w14:textId="77777777" w:rsidR="00A07D85" w:rsidRPr="00A07D85" w:rsidRDefault="00A07D85" w:rsidP="00DD07CB">
      <w:pPr>
        <w:pStyle w:val="Textoindependiente"/>
        <w:spacing w:after="0"/>
        <w:jc w:val="both"/>
        <w:rPr>
          <w:rFonts w:cs="Arial"/>
          <w:lang w:val="es-ES"/>
        </w:rPr>
      </w:pPr>
    </w:p>
    <w:p w14:paraId="0E6E2B99" w14:textId="77777777" w:rsidR="00A07D85" w:rsidRPr="00A07D85" w:rsidRDefault="00A07D85" w:rsidP="00DD07CB">
      <w:pPr>
        <w:pStyle w:val="Textoindependiente"/>
        <w:spacing w:after="0"/>
        <w:jc w:val="both"/>
        <w:rPr>
          <w:rFonts w:cs="Arial"/>
          <w:lang w:val="es-ES"/>
        </w:rPr>
      </w:pPr>
      <w:r w:rsidRPr="00A07D85">
        <w:rPr>
          <w:rFonts w:cs="Arial"/>
          <w:lang w:val="es-ES"/>
        </w:rPr>
        <w:t>2. Sustitúyese en el artículo 416 bis la frase “que se encontrare en el”, por la siguiente: “en razón de su cargo o con motivo u ocasión del”.</w:t>
      </w:r>
    </w:p>
    <w:p w14:paraId="338B3A84" w14:textId="77777777" w:rsidR="00A07D85" w:rsidRPr="00A07D85" w:rsidRDefault="00A07D85" w:rsidP="00DD07CB">
      <w:pPr>
        <w:pStyle w:val="Textoindependiente"/>
        <w:spacing w:after="0"/>
        <w:jc w:val="both"/>
        <w:rPr>
          <w:rFonts w:cs="Arial"/>
          <w:lang w:val="es-ES"/>
        </w:rPr>
      </w:pPr>
    </w:p>
    <w:p w14:paraId="7F509AB0" w14:textId="77777777" w:rsidR="00A07D85" w:rsidRPr="00A07D85" w:rsidRDefault="00A07D85" w:rsidP="00DD07CB">
      <w:pPr>
        <w:pStyle w:val="Textoindependiente"/>
        <w:spacing w:after="0"/>
        <w:jc w:val="both"/>
        <w:rPr>
          <w:rFonts w:cs="Arial"/>
          <w:lang w:val="es-ES"/>
        </w:rPr>
      </w:pPr>
      <w:r w:rsidRPr="00A07D85">
        <w:rPr>
          <w:rFonts w:cs="Arial"/>
          <w:lang w:val="es-ES"/>
        </w:rPr>
        <w:t>3. Reemplázase en el artículo 416 ter la frase “Cuando la víctima de los delitos establecidos en los artículos 395 y 396 del Código Penal sea un carabinero en el ejercicio de sus funciones, se aplicarán las penas que siguen:” por la siguiente: “Cuando los delitos establecidos en los artículos 395 y 396 del Código Penal se cometieren respecto de un carabinero, en razón de su cargo o con motivo u ocasión del ejercicio de sus funciones, se aplicarán las penas que siguen:”</w:t>
      </w:r>
    </w:p>
    <w:p w14:paraId="524B4FBE" w14:textId="77777777" w:rsidR="00A07D85" w:rsidRPr="00A07D85" w:rsidRDefault="00A07D85" w:rsidP="00DD07CB">
      <w:pPr>
        <w:pStyle w:val="Textoindependiente"/>
        <w:spacing w:after="0"/>
        <w:jc w:val="both"/>
        <w:rPr>
          <w:rFonts w:cs="Arial"/>
          <w:lang w:val="es-ES"/>
        </w:rPr>
      </w:pPr>
    </w:p>
    <w:p w14:paraId="2E3F04F7" w14:textId="77777777" w:rsidR="00A07D85" w:rsidRPr="00A07D85" w:rsidRDefault="00A07D85" w:rsidP="00DD07CB">
      <w:pPr>
        <w:pStyle w:val="Textoindependiente"/>
        <w:spacing w:after="0"/>
        <w:jc w:val="both"/>
        <w:rPr>
          <w:rFonts w:cs="Arial"/>
          <w:lang w:val="es-ES"/>
        </w:rPr>
      </w:pPr>
    </w:p>
    <w:p w14:paraId="42AE4282" w14:textId="77777777" w:rsidR="00A07D85" w:rsidRPr="00A07D85" w:rsidRDefault="00A07D85" w:rsidP="00DD07CB">
      <w:pPr>
        <w:pStyle w:val="Textoindependiente"/>
        <w:spacing w:after="0"/>
        <w:jc w:val="both"/>
        <w:rPr>
          <w:rFonts w:cs="Arial"/>
          <w:lang w:val="es-ES"/>
        </w:rPr>
      </w:pPr>
      <w:r w:rsidRPr="00A07D85">
        <w:rPr>
          <w:rFonts w:cs="Arial"/>
          <w:lang w:val="es-ES"/>
        </w:rPr>
        <w:t>Artículo 4.- Introdúcense las siguientes modificaciones en el decreto ley N°2.460, de 1979, que dicta la ley orgánica de la Policía de Investigaciones de Chile:</w:t>
      </w:r>
    </w:p>
    <w:p w14:paraId="323A59B5" w14:textId="77777777" w:rsidR="00A07D85" w:rsidRPr="00A07D85" w:rsidRDefault="00A07D85" w:rsidP="00DD07CB">
      <w:pPr>
        <w:pStyle w:val="Textoindependiente"/>
        <w:spacing w:after="0"/>
        <w:jc w:val="both"/>
        <w:rPr>
          <w:rFonts w:cs="Arial"/>
          <w:lang w:val="es-ES"/>
        </w:rPr>
      </w:pPr>
    </w:p>
    <w:p w14:paraId="03903E7D" w14:textId="77777777" w:rsidR="00A07D85" w:rsidRPr="00A07D85" w:rsidRDefault="00A07D85" w:rsidP="00DD07CB">
      <w:pPr>
        <w:pStyle w:val="Textoindependiente"/>
        <w:spacing w:after="0"/>
        <w:jc w:val="both"/>
        <w:rPr>
          <w:rFonts w:cs="Arial"/>
          <w:lang w:val="es-ES"/>
        </w:rPr>
      </w:pPr>
      <w:r w:rsidRPr="00A07D85">
        <w:rPr>
          <w:rFonts w:cs="Arial"/>
          <w:lang w:val="es-ES"/>
        </w:rPr>
        <w:t>1. En el artículo 17:</w:t>
      </w:r>
    </w:p>
    <w:p w14:paraId="4FB9EAB2" w14:textId="77777777" w:rsidR="00A07D85" w:rsidRPr="00A07D85" w:rsidRDefault="00A07D85" w:rsidP="00DD07CB">
      <w:pPr>
        <w:pStyle w:val="Textoindependiente"/>
        <w:spacing w:after="0"/>
        <w:jc w:val="both"/>
        <w:rPr>
          <w:rFonts w:cs="Arial"/>
          <w:lang w:val="es-ES"/>
        </w:rPr>
      </w:pPr>
    </w:p>
    <w:p w14:paraId="2A6D8BBA" w14:textId="77777777" w:rsidR="00A07D85" w:rsidRPr="00A07D85" w:rsidRDefault="00A07D85" w:rsidP="00DD07CB">
      <w:pPr>
        <w:pStyle w:val="Textoindependiente"/>
        <w:spacing w:after="0"/>
        <w:jc w:val="both"/>
        <w:rPr>
          <w:rFonts w:cs="Arial"/>
          <w:lang w:val="es-ES"/>
        </w:rPr>
      </w:pPr>
      <w:r w:rsidRPr="00A07D85">
        <w:rPr>
          <w:rFonts w:cs="Arial"/>
          <w:lang w:val="es-ES"/>
        </w:rPr>
        <w:t>a) Sustitúyese la frase “que se encontrare en el ejercicio de sus funciones” por la siguiente: “en razón de su cargo o con motivo u ocasión del ejercicio de sus funciones”.</w:t>
      </w:r>
    </w:p>
    <w:p w14:paraId="479628F9" w14:textId="77777777" w:rsidR="00A07D85" w:rsidRPr="00A07D85" w:rsidRDefault="00A07D85" w:rsidP="00DD07CB">
      <w:pPr>
        <w:pStyle w:val="Textoindependiente"/>
        <w:spacing w:after="0"/>
        <w:jc w:val="both"/>
        <w:rPr>
          <w:rFonts w:cs="Arial"/>
          <w:lang w:val="es-ES"/>
        </w:rPr>
      </w:pPr>
    </w:p>
    <w:p w14:paraId="66AEC075" w14:textId="77777777" w:rsidR="00A07D85" w:rsidRPr="00A07D85" w:rsidRDefault="00A07D85" w:rsidP="00DD07CB">
      <w:pPr>
        <w:pStyle w:val="Textoindependiente"/>
        <w:spacing w:after="0"/>
        <w:jc w:val="both"/>
        <w:rPr>
          <w:rFonts w:cs="Arial"/>
          <w:lang w:val="es-ES"/>
        </w:rPr>
      </w:pPr>
      <w:r w:rsidRPr="00A07D85">
        <w:rPr>
          <w:rFonts w:cs="Arial"/>
          <w:lang w:val="es-ES"/>
        </w:rPr>
        <w:t>b) Incorpórase el siguiente inciso final:</w:t>
      </w:r>
    </w:p>
    <w:p w14:paraId="591A26D6" w14:textId="77777777" w:rsidR="00A07D85" w:rsidRPr="00A07D85" w:rsidRDefault="00A07D85" w:rsidP="00DD07CB">
      <w:pPr>
        <w:pStyle w:val="Textoindependiente"/>
        <w:spacing w:after="0"/>
        <w:jc w:val="both"/>
        <w:rPr>
          <w:rFonts w:cs="Arial"/>
          <w:lang w:val="es-ES"/>
        </w:rPr>
      </w:pPr>
      <w:r w:rsidRPr="00A07D85">
        <w:rPr>
          <w:rFonts w:cs="Arial"/>
          <w:lang w:val="es-ES"/>
        </w:rPr>
        <w:t>“La conducta establecida en el inciso anterior será castigada con presidio perpetuo a presidio perpetuo calificado si concurre alguna de las circunstancias siguientes:</w:t>
      </w:r>
    </w:p>
    <w:p w14:paraId="5B50D3E1" w14:textId="77777777" w:rsidR="00A07D85" w:rsidRPr="00A07D85" w:rsidRDefault="00A07D85" w:rsidP="00DD07CB">
      <w:pPr>
        <w:pStyle w:val="Textoindependiente"/>
        <w:spacing w:after="0"/>
        <w:jc w:val="both"/>
        <w:rPr>
          <w:rFonts w:cs="Arial"/>
          <w:lang w:val="es-ES"/>
        </w:rPr>
      </w:pPr>
      <w:r w:rsidRPr="00A07D85">
        <w:rPr>
          <w:rFonts w:cs="Arial"/>
          <w:lang w:val="es-ES"/>
        </w:rPr>
        <w:t>a) Si se comete mediante precio, recompensa o promesa.</w:t>
      </w:r>
    </w:p>
    <w:p w14:paraId="46DD4D68" w14:textId="77777777" w:rsidR="00A07D85" w:rsidRPr="00A07D85" w:rsidRDefault="00A07D85" w:rsidP="00DD07CB">
      <w:pPr>
        <w:pStyle w:val="Textoindependiente"/>
        <w:spacing w:after="0"/>
        <w:jc w:val="both"/>
        <w:rPr>
          <w:rFonts w:cs="Arial"/>
          <w:lang w:val="es-ES"/>
        </w:rPr>
      </w:pPr>
      <w:r w:rsidRPr="00A07D85">
        <w:rPr>
          <w:rFonts w:cs="Arial"/>
          <w:lang w:val="es-ES"/>
        </w:rPr>
        <w:t>b) Si se ejecuta con auxilio de gente armada o de personas que aseguren o proporcionen impunidad.</w:t>
      </w:r>
    </w:p>
    <w:p w14:paraId="32EF737C" w14:textId="77777777" w:rsidR="00A07D85" w:rsidRPr="00A07D85" w:rsidRDefault="00A07D85" w:rsidP="00DD07CB">
      <w:pPr>
        <w:pStyle w:val="Textoindependiente"/>
        <w:spacing w:after="0"/>
        <w:jc w:val="both"/>
        <w:rPr>
          <w:rFonts w:cs="Arial"/>
          <w:lang w:val="es-ES"/>
        </w:rPr>
      </w:pPr>
      <w:r w:rsidRPr="00A07D85">
        <w:rPr>
          <w:rFonts w:cs="Arial"/>
          <w:lang w:val="es-ES"/>
        </w:rPr>
        <w:t>c) Si el imputado actúa con su rostro cubierto con el objeto de ocultar su identidad.”.</w:t>
      </w:r>
    </w:p>
    <w:p w14:paraId="272E3AAF" w14:textId="77777777" w:rsidR="00A07D85" w:rsidRPr="00A07D85" w:rsidRDefault="00A07D85" w:rsidP="00DD07CB">
      <w:pPr>
        <w:pStyle w:val="Textoindependiente"/>
        <w:spacing w:after="0"/>
        <w:jc w:val="both"/>
        <w:rPr>
          <w:rFonts w:cs="Arial"/>
          <w:lang w:val="es-ES"/>
        </w:rPr>
      </w:pPr>
    </w:p>
    <w:p w14:paraId="338E0EDC" w14:textId="77777777" w:rsidR="00A07D85" w:rsidRPr="00A07D85" w:rsidRDefault="00A07D85" w:rsidP="00DD07CB">
      <w:pPr>
        <w:pStyle w:val="Textoindependiente"/>
        <w:spacing w:after="0"/>
        <w:jc w:val="both"/>
        <w:rPr>
          <w:rFonts w:cs="Arial"/>
          <w:lang w:val="es-ES"/>
        </w:rPr>
      </w:pPr>
      <w:r w:rsidRPr="00A07D85">
        <w:rPr>
          <w:rFonts w:cs="Arial"/>
          <w:lang w:val="es-ES"/>
        </w:rPr>
        <w:t>2. Sustitúyese en el artículo 17 bis la frase “que se encontrare en el”, por la siguiente: “en razón de su cargo o con motivo u ocasión del”.</w:t>
      </w:r>
    </w:p>
    <w:p w14:paraId="6BDCEC1B" w14:textId="77777777" w:rsidR="00A07D85" w:rsidRPr="00A07D85" w:rsidRDefault="00A07D85" w:rsidP="00DD07CB">
      <w:pPr>
        <w:pStyle w:val="Textoindependiente"/>
        <w:spacing w:after="0"/>
        <w:jc w:val="both"/>
        <w:rPr>
          <w:rFonts w:cs="Arial"/>
          <w:lang w:val="es-ES"/>
        </w:rPr>
      </w:pPr>
    </w:p>
    <w:p w14:paraId="155AAE04" w14:textId="77777777" w:rsidR="00A07D85" w:rsidRPr="00A07D85" w:rsidRDefault="00A07D85" w:rsidP="00DD07CB">
      <w:pPr>
        <w:pStyle w:val="Textoindependiente"/>
        <w:spacing w:after="0"/>
        <w:jc w:val="both"/>
        <w:rPr>
          <w:rFonts w:cs="Arial"/>
          <w:lang w:val="es-ES"/>
        </w:rPr>
      </w:pPr>
      <w:r w:rsidRPr="00A07D85">
        <w:rPr>
          <w:rFonts w:cs="Arial"/>
          <w:lang w:val="es-ES"/>
        </w:rPr>
        <w:t>3. Sustitúyese en el artículo 17 ter la frase “Cuando la víctima de los delitos establecidos en los artículos 395 y 396 del Código Penal sea un funcionario de la Policía de Investigaciones en el ejercicio de sus funciones, se aplicarán las penas que siguen:” por la siguiente: “Cuando los delitos establecidos en los artículos 395 y 396 del Código Penal se cometieren respecto de un funcionario de la Policía de Investigaciones en razón de su cargo o con motivo u ocasión del ejercicio de sus funciones se aplicarán las penas que siguen:”.</w:t>
      </w:r>
    </w:p>
    <w:p w14:paraId="52D279A3" w14:textId="77777777" w:rsidR="00A07D85" w:rsidRPr="00A07D85" w:rsidRDefault="00A07D85" w:rsidP="00DD07CB">
      <w:pPr>
        <w:pStyle w:val="Textoindependiente"/>
        <w:spacing w:after="0"/>
        <w:jc w:val="both"/>
        <w:rPr>
          <w:rFonts w:cs="Arial"/>
          <w:lang w:val="es-ES"/>
        </w:rPr>
      </w:pPr>
    </w:p>
    <w:p w14:paraId="6F91462B" w14:textId="77777777" w:rsidR="00A07D85" w:rsidRPr="00A07D85" w:rsidRDefault="00A07D85" w:rsidP="00DD07CB">
      <w:pPr>
        <w:pStyle w:val="Textoindependiente"/>
        <w:spacing w:after="0"/>
        <w:jc w:val="both"/>
        <w:rPr>
          <w:rFonts w:cs="Arial"/>
          <w:lang w:val="es-ES"/>
        </w:rPr>
      </w:pPr>
      <w:r w:rsidRPr="00A07D85">
        <w:rPr>
          <w:rFonts w:cs="Arial"/>
          <w:lang w:val="es-ES"/>
        </w:rPr>
        <w:t>4. Incorpórase el siguiente artículo 24 bis:</w:t>
      </w:r>
    </w:p>
    <w:p w14:paraId="333DC54D" w14:textId="77777777" w:rsidR="00A07D85" w:rsidRPr="00A07D85" w:rsidRDefault="00A07D85" w:rsidP="00DD07CB">
      <w:pPr>
        <w:pStyle w:val="Textoindependiente"/>
        <w:spacing w:after="0"/>
        <w:jc w:val="both"/>
        <w:rPr>
          <w:rFonts w:cs="Arial"/>
          <w:lang w:val="es-ES"/>
        </w:rPr>
      </w:pPr>
    </w:p>
    <w:p w14:paraId="63C6E12E" w14:textId="77777777" w:rsidR="00A07D85" w:rsidRPr="00A07D85" w:rsidRDefault="00A07D85" w:rsidP="00DD07CB">
      <w:pPr>
        <w:pStyle w:val="Textoindependiente"/>
        <w:spacing w:after="0"/>
        <w:jc w:val="both"/>
        <w:rPr>
          <w:rFonts w:cs="Arial"/>
          <w:lang w:val="es-ES"/>
        </w:rPr>
      </w:pPr>
      <w:r w:rsidRPr="00A07D85">
        <w:rPr>
          <w:rFonts w:cs="Arial"/>
          <w:lang w:val="es-ES"/>
        </w:rPr>
        <w:lastRenderedPageBreak/>
        <w:t>“Artículo 24 bis.- En el ejercicio de sus funciones, el personal de la Policía de Investigaciones de Chile será provisto de las competencias, equipo y armamento adecuado para resguardar su vida e integridad personal, la de terceros y para cumplir con ellas.”.</w:t>
      </w:r>
    </w:p>
    <w:p w14:paraId="5FB9831E" w14:textId="77777777" w:rsidR="00A07D85" w:rsidRPr="00A07D85" w:rsidRDefault="00A07D85" w:rsidP="00DD07CB">
      <w:pPr>
        <w:pStyle w:val="Textoindependiente"/>
        <w:spacing w:after="0"/>
        <w:jc w:val="both"/>
        <w:rPr>
          <w:rFonts w:cs="Arial"/>
          <w:lang w:val="es-ES"/>
        </w:rPr>
      </w:pPr>
    </w:p>
    <w:p w14:paraId="6AE7F4D5" w14:textId="77777777" w:rsidR="00A07D85" w:rsidRPr="00A07D85" w:rsidRDefault="00A07D85" w:rsidP="00DD07CB">
      <w:pPr>
        <w:pStyle w:val="Textoindependiente"/>
        <w:spacing w:after="0"/>
        <w:jc w:val="both"/>
        <w:rPr>
          <w:rFonts w:cs="Arial"/>
          <w:lang w:val="es-ES"/>
        </w:rPr>
      </w:pPr>
    </w:p>
    <w:p w14:paraId="5FA86E89" w14:textId="77777777" w:rsidR="00A07D85" w:rsidRPr="00A07D85" w:rsidRDefault="00A07D85" w:rsidP="00DD07CB">
      <w:pPr>
        <w:pStyle w:val="Textoindependiente"/>
        <w:spacing w:after="0"/>
        <w:jc w:val="both"/>
        <w:rPr>
          <w:rFonts w:cs="Arial"/>
          <w:lang w:val="es-ES"/>
        </w:rPr>
      </w:pPr>
      <w:r w:rsidRPr="00A07D85">
        <w:rPr>
          <w:rFonts w:cs="Arial"/>
          <w:lang w:val="es-ES"/>
        </w:rPr>
        <w:t>Artículo 5.- Introdúcense las siguientes modificaciones en el decreto ley N°2.859, de 1979, que fija la ley orgánica de Gendarmería de Chile:</w:t>
      </w:r>
    </w:p>
    <w:p w14:paraId="5BA571FB" w14:textId="77777777" w:rsidR="00A07D85" w:rsidRPr="00A07D85" w:rsidRDefault="00A07D85" w:rsidP="00DD07CB">
      <w:pPr>
        <w:pStyle w:val="Textoindependiente"/>
        <w:spacing w:after="0"/>
        <w:jc w:val="both"/>
        <w:rPr>
          <w:rFonts w:cs="Arial"/>
          <w:lang w:val="es-ES"/>
        </w:rPr>
      </w:pPr>
    </w:p>
    <w:p w14:paraId="75129FD1" w14:textId="77777777" w:rsidR="00A07D85" w:rsidRPr="00A07D85" w:rsidRDefault="00A07D85" w:rsidP="00DD07CB">
      <w:pPr>
        <w:pStyle w:val="Textoindependiente"/>
        <w:spacing w:after="0"/>
        <w:jc w:val="both"/>
        <w:rPr>
          <w:rFonts w:cs="Arial"/>
          <w:lang w:val="es-ES"/>
        </w:rPr>
      </w:pPr>
      <w:r w:rsidRPr="00A07D85">
        <w:rPr>
          <w:rFonts w:cs="Arial"/>
          <w:lang w:val="es-ES"/>
        </w:rPr>
        <w:t>1. En el artículo 15 A:</w:t>
      </w:r>
    </w:p>
    <w:p w14:paraId="668A1BDF" w14:textId="77777777" w:rsidR="00A07D85" w:rsidRPr="00A07D85" w:rsidRDefault="00A07D85" w:rsidP="00DD07CB">
      <w:pPr>
        <w:pStyle w:val="Textoindependiente"/>
        <w:spacing w:after="0"/>
        <w:jc w:val="both"/>
        <w:rPr>
          <w:rFonts w:cs="Arial"/>
          <w:lang w:val="es-ES"/>
        </w:rPr>
      </w:pPr>
    </w:p>
    <w:p w14:paraId="5B5C1918" w14:textId="77777777" w:rsidR="00A07D85" w:rsidRPr="00A07D85" w:rsidRDefault="00A07D85" w:rsidP="00DD07CB">
      <w:pPr>
        <w:pStyle w:val="Textoindependiente"/>
        <w:spacing w:after="0"/>
        <w:jc w:val="both"/>
        <w:rPr>
          <w:rFonts w:cs="Arial"/>
          <w:lang w:val="es-ES"/>
        </w:rPr>
      </w:pPr>
      <w:r w:rsidRPr="00A07D85">
        <w:rPr>
          <w:rFonts w:cs="Arial"/>
          <w:lang w:val="es-ES"/>
        </w:rPr>
        <w:t>a) Sustitúyese la frase “durante el desempeño de sus funciones o en razón de ellas” por la siguiente: “en razón de su cargo o con motivo u ocasión del ejercicio de sus funciones”.</w:t>
      </w:r>
    </w:p>
    <w:p w14:paraId="773B9AD0" w14:textId="77777777" w:rsidR="00A07D85" w:rsidRPr="00A07D85" w:rsidRDefault="00A07D85" w:rsidP="00DD07CB">
      <w:pPr>
        <w:pStyle w:val="Textoindependiente"/>
        <w:spacing w:after="0"/>
        <w:jc w:val="both"/>
        <w:rPr>
          <w:rFonts w:cs="Arial"/>
          <w:lang w:val="es-ES"/>
        </w:rPr>
      </w:pPr>
    </w:p>
    <w:p w14:paraId="44AF0962" w14:textId="77777777" w:rsidR="00A07D85" w:rsidRPr="00A07D85" w:rsidRDefault="00A07D85" w:rsidP="00DD07CB">
      <w:pPr>
        <w:pStyle w:val="Textoindependiente"/>
        <w:spacing w:after="0"/>
        <w:jc w:val="both"/>
        <w:rPr>
          <w:rFonts w:cs="Arial"/>
          <w:lang w:val="es-ES"/>
        </w:rPr>
      </w:pPr>
      <w:r w:rsidRPr="00A07D85">
        <w:rPr>
          <w:rFonts w:cs="Arial"/>
          <w:lang w:val="es-ES"/>
        </w:rPr>
        <w:t>b) Incorpórase el siguiente inciso final:</w:t>
      </w:r>
    </w:p>
    <w:p w14:paraId="0A07DD21" w14:textId="77777777" w:rsidR="00A07D85" w:rsidRPr="00A07D85" w:rsidRDefault="00A07D85" w:rsidP="00DD07CB">
      <w:pPr>
        <w:pStyle w:val="Textoindependiente"/>
        <w:spacing w:after="0"/>
        <w:jc w:val="both"/>
        <w:rPr>
          <w:rFonts w:cs="Arial"/>
          <w:lang w:val="es-ES"/>
        </w:rPr>
      </w:pPr>
      <w:r w:rsidRPr="00A07D85">
        <w:rPr>
          <w:rFonts w:cs="Arial"/>
          <w:lang w:val="es-ES"/>
        </w:rPr>
        <w:t>“La conducta establecida en el inciso anterior será castigada con presidio perpetuo a presidio perpetuo calificado si concurre alguna de las circunstancias siguientes:</w:t>
      </w:r>
    </w:p>
    <w:p w14:paraId="6ABAFD5F" w14:textId="77777777" w:rsidR="00A07D85" w:rsidRPr="00A07D85" w:rsidRDefault="00A07D85" w:rsidP="00DD07CB">
      <w:pPr>
        <w:pStyle w:val="Textoindependiente"/>
        <w:spacing w:after="0"/>
        <w:jc w:val="both"/>
        <w:rPr>
          <w:rFonts w:cs="Arial"/>
          <w:lang w:val="es-ES"/>
        </w:rPr>
      </w:pPr>
      <w:r w:rsidRPr="00A07D85">
        <w:rPr>
          <w:rFonts w:cs="Arial"/>
          <w:lang w:val="es-ES"/>
        </w:rPr>
        <w:t>a) Si se comete mediante precio, recompensa o promesa.</w:t>
      </w:r>
    </w:p>
    <w:p w14:paraId="2297232B" w14:textId="77777777" w:rsidR="00A07D85" w:rsidRPr="00A07D85" w:rsidRDefault="00A07D85" w:rsidP="00DD07CB">
      <w:pPr>
        <w:pStyle w:val="Textoindependiente"/>
        <w:spacing w:after="0"/>
        <w:jc w:val="both"/>
        <w:rPr>
          <w:rFonts w:cs="Arial"/>
          <w:lang w:val="es-ES"/>
        </w:rPr>
      </w:pPr>
      <w:r w:rsidRPr="00A07D85">
        <w:rPr>
          <w:rFonts w:cs="Arial"/>
          <w:lang w:val="es-ES"/>
        </w:rPr>
        <w:t>b) Si se ejecuta con auxilio de gente armada o de personas que aseguren o proporcionen la impunidad.</w:t>
      </w:r>
    </w:p>
    <w:p w14:paraId="1B2CF38D" w14:textId="77777777" w:rsidR="00A07D85" w:rsidRPr="00A07D85" w:rsidRDefault="00A07D85" w:rsidP="00DD07CB">
      <w:pPr>
        <w:pStyle w:val="Textoindependiente"/>
        <w:spacing w:after="0"/>
        <w:jc w:val="both"/>
        <w:rPr>
          <w:rFonts w:cs="Arial"/>
          <w:lang w:val="es-ES"/>
        </w:rPr>
      </w:pPr>
      <w:r w:rsidRPr="00A07D85">
        <w:rPr>
          <w:rFonts w:cs="Arial"/>
          <w:lang w:val="es-ES"/>
        </w:rPr>
        <w:t>c) Si el imputado formó parte de una agrupación o reunión de delincuentes, aun cuando ésta o aquella no configure una asociación ilícita.”.</w:t>
      </w:r>
    </w:p>
    <w:p w14:paraId="26883447" w14:textId="77777777" w:rsidR="00A07D85" w:rsidRPr="00A07D85" w:rsidRDefault="00A07D85" w:rsidP="00DD07CB">
      <w:pPr>
        <w:pStyle w:val="Textoindependiente"/>
        <w:spacing w:after="0"/>
        <w:jc w:val="both"/>
        <w:rPr>
          <w:rFonts w:cs="Arial"/>
          <w:lang w:val="es-ES"/>
        </w:rPr>
      </w:pPr>
    </w:p>
    <w:p w14:paraId="524A4948" w14:textId="77777777" w:rsidR="00A07D85" w:rsidRPr="00A07D85" w:rsidRDefault="00A07D85" w:rsidP="00DD07CB">
      <w:pPr>
        <w:pStyle w:val="Textoindependiente"/>
        <w:spacing w:after="0"/>
        <w:jc w:val="both"/>
        <w:rPr>
          <w:rFonts w:cs="Arial"/>
          <w:lang w:val="es-ES"/>
        </w:rPr>
      </w:pPr>
      <w:r w:rsidRPr="00A07D85">
        <w:rPr>
          <w:rFonts w:cs="Arial"/>
          <w:lang w:val="es-ES"/>
        </w:rPr>
        <w:t>2. Sustitúyese, en el artículo 15 B la frase “durante el desempeño de sus funciones o en razón de ellas”, por la oración “en razón de su cargo o con motivo u ocasión del ejercicio de sus funciones”.</w:t>
      </w:r>
    </w:p>
    <w:p w14:paraId="06EA1F8F" w14:textId="77777777" w:rsidR="00A07D85" w:rsidRPr="00A07D85" w:rsidRDefault="00A07D85" w:rsidP="00DD07CB">
      <w:pPr>
        <w:pStyle w:val="Textoindependiente"/>
        <w:spacing w:after="0"/>
        <w:jc w:val="both"/>
        <w:rPr>
          <w:rFonts w:cs="Arial"/>
          <w:lang w:val="es-ES"/>
        </w:rPr>
      </w:pPr>
    </w:p>
    <w:p w14:paraId="5EC9609A" w14:textId="77777777" w:rsidR="00A07D85" w:rsidRPr="00A07D85" w:rsidRDefault="00A07D85" w:rsidP="00DD07CB">
      <w:pPr>
        <w:pStyle w:val="Textoindependiente"/>
        <w:spacing w:after="0"/>
        <w:jc w:val="both"/>
        <w:rPr>
          <w:rFonts w:cs="Arial"/>
          <w:lang w:val="es-ES"/>
        </w:rPr>
      </w:pPr>
      <w:r w:rsidRPr="00A07D85">
        <w:rPr>
          <w:rFonts w:cs="Arial"/>
          <w:lang w:val="es-ES"/>
        </w:rPr>
        <w:t>3. Sustitúyese en el artículo 15 C la oración “Cuando la víctima de los delitos establecidos en los artículos 395 y 396 del Código Penal sea un miembro de Gendarmería de Chile en el ejercicio de sus funciones, se aplicarán las penas que siguen:” por la siguiente: “Cuando los delitos establecidos en los artículos 395 y 396 del Código Penal se cometieren respecto de un miembro de Gendarmería de Chile en razón de su cargo o con motivo u ocasión del ejercicio de sus funciones se aplicarán las penas que siguen:”.</w:t>
      </w:r>
    </w:p>
    <w:p w14:paraId="6E8BE1DD" w14:textId="77777777" w:rsidR="00A07D85" w:rsidRPr="00A07D85" w:rsidRDefault="00A07D85" w:rsidP="00DD07CB">
      <w:pPr>
        <w:pStyle w:val="Textoindependiente"/>
        <w:spacing w:after="0"/>
        <w:jc w:val="both"/>
        <w:rPr>
          <w:rFonts w:cs="Arial"/>
          <w:lang w:val="es-ES"/>
        </w:rPr>
      </w:pPr>
    </w:p>
    <w:p w14:paraId="0764C709" w14:textId="77777777" w:rsidR="00A07D85" w:rsidRPr="00A07D85" w:rsidRDefault="00A07D85" w:rsidP="00DD07CB">
      <w:pPr>
        <w:pStyle w:val="Textoindependiente"/>
        <w:spacing w:after="0"/>
        <w:jc w:val="both"/>
        <w:rPr>
          <w:rFonts w:cs="Arial"/>
          <w:lang w:val="es-ES"/>
        </w:rPr>
      </w:pPr>
    </w:p>
    <w:p w14:paraId="40345F8A" w14:textId="77777777" w:rsidR="00A07D85" w:rsidRPr="00A07D85" w:rsidRDefault="00A07D85" w:rsidP="00DD07CB">
      <w:pPr>
        <w:pStyle w:val="Textoindependiente"/>
        <w:spacing w:after="0"/>
        <w:jc w:val="both"/>
        <w:rPr>
          <w:rFonts w:cs="Arial"/>
          <w:lang w:val="es-ES"/>
        </w:rPr>
      </w:pPr>
      <w:r w:rsidRPr="00A07D85">
        <w:rPr>
          <w:rFonts w:cs="Arial"/>
          <w:lang w:val="es-ES"/>
        </w:rPr>
        <w:t>Artículo 6.- Introdúcense las siguientes modificaciones en el Código Procesal Penal:</w:t>
      </w:r>
    </w:p>
    <w:p w14:paraId="3441FE9C" w14:textId="77777777" w:rsidR="00A07D85" w:rsidRPr="00A07D85" w:rsidRDefault="00A07D85" w:rsidP="00DD07CB">
      <w:pPr>
        <w:pStyle w:val="Textoindependiente"/>
        <w:spacing w:after="0"/>
        <w:jc w:val="both"/>
        <w:rPr>
          <w:rFonts w:cs="Arial"/>
          <w:lang w:val="es-ES"/>
        </w:rPr>
      </w:pPr>
    </w:p>
    <w:p w14:paraId="62D17977" w14:textId="77777777" w:rsidR="00A07D85" w:rsidRPr="00A07D85" w:rsidRDefault="00A07D85" w:rsidP="00DD07CB">
      <w:pPr>
        <w:pStyle w:val="Textoindependiente"/>
        <w:spacing w:after="0"/>
        <w:jc w:val="both"/>
        <w:rPr>
          <w:rFonts w:cs="Arial"/>
          <w:lang w:val="es-ES"/>
        </w:rPr>
      </w:pPr>
      <w:r w:rsidRPr="00A07D85">
        <w:rPr>
          <w:rFonts w:cs="Arial"/>
          <w:lang w:val="es-ES"/>
        </w:rPr>
        <w:t>1. Incorpórase el siguiente artículo 124 bis:</w:t>
      </w:r>
    </w:p>
    <w:p w14:paraId="192DBF6C" w14:textId="77777777" w:rsidR="00A07D85" w:rsidRPr="00A07D85" w:rsidRDefault="00A07D85" w:rsidP="00DD07CB">
      <w:pPr>
        <w:pStyle w:val="Textoindependiente"/>
        <w:spacing w:after="0"/>
        <w:jc w:val="both"/>
        <w:rPr>
          <w:rFonts w:cs="Arial"/>
          <w:lang w:val="es-ES"/>
        </w:rPr>
      </w:pPr>
      <w:r w:rsidRPr="00A07D85">
        <w:rPr>
          <w:rFonts w:cs="Arial"/>
          <w:lang w:val="es-ES"/>
        </w:rPr>
        <w:t>“Artículo 124 bis.- Tratándose del caso previsto en los párrafos tercero y final del numeral 6 del artículo 10 del Código Penal, no se podrán ordenar medidas cautelares que recaigan sobre la libertad del imputado, con excepción de la citación y las medidas cautelares previstas en los literales d) y g) del artículo 155. Lo anterior, no será aplicable si en el curso de la investigación surgen antecedentes calificados que justifiquen la existencia de un delito.”.</w:t>
      </w:r>
    </w:p>
    <w:p w14:paraId="0B154903" w14:textId="77777777" w:rsidR="00A07D85" w:rsidRPr="00A07D85" w:rsidRDefault="00A07D85" w:rsidP="00DD07CB">
      <w:pPr>
        <w:pStyle w:val="Textoindependiente"/>
        <w:spacing w:after="0"/>
        <w:jc w:val="both"/>
        <w:rPr>
          <w:rFonts w:cs="Arial"/>
          <w:lang w:val="es-ES"/>
        </w:rPr>
      </w:pPr>
    </w:p>
    <w:p w14:paraId="4A9EA319"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2. Agrégase en el inciso cuarto del artículo 140, entre la palabras “no;” y el vocablo “cuando”, la siguiente frase: “cuando los delitos imputados consistieren en atentados contra la vida o la integridad física de miembros de Carabineros de </w:t>
      </w:r>
      <w:r w:rsidRPr="00A07D85">
        <w:rPr>
          <w:rFonts w:cs="Arial"/>
          <w:lang w:val="es-ES"/>
        </w:rPr>
        <w:lastRenderedPageBreak/>
        <w:t>Chile, de la Policía de Investigaciones de Chile o de Gendarmería de Chile en razón de su cargo o con motivo u ocasión del ejercicio de sus funciones; que tengan asignada una pena igual o superior a la de presidio menor en su grado máximo en la ley que los consagra;”.</w:t>
      </w:r>
    </w:p>
    <w:p w14:paraId="42E3D9F6" w14:textId="77777777" w:rsidR="00A07D85" w:rsidRPr="00A07D85" w:rsidRDefault="00A07D85" w:rsidP="00DD07CB">
      <w:pPr>
        <w:pStyle w:val="Textoindependiente"/>
        <w:spacing w:after="0"/>
        <w:jc w:val="both"/>
        <w:rPr>
          <w:rFonts w:cs="Arial"/>
          <w:lang w:val="es-ES"/>
        </w:rPr>
      </w:pPr>
    </w:p>
    <w:p w14:paraId="3A2D9114" w14:textId="77777777" w:rsidR="00A07D85" w:rsidRPr="00A07D85" w:rsidRDefault="00A07D85" w:rsidP="00DD07CB">
      <w:pPr>
        <w:pStyle w:val="Textoindependiente"/>
        <w:spacing w:after="0"/>
        <w:jc w:val="both"/>
        <w:rPr>
          <w:rFonts w:cs="Arial"/>
          <w:lang w:val="es-ES"/>
        </w:rPr>
      </w:pPr>
    </w:p>
    <w:p w14:paraId="01237686" w14:textId="77777777" w:rsidR="00A07D85" w:rsidRPr="00A07D85" w:rsidRDefault="00A07D85" w:rsidP="00DD07CB">
      <w:pPr>
        <w:pStyle w:val="Textoindependiente"/>
        <w:spacing w:after="0"/>
        <w:jc w:val="both"/>
        <w:rPr>
          <w:rFonts w:cs="Arial"/>
          <w:lang w:val="es-ES"/>
        </w:rPr>
      </w:pPr>
      <w:r w:rsidRPr="00A07D85">
        <w:rPr>
          <w:rFonts w:cs="Arial"/>
          <w:lang w:val="es-ES"/>
        </w:rPr>
        <w:t>Artículo 7.- Incorpórase en el numeral 6 del artículo 10 del Código Penal los siguientes párrafos tercero y cuarto:</w:t>
      </w:r>
    </w:p>
    <w:p w14:paraId="4886A661" w14:textId="77777777" w:rsidR="00A07D85" w:rsidRPr="00A07D85" w:rsidRDefault="00A07D85" w:rsidP="00DD07CB">
      <w:pPr>
        <w:pStyle w:val="Textoindependiente"/>
        <w:spacing w:after="0"/>
        <w:jc w:val="both"/>
        <w:rPr>
          <w:rFonts w:cs="Arial"/>
          <w:lang w:val="es-ES"/>
        </w:rPr>
      </w:pPr>
    </w:p>
    <w:p w14:paraId="70A9BDD0" w14:textId="77777777" w:rsidR="00A07D85" w:rsidRPr="00A07D85" w:rsidRDefault="00A07D85" w:rsidP="00DD07CB">
      <w:pPr>
        <w:pStyle w:val="Textoindependiente"/>
        <w:spacing w:after="0"/>
        <w:jc w:val="both"/>
        <w:rPr>
          <w:rFonts w:cs="Arial"/>
          <w:lang w:val="es-ES"/>
        </w:rPr>
      </w:pPr>
      <w:r w:rsidRPr="00A07D85">
        <w:rPr>
          <w:rFonts w:cs="Arial"/>
          <w:lang w:val="es-ES"/>
        </w:rPr>
        <w:t>“Se presumirá legalmente que concurren las circunstancias previstas en este número y en los números 4° y 5° precedentes, si un miembro de las Fuerzas de Orden y Seguridad en el ejercicio de sus funciones rechaza mediante el uso de arma letal:</w:t>
      </w:r>
    </w:p>
    <w:p w14:paraId="3AE3D36B" w14:textId="77777777" w:rsidR="00A07D85" w:rsidRPr="00A07D85" w:rsidRDefault="00A07D85" w:rsidP="00DD07CB">
      <w:pPr>
        <w:pStyle w:val="Textoindependiente"/>
        <w:spacing w:after="0"/>
        <w:jc w:val="both"/>
        <w:rPr>
          <w:rFonts w:cs="Arial"/>
          <w:lang w:val="es-ES"/>
        </w:rPr>
      </w:pPr>
      <w:r w:rsidRPr="00A07D85">
        <w:rPr>
          <w:rFonts w:cs="Arial"/>
          <w:lang w:val="es-ES"/>
        </w:rPr>
        <w:t>1. La agresión mediante uso o amenaza de uso de arma blanca, armas de fuego, o cualquier otro objeto cortante, punzante o contundente que sea apto para provocar la muerte o lesiones corporales graves al funcionario policial u otra persona.</w:t>
      </w:r>
    </w:p>
    <w:p w14:paraId="51327747"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2. La agresión perpetrada mediante vías de hecho, por un grupo de dos o más personas, en que el funcionario estime razonablemente que el acometimiento tiene potencialidad mortal o lesiva. </w:t>
      </w:r>
    </w:p>
    <w:p w14:paraId="1816BC9B" w14:textId="77777777" w:rsidR="00A07D85" w:rsidRPr="00A07D85" w:rsidRDefault="00A07D85" w:rsidP="00DD07CB">
      <w:pPr>
        <w:pStyle w:val="Textoindependiente"/>
        <w:spacing w:after="0"/>
        <w:jc w:val="both"/>
        <w:rPr>
          <w:rFonts w:cs="Arial"/>
          <w:lang w:val="es-ES"/>
        </w:rPr>
      </w:pPr>
      <w:r w:rsidRPr="00A07D85">
        <w:rPr>
          <w:rFonts w:cs="Arial"/>
          <w:lang w:val="es-ES"/>
        </w:rPr>
        <w:t>3. Para impedir o tratar de impedir la consumación de los delitos señalados en los artículos 141, 142, 150 A, 361, 362, 390, 390 bis, 391, 395, 396, 397, 433 y 436, así como el contemplado en el artículo 14 D de la ley Nº17.798 sobre control de armas, cuyo texto refundido, coordinado y sistematizado fue fijado por el decreto N°400, de 1977, del Ministerio de Defensa Nacional.</w:t>
      </w:r>
    </w:p>
    <w:p w14:paraId="3B4E49AB" w14:textId="77777777" w:rsidR="00A07D85" w:rsidRPr="00A07D85" w:rsidRDefault="00A07D85" w:rsidP="00DD07CB">
      <w:pPr>
        <w:pStyle w:val="Textoindependiente"/>
        <w:spacing w:after="0"/>
        <w:jc w:val="both"/>
        <w:rPr>
          <w:rFonts w:cs="Arial"/>
          <w:lang w:val="es-ES"/>
        </w:rPr>
      </w:pPr>
    </w:p>
    <w:p w14:paraId="456D0A46" w14:textId="77777777" w:rsidR="00A07D85" w:rsidRPr="00A07D85" w:rsidRDefault="00A07D85" w:rsidP="00DD07CB">
      <w:pPr>
        <w:pStyle w:val="Textoindependiente"/>
        <w:spacing w:after="0"/>
        <w:jc w:val="both"/>
        <w:rPr>
          <w:rFonts w:cs="Arial"/>
          <w:lang w:val="es-ES"/>
        </w:rPr>
      </w:pPr>
      <w:r w:rsidRPr="00A07D85">
        <w:rPr>
          <w:rFonts w:cs="Arial"/>
          <w:lang w:val="es-ES"/>
        </w:rPr>
        <w:t>Lo dispuesto en el párrafo anterior se aplicará cualquiera sea el daño que se ocasione al agresor.”.</w:t>
      </w:r>
    </w:p>
    <w:p w14:paraId="03300184" w14:textId="77777777" w:rsidR="00A07D85" w:rsidRPr="00A07D85" w:rsidRDefault="00A07D85" w:rsidP="00DD07CB">
      <w:pPr>
        <w:pStyle w:val="Textoindependiente"/>
        <w:spacing w:after="0"/>
        <w:jc w:val="both"/>
        <w:rPr>
          <w:rFonts w:cs="Arial"/>
          <w:lang w:val="es-ES"/>
        </w:rPr>
      </w:pPr>
    </w:p>
    <w:p w14:paraId="63B6CF83" w14:textId="77777777" w:rsidR="00A07D85" w:rsidRPr="00A07D85" w:rsidRDefault="00A07D85" w:rsidP="00DD07CB">
      <w:pPr>
        <w:pStyle w:val="Textoindependiente"/>
        <w:spacing w:after="0"/>
        <w:jc w:val="both"/>
        <w:rPr>
          <w:rFonts w:cs="Arial"/>
          <w:lang w:val="es-ES"/>
        </w:rPr>
      </w:pPr>
    </w:p>
    <w:p w14:paraId="7743B506" w14:textId="77777777" w:rsidR="00A07D85" w:rsidRPr="00A07D85" w:rsidRDefault="00A07D85" w:rsidP="00DD07CB">
      <w:pPr>
        <w:pStyle w:val="Textoindependiente"/>
        <w:spacing w:after="0"/>
        <w:jc w:val="both"/>
        <w:rPr>
          <w:rFonts w:cs="Arial"/>
          <w:lang w:val="es-ES"/>
        </w:rPr>
      </w:pPr>
      <w:r w:rsidRPr="00A07D85">
        <w:rPr>
          <w:rFonts w:cs="Arial"/>
          <w:lang w:val="es-ES"/>
        </w:rPr>
        <w:t>Artículo 8.- Incorpórase el siguiente artículo 35 bis en la ley Nº18.961, orgánica constitucional de Carabineros:</w:t>
      </w:r>
    </w:p>
    <w:p w14:paraId="7B848F40" w14:textId="77777777" w:rsidR="00A07D85" w:rsidRPr="00A07D85" w:rsidRDefault="00A07D85" w:rsidP="00DD07CB">
      <w:pPr>
        <w:pStyle w:val="Textoindependiente"/>
        <w:spacing w:after="0"/>
        <w:jc w:val="both"/>
        <w:rPr>
          <w:rFonts w:cs="Arial"/>
          <w:lang w:val="es-ES"/>
        </w:rPr>
      </w:pPr>
    </w:p>
    <w:p w14:paraId="277895FE" w14:textId="77777777" w:rsidR="00A07D85" w:rsidRPr="00A07D85" w:rsidRDefault="00A07D85" w:rsidP="00DD07CB">
      <w:pPr>
        <w:pStyle w:val="Textoindependiente"/>
        <w:spacing w:after="0"/>
        <w:jc w:val="both"/>
        <w:rPr>
          <w:rFonts w:cs="Arial"/>
          <w:lang w:val="es-ES"/>
        </w:rPr>
      </w:pPr>
      <w:r w:rsidRPr="00A07D85">
        <w:rPr>
          <w:rFonts w:cs="Arial"/>
          <w:lang w:val="es-ES"/>
        </w:rPr>
        <w:t>“Artículo 35 bis.- En el ejercicio de sus funciones preventivas, el personal de Carabineros de Chile será provisto de las competencias, equipo y armamento adecuado para resguardar su vida e integridad personal, la de terceros y para cumplir con ellas.”.</w:t>
      </w:r>
    </w:p>
    <w:p w14:paraId="581F01F8" w14:textId="77777777" w:rsidR="00A07D85" w:rsidRPr="00A07D85" w:rsidRDefault="00A07D85" w:rsidP="00DD07CB">
      <w:pPr>
        <w:pStyle w:val="Textoindependiente"/>
        <w:spacing w:after="0"/>
        <w:jc w:val="both"/>
        <w:rPr>
          <w:rFonts w:cs="Arial"/>
          <w:lang w:val="es-ES"/>
        </w:rPr>
      </w:pPr>
    </w:p>
    <w:p w14:paraId="389B78FC" w14:textId="77777777" w:rsidR="00A07D85" w:rsidRPr="00A07D85" w:rsidRDefault="00A07D85" w:rsidP="00DD07CB">
      <w:pPr>
        <w:pStyle w:val="Textoindependiente"/>
        <w:spacing w:after="0"/>
        <w:jc w:val="both"/>
        <w:rPr>
          <w:rFonts w:cs="Arial"/>
          <w:lang w:val="es-ES"/>
        </w:rPr>
      </w:pPr>
    </w:p>
    <w:p w14:paraId="3F7D38FC" w14:textId="77777777" w:rsidR="00A07D85" w:rsidRPr="00A07D85" w:rsidRDefault="00A07D85" w:rsidP="00DD07CB">
      <w:pPr>
        <w:pStyle w:val="Textoindependiente"/>
        <w:spacing w:after="0"/>
        <w:jc w:val="both"/>
        <w:rPr>
          <w:rFonts w:cs="Arial"/>
          <w:lang w:val="es-ES"/>
        </w:rPr>
      </w:pPr>
      <w:r w:rsidRPr="00A07D85">
        <w:rPr>
          <w:rFonts w:cs="Arial"/>
          <w:lang w:val="es-ES"/>
        </w:rPr>
        <w:t>Artículo 9.- Para determinar la pena de los delitos de homicidio y lesiones de funcionarios de Carabineros de Chile, de la Policía de Investigaciones o de Gendarmería de Chile en los términos de los artículos 416, 416 bis y 416 ter del Código de Justicia Militar, 17, 17 bis y 17 ter de la ley orgánica de la Policía de Investigaciones de Chile, y 15 A, 15 B y 15 C de la ley orgánica de Gendarmería de Chile, no se considerará lo establecido en los artículos 65 a 69 del Código Penal y se aplicarán las reglas que a continuación se señalan:</w:t>
      </w:r>
    </w:p>
    <w:p w14:paraId="41FFE26E" w14:textId="77777777" w:rsidR="00A07D85" w:rsidRPr="00A07D85" w:rsidRDefault="00A07D85" w:rsidP="00DD07CB">
      <w:pPr>
        <w:pStyle w:val="Textoindependiente"/>
        <w:spacing w:after="0"/>
        <w:jc w:val="both"/>
        <w:rPr>
          <w:rFonts w:cs="Arial"/>
          <w:lang w:val="es-ES"/>
        </w:rPr>
      </w:pPr>
      <w:r w:rsidRPr="00A07D85">
        <w:rPr>
          <w:rFonts w:cs="Arial"/>
          <w:lang w:val="es-ES"/>
        </w:rPr>
        <w:t>1ª. Dentro del límite del grado o grados señalados por la ley como pena asignada al delito, el tribunal determinará su cuantía en atención al número y entidad de las circunstancias atenuantes y agravantes concurrentes, así como a la mayor o menor extensión del mal causado, fundamentándolo en su sentencia.</w:t>
      </w:r>
    </w:p>
    <w:p w14:paraId="109E695C"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2ª. Tratándose de condenados reincidentes en los términos de las circunstancias agravantes de los numerales 15 y 16 del artículo 12 del Código Penal, el tribunal </w:t>
      </w:r>
      <w:r w:rsidRPr="00A07D85">
        <w:rPr>
          <w:rFonts w:cs="Arial"/>
          <w:lang w:val="es-ES"/>
        </w:rPr>
        <w:lastRenderedPageBreak/>
        <w:t>deberá, para los efectos de lo señalado en la regla anterior, excluir el grado mínimo de la pena si ésta es compuesta, o el mínimum si consta de un solo grado.</w:t>
      </w:r>
    </w:p>
    <w:p w14:paraId="283CA845" w14:textId="77777777" w:rsidR="00A07D85" w:rsidRPr="00A07D85" w:rsidRDefault="00A07D85" w:rsidP="00DD07CB">
      <w:pPr>
        <w:pStyle w:val="Textoindependiente"/>
        <w:spacing w:after="0"/>
        <w:jc w:val="both"/>
        <w:rPr>
          <w:rFonts w:cs="Arial"/>
          <w:lang w:val="es-ES"/>
        </w:rPr>
      </w:pPr>
    </w:p>
    <w:p w14:paraId="3A101B3C" w14:textId="77777777" w:rsidR="00A07D85" w:rsidRPr="00A07D85" w:rsidRDefault="00A07D85" w:rsidP="00DD07CB">
      <w:pPr>
        <w:pStyle w:val="Textoindependiente"/>
        <w:spacing w:after="0"/>
        <w:jc w:val="both"/>
        <w:rPr>
          <w:rFonts w:cs="Arial"/>
          <w:lang w:val="es-ES"/>
        </w:rPr>
      </w:pPr>
    </w:p>
    <w:p w14:paraId="16F1A12B" w14:textId="77777777" w:rsidR="00A07D85" w:rsidRPr="00A07D85" w:rsidRDefault="00A07D85" w:rsidP="00DD07CB">
      <w:pPr>
        <w:pStyle w:val="Textoindependiente"/>
        <w:spacing w:after="0"/>
        <w:jc w:val="both"/>
        <w:rPr>
          <w:rFonts w:cs="Arial"/>
          <w:lang w:val="es-ES"/>
        </w:rPr>
      </w:pPr>
      <w:r w:rsidRPr="00A07D85">
        <w:rPr>
          <w:rFonts w:cs="Arial"/>
          <w:lang w:val="es-ES"/>
        </w:rPr>
        <w:t>Artículo 10.- Introdúcense las siguientes modificaciones en el artículo 14 D de la ley N°17.798, sobre control de armas:</w:t>
      </w:r>
    </w:p>
    <w:p w14:paraId="4EC0B654" w14:textId="77777777" w:rsidR="00A07D85" w:rsidRPr="00A07D85" w:rsidRDefault="00A07D85" w:rsidP="00DD07CB">
      <w:pPr>
        <w:pStyle w:val="Textoindependiente"/>
        <w:spacing w:after="0"/>
        <w:jc w:val="both"/>
        <w:rPr>
          <w:rFonts w:cs="Arial"/>
          <w:lang w:val="es-ES"/>
        </w:rPr>
      </w:pPr>
    </w:p>
    <w:p w14:paraId="521F87D6" w14:textId="77777777" w:rsidR="00A07D85" w:rsidRPr="00A07D85" w:rsidRDefault="00A07D85" w:rsidP="00DD07CB">
      <w:pPr>
        <w:pStyle w:val="Textoindependiente"/>
        <w:spacing w:after="0"/>
        <w:jc w:val="both"/>
        <w:rPr>
          <w:rFonts w:cs="Arial"/>
          <w:lang w:val="es-ES"/>
        </w:rPr>
      </w:pPr>
      <w:r w:rsidRPr="00A07D85">
        <w:rPr>
          <w:rFonts w:cs="Arial"/>
          <w:lang w:val="es-ES"/>
        </w:rPr>
        <w:t>1. En el inciso primero:</w:t>
      </w:r>
    </w:p>
    <w:p w14:paraId="1EAAF5FC" w14:textId="77777777" w:rsidR="00A07D85" w:rsidRPr="00A07D85" w:rsidRDefault="00A07D85" w:rsidP="00DD07CB">
      <w:pPr>
        <w:pStyle w:val="Textoindependiente"/>
        <w:spacing w:after="0"/>
        <w:jc w:val="both"/>
        <w:rPr>
          <w:rFonts w:cs="Arial"/>
          <w:lang w:val="es-ES"/>
        </w:rPr>
      </w:pPr>
      <w:r w:rsidRPr="00A07D85">
        <w:rPr>
          <w:rFonts w:cs="Arial"/>
          <w:lang w:val="es-ES"/>
        </w:rPr>
        <w:t>a) Intercálase a continuación de las palabras “transporte público,” y antes del vocablo “instalaciones”, la frase “vehículos policiales o de Gendarmería de Chile, vehículos militares empleados en funciones de orden público y resguardo fronterizo, vehículos municipales, o que presten servicios a municipalidades empleados para labores de seguridad,”.</w:t>
      </w:r>
    </w:p>
    <w:p w14:paraId="1FAB84D6" w14:textId="77777777" w:rsidR="00A07D85" w:rsidRPr="00A07D85" w:rsidRDefault="00A07D85" w:rsidP="00DD07CB">
      <w:pPr>
        <w:pStyle w:val="Textoindependiente"/>
        <w:spacing w:after="0"/>
        <w:jc w:val="both"/>
        <w:rPr>
          <w:rFonts w:cs="Arial"/>
          <w:lang w:val="es-ES"/>
        </w:rPr>
      </w:pPr>
    </w:p>
    <w:p w14:paraId="1213D9BD" w14:textId="77777777" w:rsidR="00A07D85" w:rsidRPr="00A07D85" w:rsidRDefault="00A07D85" w:rsidP="00DD07CB">
      <w:pPr>
        <w:pStyle w:val="Textoindependiente"/>
        <w:spacing w:after="0"/>
        <w:jc w:val="both"/>
        <w:rPr>
          <w:rFonts w:cs="Arial"/>
          <w:lang w:val="es-ES"/>
        </w:rPr>
      </w:pPr>
      <w:r w:rsidRPr="00A07D85">
        <w:rPr>
          <w:rFonts w:cs="Arial"/>
          <w:lang w:val="es-ES"/>
        </w:rPr>
        <w:t>b) Agrégase a continuación del punto y aparte, que ha pasado a ser punto y seguido, el siguiente texto: “Si las conductas descritas en este inciso se ejecutan en, desde, o hacia recintos policiales, se impondrá la pena de presidio mayor en su grado medio a máximo.”.</w:t>
      </w:r>
    </w:p>
    <w:p w14:paraId="1E94F2E4" w14:textId="77777777" w:rsidR="00A07D85" w:rsidRPr="00A07D85" w:rsidRDefault="00A07D85" w:rsidP="00DD07CB">
      <w:pPr>
        <w:pStyle w:val="Textoindependiente"/>
        <w:spacing w:after="0"/>
        <w:jc w:val="both"/>
        <w:rPr>
          <w:rFonts w:cs="Arial"/>
          <w:lang w:val="es-ES"/>
        </w:rPr>
      </w:pPr>
    </w:p>
    <w:p w14:paraId="5336D664" w14:textId="77777777" w:rsidR="00A07D85" w:rsidRPr="00A07D85" w:rsidRDefault="00A07D85" w:rsidP="00DD07CB">
      <w:pPr>
        <w:pStyle w:val="Textoindependiente"/>
        <w:spacing w:after="0"/>
        <w:jc w:val="both"/>
        <w:rPr>
          <w:rFonts w:cs="Arial"/>
          <w:lang w:val="es-ES"/>
        </w:rPr>
      </w:pPr>
      <w:r w:rsidRPr="00A07D85">
        <w:rPr>
          <w:rFonts w:cs="Arial"/>
          <w:lang w:val="es-ES"/>
        </w:rPr>
        <w:t>2. Incorpórase el siguiente inciso cuarto nuevo, pasando el actual a ser inciso quinto:</w:t>
      </w:r>
    </w:p>
    <w:p w14:paraId="79CB91B1" w14:textId="77777777" w:rsidR="00A07D85" w:rsidRPr="00A07D85" w:rsidRDefault="00A07D85" w:rsidP="00DD07CB">
      <w:pPr>
        <w:pStyle w:val="Textoindependiente"/>
        <w:spacing w:after="0"/>
        <w:jc w:val="both"/>
        <w:rPr>
          <w:rFonts w:cs="Arial"/>
          <w:lang w:val="es-ES"/>
        </w:rPr>
      </w:pPr>
    </w:p>
    <w:p w14:paraId="11A12B90" w14:textId="77777777" w:rsidR="00A07D85" w:rsidRPr="00A07D85" w:rsidRDefault="00A07D85" w:rsidP="00DD07CB">
      <w:pPr>
        <w:pStyle w:val="Textoindependiente"/>
        <w:spacing w:after="0"/>
        <w:jc w:val="both"/>
        <w:rPr>
          <w:rFonts w:cs="Arial"/>
          <w:lang w:val="es-ES"/>
        </w:rPr>
      </w:pPr>
      <w:r w:rsidRPr="00A07D85">
        <w:rPr>
          <w:rFonts w:cs="Arial"/>
          <w:lang w:val="es-ES"/>
        </w:rPr>
        <w:t>“El que coloque, envíe, active, arroje, detone, dispare, o haga explosionar artefactos incendiarios, explosivos, tóxicos, corrosivos o infecciosos cuyos componentes principales sean pequeñas cantidades de combustibles u otros elementos químicos de libre venta al público y de bajo poder expansivo, tales como las bombas molotov y otros artefactos similares en, desde o hacia recintos policiales, será sancionado con la pena de presidio menor en su grado máximo a presidio mayor en su grado mínimo. Cuando se perpetren las conductas señaladas en este inciso mediante el uso de fuegos artificiales, se impondrá la pena de presidio menor en su grado máximo.”.</w:t>
      </w:r>
    </w:p>
    <w:p w14:paraId="6F10FB51" w14:textId="77777777" w:rsidR="00A07D85" w:rsidRPr="00A07D85" w:rsidRDefault="00A07D85" w:rsidP="00DD07CB">
      <w:pPr>
        <w:pStyle w:val="Textoindependiente"/>
        <w:spacing w:after="0"/>
        <w:jc w:val="both"/>
        <w:rPr>
          <w:rFonts w:cs="Arial"/>
          <w:lang w:val="es-ES"/>
        </w:rPr>
      </w:pPr>
    </w:p>
    <w:p w14:paraId="7986419E" w14:textId="77777777" w:rsidR="00A07D85" w:rsidRPr="00A07D85" w:rsidRDefault="00A07D85" w:rsidP="00DD07CB">
      <w:pPr>
        <w:pStyle w:val="Textoindependiente"/>
        <w:spacing w:after="0"/>
        <w:jc w:val="both"/>
        <w:rPr>
          <w:rFonts w:cs="Arial"/>
          <w:lang w:val="es-ES"/>
        </w:rPr>
      </w:pPr>
    </w:p>
    <w:p w14:paraId="2E903985" w14:textId="77777777" w:rsidR="00A07D85" w:rsidRPr="00A07D85" w:rsidRDefault="00A07D85" w:rsidP="00DD07CB">
      <w:pPr>
        <w:pStyle w:val="Textoindependiente"/>
        <w:spacing w:after="0"/>
        <w:jc w:val="both"/>
        <w:rPr>
          <w:rFonts w:cs="Arial"/>
          <w:lang w:val="es-ES"/>
        </w:rPr>
      </w:pPr>
      <w:r w:rsidRPr="00A07D85">
        <w:rPr>
          <w:rFonts w:cs="Arial"/>
          <w:lang w:val="es-ES"/>
        </w:rPr>
        <w:t>Artículo 11.- Introdúcense las siguientes modificaciones en el artículo 12 de la ley N° 20.931, que facilita la aplicación efectiva de las penas establecidas para los delitos de robo, hurto y receptación y mejora la persecución penal en dichos delitos:</w:t>
      </w:r>
    </w:p>
    <w:p w14:paraId="6DFB652D" w14:textId="77777777" w:rsidR="00A07D85" w:rsidRPr="00A07D85" w:rsidRDefault="00A07D85" w:rsidP="00DD07CB">
      <w:pPr>
        <w:pStyle w:val="Textoindependiente"/>
        <w:spacing w:after="0"/>
        <w:jc w:val="both"/>
        <w:rPr>
          <w:rFonts w:cs="Arial"/>
          <w:lang w:val="es-ES"/>
        </w:rPr>
      </w:pPr>
    </w:p>
    <w:p w14:paraId="60656296" w14:textId="77777777" w:rsidR="00A07D85" w:rsidRPr="00A07D85" w:rsidRDefault="00A07D85" w:rsidP="00DD07CB">
      <w:pPr>
        <w:pStyle w:val="Textoindependiente"/>
        <w:spacing w:after="0"/>
        <w:jc w:val="both"/>
        <w:rPr>
          <w:rFonts w:cs="Arial"/>
          <w:lang w:val="es-ES"/>
        </w:rPr>
      </w:pPr>
      <w:r w:rsidRPr="00A07D85">
        <w:rPr>
          <w:rFonts w:cs="Arial"/>
          <w:lang w:val="es-ES"/>
        </w:rPr>
        <w:t>1. Intercálase el siguiente inciso segundo, nuevo, pasando el actual inciso segundo a ser inciso tercero, y así sucesivamente:</w:t>
      </w:r>
    </w:p>
    <w:p w14:paraId="2C83FC6B" w14:textId="77777777" w:rsidR="00A07D85" w:rsidRPr="00A07D85" w:rsidRDefault="00A07D85" w:rsidP="00DD07CB">
      <w:pPr>
        <w:pStyle w:val="Textoindependiente"/>
        <w:spacing w:after="0"/>
        <w:jc w:val="both"/>
        <w:rPr>
          <w:rFonts w:cs="Arial"/>
          <w:lang w:val="es-ES"/>
        </w:rPr>
      </w:pPr>
    </w:p>
    <w:p w14:paraId="5E776C3C" w14:textId="77777777" w:rsidR="00A07D85" w:rsidRPr="00A07D85" w:rsidRDefault="00A07D85" w:rsidP="00DD07CB">
      <w:pPr>
        <w:pStyle w:val="Textoindependiente"/>
        <w:spacing w:after="0"/>
        <w:jc w:val="both"/>
        <w:rPr>
          <w:rFonts w:cs="Arial"/>
          <w:lang w:val="es-ES"/>
        </w:rPr>
      </w:pPr>
      <w:r w:rsidRPr="00A07D85">
        <w:rPr>
          <w:rFonts w:cs="Arial"/>
          <w:lang w:val="es-ES"/>
        </w:rPr>
        <w:t>“Carabineros de Chile, en el marco de sus labores de supervigilancia de las normas de la ley N° 18.290, del Tránsito, podrá realizar controles preventivos de los ocupantes de un vehículo motorizado. En el ejercicio de esta facultad, los funcionarios policiales podrán realizar registros al interior de los maleteros o portaequipajes del respectivo vehículo o en uno de tracción animal.”.</w:t>
      </w:r>
    </w:p>
    <w:p w14:paraId="2680320F" w14:textId="77777777" w:rsidR="00A07D85" w:rsidRPr="00A07D85" w:rsidRDefault="00A07D85" w:rsidP="00DD07CB">
      <w:pPr>
        <w:pStyle w:val="Textoindependiente"/>
        <w:spacing w:after="0"/>
        <w:jc w:val="both"/>
        <w:rPr>
          <w:rFonts w:cs="Arial"/>
          <w:lang w:val="es-ES"/>
        </w:rPr>
      </w:pPr>
    </w:p>
    <w:p w14:paraId="1F0D3162"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2. Agrégase, en el actual inciso cuarto que ha pasado a ser inciso quinto, a continuación del punto y aparte, que ha pasado a ser punto y seguido, el siguiente texto: “Con igual pena se sancionará a aquel que impida u obstaculice la realización del registro a que alude el inciso segundo. Con todo, ante dicho </w:t>
      </w:r>
      <w:r w:rsidRPr="00A07D85">
        <w:rPr>
          <w:rFonts w:cs="Arial"/>
          <w:lang w:val="es-ES"/>
        </w:rPr>
        <w:lastRenderedPageBreak/>
        <w:t>impedimento u obstaculización, el funcionario policial estará facultado para efectuar compulsivamente el registro mediante el empleo de los medios necesarios y racionales para dicho fin.”.</w:t>
      </w:r>
    </w:p>
    <w:p w14:paraId="582C3E76" w14:textId="77777777" w:rsidR="00A07D85" w:rsidRPr="00A07D85" w:rsidRDefault="00A07D85" w:rsidP="00DD07CB">
      <w:pPr>
        <w:pStyle w:val="Textoindependiente"/>
        <w:spacing w:after="0"/>
        <w:jc w:val="both"/>
        <w:rPr>
          <w:rFonts w:cs="Arial"/>
          <w:lang w:val="es-ES"/>
        </w:rPr>
      </w:pPr>
    </w:p>
    <w:p w14:paraId="3465281C" w14:textId="77777777" w:rsidR="00A07D85" w:rsidRPr="00A07D85" w:rsidRDefault="00A07D85" w:rsidP="00DD07CB">
      <w:pPr>
        <w:pStyle w:val="Textoindependiente"/>
        <w:spacing w:after="0"/>
        <w:jc w:val="both"/>
        <w:rPr>
          <w:rFonts w:cs="Arial"/>
          <w:lang w:val="es-ES"/>
        </w:rPr>
      </w:pPr>
    </w:p>
    <w:p w14:paraId="27C07B96" w14:textId="77777777" w:rsidR="00A07D85" w:rsidRPr="00A07D85" w:rsidRDefault="00A07D85" w:rsidP="00DD07CB">
      <w:pPr>
        <w:pStyle w:val="Textoindependiente"/>
        <w:spacing w:after="0"/>
        <w:jc w:val="both"/>
        <w:rPr>
          <w:rFonts w:cs="Arial"/>
          <w:lang w:val="es-ES"/>
        </w:rPr>
      </w:pPr>
      <w:r w:rsidRPr="00A07D85">
        <w:rPr>
          <w:rFonts w:cs="Arial"/>
          <w:lang w:val="es-ES"/>
        </w:rPr>
        <w:t>Artículo 12.- Incorpórase en el artículo 169 de la ley N°18.290, del Tránsito, cuyo texto refundido, coordinado y sistematizado fue fijado por el decreto con fuerza de ley Nº1, de 2007, de los Ministerios de Transportes y Telecomunicaciones y de Justicia, el siguiente inciso tercero nuevo, pasando el actual a ser inciso cuarto y así sucesivamente:</w:t>
      </w:r>
    </w:p>
    <w:p w14:paraId="1E51F2ED" w14:textId="77777777" w:rsidR="00A07D85" w:rsidRPr="00A07D85" w:rsidRDefault="00A07D85" w:rsidP="00DD07CB">
      <w:pPr>
        <w:pStyle w:val="Textoindependiente"/>
        <w:spacing w:after="0"/>
        <w:jc w:val="both"/>
        <w:rPr>
          <w:rFonts w:cs="Arial"/>
          <w:lang w:val="es-ES"/>
        </w:rPr>
      </w:pPr>
    </w:p>
    <w:p w14:paraId="48E121DF" w14:textId="77777777" w:rsidR="00A07D85" w:rsidRPr="00A07D85" w:rsidRDefault="00A07D85" w:rsidP="00DD07CB">
      <w:pPr>
        <w:pStyle w:val="Textoindependiente"/>
        <w:spacing w:after="0"/>
        <w:jc w:val="both"/>
        <w:rPr>
          <w:rFonts w:cs="Arial"/>
          <w:lang w:val="es-ES"/>
        </w:rPr>
      </w:pPr>
      <w:r w:rsidRPr="00A07D85">
        <w:rPr>
          <w:rFonts w:cs="Arial"/>
          <w:lang w:val="es-ES"/>
        </w:rPr>
        <w:t>“No obstante lo establecido en el inciso anterior, el funcionario de Carabineros de Chile, de la Policía de Investigaciones de Chile o de Gendarmería de Chile, que conduciendo un vehículo motorizado en persecución de un delito o en la ejecución de procedimientos estrictamente policiales o propios de la institución a la que pertenece ocasione daños o perjuicios, no será responsable de ellos, sin perjuicio de la responsabilidad que le corresponda al propietario del vehículo.”.</w:t>
      </w:r>
    </w:p>
    <w:p w14:paraId="7FDD558E" w14:textId="77777777" w:rsidR="00A07D85" w:rsidRPr="00A07D85" w:rsidRDefault="00A07D85" w:rsidP="00DD07CB">
      <w:pPr>
        <w:pStyle w:val="Textoindependiente"/>
        <w:spacing w:after="0"/>
        <w:jc w:val="both"/>
        <w:rPr>
          <w:rFonts w:cs="Arial"/>
          <w:lang w:val="es-ES"/>
        </w:rPr>
      </w:pPr>
    </w:p>
    <w:p w14:paraId="692817DA" w14:textId="77777777" w:rsidR="00A07D85" w:rsidRPr="00A07D85" w:rsidRDefault="00A07D85" w:rsidP="00DD07CB">
      <w:pPr>
        <w:pStyle w:val="Textoindependiente"/>
        <w:spacing w:after="0"/>
        <w:jc w:val="both"/>
        <w:rPr>
          <w:rFonts w:cs="Arial"/>
          <w:lang w:val="es-ES"/>
        </w:rPr>
      </w:pPr>
    </w:p>
    <w:p w14:paraId="4227FC5B" w14:textId="77777777" w:rsidR="00A07D85" w:rsidRPr="00A07D85" w:rsidRDefault="00A07D85" w:rsidP="00DD07CB">
      <w:pPr>
        <w:pStyle w:val="Textoindependiente"/>
        <w:spacing w:after="0"/>
        <w:jc w:val="both"/>
        <w:rPr>
          <w:rFonts w:cs="Arial"/>
          <w:lang w:val="es-ES"/>
        </w:rPr>
      </w:pPr>
      <w:r w:rsidRPr="00A07D85">
        <w:rPr>
          <w:rFonts w:cs="Arial"/>
          <w:lang w:val="es-ES"/>
        </w:rPr>
        <w:t>Artículo 13.- Los delitos contemplados en el artículo 416, en el número 1° del inciso primero del artículo 416 bis, y en los numerales 1° y 2° del inciso primero del artículo 416 ter del Código de Justicia Militar; así como en el artículo 17, en el número 1° del inciso primero del artículo 17 bis, y en los numerales 1° y 2° del inciso primero del artículo 17 ter del decreto ley N°2.460, que dicta la ley orgánica de la Policía de Investigaciones de Chile; y los del artículo 15 A, del número 1 del inciso primero del artículo 15 B, y de los numerales 1 y 2 del inciso primero del artículo 15 C del decreto ley N°2.859, que fija la ley orgánica de Gendarmería de Chile, llevan consigo la pena accesoria de expulsión del condenado del territorio nacional con prohibición absoluta perpetua de retorno a éste cuando el condenado fuere de nacionalidad extranjera.</w:t>
      </w:r>
    </w:p>
    <w:p w14:paraId="13091A0F" w14:textId="77777777" w:rsidR="00A07D85" w:rsidRPr="00A07D85" w:rsidRDefault="00A07D85" w:rsidP="00DD07CB">
      <w:pPr>
        <w:pStyle w:val="Textoindependiente"/>
        <w:spacing w:after="0"/>
        <w:jc w:val="both"/>
        <w:rPr>
          <w:rFonts w:cs="Arial"/>
          <w:lang w:val="es-ES"/>
        </w:rPr>
      </w:pPr>
    </w:p>
    <w:p w14:paraId="5F39739C" w14:textId="77777777" w:rsidR="00A07D85" w:rsidRPr="00A07D85" w:rsidRDefault="00A07D85" w:rsidP="00DD07CB">
      <w:pPr>
        <w:pStyle w:val="Textoindependiente"/>
        <w:spacing w:after="0"/>
        <w:jc w:val="both"/>
        <w:rPr>
          <w:rFonts w:cs="Arial"/>
          <w:lang w:val="es-ES"/>
        </w:rPr>
      </w:pPr>
      <w:r w:rsidRPr="00A07D85">
        <w:rPr>
          <w:rFonts w:cs="Arial"/>
          <w:lang w:val="es-ES"/>
        </w:rPr>
        <w:t>Para el cumplimiento de esta pena accesoria, el tribunal que haya dictado sentencia condenatoria definitiva deberá comunicarla al Servicio Nacional de Migraciones, y se procederá de conformidad con lo dispuesto en el artículo 134 de la ley N°21.325, una vez que el condenado haya cumplido íntegramente la pena de presidio impuesta, ya sea por su cumplimiento efectivo, por su sustitución de conformidad con la ley N°18.216, por haber accedido al beneficio de libertad condicional, o por haber sido indultado.</w:t>
      </w:r>
    </w:p>
    <w:p w14:paraId="3A15106C" w14:textId="77777777" w:rsidR="00A07D85" w:rsidRPr="00A07D85" w:rsidRDefault="00A07D85" w:rsidP="00DD07CB">
      <w:pPr>
        <w:pStyle w:val="Textoindependiente"/>
        <w:spacing w:after="0"/>
        <w:jc w:val="both"/>
        <w:rPr>
          <w:rFonts w:cs="Arial"/>
          <w:lang w:val="es-ES"/>
        </w:rPr>
      </w:pPr>
    </w:p>
    <w:p w14:paraId="5AE9C3F8" w14:textId="77777777" w:rsidR="00A07D85" w:rsidRPr="00A07D85" w:rsidRDefault="00A07D85" w:rsidP="00DD07CB">
      <w:pPr>
        <w:pStyle w:val="Textoindependiente"/>
        <w:spacing w:after="0"/>
        <w:jc w:val="both"/>
        <w:rPr>
          <w:rFonts w:cs="Arial"/>
          <w:lang w:val="es-ES"/>
        </w:rPr>
      </w:pPr>
    </w:p>
    <w:p w14:paraId="550FF382"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Artículo 14.- Tratándose del caso previsto en los párrafos tercero y cuarto del numeral 6 del artículo 10 del Código Penal, no se aplicará lo dispuesto en el artículo 136 de la ley Nº18.834, sobre Estatuto Administrativo cuyo texto refundido, coordinado y sistematizado fue fijado por el decreto con fuerza de ley N°29, de 2004, del Ministerio de Hacienda. </w:t>
      </w:r>
    </w:p>
    <w:p w14:paraId="5FFDAA13" w14:textId="77777777" w:rsidR="00A07D85" w:rsidRPr="00A07D85" w:rsidRDefault="00A07D85" w:rsidP="00DD07CB">
      <w:pPr>
        <w:pStyle w:val="Textoindependiente"/>
        <w:spacing w:after="0"/>
        <w:jc w:val="both"/>
        <w:rPr>
          <w:rFonts w:cs="Arial"/>
          <w:lang w:val="es-ES"/>
        </w:rPr>
      </w:pPr>
    </w:p>
    <w:p w14:paraId="217291AA" w14:textId="77777777" w:rsidR="00A07D85" w:rsidRPr="00A07D85" w:rsidRDefault="00A07D85" w:rsidP="00DD07CB">
      <w:pPr>
        <w:pStyle w:val="Textoindependiente"/>
        <w:spacing w:after="0"/>
        <w:jc w:val="both"/>
        <w:rPr>
          <w:rFonts w:cs="Arial"/>
          <w:lang w:val="es-ES"/>
        </w:rPr>
      </w:pPr>
      <w:r w:rsidRPr="00A07D85">
        <w:rPr>
          <w:rFonts w:cs="Arial"/>
          <w:lang w:val="es-ES"/>
        </w:rPr>
        <w:t>Sin perjuicio de lo dispuesto en el inciso precedente, la medida de suspensión podrá aplicarse en los casos en que se deduzca acusación en los términos de los artículos 259 y siguientes del Código Procesal Penal.</w:t>
      </w:r>
    </w:p>
    <w:p w14:paraId="434AFCC7" w14:textId="77777777" w:rsidR="00A07D85" w:rsidRPr="00A07D85" w:rsidRDefault="00A07D85" w:rsidP="00DD07CB">
      <w:pPr>
        <w:pStyle w:val="Textoindependiente"/>
        <w:spacing w:after="0"/>
        <w:jc w:val="both"/>
        <w:rPr>
          <w:rFonts w:cs="Arial"/>
          <w:lang w:val="es-ES"/>
        </w:rPr>
      </w:pPr>
    </w:p>
    <w:p w14:paraId="2ED025DA" w14:textId="77777777" w:rsidR="00A07D85" w:rsidRPr="00A07D85" w:rsidRDefault="00A07D85" w:rsidP="00DD07CB">
      <w:pPr>
        <w:pStyle w:val="Textoindependiente"/>
        <w:spacing w:after="0"/>
        <w:jc w:val="both"/>
        <w:rPr>
          <w:rFonts w:cs="Arial"/>
          <w:lang w:val="es-ES"/>
        </w:rPr>
      </w:pPr>
      <w:r w:rsidRPr="00A07D85">
        <w:rPr>
          <w:rFonts w:cs="Arial"/>
          <w:lang w:val="es-ES"/>
        </w:rPr>
        <w:t xml:space="preserve">Disposición transitoria.- Esta ley solo se aplicará a los hechos delictivos cometidos con posterioridad a su entrada en vigencia. En consecuencia, las </w:t>
      </w:r>
      <w:r w:rsidRPr="00A07D85">
        <w:rPr>
          <w:rFonts w:cs="Arial"/>
          <w:lang w:val="es-ES"/>
        </w:rPr>
        <w:lastRenderedPageBreak/>
        <w:t>disposiciones modificadas por esta ley continuarán vigentes para todos los efectos relativos a la persecución de los delitos perpetrados con anterioridad a su publicación en el diario oficial.”.</w:t>
      </w:r>
      <w:r w:rsidR="00284784">
        <w:rPr>
          <w:rFonts w:cs="Arial"/>
          <w:lang w:val="es-ES"/>
        </w:rPr>
        <w:t>”.</w:t>
      </w:r>
    </w:p>
    <w:p w14:paraId="0248E195" w14:textId="77777777" w:rsidR="0044639B" w:rsidRDefault="0044639B" w:rsidP="00DD07CB">
      <w:pPr>
        <w:spacing w:line="240" w:lineRule="auto"/>
        <w:jc w:val="both"/>
        <w:rPr>
          <w:rFonts w:cs="Arial"/>
          <w:szCs w:val="24"/>
          <w:lang w:val="es-ES_tradnl"/>
        </w:rPr>
      </w:pPr>
    </w:p>
    <w:p w14:paraId="4102CC3F" w14:textId="77777777" w:rsidR="0044639B" w:rsidRPr="007930B9" w:rsidRDefault="0044639B" w:rsidP="00DD07CB">
      <w:pPr>
        <w:tabs>
          <w:tab w:val="left" w:pos="2835"/>
        </w:tabs>
        <w:spacing w:line="240" w:lineRule="auto"/>
        <w:jc w:val="center"/>
        <w:rPr>
          <w:rFonts w:cs="Arial"/>
          <w:szCs w:val="24"/>
        </w:rPr>
      </w:pPr>
      <w:r w:rsidRPr="007930B9">
        <w:rPr>
          <w:rFonts w:cs="Arial"/>
          <w:szCs w:val="24"/>
        </w:rPr>
        <w:t>- - -</w:t>
      </w:r>
    </w:p>
    <w:p w14:paraId="236272CB" w14:textId="77777777" w:rsidR="00824EE5" w:rsidRPr="00824EE5" w:rsidRDefault="00824EE5" w:rsidP="00DD07CB">
      <w:pPr>
        <w:tabs>
          <w:tab w:val="left" w:pos="2835"/>
        </w:tabs>
        <w:spacing w:line="240" w:lineRule="auto"/>
        <w:jc w:val="both"/>
        <w:rPr>
          <w:rFonts w:eastAsia="MS Mincho" w:cs="Arial"/>
          <w:szCs w:val="24"/>
          <w:lang w:eastAsia="es-ES"/>
        </w:rPr>
      </w:pPr>
    </w:p>
    <w:p w14:paraId="12DAA16D" w14:textId="77777777" w:rsidR="001A3A7C" w:rsidRDefault="001A3A7C" w:rsidP="00DD07CB">
      <w:pPr>
        <w:pStyle w:val="Ttulo1"/>
        <w:rPr>
          <w:rFonts w:eastAsia="MS Mincho"/>
        </w:rPr>
      </w:pPr>
      <w:r w:rsidRPr="00326030">
        <w:rPr>
          <w:rFonts w:eastAsia="MS Mincho"/>
        </w:rPr>
        <w:t>VOTACIÓN</w:t>
      </w:r>
      <w:r>
        <w:rPr>
          <w:rFonts w:eastAsia="MS Mincho"/>
        </w:rPr>
        <w:t xml:space="preserve"> EN</w:t>
      </w:r>
      <w:r w:rsidR="00382775">
        <w:rPr>
          <w:rFonts w:eastAsia="MS Mincho"/>
        </w:rPr>
        <w:t xml:space="preserve"> GENERAL</w:t>
      </w:r>
    </w:p>
    <w:p w14:paraId="686F979B" w14:textId="77777777" w:rsidR="001A3A7C" w:rsidRDefault="001A3A7C" w:rsidP="00DD07CB">
      <w:pPr>
        <w:spacing w:line="240" w:lineRule="auto"/>
        <w:jc w:val="both"/>
        <w:rPr>
          <w:rFonts w:eastAsia="MS Mincho" w:cs="Arial"/>
          <w:b/>
          <w:szCs w:val="24"/>
          <w:lang w:eastAsia="es-ES"/>
        </w:rPr>
      </w:pPr>
    </w:p>
    <w:p w14:paraId="1C17FA50" w14:textId="4A358879" w:rsidR="00382775" w:rsidRPr="002C367A" w:rsidRDefault="00806C0F" w:rsidP="00DD07CB">
      <w:pPr>
        <w:tabs>
          <w:tab w:val="left" w:pos="1134"/>
        </w:tabs>
        <w:spacing w:line="240" w:lineRule="auto"/>
        <w:jc w:val="both"/>
        <w:rPr>
          <w:rFonts w:eastAsia="Times New Roman" w:cs="Arial"/>
          <w:b/>
          <w:szCs w:val="24"/>
          <w:lang w:eastAsia="es-ES"/>
        </w:rPr>
      </w:pPr>
      <w:r>
        <w:rPr>
          <w:rFonts w:eastAsia="Times New Roman" w:cs="Arial"/>
          <w:b/>
          <w:szCs w:val="24"/>
          <w:lang w:eastAsia="es-ES"/>
        </w:rPr>
        <w:tab/>
        <w:t>- P</w:t>
      </w:r>
      <w:r w:rsidR="00382775" w:rsidRPr="002C367A">
        <w:rPr>
          <w:rFonts w:eastAsia="Times New Roman" w:cs="Arial"/>
          <w:b/>
          <w:szCs w:val="24"/>
          <w:lang w:eastAsia="es-ES"/>
        </w:rPr>
        <w:t xml:space="preserve">uesto en votación </w:t>
      </w:r>
      <w:r w:rsidR="000D61AB">
        <w:rPr>
          <w:rFonts w:eastAsia="Times New Roman" w:cs="Arial"/>
          <w:b/>
          <w:szCs w:val="24"/>
          <w:lang w:eastAsia="es-ES"/>
        </w:rPr>
        <w:t>en general,</w:t>
      </w:r>
      <w:r w:rsidR="000D61AB" w:rsidRPr="002C367A">
        <w:rPr>
          <w:rFonts w:eastAsia="Times New Roman" w:cs="Arial"/>
          <w:b/>
          <w:szCs w:val="24"/>
          <w:lang w:eastAsia="es-ES"/>
        </w:rPr>
        <w:t xml:space="preserve"> </w:t>
      </w:r>
      <w:r w:rsidR="00382775" w:rsidRPr="002C367A">
        <w:rPr>
          <w:rFonts w:eastAsia="Times New Roman" w:cs="Arial"/>
          <w:b/>
          <w:szCs w:val="24"/>
          <w:lang w:eastAsia="es-ES"/>
        </w:rPr>
        <w:t>el proyec</w:t>
      </w:r>
      <w:r w:rsidR="00382775">
        <w:rPr>
          <w:rFonts w:eastAsia="Times New Roman" w:cs="Arial"/>
          <w:b/>
          <w:szCs w:val="24"/>
          <w:lang w:eastAsia="es-ES"/>
        </w:rPr>
        <w:t xml:space="preserve">to </w:t>
      </w:r>
      <w:r w:rsidR="00A93A6B">
        <w:rPr>
          <w:rFonts w:eastAsia="Times New Roman" w:cs="Arial"/>
          <w:b/>
          <w:szCs w:val="24"/>
          <w:lang w:eastAsia="es-ES"/>
        </w:rPr>
        <w:t xml:space="preserve">fue aprobado </w:t>
      </w:r>
      <w:r>
        <w:rPr>
          <w:rFonts w:eastAsia="Times New Roman" w:cs="Arial"/>
          <w:b/>
          <w:szCs w:val="24"/>
          <w:lang w:eastAsia="es-ES"/>
        </w:rPr>
        <w:t>por</w:t>
      </w:r>
      <w:r w:rsidR="0050468D">
        <w:rPr>
          <w:rFonts w:eastAsia="Times New Roman" w:cs="Arial"/>
          <w:b/>
          <w:szCs w:val="24"/>
          <w:lang w:eastAsia="es-ES"/>
        </w:rPr>
        <w:t xml:space="preserve"> la unanimidad de los integrantes de la Comisión, </w:t>
      </w:r>
      <w:r w:rsidR="000D61AB">
        <w:rPr>
          <w:rFonts w:eastAsia="Times New Roman" w:cs="Arial"/>
          <w:b/>
          <w:szCs w:val="24"/>
          <w:lang w:eastAsia="es-ES"/>
        </w:rPr>
        <w:t>H</w:t>
      </w:r>
      <w:r w:rsidR="0050468D">
        <w:rPr>
          <w:rFonts w:eastAsia="Times New Roman" w:cs="Arial"/>
          <w:b/>
          <w:szCs w:val="24"/>
          <w:lang w:eastAsia="es-ES"/>
        </w:rPr>
        <w:t xml:space="preserve">onorables </w:t>
      </w:r>
      <w:r w:rsidR="000D61AB">
        <w:rPr>
          <w:rFonts w:eastAsia="Times New Roman" w:cs="Arial"/>
          <w:b/>
          <w:szCs w:val="24"/>
          <w:lang w:eastAsia="es-ES"/>
        </w:rPr>
        <w:t>S</w:t>
      </w:r>
      <w:r w:rsidR="0050468D">
        <w:rPr>
          <w:rFonts w:eastAsia="Times New Roman" w:cs="Arial"/>
          <w:b/>
          <w:szCs w:val="24"/>
          <w:lang w:eastAsia="es-ES"/>
        </w:rPr>
        <w:t xml:space="preserve">enadores señores </w:t>
      </w:r>
      <w:r w:rsidR="002E6F70">
        <w:rPr>
          <w:rFonts w:eastAsia="Times New Roman" w:cs="Arial"/>
          <w:b/>
          <w:szCs w:val="24"/>
          <w:lang w:eastAsia="es-ES"/>
        </w:rPr>
        <w:t xml:space="preserve">Flores, Insulza, </w:t>
      </w:r>
      <w:r w:rsidR="000D61AB">
        <w:rPr>
          <w:rFonts w:eastAsia="Times New Roman" w:cs="Arial"/>
          <w:b/>
          <w:szCs w:val="24"/>
          <w:lang w:eastAsia="es-ES"/>
        </w:rPr>
        <w:t xml:space="preserve">Kast, </w:t>
      </w:r>
      <w:r w:rsidR="002E6F70">
        <w:rPr>
          <w:rFonts w:eastAsia="Times New Roman" w:cs="Arial"/>
          <w:b/>
          <w:szCs w:val="24"/>
          <w:lang w:eastAsia="es-ES"/>
        </w:rPr>
        <w:t>Ossandón</w:t>
      </w:r>
      <w:r w:rsidR="000D61AB">
        <w:rPr>
          <w:rFonts w:eastAsia="Times New Roman" w:cs="Arial"/>
          <w:b/>
          <w:szCs w:val="24"/>
          <w:lang w:eastAsia="es-ES"/>
        </w:rPr>
        <w:t xml:space="preserve"> y</w:t>
      </w:r>
      <w:r w:rsidR="002E6F70">
        <w:rPr>
          <w:rFonts w:eastAsia="Times New Roman" w:cs="Arial"/>
          <w:b/>
          <w:szCs w:val="24"/>
          <w:lang w:eastAsia="es-ES"/>
        </w:rPr>
        <w:t xml:space="preserve"> Pugh </w:t>
      </w:r>
      <w:r w:rsidR="00A93A6B">
        <w:rPr>
          <w:rFonts w:eastAsia="Times New Roman" w:cs="Arial"/>
          <w:b/>
          <w:szCs w:val="24"/>
          <w:lang w:eastAsia="es-ES"/>
        </w:rPr>
        <w:t>(</w:t>
      </w:r>
      <w:r w:rsidR="002E6F70">
        <w:rPr>
          <w:rFonts w:eastAsia="Times New Roman" w:cs="Arial"/>
          <w:b/>
          <w:szCs w:val="24"/>
          <w:lang w:eastAsia="es-ES"/>
        </w:rPr>
        <w:t>5</w:t>
      </w:r>
      <w:r w:rsidR="00A93A6B">
        <w:rPr>
          <w:rFonts w:eastAsia="Times New Roman" w:cs="Arial"/>
          <w:b/>
          <w:szCs w:val="24"/>
          <w:lang w:eastAsia="es-ES"/>
        </w:rPr>
        <w:t>x</w:t>
      </w:r>
      <w:r w:rsidR="002E6F70">
        <w:rPr>
          <w:rFonts w:eastAsia="Times New Roman" w:cs="Arial"/>
          <w:b/>
          <w:szCs w:val="24"/>
          <w:lang w:eastAsia="es-ES"/>
        </w:rPr>
        <w:t>0</w:t>
      </w:r>
      <w:r w:rsidR="00A93A6B">
        <w:rPr>
          <w:rFonts w:eastAsia="Times New Roman" w:cs="Arial"/>
          <w:b/>
          <w:szCs w:val="24"/>
          <w:lang w:eastAsia="es-ES"/>
        </w:rPr>
        <w:t>).</w:t>
      </w:r>
    </w:p>
    <w:p w14:paraId="5EEAA335" w14:textId="77777777" w:rsidR="00382775" w:rsidRDefault="00382775" w:rsidP="00DD07CB">
      <w:pPr>
        <w:spacing w:line="240" w:lineRule="auto"/>
        <w:jc w:val="both"/>
        <w:rPr>
          <w:rFonts w:eastAsia="MS Mincho" w:cs="Arial"/>
          <w:b/>
          <w:szCs w:val="24"/>
          <w:lang w:eastAsia="es-ES"/>
        </w:rPr>
      </w:pPr>
    </w:p>
    <w:p w14:paraId="6A84016B" w14:textId="77777777" w:rsidR="00D66B61" w:rsidRPr="00D361FE" w:rsidRDefault="00D66B61" w:rsidP="00DD07CB">
      <w:pPr>
        <w:spacing w:line="240" w:lineRule="auto"/>
        <w:jc w:val="center"/>
        <w:rPr>
          <w:rFonts w:eastAsia="MS Mincho" w:cs="Arial"/>
          <w:szCs w:val="24"/>
          <w:lang w:eastAsia="es-ES"/>
        </w:rPr>
      </w:pPr>
      <w:r w:rsidRPr="00D361FE">
        <w:rPr>
          <w:rFonts w:eastAsia="MS Mincho" w:cs="Arial"/>
          <w:szCs w:val="24"/>
          <w:lang w:eastAsia="es-ES"/>
        </w:rPr>
        <w:t>- - -</w:t>
      </w:r>
    </w:p>
    <w:p w14:paraId="6537458D" w14:textId="1588BC17" w:rsidR="00D361FE" w:rsidRDefault="00D361FE" w:rsidP="00803FB4">
      <w:pPr>
        <w:spacing w:line="240" w:lineRule="auto"/>
        <w:rPr>
          <w:rFonts w:eastAsia="MS Mincho" w:cs="Arial"/>
          <w:b/>
          <w:szCs w:val="24"/>
          <w:lang w:eastAsia="es-ES"/>
        </w:rPr>
      </w:pPr>
    </w:p>
    <w:p w14:paraId="39A480BE" w14:textId="77777777" w:rsidR="00803FB4" w:rsidRPr="00D66B61" w:rsidRDefault="00803FB4" w:rsidP="00803FB4">
      <w:pPr>
        <w:spacing w:line="240" w:lineRule="auto"/>
        <w:rPr>
          <w:rFonts w:eastAsia="MS Mincho" w:cs="Arial"/>
          <w:b/>
          <w:szCs w:val="24"/>
          <w:lang w:eastAsia="es-ES"/>
        </w:rPr>
      </w:pPr>
    </w:p>
    <w:p w14:paraId="147430B4" w14:textId="77777777" w:rsidR="00F91D65" w:rsidRDefault="00F91D65" w:rsidP="00DD07CB">
      <w:pPr>
        <w:pStyle w:val="Ttulo1"/>
        <w:rPr>
          <w:rFonts w:eastAsia="MS Mincho"/>
        </w:rPr>
      </w:pPr>
      <w:r>
        <w:rPr>
          <w:rFonts w:eastAsia="MS Mincho"/>
        </w:rPr>
        <w:t>VOTACIÓN EN PARTICULAR</w:t>
      </w:r>
    </w:p>
    <w:p w14:paraId="487D343E" w14:textId="77777777" w:rsidR="00F91D65" w:rsidRDefault="00F91D65" w:rsidP="00DD07CB">
      <w:pPr>
        <w:tabs>
          <w:tab w:val="left" w:pos="2835"/>
        </w:tabs>
        <w:spacing w:line="240" w:lineRule="auto"/>
        <w:rPr>
          <w:rFonts w:eastAsia="MS Mincho" w:cs="Arial"/>
          <w:b/>
          <w:szCs w:val="24"/>
          <w:lang w:val="es-ES_tradnl" w:eastAsia="es-ES"/>
        </w:rPr>
      </w:pPr>
    </w:p>
    <w:p w14:paraId="064A19F9" w14:textId="103A406A" w:rsidR="00F91D65" w:rsidRDefault="00F91D65" w:rsidP="00DD07CB">
      <w:pPr>
        <w:tabs>
          <w:tab w:val="left" w:pos="2835"/>
        </w:tabs>
        <w:spacing w:line="240" w:lineRule="auto"/>
        <w:ind w:firstLine="1134"/>
        <w:jc w:val="both"/>
        <w:rPr>
          <w:rFonts w:eastAsia="MS Mincho" w:cs="Arial"/>
          <w:szCs w:val="24"/>
          <w:lang w:val="es-ES_tradnl" w:eastAsia="es-ES"/>
        </w:rPr>
      </w:pPr>
      <w:r>
        <w:rPr>
          <w:rFonts w:eastAsia="MS Mincho" w:cs="Arial"/>
          <w:szCs w:val="24"/>
          <w:lang w:val="es-ES_tradnl" w:eastAsia="es-ES"/>
        </w:rPr>
        <w:t xml:space="preserve">Se hace presente que la Comisión, durante la discusión en particular, </w:t>
      </w:r>
      <w:r w:rsidR="00803FB4">
        <w:rPr>
          <w:rFonts w:eastAsia="MS Mincho" w:cs="Arial"/>
          <w:szCs w:val="24"/>
          <w:lang w:val="es-ES_tradnl" w:eastAsia="es-ES"/>
        </w:rPr>
        <w:t>conoció y se pronunció respecto de</w:t>
      </w:r>
      <w:r>
        <w:rPr>
          <w:rFonts w:eastAsia="MS Mincho" w:cs="Arial"/>
          <w:szCs w:val="24"/>
          <w:lang w:val="es-ES_tradnl" w:eastAsia="es-ES"/>
        </w:rPr>
        <w:t xml:space="preserve"> </w:t>
      </w:r>
      <w:r w:rsidR="00803FB4">
        <w:rPr>
          <w:rFonts w:eastAsia="MS Mincho" w:cs="Arial"/>
          <w:szCs w:val="24"/>
          <w:lang w:val="es-ES_tradnl" w:eastAsia="es-ES"/>
        </w:rPr>
        <w:t>las</w:t>
      </w:r>
      <w:r>
        <w:rPr>
          <w:rFonts w:eastAsia="MS Mincho" w:cs="Arial"/>
          <w:szCs w:val="24"/>
          <w:lang w:val="es-ES_tradnl" w:eastAsia="es-ES"/>
        </w:rPr>
        <w:t xml:space="preserve"> indicaciones presentadas por sus Señorías y por S.E el señor Presidente de la República.</w:t>
      </w:r>
      <w:r w:rsidR="00803FB4">
        <w:rPr>
          <w:rFonts w:eastAsia="MS Mincho" w:cs="Arial"/>
          <w:szCs w:val="24"/>
          <w:lang w:val="es-ES_tradnl" w:eastAsia="es-ES"/>
        </w:rPr>
        <w:t xml:space="preserve"> Estas proposiciones son las siguientes:</w:t>
      </w:r>
    </w:p>
    <w:p w14:paraId="63D32B10" w14:textId="77777777" w:rsidR="00382775" w:rsidRDefault="00382775" w:rsidP="00DD07CB">
      <w:pPr>
        <w:spacing w:line="240" w:lineRule="auto"/>
        <w:jc w:val="both"/>
        <w:rPr>
          <w:rFonts w:eastAsia="MS Mincho" w:cs="Arial"/>
          <w:szCs w:val="24"/>
          <w:lang w:val="es-ES_tradnl" w:eastAsia="es-ES"/>
        </w:rPr>
      </w:pPr>
    </w:p>
    <w:p w14:paraId="3727FB33" w14:textId="77777777" w:rsidR="003A6B92" w:rsidRPr="003A6B92" w:rsidRDefault="003A6B92" w:rsidP="00DD07CB">
      <w:pPr>
        <w:pStyle w:val="Ttulo2"/>
      </w:pPr>
      <w:r w:rsidRPr="003A6B92">
        <w:t>ARTÍCULO 1</w:t>
      </w:r>
    </w:p>
    <w:p w14:paraId="13DCAD12" w14:textId="77777777" w:rsidR="003A6B92" w:rsidRPr="003A6B92" w:rsidRDefault="003A6B92" w:rsidP="00DD07CB">
      <w:pPr>
        <w:spacing w:line="240" w:lineRule="auto"/>
        <w:jc w:val="both"/>
        <w:rPr>
          <w:rFonts w:eastAsia="MS Mincho" w:cs="Arial"/>
          <w:szCs w:val="24"/>
          <w:lang w:val="es-ES_tradnl" w:eastAsia="es-ES"/>
        </w:rPr>
      </w:pPr>
    </w:p>
    <w:p w14:paraId="13E8415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w:t>
      </w:r>
      <w:r w:rsidRPr="003A6B92">
        <w:rPr>
          <w:rFonts w:eastAsia="MS Mincho" w:cs="Arial"/>
          <w:szCs w:val="24"/>
          <w:lang w:val="es-ES_tradnl" w:eastAsia="es-ES"/>
        </w:rPr>
        <w:tab/>
        <w:t>De los Honorables Senadores señoras Carvajal, Pascual, Provoste y Campillai, y señor Núñez, para eliminarlo.</w:t>
      </w:r>
    </w:p>
    <w:p w14:paraId="501F6A1D" w14:textId="77777777" w:rsidR="003A6B92" w:rsidRPr="003A6B92" w:rsidRDefault="003A6B92" w:rsidP="00DD07CB">
      <w:pPr>
        <w:spacing w:line="240" w:lineRule="auto"/>
        <w:jc w:val="both"/>
        <w:rPr>
          <w:rFonts w:eastAsia="MS Mincho" w:cs="Arial"/>
          <w:szCs w:val="24"/>
          <w:lang w:val="es-ES_tradnl" w:eastAsia="es-ES"/>
        </w:rPr>
      </w:pPr>
    </w:p>
    <w:p w14:paraId="6036CDA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w:t>
      </w:r>
      <w:r w:rsidRPr="003A6B92">
        <w:rPr>
          <w:rFonts w:eastAsia="MS Mincho" w:cs="Arial"/>
          <w:szCs w:val="24"/>
          <w:lang w:val="es-ES_tradnl" w:eastAsia="es-ES"/>
        </w:rPr>
        <w:tab/>
        <w:t>De los Honorables Senadores señores De Urresti, Latorre y Quintana para eliminarlo.</w:t>
      </w:r>
    </w:p>
    <w:p w14:paraId="317B4CF7" w14:textId="77777777" w:rsidR="003A6B92" w:rsidRDefault="003A6B92" w:rsidP="00DD07CB">
      <w:pPr>
        <w:spacing w:line="240" w:lineRule="auto"/>
        <w:jc w:val="both"/>
        <w:rPr>
          <w:rFonts w:eastAsia="MS Mincho" w:cs="Arial"/>
          <w:szCs w:val="24"/>
          <w:lang w:val="es-ES_tradnl" w:eastAsia="es-ES"/>
        </w:rPr>
      </w:pPr>
    </w:p>
    <w:p w14:paraId="62447167" w14:textId="77777777" w:rsidR="002222E1" w:rsidRPr="002349CC" w:rsidRDefault="002222E1" w:rsidP="00157BB8">
      <w:pPr>
        <w:spacing w:line="240" w:lineRule="auto"/>
        <w:ind w:firstLine="720"/>
        <w:jc w:val="both"/>
        <w:rPr>
          <w:rFonts w:eastAsia="MS Mincho" w:cs="Arial"/>
          <w:b/>
          <w:szCs w:val="24"/>
          <w:lang w:val="es-ES_tradnl" w:eastAsia="es-ES"/>
        </w:rPr>
      </w:pPr>
      <w:r w:rsidRPr="002349CC">
        <w:rPr>
          <w:rFonts w:eastAsia="MS Mincho" w:cs="Arial"/>
          <w:b/>
          <w:szCs w:val="24"/>
          <w:lang w:val="es-ES_tradnl" w:eastAsia="es-ES"/>
        </w:rPr>
        <w:t>-En votación las indicaciones Nº 1 y 2, fue</w:t>
      </w:r>
      <w:r w:rsidR="002349CC">
        <w:rPr>
          <w:rFonts w:eastAsia="MS Mincho" w:cs="Arial"/>
          <w:b/>
          <w:szCs w:val="24"/>
          <w:lang w:val="es-ES_tradnl" w:eastAsia="es-ES"/>
        </w:rPr>
        <w:t>ron</w:t>
      </w:r>
      <w:r w:rsidRPr="002349CC">
        <w:rPr>
          <w:rFonts w:eastAsia="MS Mincho" w:cs="Arial"/>
          <w:b/>
          <w:szCs w:val="24"/>
          <w:lang w:val="es-ES_tradnl" w:eastAsia="es-ES"/>
        </w:rPr>
        <w:t xml:space="preserve"> rechazada</w:t>
      </w:r>
      <w:r w:rsidR="002349CC">
        <w:rPr>
          <w:rFonts w:eastAsia="MS Mincho" w:cs="Arial"/>
          <w:b/>
          <w:szCs w:val="24"/>
          <w:lang w:val="es-ES_tradnl" w:eastAsia="es-ES"/>
        </w:rPr>
        <w:t>s</w:t>
      </w:r>
      <w:r w:rsidRPr="002349CC">
        <w:rPr>
          <w:rFonts w:eastAsia="MS Mincho" w:cs="Arial"/>
          <w:b/>
          <w:szCs w:val="24"/>
          <w:lang w:val="es-ES_tradnl" w:eastAsia="es-ES"/>
        </w:rPr>
        <w:t xml:space="preserve"> por la mayoría de los integrantes de la Comisión. Votaron en contra los honorables senadores señores </w:t>
      </w:r>
      <w:r w:rsidR="00157BB8">
        <w:rPr>
          <w:rFonts w:eastAsia="MS Mincho" w:cs="Arial"/>
          <w:b/>
          <w:szCs w:val="24"/>
          <w:lang w:val="es-ES_tradnl" w:eastAsia="es-ES"/>
        </w:rPr>
        <w:t>Flores, Kast, Kusanovic y Ossandón. Votó a favor el honorable senador señor Insulza</w:t>
      </w:r>
      <w:r w:rsidR="00E87BD5">
        <w:rPr>
          <w:rFonts w:eastAsia="MS Mincho" w:cs="Arial"/>
          <w:b/>
          <w:szCs w:val="24"/>
          <w:lang w:val="es-ES_tradnl" w:eastAsia="es-ES"/>
        </w:rPr>
        <w:t>. (Rechazadas</w:t>
      </w:r>
      <w:r w:rsidR="000311EA">
        <w:rPr>
          <w:rFonts w:eastAsia="MS Mincho" w:cs="Arial"/>
          <w:b/>
          <w:szCs w:val="24"/>
          <w:lang w:val="es-ES_tradnl" w:eastAsia="es-ES"/>
        </w:rPr>
        <w:t>,</w:t>
      </w:r>
      <w:r w:rsidR="00E87BD5">
        <w:rPr>
          <w:rFonts w:eastAsia="MS Mincho" w:cs="Arial"/>
          <w:b/>
          <w:szCs w:val="24"/>
          <w:lang w:val="es-ES_tradnl" w:eastAsia="es-ES"/>
        </w:rPr>
        <w:t xml:space="preserve"> </w:t>
      </w:r>
      <w:r w:rsidR="00B610D3">
        <w:rPr>
          <w:rFonts w:eastAsia="MS Mincho" w:cs="Arial"/>
          <w:b/>
          <w:szCs w:val="24"/>
          <w:lang w:val="es-ES_tradnl" w:eastAsia="es-ES"/>
        </w:rPr>
        <w:t xml:space="preserve">mayoría </w:t>
      </w:r>
      <w:r w:rsidR="000311EA">
        <w:rPr>
          <w:rFonts w:eastAsia="MS Mincho" w:cs="Arial"/>
          <w:b/>
          <w:szCs w:val="24"/>
          <w:lang w:val="es-ES_tradnl" w:eastAsia="es-ES"/>
        </w:rPr>
        <w:t>4x1)</w:t>
      </w:r>
      <w:r w:rsidR="00852C4B">
        <w:rPr>
          <w:rFonts w:eastAsia="MS Mincho" w:cs="Arial"/>
          <w:b/>
          <w:szCs w:val="24"/>
          <w:lang w:val="es-ES_tradnl" w:eastAsia="es-ES"/>
        </w:rPr>
        <w:t>.</w:t>
      </w:r>
    </w:p>
    <w:p w14:paraId="76BF55CE" w14:textId="77777777" w:rsidR="002222E1" w:rsidRPr="003A6B92" w:rsidRDefault="002222E1" w:rsidP="00DD07CB">
      <w:pPr>
        <w:spacing w:line="240" w:lineRule="auto"/>
        <w:jc w:val="both"/>
        <w:rPr>
          <w:rFonts w:eastAsia="MS Mincho" w:cs="Arial"/>
          <w:szCs w:val="24"/>
          <w:lang w:val="es-ES_tradnl" w:eastAsia="es-ES"/>
        </w:rPr>
      </w:pPr>
    </w:p>
    <w:p w14:paraId="254BB46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w:t>
      </w:r>
      <w:r w:rsidRPr="003A6B92">
        <w:rPr>
          <w:rFonts w:eastAsia="MS Mincho" w:cs="Arial"/>
          <w:szCs w:val="24"/>
          <w:lang w:val="es-ES_tradnl" w:eastAsia="es-ES"/>
        </w:rPr>
        <w:tab/>
        <w:t xml:space="preserve">De S.E. el Presidente de la República para reemplazar la expresión “aquellos delitos en los que se haya atentado contra la integridad física de funcionarios, en razón de su cargo, de Carabineros de Chile, de la Policía de Investigaciones y de Gendarmería de Chile.”, por la siguiente: </w:t>
      </w:r>
    </w:p>
    <w:p w14:paraId="64558559" w14:textId="77777777" w:rsidR="003A6B92" w:rsidRPr="003A6B92" w:rsidRDefault="003A6B92" w:rsidP="00DD07CB">
      <w:pPr>
        <w:spacing w:line="240" w:lineRule="auto"/>
        <w:jc w:val="both"/>
        <w:rPr>
          <w:rFonts w:eastAsia="MS Mincho" w:cs="Arial"/>
          <w:szCs w:val="24"/>
          <w:lang w:val="es-ES_tradnl" w:eastAsia="es-ES"/>
        </w:rPr>
      </w:pPr>
    </w:p>
    <w:p w14:paraId="3FE999A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“delitos de lesiones graves, graves gravísimas, mutilaciones u homicidio de funcionarios de Carabineros de Chile, de la Policía de Investigaciones o de Gendarmería de Chile.”.</w:t>
      </w:r>
    </w:p>
    <w:p w14:paraId="7FB93C5D" w14:textId="77777777" w:rsidR="003A6B92" w:rsidRDefault="003A6B92" w:rsidP="00DD07CB">
      <w:pPr>
        <w:spacing w:line="240" w:lineRule="auto"/>
        <w:jc w:val="both"/>
        <w:rPr>
          <w:rFonts w:eastAsia="MS Mincho" w:cs="Arial"/>
          <w:szCs w:val="24"/>
          <w:lang w:val="es-ES_tradnl" w:eastAsia="es-ES"/>
        </w:rPr>
      </w:pPr>
    </w:p>
    <w:p w14:paraId="004DB6AC" w14:textId="77777777" w:rsidR="00F9388A" w:rsidRPr="001A4B8A" w:rsidRDefault="00F9388A" w:rsidP="001A4B8A">
      <w:pPr>
        <w:spacing w:line="240" w:lineRule="auto"/>
        <w:ind w:firstLine="720"/>
        <w:jc w:val="both"/>
        <w:rPr>
          <w:rFonts w:eastAsia="MS Mincho" w:cs="Arial"/>
          <w:b/>
          <w:szCs w:val="24"/>
          <w:lang w:val="es-ES_tradnl" w:eastAsia="es-ES"/>
        </w:rPr>
      </w:pPr>
      <w:r w:rsidRPr="001A4B8A">
        <w:rPr>
          <w:rFonts w:eastAsia="MS Mincho" w:cs="Arial"/>
          <w:b/>
          <w:szCs w:val="24"/>
          <w:lang w:val="es-ES_tradnl" w:eastAsia="es-ES"/>
        </w:rPr>
        <w:t>-En votación la indicación Nº 3, fue rechazada por la mayoría de los integrantes de la Comisión. Votaron en contra los honorables senadores señores</w:t>
      </w:r>
      <w:r w:rsidR="00CD581E" w:rsidRPr="001A4B8A">
        <w:rPr>
          <w:rFonts w:eastAsia="MS Mincho" w:cs="Arial"/>
          <w:b/>
          <w:szCs w:val="24"/>
          <w:lang w:val="es-ES_tradnl" w:eastAsia="es-ES"/>
        </w:rPr>
        <w:t xml:space="preserve"> Kast</w:t>
      </w:r>
      <w:r w:rsidR="001A4B8A" w:rsidRPr="001A4B8A">
        <w:rPr>
          <w:rFonts w:eastAsia="MS Mincho" w:cs="Arial"/>
          <w:b/>
          <w:szCs w:val="24"/>
          <w:lang w:val="es-ES_tradnl" w:eastAsia="es-ES"/>
        </w:rPr>
        <w:t>, Kusanovic y Ossandón. Votaron a favor los honorables senadores señores Flores e Insulza. (Rechazada</w:t>
      </w:r>
      <w:r w:rsidR="00B610D3">
        <w:rPr>
          <w:rFonts w:eastAsia="MS Mincho" w:cs="Arial"/>
          <w:b/>
          <w:szCs w:val="24"/>
          <w:lang w:val="es-ES_tradnl" w:eastAsia="es-ES"/>
        </w:rPr>
        <w:t xml:space="preserve"> mayoría,</w:t>
      </w:r>
      <w:r w:rsidR="001A4B8A" w:rsidRPr="001A4B8A">
        <w:rPr>
          <w:rFonts w:eastAsia="MS Mincho" w:cs="Arial"/>
          <w:b/>
          <w:szCs w:val="24"/>
          <w:lang w:val="es-ES_tradnl" w:eastAsia="es-ES"/>
        </w:rPr>
        <w:t xml:space="preserve"> 3x2).</w:t>
      </w:r>
    </w:p>
    <w:p w14:paraId="406593C4" w14:textId="77777777" w:rsidR="00F9388A" w:rsidRPr="003A6B92" w:rsidRDefault="00F9388A" w:rsidP="00DD07CB">
      <w:pPr>
        <w:spacing w:line="240" w:lineRule="auto"/>
        <w:jc w:val="both"/>
        <w:rPr>
          <w:rFonts w:eastAsia="MS Mincho" w:cs="Arial"/>
          <w:szCs w:val="24"/>
          <w:lang w:val="es-ES_tradnl" w:eastAsia="es-ES"/>
        </w:rPr>
      </w:pPr>
    </w:p>
    <w:p w14:paraId="13E29149" w14:textId="71D9097C"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Pr="003A6B92">
        <w:rPr>
          <w:rFonts w:eastAsia="MS Mincho" w:cs="Arial"/>
          <w:szCs w:val="24"/>
          <w:lang w:val="es-ES_tradnl" w:eastAsia="es-ES"/>
        </w:rPr>
        <w:t>señores Ossandón, Pugh y Kusanovic, para reemplazar la frase “de Carabineros de Chile”, por “de las Fuerzas Armadas, de Carabineros de Chile”.</w:t>
      </w:r>
    </w:p>
    <w:p w14:paraId="75EC5F87" w14:textId="77777777" w:rsidR="003A6B92" w:rsidRPr="003A6B92" w:rsidRDefault="003A6B92" w:rsidP="00DD07CB">
      <w:pPr>
        <w:spacing w:line="240" w:lineRule="auto"/>
        <w:jc w:val="both"/>
        <w:rPr>
          <w:rFonts w:eastAsia="MS Mincho" w:cs="Arial"/>
          <w:szCs w:val="24"/>
          <w:lang w:val="es-ES_tradnl" w:eastAsia="es-ES"/>
        </w:rPr>
      </w:pPr>
    </w:p>
    <w:p w14:paraId="0819BF3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w:t>
      </w:r>
      <w:r w:rsidRPr="003A6B92">
        <w:rPr>
          <w:rFonts w:eastAsia="MS Mincho" w:cs="Arial"/>
          <w:szCs w:val="24"/>
          <w:lang w:val="es-ES_tradnl" w:eastAsia="es-ES"/>
        </w:rPr>
        <w:tab/>
        <w:t>De los Honorables Senadores señora Rincón y señor Walker, para reemplazar la frase “de Carabineros de Chile”, por “de las Fuerzas Armadas, de Carabineros de Chile”.</w:t>
      </w:r>
    </w:p>
    <w:p w14:paraId="5EC9A6E0" w14:textId="77777777" w:rsidR="003A6B92" w:rsidRPr="003A6B92" w:rsidRDefault="003A6B92" w:rsidP="00DD07CB">
      <w:pPr>
        <w:spacing w:line="240" w:lineRule="auto"/>
        <w:jc w:val="both"/>
        <w:rPr>
          <w:rFonts w:eastAsia="MS Mincho" w:cs="Arial"/>
          <w:szCs w:val="24"/>
          <w:lang w:val="es-ES_tradnl" w:eastAsia="es-ES"/>
        </w:rPr>
      </w:pPr>
    </w:p>
    <w:p w14:paraId="7913CFE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w:t>
      </w:r>
      <w:r w:rsidRPr="003A6B92">
        <w:rPr>
          <w:rFonts w:eastAsia="MS Mincho" w:cs="Arial"/>
          <w:szCs w:val="24"/>
          <w:lang w:val="es-ES_tradnl" w:eastAsia="es-ES"/>
        </w:rPr>
        <w:tab/>
        <w:t>Del Honorable Senador señor Flores, para agregar, a continuación del punto seguido, que pasa a ser coma, la siguiente frase “, y de las Fuerzas Armadas por sus funciones en cumplimiento de control o restablecimiento de orden público interior, así como la Policía Marítima y la Dirección General de Aeronáutica Civil.”.</w:t>
      </w:r>
    </w:p>
    <w:p w14:paraId="081C3D78" w14:textId="77777777" w:rsidR="003A6B92" w:rsidRPr="003A6B92" w:rsidRDefault="003A6B92" w:rsidP="00DD07CB">
      <w:pPr>
        <w:spacing w:line="240" w:lineRule="auto"/>
        <w:jc w:val="both"/>
        <w:rPr>
          <w:rFonts w:eastAsia="MS Mincho" w:cs="Arial"/>
          <w:szCs w:val="24"/>
          <w:lang w:val="es-ES_tradnl" w:eastAsia="es-ES"/>
        </w:rPr>
      </w:pPr>
    </w:p>
    <w:p w14:paraId="3E6EE90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w:t>
      </w:r>
      <w:r w:rsidRPr="003A6B92">
        <w:rPr>
          <w:rFonts w:eastAsia="MS Mincho" w:cs="Arial"/>
          <w:szCs w:val="24"/>
          <w:lang w:val="es-ES_tradnl" w:eastAsia="es-ES"/>
        </w:rPr>
        <w:tab/>
        <w:t>Del Honorable Senador señor Sanhueza para reemplazar la oración que se añade, por la siguiente: “Tampoco procederá respecto de aquellos delitos en los que se haya atentado contra la integridad física de miembros de Carabineros de Chile, de la Policía de Investigaciones, de Gendarmería de Chile y miembros de las Fuerzas Armadas, en este último caso, exclusivamente cuando desempeñen labores de seguridad pública, sea por la declaración de un estado de excepción u otra causa legal; en razón de su cargo.”.</w:t>
      </w:r>
    </w:p>
    <w:p w14:paraId="3FED9EFC" w14:textId="77777777" w:rsidR="003A6B92" w:rsidRPr="003A6B92" w:rsidRDefault="003A6B92" w:rsidP="00DD07CB">
      <w:pPr>
        <w:spacing w:line="240" w:lineRule="auto"/>
        <w:jc w:val="both"/>
        <w:rPr>
          <w:rFonts w:eastAsia="MS Mincho" w:cs="Arial"/>
          <w:szCs w:val="24"/>
          <w:lang w:val="es-ES_tradnl" w:eastAsia="es-ES"/>
        </w:rPr>
      </w:pPr>
    </w:p>
    <w:p w14:paraId="19F8F84D"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w:t>
      </w:r>
      <w:r w:rsidRPr="003A6B92">
        <w:rPr>
          <w:rFonts w:eastAsia="MS Mincho" w:cs="Arial"/>
          <w:szCs w:val="24"/>
          <w:lang w:val="es-ES_tradnl" w:eastAsia="es-ES"/>
        </w:rPr>
        <w:tab/>
        <w:t>Del Honorable Senador señor Edwards para reemplazar en la oración que se añade, la conjunción “y” por una “,” e incorpórese a continuación de la frase “Gendarmería de Chile” la expresión “y de las Fuerzas Armadas”.</w:t>
      </w:r>
    </w:p>
    <w:p w14:paraId="7F5A51C6" w14:textId="77777777" w:rsidR="007B4D7F" w:rsidRDefault="007B4D7F" w:rsidP="00DD07CB">
      <w:pPr>
        <w:spacing w:line="240" w:lineRule="auto"/>
        <w:jc w:val="both"/>
        <w:rPr>
          <w:rFonts w:eastAsia="MS Mincho" w:cs="Arial"/>
          <w:szCs w:val="24"/>
          <w:lang w:val="es-ES_tradnl" w:eastAsia="es-ES"/>
        </w:rPr>
      </w:pPr>
    </w:p>
    <w:p w14:paraId="470014C9" w14:textId="02E15602" w:rsidR="007B4D7F" w:rsidRPr="00B610D3" w:rsidRDefault="00AB6374" w:rsidP="00B610D3">
      <w:pPr>
        <w:spacing w:line="240" w:lineRule="auto"/>
        <w:ind w:firstLine="720"/>
        <w:jc w:val="both"/>
        <w:rPr>
          <w:rFonts w:eastAsia="MS Mincho" w:cs="Arial"/>
          <w:b/>
          <w:szCs w:val="24"/>
          <w:lang w:val="es-ES_tradnl" w:eastAsia="es-ES"/>
        </w:rPr>
      </w:pPr>
      <w:r w:rsidRPr="00B610D3">
        <w:rPr>
          <w:rFonts w:eastAsia="MS Mincho" w:cs="Arial"/>
          <w:b/>
          <w:szCs w:val="24"/>
          <w:lang w:val="es-ES_tradnl" w:eastAsia="es-ES"/>
        </w:rPr>
        <w:t>-En votación las indicaciones N</w:t>
      </w:r>
      <w:r w:rsidRPr="00B610D3">
        <w:rPr>
          <w:rFonts w:eastAsia="MS Mincho" w:cs="Arial"/>
          <w:b/>
          <w:szCs w:val="24"/>
          <w:vertAlign w:val="superscript"/>
          <w:lang w:val="es-ES_tradnl" w:eastAsia="es-ES"/>
        </w:rPr>
        <w:t>os</w:t>
      </w:r>
      <w:r w:rsidRPr="00B610D3">
        <w:rPr>
          <w:rFonts w:eastAsia="MS Mincho" w:cs="Arial"/>
          <w:b/>
          <w:szCs w:val="24"/>
          <w:lang w:val="es-ES_tradnl" w:eastAsia="es-ES"/>
        </w:rPr>
        <w:t xml:space="preserve"> 4 a 8, fueron aprobadas con modificaciones</w:t>
      </w:r>
      <w:r w:rsidR="00DC4C4E" w:rsidRPr="00B610D3">
        <w:rPr>
          <w:rFonts w:eastAsia="MS Mincho" w:cs="Arial"/>
          <w:b/>
          <w:szCs w:val="24"/>
          <w:lang w:val="es-ES_tradnl" w:eastAsia="es-ES"/>
        </w:rPr>
        <w:t xml:space="preserve"> por mayoría de votos. Votaron a favor los honorables senadores señores Flores, Kusanovic, Ossandón y Kast. Se abstuvo el honorable senador señor Insulza. (Aprobada</w:t>
      </w:r>
      <w:r w:rsidR="00B610D3" w:rsidRPr="00B610D3">
        <w:rPr>
          <w:rFonts w:eastAsia="MS Mincho" w:cs="Arial"/>
          <w:b/>
          <w:szCs w:val="24"/>
          <w:lang w:val="es-ES_tradnl" w:eastAsia="es-ES"/>
        </w:rPr>
        <w:t>, mayoría</w:t>
      </w:r>
      <w:r w:rsidR="00DC4C4E" w:rsidRPr="00B610D3">
        <w:rPr>
          <w:rFonts w:eastAsia="MS Mincho" w:cs="Arial"/>
          <w:b/>
          <w:szCs w:val="24"/>
          <w:lang w:val="es-ES_tradnl" w:eastAsia="es-ES"/>
        </w:rPr>
        <w:t xml:space="preserve"> 4x0x1</w:t>
      </w:r>
      <w:r w:rsidR="00852C4B">
        <w:rPr>
          <w:rFonts w:eastAsia="MS Mincho" w:cs="Arial"/>
          <w:b/>
          <w:szCs w:val="24"/>
          <w:lang w:val="es-ES_tradnl" w:eastAsia="es-ES"/>
        </w:rPr>
        <w:t xml:space="preserve"> abst</w:t>
      </w:r>
      <w:r w:rsidR="00DC4C4E" w:rsidRPr="00B610D3">
        <w:rPr>
          <w:rFonts w:eastAsia="MS Mincho" w:cs="Arial"/>
          <w:b/>
          <w:szCs w:val="24"/>
          <w:lang w:val="es-ES_tradnl" w:eastAsia="es-ES"/>
        </w:rPr>
        <w:t>)</w:t>
      </w:r>
      <w:r w:rsidR="00852C4B">
        <w:rPr>
          <w:rFonts w:eastAsia="MS Mincho" w:cs="Arial"/>
          <w:b/>
          <w:szCs w:val="24"/>
          <w:lang w:val="es-ES_tradnl" w:eastAsia="es-ES"/>
        </w:rPr>
        <w:t>.</w:t>
      </w:r>
    </w:p>
    <w:p w14:paraId="692A4699" w14:textId="77777777" w:rsidR="003A6B92" w:rsidRPr="003A6B92" w:rsidRDefault="003A6B92" w:rsidP="00DD07CB">
      <w:pPr>
        <w:spacing w:line="240" w:lineRule="auto"/>
        <w:jc w:val="both"/>
        <w:rPr>
          <w:rFonts w:eastAsia="MS Mincho" w:cs="Arial"/>
          <w:szCs w:val="24"/>
          <w:lang w:val="es-ES_tradnl" w:eastAsia="es-ES"/>
        </w:rPr>
      </w:pPr>
    </w:p>
    <w:p w14:paraId="15E344C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w:t>
      </w:r>
      <w:r w:rsidRPr="003A6B92">
        <w:rPr>
          <w:rFonts w:eastAsia="MS Mincho" w:cs="Arial"/>
          <w:szCs w:val="24"/>
          <w:lang w:val="es-ES_tradnl" w:eastAsia="es-ES"/>
        </w:rPr>
        <w:tab/>
        <w:t>De los Honorables Senadores señoras Carvajal, Pascual, Provoste y Campillai, y señor Núñez, para reemplazar la expresión “Tampoco procederá respecto de aquellos delitos en los que se haya atentado contra la integridad física de funcionarios de Carabineros de Chile, de la Policía de Investigaciones y de Gendarmería de Chile, en razón de su cargo.” por la siguiente: “Tampoco procederá respecto de delitos de homicidio, lesiones graves y lesiones graves gravísimas cometidos en contra de funcionarios de Carabineros de Chile, de la Policía de Investigaciones y de Gendarmería de Chile, cumpliendo con los criterios de ponderación de circunstancias comúnmente utilizados por los tribunales de justicia.”.</w:t>
      </w:r>
    </w:p>
    <w:p w14:paraId="4AD28765" w14:textId="77777777" w:rsidR="003A6B92" w:rsidRPr="003A6B92" w:rsidRDefault="003A6B92" w:rsidP="00DD07CB">
      <w:pPr>
        <w:spacing w:line="240" w:lineRule="auto"/>
        <w:jc w:val="both"/>
        <w:rPr>
          <w:rFonts w:eastAsia="MS Mincho" w:cs="Arial"/>
          <w:szCs w:val="24"/>
          <w:lang w:val="es-ES_tradnl" w:eastAsia="es-ES"/>
        </w:rPr>
      </w:pPr>
    </w:p>
    <w:p w14:paraId="09A10643"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w:t>
      </w:r>
      <w:r w:rsidRPr="003A6B92">
        <w:rPr>
          <w:rFonts w:eastAsia="MS Mincho" w:cs="Arial"/>
          <w:szCs w:val="24"/>
          <w:lang w:val="es-ES_tradnl" w:eastAsia="es-ES"/>
        </w:rPr>
        <w:tab/>
        <w:t>De los Honorables Senadores señores De Urresti, Latorre y Quintana para reemplazar la expresión “Tampoco procederá respecto de aquellos delitos en los que se haya atentado contra la integridad física de funcionarios de Carabineros de Chile, de la Policía de Investigaciones y de Gendarmería de Chile, en razón de su cargo.” por la siguiente: “Tampoco procederá respecto de delitos de homicidio, lesiones graves y lesiones graves gravísimas cometidos en contra de funcionarios de Carabineros de Chile, de la Policía de Investigaciones y de Gendarmería de Chile, cumpliendo con los criterios de ponderación de circunstancias comúnmente utilizados por los tribunales de justicia.”.</w:t>
      </w:r>
    </w:p>
    <w:p w14:paraId="0179E048" w14:textId="77777777" w:rsidR="00B610D3" w:rsidRDefault="00B610D3" w:rsidP="00DD07CB">
      <w:pPr>
        <w:spacing w:line="240" w:lineRule="auto"/>
        <w:jc w:val="both"/>
        <w:rPr>
          <w:rFonts w:eastAsia="MS Mincho" w:cs="Arial"/>
          <w:szCs w:val="24"/>
          <w:lang w:val="es-ES_tradnl" w:eastAsia="es-ES"/>
        </w:rPr>
      </w:pPr>
    </w:p>
    <w:p w14:paraId="3B9DD684" w14:textId="77777777" w:rsidR="00B610D3" w:rsidRPr="00D90D05" w:rsidRDefault="00B610D3" w:rsidP="00D90D05">
      <w:pPr>
        <w:spacing w:line="240" w:lineRule="auto"/>
        <w:ind w:firstLine="720"/>
        <w:jc w:val="both"/>
        <w:rPr>
          <w:rFonts w:eastAsia="MS Mincho" w:cs="Arial"/>
          <w:b/>
          <w:szCs w:val="24"/>
          <w:lang w:val="es-ES_tradnl" w:eastAsia="es-ES"/>
        </w:rPr>
      </w:pPr>
      <w:r w:rsidRPr="00D90D05">
        <w:rPr>
          <w:rFonts w:eastAsia="MS Mincho" w:cs="Arial"/>
          <w:b/>
          <w:szCs w:val="24"/>
          <w:lang w:val="es-ES_tradnl" w:eastAsia="es-ES"/>
        </w:rPr>
        <w:t>-En votación las indicaciones Nº 9 y 10</w:t>
      </w:r>
      <w:r w:rsidR="00D90D05" w:rsidRPr="00D90D05">
        <w:rPr>
          <w:rFonts w:eastAsia="MS Mincho" w:cs="Arial"/>
          <w:b/>
          <w:szCs w:val="24"/>
          <w:lang w:val="es-ES_tradnl" w:eastAsia="es-ES"/>
        </w:rPr>
        <w:t xml:space="preserve">, fueron rechazadas por la mayoría de los integrantes de la Comisión. Votaron a favor los honorables senadores señores Flores e Insulza. Votaron en contra los honorables senadores señores </w:t>
      </w:r>
      <w:r w:rsidR="00491FDC">
        <w:rPr>
          <w:rFonts w:eastAsia="MS Mincho" w:cs="Arial"/>
          <w:b/>
          <w:szCs w:val="24"/>
          <w:lang w:val="es-ES_tradnl" w:eastAsia="es-ES"/>
        </w:rPr>
        <w:t xml:space="preserve">Kast, Kusanovic y </w:t>
      </w:r>
      <w:r w:rsidR="00D90D05" w:rsidRPr="00D90D05">
        <w:rPr>
          <w:rFonts w:eastAsia="MS Mincho" w:cs="Arial"/>
          <w:b/>
          <w:szCs w:val="24"/>
          <w:lang w:val="es-ES_tradnl" w:eastAsia="es-ES"/>
        </w:rPr>
        <w:t>Ossandón. (Rechazada mayoría 3x2).</w:t>
      </w:r>
    </w:p>
    <w:p w14:paraId="313B4DD0" w14:textId="77777777" w:rsidR="003A6B92" w:rsidRPr="003A6B92" w:rsidRDefault="003A6B92" w:rsidP="00DD07CB">
      <w:pPr>
        <w:spacing w:line="240" w:lineRule="auto"/>
        <w:jc w:val="both"/>
        <w:rPr>
          <w:rFonts w:eastAsia="MS Mincho" w:cs="Arial"/>
          <w:szCs w:val="24"/>
          <w:lang w:val="es-ES_tradnl" w:eastAsia="es-ES"/>
        </w:rPr>
      </w:pPr>
    </w:p>
    <w:p w14:paraId="4B24EAEB" w14:textId="77777777" w:rsidR="003A6B92" w:rsidRPr="003A6B92" w:rsidRDefault="003A6B92" w:rsidP="00DD07CB">
      <w:pPr>
        <w:pStyle w:val="Ttulo2"/>
      </w:pPr>
      <w:r w:rsidRPr="003A6B92">
        <w:t>ARTÍCULO 2, NUEVO</w:t>
      </w:r>
    </w:p>
    <w:p w14:paraId="625528B6" w14:textId="77777777" w:rsidR="003A6B92" w:rsidRPr="003A6B92" w:rsidRDefault="003A6B92" w:rsidP="00DD07CB">
      <w:pPr>
        <w:spacing w:line="240" w:lineRule="auto"/>
        <w:jc w:val="both"/>
        <w:rPr>
          <w:rFonts w:eastAsia="MS Mincho" w:cs="Arial"/>
          <w:szCs w:val="24"/>
          <w:lang w:val="es-ES_tradnl" w:eastAsia="es-ES"/>
        </w:rPr>
      </w:pPr>
    </w:p>
    <w:p w14:paraId="7807CB2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w:t>
      </w:r>
      <w:r w:rsidRPr="003A6B92">
        <w:rPr>
          <w:rFonts w:eastAsia="MS Mincho" w:cs="Arial"/>
          <w:szCs w:val="24"/>
          <w:lang w:val="es-ES_tradnl" w:eastAsia="es-ES"/>
        </w:rPr>
        <w:tab/>
        <w:t>Del Honorable Senador señor Edwards, para intercalar un artículo 2 nuevo, pasando el actual a ser 3 y así sucesivamente, del siguiente tenor:</w:t>
      </w:r>
    </w:p>
    <w:p w14:paraId="5E0A36E4" w14:textId="77777777" w:rsidR="003A6B92" w:rsidRPr="003A6B92" w:rsidRDefault="003A6B92" w:rsidP="00DD07CB">
      <w:pPr>
        <w:spacing w:line="240" w:lineRule="auto"/>
        <w:jc w:val="both"/>
        <w:rPr>
          <w:rFonts w:eastAsia="MS Mincho" w:cs="Arial"/>
          <w:szCs w:val="24"/>
          <w:lang w:val="es-ES_tradnl" w:eastAsia="es-ES"/>
        </w:rPr>
      </w:pPr>
    </w:p>
    <w:p w14:paraId="48E8B5D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2: Introdúcense las siguientes modificaciones en el Código de Justicia Militar:</w:t>
      </w:r>
    </w:p>
    <w:p w14:paraId="22952AB0" w14:textId="77777777" w:rsidR="003A6B92" w:rsidRPr="003A6B92" w:rsidRDefault="003A6B92" w:rsidP="00DD07CB">
      <w:pPr>
        <w:spacing w:line="240" w:lineRule="auto"/>
        <w:jc w:val="both"/>
        <w:rPr>
          <w:rFonts w:eastAsia="MS Mincho" w:cs="Arial"/>
          <w:szCs w:val="24"/>
          <w:lang w:val="es-ES_tradnl" w:eastAsia="es-ES"/>
        </w:rPr>
      </w:pPr>
    </w:p>
    <w:p w14:paraId="4F93682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 Agréguese el siguiente artículo 281 bis nuevo:</w:t>
      </w:r>
    </w:p>
    <w:p w14:paraId="650F34D9" w14:textId="77777777" w:rsidR="003A6B92" w:rsidRPr="003A6B92" w:rsidRDefault="003A6B92" w:rsidP="00DD07CB">
      <w:pPr>
        <w:spacing w:line="240" w:lineRule="auto"/>
        <w:jc w:val="both"/>
        <w:rPr>
          <w:rFonts w:eastAsia="MS Mincho" w:cs="Arial"/>
          <w:szCs w:val="24"/>
          <w:lang w:val="es-ES_tradnl" w:eastAsia="es-ES"/>
        </w:rPr>
      </w:pPr>
    </w:p>
    <w:p w14:paraId="136B47C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“El que matare a un miembro de las Fuerzas Armadas, en razón de su función de resguardo de la seguridad pública, será castigado con la pena de presidio mayor en su grado máximo a presidio perpetuo calificado.</w:t>
      </w:r>
    </w:p>
    <w:p w14:paraId="15AD095D" w14:textId="77777777" w:rsidR="003A6B92" w:rsidRPr="003A6B92" w:rsidRDefault="003A6B92" w:rsidP="00DD07CB">
      <w:pPr>
        <w:spacing w:line="240" w:lineRule="auto"/>
        <w:jc w:val="both"/>
        <w:rPr>
          <w:rFonts w:eastAsia="MS Mincho" w:cs="Arial"/>
          <w:szCs w:val="24"/>
          <w:lang w:val="es-ES_tradnl" w:eastAsia="es-ES"/>
        </w:rPr>
      </w:pPr>
    </w:p>
    <w:p w14:paraId="2A4D027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La conducta establecida en el inciso anterior será castigada con presidio perpetuo a presidio perpetuo calificado si concurriere alguna de las circunstancias siguientes:</w:t>
      </w:r>
    </w:p>
    <w:p w14:paraId="676536BF" w14:textId="77777777" w:rsidR="003A6B92" w:rsidRPr="003A6B92" w:rsidRDefault="003A6B92" w:rsidP="00DD07CB">
      <w:pPr>
        <w:spacing w:line="240" w:lineRule="auto"/>
        <w:jc w:val="both"/>
        <w:rPr>
          <w:rFonts w:eastAsia="MS Mincho" w:cs="Arial"/>
          <w:szCs w:val="24"/>
          <w:lang w:val="es-ES_tradnl" w:eastAsia="es-ES"/>
        </w:rPr>
      </w:pPr>
    </w:p>
    <w:p w14:paraId="30F2263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 Cometerlo mediante precio, recompensa o promesa.</w:t>
      </w:r>
    </w:p>
    <w:p w14:paraId="54B0C3E0" w14:textId="77777777" w:rsidR="003A6B92" w:rsidRPr="003A6B92" w:rsidRDefault="003A6B92" w:rsidP="00DD07CB">
      <w:pPr>
        <w:spacing w:line="240" w:lineRule="auto"/>
        <w:jc w:val="both"/>
        <w:rPr>
          <w:rFonts w:eastAsia="MS Mincho" w:cs="Arial"/>
          <w:szCs w:val="24"/>
          <w:lang w:val="es-ES_tradnl" w:eastAsia="es-ES"/>
        </w:rPr>
      </w:pPr>
    </w:p>
    <w:p w14:paraId="1C57558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b) Ejecutarlo con auxilio de gente armada o de personas que aseguren o proporcionen la impunidad.</w:t>
      </w:r>
    </w:p>
    <w:p w14:paraId="5D79A849" w14:textId="77777777" w:rsidR="003A6B92" w:rsidRPr="003A6B92" w:rsidRDefault="003A6B92" w:rsidP="00DD07CB">
      <w:pPr>
        <w:spacing w:line="240" w:lineRule="auto"/>
        <w:jc w:val="both"/>
        <w:rPr>
          <w:rFonts w:eastAsia="MS Mincho" w:cs="Arial"/>
          <w:szCs w:val="24"/>
          <w:lang w:val="es-ES_tradnl" w:eastAsia="es-ES"/>
        </w:rPr>
      </w:pPr>
    </w:p>
    <w:p w14:paraId="1F39DCD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c) Si el imputado actuare con su rostro cubierto con el objeto de ocultar su identidad.”.</w:t>
      </w:r>
    </w:p>
    <w:p w14:paraId="09DA52FE" w14:textId="77777777" w:rsidR="003A6B92" w:rsidRPr="003A6B92" w:rsidRDefault="003A6B92" w:rsidP="00DD07CB">
      <w:pPr>
        <w:spacing w:line="240" w:lineRule="auto"/>
        <w:jc w:val="both"/>
        <w:rPr>
          <w:rFonts w:eastAsia="MS Mincho" w:cs="Arial"/>
          <w:szCs w:val="24"/>
          <w:lang w:val="es-ES_tradnl" w:eastAsia="es-ES"/>
        </w:rPr>
      </w:pPr>
    </w:p>
    <w:p w14:paraId="17AE8BC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 Agréguese el siguiente artículo 281 ter:</w:t>
      </w:r>
    </w:p>
    <w:p w14:paraId="1E3613C9" w14:textId="77777777" w:rsidR="003A6B92" w:rsidRPr="003A6B92" w:rsidRDefault="003A6B92" w:rsidP="00DD07CB">
      <w:pPr>
        <w:spacing w:line="240" w:lineRule="auto"/>
        <w:jc w:val="both"/>
        <w:rPr>
          <w:rFonts w:eastAsia="MS Mincho" w:cs="Arial"/>
          <w:szCs w:val="24"/>
          <w:lang w:val="es-ES_tradnl" w:eastAsia="es-ES"/>
        </w:rPr>
      </w:pPr>
    </w:p>
    <w:p w14:paraId="1BA1D77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“El que hiriere, golpeare o maltratare de obra a un funcionario de las Fuerzas Armadas que, en razón de su función de resguardo de la seguridad pública, será castigado:</w:t>
      </w:r>
    </w:p>
    <w:p w14:paraId="2AD3DB14" w14:textId="77777777" w:rsidR="003A6B92" w:rsidRPr="003A6B92" w:rsidRDefault="003A6B92" w:rsidP="00DD07CB">
      <w:pPr>
        <w:spacing w:line="240" w:lineRule="auto"/>
        <w:jc w:val="both"/>
        <w:rPr>
          <w:rFonts w:eastAsia="MS Mincho" w:cs="Arial"/>
          <w:szCs w:val="24"/>
          <w:lang w:val="es-ES_tradnl" w:eastAsia="es-ES"/>
        </w:rPr>
      </w:pPr>
    </w:p>
    <w:p w14:paraId="1C8868D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1º. Con la pena de presidio mayor en su grado medio a máximo, si de resultas de las lesiones quedare el ofendido demente, inútil para el trabajo, impotente, impedido de algún miembro importante o notablemente deforme.</w:t>
      </w:r>
    </w:p>
    <w:p w14:paraId="382B6430" w14:textId="77777777" w:rsidR="003A6B92" w:rsidRPr="003A6B92" w:rsidRDefault="003A6B92" w:rsidP="00DD07CB">
      <w:pPr>
        <w:spacing w:line="240" w:lineRule="auto"/>
        <w:jc w:val="both"/>
        <w:rPr>
          <w:rFonts w:eastAsia="MS Mincho" w:cs="Arial"/>
          <w:szCs w:val="24"/>
          <w:lang w:val="es-ES_tradnl" w:eastAsia="es-ES"/>
        </w:rPr>
      </w:pPr>
    </w:p>
    <w:p w14:paraId="73AF5BF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2º. Con presidio mayor en su grado mínimo, si las lesiones produjeren al ofendido enfermedad o incapacidad para el trabajo por más de treinta días.</w:t>
      </w:r>
    </w:p>
    <w:p w14:paraId="29687E28" w14:textId="77777777" w:rsidR="003A6B92" w:rsidRPr="003A6B92" w:rsidRDefault="003A6B92" w:rsidP="00DD07CB">
      <w:pPr>
        <w:spacing w:line="240" w:lineRule="auto"/>
        <w:jc w:val="both"/>
        <w:rPr>
          <w:rFonts w:eastAsia="MS Mincho" w:cs="Arial"/>
          <w:szCs w:val="24"/>
          <w:lang w:val="es-ES_tradnl" w:eastAsia="es-ES"/>
        </w:rPr>
      </w:pPr>
    </w:p>
    <w:p w14:paraId="28BC939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3º. Con presidio menor en grado medio a máximo, si le causare lesiones menos graves.</w:t>
      </w:r>
    </w:p>
    <w:p w14:paraId="657686CE" w14:textId="77777777" w:rsidR="003A6B92" w:rsidRPr="003A6B92" w:rsidRDefault="003A6B92" w:rsidP="00DD07CB">
      <w:pPr>
        <w:spacing w:line="240" w:lineRule="auto"/>
        <w:jc w:val="both"/>
        <w:rPr>
          <w:rFonts w:eastAsia="MS Mincho" w:cs="Arial"/>
          <w:szCs w:val="24"/>
          <w:lang w:val="es-ES_tradnl" w:eastAsia="es-ES"/>
        </w:rPr>
      </w:pPr>
    </w:p>
    <w:p w14:paraId="0F1E783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4º. Con presidio menor en su grado mínimo si le ocasionare lesiones leves.”</w:t>
      </w:r>
    </w:p>
    <w:p w14:paraId="1EF66E42" w14:textId="77777777" w:rsidR="003A6B92" w:rsidRPr="003A6B92" w:rsidRDefault="003A6B92" w:rsidP="00DD07CB">
      <w:pPr>
        <w:spacing w:line="240" w:lineRule="auto"/>
        <w:jc w:val="both"/>
        <w:rPr>
          <w:rFonts w:eastAsia="MS Mincho" w:cs="Arial"/>
          <w:szCs w:val="24"/>
          <w:lang w:val="es-ES_tradnl" w:eastAsia="es-ES"/>
        </w:rPr>
      </w:pPr>
    </w:p>
    <w:p w14:paraId="6EF0AE1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 Agréguese el siguiente artículo 281 quáter:</w:t>
      </w:r>
    </w:p>
    <w:p w14:paraId="2254B46E" w14:textId="77777777" w:rsidR="003A6B92" w:rsidRPr="003A6B92" w:rsidRDefault="003A6B92" w:rsidP="00DD07CB">
      <w:pPr>
        <w:spacing w:line="240" w:lineRule="auto"/>
        <w:jc w:val="both"/>
        <w:rPr>
          <w:rFonts w:eastAsia="MS Mincho" w:cs="Arial"/>
          <w:szCs w:val="24"/>
          <w:lang w:val="es-ES_tradnl" w:eastAsia="es-ES"/>
        </w:rPr>
      </w:pPr>
    </w:p>
    <w:p w14:paraId="269A996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“Cuando los delitos establecidos en los artículos 395 y 396 del Código Penal se cometieren respecto de un funcionario de las Fuerzas Armadas, en razón de su función de resguardo de la seguridad pública, se aplicarán las penas que siguen:</w:t>
      </w:r>
    </w:p>
    <w:p w14:paraId="13FCF704" w14:textId="77777777" w:rsidR="003A6B92" w:rsidRPr="003A6B92" w:rsidRDefault="003A6B92" w:rsidP="00DD07CB">
      <w:pPr>
        <w:spacing w:line="240" w:lineRule="auto"/>
        <w:jc w:val="both"/>
        <w:rPr>
          <w:rFonts w:eastAsia="MS Mincho" w:cs="Arial"/>
          <w:szCs w:val="24"/>
          <w:lang w:val="es-ES_tradnl" w:eastAsia="es-ES"/>
        </w:rPr>
      </w:pPr>
    </w:p>
    <w:p w14:paraId="6A9D171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 Con presidio mayor en su grado máximo, cuando fuere víctima del delito establecido en el artículo 395.</w:t>
      </w:r>
    </w:p>
    <w:p w14:paraId="278AAD03" w14:textId="77777777" w:rsidR="003A6B92" w:rsidRPr="003A6B92" w:rsidRDefault="003A6B92" w:rsidP="00DD07CB">
      <w:pPr>
        <w:spacing w:line="240" w:lineRule="auto"/>
        <w:jc w:val="both"/>
        <w:rPr>
          <w:rFonts w:eastAsia="MS Mincho" w:cs="Arial"/>
          <w:szCs w:val="24"/>
          <w:lang w:val="es-ES_tradnl" w:eastAsia="es-ES"/>
        </w:rPr>
      </w:pPr>
    </w:p>
    <w:p w14:paraId="0E1C0AA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 Con presidio mayor en su grado medio, cuando fuere víctima del delito establecido en el inciso primero del artículo 396.</w:t>
      </w:r>
    </w:p>
    <w:p w14:paraId="64D19C35" w14:textId="77777777" w:rsidR="003A6B92" w:rsidRPr="003A6B92" w:rsidRDefault="003A6B92" w:rsidP="00DD07CB">
      <w:pPr>
        <w:spacing w:line="240" w:lineRule="auto"/>
        <w:jc w:val="both"/>
        <w:rPr>
          <w:rFonts w:eastAsia="MS Mincho" w:cs="Arial"/>
          <w:szCs w:val="24"/>
          <w:lang w:val="es-ES_tradnl" w:eastAsia="es-ES"/>
        </w:rPr>
      </w:pPr>
    </w:p>
    <w:p w14:paraId="58627A8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 Con presidio menor en su grado máximo, cuando lo fuere del delito establecido en el inciso segundo del artículo 396.”.”.</w:t>
      </w:r>
    </w:p>
    <w:p w14:paraId="5503DF71" w14:textId="77777777" w:rsidR="003A6B92" w:rsidRDefault="003A6B92" w:rsidP="00DD07CB">
      <w:pPr>
        <w:spacing w:line="240" w:lineRule="auto"/>
        <w:jc w:val="both"/>
        <w:rPr>
          <w:rFonts w:eastAsia="MS Mincho" w:cs="Arial"/>
          <w:szCs w:val="24"/>
          <w:lang w:val="es-ES_tradnl" w:eastAsia="es-ES"/>
        </w:rPr>
      </w:pPr>
    </w:p>
    <w:p w14:paraId="109FCDB1" w14:textId="77777777" w:rsidR="00491FDC" w:rsidRPr="00491FDC" w:rsidRDefault="00491FDC" w:rsidP="00C46408">
      <w:pPr>
        <w:spacing w:line="240" w:lineRule="auto"/>
        <w:ind w:firstLine="720"/>
        <w:jc w:val="both"/>
        <w:rPr>
          <w:rFonts w:eastAsia="MS Mincho" w:cs="Arial"/>
          <w:b/>
          <w:szCs w:val="24"/>
          <w:lang w:val="es-ES_tradnl" w:eastAsia="es-ES"/>
        </w:rPr>
      </w:pPr>
      <w:r w:rsidRPr="00491FDC">
        <w:rPr>
          <w:rFonts w:eastAsia="MS Mincho" w:cs="Arial"/>
          <w:b/>
          <w:szCs w:val="24"/>
          <w:lang w:val="es-ES_tradnl" w:eastAsia="es-ES"/>
        </w:rPr>
        <w:t xml:space="preserve">-En votación la indicación Nº 11, fue aprobada por mayoría de votos. </w:t>
      </w:r>
      <w:r>
        <w:rPr>
          <w:rFonts w:eastAsia="MS Mincho" w:cs="Arial"/>
          <w:b/>
          <w:szCs w:val="24"/>
          <w:lang w:val="es-ES_tradnl" w:eastAsia="es-ES"/>
        </w:rPr>
        <w:t xml:space="preserve">Votaron a favor los honorables </w:t>
      </w:r>
      <w:r w:rsidR="00C46408">
        <w:rPr>
          <w:rFonts w:eastAsia="MS Mincho" w:cs="Arial"/>
          <w:b/>
          <w:szCs w:val="24"/>
          <w:lang w:val="es-ES_tradnl" w:eastAsia="es-ES"/>
        </w:rPr>
        <w:t>senadores señores Flores, Kusanovic y Ossandón. Votaron en contra los honorables senadores señores Insulza y Kast. (Aprobada mayoría, 3x2).</w:t>
      </w:r>
    </w:p>
    <w:p w14:paraId="5DA2B865" w14:textId="77777777" w:rsidR="00491FDC" w:rsidRPr="003A6B92" w:rsidRDefault="00491FDC" w:rsidP="00DD07CB">
      <w:pPr>
        <w:spacing w:line="240" w:lineRule="auto"/>
        <w:jc w:val="both"/>
        <w:rPr>
          <w:rFonts w:eastAsia="MS Mincho" w:cs="Arial"/>
          <w:szCs w:val="24"/>
          <w:lang w:val="es-ES_tradnl" w:eastAsia="es-ES"/>
        </w:rPr>
      </w:pPr>
    </w:p>
    <w:p w14:paraId="4688E444" w14:textId="77777777" w:rsidR="003A6B92" w:rsidRPr="003A6B92" w:rsidRDefault="003A6B92" w:rsidP="00DD07CB">
      <w:pPr>
        <w:pStyle w:val="Ttulo2"/>
      </w:pPr>
      <w:r w:rsidRPr="003A6B92">
        <w:t>ARTÍCULO 2</w:t>
      </w:r>
    </w:p>
    <w:p w14:paraId="0CA9DBEC" w14:textId="77777777" w:rsidR="003A6B92" w:rsidRPr="003A6B92" w:rsidRDefault="003A6B92" w:rsidP="00DD07CB">
      <w:pPr>
        <w:spacing w:line="240" w:lineRule="auto"/>
        <w:jc w:val="both"/>
        <w:rPr>
          <w:rFonts w:eastAsia="MS Mincho" w:cs="Arial"/>
          <w:szCs w:val="24"/>
          <w:lang w:val="es-ES_tradnl" w:eastAsia="es-ES"/>
        </w:rPr>
      </w:pPr>
    </w:p>
    <w:p w14:paraId="6B66B0B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12.</w:t>
      </w:r>
      <w:r w:rsidRPr="003A6B92">
        <w:rPr>
          <w:rFonts w:eastAsia="MS Mincho" w:cs="Arial"/>
          <w:szCs w:val="24"/>
          <w:lang w:val="es-ES_tradnl" w:eastAsia="es-ES"/>
        </w:rPr>
        <w:tab/>
        <w:t>Del Honorable Senador señor Chahuán para agregar a continuación de la frase “Cuerpo de Bomberos de Chile”, la frase “integrantes de las Fuerzas Armadas y de la Dirección General de Aeronáutica Civil”.</w:t>
      </w:r>
    </w:p>
    <w:p w14:paraId="5D956CD6" w14:textId="77777777" w:rsidR="003A6B92" w:rsidRDefault="003A6B92" w:rsidP="00DD07CB">
      <w:pPr>
        <w:spacing w:line="240" w:lineRule="auto"/>
        <w:jc w:val="both"/>
        <w:rPr>
          <w:rFonts w:eastAsia="MS Mincho" w:cs="Arial"/>
          <w:szCs w:val="24"/>
          <w:lang w:val="es-ES_tradnl" w:eastAsia="es-ES"/>
        </w:rPr>
      </w:pPr>
    </w:p>
    <w:p w14:paraId="487D355E" w14:textId="77777777" w:rsidR="006E5A3A" w:rsidRPr="006E5A3A" w:rsidRDefault="006E5A3A" w:rsidP="00D3670D">
      <w:pPr>
        <w:spacing w:line="240" w:lineRule="auto"/>
        <w:ind w:firstLine="720"/>
        <w:jc w:val="both"/>
        <w:rPr>
          <w:rFonts w:eastAsia="MS Mincho" w:cs="Arial"/>
          <w:b/>
          <w:szCs w:val="24"/>
          <w:lang w:val="es-ES_tradnl" w:eastAsia="es-ES"/>
        </w:rPr>
      </w:pPr>
      <w:r w:rsidRPr="006E5A3A">
        <w:rPr>
          <w:rFonts w:eastAsia="MS Mincho" w:cs="Arial"/>
          <w:b/>
          <w:szCs w:val="24"/>
          <w:lang w:val="es-ES_tradnl" w:eastAsia="es-ES"/>
        </w:rPr>
        <w:t xml:space="preserve">-En votación la indicación Nº 12, fue aprobada con modificaciones por la mayoría de los integrantes de la Comisión. Votaron a favor los honorables senadores señores </w:t>
      </w:r>
      <w:r w:rsidR="002A41B4" w:rsidRPr="002A41B4">
        <w:rPr>
          <w:rFonts w:eastAsia="MS Mincho" w:cs="Arial"/>
          <w:b/>
          <w:szCs w:val="24"/>
          <w:lang w:val="es-ES_tradnl" w:eastAsia="es-ES"/>
        </w:rPr>
        <w:t>Flores, Kast</w:t>
      </w:r>
      <w:r w:rsidR="002A41B4">
        <w:rPr>
          <w:rFonts w:eastAsia="MS Mincho" w:cs="Arial"/>
          <w:b/>
          <w:szCs w:val="24"/>
          <w:lang w:val="es-ES_tradnl" w:eastAsia="es-ES"/>
        </w:rPr>
        <w:t xml:space="preserve">, Kusanovic y </w:t>
      </w:r>
      <w:r w:rsidR="002A41B4" w:rsidRPr="002A41B4">
        <w:rPr>
          <w:rFonts w:eastAsia="MS Mincho" w:cs="Arial"/>
          <w:b/>
          <w:szCs w:val="24"/>
          <w:lang w:val="es-ES_tradnl" w:eastAsia="es-ES"/>
        </w:rPr>
        <w:t xml:space="preserve">Ossandón. </w:t>
      </w:r>
      <w:r w:rsidR="002A41B4">
        <w:rPr>
          <w:rFonts w:eastAsia="MS Mincho" w:cs="Arial"/>
          <w:b/>
          <w:szCs w:val="24"/>
          <w:lang w:val="es-ES_tradnl" w:eastAsia="es-ES"/>
        </w:rPr>
        <w:t>Se abstuvo el honorable senador señor</w:t>
      </w:r>
      <w:r w:rsidR="002A41B4" w:rsidRPr="002A41B4">
        <w:rPr>
          <w:rFonts w:eastAsia="MS Mincho" w:cs="Arial"/>
          <w:b/>
          <w:szCs w:val="24"/>
          <w:lang w:val="es-ES_tradnl" w:eastAsia="es-ES"/>
        </w:rPr>
        <w:t xml:space="preserve"> Insulza.</w:t>
      </w:r>
      <w:r w:rsidR="002A41B4">
        <w:rPr>
          <w:rFonts w:eastAsia="MS Mincho" w:cs="Arial"/>
          <w:b/>
          <w:szCs w:val="24"/>
          <w:lang w:val="es-ES_tradnl" w:eastAsia="es-ES"/>
        </w:rPr>
        <w:t xml:space="preserve"> (Aprobado</w:t>
      </w:r>
      <w:r w:rsidR="00D3670D">
        <w:rPr>
          <w:rFonts w:eastAsia="MS Mincho" w:cs="Arial"/>
          <w:b/>
          <w:szCs w:val="24"/>
          <w:lang w:val="es-ES_tradnl" w:eastAsia="es-ES"/>
        </w:rPr>
        <w:t>, mayoría 4x0x1 abst.).</w:t>
      </w:r>
    </w:p>
    <w:p w14:paraId="06753902" w14:textId="77777777" w:rsidR="006E5A3A" w:rsidRPr="003A6B92" w:rsidRDefault="006E5A3A" w:rsidP="00DD07CB">
      <w:pPr>
        <w:spacing w:line="240" w:lineRule="auto"/>
        <w:jc w:val="both"/>
        <w:rPr>
          <w:rFonts w:eastAsia="MS Mincho" w:cs="Arial"/>
          <w:szCs w:val="24"/>
          <w:lang w:val="es-ES_tradnl" w:eastAsia="es-ES"/>
        </w:rPr>
      </w:pPr>
    </w:p>
    <w:p w14:paraId="5A18BDBE"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13.</w:t>
      </w:r>
      <w:r w:rsidRPr="003A6B92">
        <w:rPr>
          <w:rFonts w:eastAsia="MS Mincho" w:cs="Arial"/>
          <w:szCs w:val="24"/>
          <w:lang w:val="es-ES_tradnl" w:eastAsia="es-ES"/>
        </w:rPr>
        <w:tab/>
        <w:t>De Honorable Senador señor Edwards, para intercalar en la oración propuesta entre las expresiones “en los artículos” y “416”, la siguiente frase: “281 bis, 281, ter, 281 quáter,”.</w:t>
      </w:r>
    </w:p>
    <w:p w14:paraId="02340ED3" w14:textId="77777777" w:rsidR="00D3670D" w:rsidRDefault="00D3670D" w:rsidP="00DD07CB">
      <w:pPr>
        <w:spacing w:line="240" w:lineRule="auto"/>
        <w:jc w:val="both"/>
        <w:rPr>
          <w:rFonts w:eastAsia="MS Mincho" w:cs="Arial"/>
          <w:szCs w:val="24"/>
          <w:lang w:val="es-ES_tradnl" w:eastAsia="es-ES"/>
        </w:rPr>
      </w:pPr>
    </w:p>
    <w:p w14:paraId="22295E3D" w14:textId="77777777" w:rsidR="00D3670D" w:rsidRPr="00BD2AAB" w:rsidRDefault="00D3670D" w:rsidP="00BD2AAB">
      <w:pPr>
        <w:spacing w:line="240" w:lineRule="auto"/>
        <w:ind w:firstLine="720"/>
        <w:jc w:val="both"/>
        <w:rPr>
          <w:rFonts w:eastAsia="MS Mincho" w:cs="Arial"/>
          <w:b/>
          <w:szCs w:val="24"/>
          <w:lang w:val="es-ES_tradnl" w:eastAsia="es-ES"/>
        </w:rPr>
      </w:pPr>
      <w:r w:rsidRPr="00BD2AAB">
        <w:rPr>
          <w:rFonts w:eastAsia="MS Mincho" w:cs="Arial"/>
          <w:b/>
          <w:szCs w:val="24"/>
          <w:lang w:val="es-ES_tradnl" w:eastAsia="es-ES"/>
        </w:rPr>
        <w:t xml:space="preserve">-En votación la indicación Nº 13 fue aprobada por la unanimidad de los integrantes de la Comisión, honorables senadores señores Flores, Insulza, </w:t>
      </w:r>
      <w:r w:rsidR="00BD2AAB" w:rsidRPr="00BD2AAB">
        <w:rPr>
          <w:rFonts w:eastAsia="MS Mincho" w:cs="Arial"/>
          <w:b/>
          <w:szCs w:val="24"/>
          <w:lang w:val="es-ES_tradnl" w:eastAsia="es-ES"/>
        </w:rPr>
        <w:t>Kast, Kusanovic y Ossandón. (Aprobada, unanimidad, 5x0)</w:t>
      </w:r>
    </w:p>
    <w:p w14:paraId="28111CBC" w14:textId="77777777" w:rsidR="003A6B92" w:rsidRPr="003A6B92" w:rsidRDefault="003A6B92" w:rsidP="00DD07CB">
      <w:pPr>
        <w:spacing w:line="240" w:lineRule="auto"/>
        <w:jc w:val="both"/>
        <w:rPr>
          <w:rFonts w:eastAsia="MS Mincho" w:cs="Arial"/>
          <w:szCs w:val="24"/>
          <w:lang w:val="es-ES_tradnl" w:eastAsia="es-ES"/>
        </w:rPr>
      </w:pPr>
    </w:p>
    <w:p w14:paraId="33882938" w14:textId="77777777" w:rsidR="003A6B92" w:rsidRPr="003A6B92" w:rsidRDefault="003A6B92" w:rsidP="00DD07CB">
      <w:pPr>
        <w:pStyle w:val="Ttulo2"/>
      </w:pPr>
      <w:r w:rsidRPr="003A6B92">
        <w:t>ARTÍCULO 3</w:t>
      </w:r>
    </w:p>
    <w:p w14:paraId="09A229C8" w14:textId="77777777" w:rsidR="003A6B92" w:rsidRPr="003A6B92" w:rsidRDefault="003A6B92" w:rsidP="00DD07CB">
      <w:pPr>
        <w:spacing w:line="240" w:lineRule="auto"/>
        <w:jc w:val="both"/>
        <w:rPr>
          <w:rFonts w:eastAsia="MS Mincho" w:cs="Arial"/>
          <w:szCs w:val="24"/>
          <w:lang w:val="es-ES_tradnl" w:eastAsia="es-ES"/>
        </w:rPr>
      </w:pPr>
    </w:p>
    <w:p w14:paraId="2D29885E" w14:textId="77777777" w:rsidR="003A6B92" w:rsidRPr="000E4192" w:rsidRDefault="003A6B92" w:rsidP="00DD07CB">
      <w:pPr>
        <w:pStyle w:val="Ttulo3"/>
      </w:pPr>
      <w:r w:rsidRPr="000E4192">
        <w:t>Numeral 1, nuevo</w:t>
      </w:r>
    </w:p>
    <w:p w14:paraId="2D614628" w14:textId="77777777" w:rsidR="003A6B92" w:rsidRPr="003A6B92" w:rsidRDefault="003A6B92" w:rsidP="00DD07CB">
      <w:pPr>
        <w:spacing w:line="240" w:lineRule="auto"/>
        <w:jc w:val="both"/>
        <w:rPr>
          <w:rFonts w:eastAsia="MS Mincho" w:cs="Arial"/>
          <w:szCs w:val="24"/>
          <w:lang w:val="es-ES_tradnl" w:eastAsia="es-ES"/>
        </w:rPr>
      </w:pPr>
    </w:p>
    <w:p w14:paraId="07CD355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14.</w:t>
      </w:r>
      <w:r w:rsidRPr="003A6B92">
        <w:rPr>
          <w:rFonts w:eastAsia="MS Mincho" w:cs="Arial"/>
          <w:szCs w:val="24"/>
          <w:lang w:val="es-ES_tradnl" w:eastAsia="es-ES"/>
        </w:rPr>
        <w:tab/>
        <w:t xml:space="preserve">De S.E. el Presidente de la República, para agregar un numeral 1, nuevo, del siguiente tenor, readecuándose el orden correlativo de los numerales siguientes: </w:t>
      </w:r>
    </w:p>
    <w:p w14:paraId="6684F98A" w14:textId="77777777" w:rsidR="003A6B92" w:rsidRPr="003A6B92" w:rsidRDefault="003A6B92" w:rsidP="00DD07CB">
      <w:pPr>
        <w:spacing w:line="240" w:lineRule="auto"/>
        <w:jc w:val="both"/>
        <w:rPr>
          <w:rFonts w:eastAsia="MS Mincho" w:cs="Arial"/>
          <w:szCs w:val="24"/>
          <w:lang w:val="es-ES_tradnl" w:eastAsia="es-ES"/>
        </w:rPr>
      </w:pPr>
    </w:p>
    <w:p w14:paraId="16660B4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“1. Introdúcense, en el artículo 410, incisos segundo y tercero, nuevos, del siguiente tenor: </w:t>
      </w:r>
    </w:p>
    <w:p w14:paraId="63CBB56D" w14:textId="77777777" w:rsidR="003A6B92" w:rsidRPr="003A6B92" w:rsidRDefault="003A6B92" w:rsidP="00DD07CB">
      <w:pPr>
        <w:spacing w:line="240" w:lineRule="auto"/>
        <w:jc w:val="both"/>
        <w:rPr>
          <w:rFonts w:eastAsia="MS Mincho" w:cs="Arial"/>
          <w:szCs w:val="24"/>
          <w:lang w:val="es-ES_tradnl" w:eastAsia="es-ES"/>
        </w:rPr>
      </w:pPr>
    </w:p>
    <w:p w14:paraId="18FC027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“Respecto del Carabinero que haga uso de su arma, se entenderá que hubo necesidad racional en su uso si se hace para impedir o tratar de impedir la consumación de delitos que atenten contra su vida o gravemente contra su integridad física. 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 </w:t>
      </w:r>
    </w:p>
    <w:p w14:paraId="16F88B32" w14:textId="77777777" w:rsidR="003A6B92" w:rsidRPr="003A6B92" w:rsidRDefault="003A6B92" w:rsidP="00DD07CB">
      <w:pPr>
        <w:spacing w:line="240" w:lineRule="auto"/>
        <w:jc w:val="both"/>
        <w:rPr>
          <w:rFonts w:eastAsia="MS Mincho" w:cs="Arial"/>
          <w:szCs w:val="24"/>
          <w:lang w:val="es-ES_tradnl" w:eastAsia="es-ES"/>
        </w:rPr>
      </w:pPr>
    </w:p>
    <w:p w14:paraId="5800B47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En las investigaciones iniciadas por el Ministerio Público por los hechos previstos en este artículo, deberá considerar al funcionario de Carabineros como víctima o testigo, según corresponda, para todos los efectos legales, a menos que las diligencias de investigación permitan atribuirle participación punible. En cualquier caso, si en cualquier momento de la investigación se le atribuyere participación en un hecho punible, podrá hacer valer las facultades, derechos y garantías a los que se refiere el artículo 7 del Código Procesal Penal.”.”.</w:t>
      </w:r>
    </w:p>
    <w:p w14:paraId="2E17EEA8" w14:textId="77777777" w:rsidR="003A6B92" w:rsidRDefault="003A6B92" w:rsidP="00DD07CB">
      <w:pPr>
        <w:spacing w:line="240" w:lineRule="auto"/>
        <w:jc w:val="both"/>
        <w:rPr>
          <w:rFonts w:eastAsia="MS Mincho" w:cs="Arial"/>
          <w:szCs w:val="24"/>
          <w:lang w:val="es-ES_tradnl" w:eastAsia="es-ES"/>
        </w:rPr>
      </w:pPr>
    </w:p>
    <w:p w14:paraId="672B6A10" w14:textId="77777777" w:rsidR="00774246" w:rsidRPr="00774246" w:rsidRDefault="00774246" w:rsidP="007364D3">
      <w:pPr>
        <w:spacing w:line="240" w:lineRule="auto"/>
        <w:ind w:firstLine="720"/>
        <w:jc w:val="both"/>
        <w:rPr>
          <w:rFonts w:eastAsia="MS Mincho" w:cs="Arial"/>
          <w:b/>
          <w:szCs w:val="24"/>
          <w:lang w:val="es-ES_tradnl" w:eastAsia="es-ES"/>
        </w:rPr>
      </w:pPr>
      <w:r w:rsidRPr="00774246">
        <w:rPr>
          <w:rFonts w:eastAsia="MS Mincho" w:cs="Arial"/>
          <w:b/>
          <w:szCs w:val="24"/>
          <w:lang w:val="es-ES_tradnl" w:eastAsia="es-ES"/>
        </w:rPr>
        <w:t>-En votación la indicación Nº 14</w:t>
      </w:r>
      <w:r w:rsidR="00776978">
        <w:rPr>
          <w:rFonts w:eastAsia="MS Mincho" w:cs="Arial"/>
          <w:b/>
          <w:szCs w:val="24"/>
          <w:lang w:val="es-ES_tradnl" w:eastAsia="es-ES"/>
        </w:rPr>
        <w:t xml:space="preserve"> fue rechazada por mayoría de votos. Votaron por la afirmativa los honorables senadores señores </w:t>
      </w:r>
      <w:r w:rsidR="00776978" w:rsidRPr="00776978">
        <w:rPr>
          <w:rFonts w:eastAsia="MS Mincho" w:cs="Arial"/>
          <w:b/>
          <w:szCs w:val="24"/>
          <w:lang w:val="es-ES_tradnl" w:eastAsia="es-ES"/>
        </w:rPr>
        <w:t>Flores</w:t>
      </w:r>
      <w:r w:rsidR="00776978">
        <w:rPr>
          <w:rFonts w:eastAsia="MS Mincho" w:cs="Arial"/>
          <w:b/>
          <w:szCs w:val="24"/>
          <w:lang w:val="es-ES_tradnl" w:eastAsia="es-ES"/>
        </w:rPr>
        <w:t xml:space="preserve"> e</w:t>
      </w:r>
      <w:r w:rsidR="00776978" w:rsidRPr="00776978">
        <w:rPr>
          <w:rFonts w:eastAsia="MS Mincho" w:cs="Arial"/>
          <w:b/>
          <w:szCs w:val="24"/>
          <w:lang w:val="es-ES_tradnl" w:eastAsia="es-ES"/>
        </w:rPr>
        <w:t xml:space="preserve"> Insulza. </w:t>
      </w:r>
      <w:r w:rsidR="00776978">
        <w:rPr>
          <w:rFonts w:eastAsia="MS Mincho" w:cs="Arial"/>
          <w:b/>
          <w:szCs w:val="24"/>
          <w:lang w:val="es-ES_tradnl" w:eastAsia="es-ES"/>
        </w:rPr>
        <w:t xml:space="preserve">Votaron en contra los honorables senadores señores </w:t>
      </w:r>
      <w:r w:rsidR="00776978" w:rsidRPr="00776978">
        <w:rPr>
          <w:rFonts w:eastAsia="MS Mincho" w:cs="Arial"/>
          <w:b/>
          <w:szCs w:val="24"/>
          <w:lang w:val="es-ES_tradnl" w:eastAsia="es-ES"/>
        </w:rPr>
        <w:t>Kast, Kusanovic</w:t>
      </w:r>
      <w:r w:rsidR="007364D3">
        <w:rPr>
          <w:rFonts w:eastAsia="MS Mincho" w:cs="Arial"/>
          <w:b/>
          <w:szCs w:val="24"/>
          <w:lang w:val="es-ES_tradnl" w:eastAsia="es-ES"/>
        </w:rPr>
        <w:t xml:space="preserve"> y</w:t>
      </w:r>
      <w:r w:rsidR="00776978" w:rsidRPr="00776978">
        <w:rPr>
          <w:rFonts w:eastAsia="MS Mincho" w:cs="Arial"/>
          <w:b/>
          <w:szCs w:val="24"/>
          <w:lang w:val="es-ES_tradnl" w:eastAsia="es-ES"/>
        </w:rPr>
        <w:t xml:space="preserve"> Ossandón</w:t>
      </w:r>
      <w:r w:rsidR="00C16FCF">
        <w:rPr>
          <w:rFonts w:eastAsia="MS Mincho" w:cs="Arial"/>
          <w:b/>
          <w:szCs w:val="24"/>
          <w:lang w:val="es-ES_tradnl" w:eastAsia="es-ES"/>
        </w:rPr>
        <w:t>. (Rechazada, mayoría 3x2).</w:t>
      </w:r>
    </w:p>
    <w:p w14:paraId="0790C926" w14:textId="77777777" w:rsidR="00774246" w:rsidRPr="003A6B92" w:rsidRDefault="00774246" w:rsidP="00DD07CB">
      <w:pPr>
        <w:spacing w:line="240" w:lineRule="auto"/>
        <w:jc w:val="both"/>
        <w:rPr>
          <w:rFonts w:eastAsia="MS Mincho" w:cs="Arial"/>
          <w:szCs w:val="24"/>
          <w:lang w:val="es-ES_tradnl" w:eastAsia="es-ES"/>
        </w:rPr>
      </w:pPr>
    </w:p>
    <w:p w14:paraId="58816868" w14:textId="77777777" w:rsidR="003A6B92" w:rsidRPr="003A6B92" w:rsidRDefault="003A6B92" w:rsidP="00DD07CB">
      <w:pPr>
        <w:pStyle w:val="Ttulo3"/>
      </w:pPr>
      <w:r w:rsidRPr="003A6B92">
        <w:t>Numeral 1</w:t>
      </w:r>
    </w:p>
    <w:p w14:paraId="778F410F" w14:textId="77777777" w:rsidR="003A6B92" w:rsidRPr="003A6B92" w:rsidRDefault="003A6B92" w:rsidP="00DD07CB">
      <w:pPr>
        <w:spacing w:line="240" w:lineRule="auto"/>
        <w:jc w:val="both"/>
        <w:rPr>
          <w:rFonts w:eastAsia="MS Mincho" w:cs="Arial"/>
          <w:szCs w:val="24"/>
          <w:lang w:val="es-ES_tradnl" w:eastAsia="es-ES"/>
        </w:rPr>
      </w:pPr>
    </w:p>
    <w:p w14:paraId="4DBFD023" w14:textId="77777777" w:rsidR="003A6B92" w:rsidRPr="000E4192" w:rsidRDefault="003A6B92" w:rsidP="00DD07CB">
      <w:pPr>
        <w:pStyle w:val="Ttulo4"/>
      </w:pPr>
      <w:r w:rsidRPr="000E4192">
        <w:t>Letra a)</w:t>
      </w:r>
    </w:p>
    <w:p w14:paraId="52A0B9F0" w14:textId="77777777" w:rsidR="003A6B92" w:rsidRPr="003A6B92" w:rsidRDefault="003A6B92" w:rsidP="00DD07CB">
      <w:pPr>
        <w:spacing w:line="240" w:lineRule="auto"/>
        <w:jc w:val="both"/>
        <w:rPr>
          <w:rFonts w:eastAsia="MS Mincho" w:cs="Arial"/>
          <w:szCs w:val="24"/>
          <w:lang w:val="es-ES_tradnl" w:eastAsia="es-ES"/>
        </w:rPr>
      </w:pPr>
    </w:p>
    <w:p w14:paraId="7B0A034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15.</w:t>
      </w:r>
      <w:r w:rsidRPr="003A6B92">
        <w:rPr>
          <w:rFonts w:eastAsia="MS Mincho" w:cs="Arial"/>
          <w:szCs w:val="24"/>
          <w:lang w:val="es-ES_tradnl" w:eastAsia="es-ES"/>
        </w:rPr>
        <w:tab/>
        <w:t>De las Honorables Senadores señoras Carvajal, Provoste y Campillai, para eliminarla.</w:t>
      </w:r>
    </w:p>
    <w:p w14:paraId="4A2BB100" w14:textId="77777777" w:rsidR="003A6B92" w:rsidRPr="003A6B92" w:rsidRDefault="003A6B92" w:rsidP="00DD07CB">
      <w:pPr>
        <w:spacing w:line="240" w:lineRule="auto"/>
        <w:jc w:val="both"/>
        <w:rPr>
          <w:rFonts w:eastAsia="MS Mincho" w:cs="Arial"/>
          <w:szCs w:val="24"/>
          <w:lang w:val="es-ES_tradnl" w:eastAsia="es-ES"/>
        </w:rPr>
      </w:pPr>
    </w:p>
    <w:p w14:paraId="0932257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16.</w:t>
      </w:r>
      <w:r w:rsidRPr="003A6B92">
        <w:rPr>
          <w:rFonts w:eastAsia="MS Mincho" w:cs="Arial"/>
          <w:szCs w:val="24"/>
          <w:lang w:val="es-ES_tradnl" w:eastAsia="es-ES"/>
        </w:rPr>
        <w:tab/>
        <w:t>De los Honorables Senadores señores De Urresti, Latorre y Quintana, para eliminarla.</w:t>
      </w:r>
    </w:p>
    <w:p w14:paraId="63D51A1A" w14:textId="77777777" w:rsidR="003A6B92" w:rsidRDefault="003A6B92" w:rsidP="00DD07CB">
      <w:pPr>
        <w:spacing w:line="240" w:lineRule="auto"/>
        <w:jc w:val="both"/>
        <w:rPr>
          <w:rFonts w:eastAsia="MS Mincho" w:cs="Arial"/>
          <w:szCs w:val="24"/>
          <w:lang w:val="es-ES_tradnl" w:eastAsia="es-ES"/>
        </w:rPr>
      </w:pPr>
    </w:p>
    <w:p w14:paraId="015754A8" w14:textId="77777777" w:rsidR="00C16FCF" w:rsidRPr="00C16FCF" w:rsidRDefault="00C16FCF" w:rsidP="00C16FCF">
      <w:pPr>
        <w:spacing w:line="240" w:lineRule="auto"/>
        <w:ind w:firstLine="720"/>
        <w:jc w:val="both"/>
        <w:rPr>
          <w:rFonts w:eastAsia="MS Mincho" w:cs="Arial"/>
          <w:b/>
          <w:szCs w:val="24"/>
          <w:lang w:val="es-ES_tradnl" w:eastAsia="es-ES"/>
        </w:rPr>
      </w:pPr>
      <w:r w:rsidRPr="00C16FCF">
        <w:rPr>
          <w:rFonts w:eastAsia="MS Mincho" w:cs="Arial"/>
          <w:b/>
          <w:szCs w:val="24"/>
          <w:lang w:val="es-ES_tradnl" w:eastAsia="es-ES"/>
        </w:rPr>
        <w:t>-Las indicaciones Nº 15 y 16 fueron retiradas por sus autores.</w:t>
      </w:r>
    </w:p>
    <w:p w14:paraId="0E575227" w14:textId="77777777" w:rsidR="00C16FCF" w:rsidRPr="003A6B92" w:rsidRDefault="00C16FCF" w:rsidP="00DD07CB">
      <w:pPr>
        <w:spacing w:line="240" w:lineRule="auto"/>
        <w:jc w:val="both"/>
        <w:rPr>
          <w:rFonts w:eastAsia="MS Mincho" w:cs="Arial"/>
          <w:szCs w:val="24"/>
          <w:lang w:val="es-ES_tradnl" w:eastAsia="es-ES"/>
        </w:rPr>
      </w:pPr>
    </w:p>
    <w:p w14:paraId="46F76096" w14:textId="77777777" w:rsidR="003A6B92" w:rsidRPr="003A6B92" w:rsidRDefault="003A6B92" w:rsidP="00DD07CB">
      <w:pPr>
        <w:pStyle w:val="Ttulo4"/>
      </w:pPr>
      <w:r w:rsidRPr="003A6B92">
        <w:t>Letra b)</w:t>
      </w:r>
    </w:p>
    <w:p w14:paraId="1B41253C" w14:textId="77777777" w:rsidR="003A6B92" w:rsidRPr="003A6B92" w:rsidRDefault="003A6B92" w:rsidP="00DD07CB">
      <w:pPr>
        <w:spacing w:line="240" w:lineRule="auto"/>
        <w:jc w:val="both"/>
        <w:rPr>
          <w:rFonts w:eastAsia="MS Mincho" w:cs="Arial"/>
          <w:szCs w:val="24"/>
          <w:lang w:val="es-ES_tradnl" w:eastAsia="es-ES"/>
        </w:rPr>
      </w:pPr>
    </w:p>
    <w:p w14:paraId="2D3E3C93" w14:textId="77777777" w:rsidR="003A6B92" w:rsidRPr="000E4192" w:rsidRDefault="003A6B92" w:rsidP="00DD07CB">
      <w:pPr>
        <w:spacing w:line="240" w:lineRule="auto"/>
        <w:jc w:val="center"/>
        <w:rPr>
          <w:rFonts w:eastAsia="MS Mincho" w:cs="Arial"/>
          <w:b/>
          <w:szCs w:val="24"/>
          <w:lang w:val="es-ES_tradnl" w:eastAsia="es-ES"/>
        </w:rPr>
      </w:pPr>
      <w:r w:rsidRPr="000E4192">
        <w:rPr>
          <w:rFonts w:eastAsia="MS Mincho" w:cs="Arial"/>
          <w:b/>
          <w:szCs w:val="24"/>
          <w:lang w:val="es-ES_tradnl" w:eastAsia="es-ES"/>
        </w:rPr>
        <w:t>Circunstancia a)</w:t>
      </w:r>
    </w:p>
    <w:p w14:paraId="47A69BB5" w14:textId="77777777" w:rsidR="003A6B92" w:rsidRPr="003A6B92" w:rsidRDefault="003A6B92" w:rsidP="00DD07CB">
      <w:pPr>
        <w:spacing w:line="240" w:lineRule="auto"/>
        <w:jc w:val="both"/>
        <w:rPr>
          <w:rFonts w:eastAsia="MS Mincho" w:cs="Arial"/>
          <w:szCs w:val="24"/>
          <w:lang w:val="es-ES_tradnl" w:eastAsia="es-ES"/>
        </w:rPr>
      </w:pPr>
    </w:p>
    <w:p w14:paraId="5DB05375" w14:textId="028729AC"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17.</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antes del punto final, la expresión: ¨o cualquier otro tipo de beneficio para si o para un tercero.</w:t>
      </w:r>
    </w:p>
    <w:p w14:paraId="507E8E23" w14:textId="77777777" w:rsidR="003A6B92" w:rsidRPr="003A6B92" w:rsidRDefault="003A6B92" w:rsidP="00DD07CB">
      <w:pPr>
        <w:spacing w:line="240" w:lineRule="auto"/>
        <w:jc w:val="both"/>
        <w:rPr>
          <w:rFonts w:eastAsia="MS Mincho" w:cs="Arial"/>
          <w:szCs w:val="24"/>
          <w:lang w:val="es-ES_tradnl" w:eastAsia="es-ES"/>
        </w:rPr>
      </w:pPr>
    </w:p>
    <w:p w14:paraId="221FBE5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18.</w:t>
      </w:r>
      <w:r w:rsidRPr="003A6B92">
        <w:rPr>
          <w:rFonts w:eastAsia="MS Mincho" w:cs="Arial"/>
          <w:szCs w:val="24"/>
          <w:lang w:val="es-ES_tradnl" w:eastAsia="es-ES"/>
        </w:rPr>
        <w:tab/>
        <w:t>De los Honorables Senadores señora Rincón y señor Walker, para agregar, antes del punto final, la expresión: ¨o cualquier otro tipo de beneficio para si o para un tercero.</w:t>
      </w:r>
    </w:p>
    <w:p w14:paraId="36D6D3F9" w14:textId="77777777" w:rsidR="003A6B92" w:rsidRDefault="003A6B92" w:rsidP="00DD07CB">
      <w:pPr>
        <w:spacing w:line="240" w:lineRule="auto"/>
        <w:jc w:val="both"/>
        <w:rPr>
          <w:rFonts w:eastAsia="MS Mincho" w:cs="Arial"/>
          <w:szCs w:val="24"/>
          <w:lang w:val="es-ES_tradnl" w:eastAsia="es-ES"/>
        </w:rPr>
      </w:pPr>
    </w:p>
    <w:p w14:paraId="6A8EB74B" w14:textId="77777777" w:rsidR="00C16FCF" w:rsidRPr="001C045D" w:rsidRDefault="00C16FCF" w:rsidP="004F7E73">
      <w:pPr>
        <w:spacing w:line="240" w:lineRule="auto"/>
        <w:ind w:firstLine="720"/>
        <w:jc w:val="both"/>
        <w:rPr>
          <w:rFonts w:eastAsia="MS Mincho" w:cs="Arial"/>
          <w:b/>
          <w:szCs w:val="24"/>
          <w:lang w:val="es-ES_tradnl" w:eastAsia="es-ES"/>
        </w:rPr>
      </w:pPr>
      <w:r w:rsidRPr="001C045D">
        <w:rPr>
          <w:rFonts w:eastAsia="MS Mincho" w:cs="Arial"/>
          <w:b/>
          <w:szCs w:val="24"/>
          <w:lang w:val="es-ES_tradnl" w:eastAsia="es-ES"/>
        </w:rPr>
        <w:t>-En votación las indicaciones Nº 17 y 18</w:t>
      </w:r>
      <w:r w:rsidR="001C045D" w:rsidRPr="001C045D">
        <w:rPr>
          <w:rFonts w:eastAsia="MS Mincho" w:cs="Arial"/>
          <w:b/>
          <w:szCs w:val="24"/>
          <w:lang w:val="es-ES_tradnl" w:eastAsia="es-ES"/>
        </w:rPr>
        <w:t xml:space="preserve">, fueron aprobadas por mayoría de votos. Votaron a favor los honorables senadores señores Flores, Kusanovic, Kast y Ossandón. </w:t>
      </w:r>
      <w:r w:rsidR="001C045D">
        <w:rPr>
          <w:rFonts w:eastAsia="MS Mincho" w:cs="Arial"/>
          <w:b/>
          <w:szCs w:val="24"/>
          <w:lang w:val="es-ES_tradnl" w:eastAsia="es-ES"/>
        </w:rPr>
        <w:t xml:space="preserve">Votó en contra el honorable senador señor </w:t>
      </w:r>
      <w:r w:rsidR="001C045D" w:rsidRPr="001C045D">
        <w:rPr>
          <w:rFonts w:eastAsia="MS Mincho" w:cs="Arial"/>
          <w:b/>
          <w:szCs w:val="24"/>
          <w:lang w:val="es-ES_tradnl" w:eastAsia="es-ES"/>
        </w:rPr>
        <w:t>Insulza.</w:t>
      </w:r>
      <w:r w:rsidR="004F7E73">
        <w:rPr>
          <w:rFonts w:eastAsia="MS Mincho" w:cs="Arial"/>
          <w:b/>
          <w:szCs w:val="24"/>
          <w:lang w:val="es-ES_tradnl" w:eastAsia="es-ES"/>
        </w:rPr>
        <w:t xml:space="preserve"> (Aprobadas, mayoría 4x1).</w:t>
      </w:r>
    </w:p>
    <w:p w14:paraId="001AAF29" w14:textId="77777777" w:rsidR="001C045D" w:rsidRPr="003A6B92" w:rsidRDefault="001C045D" w:rsidP="00DD07CB">
      <w:pPr>
        <w:spacing w:line="240" w:lineRule="auto"/>
        <w:jc w:val="both"/>
        <w:rPr>
          <w:rFonts w:eastAsia="MS Mincho" w:cs="Arial"/>
          <w:szCs w:val="24"/>
          <w:lang w:val="es-ES_tradnl" w:eastAsia="es-ES"/>
        </w:rPr>
      </w:pPr>
    </w:p>
    <w:p w14:paraId="1ABE757D" w14:textId="77777777" w:rsidR="003A6B92" w:rsidRPr="003A6B92" w:rsidRDefault="003A6B92" w:rsidP="00DD07CB">
      <w:pPr>
        <w:pStyle w:val="Ttulo3"/>
      </w:pPr>
      <w:r w:rsidRPr="003A6B92">
        <w:t>Numeral 2</w:t>
      </w:r>
    </w:p>
    <w:p w14:paraId="17ADFBBB" w14:textId="77777777" w:rsidR="003A6B92" w:rsidRPr="003A6B92" w:rsidRDefault="003A6B92" w:rsidP="00DD07CB">
      <w:pPr>
        <w:spacing w:line="240" w:lineRule="auto"/>
        <w:jc w:val="both"/>
        <w:rPr>
          <w:rFonts w:eastAsia="MS Mincho" w:cs="Arial"/>
          <w:szCs w:val="24"/>
          <w:lang w:val="es-ES_tradnl" w:eastAsia="es-ES"/>
        </w:rPr>
      </w:pPr>
    </w:p>
    <w:p w14:paraId="089EE31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19.</w:t>
      </w:r>
      <w:r w:rsidRPr="003A6B92">
        <w:rPr>
          <w:rFonts w:eastAsia="MS Mincho" w:cs="Arial"/>
          <w:szCs w:val="24"/>
          <w:lang w:val="es-ES_tradnl" w:eastAsia="es-ES"/>
        </w:rPr>
        <w:tab/>
        <w:t>De los Honorables Senadores señoras Carvajal, Provoste y Campillai, y señores De Urresti, Latorre y Quintana, para eliminarlo.</w:t>
      </w:r>
    </w:p>
    <w:p w14:paraId="527ABEFF" w14:textId="77777777" w:rsidR="003A6B92" w:rsidRDefault="003A6B92" w:rsidP="00DD07CB">
      <w:pPr>
        <w:spacing w:line="240" w:lineRule="auto"/>
        <w:jc w:val="both"/>
        <w:rPr>
          <w:rFonts w:eastAsia="MS Mincho" w:cs="Arial"/>
          <w:szCs w:val="24"/>
          <w:lang w:val="es-ES_tradnl" w:eastAsia="es-ES"/>
        </w:rPr>
      </w:pPr>
    </w:p>
    <w:p w14:paraId="49FE2E14" w14:textId="77777777" w:rsidR="004F7E73" w:rsidRPr="004F7E73" w:rsidRDefault="004F7E73" w:rsidP="004F7E73">
      <w:pPr>
        <w:spacing w:line="240" w:lineRule="auto"/>
        <w:ind w:firstLine="720"/>
        <w:jc w:val="both"/>
        <w:rPr>
          <w:rFonts w:eastAsia="MS Mincho" w:cs="Arial"/>
          <w:b/>
          <w:szCs w:val="24"/>
          <w:lang w:val="es-ES_tradnl" w:eastAsia="es-ES"/>
        </w:rPr>
      </w:pPr>
      <w:r w:rsidRPr="004F7E73">
        <w:rPr>
          <w:rFonts w:eastAsia="MS Mincho" w:cs="Arial"/>
          <w:b/>
          <w:szCs w:val="24"/>
          <w:lang w:val="es-ES_tradnl" w:eastAsia="es-ES"/>
        </w:rPr>
        <w:t>-La indicación Nº 19 fue retirada por sus autores.</w:t>
      </w:r>
    </w:p>
    <w:p w14:paraId="373A8F41" w14:textId="77777777" w:rsidR="004F7E73" w:rsidRPr="003A6B92" w:rsidRDefault="004F7E73" w:rsidP="00DD07CB">
      <w:pPr>
        <w:spacing w:line="240" w:lineRule="auto"/>
        <w:jc w:val="both"/>
        <w:rPr>
          <w:rFonts w:eastAsia="MS Mincho" w:cs="Arial"/>
          <w:szCs w:val="24"/>
          <w:lang w:val="es-ES_tradnl" w:eastAsia="es-ES"/>
        </w:rPr>
      </w:pPr>
    </w:p>
    <w:p w14:paraId="5C96903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20.</w:t>
      </w:r>
      <w:r w:rsidRPr="003A6B92">
        <w:rPr>
          <w:rFonts w:eastAsia="MS Mincho" w:cs="Arial"/>
          <w:szCs w:val="24"/>
          <w:lang w:val="es-ES_tradnl" w:eastAsia="es-ES"/>
        </w:rPr>
        <w:tab/>
        <w:t>De los Honorables Senadores señores De Urresti, Latorre y Quintana, para eliminarlo.</w:t>
      </w:r>
    </w:p>
    <w:p w14:paraId="1727ABDB" w14:textId="77777777" w:rsidR="003A6B92" w:rsidRDefault="003A6B92" w:rsidP="00DD07CB">
      <w:pPr>
        <w:spacing w:line="240" w:lineRule="auto"/>
        <w:jc w:val="both"/>
        <w:rPr>
          <w:rFonts w:eastAsia="MS Mincho" w:cs="Arial"/>
          <w:szCs w:val="24"/>
          <w:lang w:val="es-ES_tradnl" w:eastAsia="es-ES"/>
        </w:rPr>
      </w:pPr>
    </w:p>
    <w:p w14:paraId="67F8BF88" w14:textId="77777777" w:rsidR="004F7E73" w:rsidRPr="00D76E44" w:rsidRDefault="004F7E73" w:rsidP="00BE6AA9">
      <w:pPr>
        <w:spacing w:line="240" w:lineRule="auto"/>
        <w:ind w:firstLine="720"/>
        <w:jc w:val="both"/>
        <w:rPr>
          <w:rFonts w:eastAsia="MS Mincho" w:cs="Arial"/>
          <w:b/>
          <w:szCs w:val="24"/>
          <w:lang w:val="es-ES_tradnl" w:eastAsia="es-ES"/>
        </w:rPr>
      </w:pPr>
      <w:r w:rsidRPr="00D76E44">
        <w:rPr>
          <w:rFonts w:eastAsia="MS Mincho" w:cs="Arial"/>
          <w:b/>
          <w:szCs w:val="24"/>
          <w:lang w:val="es-ES_tradnl" w:eastAsia="es-ES"/>
        </w:rPr>
        <w:t xml:space="preserve">-En votación la indicación Nº </w:t>
      </w:r>
      <w:r w:rsidR="00D76E44" w:rsidRPr="00D76E44">
        <w:rPr>
          <w:rFonts w:eastAsia="MS Mincho" w:cs="Arial"/>
          <w:b/>
          <w:szCs w:val="24"/>
          <w:lang w:val="es-ES_tradnl" w:eastAsia="es-ES"/>
        </w:rPr>
        <w:t xml:space="preserve">20 fue rechazada por mayoría de votos. Votaron </w:t>
      </w:r>
      <w:r w:rsidR="00D76E44">
        <w:rPr>
          <w:rFonts w:eastAsia="MS Mincho" w:cs="Arial"/>
          <w:b/>
          <w:szCs w:val="24"/>
          <w:lang w:val="es-ES_tradnl" w:eastAsia="es-ES"/>
        </w:rPr>
        <w:t>en contra los honorables senadores señores</w:t>
      </w:r>
      <w:r w:rsidR="00D76E44" w:rsidRPr="00D76E44">
        <w:rPr>
          <w:rFonts w:eastAsia="MS Mincho" w:cs="Arial"/>
          <w:b/>
          <w:szCs w:val="24"/>
          <w:lang w:val="es-ES_tradnl" w:eastAsia="es-ES"/>
        </w:rPr>
        <w:t xml:space="preserve"> Flores, </w:t>
      </w:r>
      <w:r w:rsidR="00D76E44">
        <w:rPr>
          <w:rFonts w:eastAsia="MS Mincho" w:cs="Arial"/>
          <w:b/>
          <w:szCs w:val="24"/>
          <w:lang w:val="es-ES_tradnl" w:eastAsia="es-ES"/>
        </w:rPr>
        <w:t xml:space="preserve">Kast, Kusanovic y </w:t>
      </w:r>
      <w:r w:rsidR="00D76E44" w:rsidRPr="00D76E44">
        <w:rPr>
          <w:rFonts w:eastAsia="MS Mincho" w:cs="Arial"/>
          <w:b/>
          <w:szCs w:val="24"/>
          <w:lang w:val="es-ES_tradnl" w:eastAsia="es-ES"/>
        </w:rPr>
        <w:t xml:space="preserve">Ossandón. </w:t>
      </w:r>
      <w:r w:rsidR="00D76E44">
        <w:rPr>
          <w:rFonts w:eastAsia="MS Mincho" w:cs="Arial"/>
          <w:b/>
          <w:szCs w:val="24"/>
          <w:lang w:val="es-ES_tradnl" w:eastAsia="es-ES"/>
        </w:rPr>
        <w:t xml:space="preserve">Se abstuvo el honorable senador señor </w:t>
      </w:r>
      <w:r w:rsidR="00D76E44" w:rsidRPr="00D76E44">
        <w:rPr>
          <w:rFonts w:eastAsia="MS Mincho" w:cs="Arial"/>
          <w:b/>
          <w:szCs w:val="24"/>
          <w:lang w:val="es-ES_tradnl" w:eastAsia="es-ES"/>
        </w:rPr>
        <w:t xml:space="preserve">Insulza. </w:t>
      </w:r>
      <w:r w:rsidR="00BE6AA9">
        <w:rPr>
          <w:rFonts w:eastAsia="MS Mincho" w:cs="Arial"/>
          <w:b/>
          <w:szCs w:val="24"/>
          <w:lang w:val="es-ES_tradnl" w:eastAsia="es-ES"/>
        </w:rPr>
        <w:t>(</w:t>
      </w:r>
      <w:r w:rsidR="00D76E44" w:rsidRPr="00D76E44">
        <w:rPr>
          <w:rFonts w:eastAsia="MS Mincho" w:cs="Arial"/>
          <w:b/>
          <w:szCs w:val="24"/>
          <w:lang w:val="es-ES_tradnl" w:eastAsia="es-ES"/>
        </w:rPr>
        <w:t>Rechazada</w:t>
      </w:r>
      <w:r w:rsidR="00BE6AA9">
        <w:rPr>
          <w:rFonts w:eastAsia="MS Mincho" w:cs="Arial"/>
          <w:b/>
          <w:szCs w:val="24"/>
          <w:lang w:val="es-ES_tradnl" w:eastAsia="es-ES"/>
        </w:rPr>
        <w:t>, mayoría</w:t>
      </w:r>
      <w:r w:rsidR="00D76E44" w:rsidRPr="00D76E44">
        <w:rPr>
          <w:rFonts w:eastAsia="MS Mincho" w:cs="Arial"/>
          <w:b/>
          <w:szCs w:val="24"/>
          <w:lang w:val="es-ES_tradnl" w:eastAsia="es-ES"/>
        </w:rPr>
        <w:t xml:space="preserve"> 4x</w:t>
      </w:r>
      <w:r w:rsidR="00BE6AA9">
        <w:rPr>
          <w:rFonts w:eastAsia="MS Mincho" w:cs="Arial"/>
          <w:b/>
          <w:szCs w:val="24"/>
          <w:lang w:val="es-ES_tradnl" w:eastAsia="es-ES"/>
        </w:rPr>
        <w:t>0x</w:t>
      </w:r>
      <w:r w:rsidR="00D76E44" w:rsidRPr="00D76E44">
        <w:rPr>
          <w:rFonts w:eastAsia="MS Mincho" w:cs="Arial"/>
          <w:b/>
          <w:szCs w:val="24"/>
          <w:lang w:val="es-ES_tradnl" w:eastAsia="es-ES"/>
        </w:rPr>
        <w:t>1</w:t>
      </w:r>
      <w:r w:rsidR="00BE6AA9">
        <w:rPr>
          <w:rFonts w:eastAsia="MS Mincho" w:cs="Arial"/>
          <w:b/>
          <w:szCs w:val="24"/>
          <w:lang w:val="es-ES_tradnl" w:eastAsia="es-ES"/>
        </w:rPr>
        <w:t xml:space="preserve"> abst.).</w:t>
      </w:r>
    </w:p>
    <w:p w14:paraId="4CD8AF7A" w14:textId="77777777" w:rsidR="00D76E44" w:rsidRPr="003A6B92" w:rsidRDefault="00D76E44" w:rsidP="00DD07CB">
      <w:pPr>
        <w:spacing w:line="240" w:lineRule="auto"/>
        <w:jc w:val="both"/>
        <w:rPr>
          <w:rFonts w:eastAsia="MS Mincho" w:cs="Arial"/>
          <w:szCs w:val="24"/>
          <w:lang w:val="es-ES_tradnl" w:eastAsia="es-ES"/>
        </w:rPr>
      </w:pPr>
    </w:p>
    <w:p w14:paraId="2FD0CAD1" w14:textId="77777777" w:rsidR="003A6B92" w:rsidRPr="003A6B92" w:rsidRDefault="003A6B92" w:rsidP="00DD07CB">
      <w:pPr>
        <w:pStyle w:val="Ttulo3"/>
      </w:pPr>
      <w:r w:rsidRPr="003A6B92">
        <w:t>Numeral 3</w:t>
      </w:r>
    </w:p>
    <w:p w14:paraId="78017230" w14:textId="77777777" w:rsidR="003A6B92" w:rsidRPr="003A6B92" w:rsidRDefault="003A6B92" w:rsidP="00DD07CB">
      <w:pPr>
        <w:spacing w:line="240" w:lineRule="auto"/>
        <w:jc w:val="both"/>
        <w:rPr>
          <w:rFonts w:eastAsia="MS Mincho" w:cs="Arial"/>
          <w:szCs w:val="24"/>
          <w:lang w:val="es-ES_tradnl" w:eastAsia="es-ES"/>
        </w:rPr>
      </w:pPr>
    </w:p>
    <w:p w14:paraId="6A86997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21.</w:t>
      </w:r>
      <w:r w:rsidRPr="003A6B92">
        <w:rPr>
          <w:rFonts w:eastAsia="MS Mincho" w:cs="Arial"/>
          <w:szCs w:val="24"/>
          <w:lang w:val="es-ES_tradnl" w:eastAsia="es-ES"/>
        </w:rPr>
        <w:tab/>
        <w:t>De las Honorables Senadores señoras Carvajal, Provoste y Campillai, para eliminarlo.</w:t>
      </w:r>
    </w:p>
    <w:p w14:paraId="48BA5826" w14:textId="77777777" w:rsidR="003A6B92" w:rsidRPr="003A6B92" w:rsidRDefault="003A6B92" w:rsidP="00DD07CB">
      <w:pPr>
        <w:spacing w:line="240" w:lineRule="auto"/>
        <w:jc w:val="both"/>
        <w:rPr>
          <w:rFonts w:eastAsia="MS Mincho" w:cs="Arial"/>
          <w:szCs w:val="24"/>
          <w:lang w:val="es-ES_tradnl" w:eastAsia="es-ES"/>
        </w:rPr>
      </w:pPr>
    </w:p>
    <w:p w14:paraId="2FD4958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22.</w:t>
      </w:r>
      <w:r w:rsidRPr="003A6B92">
        <w:rPr>
          <w:rFonts w:eastAsia="MS Mincho" w:cs="Arial"/>
          <w:szCs w:val="24"/>
          <w:lang w:val="es-ES_tradnl" w:eastAsia="es-ES"/>
        </w:rPr>
        <w:tab/>
        <w:t>De los Honorables Senadores señores De Urresti, Latorre y Quintana, para eliminarlo.</w:t>
      </w:r>
    </w:p>
    <w:p w14:paraId="097A23B5" w14:textId="77777777" w:rsidR="003A6B92" w:rsidRDefault="003A6B92" w:rsidP="00DD07CB">
      <w:pPr>
        <w:spacing w:line="240" w:lineRule="auto"/>
        <w:jc w:val="both"/>
        <w:rPr>
          <w:rFonts w:eastAsia="MS Mincho" w:cs="Arial"/>
          <w:szCs w:val="24"/>
          <w:lang w:val="es-ES_tradnl" w:eastAsia="es-ES"/>
        </w:rPr>
      </w:pPr>
    </w:p>
    <w:p w14:paraId="2DB8964B" w14:textId="77777777" w:rsidR="005D5BDB" w:rsidRPr="005D5BDB" w:rsidRDefault="005D5BDB" w:rsidP="005D5BDB">
      <w:pPr>
        <w:spacing w:line="240" w:lineRule="auto"/>
        <w:ind w:firstLine="720"/>
        <w:jc w:val="both"/>
        <w:rPr>
          <w:rFonts w:eastAsia="MS Mincho" w:cs="Arial"/>
          <w:b/>
          <w:szCs w:val="24"/>
          <w:lang w:val="es-ES_tradnl" w:eastAsia="es-ES"/>
        </w:rPr>
      </w:pPr>
      <w:r w:rsidRPr="005D5BDB">
        <w:rPr>
          <w:rFonts w:eastAsia="MS Mincho" w:cs="Arial"/>
          <w:b/>
          <w:szCs w:val="24"/>
          <w:lang w:val="es-ES_tradnl" w:eastAsia="es-ES"/>
        </w:rPr>
        <w:t>-Las indicaciones Nº 21 y 22 fueron retiradas por sus autores.</w:t>
      </w:r>
    </w:p>
    <w:p w14:paraId="1D6A9649" w14:textId="77777777" w:rsidR="005D5BDB" w:rsidRPr="003A6B92" w:rsidRDefault="005D5BDB" w:rsidP="00DD07CB">
      <w:pPr>
        <w:spacing w:line="240" w:lineRule="auto"/>
        <w:jc w:val="both"/>
        <w:rPr>
          <w:rFonts w:eastAsia="MS Mincho" w:cs="Arial"/>
          <w:szCs w:val="24"/>
          <w:lang w:val="es-ES_tradnl" w:eastAsia="es-ES"/>
        </w:rPr>
      </w:pPr>
    </w:p>
    <w:p w14:paraId="1D143C99" w14:textId="77777777" w:rsidR="003A6B92" w:rsidRPr="003A6B92" w:rsidRDefault="003A6B92" w:rsidP="00DD07CB">
      <w:pPr>
        <w:pStyle w:val="Ttulo3"/>
      </w:pPr>
      <w:r w:rsidRPr="003A6B92">
        <w:t>Número nuevo</w:t>
      </w:r>
    </w:p>
    <w:p w14:paraId="2C657766" w14:textId="77777777" w:rsidR="003A6B92" w:rsidRPr="003A6B92" w:rsidRDefault="003A6B92" w:rsidP="00DD07CB">
      <w:pPr>
        <w:spacing w:line="240" w:lineRule="auto"/>
        <w:jc w:val="both"/>
        <w:rPr>
          <w:rFonts w:eastAsia="MS Mincho" w:cs="Arial"/>
          <w:szCs w:val="24"/>
          <w:lang w:val="es-ES_tradnl" w:eastAsia="es-ES"/>
        </w:rPr>
      </w:pPr>
    </w:p>
    <w:p w14:paraId="4BA2584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23.</w:t>
      </w:r>
      <w:r w:rsidRPr="003A6B92">
        <w:rPr>
          <w:rFonts w:eastAsia="MS Mincho" w:cs="Arial"/>
          <w:szCs w:val="24"/>
          <w:lang w:val="es-ES_tradnl" w:eastAsia="es-ES"/>
        </w:rPr>
        <w:tab/>
        <w:t>Del Honorable Senador señor Sanhueza para agregar un numeral 4 nuevo, del siguiente tenor:</w:t>
      </w:r>
    </w:p>
    <w:p w14:paraId="2E215590" w14:textId="77777777" w:rsidR="003A6B92" w:rsidRPr="003A6B92" w:rsidRDefault="003A6B92" w:rsidP="00DD07CB">
      <w:pPr>
        <w:spacing w:line="240" w:lineRule="auto"/>
        <w:jc w:val="both"/>
        <w:rPr>
          <w:rFonts w:eastAsia="MS Mincho" w:cs="Arial"/>
          <w:szCs w:val="24"/>
          <w:lang w:val="es-ES_tradnl" w:eastAsia="es-ES"/>
        </w:rPr>
      </w:pPr>
    </w:p>
    <w:p w14:paraId="4FDC50E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 Agréguese un artículo 417 bis, nuevo, del siguiente tenor:</w:t>
      </w:r>
    </w:p>
    <w:p w14:paraId="521779DD" w14:textId="77777777" w:rsidR="003A6B92" w:rsidRPr="003A6B92" w:rsidRDefault="003A6B92" w:rsidP="00DD07CB">
      <w:pPr>
        <w:spacing w:line="240" w:lineRule="auto"/>
        <w:jc w:val="both"/>
        <w:rPr>
          <w:rFonts w:eastAsia="MS Mincho" w:cs="Arial"/>
          <w:szCs w:val="24"/>
          <w:lang w:val="es-ES_tradnl" w:eastAsia="es-ES"/>
        </w:rPr>
      </w:pPr>
    </w:p>
    <w:p w14:paraId="69AB00FA"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417 bis.- Lo dispuesto en este párrafo será aplicable a los miembros de las Fuerzas Armadas que desempeñen labores de seguridad pública, sea por la declaración de un estado de excepción u otra causa legal.”.</w:t>
      </w:r>
    </w:p>
    <w:p w14:paraId="60517406" w14:textId="77777777" w:rsidR="005063BF" w:rsidRDefault="005063BF" w:rsidP="00DD07CB">
      <w:pPr>
        <w:spacing w:line="240" w:lineRule="auto"/>
        <w:jc w:val="both"/>
        <w:rPr>
          <w:rFonts w:eastAsia="MS Mincho" w:cs="Arial"/>
          <w:szCs w:val="24"/>
          <w:lang w:val="es-ES_tradnl" w:eastAsia="es-ES"/>
        </w:rPr>
      </w:pPr>
    </w:p>
    <w:p w14:paraId="2FDCF807" w14:textId="77777777" w:rsidR="005063BF" w:rsidRPr="005063BF" w:rsidRDefault="005063BF" w:rsidP="005063BF">
      <w:pPr>
        <w:spacing w:line="240" w:lineRule="auto"/>
        <w:ind w:firstLine="720"/>
        <w:jc w:val="both"/>
        <w:rPr>
          <w:rFonts w:eastAsia="MS Mincho" w:cs="Arial"/>
          <w:b/>
          <w:szCs w:val="24"/>
          <w:lang w:val="es-ES_tradnl" w:eastAsia="es-ES"/>
        </w:rPr>
      </w:pPr>
      <w:r w:rsidRPr="005063BF">
        <w:rPr>
          <w:rFonts w:eastAsia="MS Mincho" w:cs="Arial"/>
          <w:b/>
          <w:szCs w:val="24"/>
          <w:lang w:val="es-ES_tradnl" w:eastAsia="es-ES"/>
        </w:rPr>
        <w:t xml:space="preserve">-En votación la indicación N° 23 fue rechazada por la unanimidad de los </w:t>
      </w:r>
      <w:r>
        <w:rPr>
          <w:rFonts w:eastAsia="MS Mincho" w:cs="Arial"/>
          <w:b/>
          <w:szCs w:val="24"/>
          <w:lang w:val="es-ES_tradnl" w:eastAsia="es-ES"/>
        </w:rPr>
        <w:t>integrantes de la Comisión, honorables senadores señores Flores, Insulza, Kast, Ossandón y Pugh. (Rechazada, Unanimidad 5x0).</w:t>
      </w:r>
    </w:p>
    <w:p w14:paraId="4B23E2F5" w14:textId="77777777" w:rsidR="003A6B92" w:rsidRPr="003A6B92" w:rsidRDefault="003A6B92" w:rsidP="00DD07CB">
      <w:pPr>
        <w:spacing w:line="240" w:lineRule="auto"/>
        <w:jc w:val="both"/>
        <w:rPr>
          <w:rFonts w:eastAsia="MS Mincho" w:cs="Arial"/>
          <w:szCs w:val="24"/>
          <w:lang w:val="es-ES_tradnl" w:eastAsia="es-ES"/>
        </w:rPr>
      </w:pPr>
    </w:p>
    <w:p w14:paraId="3AC6B69B" w14:textId="77777777" w:rsidR="003A6B92" w:rsidRPr="003A6B92" w:rsidRDefault="003A6B92" w:rsidP="00DD07CB">
      <w:pPr>
        <w:pStyle w:val="Ttulo3"/>
      </w:pPr>
      <w:r w:rsidRPr="003A6B92">
        <w:t>Número nuevo</w:t>
      </w:r>
    </w:p>
    <w:p w14:paraId="74583DD5" w14:textId="77777777" w:rsidR="003A6B92" w:rsidRPr="003A6B92" w:rsidRDefault="003A6B92" w:rsidP="00DD07CB">
      <w:pPr>
        <w:spacing w:line="240" w:lineRule="auto"/>
        <w:jc w:val="both"/>
        <w:rPr>
          <w:rFonts w:eastAsia="MS Mincho" w:cs="Arial"/>
          <w:szCs w:val="24"/>
          <w:lang w:val="es-ES_tradnl" w:eastAsia="es-ES"/>
        </w:rPr>
      </w:pPr>
    </w:p>
    <w:p w14:paraId="7849194C" w14:textId="0A4C57A2"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24.</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incorporar un nuevo artículo 417 bis en el Código de Justicia Militar con el siguiente tenor:</w:t>
      </w:r>
    </w:p>
    <w:p w14:paraId="275C81CE" w14:textId="77777777" w:rsidR="003A6B92" w:rsidRPr="003A6B92" w:rsidRDefault="003A6B92" w:rsidP="00DD07CB">
      <w:pPr>
        <w:spacing w:line="240" w:lineRule="auto"/>
        <w:jc w:val="both"/>
        <w:rPr>
          <w:rFonts w:eastAsia="MS Mincho" w:cs="Arial"/>
          <w:szCs w:val="24"/>
          <w:lang w:val="es-ES_tradnl" w:eastAsia="es-ES"/>
        </w:rPr>
      </w:pPr>
    </w:p>
    <w:p w14:paraId="22EC85CB" w14:textId="77777777" w:rsidR="003A6B92" w:rsidRPr="003A6B92" w:rsidRDefault="005063BF" w:rsidP="00DD07CB">
      <w:pPr>
        <w:spacing w:line="240" w:lineRule="auto"/>
        <w:jc w:val="both"/>
        <w:rPr>
          <w:rFonts w:eastAsia="MS Mincho" w:cs="Arial"/>
          <w:szCs w:val="24"/>
          <w:lang w:val="es-ES_tradnl" w:eastAsia="es-ES"/>
        </w:rPr>
      </w:pPr>
      <w:r>
        <w:rPr>
          <w:rFonts w:eastAsia="MS Mincho" w:cs="Arial"/>
          <w:szCs w:val="24"/>
          <w:lang w:val="es-ES_tradnl" w:eastAsia="es-ES"/>
        </w:rPr>
        <w:t>“</w:t>
      </w:r>
      <w:r w:rsidR="003A6B92" w:rsidRPr="003A6B92">
        <w:rPr>
          <w:rFonts w:eastAsia="MS Mincho" w:cs="Arial"/>
          <w:szCs w:val="24"/>
          <w:lang w:val="es-ES_tradnl" w:eastAsia="es-ES"/>
        </w:rPr>
        <w:t>Lo dispuesto en los artículos 416, 416 bis,416 ter y 417, precedentes serán también aplicables cuando las conductas tipificadas en dichas normas afecten a personal militar que se encontraren desempeñando labores de control o restablecimiento del orden público interior.</w:t>
      </w:r>
      <w:r>
        <w:rPr>
          <w:rFonts w:eastAsia="MS Mincho" w:cs="Arial"/>
          <w:szCs w:val="24"/>
          <w:lang w:val="es-ES_tradnl" w:eastAsia="es-ES"/>
        </w:rPr>
        <w:t>”</w:t>
      </w:r>
    </w:p>
    <w:p w14:paraId="66D57AEF" w14:textId="77777777" w:rsidR="003A6B92" w:rsidRPr="003A6B92" w:rsidRDefault="003A6B92" w:rsidP="00DD07CB">
      <w:pPr>
        <w:spacing w:line="240" w:lineRule="auto"/>
        <w:jc w:val="both"/>
        <w:rPr>
          <w:rFonts w:eastAsia="MS Mincho" w:cs="Arial"/>
          <w:szCs w:val="24"/>
          <w:lang w:val="es-ES_tradnl" w:eastAsia="es-ES"/>
        </w:rPr>
      </w:pPr>
    </w:p>
    <w:p w14:paraId="26DA19E3" w14:textId="77777777" w:rsidR="003A6B92" w:rsidRPr="003A6B92" w:rsidRDefault="003A6B92" w:rsidP="00DD07CB">
      <w:pPr>
        <w:pStyle w:val="Ttulo3"/>
      </w:pPr>
      <w:r w:rsidRPr="003A6B92">
        <w:t>Número nuevo</w:t>
      </w:r>
    </w:p>
    <w:p w14:paraId="181FE4FF" w14:textId="77777777" w:rsidR="003A6B92" w:rsidRPr="003A6B92" w:rsidRDefault="003A6B92" w:rsidP="00DD07CB">
      <w:pPr>
        <w:spacing w:line="240" w:lineRule="auto"/>
        <w:jc w:val="both"/>
        <w:rPr>
          <w:rFonts w:eastAsia="MS Mincho" w:cs="Arial"/>
          <w:szCs w:val="24"/>
          <w:lang w:val="es-ES_tradnl" w:eastAsia="es-ES"/>
        </w:rPr>
      </w:pPr>
    </w:p>
    <w:p w14:paraId="1AA0C1B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25.</w:t>
      </w:r>
      <w:r w:rsidRPr="003A6B92">
        <w:rPr>
          <w:rFonts w:eastAsia="MS Mincho" w:cs="Arial"/>
          <w:szCs w:val="24"/>
          <w:lang w:val="es-ES_tradnl" w:eastAsia="es-ES"/>
        </w:rPr>
        <w:tab/>
        <w:t>De los Honorables Senadores señora Rincón y señor Walker, para incorporar un nuevo artículo 417 bis en el Código de Justicia Militar con el siguiente tenor:</w:t>
      </w:r>
    </w:p>
    <w:p w14:paraId="24342A00" w14:textId="77777777" w:rsidR="003A6B92" w:rsidRPr="003A6B92" w:rsidRDefault="003A6B92" w:rsidP="00DD07CB">
      <w:pPr>
        <w:spacing w:line="240" w:lineRule="auto"/>
        <w:jc w:val="both"/>
        <w:rPr>
          <w:rFonts w:eastAsia="MS Mincho" w:cs="Arial"/>
          <w:szCs w:val="24"/>
          <w:lang w:val="es-ES_tradnl" w:eastAsia="es-ES"/>
        </w:rPr>
      </w:pPr>
    </w:p>
    <w:p w14:paraId="003C156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¨Lo dispuesto en los artículos 416, 416 bis,416 ter y 417, precedentes serán también aplicables cuando las conductas tipificadas en dichas normas afecten a personal militar que se encontraren desempeñando labores de control o restablecimiento del orden público interior.¨</w:t>
      </w:r>
    </w:p>
    <w:p w14:paraId="1C0DA3E7" w14:textId="77777777" w:rsidR="003A6B92" w:rsidRPr="003A6B92" w:rsidRDefault="003A6B92" w:rsidP="00DD07CB">
      <w:pPr>
        <w:spacing w:line="240" w:lineRule="auto"/>
        <w:jc w:val="both"/>
        <w:rPr>
          <w:rFonts w:eastAsia="MS Mincho" w:cs="Arial"/>
          <w:szCs w:val="24"/>
          <w:lang w:val="es-ES_tradnl" w:eastAsia="es-ES"/>
        </w:rPr>
      </w:pPr>
    </w:p>
    <w:p w14:paraId="5255911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26.</w:t>
      </w:r>
      <w:r w:rsidRPr="003A6B92">
        <w:rPr>
          <w:rFonts w:eastAsia="MS Mincho" w:cs="Arial"/>
          <w:szCs w:val="24"/>
          <w:lang w:val="es-ES_tradnl" w:eastAsia="es-ES"/>
        </w:rPr>
        <w:tab/>
        <w:t>Del Honorable Senador señor Flores, para agregar un numeral 4 nuevo, del siguiente tenor:</w:t>
      </w:r>
    </w:p>
    <w:p w14:paraId="37ABDBC0" w14:textId="77777777" w:rsidR="003A6B92" w:rsidRPr="003A6B92" w:rsidRDefault="003A6B92" w:rsidP="00DD07CB">
      <w:pPr>
        <w:spacing w:line="240" w:lineRule="auto"/>
        <w:jc w:val="both"/>
        <w:rPr>
          <w:rFonts w:eastAsia="MS Mincho" w:cs="Arial"/>
          <w:szCs w:val="24"/>
          <w:lang w:val="es-ES_tradnl" w:eastAsia="es-ES"/>
        </w:rPr>
      </w:pPr>
    </w:p>
    <w:p w14:paraId="571A17A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 Agréguese un artículo 417 bis, nuevo, del siguiente tenor:</w:t>
      </w:r>
    </w:p>
    <w:p w14:paraId="1F0A901A" w14:textId="77777777" w:rsidR="003A6B92" w:rsidRPr="003A6B92" w:rsidRDefault="003A6B92" w:rsidP="00DD07CB">
      <w:pPr>
        <w:spacing w:line="240" w:lineRule="auto"/>
        <w:jc w:val="both"/>
        <w:rPr>
          <w:rFonts w:eastAsia="MS Mincho" w:cs="Arial"/>
          <w:szCs w:val="24"/>
          <w:lang w:val="es-ES_tradnl" w:eastAsia="es-ES"/>
        </w:rPr>
      </w:pPr>
    </w:p>
    <w:p w14:paraId="734709E3"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417 bis.- Lo dispuesto en los artículos 416, 416 bis,416 ter y 417, precedentes serán también aplicables cuando las conductas tipificadas en dichas normas afecten a personal militar que se encontraren desempeñando labores de control o restablecimiento del orden público interior, funciones de policía marítima o aquellas de seguridad de la Dirección General de Aeronáutica Civil.”.”</w:t>
      </w:r>
    </w:p>
    <w:p w14:paraId="07533E82" w14:textId="77777777" w:rsidR="0057770D" w:rsidRDefault="0057770D" w:rsidP="00DD07CB">
      <w:pPr>
        <w:spacing w:line="240" w:lineRule="auto"/>
        <w:jc w:val="both"/>
        <w:rPr>
          <w:rFonts w:eastAsia="MS Mincho" w:cs="Arial"/>
          <w:szCs w:val="24"/>
          <w:lang w:val="es-ES_tradnl" w:eastAsia="es-ES"/>
        </w:rPr>
      </w:pPr>
    </w:p>
    <w:p w14:paraId="1F91AA37" w14:textId="77777777" w:rsidR="0057770D" w:rsidRPr="0057770D" w:rsidRDefault="0057770D" w:rsidP="00DD07CB">
      <w:pPr>
        <w:spacing w:line="240" w:lineRule="auto"/>
        <w:jc w:val="both"/>
        <w:rPr>
          <w:rFonts w:eastAsia="MS Mincho" w:cs="Arial"/>
          <w:b/>
          <w:szCs w:val="24"/>
          <w:lang w:val="es-ES_tradnl" w:eastAsia="es-ES"/>
        </w:rPr>
      </w:pPr>
      <w:r w:rsidRPr="0057770D">
        <w:rPr>
          <w:rFonts w:eastAsia="MS Mincho" w:cs="Arial"/>
          <w:b/>
          <w:szCs w:val="24"/>
          <w:lang w:val="es-ES_tradnl" w:eastAsia="es-ES"/>
        </w:rPr>
        <w:tab/>
        <w:t>-En votación las indicaciones N° 24, 25 y 26, fueron aprobadas con modificaciones por la unanimidad de los integrantes presentes honorables senadores señores Flores, Kast, Ossandón y Pugh. (Aprobadas con modificaciones. Unanimidad 4x0)</w:t>
      </w:r>
    </w:p>
    <w:p w14:paraId="323BC12B" w14:textId="77777777" w:rsidR="003A6B92" w:rsidRPr="003A6B92" w:rsidRDefault="003A6B92" w:rsidP="00DD07CB">
      <w:pPr>
        <w:spacing w:line="240" w:lineRule="auto"/>
        <w:jc w:val="both"/>
        <w:rPr>
          <w:rFonts w:eastAsia="MS Mincho" w:cs="Arial"/>
          <w:szCs w:val="24"/>
          <w:lang w:val="es-ES_tradnl" w:eastAsia="es-ES"/>
        </w:rPr>
      </w:pPr>
    </w:p>
    <w:p w14:paraId="396E6983" w14:textId="77777777" w:rsidR="003A6B92" w:rsidRPr="003A6B92" w:rsidRDefault="003A6B92" w:rsidP="00DD07CB">
      <w:pPr>
        <w:pStyle w:val="Ttulo2"/>
      </w:pPr>
      <w:r w:rsidRPr="003A6B92">
        <w:t>ARTÍCULO 4</w:t>
      </w:r>
    </w:p>
    <w:p w14:paraId="5BD286BA" w14:textId="77777777" w:rsidR="003A6B92" w:rsidRPr="003A6B92" w:rsidRDefault="003A6B92" w:rsidP="00DD07CB">
      <w:pPr>
        <w:spacing w:line="240" w:lineRule="auto"/>
        <w:jc w:val="both"/>
        <w:rPr>
          <w:rFonts w:eastAsia="MS Mincho" w:cs="Arial"/>
          <w:szCs w:val="24"/>
          <w:lang w:val="es-ES_tradnl" w:eastAsia="es-ES"/>
        </w:rPr>
      </w:pPr>
    </w:p>
    <w:p w14:paraId="368779FE" w14:textId="77777777" w:rsidR="003A6B92" w:rsidRPr="003A6B92" w:rsidRDefault="003A6B92" w:rsidP="00DD07CB">
      <w:pPr>
        <w:pStyle w:val="Ttulo3"/>
      </w:pPr>
      <w:r w:rsidRPr="003A6B92">
        <w:t>Numeral 1, nuevo</w:t>
      </w:r>
    </w:p>
    <w:p w14:paraId="065FD8BF" w14:textId="77777777" w:rsidR="003A6B92" w:rsidRPr="003A6B92" w:rsidRDefault="003A6B92" w:rsidP="00DD07CB">
      <w:pPr>
        <w:spacing w:line="240" w:lineRule="auto"/>
        <w:jc w:val="both"/>
        <w:rPr>
          <w:rFonts w:eastAsia="MS Mincho" w:cs="Arial"/>
          <w:szCs w:val="24"/>
          <w:lang w:val="es-ES_tradnl" w:eastAsia="es-ES"/>
        </w:rPr>
      </w:pPr>
    </w:p>
    <w:p w14:paraId="260AD83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27.</w:t>
      </w:r>
      <w:r w:rsidRPr="003A6B92">
        <w:rPr>
          <w:rFonts w:eastAsia="MS Mincho" w:cs="Arial"/>
          <w:szCs w:val="24"/>
          <w:lang w:val="es-ES_tradnl" w:eastAsia="es-ES"/>
        </w:rPr>
        <w:tab/>
        <w:t xml:space="preserve">De S.E. el Presidente de la República, para agregar un numeral 1 nuevo, readecuándose el orden correlativo de los numerales siguientes, del siguiente tenor: </w:t>
      </w:r>
    </w:p>
    <w:p w14:paraId="0914FAF1" w14:textId="77777777" w:rsidR="003A6B92" w:rsidRPr="003A6B92" w:rsidRDefault="003A6B92" w:rsidP="00DD07CB">
      <w:pPr>
        <w:spacing w:line="240" w:lineRule="auto"/>
        <w:jc w:val="both"/>
        <w:rPr>
          <w:rFonts w:eastAsia="MS Mincho" w:cs="Arial"/>
          <w:szCs w:val="24"/>
          <w:lang w:val="es-ES_tradnl" w:eastAsia="es-ES"/>
        </w:rPr>
      </w:pPr>
    </w:p>
    <w:p w14:paraId="04EB9DE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 Introdúcese, en el artículo 7° quáter, los siguientes incisos octavo y noveno, nuevos:</w:t>
      </w:r>
    </w:p>
    <w:p w14:paraId="5E169E02" w14:textId="77777777" w:rsidR="003A6B92" w:rsidRPr="003A6B92" w:rsidRDefault="003A6B92" w:rsidP="00DD07CB">
      <w:pPr>
        <w:spacing w:line="240" w:lineRule="auto"/>
        <w:jc w:val="both"/>
        <w:rPr>
          <w:rFonts w:eastAsia="MS Mincho" w:cs="Arial"/>
          <w:szCs w:val="24"/>
          <w:lang w:val="es-ES_tradnl" w:eastAsia="es-ES"/>
        </w:rPr>
      </w:pPr>
    </w:p>
    <w:p w14:paraId="24B897C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“El funcionario policial que en ejercicio de su cargo o con ocasión de éste hiciere uso de un arma de fuego institucional, para rechazar alguna violencia o vencer la resistencia contra la autoridad, no podrá ser separado de sus funciones ni ver afectada su remuneración, mientras no concluya la investigación administrativa respectiva.</w:t>
      </w:r>
    </w:p>
    <w:p w14:paraId="58A494F3" w14:textId="77777777" w:rsidR="003A6B92" w:rsidRPr="003A6B92" w:rsidRDefault="003A6B92" w:rsidP="00DD07CB">
      <w:pPr>
        <w:spacing w:line="240" w:lineRule="auto"/>
        <w:jc w:val="both"/>
        <w:rPr>
          <w:rFonts w:eastAsia="MS Mincho" w:cs="Arial"/>
          <w:szCs w:val="24"/>
          <w:lang w:val="es-ES_tradnl" w:eastAsia="es-ES"/>
        </w:rPr>
      </w:pPr>
    </w:p>
    <w:p w14:paraId="3CF3035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Lo anterior, es sin perjuicio de las facultades de la autoridad respectiva para ordenar el desarrollo de labores distintas a las policiales mientras tal investigación se desarrolle.”.”.</w:t>
      </w:r>
    </w:p>
    <w:p w14:paraId="51D340D9" w14:textId="77777777" w:rsidR="003A6B92" w:rsidRDefault="003A6B92" w:rsidP="00DD07CB">
      <w:pPr>
        <w:spacing w:line="240" w:lineRule="auto"/>
        <w:jc w:val="both"/>
        <w:rPr>
          <w:rFonts w:eastAsia="MS Mincho" w:cs="Arial"/>
          <w:szCs w:val="24"/>
          <w:lang w:val="es-ES_tradnl" w:eastAsia="es-ES"/>
        </w:rPr>
      </w:pPr>
    </w:p>
    <w:p w14:paraId="306B996D" w14:textId="77777777" w:rsidR="00934DDA" w:rsidRPr="00934DDA" w:rsidRDefault="00934DDA" w:rsidP="00934DDA">
      <w:pPr>
        <w:spacing w:line="240" w:lineRule="auto"/>
        <w:ind w:firstLine="720"/>
        <w:jc w:val="both"/>
        <w:rPr>
          <w:rFonts w:eastAsia="MS Mincho" w:cs="Arial"/>
          <w:b/>
          <w:szCs w:val="24"/>
          <w:lang w:val="es-ES_tradnl" w:eastAsia="es-ES"/>
        </w:rPr>
      </w:pPr>
      <w:r w:rsidRPr="00934DDA">
        <w:rPr>
          <w:rFonts w:eastAsia="MS Mincho" w:cs="Arial"/>
          <w:b/>
          <w:szCs w:val="24"/>
          <w:lang w:val="es-ES_tradnl" w:eastAsia="es-ES"/>
        </w:rPr>
        <w:t>-En votación la indicación N° 27, fue aprobada con modificaciones por la unanimidad de los integrantes de la Comisión, honorables senadores señores Flores, Insulza, Kast, Ossandón y Pugh. (Aprobada con modificaciones. Unanimidad 5x0).</w:t>
      </w:r>
    </w:p>
    <w:p w14:paraId="2AE9C736" w14:textId="77777777" w:rsidR="00934DDA" w:rsidRPr="003A6B92" w:rsidRDefault="00934DDA" w:rsidP="00DD07CB">
      <w:pPr>
        <w:spacing w:line="240" w:lineRule="auto"/>
        <w:jc w:val="both"/>
        <w:rPr>
          <w:rFonts w:eastAsia="MS Mincho" w:cs="Arial"/>
          <w:szCs w:val="24"/>
          <w:lang w:val="es-ES_tradnl" w:eastAsia="es-ES"/>
        </w:rPr>
      </w:pPr>
    </w:p>
    <w:p w14:paraId="658C2993" w14:textId="77777777" w:rsidR="003A6B92" w:rsidRPr="003A6B92" w:rsidRDefault="003A6B92" w:rsidP="00DD07CB">
      <w:pPr>
        <w:pStyle w:val="Ttulo3"/>
      </w:pPr>
      <w:r w:rsidRPr="003A6B92">
        <w:t>Numeral 1</w:t>
      </w:r>
    </w:p>
    <w:p w14:paraId="4D23C6C4" w14:textId="77777777" w:rsidR="003A6B92" w:rsidRPr="003A6B92" w:rsidRDefault="003A6B92" w:rsidP="00DD07CB">
      <w:pPr>
        <w:spacing w:line="240" w:lineRule="auto"/>
        <w:jc w:val="both"/>
        <w:rPr>
          <w:rFonts w:eastAsia="MS Mincho" w:cs="Arial"/>
          <w:szCs w:val="24"/>
          <w:lang w:val="es-ES_tradnl" w:eastAsia="es-ES"/>
        </w:rPr>
      </w:pPr>
    </w:p>
    <w:p w14:paraId="708D294A" w14:textId="77777777" w:rsidR="003A6B92" w:rsidRPr="003A6B92" w:rsidRDefault="003A6B92" w:rsidP="00DD07CB">
      <w:pPr>
        <w:pStyle w:val="Ttulo4"/>
      </w:pPr>
      <w:r w:rsidRPr="003A6B92">
        <w:t>Letra a)</w:t>
      </w:r>
    </w:p>
    <w:p w14:paraId="7275DEC9" w14:textId="77777777" w:rsidR="003A6B92" w:rsidRPr="003A6B92" w:rsidRDefault="003A6B92" w:rsidP="00DD07CB">
      <w:pPr>
        <w:spacing w:line="240" w:lineRule="auto"/>
        <w:jc w:val="both"/>
        <w:rPr>
          <w:rFonts w:eastAsia="MS Mincho" w:cs="Arial"/>
          <w:szCs w:val="24"/>
          <w:lang w:val="es-ES_tradnl" w:eastAsia="es-ES"/>
        </w:rPr>
      </w:pPr>
    </w:p>
    <w:p w14:paraId="2EF0BC3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28.</w:t>
      </w:r>
      <w:r w:rsidRPr="003A6B92">
        <w:rPr>
          <w:rFonts w:eastAsia="MS Mincho" w:cs="Arial"/>
          <w:szCs w:val="24"/>
          <w:lang w:val="es-ES_tradnl" w:eastAsia="es-ES"/>
        </w:rPr>
        <w:tab/>
        <w:t>De las Honorables Senadores señoras Carvajal, Provoste y Campillai, para eliminarla.</w:t>
      </w:r>
    </w:p>
    <w:p w14:paraId="6471FCF9" w14:textId="77777777" w:rsidR="003A6B92" w:rsidRPr="003A6B92" w:rsidRDefault="003A6B92" w:rsidP="00DD07CB">
      <w:pPr>
        <w:spacing w:line="240" w:lineRule="auto"/>
        <w:jc w:val="both"/>
        <w:rPr>
          <w:rFonts w:eastAsia="MS Mincho" w:cs="Arial"/>
          <w:szCs w:val="24"/>
          <w:lang w:val="es-ES_tradnl" w:eastAsia="es-ES"/>
        </w:rPr>
      </w:pPr>
    </w:p>
    <w:p w14:paraId="0402B89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29.</w:t>
      </w:r>
      <w:r w:rsidRPr="003A6B92">
        <w:rPr>
          <w:rFonts w:eastAsia="MS Mincho" w:cs="Arial"/>
          <w:szCs w:val="24"/>
          <w:lang w:val="es-ES_tradnl" w:eastAsia="es-ES"/>
        </w:rPr>
        <w:tab/>
        <w:t>De los Honorables Senadores señores De Urresti, Latorre y Quintana, para eliminarla.</w:t>
      </w:r>
    </w:p>
    <w:p w14:paraId="77716F45" w14:textId="77777777" w:rsidR="003A6B92" w:rsidRDefault="003A6B92" w:rsidP="00DD07CB">
      <w:pPr>
        <w:spacing w:line="240" w:lineRule="auto"/>
        <w:jc w:val="both"/>
        <w:rPr>
          <w:rFonts w:eastAsia="MS Mincho" w:cs="Arial"/>
          <w:szCs w:val="24"/>
          <w:lang w:val="es-ES_tradnl" w:eastAsia="es-ES"/>
        </w:rPr>
      </w:pPr>
    </w:p>
    <w:p w14:paraId="55C69D28" w14:textId="77777777" w:rsidR="00ED6821" w:rsidRPr="00ED6821" w:rsidRDefault="00ED6821" w:rsidP="00ED6821">
      <w:pPr>
        <w:spacing w:line="240" w:lineRule="auto"/>
        <w:ind w:firstLine="720"/>
        <w:jc w:val="both"/>
        <w:rPr>
          <w:rFonts w:eastAsia="MS Mincho" w:cs="Arial"/>
          <w:b/>
          <w:szCs w:val="24"/>
          <w:lang w:val="es-ES_tradnl" w:eastAsia="es-ES"/>
        </w:rPr>
      </w:pPr>
      <w:r w:rsidRPr="00ED6821">
        <w:rPr>
          <w:rFonts w:eastAsia="MS Mincho" w:cs="Arial"/>
          <w:b/>
          <w:szCs w:val="24"/>
          <w:lang w:val="es-ES_tradnl" w:eastAsia="es-ES"/>
        </w:rPr>
        <w:t>-Las indicaciones Nº 28 y 29 fueron retiradas por sus autores.</w:t>
      </w:r>
    </w:p>
    <w:p w14:paraId="3F87E15F" w14:textId="77777777" w:rsidR="00ED6821" w:rsidRPr="003A6B92" w:rsidRDefault="00ED6821" w:rsidP="00DD07CB">
      <w:pPr>
        <w:spacing w:line="240" w:lineRule="auto"/>
        <w:jc w:val="both"/>
        <w:rPr>
          <w:rFonts w:eastAsia="MS Mincho" w:cs="Arial"/>
          <w:szCs w:val="24"/>
          <w:lang w:val="es-ES_tradnl" w:eastAsia="es-ES"/>
        </w:rPr>
      </w:pPr>
    </w:p>
    <w:p w14:paraId="5ADDCB2F" w14:textId="77777777" w:rsidR="003A6B92" w:rsidRPr="003A6B92" w:rsidRDefault="003A6B92" w:rsidP="00DD07CB">
      <w:pPr>
        <w:pStyle w:val="Ttulo4"/>
      </w:pPr>
      <w:r w:rsidRPr="003A6B92">
        <w:t>Letra b)</w:t>
      </w:r>
    </w:p>
    <w:p w14:paraId="09C8A378" w14:textId="77777777" w:rsidR="003A6B92" w:rsidRPr="003A6B92" w:rsidRDefault="003A6B92" w:rsidP="00DD07CB">
      <w:pPr>
        <w:spacing w:line="240" w:lineRule="auto"/>
        <w:jc w:val="both"/>
        <w:rPr>
          <w:rFonts w:eastAsia="MS Mincho" w:cs="Arial"/>
          <w:szCs w:val="24"/>
          <w:lang w:val="es-ES_tradnl" w:eastAsia="es-ES"/>
        </w:rPr>
      </w:pPr>
    </w:p>
    <w:p w14:paraId="7133DA74" w14:textId="77777777" w:rsidR="003A6B92" w:rsidRPr="0075605E" w:rsidRDefault="003A6B92" w:rsidP="00DD07CB">
      <w:pPr>
        <w:spacing w:line="240" w:lineRule="auto"/>
        <w:jc w:val="center"/>
        <w:rPr>
          <w:rFonts w:eastAsia="MS Mincho" w:cs="Arial"/>
          <w:b/>
          <w:szCs w:val="24"/>
          <w:lang w:val="es-ES_tradnl" w:eastAsia="es-ES"/>
        </w:rPr>
      </w:pPr>
      <w:r w:rsidRPr="0075605E">
        <w:rPr>
          <w:rFonts w:eastAsia="MS Mincho" w:cs="Arial"/>
          <w:b/>
          <w:szCs w:val="24"/>
          <w:lang w:val="es-ES_tradnl" w:eastAsia="es-ES"/>
        </w:rPr>
        <w:t>Circunstancia a)</w:t>
      </w:r>
    </w:p>
    <w:p w14:paraId="6D508641" w14:textId="77777777" w:rsidR="003A6B92" w:rsidRPr="003A6B92" w:rsidRDefault="003A6B92" w:rsidP="00DD07CB">
      <w:pPr>
        <w:spacing w:line="240" w:lineRule="auto"/>
        <w:jc w:val="both"/>
        <w:rPr>
          <w:rFonts w:eastAsia="MS Mincho" w:cs="Arial"/>
          <w:szCs w:val="24"/>
          <w:lang w:val="es-ES_tradnl" w:eastAsia="es-ES"/>
        </w:rPr>
      </w:pPr>
    </w:p>
    <w:p w14:paraId="453B5E07" w14:textId="4E4B7AA5"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30.</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antes del punto final, la expresión: ¨o cualquier otro tipo de beneficio para si o para un tercero.</w:t>
      </w:r>
    </w:p>
    <w:p w14:paraId="11931A79" w14:textId="77777777" w:rsidR="003A6B92" w:rsidRPr="003A6B92" w:rsidRDefault="003A6B92" w:rsidP="00DD07CB">
      <w:pPr>
        <w:spacing w:line="240" w:lineRule="auto"/>
        <w:jc w:val="both"/>
        <w:rPr>
          <w:rFonts w:eastAsia="MS Mincho" w:cs="Arial"/>
          <w:szCs w:val="24"/>
          <w:lang w:val="es-ES_tradnl" w:eastAsia="es-ES"/>
        </w:rPr>
      </w:pPr>
    </w:p>
    <w:p w14:paraId="536B44F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31.</w:t>
      </w:r>
      <w:r w:rsidRPr="003A6B92">
        <w:rPr>
          <w:rFonts w:eastAsia="MS Mincho" w:cs="Arial"/>
          <w:szCs w:val="24"/>
          <w:lang w:val="es-ES_tradnl" w:eastAsia="es-ES"/>
        </w:rPr>
        <w:tab/>
        <w:t>De los Honorables Senadores señora Rincón y señor Walker, para agregar, antes del punto final, la expresión: ¨o cualquier otro tipo de beneficio para si o para un tercero.</w:t>
      </w:r>
    </w:p>
    <w:p w14:paraId="55416343" w14:textId="77777777" w:rsidR="003A6B92" w:rsidRDefault="003A6B92" w:rsidP="00DD07CB">
      <w:pPr>
        <w:spacing w:line="240" w:lineRule="auto"/>
        <w:jc w:val="both"/>
        <w:rPr>
          <w:rFonts w:eastAsia="MS Mincho" w:cs="Arial"/>
          <w:szCs w:val="24"/>
          <w:lang w:val="es-ES_tradnl" w:eastAsia="es-ES"/>
        </w:rPr>
      </w:pPr>
    </w:p>
    <w:p w14:paraId="4889EFA2" w14:textId="77777777" w:rsidR="00ED6821" w:rsidRPr="00ED464A" w:rsidRDefault="00ED6821" w:rsidP="00ED464A">
      <w:pPr>
        <w:spacing w:line="240" w:lineRule="auto"/>
        <w:ind w:firstLine="720"/>
        <w:jc w:val="both"/>
        <w:rPr>
          <w:rFonts w:eastAsia="MS Mincho" w:cs="Arial"/>
          <w:b/>
          <w:szCs w:val="24"/>
          <w:lang w:val="es-ES_tradnl" w:eastAsia="es-ES"/>
        </w:rPr>
      </w:pPr>
      <w:r w:rsidRPr="00ED464A">
        <w:rPr>
          <w:rFonts w:eastAsia="MS Mincho" w:cs="Arial"/>
          <w:b/>
          <w:szCs w:val="24"/>
          <w:lang w:val="es-ES_tradnl" w:eastAsia="es-ES"/>
        </w:rPr>
        <w:t xml:space="preserve">-En votación las indicaciones Nº 30 y 31 fueron aprobadas por la unanimidad de los integrantes de la Comisión, honorables senadores señores </w:t>
      </w:r>
      <w:r w:rsidR="00ED464A" w:rsidRPr="00ED464A">
        <w:rPr>
          <w:rFonts w:eastAsia="MS Mincho" w:cs="Arial"/>
          <w:b/>
          <w:szCs w:val="24"/>
          <w:lang w:val="es-ES_tradnl" w:eastAsia="es-ES"/>
        </w:rPr>
        <w:t>Flores, Insulza, Kast, Ossandón y Pugh. (Aprobadas, unanimidad 5x0).</w:t>
      </w:r>
    </w:p>
    <w:p w14:paraId="6EBB0213" w14:textId="77777777" w:rsidR="00ED6821" w:rsidRPr="003A6B92" w:rsidRDefault="00ED6821" w:rsidP="00DD07CB">
      <w:pPr>
        <w:spacing w:line="240" w:lineRule="auto"/>
        <w:jc w:val="both"/>
        <w:rPr>
          <w:rFonts w:eastAsia="MS Mincho" w:cs="Arial"/>
          <w:szCs w:val="24"/>
          <w:lang w:val="es-ES_tradnl" w:eastAsia="es-ES"/>
        </w:rPr>
      </w:pPr>
    </w:p>
    <w:p w14:paraId="174B8625" w14:textId="77777777" w:rsidR="003A6B92" w:rsidRPr="003A6B92" w:rsidRDefault="003A6B92" w:rsidP="00DD07CB">
      <w:pPr>
        <w:pStyle w:val="Ttulo3"/>
      </w:pPr>
      <w:r w:rsidRPr="003A6B92">
        <w:t>Numeral 2</w:t>
      </w:r>
    </w:p>
    <w:p w14:paraId="4765FB01" w14:textId="77777777" w:rsidR="003A6B92" w:rsidRPr="003A6B92" w:rsidRDefault="003A6B92" w:rsidP="00DD07CB">
      <w:pPr>
        <w:spacing w:line="240" w:lineRule="auto"/>
        <w:jc w:val="both"/>
        <w:rPr>
          <w:rFonts w:eastAsia="MS Mincho" w:cs="Arial"/>
          <w:szCs w:val="24"/>
          <w:lang w:val="es-ES_tradnl" w:eastAsia="es-ES"/>
        </w:rPr>
      </w:pPr>
    </w:p>
    <w:p w14:paraId="2E5B2CB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32.</w:t>
      </w:r>
      <w:r w:rsidRPr="003A6B92">
        <w:rPr>
          <w:rFonts w:eastAsia="MS Mincho" w:cs="Arial"/>
          <w:szCs w:val="24"/>
          <w:lang w:val="es-ES_tradnl" w:eastAsia="es-ES"/>
        </w:rPr>
        <w:tab/>
        <w:t>De las Honorables Senadores señoras Carvajal, Provoste y Campillai, y señores De Urresti, Latorre y Quintana, para eliminarlo.</w:t>
      </w:r>
    </w:p>
    <w:p w14:paraId="7ACFD3D4" w14:textId="77777777" w:rsidR="003A6B92" w:rsidRPr="003A6B92" w:rsidRDefault="003A6B92" w:rsidP="00DD07CB">
      <w:pPr>
        <w:spacing w:line="240" w:lineRule="auto"/>
        <w:jc w:val="both"/>
        <w:rPr>
          <w:rFonts w:eastAsia="MS Mincho" w:cs="Arial"/>
          <w:szCs w:val="24"/>
          <w:lang w:val="es-ES_tradnl" w:eastAsia="es-ES"/>
        </w:rPr>
      </w:pPr>
    </w:p>
    <w:p w14:paraId="11FE5A5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33.</w:t>
      </w:r>
      <w:r w:rsidRPr="003A6B92">
        <w:rPr>
          <w:rFonts w:eastAsia="MS Mincho" w:cs="Arial"/>
          <w:szCs w:val="24"/>
          <w:lang w:val="es-ES_tradnl" w:eastAsia="es-ES"/>
        </w:rPr>
        <w:tab/>
        <w:t>De los Honorables Senadores señores De Urresti, Latorre y Quintana, para eliminarlo.</w:t>
      </w:r>
    </w:p>
    <w:p w14:paraId="65DB70EC" w14:textId="77777777" w:rsidR="003A6B92" w:rsidRDefault="003A6B92" w:rsidP="00DD07CB">
      <w:pPr>
        <w:spacing w:line="240" w:lineRule="auto"/>
        <w:jc w:val="both"/>
        <w:rPr>
          <w:rFonts w:eastAsia="MS Mincho" w:cs="Arial"/>
          <w:szCs w:val="24"/>
          <w:lang w:val="es-ES_tradnl" w:eastAsia="es-ES"/>
        </w:rPr>
      </w:pPr>
    </w:p>
    <w:p w14:paraId="2E8800FA" w14:textId="77777777" w:rsidR="005177DF" w:rsidRPr="005177DF" w:rsidRDefault="005177DF" w:rsidP="00DD07CB">
      <w:pPr>
        <w:spacing w:line="240" w:lineRule="auto"/>
        <w:jc w:val="both"/>
        <w:rPr>
          <w:rFonts w:eastAsia="MS Mincho" w:cs="Arial"/>
          <w:b/>
          <w:szCs w:val="24"/>
          <w:lang w:val="es-ES_tradnl" w:eastAsia="es-ES"/>
        </w:rPr>
      </w:pPr>
      <w:r w:rsidRPr="005177DF">
        <w:rPr>
          <w:rFonts w:eastAsia="MS Mincho" w:cs="Arial"/>
          <w:b/>
          <w:szCs w:val="24"/>
          <w:lang w:val="es-ES_tradnl" w:eastAsia="es-ES"/>
        </w:rPr>
        <w:tab/>
        <w:t>-Las indicaciones Nº 32 y 33 fueron retiradas por sus autores.</w:t>
      </w:r>
    </w:p>
    <w:p w14:paraId="329A383C" w14:textId="77777777" w:rsidR="005177DF" w:rsidRPr="003A6B92" w:rsidRDefault="005177DF" w:rsidP="00DD07CB">
      <w:pPr>
        <w:spacing w:line="240" w:lineRule="auto"/>
        <w:jc w:val="both"/>
        <w:rPr>
          <w:rFonts w:eastAsia="MS Mincho" w:cs="Arial"/>
          <w:szCs w:val="24"/>
          <w:lang w:val="es-ES_tradnl" w:eastAsia="es-ES"/>
        </w:rPr>
      </w:pPr>
    </w:p>
    <w:p w14:paraId="616C1F3A" w14:textId="77777777" w:rsidR="003A6B92" w:rsidRPr="003A6B92" w:rsidRDefault="003A6B92" w:rsidP="00DD07CB">
      <w:pPr>
        <w:pStyle w:val="Ttulo3"/>
      </w:pPr>
      <w:r w:rsidRPr="003A6B92">
        <w:t>Numeral 3</w:t>
      </w:r>
    </w:p>
    <w:p w14:paraId="0BF6CE36" w14:textId="77777777" w:rsidR="003A6B92" w:rsidRPr="003A6B92" w:rsidRDefault="003A6B92" w:rsidP="00DD07CB">
      <w:pPr>
        <w:spacing w:line="240" w:lineRule="auto"/>
        <w:jc w:val="both"/>
        <w:rPr>
          <w:rFonts w:eastAsia="MS Mincho" w:cs="Arial"/>
          <w:szCs w:val="24"/>
          <w:lang w:val="es-ES_tradnl" w:eastAsia="es-ES"/>
        </w:rPr>
      </w:pPr>
    </w:p>
    <w:p w14:paraId="1651B4C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34.</w:t>
      </w:r>
      <w:r w:rsidRPr="003A6B92">
        <w:rPr>
          <w:rFonts w:eastAsia="MS Mincho" w:cs="Arial"/>
          <w:szCs w:val="24"/>
          <w:lang w:val="es-ES_tradnl" w:eastAsia="es-ES"/>
        </w:rPr>
        <w:tab/>
        <w:t>De las Honorables Senadores señoras Carvajal, Provoste y Campillai, para eliminarlo.</w:t>
      </w:r>
    </w:p>
    <w:p w14:paraId="5791E560" w14:textId="77777777" w:rsidR="003A6B92" w:rsidRPr="003A6B92" w:rsidRDefault="003A6B92" w:rsidP="00DD07CB">
      <w:pPr>
        <w:spacing w:line="240" w:lineRule="auto"/>
        <w:jc w:val="both"/>
        <w:rPr>
          <w:rFonts w:eastAsia="MS Mincho" w:cs="Arial"/>
          <w:szCs w:val="24"/>
          <w:lang w:val="es-ES_tradnl" w:eastAsia="es-ES"/>
        </w:rPr>
      </w:pPr>
    </w:p>
    <w:p w14:paraId="131989F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35.</w:t>
      </w:r>
      <w:r w:rsidRPr="003A6B92">
        <w:rPr>
          <w:rFonts w:eastAsia="MS Mincho" w:cs="Arial"/>
          <w:szCs w:val="24"/>
          <w:lang w:val="es-ES_tradnl" w:eastAsia="es-ES"/>
        </w:rPr>
        <w:tab/>
        <w:t>De los Honorables Senadores señores De Urresti, Latorre y Quintana, para eliminarlo.</w:t>
      </w:r>
    </w:p>
    <w:p w14:paraId="55CE8665" w14:textId="77777777" w:rsidR="003A6B92" w:rsidRDefault="003A6B92" w:rsidP="00DD07CB">
      <w:pPr>
        <w:spacing w:line="240" w:lineRule="auto"/>
        <w:jc w:val="both"/>
        <w:rPr>
          <w:rFonts w:eastAsia="MS Mincho" w:cs="Arial"/>
          <w:szCs w:val="24"/>
          <w:lang w:val="es-ES_tradnl" w:eastAsia="es-ES"/>
        </w:rPr>
      </w:pPr>
    </w:p>
    <w:p w14:paraId="6F06BD56" w14:textId="77777777" w:rsidR="005177DF" w:rsidRPr="005177DF" w:rsidRDefault="005177DF" w:rsidP="00DD07CB">
      <w:pPr>
        <w:spacing w:line="240" w:lineRule="auto"/>
        <w:jc w:val="both"/>
        <w:rPr>
          <w:rFonts w:eastAsia="MS Mincho" w:cs="Arial"/>
          <w:b/>
          <w:szCs w:val="24"/>
          <w:lang w:val="es-ES_tradnl" w:eastAsia="es-ES"/>
        </w:rPr>
      </w:pPr>
      <w:r w:rsidRPr="005177DF">
        <w:rPr>
          <w:rFonts w:eastAsia="MS Mincho" w:cs="Arial"/>
          <w:b/>
          <w:szCs w:val="24"/>
          <w:lang w:val="es-ES_tradnl" w:eastAsia="es-ES"/>
        </w:rPr>
        <w:tab/>
        <w:t>-Las indicaciones Nº 34 y 35 fueron retiradas por sus autores.</w:t>
      </w:r>
    </w:p>
    <w:p w14:paraId="709A749D" w14:textId="77777777" w:rsidR="005177DF" w:rsidRPr="003A6B92" w:rsidRDefault="005177DF" w:rsidP="00DD07CB">
      <w:pPr>
        <w:spacing w:line="240" w:lineRule="auto"/>
        <w:jc w:val="both"/>
        <w:rPr>
          <w:rFonts w:eastAsia="MS Mincho" w:cs="Arial"/>
          <w:szCs w:val="24"/>
          <w:lang w:val="es-ES_tradnl" w:eastAsia="es-ES"/>
        </w:rPr>
      </w:pPr>
    </w:p>
    <w:p w14:paraId="7078AC49" w14:textId="77777777" w:rsidR="003A6B92" w:rsidRPr="003A6B92" w:rsidRDefault="003A6B92" w:rsidP="00DD07CB">
      <w:pPr>
        <w:pStyle w:val="Ttulo3"/>
      </w:pPr>
      <w:r w:rsidRPr="003A6B92">
        <w:t>Numeral 4</w:t>
      </w:r>
    </w:p>
    <w:p w14:paraId="60765318" w14:textId="77777777" w:rsidR="003A6B92" w:rsidRPr="003A6B92" w:rsidRDefault="003A6B92" w:rsidP="00DD07CB">
      <w:pPr>
        <w:spacing w:line="240" w:lineRule="auto"/>
        <w:jc w:val="both"/>
        <w:rPr>
          <w:rFonts w:eastAsia="MS Mincho" w:cs="Arial"/>
          <w:szCs w:val="24"/>
          <w:lang w:val="es-ES_tradnl" w:eastAsia="es-ES"/>
        </w:rPr>
      </w:pPr>
    </w:p>
    <w:p w14:paraId="365EB32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36.</w:t>
      </w:r>
      <w:r w:rsidRPr="003A6B92">
        <w:rPr>
          <w:rFonts w:eastAsia="MS Mincho" w:cs="Arial"/>
          <w:szCs w:val="24"/>
          <w:lang w:val="es-ES_tradnl" w:eastAsia="es-ES"/>
        </w:rPr>
        <w:tab/>
        <w:t>De los Honorables Senadores señoras Carvajal, Pascual, Provoste y Campillai, y señor Núñez, para eliminar del artículo 24 bis propuesto, la expresión “las competencias,”.</w:t>
      </w:r>
    </w:p>
    <w:p w14:paraId="6A0CE864" w14:textId="77777777" w:rsidR="003A6B92" w:rsidRPr="003A6B92" w:rsidRDefault="003A6B92" w:rsidP="00DD07CB">
      <w:pPr>
        <w:spacing w:line="240" w:lineRule="auto"/>
        <w:jc w:val="both"/>
        <w:rPr>
          <w:rFonts w:eastAsia="MS Mincho" w:cs="Arial"/>
          <w:szCs w:val="24"/>
          <w:lang w:val="es-ES_tradnl" w:eastAsia="es-ES"/>
        </w:rPr>
      </w:pPr>
    </w:p>
    <w:p w14:paraId="0C3C27C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37.</w:t>
      </w:r>
      <w:r w:rsidRPr="003A6B92">
        <w:rPr>
          <w:rFonts w:eastAsia="MS Mincho" w:cs="Arial"/>
          <w:szCs w:val="24"/>
          <w:lang w:val="es-ES_tradnl" w:eastAsia="es-ES"/>
        </w:rPr>
        <w:tab/>
        <w:t>De los Honorables Senadores señores De Urresti, Latorre y Quintana, para eliminar del artículo 24 bis propuesto, la expresión “las competencias,”.</w:t>
      </w:r>
    </w:p>
    <w:p w14:paraId="7ACE18BC" w14:textId="77777777" w:rsidR="003A6B92" w:rsidRDefault="003A6B92" w:rsidP="00DD07CB">
      <w:pPr>
        <w:spacing w:line="240" w:lineRule="auto"/>
        <w:jc w:val="both"/>
        <w:rPr>
          <w:rFonts w:eastAsia="MS Mincho" w:cs="Arial"/>
          <w:szCs w:val="24"/>
          <w:lang w:val="es-ES_tradnl" w:eastAsia="es-ES"/>
        </w:rPr>
      </w:pPr>
    </w:p>
    <w:p w14:paraId="4F97EDA4" w14:textId="77777777" w:rsidR="008043F0" w:rsidRPr="008043F0" w:rsidRDefault="008043F0" w:rsidP="008043F0">
      <w:pPr>
        <w:spacing w:line="240" w:lineRule="auto"/>
        <w:ind w:firstLine="720"/>
        <w:jc w:val="both"/>
        <w:rPr>
          <w:rFonts w:eastAsia="MS Mincho" w:cs="Arial"/>
          <w:b/>
          <w:szCs w:val="24"/>
          <w:lang w:val="es-ES_tradnl" w:eastAsia="es-ES"/>
        </w:rPr>
      </w:pPr>
      <w:r w:rsidRPr="008043F0">
        <w:rPr>
          <w:rFonts w:eastAsia="MS Mincho" w:cs="Arial"/>
          <w:b/>
          <w:szCs w:val="24"/>
          <w:lang w:val="es-ES_tradnl" w:eastAsia="es-ES"/>
        </w:rPr>
        <w:t>-En votación la</w:t>
      </w:r>
      <w:r>
        <w:rPr>
          <w:rFonts w:eastAsia="MS Mincho" w:cs="Arial"/>
          <w:b/>
          <w:szCs w:val="24"/>
          <w:lang w:val="es-ES_tradnl" w:eastAsia="es-ES"/>
        </w:rPr>
        <w:t>s</w:t>
      </w:r>
      <w:r w:rsidRPr="008043F0">
        <w:rPr>
          <w:rFonts w:eastAsia="MS Mincho" w:cs="Arial"/>
          <w:b/>
          <w:szCs w:val="24"/>
          <w:lang w:val="es-ES_tradnl" w:eastAsia="es-ES"/>
        </w:rPr>
        <w:t xml:space="preserve"> indicaci</w:t>
      </w:r>
      <w:r>
        <w:rPr>
          <w:rFonts w:eastAsia="MS Mincho" w:cs="Arial"/>
          <w:b/>
          <w:szCs w:val="24"/>
          <w:lang w:val="es-ES_tradnl" w:eastAsia="es-ES"/>
        </w:rPr>
        <w:t>ones</w:t>
      </w:r>
      <w:r w:rsidRPr="008043F0">
        <w:rPr>
          <w:rFonts w:eastAsia="MS Mincho" w:cs="Arial"/>
          <w:b/>
          <w:szCs w:val="24"/>
          <w:lang w:val="es-ES_tradnl" w:eastAsia="es-ES"/>
        </w:rPr>
        <w:t xml:space="preserve"> N° 3</w:t>
      </w:r>
      <w:r>
        <w:rPr>
          <w:rFonts w:eastAsia="MS Mincho" w:cs="Arial"/>
          <w:b/>
          <w:szCs w:val="24"/>
          <w:lang w:val="es-ES_tradnl" w:eastAsia="es-ES"/>
        </w:rPr>
        <w:t>6 y 37, fueron rechazadas</w:t>
      </w:r>
      <w:r w:rsidRPr="008043F0">
        <w:rPr>
          <w:rFonts w:eastAsia="MS Mincho" w:cs="Arial"/>
          <w:b/>
          <w:szCs w:val="24"/>
          <w:lang w:val="es-ES_tradnl" w:eastAsia="es-ES"/>
        </w:rPr>
        <w:t xml:space="preserve"> por la unanimidad de los integrantes honorables senadores señores Flores, Insulza, Kast, Ossandón y Pugh. (</w:t>
      </w:r>
      <w:r>
        <w:rPr>
          <w:rFonts w:eastAsia="MS Mincho" w:cs="Arial"/>
          <w:b/>
          <w:szCs w:val="24"/>
          <w:lang w:val="es-ES_tradnl" w:eastAsia="es-ES"/>
        </w:rPr>
        <w:t>Rechazadas</w:t>
      </w:r>
      <w:r w:rsidRPr="008043F0">
        <w:rPr>
          <w:rFonts w:eastAsia="MS Mincho" w:cs="Arial"/>
          <w:b/>
          <w:szCs w:val="24"/>
          <w:lang w:val="es-ES_tradnl" w:eastAsia="es-ES"/>
        </w:rPr>
        <w:t>. Unanimidad 5x0).</w:t>
      </w:r>
    </w:p>
    <w:p w14:paraId="12848479" w14:textId="77777777" w:rsidR="008043F0" w:rsidRPr="003A6B92" w:rsidRDefault="008043F0" w:rsidP="008043F0">
      <w:pPr>
        <w:spacing w:line="240" w:lineRule="auto"/>
        <w:jc w:val="both"/>
        <w:rPr>
          <w:rFonts w:eastAsia="MS Mincho" w:cs="Arial"/>
          <w:szCs w:val="24"/>
          <w:lang w:val="es-ES_tradnl" w:eastAsia="es-ES"/>
        </w:rPr>
      </w:pPr>
    </w:p>
    <w:p w14:paraId="00DACBE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38.</w:t>
      </w:r>
      <w:r w:rsidRPr="003A6B92">
        <w:rPr>
          <w:rFonts w:eastAsia="MS Mincho" w:cs="Arial"/>
          <w:szCs w:val="24"/>
          <w:lang w:val="es-ES_tradnl" w:eastAsia="es-ES"/>
        </w:rPr>
        <w:tab/>
        <w:t>De los Honorables Senadores señora Gatica y señores Kast, Sandoval y Van Rysselberghe, para reemplazarlo por uno del siguiente tenor:</w:t>
      </w:r>
    </w:p>
    <w:p w14:paraId="64CD54BA" w14:textId="77777777" w:rsidR="003A6B92" w:rsidRPr="003A6B92" w:rsidRDefault="003A6B92" w:rsidP="00DD07CB">
      <w:pPr>
        <w:spacing w:line="240" w:lineRule="auto"/>
        <w:jc w:val="both"/>
        <w:rPr>
          <w:rFonts w:eastAsia="MS Mincho" w:cs="Arial"/>
          <w:szCs w:val="24"/>
          <w:lang w:val="es-ES_tradnl" w:eastAsia="es-ES"/>
        </w:rPr>
      </w:pPr>
    </w:p>
    <w:p w14:paraId="34384E6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 Intercálase en el inciso primero del artículo 25, entre la palabra “funcionarios” y la frase “de los medios materiales” la siguiente frase: “de las capacitaciones y”.”.</w:t>
      </w:r>
    </w:p>
    <w:p w14:paraId="6F2544EC" w14:textId="77777777" w:rsidR="003A6B92" w:rsidRDefault="003A6B92" w:rsidP="00DD07CB">
      <w:pPr>
        <w:spacing w:line="240" w:lineRule="auto"/>
        <w:jc w:val="both"/>
        <w:rPr>
          <w:rFonts w:eastAsia="MS Mincho" w:cs="Arial"/>
          <w:szCs w:val="24"/>
          <w:lang w:val="es-ES_tradnl" w:eastAsia="es-ES"/>
        </w:rPr>
      </w:pPr>
    </w:p>
    <w:p w14:paraId="03D1FAB7" w14:textId="77777777" w:rsidR="008043F0" w:rsidRPr="008043F0" w:rsidRDefault="008043F0" w:rsidP="008043F0">
      <w:pPr>
        <w:spacing w:line="240" w:lineRule="auto"/>
        <w:ind w:firstLine="720"/>
        <w:jc w:val="both"/>
        <w:rPr>
          <w:rFonts w:eastAsia="MS Mincho" w:cs="Arial"/>
          <w:b/>
          <w:szCs w:val="24"/>
          <w:lang w:val="es-ES_tradnl" w:eastAsia="es-ES"/>
        </w:rPr>
      </w:pPr>
      <w:r w:rsidRPr="008043F0">
        <w:rPr>
          <w:rFonts w:eastAsia="MS Mincho" w:cs="Arial"/>
          <w:b/>
          <w:szCs w:val="24"/>
          <w:lang w:val="es-ES_tradnl" w:eastAsia="es-ES"/>
        </w:rPr>
        <w:t>-En votación la indicación N°38, se aprobó con modificaciones, subsumida en la indicación N° 39, por la unanimidad de los integrantes honorables senadores señores Flores, Insulza, Kast, Ossandón y Pugh. (Aprobada</w:t>
      </w:r>
      <w:r>
        <w:rPr>
          <w:rFonts w:eastAsia="MS Mincho" w:cs="Arial"/>
          <w:b/>
          <w:szCs w:val="24"/>
          <w:lang w:val="es-ES_tradnl" w:eastAsia="es-ES"/>
        </w:rPr>
        <w:t xml:space="preserve"> con modificaciones</w:t>
      </w:r>
      <w:r w:rsidRPr="008043F0">
        <w:rPr>
          <w:rFonts w:eastAsia="MS Mincho" w:cs="Arial"/>
          <w:b/>
          <w:szCs w:val="24"/>
          <w:lang w:val="es-ES_tradnl" w:eastAsia="es-ES"/>
        </w:rPr>
        <w:t>. Unanimidad 5x0).</w:t>
      </w:r>
    </w:p>
    <w:p w14:paraId="298BDE07" w14:textId="77777777" w:rsidR="008043F0" w:rsidRPr="003A6B92" w:rsidRDefault="008043F0" w:rsidP="00DD07CB">
      <w:pPr>
        <w:spacing w:line="240" w:lineRule="auto"/>
        <w:jc w:val="both"/>
        <w:rPr>
          <w:rFonts w:eastAsia="MS Mincho" w:cs="Arial"/>
          <w:szCs w:val="24"/>
          <w:lang w:val="es-ES_tradnl" w:eastAsia="es-ES"/>
        </w:rPr>
      </w:pPr>
    </w:p>
    <w:p w14:paraId="75D17813"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39.</w:t>
      </w:r>
      <w:r w:rsidRPr="003A6B92">
        <w:rPr>
          <w:rFonts w:eastAsia="MS Mincho" w:cs="Arial"/>
          <w:szCs w:val="24"/>
          <w:lang w:val="es-ES_tradnl" w:eastAsia="es-ES"/>
        </w:rPr>
        <w:tab/>
        <w:t>De S.E. el Presidente de la República para reemplazar, en el artículo 24 bis, la expresión “las competencias” por la voz “capacitación”.</w:t>
      </w:r>
    </w:p>
    <w:p w14:paraId="7FF86051" w14:textId="77777777" w:rsidR="008043F0" w:rsidRDefault="008043F0" w:rsidP="00DD07CB">
      <w:pPr>
        <w:spacing w:line="240" w:lineRule="auto"/>
        <w:jc w:val="both"/>
        <w:rPr>
          <w:rFonts w:eastAsia="MS Mincho" w:cs="Arial"/>
          <w:szCs w:val="24"/>
          <w:lang w:val="es-ES_tradnl" w:eastAsia="es-ES"/>
        </w:rPr>
      </w:pPr>
    </w:p>
    <w:p w14:paraId="76940785" w14:textId="77777777" w:rsidR="008043F0" w:rsidRPr="008043F0" w:rsidRDefault="008043F0" w:rsidP="008043F0">
      <w:pPr>
        <w:spacing w:line="240" w:lineRule="auto"/>
        <w:ind w:firstLine="720"/>
        <w:jc w:val="both"/>
        <w:rPr>
          <w:rFonts w:eastAsia="MS Mincho" w:cs="Arial"/>
          <w:b/>
          <w:szCs w:val="24"/>
          <w:lang w:val="es-ES_tradnl" w:eastAsia="es-ES"/>
        </w:rPr>
      </w:pPr>
      <w:r w:rsidRPr="008043F0">
        <w:rPr>
          <w:rFonts w:eastAsia="MS Mincho" w:cs="Arial"/>
          <w:b/>
          <w:szCs w:val="24"/>
          <w:lang w:val="es-ES_tradnl" w:eastAsia="es-ES"/>
        </w:rPr>
        <w:t>-En votación la indicación N° 39 fue aprobada por la unanimidad de los integrantes honorables senadores señores Flores, Insulza, Kast, Ossandón y Pugh. (Aprobada. Unanimidad 5x0).</w:t>
      </w:r>
    </w:p>
    <w:p w14:paraId="27F18283" w14:textId="77777777" w:rsidR="003A6B92" w:rsidRPr="003A6B92" w:rsidRDefault="003A6B92" w:rsidP="00DD07CB">
      <w:pPr>
        <w:spacing w:line="240" w:lineRule="auto"/>
        <w:jc w:val="both"/>
        <w:rPr>
          <w:rFonts w:eastAsia="MS Mincho" w:cs="Arial"/>
          <w:szCs w:val="24"/>
          <w:lang w:val="es-ES_tradnl" w:eastAsia="es-ES"/>
        </w:rPr>
      </w:pPr>
    </w:p>
    <w:p w14:paraId="7728A58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40.</w:t>
      </w:r>
      <w:r w:rsidRPr="003A6B92">
        <w:rPr>
          <w:rFonts w:eastAsia="MS Mincho" w:cs="Arial"/>
          <w:szCs w:val="24"/>
          <w:lang w:val="es-ES_tradnl" w:eastAsia="es-ES"/>
        </w:rPr>
        <w:tab/>
        <w:t>De los Honorables Senadores señoras Carvajal, Pascual, Provoste y Campillai, y señor Núñez, para agregar, a continuación del punto final del artículo 24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6D63AA0C" w14:textId="77777777" w:rsidR="003A6B92" w:rsidRPr="003A6B92" w:rsidRDefault="003A6B92" w:rsidP="00DD07CB">
      <w:pPr>
        <w:spacing w:line="240" w:lineRule="auto"/>
        <w:jc w:val="both"/>
        <w:rPr>
          <w:rFonts w:eastAsia="MS Mincho" w:cs="Arial"/>
          <w:szCs w:val="24"/>
          <w:lang w:val="es-ES_tradnl" w:eastAsia="es-ES"/>
        </w:rPr>
      </w:pPr>
    </w:p>
    <w:p w14:paraId="237F859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41.</w:t>
      </w:r>
      <w:r w:rsidRPr="003A6B92">
        <w:rPr>
          <w:rFonts w:eastAsia="MS Mincho" w:cs="Arial"/>
          <w:szCs w:val="24"/>
          <w:lang w:val="es-ES_tradnl" w:eastAsia="es-ES"/>
        </w:rPr>
        <w:tab/>
        <w:t>De los Honorables Senadores señores De Urresti, Latorre y Quintana, para agregar, a continuación del punto final del artículo 24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6E340B93" w14:textId="77777777" w:rsidR="003A6B92" w:rsidRDefault="003A6B92" w:rsidP="00DD07CB">
      <w:pPr>
        <w:spacing w:line="240" w:lineRule="auto"/>
        <w:jc w:val="both"/>
        <w:rPr>
          <w:rFonts w:eastAsia="MS Mincho" w:cs="Arial"/>
          <w:szCs w:val="24"/>
          <w:lang w:val="es-ES_tradnl" w:eastAsia="es-ES"/>
        </w:rPr>
      </w:pPr>
    </w:p>
    <w:p w14:paraId="5DAD08ED" w14:textId="77777777" w:rsidR="006F7024" w:rsidRDefault="006F7024" w:rsidP="00FA621A">
      <w:pPr>
        <w:spacing w:line="240" w:lineRule="auto"/>
        <w:ind w:firstLine="720"/>
        <w:jc w:val="both"/>
        <w:rPr>
          <w:rFonts w:eastAsia="MS Mincho" w:cs="Arial"/>
          <w:szCs w:val="24"/>
          <w:lang w:val="es-ES_tradnl" w:eastAsia="es-ES"/>
        </w:rPr>
      </w:pPr>
      <w:r w:rsidRPr="00FA621A">
        <w:rPr>
          <w:rFonts w:eastAsia="MS Mincho" w:cs="Arial"/>
          <w:b/>
          <w:szCs w:val="24"/>
          <w:lang w:val="es-ES_tradnl" w:eastAsia="es-ES"/>
        </w:rPr>
        <w:t xml:space="preserve">-Las indicaciones N° 40 y 41, fueron declaradas inadmisibles </w:t>
      </w:r>
      <w:r w:rsidR="00FA621A" w:rsidRPr="00FA621A">
        <w:rPr>
          <w:rFonts w:eastAsia="MS Mincho" w:cs="Arial"/>
          <w:b/>
          <w:szCs w:val="24"/>
          <w:lang w:eastAsia="es-ES"/>
        </w:rPr>
        <w:t>por recaer sobre materias que tienen relación con la administración financiera o presupuestaria del Estado, lo que es de iniciativa exclusiva del presidente de la república según lo dispuesto en el artículo 65 inciso 3° de la Constitución Política de la República.</w:t>
      </w:r>
    </w:p>
    <w:p w14:paraId="523C561F" w14:textId="77777777" w:rsidR="006F7024" w:rsidRPr="003A6B92" w:rsidRDefault="006F7024" w:rsidP="00DD07CB">
      <w:pPr>
        <w:spacing w:line="240" w:lineRule="auto"/>
        <w:jc w:val="both"/>
        <w:rPr>
          <w:rFonts w:eastAsia="MS Mincho" w:cs="Arial"/>
          <w:szCs w:val="24"/>
          <w:lang w:val="es-ES_tradnl" w:eastAsia="es-ES"/>
        </w:rPr>
      </w:pPr>
    </w:p>
    <w:p w14:paraId="6FC0BDEC" w14:textId="77777777" w:rsidR="003A6B92" w:rsidRPr="003A6B92" w:rsidRDefault="003A6B92" w:rsidP="00DD07CB">
      <w:pPr>
        <w:pStyle w:val="Ttulo3"/>
      </w:pPr>
      <w:r w:rsidRPr="003A6B92">
        <w:t>Numeral 5, nuevo</w:t>
      </w:r>
    </w:p>
    <w:p w14:paraId="5042FEB2" w14:textId="77777777" w:rsidR="003A6B92" w:rsidRPr="003A6B92" w:rsidRDefault="003A6B92" w:rsidP="00DD07CB">
      <w:pPr>
        <w:spacing w:line="240" w:lineRule="auto"/>
        <w:jc w:val="both"/>
        <w:rPr>
          <w:rFonts w:eastAsia="MS Mincho" w:cs="Arial"/>
          <w:szCs w:val="24"/>
          <w:lang w:val="es-ES_tradnl" w:eastAsia="es-ES"/>
        </w:rPr>
      </w:pPr>
    </w:p>
    <w:p w14:paraId="3531C52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42.</w:t>
      </w:r>
      <w:r w:rsidRPr="003A6B92">
        <w:rPr>
          <w:rFonts w:eastAsia="MS Mincho" w:cs="Arial"/>
          <w:szCs w:val="24"/>
          <w:lang w:val="es-ES_tradnl" w:eastAsia="es-ES"/>
        </w:rPr>
        <w:tab/>
        <w:t>De S.E. el Presidente de la República para agregar un numeral 5, nuevo, del siguiente tenor:</w:t>
      </w:r>
    </w:p>
    <w:p w14:paraId="51658F35" w14:textId="77777777" w:rsidR="003A6B92" w:rsidRPr="003A6B92" w:rsidRDefault="003A6B92" w:rsidP="00DD07CB">
      <w:pPr>
        <w:spacing w:line="240" w:lineRule="auto"/>
        <w:jc w:val="both"/>
        <w:rPr>
          <w:rFonts w:eastAsia="MS Mincho" w:cs="Arial"/>
          <w:szCs w:val="24"/>
          <w:lang w:val="es-ES_tradnl" w:eastAsia="es-ES"/>
        </w:rPr>
      </w:pPr>
    </w:p>
    <w:p w14:paraId="4033D1E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“5. Introdúcense, en el artículo 23 bis, los siguientes incisos segundo y tercero, nuevos: </w:t>
      </w:r>
    </w:p>
    <w:p w14:paraId="1F074E40" w14:textId="77777777" w:rsidR="003A6B92" w:rsidRPr="003A6B92" w:rsidRDefault="003A6B92" w:rsidP="00DD07CB">
      <w:pPr>
        <w:spacing w:line="240" w:lineRule="auto"/>
        <w:jc w:val="both"/>
        <w:rPr>
          <w:rFonts w:eastAsia="MS Mincho" w:cs="Arial"/>
          <w:szCs w:val="24"/>
          <w:lang w:val="es-ES_tradnl" w:eastAsia="es-ES"/>
        </w:rPr>
      </w:pPr>
    </w:p>
    <w:p w14:paraId="7651B8D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“Respecto del Policía de Investigaciones de Chile que haga uso de su arma, se entenderá que hubo necesidad racional en su uso si se hace para impedir o tratar de impedir la consumación de los delitos que atenten contra su vida o gravemente contra su integridad física. Esto, no obstante, los Tribunales, según las circunstancias y si éstas demostraren que no había necesidad racional de usar las armas en toda la extensión que aparezca, podrán considerar esta circunstancia como simplemente atenuante de la responsabilidad y rebajar la pena en su virtud en uno, dos o tres grados.</w:t>
      </w:r>
    </w:p>
    <w:p w14:paraId="382D679A" w14:textId="77777777" w:rsidR="003A6B92" w:rsidRPr="003A6B92" w:rsidRDefault="003A6B92" w:rsidP="00DD07CB">
      <w:pPr>
        <w:spacing w:line="240" w:lineRule="auto"/>
        <w:jc w:val="both"/>
        <w:rPr>
          <w:rFonts w:eastAsia="MS Mincho" w:cs="Arial"/>
          <w:szCs w:val="24"/>
          <w:lang w:val="es-ES_tradnl" w:eastAsia="es-ES"/>
        </w:rPr>
      </w:pPr>
    </w:p>
    <w:p w14:paraId="40EC41B5"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En las investigaciones iniciadas por el Ministerio Público por los hechos previstos en este artículo, deberá considerar al funcionario de la Policía de Investigaciones de Chile como víctima o testigo para todos los efectos legales, a menos que las diligencias de investigación permitan atribuirle participación punible. Si en cualquier momento de la investigación se le atribuyere participación en un hecho punible, podrá hacer valer las facultades, derechos y garantías a los que se refiere el artículo 7 del Código Procesal Penal.”.”.</w:t>
      </w:r>
    </w:p>
    <w:p w14:paraId="42A19086" w14:textId="77777777" w:rsidR="00190FC5" w:rsidRDefault="00190FC5" w:rsidP="00DD07CB">
      <w:pPr>
        <w:spacing w:line="240" w:lineRule="auto"/>
        <w:jc w:val="both"/>
        <w:rPr>
          <w:rFonts w:eastAsia="MS Mincho" w:cs="Arial"/>
          <w:szCs w:val="24"/>
          <w:lang w:val="es-ES_tradnl" w:eastAsia="es-ES"/>
        </w:rPr>
      </w:pPr>
    </w:p>
    <w:p w14:paraId="4B32415E" w14:textId="77777777" w:rsidR="00190FC5" w:rsidRPr="004268FF" w:rsidRDefault="00190FC5" w:rsidP="00DD07CB">
      <w:pPr>
        <w:spacing w:line="240" w:lineRule="auto"/>
        <w:jc w:val="both"/>
        <w:rPr>
          <w:rFonts w:eastAsia="MS Mincho" w:cs="Arial"/>
          <w:b/>
          <w:szCs w:val="24"/>
          <w:lang w:val="es-ES_tradnl" w:eastAsia="es-ES"/>
        </w:rPr>
      </w:pPr>
      <w:r w:rsidRPr="004268FF">
        <w:rPr>
          <w:rFonts w:eastAsia="MS Mincho" w:cs="Arial"/>
          <w:b/>
          <w:szCs w:val="24"/>
          <w:lang w:val="es-ES_tradnl" w:eastAsia="es-ES"/>
        </w:rPr>
        <w:tab/>
        <w:t xml:space="preserve">-En votación la indicación Nº 42, fue rechazada por mayoría de votos. Votaron a favor los honorables senadores señores Flores e Insulza. Votaron en contra los honorables senadores señores </w:t>
      </w:r>
      <w:r w:rsidR="004268FF" w:rsidRPr="004268FF">
        <w:rPr>
          <w:rFonts w:eastAsia="MS Mincho" w:cs="Arial"/>
          <w:b/>
          <w:szCs w:val="24"/>
          <w:lang w:val="es-ES_tradnl" w:eastAsia="es-ES"/>
        </w:rPr>
        <w:t>Kast, Ossandón y Pugh. (Rechazada, mayoría 3x2).</w:t>
      </w:r>
    </w:p>
    <w:p w14:paraId="62028112" w14:textId="77777777" w:rsidR="003A6B92" w:rsidRPr="003A6B92" w:rsidRDefault="003A6B92" w:rsidP="00DD07CB">
      <w:pPr>
        <w:spacing w:line="240" w:lineRule="auto"/>
        <w:jc w:val="both"/>
        <w:rPr>
          <w:rFonts w:eastAsia="MS Mincho" w:cs="Arial"/>
          <w:szCs w:val="24"/>
          <w:lang w:val="es-ES_tradnl" w:eastAsia="es-ES"/>
        </w:rPr>
      </w:pPr>
    </w:p>
    <w:p w14:paraId="151E8C26" w14:textId="77777777" w:rsidR="003A6B92" w:rsidRPr="003A6B92" w:rsidRDefault="003A6B92" w:rsidP="00DD07CB">
      <w:pPr>
        <w:pStyle w:val="Ttulo2"/>
      </w:pPr>
      <w:r w:rsidRPr="003A6B92">
        <w:t>ARTÍCULO 5</w:t>
      </w:r>
    </w:p>
    <w:p w14:paraId="4FF343E7" w14:textId="77777777" w:rsidR="003A6B92" w:rsidRPr="003A6B92" w:rsidRDefault="003A6B92" w:rsidP="00DD07CB">
      <w:pPr>
        <w:spacing w:line="240" w:lineRule="auto"/>
        <w:jc w:val="both"/>
        <w:rPr>
          <w:rFonts w:eastAsia="MS Mincho" w:cs="Arial"/>
          <w:szCs w:val="24"/>
          <w:lang w:val="es-ES_tradnl" w:eastAsia="es-ES"/>
        </w:rPr>
      </w:pPr>
    </w:p>
    <w:p w14:paraId="4280D44D" w14:textId="77777777" w:rsidR="003A6B92" w:rsidRPr="003A6B92" w:rsidRDefault="003A6B92" w:rsidP="00DD07CB">
      <w:pPr>
        <w:pStyle w:val="Ttulo3"/>
      </w:pPr>
      <w:r w:rsidRPr="003A6B92">
        <w:t>Numeral 1, nuevo</w:t>
      </w:r>
    </w:p>
    <w:p w14:paraId="635D7094" w14:textId="77777777" w:rsidR="003A6B92" w:rsidRPr="003A6B92" w:rsidRDefault="003A6B92" w:rsidP="00DD07CB">
      <w:pPr>
        <w:spacing w:line="240" w:lineRule="auto"/>
        <w:jc w:val="both"/>
        <w:rPr>
          <w:rFonts w:eastAsia="MS Mincho" w:cs="Arial"/>
          <w:szCs w:val="24"/>
          <w:lang w:val="es-ES_tradnl" w:eastAsia="es-ES"/>
        </w:rPr>
      </w:pPr>
    </w:p>
    <w:p w14:paraId="12B4B91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43.</w:t>
      </w:r>
      <w:r w:rsidRPr="003A6B92">
        <w:rPr>
          <w:rFonts w:eastAsia="MS Mincho" w:cs="Arial"/>
          <w:szCs w:val="24"/>
          <w:lang w:val="es-ES_tradnl" w:eastAsia="es-ES"/>
        </w:rPr>
        <w:tab/>
        <w:t xml:space="preserve">De S.E. el Presidente de la República, para intercalar un numeral 1, nuevo, readecuándose el orden correlativo de los numerales siguientes, del siguiente tenor: </w:t>
      </w:r>
    </w:p>
    <w:p w14:paraId="3A2E0465" w14:textId="77777777" w:rsidR="003A6B92" w:rsidRPr="003A6B92" w:rsidRDefault="003A6B92" w:rsidP="00DD07CB">
      <w:pPr>
        <w:spacing w:line="240" w:lineRule="auto"/>
        <w:jc w:val="both"/>
        <w:rPr>
          <w:rFonts w:eastAsia="MS Mincho" w:cs="Arial"/>
          <w:szCs w:val="24"/>
          <w:lang w:val="es-ES_tradnl" w:eastAsia="es-ES"/>
        </w:rPr>
      </w:pPr>
    </w:p>
    <w:p w14:paraId="126B6A6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“1. Introdúcese, en el artículo 13, un inciso final, nuevo, del siguiente tenor: </w:t>
      </w:r>
    </w:p>
    <w:p w14:paraId="3DDD2DAF" w14:textId="77777777" w:rsidR="003A6B92" w:rsidRPr="003A6B92" w:rsidRDefault="003A6B92" w:rsidP="00DD07CB">
      <w:pPr>
        <w:spacing w:line="240" w:lineRule="auto"/>
        <w:jc w:val="both"/>
        <w:rPr>
          <w:rFonts w:eastAsia="MS Mincho" w:cs="Arial"/>
          <w:szCs w:val="24"/>
          <w:lang w:val="es-ES_tradnl" w:eastAsia="es-ES"/>
        </w:rPr>
      </w:pPr>
    </w:p>
    <w:p w14:paraId="692E649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“El personal a que se refiere el inciso primero que, en ejercicio de su cargo o con ocasión de este, hiciere uso de un arma de fuego institucional, para rechazar alguna violencia 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de las que motivaron la investigación administrativa mientras ésta se desarrolle.”.”.</w:t>
      </w:r>
    </w:p>
    <w:p w14:paraId="33D6FDA1" w14:textId="77777777" w:rsidR="003A6B92" w:rsidRDefault="003A6B92" w:rsidP="00DD07CB">
      <w:pPr>
        <w:spacing w:line="240" w:lineRule="auto"/>
        <w:jc w:val="both"/>
        <w:rPr>
          <w:rFonts w:eastAsia="MS Mincho" w:cs="Arial"/>
          <w:szCs w:val="24"/>
          <w:lang w:val="es-ES_tradnl" w:eastAsia="es-ES"/>
        </w:rPr>
      </w:pPr>
    </w:p>
    <w:p w14:paraId="59CCE978" w14:textId="77777777" w:rsidR="00A7183F" w:rsidRDefault="00A7183F" w:rsidP="00A7183F">
      <w:pPr>
        <w:spacing w:line="240" w:lineRule="auto"/>
        <w:ind w:firstLine="720"/>
        <w:jc w:val="both"/>
        <w:rPr>
          <w:rFonts w:eastAsia="MS Mincho" w:cs="Arial"/>
          <w:b/>
          <w:szCs w:val="24"/>
          <w:lang w:val="es-ES_tradnl" w:eastAsia="es-ES"/>
        </w:rPr>
      </w:pPr>
      <w:r w:rsidRPr="00A7183F">
        <w:rPr>
          <w:rFonts w:eastAsia="MS Mincho" w:cs="Arial"/>
          <w:b/>
          <w:szCs w:val="24"/>
          <w:lang w:val="es-ES_tradnl" w:eastAsia="es-ES"/>
        </w:rPr>
        <w:t>-En votación la indicación N° 43, fue aprobada con modificaciones por la unanimidad de los integrantes de la Comisión, honorables senadores señores Flores, Insulza, Kast, Ossandón y Pugh. (Aprobada con modificaciones. Unanimidad 5x0).</w:t>
      </w:r>
    </w:p>
    <w:p w14:paraId="25259496" w14:textId="77777777" w:rsidR="00FA38D3" w:rsidRPr="00A7183F" w:rsidRDefault="00FA38D3" w:rsidP="00A7183F">
      <w:pPr>
        <w:spacing w:line="240" w:lineRule="auto"/>
        <w:ind w:firstLine="720"/>
        <w:jc w:val="both"/>
        <w:rPr>
          <w:rFonts w:eastAsia="MS Mincho" w:cs="Arial"/>
          <w:b/>
          <w:szCs w:val="24"/>
          <w:lang w:val="es-ES_tradnl" w:eastAsia="es-ES"/>
        </w:rPr>
      </w:pPr>
    </w:p>
    <w:p w14:paraId="2DC1F8DD" w14:textId="77777777" w:rsidR="003A6B92" w:rsidRPr="003A6B92" w:rsidRDefault="003A6B92" w:rsidP="00DD07CB">
      <w:pPr>
        <w:pStyle w:val="Ttulo3"/>
      </w:pPr>
      <w:r w:rsidRPr="003A6B92">
        <w:t>Numeral 1</w:t>
      </w:r>
    </w:p>
    <w:p w14:paraId="0574FCDF" w14:textId="77777777" w:rsidR="003A6B92" w:rsidRPr="003A6B92" w:rsidRDefault="003A6B92" w:rsidP="00DD07CB">
      <w:pPr>
        <w:spacing w:line="240" w:lineRule="auto"/>
        <w:jc w:val="both"/>
        <w:rPr>
          <w:rFonts w:eastAsia="MS Mincho" w:cs="Arial"/>
          <w:szCs w:val="24"/>
          <w:lang w:val="es-ES_tradnl" w:eastAsia="es-ES"/>
        </w:rPr>
      </w:pPr>
    </w:p>
    <w:p w14:paraId="7415AE88" w14:textId="77777777" w:rsidR="003A6B92" w:rsidRPr="003A6B92" w:rsidRDefault="003A6B92" w:rsidP="00DD07CB">
      <w:pPr>
        <w:pStyle w:val="Ttulo4"/>
      </w:pPr>
      <w:r w:rsidRPr="003A6B92">
        <w:t>Letra a)</w:t>
      </w:r>
    </w:p>
    <w:p w14:paraId="7ED58818" w14:textId="77777777" w:rsidR="003A6B92" w:rsidRPr="003A6B92" w:rsidRDefault="003A6B92" w:rsidP="00DD07CB">
      <w:pPr>
        <w:spacing w:line="240" w:lineRule="auto"/>
        <w:jc w:val="both"/>
        <w:rPr>
          <w:rFonts w:eastAsia="MS Mincho" w:cs="Arial"/>
          <w:szCs w:val="24"/>
          <w:lang w:val="es-ES_tradnl" w:eastAsia="es-ES"/>
        </w:rPr>
      </w:pPr>
    </w:p>
    <w:p w14:paraId="60D3081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44.</w:t>
      </w:r>
      <w:r w:rsidRPr="003A6B92">
        <w:rPr>
          <w:rFonts w:eastAsia="MS Mincho" w:cs="Arial"/>
          <w:szCs w:val="24"/>
          <w:lang w:val="es-ES_tradnl" w:eastAsia="es-ES"/>
        </w:rPr>
        <w:tab/>
        <w:t>De las Honorables Senadores señoras Carvajal, Provoste y Campillai, para eliminarla.</w:t>
      </w:r>
    </w:p>
    <w:p w14:paraId="1AEB2312" w14:textId="77777777" w:rsidR="003A6B92" w:rsidRPr="003A6B92" w:rsidRDefault="003A6B92" w:rsidP="00DD07CB">
      <w:pPr>
        <w:spacing w:line="240" w:lineRule="auto"/>
        <w:jc w:val="both"/>
        <w:rPr>
          <w:rFonts w:eastAsia="MS Mincho" w:cs="Arial"/>
          <w:szCs w:val="24"/>
          <w:lang w:val="es-ES_tradnl" w:eastAsia="es-ES"/>
        </w:rPr>
      </w:pPr>
    </w:p>
    <w:p w14:paraId="49AD178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45.</w:t>
      </w:r>
      <w:r w:rsidRPr="003A6B92">
        <w:rPr>
          <w:rFonts w:eastAsia="MS Mincho" w:cs="Arial"/>
          <w:szCs w:val="24"/>
          <w:lang w:val="es-ES_tradnl" w:eastAsia="es-ES"/>
        </w:rPr>
        <w:tab/>
        <w:t>De los Honorables Senadores señores De Urresti, Latorre y Quintana, para eliminarla.</w:t>
      </w:r>
    </w:p>
    <w:p w14:paraId="106D1D92" w14:textId="77777777" w:rsidR="003A6B92" w:rsidRDefault="003A6B92" w:rsidP="00DD07CB">
      <w:pPr>
        <w:spacing w:line="240" w:lineRule="auto"/>
        <w:jc w:val="both"/>
        <w:rPr>
          <w:rFonts w:eastAsia="MS Mincho" w:cs="Arial"/>
          <w:szCs w:val="24"/>
          <w:lang w:val="es-ES_tradnl" w:eastAsia="es-ES"/>
        </w:rPr>
      </w:pPr>
    </w:p>
    <w:p w14:paraId="451416FF" w14:textId="77777777" w:rsidR="004268FF" w:rsidRPr="004268FF" w:rsidRDefault="004268FF" w:rsidP="004268FF">
      <w:pPr>
        <w:spacing w:line="240" w:lineRule="auto"/>
        <w:ind w:firstLine="720"/>
        <w:jc w:val="both"/>
        <w:rPr>
          <w:rFonts w:eastAsia="MS Mincho" w:cs="Arial"/>
          <w:b/>
          <w:szCs w:val="24"/>
          <w:lang w:val="es-ES_tradnl" w:eastAsia="es-ES"/>
        </w:rPr>
      </w:pPr>
      <w:r w:rsidRPr="004268FF">
        <w:rPr>
          <w:rFonts w:eastAsia="MS Mincho" w:cs="Arial"/>
          <w:b/>
          <w:szCs w:val="24"/>
          <w:lang w:val="es-ES_tradnl" w:eastAsia="es-ES"/>
        </w:rPr>
        <w:t>-Las indicaciones Nº 44 y 45 fueron retiradas por sus autores.</w:t>
      </w:r>
    </w:p>
    <w:p w14:paraId="2EC30DE1" w14:textId="77777777" w:rsidR="004268FF" w:rsidRPr="003A6B92" w:rsidRDefault="004268FF" w:rsidP="00DD07CB">
      <w:pPr>
        <w:spacing w:line="240" w:lineRule="auto"/>
        <w:jc w:val="both"/>
        <w:rPr>
          <w:rFonts w:eastAsia="MS Mincho" w:cs="Arial"/>
          <w:szCs w:val="24"/>
          <w:lang w:val="es-ES_tradnl" w:eastAsia="es-ES"/>
        </w:rPr>
      </w:pPr>
    </w:p>
    <w:p w14:paraId="0BF83108" w14:textId="77777777" w:rsidR="003A6B92" w:rsidRPr="003A6B92" w:rsidRDefault="003A6B92" w:rsidP="00DD07CB">
      <w:pPr>
        <w:pStyle w:val="Ttulo4"/>
      </w:pPr>
      <w:r w:rsidRPr="003A6B92">
        <w:t>Letra b)</w:t>
      </w:r>
    </w:p>
    <w:p w14:paraId="4B7DAD8A" w14:textId="77777777" w:rsidR="003A6B92" w:rsidRPr="003A6B92" w:rsidRDefault="003A6B92" w:rsidP="00DD07CB">
      <w:pPr>
        <w:spacing w:line="240" w:lineRule="auto"/>
        <w:jc w:val="both"/>
        <w:rPr>
          <w:rFonts w:eastAsia="MS Mincho" w:cs="Arial"/>
          <w:szCs w:val="24"/>
          <w:lang w:val="es-ES_tradnl" w:eastAsia="es-ES"/>
        </w:rPr>
      </w:pPr>
    </w:p>
    <w:p w14:paraId="2F77525D" w14:textId="77777777" w:rsidR="003A6B92" w:rsidRPr="000E0F9B" w:rsidRDefault="003A6B92" w:rsidP="00DD07CB">
      <w:pPr>
        <w:spacing w:line="240" w:lineRule="auto"/>
        <w:jc w:val="center"/>
        <w:rPr>
          <w:rFonts w:eastAsia="MS Mincho" w:cs="Arial"/>
          <w:b/>
          <w:szCs w:val="24"/>
          <w:lang w:val="es-ES_tradnl" w:eastAsia="es-ES"/>
        </w:rPr>
      </w:pPr>
      <w:r w:rsidRPr="000E0F9B">
        <w:rPr>
          <w:rFonts w:eastAsia="MS Mincho" w:cs="Arial"/>
          <w:b/>
          <w:szCs w:val="24"/>
          <w:lang w:val="es-ES_tradnl" w:eastAsia="es-ES"/>
        </w:rPr>
        <w:t>Circunstancia a)</w:t>
      </w:r>
    </w:p>
    <w:p w14:paraId="0F9F7B5A" w14:textId="77777777" w:rsidR="003A6B92" w:rsidRPr="003A6B92" w:rsidRDefault="003A6B92" w:rsidP="00DD07CB">
      <w:pPr>
        <w:spacing w:line="240" w:lineRule="auto"/>
        <w:jc w:val="both"/>
        <w:rPr>
          <w:rFonts w:eastAsia="MS Mincho" w:cs="Arial"/>
          <w:szCs w:val="24"/>
          <w:lang w:val="es-ES_tradnl" w:eastAsia="es-ES"/>
        </w:rPr>
      </w:pPr>
    </w:p>
    <w:p w14:paraId="744BDCB2" w14:textId="46C97ADE"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46.</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antes del punto final, la expresión: ¨o cualquier otro tipo de beneficio para si o para un tercero.</w:t>
      </w:r>
    </w:p>
    <w:p w14:paraId="1D5E90ED" w14:textId="77777777" w:rsidR="003A6B92" w:rsidRPr="003A6B92" w:rsidRDefault="003A6B92" w:rsidP="00DD07CB">
      <w:pPr>
        <w:spacing w:line="240" w:lineRule="auto"/>
        <w:jc w:val="both"/>
        <w:rPr>
          <w:rFonts w:eastAsia="MS Mincho" w:cs="Arial"/>
          <w:szCs w:val="24"/>
          <w:lang w:val="es-ES_tradnl" w:eastAsia="es-ES"/>
        </w:rPr>
      </w:pPr>
    </w:p>
    <w:p w14:paraId="4FEA9C1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47.</w:t>
      </w:r>
      <w:r w:rsidRPr="003A6B92">
        <w:rPr>
          <w:rFonts w:eastAsia="MS Mincho" w:cs="Arial"/>
          <w:szCs w:val="24"/>
          <w:lang w:val="es-ES_tradnl" w:eastAsia="es-ES"/>
        </w:rPr>
        <w:tab/>
        <w:t>De los Honorables Senadores señora Rincón y señor Walker, para agregar, antes del punto final, la expresión: ¨o cualquier otro tipo de beneficio para si o para un tercero.</w:t>
      </w:r>
    </w:p>
    <w:p w14:paraId="767380A3" w14:textId="77777777" w:rsidR="003A6B92" w:rsidRDefault="003A6B92" w:rsidP="00DD07CB">
      <w:pPr>
        <w:spacing w:line="240" w:lineRule="auto"/>
        <w:jc w:val="both"/>
        <w:rPr>
          <w:rFonts w:eastAsia="MS Mincho" w:cs="Arial"/>
          <w:szCs w:val="24"/>
          <w:lang w:val="es-ES_tradnl" w:eastAsia="es-ES"/>
        </w:rPr>
      </w:pPr>
    </w:p>
    <w:p w14:paraId="481ADC55" w14:textId="77777777" w:rsidR="00FA38D3" w:rsidRDefault="00FA38D3" w:rsidP="00FA38D3">
      <w:pPr>
        <w:spacing w:line="240" w:lineRule="auto"/>
        <w:ind w:firstLine="720"/>
        <w:jc w:val="both"/>
        <w:rPr>
          <w:rFonts w:eastAsia="MS Mincho" w:cs="Arial"/>
          <w:b/>
          <w:szCs w:val="24"/>
          <w:lang w:val="es-ES_tradnl" w:eastAsia="es-ES"/>
        </w:rPr>
      </w:pPr>
      <w:r>
        <w:rPr>
          <w:rFonts w:eastAsia="MS Mincho" w:cs="Arial"/>
          <w:szCs w:val="24"/>
          <w:lang w:val="es-ES_tradnl" w:eastAsia="es-ES"/>
        </w:rPr>
        <w:t>-</w:t>
      </w:r>
      <w:r w:rsidRPr="00A7183F">
        <w:rPr>
          <w:rFonts w:eastAsia="MS Mincho" w:cs="Arial"/>
          <w:b/>
          <w:szCs w:val="24"/>
          <w:lang w:val="es-ES_tradnl" w:eastAsia="es-ES"/>
        </w:rPr>
        <w:t>En votación la</w:t>
      </w:r>
      <w:r>
        <w:rPr>
          <w:rFonts w:eastAsia="MS Mincho" w:cs="Arial"/>
          <w:b/>
          <w:szCs w:val="24"/>
          <w:lang w:val="es-ES_tradnl" w:eastAsia="es-ES"/>
        </w:rPr>
        <w:t>s</w:t>
      </w:r>
      <w:r w:rsidRPr="00A7183F">
        <w:rPr>
          <w:rFonts w:eastAsia="MS Mincho" w:cs="Arial"/>
          <w:b/>
          <w:szCs w:val="24"/>
          <w:lang w:val="es-ES_tradnl" w:eastAsia="es-ES"/>
        </w:rPr>
        <w:t xml:space="preserve"> indicaci</w:t>
      </w:r>
      <w:r>
        <w:rPr>
          <w:rFonts w:eastAsia="MS Mincho" w:cs="Arial"/>
          <w:b/>
          <w:szCs w:val="24"/>
          <w:lang w:val="es-ES_tradnl" w:eastAsia="es-ES"/>
        </w:rPr>
        <w:t>ones</w:t>
      </w:r>
      <w:r w:rsidRPr="00A7183F">
        <w:rPr>
          <w:rFonts w:eastAsia="MS Mincho" w:cs="Arial"/>
          <w:b/>
          <w:szCs w:val="24"/>
          <w:lang w:val="es-ES_tradnl" w:eastAsia="es-ES"/>
        </w:rPr>
        <w:t xml:space="preserve"> N° </w:t>
      </w:r>
      <w:r>
        <w:rPr>
          <w:rFonts w:eastAsia="MS Mincho" w:cs="Arial"/>
          <w:b/>
          <w:szCs w:val="24"/>
          <w:lang w:val="es-ES_tradnl" w:eastAsia="es-ES"/>
        </w:rPr>
        <w:t>46 y 47</w:t>
      </w:r>
      <w:r w:rsidRPr="00A7183F">
        <w:rPr>
          <w:rFonts w:eastAsia="MS Mincho" w:cs="Arial"/>
          <w:b/>
          <w:szCs w:val="24"/>
          <w:lang w:val="es-ES_tradnl" w:eastAsia="es-ES"/>
        </w:rPr>
        <w:t>, fue</w:t>
      </w:r>
      <w:r>
        <w:rPr>
          <w:rFonts w:eastAsia="MS Mincho" w:cs="Arial"/>
          <w:b/>
          <w:szCs w:val="24"/>
          <w:lang w:val="es-ES_tradnl" w:eastAsia="es-ES"/>
        </w:rPr>
        <w:t>ron</w:t>
      </w:r>
      <w:r w:rsidRPr="00A7183F">
        <w:rPr>
          <w:rFonts w:eastAsia="MS Mincho" w:cs="Arial"/>
          <w:b/>
          <w:szCs w:val="24"/>
          <w:lang w:val="es-ES_tradnl" w:eastAsia="es-ES"/>
        </w:rPr>
        <w:t xml:space="preserve"> aprobada</w:t>
      </w:r>
      <w:r>
        <w:rPr>
          <w:rFonts w:eastAsia="MS Mincho" w:cs="Arial"/>
          <w:b/>
          <w:szCs w:val="24"/>
          <w:lang w:val="es-ES_tradnl" w:eastAsia="es-ES"/>
        </w:rPr>
        <w:t>s</w:t>
      </w:r>
      <w:r w:rsidRPr="00A7183F">
        <w:rPr>
          <w:rFonts w:eastAsia="MS Mincho" w:cs="Arial"/>
          <w:b/>
          <w:szCs w:val="24"/>
          <w:lang w:val="es-ES_tradnl" w:eastAsia="es-ES"/>
        </w:rPr>
        <w:t xml:space="preserve"> por la unanimidad de los integrantes de la Comisión, honorables senadores señores Flores, Insulza, Kast, Ossandón y Pugh. (Aprobada</w:t>
      </w:r>
      <w:r>
        <w:rPr>
          <w:rFonts w:eastAsia="MS Mincho" w:cs="Arial"/>
          <w:b/>
          <w:szCs w:val="24"/>
          <w:lang w:val="es-ES_tradnl" w:eastAsia="es-ES"/>
        </w:rPr>
        <w:t>s</w:t>
      </w:r>
      <w:r w:rsidRPr="00A7183F">
        <w:rPr>
          <w:rFonts w:eastAsia="MS Mincho" w:cs="Arial"/>
          <w:b/>
          <w:szCs w:val="24"/>
          <w:lang w:val="es-ES_tradnl" w:eastAsia="es-ES"/>
        </w:rPr>
        <w:t>. Unanimidad 5x0).</w:t>
      </w:r>
    </w:p>
    <w:p w14:paraId="4983911B" w14:textId="77777777" w:rsidR="00FA38D3" w:rsidRPr="003A6B92" w:rsidRDefault="00FA38D3" w:rsidP="00DD07CB">
      <w:pPr>
        <w:spacing w:line="240" w:lineRule="auto"/>
        <w:jc w:val="both"/>
        <w:rPr>
          <w:rFonts w:eastAsia="MS Mincho" w:cs="Arial"/>
          <w:szCs w:val="24"/>
          <w:lang w:val="es-ES_tradnl" w:eastAsia="es-ES"/>
        </w:rPr>
      </w:pPr>
    </w:p>
    <w:p w14:paraId="576285AF" w14:textId="77777777" w:rsidR="003A6B92" w:rsidRPr="003A6B92" w:rsidRDefault="003A6B92" w:rsidP="00DD07CB">
      <w:pPr>
        <w:pStyle w:val="Ttulo3"/>
      </w:pPr>
      <w:r w:rsidRPr="003A6B92">
        <w:t>Numeral 2</w:t>
      </w:r>
    </w:p>
    <w:p w14:paraId="79AF7259" w14:textId="77777777" w:rsidR="003A6B92" w:rsidRPr="003A6B92" w:rsidRDefault="003A6B92" w:rsidP="00DD07CB">
      <w:pPr>
        <w:spacing w:line="240" w:lineRule="auto"/>
        <w:jc w:val="both"/>
        <w:rPr>
          <w:rFonts w:eastAsia="MS Mincho" w:cs="Arial"/>
          <w:szCs w:val="24"/>
          <w:lang w:val="es-ES_tradnl" w:eastAsia="es-ES"/>
        </w:rPr>
      </w:pPr>
    </w:p>
    <w:p w14:paraId="5AC2B02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48.</w:t>
      </w:r>
      <w:r w:rsidRPr="003A6B92">
        <w:rPr>
          <w:rFonts w:eastAsia="MS Mincho" w:cs="Arial"/>
          <w:szCs w:val="24"/>
          <w:lang w:val="es-ES_tradnl" w:eastAsia="es-ES"/>
        </w:rPr>
        <w:tab/>
        <w:t>De las Honorables Senadores señoras Carvajal, Provoste y Campillai, para eliminarlo.</w:t>
      </w:r>
    </w:p>
    <w:p w14:paraId="79EB95C3" w14:textId="77777777" w:rsidR="003A6B92" w:rsidRPr="003A6B92" w:rsidRDefault="003A6B92" w:rsidP="00DD07CB">
      <w:pPr>
        <w:spacing w:line="240" w:lineRule="auto"/>
        <w:jc w:val="both"/>
        <w:rPr>
          <w:rFonts w:eastAsia="MS Mincho" w:cs="Arial"/>
          <w:szCs w:val="24"/>
          <w:lang w:val="es-ES_tradnl" w:eastAsia="es-ES"/>
        </w:rPr>
      </w:pPr>
    </w:p>
    <w:p w14:paraId="5DDD476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49.</w:t>
      </w:r>
      <w:r w:rsidRPr="003A6B92">
        <w:rPr>
          <w:rFonts w:eastAsia="MS Mincho" w:cs="Arial"/>
          <w:szCs w:val="24"/>
          <w:lang w:val="es-ES_tradnl" w:eastAsia="es-ES"/>
        </w:rPr>
        <w:tab/>
        <w:t>De los Honorables Senadores señores De Urresti, Latorre y Quintana, para eliminarlo.</w:t>
      </w:r>
    </w:p>
    <w:p w14:paraId="0D086A06" w14:textId="77777777" w:rsidR="003A6B92" w:rsidRDefault="003A6B92" w:rsidP="00DD07CB">
      <w:pPr>
        <w:spacing w:line="240" w:lineRule="auto"/>
        <w:jc w:val="both"/>
        <w:rPr>
          <w:rFonts w:eastAsia="MS Mincho" w:cs="Arial"/>
          <w:szCs w:val="24"/>
          <w:lang w:val="es-ES_tradnl" w:eastAsia="es-ES"/>
        </w:rPr>
      </w:pPr>
    </w:p>
    <w:p w14:paraId="16D81F7B" w14:textId="77777777" w:rsidR="00B20237" w:rsidRPr="00B20237" w:rsidRDefault="00B20237" w:rsidP="00B20237">
      <w:pPr>
        <w:spacing w:line="240" w:lineRule="auto"/>
        <w:ind w:firstLine="720"/>
        <w:jc w:val="both"/>
        <w:rPr>
          <w:rFonts w:eastAsia="MS Mincho" w:cs="Arial"/>
          <w:b/>
          <w:szCs w:val="24"/>
          <w:lang w:val="es-ES_tradnl" w:eastAsia="es-ES"/>
        </w:rPr>
      </w:pPr>
      <w:r w:rsidRPr="00B20237">
        <w:rPr>
          <w:rFonts w:eastAsia="MS Mincho" w:cs="Arial"/>
          <w:b/>
          <w:szCs w:val="24"/>
          <w:lang w:val="es-ES_tradnl" w:eastAsia="es-ES"/>
        </w:rPr>
        <w:t>-Las indicaciones Nº 48 y 49 fueron retiradas por sus autores.</w:t>
      </w:r>
    </w:p>
    <w:p w14:paraId="7C3C671B" w14:textId="77777777" w:rsidR="00B20237" w:rsidRPr="003A6B92" w:rsidRDefault="00B20237" w:rsidP="00DD07CB">
      <w:pPr>
        <w:spacing w:line="240" w:lineRule="auto"/>
        <w:jc w:val="both"/>
        <w:rPr>
          <w:rFonts w:eastAsia="MS Mincho" w:cs="Arial"/>
          <w:szCs w:val="24"/>
          <w:lang w:val="es-ES_tradnl" w:eastAsia="es-ES"/>
        </w:rPr>
      </w:pPr>
    </w:p>
    <w:p w14:paraId="344C6434" w14:textId="77777777" w:rsidR="003A6B92" w:rsidRPr="003A6B92" w:rsidRDefault="003A6B92" w:rsidP="00DD07CB">
      <w:pPr>
        <w:pStyle w:val="Ttulo3"/>
      </w:pPr>
      <w:r w:rsidRPr="003A6B92">
        <w:t>Numeral 3</w:t>
      </w:r>
    </w:p>
    <w:p w14:paraId="71AD0038" w14:textId="77777777" w:rsidR="003A6B92" w:rsidRPr="003A6B92" w:rsidRDefault="003A6B92" w:rsidP="00DD07CB">
      <w:pPr>
        <w:spacing w:line="240" w:lineRule="auto"/>
        <w:jc w:val="both"/>
        <w:rPr>
          <w:rFonts w:eastAsia="MS Mincho" w:cs="Arial"/>
          <w:szCs w:val="24"/>
          <w:lang w:val="es-ES_tradnl" w:eastAsia="es-ES"/>
        </w:rPr>
      </w:pPr>
    </w:p>
    <w:p w14:paraId="14EE62A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50.</w:t>
      </w:r>
      <w:r w:rsidRPr="003A6B92">
        <w:rPr>
          <w:rFonts w:eastAsia="MS Mincho" w:cs="Arial"/>
          <w:szCs w:val="24"/>
          <w:lang w:val="es-ES_tradnl" w:eastAsia="es-ES"/>
        </w:rPr>
        <w:tab/>
        <w:t>De las Honorables Senadores señoras Carvajal, Provoste y Campillai, para eliminarlo.</w:t>
      </w:r>
    </w:p>
    <w:p w14:paraId="184C43EB" w14:textId="77777777" w:rsidR="003A6B92" w:rsidRPr="003A6B92" w:rsidRDefault="003A6B92" w:rsidP="00DD07CB">
      <w:pPr>
        <w:spacing w:line="240" w:lineRule="auto"/>
        <w:jc w:val="both"/>
        <w:rPr>
          <w:rFonts w:eastAsia="MS Mincho" w:cs="Arial"/>
          <w:szCs w:val="24"/>
          <w:lang w:val="es-ES_tradnl" w:eastAsia="es-ES"/>
        </w:rPr>
      </w:pPr>
    </w:p>
    <w:p w14:paraId="40D6434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51.</w:t>
      </w:r>
      <w:r w:rsidRPr="003A6B92">
        <w:rPr>
          <w:rFonts w:eastAsia="MS Mincho" w:cs="Arial"/>
          <w:szCs w:val="24"/>
          <w:lang w:val="es-ES_tradnl" w:eastAsia="es-ES"/>
        </w:rPr>
        <w:tab/>
        <w:t>De los Honorables Senadores señores De Urresti, Latorre y Quintana, para eliminarlo.</w:t>
      </w:r>
    </w:p>
    <w:p w14:paraId="76DF910B" w14:textId="77777777" w:rsidR="003A6B92" w:rsidRDefault="003A6B92" w:rsidP="00DD07CB">
      <w:pPr>
        <w:spacing w:line="240" w:lineRule="auto"/>
        <w:jc w:val="both"/>
        <w:rPr>
          <w:rFonts w:eastAsia="MS Mincho" w:cs="Arial"/>
          <w:szCs w:val="24"/>
          <w:lang w:val="es-ES_tradnl" w:eastAsia="es-ES"/>
        </w:rPr>
      </w:pPr>
    </w:p>
    <w:p w14:paraId="79CC512C" w14:textId="77777777" w:rsidR="00B20237" w:rsidRPr="00B20237" w:rsidRDefault="00B20237" w:rsidP="00B20237">
      <w:pPr>
        <w:spacing w:line="240" w:lineRule="auto"/>
        <w:ind w:firstLine="720"/>
        <w:jc w:val="both"/>
        <w:rPr>
          <w:rFonts w:eastAsia="MS Mincho" w:cs="Arial"/>
          <w:b/>
          <w:szCs w:val="24"/>
          <w:lang w:val="es-ES_tradnl" w:eastAsia="es-ES"/>
        </w:rPr>
      </w:pPr>
      <w:r w:rsidRPr="00B20237">
        <w:rPr>
          <w:rFonts w:eastAsia="MS Mincho" w:cs="Arial"/>
          <w:b/>
          <w:szCs w:val="24"/>
          <w:lang w:val="es-ES_tradnl" w:eastAsia="es-ES"/>
        </w:rPr>
        <w:t>-Las indicaciones Nº 50 y 51 fueron retiradas por sus autores.</w:t>
      </w:r>
    </w:p>
    <w:p w14:paraId="2E5300B1" w14:textId="77777777" w:rsidR="00B20237" w:rsidRPr="003A6B92" w:rsidRDefault="00B20237" w:rsidP="00DD07CB">
      <w:pPr>
        <w:spacing w:line="240" w:lineRule="auto"/>
        <w:jc w:val="both"/>
        <w:rPr>
          <w:rFonts w:eastAsia="MS Mincho" w:cs="Arial"/>
          <w:szCs w:val="24"/>
          <w:lang w:val="es-ES_tradnl" w:eastAsia="es-ES"/>
        </w:rPr>
      </w:pPr>
    </w:p>
    <w:p w14:paraId="414E5BF2" w14:textId="77777777" w:rsidR="003A6B92" w:rsidRPr="003A6B92" w:rsidRDefault="003A6B92" w:rsidP="00DD07CB">
      <w:pPr>
        <w:pStyle w:val="Ttulo2"/>
      </w:pPr>
      <w:r w:rsidRPr="003A6B92">
        <w:t>ARTÍCULO 6</w:t>
      </w:r>
    </w:p>
    <w:p w14:paraId="762A1DFD" w14:textId="77777777" w:rsidR="003A6B92" w:rsidRPr="003A6B92" w:rsidRDefault="003A6B92" w:rsidP="00DD07CB">
      <w:pPr>
        <w:spacing w:line="240" w:lineRule="auto"/>
        <w:jc w:val="both"/>
        <w:rPr>
          <w:rFonts w:eastAsia="MS Mincho" w:cs="Arial"/>
          <w:szCs w:val="24"/>
          <w:lang w:val="es-ES_tradnl" w:eastAsia="es-ES"/>
        </w:rPr>
      </w:pPr>
    </w:p>
    <w:p w14:paraId="48CD734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52.</w:t>
      </w:r>
      <w:r w:rsidRPr="003A6B92">
        <w:rPr>
          <w:rFonts w:eastAsia="MS Mincho" w:cs="Arial"/>
          <w:szCs w:val="24"/>
          <w:lang w:val="es-ES_tradnl" w:eastAsia="es-ES"/>
        </w:rPr>
        <w:tab/>
        <w:t>De la Honorable Senadora señora Provoste, para suprimirlo.</w:t>
      </w:r>
    </w:p>
    <w:p w14:paraId="0CCBB107" w14:textId="77777777" w:rsidR="003A6B92" w:rsidRDefault="003A6B92" w:rsidP="00DD07CB">
      <w:pPr>
        <w:spacing w:line="240" w:lineRule="auto"/>
        <w:jc w:val="both"/>
        <w:rPr>
          <w:rFonts w:eastAsia="MS Mincho" w:cs="Arial"/>
          <w:szCs w:val="24"/>
          <w:lang w:val="es-ES_tradnl" w:eastAsia="es-ES"/>
        </w:rPr>
      </w:pPr>
    </w:p>
    <w:p w14:paraId="7D530B4B" w14:textId="77777777" w:rsidR="00FA38D3" w:rsidRPr="00467AE7" w:rsidRDefault="00FA38D3" w:rsidP="00467AE7">
      <w:pPr>
        <w:spacing w:line="240" w:lineRule="auto"/>
        <w:ind w:firstLine="720"/>
        <w:jc w:val="both"/>
        <w:rPr>
          <w:rFonts w:eastAsia="MS Mincho" w:cs="Arial"/>
          <w:b/>
          <w:szCs w:val="24"/>
          <w:lang w:val="es-ES_tradnl" w:eastAsia="es-ES"/>
        </w:rPr>
      </w:pPr>
      <w:r w:rsidRPr="00467AE7">
        <w:rPr>
          <w:rFonts w:eastAsia="MS Mincho" w:cs="Arial"/>
          <w:b/>
          <w:szCs w:val="24"/>
          <w:lang w:val="es-ES_tradnl" w:eastAsia="es-ES"/>
        </w:rPr>
        <w:t xml:space="preserve">-En votación la indicación N° 52 fue rechazada por la mayoría de los integrantes de la Comisión. Votó a </w:t>
      </w:r>
      <w:r w:rsidR="00467AE7" w:rsidRPr="00467AE7">
        <w:rPr>
          <w:rFonts w:eastAsia="MS Mincho" w:cs="Arial"/>
          <w:b/>
          <w:szCs w:val="24"/>
          <w:lang w:val="es-ES_tradnl" w:eastAsia="es-ES"/>
        </w:rPr>
        <w:t>favor el honorable senador señor Insulza. Votaron en contra los honorables senadores señores Flores, Kast, Ossandón y Pugh. (Rechazada, mayoría 4x1).</w:t>
      </w:r>
    </w:p>
    <w:p w14:paraId="75E52D76" w14:textId="77777777" w:rsidR="00FA38D3" w:rsidRDefault="00FA38D3" w:rsidP="00DD07CB">
      <w:pPr>
        <w:spacing w:line="240" w:lineRule="auto"/>
        <w:jc w:val="both"/>
        <w:rPr>
          <w:rFonts w:eastAsia="MS Mincho" w:cs="Arial"/>
          <w:szCs w:val="24"/>
          <w:lang w:val="es-ES_tradnl" w:eastAsia="es-ES"/>
        </w:rPr>
      </w:pPr>
    </w:p>
    <w:p w14:paraId="740DF363" w14:textId="77777777" w:rsidR="003A6B92" w:rsidRPr="003A6B92" w:rsidRDefault="003A6B92" w:rsidP="00DD07CB">
      <w:pPr>
        <w:pStyle w:val="Ttulo3"/>
      </w:pPr>
      <w:r w:rsidRPr="003A6B92">
        <w:t>Número nuevo</w:t>
      </w:r>
    </w:p>
    <w:p w14:paraId="563F0FFB" w14:textId="77777777" w:rsidR="003A6B92" w:rsidRPr="003A6B92" w:rsidRDefault="003A6B92" w:rsidP="00DD07CB">
      <w:pPr>
        <w:spacing w:line="240" w:lineRule="auto"/>
        <w:jc w:val="both"/>
        <w:rPr>
          <w:rFonts w:eastAsia="MS Mincho" w:cs="Arial"/>
          <w:szCs w:val="24"/>
          <w:lang w:val="es-ES_tradnl" w:eastAsia="es-ES"/>
        </w:rPr>
      </w:pPr>
    </w:p>
    <w:p w14:paraId="4C54E32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53.</w:t>
      </w:r>
      <w:r w:rsidRPr="003A6B92">
        <w:rPr>
          <w:rFonts w:eastAsia="MS Mincho" w:cs="Arial"/>
          <w:szCs w:val="24"/>
          <w:lang w:val="es-ES_tradnl" w:eastAsia="es-ES"/>
        </w:rPr>
        <w:tab/>
        <w:t>De los Honorables Senadores señora Gatica y señores Kast, Sandoval y Van Rysselberghe, para incorporar un nuevo numeral 1, readecuándose el orden correlativo de los numerales siguientes, del siguiente tenor:</w:t>
      </w:r>
    </w:p>
    <w:p w14:paraId="6F9A45BF" w14:textId="77777777" w:rsidR="003A6B92" w:rsidRPr="003A6B92" w:rsidRDefault="003A6B92" w:rsidP="00DD07CB">
      <w:pPr>
        <w:spacing w:line="240" w:lineRule="auto"/>
        <w:jc w:val="both"/>
        <w:rPr>
          <w:rFonts w:eastAsia="MS Mincho" w:cs="Arial"/>
          <w:szCs w:val="24"/>
          <w:lang w:val="es-ES_tradnl" w:eastAsia="es-ES"/>
        </w:rPr>
      </w:pPr>
    </w:p>
    <w:p w14:paraId="0C72ABA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 Incorpórese un nuevo inciso final al artículo 7º, del siguiente tenor:</w:t>
      </w:r>
    </w:p>
    <w:p w14:paraId="262FAB24" w14:textId="77777777" w:rsidR="003A6B92" w:rsidRPr="003A6B92" w:rsidRDefault="003A6B92" w:rsidP="00DD07CB">
      <w:pPr>
        <w:spacing w:line="240" w:lineRule="auto"/>
        <w:jc w:val="both"/>
        <w:rPr>
          <w:rFonts w:eastAsia="MS Mincho" w:cs="Arial"/>
          <w:szCs w:val="24"/>
          <w:lang w:val="es-ES_tradnl" w:eastAsia="es-ES"/>
        </w:rPr>
      </w:pPr>
    </w:p>
    <w:p w14:paraId="0DC54186" w14:textId="650AB841"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“En las investigaciones iniciadas por el Ministerio Público, los funcionarios policiales o de Gendarmería de Chile que se encontraren en el caso previsto en el párrafo </w:t>
      </w:r>
      <w:r w:rsidR="006231E1">
        <w:rPr>
          <w:rFonts w:eastAsia="MS Mincho" w:cs="Arial"/>
          <w:szCs w:val="24"/>
          <w:lang w:val="es-ES_tradnl" w:eastAsia="es-ES"/>
        </w:rPr>
        <w:t>tercero</w:t>
      </w:r>
      <w:r w:rsidRPr="003A6B92">
        <w:rPr>
          <w:rFonts w:eastAsia="MS Mincho" w:cs="Arial"/>
          <w:szCs w:val="24"/>
          <w:lang w:val="es-ES_tradnl" w:eastAsia="es-ES"/>
        </w:rPr>
        <w:t xml:space="preserve"> del numeral 6 del artículo 10 del Código Penal serán considerados como víctimas o testigos, según corresponda, para todos los efectos legales, a menos que las diligencias permitan atribuirles participación punible, caso en el cual adquirirán la calidad de imputado, haciendo valer las facultades, derechos y garantías propias del mismo.”.”.</w:t>
      </w:r>
    </w:p>
    <w:p w14:paraId="636F630E" w14:textId="77777777" w:rsidR="003A6B92" w:rsidRDefault="003A6B92" w:rsidP="00DD07CB">
      <w:pPr>
        <w:spacing w:line="240" w:lineRule="auto"/>
        <w:jc w:val="both"/>
        <w:rPr>
          <w:rFonts w:eastAsia="MS Mincho" w:cs="Arial"/>
          <w:szCs w:val="24"/>
          <w:lang w:val="es-ES_tradnl" w:eastAsia="es-ES"/>
        </w:rPr>
      </w:pPr>
    </w:p>
    <w:p w14:paraId="433804D3" w14:textId="77777777" w:rsidR="00D205D3" w:rsidRPr="00D205D3" w:rsidRDefault="00D205D3" w:rsidP="00D205D3">
      <w:pPr>
        <w:spacing w:line="240" w:lineRule="auto"/>
        <w:ind w:firstLine="720"/>
        <w:jc w:val="both"/>
        <w:rPr>
          <w:rFonts w:eastAsia="MS Mincho" w:cs="Arial"/>
          <w:b/>
          <w:szCs w:val="24"/>
          <w:lang w:val="es-ES_tradnl" w:eastAsia="es-ES"/>
        </w:rPr>
      </w:pPr>
      <w:r w:rsidRPr="00D205D3">
        <w:rPr>
          <w:rFonts w:eastAsia="MS Mincho" w:cs="Arial"/>
          <w:b/>
          <w:szCs w:val="24"/>
          <w:lang w:val="es-ES_tradnl" w:eastAsia="es-ES"/>
        </w:rPr>
        <w:t>-En votación la indicación N° 53, fue aprobada con modificaciones por mayoría de votos. Votaron a favor los honorables senadores señores Ossandón, Kast y Kusanovic. Se abstuvo el honorable senador señor Insulza. (Aprobada con modificaciones, mayoría 3x0x1 abs.).</w:t>
      </w:r>
    </w:p>
    <w:p w14:paraId="571DEC57" w14:textId="77777777" w:rsidR="00D205D3" w:rsidRPr="003A6B92" w:rsidRDefault="00D205D3" w:rsidP="00DD07CB">
      <w:pPr>
        <w:spacing w:line="240" w:lineRule="auto"/>
        <w:jc w:val="both"/>
        <w:rPr>
          <w:rFonts w:eastAsia="MS Mincho" w:cs="Arial"/>
          <w:szCs w:val="24"/>
          <w:lang w:val="es-ES_tradnl" w:eastAsia="es-ES"/>
        </w:rPr>
      </w:pPr>
    </w:p>
    <w:p w14:paraId="3200AFB5" w14:textId="77777777" w:rsidR="003A6B92" w:rsidRPr="003A6B92" w:rsidRDefault="003A6B92" w:rsidP="00DD07CB">
      <w:pPr>
        <w:pStyle w:val="Ttulo3"/>
      </w:pPr>
      <w:r w:rsidRPr="003A6B92">
        <w:t>Numeral 1</w:t>
      </w:r>
    </w:p>
    <w:p w14:paraId="5F616E05" w14:textId="77777777" w:rsidR="003A6B92" w:rsidRPr="003A6B92" w:rsidRDefault="003A6B92" w:rsidP="00DD07CB">
      <w:pPr>
        <w:spacing w:line="240" w:lineRule="auto"/>
        <w:jc w:val="both"/>
        <w:rPr>
          <w:rFonts w:eastAsia="MS Mincho" w:cs="Arial"/>
          <w:szCs w:val="24"/>
          <w:lang w:val="es-ES_tradnl" w:eastAsia="es-ES"/>
        </w:rPr>
      </w:pPr>
    </w:p>
    <w:p w14:paraId="37C6A9A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54.</w:t>
      </w:r>
      <w:r w:rsidRPr="003A6B92">
        <w:rPr>
          <w:rFonts w:eastAsia="MS Mincho" w:cs="Arial"/>
          <w:szCs w:val="24"/>
          <w:lang w:val="es-ES_tradnl" w:eastAsia="es-ES"/>
        </w:rPr>
        <w:tab/>
        <w:t>De S.E. el Presidente de la República, para suprimirlo</w:t>
      </w:r>
    </w:p>
    <w:p w14:paraId="5B6764D3" w14:textId="77777777" w:rsidR="003A6B92" w:rsidRDefault="003A6B92" w:rsidP="00DD07CB">
      <w:pPr>
        <w:spacing w:line="240" w:lineRule="auto"/>
        <w:jc w:val="both"/>
        <w:rPr>
          <w:rFonts w:eastAsia="MS Mincho" w:cs="Arial"/>
          <w:szCs w:val="24"/>
          <w:lang w:val="es-ES_tradnl" w:eastAsia="es-ES"/>
        </w:rPr>
      </w:pPr>
    </w:p>
    <w:p w14:paraId="2893E7D8" w14:textId="77777777" w:rsidR="005822EB" w:rsidRPr="00BF5D5E" w:rsidRDefault="005822EB" w:rsidP="00BF5D5E">
      <w:pPr>
        <w:spacing w:line="240" w:lineRule="auto"/>
        <w:ind w:firstLine="720"/>
        <w:jc w:val="both"/>
        <w:rPr>
          <w:rFonts w:eastAsia="MS Mincho" w:cs="Arial"/>
          <w:b/>
          <w:szCs w:val="24"/>
          <w:lang w:val="es-ES_tradnl" w:eastAsia="es-ES"/>
        </w:rPr>
      </w:pPr>
      <w:r w:rsidRPr="00BF5D5E">
        <w:rPr>
          <w:rFonts w:eastAsia="MS Mincho" w:cs="Arial"/>
          <w:b/>
          <w:szCs w:val="24"/>
          <w:lang w:val="es-ES_tradnl" w:eastAsia="es-ES"/>
        </w:rPr>
        <w:t xml:space="preserve">-En votación la indicación Nº 54 fue rechazada por mayoría de votos. Votó favorablemente el honorable senador señor </w:t>
      </w:r>
      <w:r w:rsidR="00BF5D5E" w:rsidRPr="00BF5D5E">
        <w:rPr>
          <w:rFonts w:eastAsia="MS Mincho" w:cs="Arial"/>
          <w:b/>
          <w:szCs w:val="24"/>
          <w:lang w:val="es-ES_tradnl" w:eastAsia="es-ES"/>
        </w:rPr>
        <w:t>Insulza. Votaron en contra los honorables senadores señores Kast, Kusanovic y Ossandón. (Rechazada, mayoría 3x1).</w:t>
      </w:r>
    </w:p>
    <w:p w14:paraId="4D32003E" w14:textId="77777777" w:rsidR="005822EB" w:rsidRPr="003A6B92" w:rsidRDefault="005822EB" w:rsidP="00DD07CB">
      <w:pPr>
        <w:spacing w:line="240" w:lineRule="auto"/>
        <w:jc w:val="both"/>
        <w:rPr>
          <w:rFonts w:eastAsia="MS Mincho" w:cs="Arial"/>
          <w:szCs w:val="24"/>
          <w:lang w:val="es-ES_tradnl" w:eastAsia="es-ES"/>
        </w:rPr>
      </w:pPr>
    </w:p>
    <w:p w14:paraId="12401BE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55.</w:t>
      </w:r>
      <w:r w:rsidRPr="003A6B92">
        <w:rPr>
          <w:rFonts w:eastAsia="MS Mincho" w:cs="Arial"/>
          <w:szCs w:val="24"/>
          <w:lang w:val="es-ES_tradnl" w:eastAsia="es-ES"/>
        </w:rPr>
        <w:tab/>
        <w:t>De los Honorables Senadores señoras Carvajal, Pascual, Provoste y Campillai, y señor Núñez, para reemplazar el artículo 124 bis propuesto, por el siguiente:</w:t>
      </w:r>
    </w:p>
    <w:p w14:paraId="407B0412" w14:textId="77777777" w:rsidR="003A6B92" w:rsidRPr="003A6B92" w:rsidRDefault="003A6B92" w:rsidP="00DD07CB">
      <w:pPr>
        <w:spacing w:line="240" w:lineRule="auto"/>
        <w:jc w:val="both"/>
        <w:rPr>
          <w:rFonts w:eastAsia="MS Mincho" w:cs="Arial"/>
          <w:szCs w:val="24"/>
          <w:lang w:val="es-ES_tradnl" w:eastAsia="es-ES"/>
        </w:rPr>
      </w:pPr>
    </w:p>
    <w:p w14:paraId="4A580540"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124 bis.- Tratándose del caso previsto en los párrafos tercero y final del numeral 6 del artículo 10 del Código Penal, en caso de ordenar medidas cautelares que recaigan sobre la libertad del imputado, se podrá cumplir esta en un recinto policial.”.</w:t>
      </w:r>
    </w:p>
    <w:p w14:paraId="2DCE3281" w14:textId="77777777" w:rsidR="0076737A" w:rsidRPr="0076737A" w:rsidRDefault="0076737A" w:rsidP="00DD07CB">
      <w:pPr>
        <w:spacing w:line="240" w:lineRule="auto"/>
        <w:jc w:val="both"/>
        <w:rPr>
          <w:rFonts w:eastAsia="MS Mincho" w:cs="Arial"/>
          <w:b/>
          <w:szCs w:val="24"/>
          <w:lang w:val="es-ES_tradnl" w:eastAsia="es-ES"/>
        </w:rPr>
      </w:pPr>
    </w:p>
    <w:p w14:paraId="5A7458ED" w14:textId="77777777" w:rsidR="0076737A" w:rsidRPr="0076737A" w:rsidRDefault="0076737A" w:rsidP="0076737A">
      <w:pPr>
        <w:spacing w:line="240" w:lineRule="auto"/>
        <w:ind w:firstLine="720"/>
        <w:jc w:val="both"/>
        <w:rPr>
          <w:rFonts w:eastAsia="MS Mincho" w:cs="Arial"/>
          <w:b/>
          <w:szCs w:val="24"/>
          <w:lang w:val="es-ES_tradnl" w:eastAsia="es-ES"/>
        </w:rPr>
      </w:pPr>
      <w:r w:rsidRPr="0076737A">
        <w:rPr>
          <w:rFonts w:eastAsia="MS Mincho" w:cs="Arial"/>
          <w:b/>
          <w:szCs w:val="24"/>
          <w:lang w:val="es-ES_tradnl" w:eastAsia="es-ES"/>
        </w:rPr>
        <w:t>-En votación la indicación N° 55, fue rechazada por mayoría de votos. Votó a favor el honorable senador señor Insulza. Votaron en contra los honorables senadores señores Kast, Kusanovic y Ossandón.</w:t>
      </w:r>
    </w:p>
    <w:p w14:paraId="3C8462AD" w14:textId="77777777" w:rsidR="003A6B92" w:rsidRPr="003A6B92" w:rsidRDefault="003A6B92" w:rsidP="00DD07CB">
      <w:pPr>
        <w:spacing w:line="240" w:lineRule="auto"/>
        <w:jc w:val="both"/>
        <w:rPr>
          <w:rFonts w:eastAsia="MS Mincho" w:cs="Arial"/>
          <w:szCs w:val="24"/>
          <w:lang w:val="es-ES_tradnl" w:eastAsia="es-ES"/>
        </w:rPr>
      </w:pPr>
    </w:p>
    <w:p w14:paraId="3DCA53E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56.</w:t>
      </w:r>
      <w:r w:rsidRPr="003A6B92">
        <w:rPr>
          <w:rFonts w:eastAsia="MS Mincho" w:cs="Arial"/>
          <w:szCs w:val="24"/>
          <w:lang w:val="es-ES_tradnl" w:eastAsia="es-ES"/>
        </w:rPr>
        <w:tab/>
        <w:t>De los Honorables Senadores señores De Urresti, Latorre y Quintana, para reemplazar el artículo 124 bis propuesto, por el siguiente:</w:t>
      </w:r>
    </w:p>
    <w:p w14:paraId="160087BA" w14:textId="77777777" w:rsidR="003A6B92" w:rsidRPr="003A6B92" w:rsidRDefault="003A6B92" w:rsidP="00DD07CB">
      <w:pPr>
        <w:spacing w:line="240" w:lineRule="auto"/>
        <w:jc w:val="both"/>
        <w:rPr>
          <w:rFonts w:eastAsia="MS Mincho" w:cs="Arial"/>
          <w:szCs w:val="24"/>
          <w:lang w:val="es-ES_tradnl" w:eastAsia="es-ES"/>
        </w:rPr>
      </w:pPr>
    </w:p>
    <w:p w14:paraId="2D63ABC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124 bis.- Tratándose del caso previsto en los párrafos tercero y final del numeral 6 del artículo 10 del Código Penal, en caso de ordenar medidas cautelares que recaigan sobre la libertad del imputado, se podrá cumplir esta en un recinto policial.”.</w:t>
      </w:r>
    </w:p>
    <w:p w14:paraId="63C10C5D" w14:textId="77777777" w:rsidR="003A6B92" w:rsidRDefault="003A6B92" w:rsidP="00DD07CB">
      <w:pPr>
        <w:spacing w:line="240" w:lineRule="auto"/>
        <w:jc w:val="both"/>
        <w:rPr>
          <w:rFonts w:eastAsia="MS Mincho" w:cs="Arial"/>
          <w:szCs w:val="24"/>
          <w:lang w:val="es-ES_tradnl" w:eastAsia="es-ES"/>
        </w:rPr>
      </w:pPr>
    </w:p>
    <w:p w14:paraId="0004324B" w14:textId="77777777" w:rsidR="0076737A" w:rsidRPr="0076737A" w:rsidRDefault="0076737A" w:rsidP="0076737A">
      <w:pPr>
        <w:spacing w:line="240" w:lineRule="auto"/>
        <w:ind w:firstLine="720"/>
        <w:jc w:val="both"/>
        <w:rPr>
          <w:rFonts w:eastAsia="MS Mincho" w:cs="Arial"/>
          <w:b/>
          <w:szCs w:val="24"/>
          <w:lang w:val="es-ES_tradnl" w:eastAsia="es-ES"/>
        </w:rPr>
      </w:pPr>
      <w:r w:rsidRPr="0076737A">
        <w:rPr>
          <w:rFonts w:eastAsia="MS Mincho" w:cs="Arial"/>
          <w:b/>
          <w:szCs w:val="24"/>
          <w:lang w:val="es-ES_tradnl" w:eastAsia="es-ES"/>
        </w:rPr>
        <w:t>-En votación la indicación N° 56 fue rechazada por mayoría de votos. Votó a favor el honorable senador señor Insulza. Votaron en contra los honorables senadores señores Kast, Kusanovic y Ossandón. (Rechazada, mayoría 3x1)</w:t>
      </w:r>
    </w:p>
    <w:p w14:paraId="3C0A06F1" w14:textId="77777777" w:rsidR="0076737A" w:rsidRPr="003A6B92" w:rsidRDefault="0076737A" w:rsidP="00DD07CB">
      <w:pPr>
        <w:spacing w:line="240" w:lineRule="auto"/>
        <w:jc w:val="both"/>
        <w:rPr>
          <w:rFonts w:eastAsia="MS Mincho" w:cs="Arial"/>
          <w:szCs w:val="24"/>
          <w:lang w:val="es-ES_tradnl" w:eastAsia="es-ES"/>
        </w:rPr>
      </w:pPr>
    </w:p>
    <w:p w14:paraId="67B91F05" w14:textId="77777777" w:rsidR="003A6B92" w:rsidRPr="003A6B92" w:rsidRDefault="003A6B92" w:rsidP="00DD07CB">
      <w:pPr>
        <w:pStyle w:val="Ttulo3"/>
      </w:pPr>
      <w:r w:rsidRPr="003A6B92">
        <w:t>Numeral 2</w:t>
      </w:r>
    </w:p>
    <w:p w14:paraId="43E7F7DB" w14:textId="77777777" w:rsidR="003A6B92" w:rsidRPr="003A6B92" w:rsidRDefault="003A6B92" w:rsidP="00DD07CB">
      <w:pPr>
        <w:spacing w:line="240" w:lineRule="auto"/>
        <w:jc w:val="both"/>
        <w:rPr>
          <w:rFonts w:eastAsia="MS Mincho" w:cs="Arial"/>
          <w:szCs w:val="24"/>
          <w:lang w:val="es-ES_tradnl" w:eastAsia="es-ES"/>
        </w:rPr>
      </w:pPr>
    </w:p>
    <w:p w14:paraId="351C5BC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57.</w:t>
      </w:r>
      <w:r w:rsidRPr="003A6B92">
        <w:rPr>
          <w:rFonts w:eastAsia="MS Mincho" w:cs="Arial"/>
          <w:szCs w:val="24"/>
          <w:lang w:val="es-ES_tradnl" w:eastAsia="es-ES"/>
        </w:rPr>
        <w:tab/>
        <w:t>De los Honorables Senadores señoras Carvajal, Pascual, Provoste y Campillai, y señor Núñez, para eliminarlo.</w:t>
      </w:r>
    </w:p>
    <w:p w14:paraId="1BF8FB18" w14:textId="77777777" w:rsidR="003A6B92" w:rsidRPr="003A6B92" w:rsidRDefault="003A6B92" w:rsidP="00DD07CB">
      <w:pPr>
        <w:spacing w:line="240" w:lineRule="auto"/>
        <w:jc w:val="both"/>
        <w:rPr>
          <w:rFonts w:eastAsia="MS Mincho" w:cs="Arial"/>
          <w:szCs w:val="24"/>
          <w:lang w:val="es-ES_tradnl" w:eastAsia="es-ES"/>
        </w:rPr>
      </w:pPr>
    </w:p>
    <w:p w14:paraId="39C5847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58.</w:t>
      </w:r>
      <w:r w:rsidRPr="003A6B92">
        <w:rPr>
          <w:rFonts w:eastAsia="MS Mincho" w:cs="Arial"/>
          <w:szCs w:val="24"/>
          <w:lang w:val="es-ES_tradnl" w:eastAsia="es-ES"/>
        </w:rPr>
        <w:tab/>
        <w:t>De los Honorables Senadores señores De Urresti, Latorre y Quintana, para eliminarlo.</w:t>
      </w:r>
    </w:p>
    <w:p w14:paraId="69786ECC" w14:textId="77777777" w:rsidR="003A6B92" w:rsidRDefault="003A6B92" w:rsidP="00DD07CB">
      <w:pPr>
        <w:spacing w:line="240" w:lineRule="auto"/>
        <w:jc w:val="both"/>
        <w:rPr>
          <w:rFonts w:eastAsia="MS Mincho" w:cs="Arial"/>
          <w:szCs w:val="24"/>
          <w:lang w:val="es-ES_tradnl" w:eastAsia="es-ES"/>
        </w:rPr>
      </w:pPr>
    </w:p>
    <w:p w14:paraId="4C3F7B93" w14:textId="77777777" w:rsidR="00BF5D5E" w:rsidRPr="00BF5D5E" w:rsidRDefault="00BF5D5E" w:rsidP="00BF5D5E">
      <w:pPr>
        <w:spacing w:line="240" w:lineRule="auto"/>
        <w:ind w:firstLine="720"/>
        <w:jc w:val="both"/>
        <w:rPr>
          <w:rFonts w:eastAsia="MS Mincho" w:cs="Arial"/>
          <w:b/>
          <w:szCs w:val="24"/>
          <w:lang w:val="es-ES_tradnl" w:eastAsia="es-ES"/>
        </w:rPr>
      </w:pPr>
      <w:r w:rsidRPr="00BF5D5E">
        <w:rPr>
          <w:rFonts w:eastAsia="MS Mincho" w:cs="Arial"/>
          <w:b/>
          <w:szCs w:val="24"/>
          <w:lang w:val="es-ES_tradnl" w:eastAsia="es-ES"/>
        </w:rPr>
        <w:t>-Las indicaciones Nº 57 y 58 fueron retiradas por sus autores.</w:t>
      </w:r>
    </w:p>
    <w:p w14:paraId="3A748CB8" w14:textId="77777777" w:rsidR="00BF5D5E" w:rsidRPr="003A6B92" w:rsidRDefault="00BF5D5E" w:rsidP="00DD07CB">
      <w:pPr>
        <w:spacing w:line="240" w:lineRule="auto"/>
        <w:jc w:val="both"/>
        <w:rPr>
          <w:rFonts w:eastAsia="MS Mincho" w:cs="Arial"/>
          <w:szCs w:val="24"/>
          <w:lang w:val="es-ES_tradnl" w:eastAsia="es-ES"/>
        </w:rPr>
      </w:pPr>
    </w:p>
    <w:p w14:paraId="2447524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59.</w:t>
      </w:r>
      <w:r w:rsidRPr="003A6B92">
        <w:rPr>
          <w:rFonts w:eastAsia="MS Mincho" w:cs="Arial"/>
          <w:szCs w:val="24"/>
          <w:lang w:val="es-ES_tradnl" w:eastAsia="es-ES"/>
        </w:rPr>
        <w:tab/>
        <w:t>Del Honorable Senador señor Chahuán, para intercalar, a continuación de la expresión “Policía de Investigaciones de Chile”, la frase “Fuerzas Armadas y de la Dirección General de Aeronáutica Civil”.</w:t>
      </w:r>
    </w:p>
    <w:p w14:paraId="5F2C22B1" w14:textId="77777777" w:rsidR="003A6B92" w:rsidRPr="003A6B92" w:rsidRDefault="003A6B92" w:rsidP="00DD07CB">
      <w:pPr>
        <w:spacing w:line="240" w:lineRule="auto"/>
        <w:jc w:val="both"/>
        <w:rPr>
          <w:rFonts w:eastAsia="MS Mincho" w:cs="Arial"/>
          <w:szCs w:val="24"/>
          <w:lang w:val="es-ES_tradnl" w:eastAsia="es-ES"/>
        </w:rPr>
      </w:pPr>
    </w:p>
    <w:p w14:paraId="3B3BC34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60.</w:t>
      </w:r>
      <w:r w:rsidRPr="003A6B92">
        <w:rPr>
          <w:rFonts w:eastAsia="MS Mincho" w:cs="Arial"/>
          <w:szCs w:val="24"/>
          <w:lang w:val="es-ES_tradnl" w:eastAsia="es-ES"/>
        </w:rPr>
        <w:tab/>
        <w:t>De la Honorable Senadora señora Gatica, para para intercalar, a continuación de la expresión “Policía de Investigaciones de Chile”, la frase “y de la Dirección General de Aeronáutica Civil”.”.</w:t>
      </w:r>
    </w:p>
    <w:p w14:paraId="7EBF78F8" w14:textId="77777777" w:rsidR="003A6B92" w:rsidRDefault="003A6B92" w:rsidP="00DD07CB">
      <w:pPr>
        <w:spacing w:line="240" w:lineRule="auto"/>
        <w:jc w:val="both"/>
        <w:rPr>
          <w:rFonts w:eastAsia="MS Mincho" w:cs="Arial"/>
          <w:szCs w:val="24"/>
          <w:lang w:val="es-ES_tradnl" w:eastAsia="es-ES"/>
        </w:rPr>
      </w:pPr>
    </w:p>
    <w:p w14:paraId="1290BDCE" w14:textId="77777777" w:rsidR="00C72909" w:rsidRPr="00C72909" w:rsidRDefault="00C72909" w:rsidP="00C72909">
      <w:pPr>
        <w:spacing w:line="240" w:lineRule="auto"/>
        <w:ind w:firstLine="720"/>
        <w:jc w:val="both"/>
        <w:rPr>
          <w:rFonts w:eastAsia="MS Mincho" w:cs="Arial"/>
          <w:b/>
          <w:szCs w:val="24"/>
          <w:lang w:val="es-ES_tradnl" w:eastAsia="es-ES"/>
        </w:rPr>
      </w:pPr>
      <w:r w:rsidRPr="00C72909">
        <w:rPr>
          <w:rFonts w:eastAsia="MS Mincho" w:cs="Arial"/>
          <w:b/>
          <w:szCs w:val="24"/>
          <w:lang w:val="es-ES_tradnl" w:eastAsia="es-ES"/>
        </w:rPr>
        <w:t>-En votación las indicaciones N° 59 y 60, fueron aprobadas con modificaciones, por la unanimidad de los integrantes presentes honorables senadores señores Insulza, Kast, Kusanovic y Ossandón. (Aprobadas con modificaciones, 4x0).</w:t>
      </w:r>
    </w:p>
    <w:p w14:paraId="55CE371D" w14:textId="77777777" w:rsidR="00C72909" w:rsidRPr="003A6B92" w:rsidRDefault="00C72909" w:rsidP="00DD07CB">
      <w:pPr>
        <w:spacing w:line="240" w:lineRule="auto"/>
        <w:jc w:val="both"/>
        <w:rPr>
          <w:rFonts w:eastAsia="MS Mincho" w:cs="Arial"/>
          <w:szCs w:val="24"/>
          <w:lang w:val="es-ES_tradnl" w:eastAsia="es-ES"/>
        </w:rPr>
      </w:pPr>
    </w:p>
    <w:p w14:paraId="632544F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61.</w:t>
      </w:r>
      <w:r w:rsidRPr="003A6B92">
        <w:rPr>
          <w:rFonts w:eastAsia="MS Mincho" w:cs="Arial"/>
          <w:szCs w:val="24"/>
          <w:lang w:val="es-ES_tradnl" w:eastAsia="es-ES"/>
        </w:rPr>
        <w:tab/>
        <w:t>De S.E. el Presidente de la República, para reemplazar el punto y coma a continuación de la voz “funciones”, por una coma.</w:t>
      </w:r>
    </w:p>
    <w:p w14:paraId="27D404D0" w14:textId="77777777" w:rsidR="003A6B92" w:rsidRDefault="003A6B92" w:rsidP="00DD07CB">
      <w:pPr>
        <w:spacing w:line="240" w:lineRule="auto"/>
        <w:jc w:val="both"/>
        <w:rPr>
          <w:rFonts w:eastAsia="MS Mincho" w:cs="Arial"/>
          <w:szCs w:val="24"/>
          <w:lang w:val="es-ES_tradnl" w:eastAsia="es-ES"/>
        </w:rPr>
      </w:pPr>
    </w:p>
    <w:p w14:paraId="0BC958D0" w14:textId="77777777" w:rsidR="005A295B" w:rsidRPr="005A295B" w:rsidRDefault="005A295B" w:rsidP="005A295B">
      <w:pPr>
        <w:spacing w:line="240" w:lineRule="auto"/>
        <w:ind w:firstLine="720"/>
        <w:jc w:val="both"/>
        <w:rPr>
          <w:rFonts w:eastAsia="MS Mincho" w:cs="Arial"/>
          <w:b/>
          <w:szCs w:val="24"/>
          <w:lang w:val="es-ES_tradnl" w:eastAsia="es-ES"/>
        </w:rPr>
      </w:pPr>
      <w:r w:rsidRPr="005A295B">
        <w:rPr>
          <w:rFonts w:eastAsia="MS Mincho" w:cs="Arial"/>
          <w:b/>
          <w:szCs w:val="24"/>
          <w:lang w:val="es-ES_tradnl" w:eastAsia="es-ES"/>
        </w:rPr>
        <w:t>-En votación la indicación Nº 61, fue aprobada por la unanimidad de los integrantes presentes, honorables senadores señores Insulza, Kast, Kusanovic y Ossandón. (Aprobada, unanimidad 4x0).</w:t>
      </w:r>
    </w:p>
    <w:p w14:paraId="4660CE59" w14:textId="77777777" w:rsidR="005A295B" w:rsidRPr="003A6B92" w:rsidRDefault="005A295B" w:rsidP="00DD07CB">
      <w:pPr>
        <w:spacing w:line="240" w:lineRule="auto"/>
        <w:jc w:val="both"/>
        <w:rPr>
          <w:rFonts w:eastAsia="MS Mincho" w:cs="Arial"/>
          <w:szCs w:val="24"/>
          <w:lang w:val="es-ES_tradnl" w:eastAsia="es-ES"/>
        </w:rPr>
      </w:pPr>
    </w:p>
    <w:p w14:paraId="0AD8FB4F" w14:textId="77777777" w:rsidR="003A6B92" w:rsidRPr="003A6B92" w:rsidRDefault="003A6B92" w:rsidP="00DD07CB">
      <w:pPr>
        <w:pStyle w:val="Ttulo2"/>
      </w:pPr>
      <w:r w:rsidRPr="003A6B92">
        <w:t>ARTÍCULO 7</w:t>
      </w:r>
    </w:p>
    <w:p w14:paraId="412DCA69" w14:textId="77777777" w:rsidR="003A6B92" w:rsidRPr="003A6B92" w:rsidRDefault="003A6B92" w:rsidP="00DD07CB">
      <w:pPr>
        <w:spacing w:line="240" w:lineRule="auto"/>
        <w:jc w:val="both"/>
        <w:rPr>
          <w:rFonts w:eastAsia="MS Mincho" w:cs="Arial"/>
          <w:szCs w:val="24"/>
          <w:lang w:val="es-ES_tradnl" w:eastAsia="es-ES"/>
        </w:rPr>
      </w:pPr>
    </w:p>
    <w:p w14:paraId="14BAE74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62.</w:t>
      </w:r>
      <w:r w:rsidRPr="003A6B92">
        <w:rPr>
          <w:rFonts w:eastAsia="MS Mincho" w:cs="Arial"/>
          <w:szCs w:val="24"/>
          <w:lang w:val="es-ES_tradnl" w:eastAsia="es-ES"/>
        </w:rPr>
        <w:tab/>
        <w:t>De los Honorables Senadores señoras Carvajal, Pascual, Provoste y Campillai, y señor Núñez, para suprimirlo.</w:t>
      </w:r>
    </w:p>
    <w:p w14:paraId="61474D0F" w14:textId="77777777" w:rsidR="003A6B92" w:rsidRPr="003A6B92" w:rsidRDefault="003A6B92" w:rsidP="00DD07CB">
      <w:pPr>
        <w:spacing w:line="240" w:lineRule="auto"/>
        <w:jc w:val="both"/>
        <w:rPr>
          <w:rFonts w:eastAsia="MS Mincho" w:cs="Arial"/>
          <w:szCs w:val="24"/>
          <w:lang w:val="es-ES_tradnl" w:eastAsia="es-ES"/>
        </w:rPr>
      </w:pPr>
    </w:p>
    <w:p w14:paraId="0764101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63.</w:t>
      </w:r>
      <w:r w:rsidRPr="003A6B92">
        <w:rPr>
          <w:rFonts w:eastAsia="MS Mincho" w:cs="Arial"/>
          <w:szCs w:val="24"/>
          <w:lang w:val="es-ES_tradnl" w:eastAsia="es-ES"/>
        </w:rPr>
        <w:tab/>
        <w:t>De los Honorables Senadores señores De Urresti, Latorre y Quintana, para suprimirlo.</w:t>
      </w:r>
    </w:p>
    <w:p w14:paraId="24CB164F" w14:textId="77777777" w:rsidR="003A6B92" w:rsidRPr="003A6B92" w:rsidRDefault="003A6B92" w:rsidP="00DD07CB">
      <w:pPr>
        <w:spacing w:line="240" w:lineRule="auto"/>
        <w:jc w:val="both"/>
        <w:rPr>
          <w:rFonts w:eastAsia="MS Mincho" w:cs="Arial"/>
          <w:szCs w:val="24"/>
          <w:lang w:val="es-ES_tradnl" w:eastAsia="es-ES"/>
        </w:rPr>
      </w:pPr>
    </w:p>
    <w:p w14:paraId="1E238C2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64.</w:t>
      </w:r>
      <w:r w:rsidRPr="003A6B92">
        <w:rPr>
          <w:rFonts w:eastAsia="MS Mincho" w:cs="Arial"/>
          <w:szCs w:val="24"/>
          <w:lang w:val="es-ES_tradnl" w:eastAsia="es-ES"/>
        </w:rPr>
        <w:tab/>
        <w:t>De S.E. el Presidente de la República, para eliminarlo.</w:t>
      </w:r>
    </w:p>
    <w:p w14:paraId="54C4512A" w14:textId="77777777" w:rsidR="003A6B92" w:rsidRDefault="003A6B92" w:rsidP="00DD07CB">
      <w:pPr>
        <w:spacing w:line="240" w:lineRule="auto"/>
        <w:jc w:val="both"/>
        <w:rPr>
          <w:rFonts w:eastAsia="MS Mincho" w:cs="Arial"/>
          <w:szCs w:val="24"/>
          <w:lang w:val="es-ES_tradnl" w:eastAsia="es-ES"/>
        </w:rPr>
      </w:pPr>
    </w:p>
    <w:p w14:paraId="0A6A9D6A" w14:textId="77777777" w:rsidR="0005730D" w:rsidRPr="005643D3" w:rsidRDefault="0005730D" w:rsidP="005643D3">
      <w:pPr>
        <w:spacing w:line="240" w:lineRule="auto"/>
        <w:ind w:firstLine="720"/>
        <w:jc w:val="both"/>
        <w:rPr>
          <w:rFonts w:eastAsia="MS Mincho" w:cs="Arial"/>
          <w:b/>
          <w:szCs w:val="24"/>
          <w:lang w:val="es-ES_tradnl" w:eastAsia="es-ES"/>
        </w:rPr>
      </w:pPr>
      <w:r w:rsidRPr="005643D3">
        <w:rPr>
          <w:rFonts w:eastAsia="MS Mincho" w:cs="Arial"/>
          <w:b/>
          <w:szCs w:val="24"/>
          <w:lang w:val="es-ES_tradnl" w:eastAsia="es-ES"/>
        </w:rPr>
        <w:t>-En votación las indicaciones Nº 62, 63 y 64 fueron rechazadas por mayoría de votos. Vot</w:t>
      </w:r>
      <w:r w:rsidR="002129DD" w:rsidRPr="005643D3">
        <w:rPr>
          <w:rFonts w:eastAsia="MS Mincho" w:cs="Arial"/>
          <w:b/>
          <w:szCs w:val="24"/>
          <w:lang w:val="es-ES_tradnl" w:eastAsia="es-ES"/>
        </w:rPr>
        <w:t>ó</w:t>
      </w:r>
      <w:r w:rsidRPr="005643D3">
        <w:rPr>
          <w:rFonts w:eastAsia="MS Mincho" w:cs="Arial"/>
          <w:b/>
          <w:szCs w:val="24"/>
          <w:lang w:val="es-ES_tradnl" w:eastAsia="es-ES"/>
        </w:rPr>
        <w:t xml:space="preserve"> a favor </w:t>
      </w:r>
      <w:r w:rsidR="002129DD" w:rsidRPr="005643D3">
        <w:rPr>
          <w:rFonts w:eastAsia="MS Mincho" w:cs="Arial"/>
          <w:b/>
          <w:szCs w:val="24"/>
          <w:lang w:val="es-ES_tradnl" w:eastAsia="es-ES"/>
        </w:rPr>
        <w:t>el</w:t>
      </w:r>
      <w:r w:rsidRPr="005643D3">
        <w:rPr>
          <w:rFonts w:eastAsia="MS Mincho" w:cs="Arial"/>
          <w:b/>
          <w:szCs w:val="24"/>
          <w:lang w:val="es-ES_tradnl" w:eastAsia="es-ES"/>
        </w:rPr>
        <w:t xml:space="preserve"> honorable senador señor</w:t>
      </w:r>
      <w:r w:rsidR="002129DD" w:rsidRPr="005643D3">
        <w:rPr>
          <w:rFonts w:eastAsia="MS Mincho" w:cs="Arial"/>
          <w:b/>
          <w:szCs w:val="24"/>
          <w:lang w:val="es-ES_tradnl" w:eastAsia="es-ES"/>
        </w:rPr>
        <w:t xml:space="preserve"> Flores. Votaron en contra los honorables senadores señores </w:t>
      </w:r>
      <w:r w:rsidR="005643D3" w:rsidRPr="005643D3">
        <w:rPr>
          <w:rFonts w:eastAsia="MS Mincho" w:cs="Arial"/>
          <w:b/>
          <w:szCs w:val="24"/>
          <w:lang w:val="es-ES_tradnl" w:eastAsia="es-ES"/>
        </w:rPr>
        <w:t>Insulza, Kast, Kusanovic y Ossandón. (Rechazadas, mayoría 4x1).</w:t>
      </w:r>
      <w:r w:rsidRPr="005643D3">
        <w:rPr>
          <w:rFonts w:eastAsia="MS Mincho" w:cs="Arial"/>
          <w:b/>
          <w:szCs w:val="24"/>
          <w:lang w:val="es-ES_tradnl" w:eastAsia="es-ES"/>
        </w:rPr>
        <w:t xml:space="preserve"> </w:t>
      </w:r>
    </w:p>
    <w:p w14:paraId="3725A73A" w14:textId="77777777" w:rsidR="0005730D" w:rsidRPr="003A6B92" w:rsidRDefault="0005730D" w:rsidP="00DD07CB">
      <w:pPr>
        <w:spacing w:line="240" w:lineRule="auto"/>
        <w:jc w:val="both"/>
        <w:rPr>
          <w:rFonts w:eastAsia="MS Mincho" w:cs="Arial"/>
          <w:szCs w:val="24"/>
          <w:lang w:val="es-ES_tradnl" w:eastAsia="es-ES"/>
        </w:rPr>
      </w:pPr>
    </w:p>
    <w:p w14:paraId="3A8D2CF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65.</w:t>
      </w:r>
      <w:r w:rsidRPr="003A6B92">
        <w:rPr>
          <w:rFonts w:eastAsia="MS Mincho" w:cs="Arial"/>
          <w:szCs w:val="24"/>
          <w:lang w:val="es-ES_tradnl" w:eastAsia="es-ES"/>
        </w:rPr>
        <w:tab/>
        <w:t>De la Honorable Senadora señora Carvajal, para sustituirlo por el siguiente:</w:t>
      </w:r>
    </w:p>
    <w:p w14:paraId="5503ECB5" w14:textId="77777777" w:rsidR="003A6B92" w:rsidRPr="003A6B92" w:rsidRDefault="003A6B92" w:rsidP="00DD07CB">
      <w:pPr>
        <w:spacing w:line="240" w:lineRule="auto"/>
        <w:jc w:val="both"/>
        <w:rPr>
          <w:rFonts w:eastAsia="MS Mincho" w:cs="Arial"/>
          <w:szCs w:val="24"/>
          <w:lang w:val="es-ES_tradnl" w:eastAsia="es-ES"/>
        </w:rPr>
      </w:pPr>
    </w:p>
    <w:p w14:paraId="129CACD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7: Agrégase el siguiente inciso tercero al artículo 10 N°6 del Código Penal:</w:t>
      </w:r>
    </w:p>
    <w:p w14:paraId="1F9F0906" w14:textId="77777777" w:rsidR="003A6B92" w:rsidRPr="003A6B92" w:rsidRDefault="003A6B92" w:rsidP="00DD07CB">
      <w:pPr>
        <w:spacing w:line="240" w:lineRule="auto"/>
        <w:jc w:val="both"/>
        <w:rPr>
          <w:rFonts w:eastAsia="MS Mincho" w:cs="Arial"/>
          <w:szCs w:val="24"/>
          <w:lang w:val="es-ES_tradnl" w:eastAsia="es-ES"/>
        </w:rPr>
      </w:pPr>
    </w:p>
    <w:p w14:paraId="3329F40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“Se presumirá legalmente que concurren las circunstancias previstas en este número y en los números 4° y 5° precedentes, cualquiera que sea el daño que se ocasione al agresor, respecto de aquel que:</w:t>
      </w:r>
    </w:p>
    <w:p w14:paraId="6B82DFD8" w14:textId="77777777" w:rsidR="003A6B92" w:rsidRPr="003A6B92" w:rsidRDefault="003A6B92" w:rsidP="00DD07CB">
      <w:pPr>
        <w:spacing w:line="240" w:lineRule="auto"/>
        <w:jc w:val="both"/>
        <w:rPr>
          <w:rFonts w:eastAsia="MS Mincho" w:cs="Arial"/>
          <w:szCs w:val="24"/>
          <w:lang w:val="es-ES_tradnl" w:eastAsia="es-ES"/>
        </w:rPr>
      </w:pPr>
    </w:p>
    <w:p w14:paraId="16D2499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Primero.- Repela, impida o trate de impedir algunos de los ilícitos señalados en el inciso anterior, cometidos o intentados cometer cuando se salga o ingrese a una vivienda, casa, departamento, edificio, local comercial o industria conduciendo un vehículo motorizado</w:t>
      </w:r>
    </w:p>
    <w:p w14:paraId="1C5F1ED2" w14:textId="77777777" w:rsidR="003A6B92" w:rsidRPr="003A6B92" w:rsidRDefault="003A6B92" w:rsidP="00DD07CB">
      <w:pPr>
        <w:spacing w:line="240" w:lineRule="auto"/>
        <w:jc w:val="both"/>
        <w:rPr>
          <w:rFonts w:eastAsia="MS Mincho" w:cs="Arial"/>
          <w:szCs w:val="24"/>
          <w:lang w:val="es-ES_tradnl" w:eastAsia="es-ES"/>
        </w:rPr>
      </w:pPr>
    </w:p>
    <w:p w14:paraId="082E31C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Segundo.- Repela, impida o trate de impedir algunos de los ilícitos señalados en el inciso anterior, cometidos o intentados cometer cuando se circule conduciendo un vehículo motorizado por la vía pública.”.</w:t>
      </w:r>
    </w:p>
    <w:p w14:paraId="6F37C6A6" w14:textId="77777777" w:rsidR="003A6B92" w:rsidRDefault="003A6B92" w:rsidP="00DD07CB">
      <w:pPr>
        <w:spacing w:line="240" w:lineRule="auto"/>
        <w:jc w:val="both"/>
        <w:rPr>
          <w:rFonts w:eastAsia="MS Mincho" w:cs="Arial"/>
          <w:szCs w:val="24"/>
          <w:lang w:val="es-ES_tradnl" w:eastAsia="es-ES"/>
        </w:rPr>
      </w:pPr>
    </w:p>
    <w:p w14:paraId="49CCD314" w14:textId="77777777" w:rsidR="005643D3" w:rsidRPr="00F80882" w:rsidRDefault="005643D3" w:rsidP="00F80882">
      <w:pPr>
        <w:spacing w:line="240" w:lineRule="auto"/>
        <w:ind w:firstLine="720"/>
        <w:jc w:val="both"/>
        <w:rPr>
          <w:rFonts w:eastAsia="MS Mincho" w:cs="Arial"/>
          <w:b/>
          <w:szCs w:val="24"/>
          <w:lang w:val="es-ES_tradnl" w:eastAsia="es-ES"/>
        </w:rPr>
      </w:pPr>
      <w:bookmarkStart w:id="1" w:name="OLE_LINK102"/>
      <w:bookmarkStart w:id="2" w:name="OLE_LINK103"/>
      <w:r w:rsidRPr="00F80882">
        <w:rPr>
          <w:rFonts w:eastAsia="MS Mincho" w:cs="Arial"/>
          <w:b/>
          <w:szCs w:val="24"/>
          <w:lang w:val="es-ES_tradnl" w:eastAsia="es-ES"/>
        </w:rPr>
        <w:t>-En votación la indi</w:t>
      </w:r>
      <w:r w:rsidR="00F80882">
        <w:rPr>
          <w:rFonts w:eastAsia="MS Mincho" w:cs="Arial"/>
          <w:b/>
          <w:szCs w:val="24"/>
          <w:lang w:val="es-ES_tradnl" w:eastAsia="es-ES"/>
        </w:rPr>
        <w:t>c</w:t>
      </w:r>
      <w:r w:rsidRPr="00F80882">
        <w:rPr>
          <w:rFonts w:eastAsia="MS Mincho" w:cs="Arial"/>
          <w:b/>
          <w:szCs w:val="24"/>
          <w:lang w:val="es-ES_tradnl" w:eastAsia="es-ES"/>
        </w:rPr>
        <w:t xml:space="preserve">ación Nº 65, fue rechazada por mayoría de votos. Votaron a favor los honorables senadores señores </w:t>
      </w:r>
      <w:r w:rsidR="00F80882" w:rsidRPr="00F80882">
        <w:rPr>
          <w:rFonts w:eastAsia="MS Mincho" w:cs="Arial"/>
          <w:b/>
          <w:szCs w:val="24"/>
          <w:lang w:val="es-ES_tradnl" w:eastAsia="es-ES"/>
        </w:rPr>
        <w:t>Flores e Insulza. Votaron en contra los honorables senadores señores Kast, Kusanovic y Ossandón. (Rechazada, mayoría 3x2).</w:t>
      </w:r>
    </w:p>
    <w:bookmarkEnd w:id="1"/>
    <w:bookmarkEnd w:id="2"/>
    <w:p w14:paraId="51CA7B02" w14:textId="77777777" w:rsidR="005643D3" w:rsidRPr="003A6B92" w:rsidRDefault="005643D3" w:rsidP="00DD07CB">
      <w:pPr>
        <w:spacing w:line="240" w:lineRule="auto"/>
        <w:jc w:val="both"/>
        <w:rPr>
          <w:rFonts w:eastAsia="MS Mincho" w:cs="Arial"/>
          <w:szCs w:val="24"/>
          <w:lang w:val="es-ES_tradnl" w:eastAsia="es-ES"/>
        </w:rPr>
      </w:pPr>
    </w:p>
    <w:p w14:paraId="5FDDE64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66.</w:t>
      </w:r>
      <w:r w:rsidRPr="003A6B92">
        <w:rPr>
          <w:rFonts w:eastAsia="MS Mincho" w:cs="Arial"/>
          <w:szCs w:val="24"/>
          <w:lang w:val="es-ES_tradnl" w:eastAsia="es-ES"/>
        </w:rPr>
        <w:tab/>
        <w:t>Del Honorable Senador señor Sanhueza para sustituir el encabezado del párrafo tercero propuesto, por el siguiente: “Se presumirá legalmente que concurren las circunstancias previstas en este número y en los números 4° y 5° precedentes, si un miembro de las Fuerzas de Orden y Seguridad o miembro de las Fuerzas Armadas, en este último caso, exclusivamente cuando desempeñen labores de seguridad pública, sea por la declaración de un estado de excepción u otra causa legal; en el ejercicio de sus funciones rechaza mediante el uso racional de la fuerza:”.</w:t>
      </w:r>
    </w:p>
    <w:p w14:paraId="5ED7F082" w14:textId="77777777" w:rsidR="003A6B92" w:rsidRPr="003A6B92" w:rsidRDefault="003A6B92" w:rsidP="00DD07CB">
      <w:pPr>
        <w:spacing w:line="240" w:lineRule="auto"/>
        <w:jc w:val="both"/>
        <w:rPr>
          <w:rFonts w:eastAsia="MS Mincho" w:cs="Arial"/>
          <w:szCs w:val="24"/>
          <w:lang w:val="es-ES_tradnl" w:eastAsia="es-ES"/>
        </w:rPr>
      </w:pPr>
    </w:p>
    <w:p w14:paraId="1D32865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67.</w:t>
      </w:r>
      <w:r w:rsidRPr="003A6B92">
        <w:rPr>
          <w:rFonts w:eastAsia="MS Mincho" w:cs="Arial"/>
          <w:szCs w:val="24"/>
          <w:lang w:val="es-ES_tradnl" w:eastAsia="es-ES"/>
        </w:rPr>
        <w:tab/>
        <w:t>Del Honorable Senador señor Chahuán para intercalar, a continuación de la frase “Fuerzas de Orden y Seguridad”, la oración “de las Fuerzas Armadas y de la Dirección General de Aeronáutica Civil”.</w:t>
      </w:r>
    </w:p>
    <w:p w14:paraId="36588CA6" w14:textId="77777777" w:rsidR="003A6B92" w:rsidRPr="003A6B92" w:rsidRDefault="003A6B92" w:rsidP="00DD07CB">
      <w:pPr>
        <w:spacing w:line="240" w:lineRule="auto"/>
        <w:jc w:val="both"/>
        <w:rPr>
          <w:rFonts w:eastAsia="MS Mincho" w:cs="Arial"/>
          <w:szCs w:val="24"/>
          <w:lang w:val="es-ES_tradnl" w:eastAsia="es-ES"/>
        </w:rPr>
      </w:pPr>
    </w:p>
    <w:p w14:paraId="7E189C5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68.</w:t>
      </w:r>
      <w:r w:rsidRPr="003A6B92">
        <w:rPr>
          <w:rFonts w:eastAsia="MS Mincho" w:cs="Arial"/>
          <w:szCs w:val="24"/>
          <w:lang w:val="es-ES_tradnl" w:eastAsia="es-ES"/>
        </w:rPr>
        <w:tab/>
        <w:t>De la Honorable Senadora señora Gatica para intercalar, a continuación de la frase “Fuerzas de Orden y Seguridad”, la oración “y de la Dirección General de Aeronáutica Civil”.</w:t>
      </w:r>
    </w:p>
    <w:p w14:paraId="11337062" w14:textId="77777777" w:rsidR="003A6B92" w:rsidRPr="003A6B92" w:rsidRDefault="003A6B92" w:rsidP="00DD07CB">
      <w:pPr>
        <w:spacing w:line="240" w:lineRule="auto"/>
        <w:jc w:val="both"/>
        <w:rPr>
          <w:rFonts w:eastAsia="MS Mincho" w:cs="Arial"/>
          <w:szCs w:val="24"/>
          <w:lang w:val="es-ES_tradnl" w:eastAsia="es-ES"/>
        </w:rPr>
      </w:pPr>
    </w:p>
    <w:p w14:paraId="7D6B15E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69.</w:t>
      </w:r>
      <w:r w:rsidRPr="003A6B92">
        <w:rPr>
          <w:rFonts w:eastAsia="MS Mincho" w:cs="Arial"/>
          <w:szCs w:val="24"/>
          <w:lang w:val="es-ES_tradnl" w:eastAsia="es-ES"/>
        </w:rPr>
        <w:tab/>
        <w:t>Del Honorable Senador señor Edwards, para reemplazar en el párrafo tercero propuesto la expresión “Fuerzas de Orden y Seguridad” por la frase “Fuerzas Armadas, de Orden y Seguridad”</w:t>
      </w:r>
    </w:p>
    <w:p w14:paraId="1034F307" w14:textId="77777777" w:rsidR="003A6B92" w:rsidRDefault="003A6B92" w:rsidP="00DD07CB">
      <w:pPr>
        <w:spacing w:line="240" w:lineRule="auto"/>
        <w:jc w:val="both"/>
        <w:rPr>
          <w:rFonts w:eastAsia="MS Mincho" w:cs="Arial"/>
          <w:szCs w:val="24"/>
          <w:lang w:val="es-ES_tradnl" w:eastAsia="es-ES"/>
        </w:rPr>
      </w:pPr>
    </w:p>
    <w:p w14:paraId="5A5C036C" w14:textId="77777777" w:rsidR="007A5B08" w:rsidRPr="007A5B08" w:rsidRDefault="007A5B08" w:rsidP="007A5B08">
      <w:pPr>
        <w:spacing w:line="240" w:lineRule="auto"/>
        <w:ind w:firstLine="720"/>
        <w:jc w:val="both"/>
        <w:rPr>
          <w:rFonts w:eastAsia="MS Mincho" w:cs="Arial"/>
          <w:b/>
          <w:szCs w:val="24"/>
          <w:lang w:val="es-ES_tradnl" w:eastAsia="es-ES"/>
        </w:rPr>
      </w:pPr>
      <w:r w:rsidRPr="007A5B08">
        <w:rPr>
          <w:rFonts w:eastAsia="MS Mincho" w:cs="Arial"/>
          <w:b/>
          <w:szCs w:val="24"/>
          <w:lang w:val="es-ES_tradnl" w:eastAsia="es-ES"/>
        </w:rPr>
        <w:t>-En votación las indicaciones N° 66, 67, 68 y 69, fueron aprobadas con modificaciones por la unanimidad de los integrantes de la Comisión, honorables senadores señores Insulza, Flores, Kast, Kusanovic y Ossandón. (Aprobadas con modificaciones. Unanimidad 5x0).</w:t>
      </w:r>
    </w:p>
    <w:p w14:paraId="16FC22B3" w14:textId="77777777" w:rsidR="007A5B08" w:rsidRPr="003A6B92" w:rsidRDefault="007A5B08" w:rsidP="00DD07CB">
      <w:pPr>
        <w:spacing w:line="240" w:lineRule="auto"/>
        <w:jc w:val="both"/>
        <w:rPr>
          <w:rFonts w:eastAsia="MS Mincho" w:cs="Arial"/>
          <w:szCs w:val="24"/>
          <w:lang w:val="es-ES_tradnl" w:eastAsia="es-ES"/>
        </w:rPr>
      </w:pPr>
    </w:p>
    <w:p w14:paraId="61CBE60C" w14:textId="2CBC9B6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70.</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en el numeral 1 del párrafo tercero propuesto, entre la expresión “armas de fuego,” y la frase “o cualquier otro medio cortante”, la frase “explosivos o elementos similares,”.</w:t>
      </w:r>
    </w:p>
    <w:p w14:paraId="66453CF7" w14:textId="77777777" w:rsidR="000867F7" w:rsidRPr="000867F7" w:rsidRDefault="000867F7" w:rsidP="00DD07CB">
      <w:pPr>
        <w:spacing w:line="240" w:lineRule="auto"/>
        <w:jc w:val="both"/>
        <w:rPr>
          <w:rFonts w:eastAsia="MS Mincho" w:cs="Arial"/>
          <w:b/>
          <w:szCs w:val="24"/>
          <w:lang w:val="es-ES_tradnl" w:eastAsia="es-ES"/>
        </w:rPr>
      </w:pPr>
    </w:p>
    <w:p w14:paraId="0940AB12"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71.</w:t>
      </w:r>
      <w:r w:rsidRPr="003A6B92">
        <w:rPr>
          <w:rFonts w:eastAsia="MS Mincho" w:cs="Arial"/>
          <w:szCs w:val="24"/>
          <w:lang w:val="es-ES_tradnl" w:eastAsia="es-ES"/>
        </w:rPr>
        <w:tab/>
        <w:t>De los Honorables Senadores señora Rincón y señor Walker, para agregar, en el numeral 1 del párrafo tercero propuesto, entre la expresión “armas de fuego,” y la frase “o cualquier otro medio cortante”, la frase “explosivos o elementos similares,”.</w:t>
      </w:r>
    </w:p>
    <w:p w14:paraId="10EF9521" w14:textId="77777777" w:rsidR="00E72BB5" w:rsidRDefault="00E72BB5" w:rsidP="00DD07CB">
      <w:pPr>
        <w:spacing w:line="240" w:lineRule="auto"/>
        <w:jc w:val="both"/>
        <w:rPr>
          <w:rFonts w:eastAsia="MS Mincho" w:cs="Arial"/>
          <w:szCs w:val="24"/>
          <w:lang w:val="es-ES_tradnl" w:eastAsia="es-ES"/>
        </w:rPr>
      </w:pPr>
    </w:p>
    <w:p w14:paraId="5238C052" w14:textId="77777777" w:rsidR="00E72BB5" w:rsidRPr="000867F7" w:rsidRDefault="00E72BB5" w:rsidP="00E72BB5">
      <w:pPr>
        <w:spacing w:line="240" w:lineRule="auto"/>
        <w:ind w:firstLine="720"/>
        <w:jc w:val="both"/>
        <w:rPr>
          <w:rFonts w:eastAsia="MS Mincho" w:cs="Arial"/>
          <w:b/>
          <w:szCs w:val="24"/>
          <w:lang w:val="es-ES_tradnl" w:eastAsia="es-ES"/>
        </w:rPr>
      </w:pPr>
      <w:r w:rsidRPr="000867F7">
        <w:rPr>
          <w:rFonts w:eastAsia="MS Mincho" w:cs="Arial"/>
          <w:b/>
          <w:szCs w:val="24"/>
          <w:lang w:val="es-ES_tradnl" w:eastAsia="es-ES"/>
        </w:rPr>
        <w:t>-En votación la</w:t>
      </w:r>
      <w:r>
        <w:rPr>
          <w:rFonts w:eastAsia="MS Mincho" w:cs="Arial"/>
          <w:b/>
          <w:szCs w:val="24"/>
          <w:lang w:val="es-ES_tradnl" w:eastAsia="es-ES"/>
        </w:rPr>
        <w:t>s</w:t>
      </w:r>
      <w:r w:rsidRPr="000867F7">
        <w:rPr>
          <w:rFonts w:eastAsia="MS Mincho" w:cs="Arial"/>
          <w:b/>
          <w:szCs w:val="24"/>
          <w:lang w:val="es-ES_tradnl" w:eastAsia="es-ES"/>
        </w:rPr>
        <w:t xml:space="preserve"> indicaci</w:t>
      </w:r>
      <w:r>
        <w:rPr>
          <w:rFonts w:eastAsia="MS Mincho" w:cs="Arial"/>
          <w:b/>
          <w:szCs w:val="24"/>
          <w:lang w:val="es-ES_tradnl" w:eastAsia="es-ES"/>
        </w:rPr>
        <w:t>ones</w:t>
      </w:r>
      <w:r w:rsidRPr="000867F7">
        <w:rPr>
          <w:rFonts w:eastAsia="MS Mincho" w:cs="Arial"/>
          <w:b/>
          <w:szCs w:val="24"/>
          <w:lang w:val="es-ES_tradnl" w:eastAsia="es-ES"/>
        </w:rPr>
        <w:t xml:space="preserve"> N° 70</w:t>
      </w:r>
      <w:r>
        <w:rPr>
          <w:rFonts w:eastAsia="MS Mincho" w:cs="Arial"/>
          <w:b/>
          <w:szCs w:val="24"/>
          <w:lang w:val="es-ES_tradnl" w:eastAsia="es-ES"/>
        </w:rPr>
        <w:t xml:space="preserve"> y 71</w:t>
      </w:r>
      <w:r w:rsidRPr="000867F7">
        <w:rPr>
          <w:rFonts w:eastAsia="MS Mincho" w:cs="Arial"/>
          <w:b/>
          <w:szCs w:val="24"/>
          <w:lang w:val="es-ES_tradnl" w:eastAsia="es-ES"/>
        </w:rPr>
        <w:t>, fue</w:t>
      </w:r>
      <w:r>
        <w:rPr>
          <w:rFonts w:eastAsia="MS Mincho" w:cs="Arial"/>
          <w:b/>
          <w:szCs w:val="24"/>
          <w:lang w:val="es-ES_tradnl" w:eastAsia="es-ES"/>
        </w:rPr>
        <w:t>ron</w:t>
      </w:r>
      <w:r w:rsidRPr="000867F7">
        <w:rPr>
          <w:rFonts w:eastAsia="MS Mincho" w:cs="Arial"/>
          <w:b/>
          <w:szCs w:val="24"/>
          <w:lang w:val="es-ES_tradnl" w:eastAsia="es-ES"/>
        </w:rPr>
        <w:t xml:space="preserve"> aprobada</w:t>
      </w:r>
      <w:r>
        <w:rPr>
          <w:rFonts w:eastAsia="MS Mincho" w:cs="Arial"/>
          <w:b/>
          <w:szCs w:val="24"/>
          <w:lang w:val="es-ES_tradnl" w:eastAsia="es-ES"/>
        </w:rPr>
        <w:t>s</w:t>
      </w:r>
      <w:r w:rsidRPr="000867F7">
        <w:rPr>
          <w:rFonts w:eastAsia="MS Mincho" w:cs="Arial"/>
          <w:b/>
          <w:szCs w:val="24"/>
          <w:lang w:val="es-ES_tradnl" w:eastAsia="es-ES"/>
        </w:rPr>
        <w:t xml:space="preserve"> con modificaciones por la unanimidad de los miembros de la Comisión, honorables senadores señores Flores, Insulza, Kast, Kusanovic y Ossandón. (Aprobada con modificaciones. Unanimidad 5x0).</w:t>
      </w:r>
    </w:p>
    <w:p w14:paraId="6636DF81" w14:textId="77777777" w:rsidR="003A6B92" w:rsidRPr="003A6B92" w:rsidRDefault="003A6B92" w:rsidP="00DD07CB">
      <w:pPr>
        <w:spacing w:line="240" w:lineRule="auto"/>
        <w:jc w:val="both"/>
        <w:rPr>
          <w:rFonts w:eastAsia="MS Mincho" w:cs="Arial"/>
          <w:szCs w:val="24"/>
          <w:lang w:val="es-ES_tradnl" w:eastAsia="es-ES"/>
        </w:rPr>
      </w:pPr>
    </w:p>
    <w:p w14:paraId="6229504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72.</w:t>
      </w:r>
      <w:r w:rsidRPr="003A6B92">
        <w:rPr>
          <w:rFonts w:eastAsia="MS Mincho" w:cs="Arial"/>
          <w:szCs w:val="24"/>
          <w:lang w:val="es-ES_tradnl" w:eastAsia="es-ES"/>
        </w:rPr>
        <w:tab/>
        <w:t>De la Honorable Senadora señora Provoste, para reemplazar, el número 2. del párrafo tercero propuesto, por el siguiente:</w:t>
      </w:r>
    </w:p>
    <w:p w14:paraId="65F9634C" w14:textId="77777777" w:rsidR="003A6B92" w:rsidRPr="003A6B92" w:rsidRDefault="003A6B92" w:rsidP="00DD07CB">
      <w:pPr>
        <w:spacing w:line="240" w:lineRule="auto"/>
        <w:jc w:val="both"/>
        <w:rPr>
          <w:rFonts w:eastAsia="MS Mincho" w:cs="Arial"/>
          <w:szCs w:val="24"/>
          <w:lang w:val="es-ES_tradnl" w:eastAsia="es-ES"/>
        </w:rPr>
      </w:pPr>
    </w:p>
    <w:p w14:paraId="2B633A9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 La agresión perpetrada mediante vías de hecho, por un grupo de dos o más personas que tenga el potencial de lesionar o matar a quien se defiende o a terceros. Se considerará que el uso de armas potencialmente letales constituye un antecedente especialmente relevante para la concurrencia de esta causal.”.</w:t>
      </w:r>
    </w:p>
    <w:p w14:paraId="18CBA6D9" w14:textId="77777777" w:rsidR="003A6B92" w:rsidRDefault="003A6B92" w:rsidP="00DD07CB">
      <w:pPr>
        <w:spacing w:line="240" w:lineRule="auto"/>
        <w:jc w:val="both"/>
        <w:rPr>
          <w:rFonts w:eastAsia="MS Mincho" w:cs="Arial"/>
          <w:szCs w:val="24"/>
          <w:lang w:val="es-ES_tradnl" w:eastAsia="es-ES"/>
        </w:rPr>
      </w:pPr>
    </w:p>
    <w:p w14:paraId="57CC8D33" w14:textId="77777777" w:rsidR="00D92FB7" w:rsidRPr="00D92FB7" w:rsidRDefault="00D92FB7" w:rsidP="00D92FB7">
      <w:pPr>
        <w:spacing w:line="240" w:lineRule="auto"/>
        <w:ind w:firstLine="720"/>
        <w:jc w:val="both"/>
        <w:rPr>
          <w:rFonts w:eastAsia="MS Mincho" w:cs="Arial"/>
          <w:b/>
          <w:szCs w:val="24"/>
          <w:lang w:val="es-ES_tradnl" w:eastAsia="es-ES"/>
        </w:rPr>
      </w:pPr>
      <w:r w:rsidRPr="00D92FB7">
        <w:rPr>
          <w:rFonts w:eastAsia="MS Mincho" w:cs="Arial"/>
          <w:b/>
          <w:szCs w:val="24"/>
          <w:lang w:val="es-ES_tradnl" w:eastAsia="es-ES"/>
        </w:rPr>
        <w:t>-En votación la indicación N° 72, fue aprobada con modificaciones por la unanimidad de los integrantes de la Comisión, honorables senadores señores Flores, Insulza, Kast, Kusanovic y Ossandón. (Aprobada con modificaciones, Unanimidad 5x0).</w:t>
      </w:r>
    </w:p>
    <w:p w14:paraId="5D51CA79" w14:textId="77777777" w:rsidR="00D92FB7" w:rsidRPr="003A6B92" w:rsidRDefault="00D92FB7" w:rsidP="00DD07CB">
      <w:pPr>
        <w:spacing w:line="240" w:lineRule="auto"/>
        <w:jc w:val="both"/>
        <w:rPr>
          <w:rFonts w:eastAsia="MS Mincho" w:cs="Arial"/>
          <w:szCs w:val="24"/>
          <w:lang w:val="es-ES_tradnl" w:eastAsia="es-ES"/>
        </w:rPr>
      </w:pPr>
    </w:p>
    <w:p w14:paraId="25D161D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73.</w:t>
      </w:r>
      <w:r w:rsidRPr="003A6B92">
        <w:rPr>
          <w:rFonts w:eastAsia="MS Mincho" w:cs="Arial"/>
          <w:szCs w:val="24"/>
          <w:lang w:val="es-ES_tradnl" w:eastAsia="es-ES"/>
        </w:rPr>
        <w:tab/>
        <w:t>De la Honorable Senadora señora Provoste, para reemplazar el párrafo cuarto propuesto por el siguiente:</w:t>
      </w:r>
    </w:p>
    <w:p w14:paraId="6CA365CC" w14:textId="77777777" w:rsidR="003A6B92" w:rsidRPr="003A6B92" w:rsidRDefault="003A6B92" w:rsidP="00DD07CB">
      <w:pPr>
        <w:spacing w:line="240" w:lineRule="auto"/>
        <w:jc w:val="both"/>
        <w:rPr>
          <w:rFonts w:eastAsia="MS Mincho" w:cs="Arial"/>
          <w:szCs w:val="24"/>
          <w:lang w:val="es-ES_tradnl" w:eastAsia="es-ES"/>
        </w:rPr>
      </w:pPr>
    </w:p>
    <w:p w14:paraId="53852424"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“Se considerará especialmente concurrente la racionalidad del medio empleado siempre que las armas se hayan utilizado según los protocolos establecidos para regular su uso.”.</w:t>
      </w:r>
    </w:p>
    <w:p w14:paraId="35C85B9C" w14:textId="77777777" w:rsidR="00F80882" w:rsidRDefault="00F80882" w:rsidP="00DD07CB">
      <w:pPr>
        <w:spacing w:line="240" w:lineRule="auto"/>
        <w:jc w:val="both"/>
        <w:rPr>
          <w:rFonts w:eastAsia="MS Mincho" w:cs="Arial"/>
          <w:szCs w:val="24"/>
          <w:lang w:val="es-ES_tradnl" w:eastAsia="es-ES"/>
        </w:rPr>
      </w:pPr>
    </w:p>
    <w:p w14:paraId="626F440A" w14:textId="77777777" w:rsidR="00F80882" w:rsidRPr="003A6B92" w:rsidRDefault="00F80882" w:rsidP="00F80882">
      <w:pPr>
        <w:spacing w:line="240" w:lineRule="auto"/>
        <w:ind w:firstLine="720"/>
        <w:jc w:val="both"/>
        <w:rPr>
          <w:rFonts w:eastAsia="MS Mincho" w:cs="Arial"/>
          <w:szCs w:val="24"/>
          <w:lang w:val="es-ES_tradnl" w:eastAsia="es-ES"/>
        </w:rPr>
      </w:pPr>
      <w:r w:rsidRPr="00F80882">
        <w:rPr>
          <w:rFonts w:eastAsia="MS Mincho" w:cs="Arial"/>
          <w:b/>
          <w:szCs w:val="24"/>
          <w:lang w:val="es-ES_tradnl" w:eastAsia="es-ES"/>
        </w:rPr>
        <w:t>-En votación la indi</w:t>
      </w:r>
      <w:r>
        <w:rPr>
          <w:rFonts w:eastAsia="MS Mincho" w:cs="Arial"/>
          <w:b/>
          <w:szCs w:val="24"/>
          <w:lang w:val="es-ES_tradnl" w:eastAsia="es-ES"/>
        </w:rPr>
        <w:t>c</w:t>
      </w:r>
      <w:r w:rsidRPr="00F80882">
        <w:rPr>
          <w:rFonts w:eastAsia="MS Mincho" w:cs="Arial"/>
          <w:b/>
          <w:szCs w:val="24"/>
          <w:lang w:val="es-ES_tradnl" w:eastAsia="es-ES"/>
        </w:rPr>
        <w:t xml:space="preserve">ación Nº </w:t>
      </w:r>
      <w:r>
        <w:rPr>
          <w:rFonts w:eastAsia="MS Mincho" w:cs="Arial"/>
          <w:b/>
          <w:szCs w:val="24"/>
          <w:lang w:val="es-ES_tradnl" w:eastAsia="es-ES"/>
        </w:rPr>
        <w:t>73</w:t>
      </w:r>
      <w:r w:rsidRPr="00F80882">
        <w:rPr>
          <w:rFonts w:eastAsia="MS Mincho" w:cs="Arial"/>
          <w:b/>
          <w:szCs w:val="24"/>
          <w:lang w:val="es-ES_tradnl" w:eastAsia="es-ES"/>
        </w:rPr>
        <w:t>, fue rechazada por mayoría de votos. Votaron a favor los honorables senadores señores Flores e Insulza. Votaron en contra los honorables senadores señores Kast, Kusanovic y Ossandón. (Rechazada, mayoría 3x2).</w:t>
      </w:r>
    </w:p>
    <w:p w14:paraId="619221B3" w14:textId="77777777" w:rsidR="003A6B92" w:rsidRPr="003A6B92" w:rsidRDefault="003A6B92" w:rsidP="00DD07CB">
      <w:pPr>
        <w:spacing w:line="240" w:lineRule="auto"/>
        <w:jc w:val="both"/>
        <w:rPr>
          <w:rFonts w:eastAsia="MS Mincho" w:cs="Arial"/>
          <w:szCs w:val="24"/>
          <w:lang w:val="es-ES_tradnl" w:eastAsia="es-ES"/>
        </w:rPr>
      </w:pPr>
    </w:p>
    <w:p w14:paraId="3E23C9B6" w14:textId="77777777" w:rsidR="003A6B92" w:rsidRPr="003A6B92" w:rsidRDefault="003A6B92" w:rsidP="00DD07CB">
      <w:pPr>
        <w:pStyle w:val="Ttulo3"/>
      </w:pPr>
      <w:r w:rsidRPr="003A6B92">
        <w:t>Número nuevo</w:t>
      </w:r>
    </w:p>
    <w:p w14:paraId="7DFE245A" w14:textId="77777777" w:rsidR="003A6B92" w:rsidRPr="003A6B92" w:rsidRDefault="003A6B92" w:rsidP="00DD07CB">
      <w:pPr>
        <w:spacing w:line="240" w:lineRule="auto"/>
        <w:jc w:val="both"/>
        <w:rPr>
          <w:rFonts w:eastAsia="MS Mincho" w:cs="Arial"/>
          <w:szCs w:val="24"/>
          <w:lang w:val="es-ES_tradnl" w:eastAsia="es-ES"/>
        </w:rPr>
      </w:pPr>
    </w:p>
    <w:p w14:paraId="19C59DB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74.</w:t>
      </w:r>
      <w:r w:rsidRPr="003A6B92">
        <w:rPr>
          <w:rFonts w:eastAsia="MS Mincho" w:cs="Arial"/>
          <w:szCs w:val="24"/>
          <w:lang w:val="es-ES_tradnl" w:eastAsia="es-ES"/>
        </w:rPr>
        <w:tab/>
        <w:t>De los Honorables Senadores señora Gatica y señores Kast, Sandoval y Van Rysselberghe, para incorporar el siguiente numeral 2, pasando el contenido actual del artículo a ser numeral 1), del siguiente tenor:</w:t>
      </w:r>
    </w:p>
    <w:p w14:paraId="4D402343" w14:textId="77777777" w:rsidR="003A6B92" w:rsidRPr="003A6B92" w:rsidRDefault="003A6B92" w:rsidP="00DD07CB">
      <w:pPr>
        <w:spacing w:line="240" w:lineRule="auto"/>
        <w:jc w:val="both"/>
        <w:rPr>
          <w:rFonts w:eastAsia="MS Mincho" w:cs="Arial"/>
          <w:szCs w:val="24"/>
          <w:lang w:val="es-ES_tradnl" w:eastAsia="es-ES"/>
        </w:rPr>
      </w:pPr>
    </w:p>
    <w:p w14:paraId="30959A8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 Incorpórese el siguiente párrafo segundo en el numeral 10:</w:t>
      </w:r>
    </w:p>
    <w:p w14:paraId="7655268B" w14:textId="77777777" w:rsidR="003A6B92" w:rsidRPr="003A6B92" w:rsidRDefault="003A6B92" w:rsidP="00DD07CB">
      <w:pPr>
        <w:spacing w:line="240" w:lineRule="auto"/>
        <w:jc w:val="both"/>
        <w:rPr>
          <w:rFonts w:eastAsia="MS Mincho" w:cs="Arial"/>
          <w:szCs w:val="24"/>
          <w:lang w:val="es-ES_tradnl" w:eastAsia="es-ES"/>
        </w:rPr>
      </w:pPr>
    </w:p>
    <w:p w14:paraId="3BB4A0F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“En el caso de funcionarios de Carabineros de Chile, de la Policía de Investigaciones de Chile o de Gendarmería de Chile, se presumirá legalmente que concurre esta eximente tratándose de acciones constitutivas de procedimientos estrictamente policiales o propios de la institución.”.”.</w:t>
      </w:r>
    </w:p>
    <w:p w14:paraId="1B9061AD" w14:textId="77777777" w:rsidR="003A6B92" w:rsidRDefault="003A6B92" w:rsidP="00DD07CB">
      <w:pPr>
        <w:spacing w:line="240" w:lineRule="auto"/>
        <w:jc w:val="both"/>
        <w:rPr>
          <w:rFonts w:eastAsia="MS Mincho" w:cs="Arial"/>
          <w:szCs w:val="24"/>
          <w:lang w:val="es-ES_tradnl" w:eastAsia="es-ES"/>
        </w:rPr>
      </w:pPr>
    </w:p>
    <w:p w14:paraId="0CFFEEEF" w14:textId="77777777" w:rsidR="00C73464" w:rsidRPr="00C73464" w:rsidRDefault="00C73464" w:rsidP="00C73464">
      <w:pPr>
        <w:spacing w:line="240" w:lineRule="auto"/>
        <w:ind w:firstLine="720"/>
        <w:jc w:val="both"/>
        <w:rPr>
          <w:rFonts w:eastAsia="MS Mincho" w:cs="Arial"/>
          <w:b/>
          <w:szCs w:val="24"/>
          <w:lang w:val="es-ES_tradnl" w:eastAsia="es-ES"/>
        </w:rPr>
      </w:pPr>
      <w:r w:rsidRPr="00C73464">
        <w:rPr>
          <w:rFonts w:eastAsia="MS Mincho" w:cs="Arial"/>
          <w:b/>
          <w:szCs w:val="24"/>
          <w:lang w:val="es-ES_tradnl" w:eastAsia="es-ES"/>
        </w:rPr>
        <w:t>-La indicación N° 74 fue retirada por sus autores.</w:t>
      </w:r>
    </w:p>
    <w:p w14:paraId="517E0C6F" w14:textId="77777777" w:rsidR="00C73464" w:rsidRPr="003A6B92" w:rsidRDefault="00C73464" w:rsidP="00DD07CB">
      <w:pPr>
        <w:spacing w:line="240" w:lineRule="auto"/>
        <w:jc w:val="both"/>
        <w:rPr>
          <w:rFonts w:eastAsia="MS Mincho" w:cs="Arial"/>
          <w:szCs w:val="24"/>
          <w:lang w:val="es-ES_tradnl" w:eastAsia="es-ES"/>
        </w:rPr>
      </w:pPr>
    </w:p>
    <w:p w14:paraId="6BAFCE58" w14:textId="285F28AE"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75.</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tres incisos nuevos, que pasan a ser los nuevos incisos quinto, sexto y final:</w:t>
      </w:r>
    </w:p>
    <w:p w14:paraId="528C05DF" w14:textId="77777777" w:rsidR="003A6B92" w:rsidRPr="003A6B92" w:rsidRDefault="003A6B92" w:rsidP="00DD07CB">
      <w:pPr>
        <w:spacing w:line="240" w:lineRule="auto"/>
        <w:jc w:val="both"/>
        <w:rPr>
          <w:rFonts w:eastAsia="MS Mincho" w:cs="Arial"/>
          <w:szCs w:val="24"/>
          <w:lang w:val="es-ES_tradnl" w:eastAsia="es-ES"/>
        </w:rPr>
      </w:pPr>
    </w:p>
    <w:p w14:paraId="60CA183F" w14:textId="6A156CA9"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“Lo dispuesto en el inciso anterior será aplicable a funcionarios de Fuerzas Armadas y los funcionarios de los servicios de su dependencia, en cumplimiento del deber, e</w:t>
      </w:r>
      <w:r w:rsidR="008B583D">
        <w:rPr>
          <w:rFonts w:eastAsia="MS Mincho" w:cs="Arial"/>
          <w:szCs w:val="24"/>
          <w:lang w:val="es-ES_tradnl" w:eastAsia="es-ES"/>
        </w:rPr>
        <w:t>xclusivamente</w:t>
      </w:r>
      <w:r w:rsidRPr="003A6B92">
        <w:rPr>
          <w:rFonts w:eastAsia="MS Mincho" w:cs="Arial"/>
          <w:szCs w:val="24"/>
          <w:lang w:val="es-ES_tradnl" w:eastAsia="es-ES"/>
        </w:rPr>
        <w:t xml:space="preserve"> en el marco de funciones de resguardo de orden público, tales como durante estados de excepción constitucional, protección de la infraestructura crítica, resguardo fronteras, y funciones de policía cuando correspondan, u obrando en el marco de sus funciones fiscalizadoras.</w:t>
      </w:r>
    </w:p>
    <w:p w14:paraId="441119BB" w14:textId="77777777" w:rsidR="003A6B92" w:rsidRPr="003A6B92" w:rsidRDefault="003A6B92" w:rsidP="00DD07CB">
      <w:pPr>
        <w:spacing w:line="240" w:lineRule="auto"/>
        <w:jc w:val="both"/>
        <w:rPr>
          <w:rFonts w:eastAsia="MS Mincho" w:cs="Arial"/>
          <w:szCs w:val="24"/>
          <w:lang w:val="es-ES_tradnl" w:eastAsia="es-ES"/>
        </w:rPr>
      </w:pPr>
    </w:p>
    <w:p w14:paraId="5F14E38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Siempre que un funcionario de las Fuerzas de Orden y Seguridad Pública, o el funcionario de las Fuerzas Armadas, en razón de su cargo o con motivo u ocasión del ejercicio de sus funciones, hicieren uso de su arma de servicio, empleo de armamento menos letal o elementos no letales, se presumirá legalmente que estos han sido correctamente empleados.</w:t>
      </w:r>
    </w:p>
    <w:p w14:paraId="3F69FF59" w14:textId="77777777" w:rsidR="003A6B92" w:rsidRPr="003A6B92" w:rsidRDefault="003A6B92" w:rsidP="00DD07CB">
      <w:pPr>
        <w:spacing w:line="240" w:lineRule="auto"/>
        <w:jc w:val="both"/>
        <w:rPr>
          <w:rFonts w:eastAsia="MS Mincho" w:cs="Arial"/>
          <w:szCs w:val="24"/>
          <w:lang w:val="es-ES_tradnl" w:eastAsia="es-ES"/>
        </w:rPr>
      </w:pPr>
    </w:p>
    <w:p w14:paraId="6075C77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Sin perjuicio de lo dispuesto en los incisos anteriores, los 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p>
    <w:p w14:paraId="2172A4D5" w14:textId="77777777" w:rsidR="003A6B92" w:rsidRDefault="003A6B92" w:rsidP="00DD07CB">
      <w:pPr>
        <w:spacing w:line="240" w:lineRule="auto"/>
        <w:jc w:val="both"/>
        <w:rPr>
          <w:rFonts w:eastAsia="MS Mincho" w:cs="Arial"/>
          <w:szCs w:val="24"/>
          <w:lang w:val="es-ES_tradnl" w:eastAsia="es-ES"/>
        </w:rPr>
      </w:pPr>
    </w:p>
    <w:p w14:paraId="462A4F7A" w14:textId="77777777" w:rsidR="00A72332" w:rsidRPr="00A72332" w:rsidRDefault="00A72332" w:rsidP="00DD07CB">
      <w:pPr>
        <w:spacing w:line="240" w:lineRule="auto"/>
        <w:jc w:val="both"/>
        <w:rPr>
          <w:rFonts w:eastAsia="MS Mincho" w:cs="Arial"/>
          <w:b/>
          <w:szCs w:val="24"/>
          <w:lang w:val="es-ES_tradnl" w:eastAsia="es-ES"/>
        </w:rPr>
      </w:pPr>
      <w:r w:rsidRPr="00A72332">
        <w:rPr>
          <w:rFonts w:eastAsia="MS Mincho" w:cs="Arial"/>
          <w:b/>
          <w:szCs w:val="24"/>
          <w:lang w:val="es-ES_tradnl" w:eastAsia="es-ES"/>
        </w:rPr>
        <w:t>-En votación la indicación N° 75 fue aprobada con modificaciones por mayoría de votos. Votaron a favor los honorables senadores señores Flores, Kast, Kusanovic y Ossandón. Votó en contra el honorable senador señor Insulza. (Aprobada con modificaciones. Mayoría 4x1).</w:t>
      </w:r>
    </w:p>
    <w:p w14:paraId="6037DBD4" w14:textId="77777777" w:rsidR="00A72332" w:rsidRPr="003A6B92" w:rsidRDefault="00A72332" w:rsidP="00DD07CB">
      <w:pPr>
        <w:spacing w:line="240" w:lineRule="auto"/>
        <w:jc w:val="both"/>
        <w:rPr>
          <w:rFonts w:eastAsia="MS Mincho" w:cs="Arial"/>
          <w:szCs w:val="24"/>
          <w:lang w:val="es-ES_tradnl" w:eastAsia="es-ES"/>
        </w:rPr>
      </w:pPr>
    </w:p>
    <w:p w14:paraId="59F92C0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76.</w:t>
      </w:r>
      <w:r w:rsidRPr="003A6B92">
        <w:rPr>
          <w:rFonts w:eastAsia="MS Mincho" w:cs="Arial"/>
          <w:szCs w:val="24"/>
          <w:lang w:val="es-ES_tradnl" w:eastAsia="es-ES"/>
        </w:rPr>
        <w:tab/>
        <w:t>De los Honorables Senadores señora Rincón y señor Walker, para agregar tres incisos nuevos, que pasan a ser los nuevos incisos quinto, sexto y final:</w:t>
      </w:r>
    </w:p>
    <w:p w14:paraId="471BFF56" w14:textId="77777777" w:rsidR="003A6B92" w:rsidRPr="003A6B92" w:rsidRDefault="003A6B92" w:rsidP="00DD07CB">
      <w:pPr>
        <w:spacing w:line="240" w:lineRule="auto"/>
        <w:jc w:val="both"/>
        <w:rPr>
          <w:rFonts w:eastAsia="MS Mincho" w:cs="Arial"/>
          <w:szCs w:val="24"/>
          <w:lang w:val="es-ES_tradnl" w:eastAsia="es-ES"/>
        </w:rPr>
      </w:pPr>
    </w:p>
    <w:p w14:paraId="181F4F73" w14:textId="41BFD72D"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“Lo dispuesto en el inciso anterior será aplicable a funcionarios de Fuerzas Armadas y los funcionarios de los servicios de su dependencia, en cumplimiento del deber, </w:t>
      </w:r>
      <w:r w:rsidR="00105C4A">
        <w:rPr>
          <w:rFonts w:eastAsia="MS Mincho" w:cs="Arial"/>
          <w:szCs w:val="24"/>
          <w:lang w:val="es-ES_tradnl" w:eastAsia="es-ES"/>
        </w:rPr>
        <w:t>exclusivamente</w:t>
      </w:r>
      <w:r w:rsidRPr="003A6B92">
        <w:rPr>
          <w:rFonts w:eastAsia="MS Mincho" w:cs="Arial"/>
          <w:szCs w:val="24"/>
          <w:lang w:val="es-ES_tradnl" w:eastAsia="es-ES"/>
        </w:rPr>
        <w:t xml:space="preserve"> en el marco de funciones de resguardo de orden público, tales como durante estados de excepción constitucional, protección de la infraestructura crítica, resguardo fronteras, y funciones de policía cuando correspondan, u obrando en el marco de sus funciones fiscalizadoras.</w:t>
      </w:r>
    </w:p>
    <w:p w14:paraId="0437B404" w14:textId="77777777" w:rsidR="003A6B92" w:rsidRPr="003A6B92" w:rsidRDefault="003A6B92" w:rsidP="00DD07CB">
      <w:pPr>
        <w:spacing w:line="240" w:lineRule="auto"/>
        <w:jc w:val="both"/>
        <w:rPr>
          <w:rFonts w:eastAsia="MS Mincho" w:cs="Arial"/>
          <w:szCs w:val="24"/>
          <w:lang w:val="es-ES_tradnl" w:eastAsia="es-ES"/>
        </w:rPr>
      </w:pPr>
    </w:p>
    <w:p w14:paraId="6801AAA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Siempre que un funcionario de las Fuerzas de Orden y Seguridad Pública, o el funcionario de las Fuerzas Armadas, en razón de su cargo o con motivo u ocasión del ejercicio de sus funciones, hicieren uso de su arma de servicio, empleo de armamento menos letal o elementos no letales, se presumirá legalmente que estos han sido correctamente empleados.</w:t>
      </w:r>
    </w:p>
    <w:p w14:paraId="22FBF700" w14:textId="77777777" w:rsidR="003A6B92" w:rsidRPr="003A6B92" w:rsidRDefault="003A6B92" w:rsidP="00DD07CB">
      <w:pPr>
        <w:spacing w:line="240" w:lineRule="auto"/>
        <w:jc w:val="both"/>
        <w:rPr>
          <w:rFonts w:eastAsia="MS Mincho" w:cs="Arial"/>
          <w:szCs w:val="24"/>
          <w:lang w:val="es-ES_tradnl" w:eastAsia="es-ES"/>
        </w:rPr>
      </w:pPr>
    </w:p>
    <w:p w14:paraId="373F6EE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Sin perjuicio de lo dispuesto en los incisos anteriores, los 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p>
    <w:p w14:paraId="178F4F38" w14:textId="77777777" w:rsidR="003A6B92" w:rsidRDefault="003A6B92" w:rsidP="00DD07CB">
      <w:pPr>
        <w:spacing w:line="240" w:lineRule="auto"/>
        <w:jc w:val="both"/>
        <w:rPr>
          <w:rFonts w:eastAsia="MS Mincho" w:cs="Arial"/>
          <w:szCs w:val="24"/>
          <w:lang w:val="es-ES_tradnl" w:eastAsia="es-ES"/>
        </w:rPr>
      </w:pPr>
    </w:p>
    <w:p w14:paraId="6FDED801" w14:textId="77777777" w:rsidR="00CD02A5" w:rsidRPr="00CD02A5" w:rsidRDefault="00CD02A5" w:rsidP="00CD02A5">
      <w:pPr>
        <w:spacing w:line="240" w:lineRule="auto"/>
        <w:ind w:firstLine="720"/>
        <w:jc w:val="both"/>
        <w:rPr>
          <w:rFonts w:eastAsia="MS Mincho" w:cs="Arial"/>
          <w:b/>
          <w:szCs w:val="24"/>
          <w:lang w:val="es-ES_tradnl" w:eastAsia="es-ES"/>
        </w:rPr>
      </w:pPr>
      <w:r w:rsidRPr="00CD02A5">
        <w:rPr>
          <w:rFonts w:eastAsia="MS Mincho" w:cs="Arial"/>
          <w:b/>
          <w:szCs w:val="24"/>
          <w:lang w:val="es-ES_tradnl" w:eastAsia="es-ES"/>
        </w:rPr>
        <w:t>-En votación la indicación N° 76</w:t>
      </w:r>
      <w:r w:rsidR="002B4DA8">
        <w:rPr>
          <w:rFonts w:eastAsia="MS Mincho" w:cs="Arial"/>
          <w:b/>
          <w:szCs w:val="24"/>
          <w:lang w:val="es-ES_tradnl" w:eastAsia="es-ES"/>
        </w:rPr>
        <w:t xml:space="preserve">, fue </w:t>
      </w:r>
      <w:r w:rsidRPr="00CD02A5">
        <w:rPr>
          <w:rFonts w:eastAsia="MS Mincho" w:cs="Arial"/>
          <w:b/>
          <w:szCs w:val="24"/>
          <w:lang w:val="es-ES_tradnl" w:eastAsia="es-ES"/>
        </w:rPr>
        <w:t>rechazada por la unanimidad de los integrantes de la Comisión, honorables senadores señores Flores, Insulza, Kast, Kusanovic y Ossandón. (Rechazada, Unanimidad 5x0).</w:t>
      </w:r>
    </w:p>
    <w:p w14:paraId="53119533" w14:textId="77777777" w:rsidR="00CD02A5" w:rsidRPr="003A6B92" w:rsidRDefault="00CD02A5" w:rsidP="00DD07CB">
      <w:pPr>
        <w:spacing w:line="240" w:lineRule="auto"/>
        <w:jc w:val="both"/>
        <w:rPr>
          <w:rFonts w:eastAsia="MS Mincho" w:cs="Arial"/>
          <w:szCs w:val="24"/>
          <w:lang w:val="es-ES_tradnl" w:eastAsia="es-ES"/>
        </w:rPr>
      </w:pPr>
    </w:p>
    <w:p w14:paraId="6495A2A9" w14:textId="77777777" w:rsidR="003A6B92" w:rsidRPr="003A6B92" w:rsidRDefault="003A6B92" w:rsidP="00DD07CB">
      <w:pPr>
        <w:pStyle w:val="Ttulo2"/>
      </w:pPr>
      <w:r w:rsidRPr="003A6B92">
        <w:t>ARTÍCULO NUEVO</w:t>
      </w:r>
    </w:p>
    <w:p w14:paraId="5B8E2521" w14:textId="77777777" w:rsidR="003A6B92" w:rsidRPr="003A6B92" w:rsidRDefault="003A6B92" w:rsidP="00DD07CB">
      <w:pPr>
        <w:spacing w:line="240" w:lineRule="auto"/>
        <w:jc w:val="both"/>
        <w:rPr>
          <w:rFonts w:eastAsia="MS Mincho" w:cs="Arial"/>
          <w:szCs w:val="24"/>
          <w:lang w:val="es-ES_tradnl" w:eastAsia="es-ES"/>
        </w:rPr>
      </w:pPr>
    </w:p>
    <w:p w14:paraId="773346DD" w14:textId="07664A84"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77.</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un párrafo segundo, nuevo, en el numeral 10 del artículo 10 del Código Penal del siguiente tenor:</w:t>
      </w:r>
    </w:p>
    <w:p w14:paraId="0532915D" w14:textId="77777777" w:rsidR="003A6B92" w:rsidRPr="003A6B92" w:rsidRDefault="003A6B92" w:rsidP="00DD07CB">
      <w:pPr>
        <w:spacing w:line="240" w:lineRule="auto"/>
        <w:jc w:val="both"/>
        <w:rPr>
          <w:rFonts w:eastAsia="MS Mincho" w:cs="Arial"/>
          <w:szCs w:val="24"/>
          <w:lang w:val="es-ES_tradnl" w:eastAsia="es-ES"/>
        </w:rPr>
      </w:pPr>
    </w:p>
    <w:p w14:paraId="7FFF40A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“Asimismo, estará exento de responsabilidad penal el funcionario policial o militar que, teniendo personal subalterno o subordinado a su mando, o ejerciendo mando, autoridad o cargo sobre ellos que, hayan cometido actos punibles en actuaciones policiales o militares en que intervengan, salvo que expresamente dicho funcionario consintiere expresamente, a sabiendas o hubiere ordenado expresamente la comisión de dichos ilícitos.”.</w:t>
      </w:r>
    </w:p>
    <w:p w14:paraId="7E6106E8" w14:textId="77777777" w:rsidR="003A6B92" w:rsidRDefault="003A6B92" w:rsidP="00DD07CB">
      <w:pPr>
        <w:spacing w:line="240" w:lineRule="auto"/>
        <w:jc w:val="both"/>
        <w:rPr>
          <w:rFonts w:eastAsia="MS Mincho" w:cs="Arial"/>
          <w:szCs w:val="24"/>
          <w:lang w:val="es-ES_tradnl" w:eastAsia="es-ES"/>
        </w:rPr>
      </w:pPr>
    </w:p>
    <w:p w14:paraId="6B52FF5E" w14:textId="77777777" w:rsidR="00267F7D" w:rsidRPr="00267F7D" w:rsidRDefault="00267F7D" w:rsidP="00267F7D">
      <w:pPr>
        <w:spacing w:line="240" w:lineRule="auto"/>
        <w:ind w:firstLine="720"/>
        <w:jc w:val="both"/>
        <w:rPr>
          <w:rFonts w:eastAsia="MS Mincho" w:cs="Arial"/>
          <w:b/>
          <w:szCs w:val="24"/>
          <w:lang w:val="es-ES_tradnl" w:eastAsia="es-ES"/>
        </w:rPr>
      </w:pPr>
      <w:r w:rsidRPr="00267F7D">
        <w:rPr>
          <w:rFonts w:eastAsia="MS Mincho" w:cs="Arial"/>
          <w:b/>
          <w:szCs w:val="24"/>
          <w:lang w:val="es-ES_tradnl" w:eastAsia="es-ES"/>
        </w:rPr>
        <w:t>-En votación la indicación N° 77 fue aprobada por mayoría de votos. Votaron por la afirmativa los honorables senadores señores Kast, Kusanovic y Ossandón. Votaron en contra los honorables senadores señores Flores e Insulza. (Aprobada con modificaciones. Mayoría 3x2).</w:t>
      </w:r>
    </w:p>
    <w:p w14:paraId="6A1BBA8C" w14:textId="77777777" w:rsidR="003A6B92" w:rsidRPr="003A6B92" w:rsidRDefault="003A6B92" w:rsidP="00DD07CB">
      <w:pPr>
        <w:spacing w:line="240" w:lineRule="auto"/>
        <w:jc w:val="both"/>
        <w:rPr>
          <w:rFonts w:eastAsia="MS Mincho" w:cs="Arial"/>
          <w:szCs w:val="24"/>
          <w:lang w:val="es-ES_tradnl" w:eastAsia="es-ES"/>
        </w:rPr>
      </w:pPr>
    </w:p>
    <w:p w14:paraId="44D0815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78.</w:t>
      </w:r>
      <w:r w:rsidRPr="003A6B92">
        <w:rPr>
          <w:rFonts w:eastAsia="MS Mincho" w:cs="Arial"/>
          <w:szCs w:val="24"/>
          <w:lang w:val="es-ES_tradnl" w:eastAsia="es-ES"/>
        </w:rPr>
        <w:tab/>
        <w:t>De los Honorables Senadores señora Rincón y señor Walker, para agregar un párrafo segundo, nuevo, en el numeral 10 del artículo 10 del Código Penal del siguiente tenor:</w:t>
      </w:r>
    </w:p>
    <w:p w14:paraId="0E0004AA" w14:textId="77777777" w:rsidR="003A6B92" w:rsidRPr="003A6B92" w:rsidRDefault="003A6B92" w:rsidP="00DD07CB">
      <w:pPr>
        <w:spacing w:line="240" w:lineRule="auto"/>
        <w:jc w:val="both"/>
        <w:rPr>
          <w:rFonts w:eastAsia="MS Mincho" w:cs="Arial"/>
          <w:szCs w:val="24"/>
          <w:lang w:val="es-ES_tradnl" w:eastAsia="es-ES"/>
        </w:rPr>
      </w:pPr>
    </w:p>
    <w:p w14:paraId="31BF977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“Asimismo, estará exento de responsabilidad penal el funcionario policial o militar que, teniendo personal subalterno o subordinado a su mando, o ejerciendo mando, autoridad o cargo sobre ellos que, hayan cometido actos punibles en actuaciones policiales o militares en que intervengan, salvo que expresamente dicho funcionario consintiere expresamente, a sabiendas o hubiere ordenado expresamente la comisión de dichos ilícitos.”.</w:t>
      </w:r>
    </w:p>
    <w:p w14:paraId="1E239D49" w14:textId="77777777" w:rsidR="003A6B92" w:rsidRDefault="003A6B92" w:rsidP="00DD07CB">
      <w:pPr>
        <w:spacing w:line="240" w:lineRule="auto"/>
        <w:jc w:val="both"/>
        <w:rPr>
          <w:rFonts w:eastAsia="MS Mincho" w:cs="Arial"/>
          <w:szCs w:val="24"/>
          <w:lang w:val="es-ES_tradnl" w:eastAsia="es-ES"/>
        </w:rPr>
      </w:pPr>
    </w:p>
    <w:p w14:paraId="5755AB32" w14:textId="77777777" w:rsidR="007E61B1" w:rsidRPr="007E61B1" w:rsidRDefault="007E61B1" w:rsidP="007E61B1">
      <w:pPr>
        <w:spacing w:line="240" w:lineRule="auto"/>
        <w:ind w:firstLine="720"/>
        <w:jc w:val="both"/>
        <w:rPr>
          <w:rFonts w:eastAsia="MS Mincho" w:cs="Arial"/>
          <w:b/>
          <w:szCs w:val="24"/>
          <w:lang w:val="es-ES_tradnl" w:eastAsia="es-ES"/>
        </w:rPr>
      </w:pPr>
      <w:r w:rsidRPr="007E61B1">
        <w:rPr>
          <w:rFonts w:eastAsia="MS Mincho" w:cs="Arial"/>
          <w:b/>
          <w:szCs w:val="24"/>
          <w:lang w:val="es-ES_tradnl" w:eastAsia="es-ES"/>
        </w:rPr>
        <w:t>-La indicación N° 78 fue retirada por sus autores.</w:t>
      </w:r>
    </w:p>
    <w:p w14:paraId="0C95876A" w14:textId="77777777" w:rsidR="007E61B1" w:rsidRPr="003A6B92" w:rsidRDefault="007E61B1" w:rsidP="00DD07CB">
      <w:pPr>
        <w:spacing w:line="240" w:lineRule="auto"/>
        <w:jc w:val="both"/>
        <w:rPr>
          <w:rFonts w:eastAsia="MS Mincho" w:cs="Arial"/>
          <w:szCs w:val="24"/>
          <w:lang w:val="es-ES_tradnl" w:eastAsia="es-ES"/>
        </w:rPr>
      </w:pPr>
    </w:p>
    <w:p w14:paraId="5F78B6B6" w14:textId="5112C2A9"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79.</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agregar en el inciso primero del artículo 150 D del Código Penal, para incorporar entre las expresiones ¨funciones¨ y ¨aplicare¨, la frase ¨teniendo bajo su custodia¨.</w:t>
      </w:r>
    </w:p>
    <w:p w14:paraId="35064FB7" w14:textId="77777777" w:rsidR="003A6B92" w:rsidRDefault="003A6B92" w:rsidP="00DD07CB">
      <w:pPr>
        <w:spacing w:line="240" w:lineRule="auto"/>
        <w:jc w:val="both"/>
        <w:rPr>
          <w:rFonts w:eastAsia="MS Mincho" w:cs="Arial"/>
          <w:szCs w:val="24"/>
          <w:lang w:val="es-ES_tradnl" w:eastAsia="es-ES"/>
        </w:rPr>
      </w:pPr>
    </w:p>
    <w:p w14:paraId="4E2CF306" w14:textId="77777777" w:rsidR="00B47C37" w:rsidRPr="00181997" w:rsidRDefault="00B47C37" w:rsidP="00181997">
      <w:pPr>
        <w:spacing w:line="240" w:lineRule="auto"/>
        <w:ind w:firstLine="720"/>
        <w:jc w:val="both"/>
        <w:rPr>
          <w:rFonts w:eastAsia="MS Mincho" w:cs="Arial"/>
          <w:b/>
          <w:szCs w:val="24"/>
          <w:lang w:val="es-ES_tradnl" w:eastAsia="es-ES"/>
        </w:rPr>
      </w:pPr>
      <w:r w:rsidRPr="00181997">
        <w:rPr>
          <w:rFonts w:eastAsia="MS Mincho" w:cs="Arial"/>
          <w:b/>
          <w:szCs w:val="24"/>
          <w:lang w:val="es-ES_tradnl" w:eastAsia="es-ES"/>
        </w:rPr>
        <w:t>-En votación la indicación N° 79 fue aprobada con modificaciones por mayoría de votos. Votaron a favor los honorables senadores señores Kast, Kusanovic y Ossandón. Votaron en contra los honorables senadores señores Flores e Insulza. (Aprobada con modificaciones</w:t>
      </w:r>
      <w:r w:rsidR="00181997" w:rsidRPr="00181997">
        <w:rPr>
          <w:rFonts w:eastAsia="MS Mincho" w:cs="Arial"/>
          <w:b/>
          <w:szCs w:val="24"/>
          <w:lang w:val="es-ES_tradnl" w:eastAsia="es-ES"/>
        </w:rPr>
        <w:t>. Mayoría 3x2).</w:t>
      </w:r>
    </w:p>
    <w:p w14:paraId="2D741B53" w14:textId="77777777" w:rsidR="00B47C37" w:rsidRPr="003A6B92" w:rsidRDefault="00B47C37" w:rsidP="00DD07CB">
      <w:pPr>
        <w:spacing w:line="240" w:lineRule="auto"/>
        <w:jc w:val="both"/>
        <w:rPr>
          <w:rFonts w:eastAsia="MS Mincho" w:cs="Arial"/>
          <w:szCs w:val="24"/>
          <w:lang w:val="es-ES_tradnl" w:eastAsia="es-ES"/>
        </w:rPr>
      </w:pPr>
    </w:p>
    <w:p w14:paraId="5A491971"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80.</w:t>
      </w:r>
      <w:r w:rsidRPr="003A6B92">
        <w:rPr>
          <w:rFonts w:eastAsia="MS Mincho" w:cs="Arial"/>
          <w:szCs w:val="24"/>
          <w:lang w:val="es-ES_tradnl" w:eastAsia="es-ES"/>
        </w:rPr>
        <w:tab/>
        <w:t xml:space="preserve">De los Honorables Senadores señora Rincón y señor Walker, para agregar en el inciso primero del artículo 150 D del Código Penal, para incorporar entre las expresiones ¨funciones¨ y ¨aplicare¨, la frase ¨teniendo bajo su custodia¨. </w:t>
      </w:r>
    </w:p>
    <w:p w14:paraId="4161D92B" w14:textId="77777777" w:rsidR="00B47C37" w:rsidRDefault="00B47C37" w:rsidP="00DD07CB">
      <w:pPr>
        <w:spacing w:line="240" w:lineRule="auto"/>
        <w:jc w:val="both"/>
        <w:rPr>
          <w:rFonts w:eastAsia="MS Mincho" w:cs="Arial"/>
          <w:szCs w:val="24"/>
          <w:lang w:val="es-ES_tradnl" w:eastAsia="es-ES"/>
        </w:rPr>
      </w:pPr>
    </w:p>
    <w:p w14:paraId="61D52DA5" w14:textId="77777777" w:rsidR="00B47C37" w:rsidRPr="00B47C37" w:rsidRDefault="00B47C37" w:rsidP="00B47C37">
      <w:pPr>
        <w:spacing w:line="240" w:lineRule="auto"/>
        <w:ind w:firstLine="720"/>
        <w:jc w:val="both"/>
        <w:rPr>
          <w:rFonts w:eastAsia="MS Mincho" w:cs="Arial"/>
          <w:b/>
          <w:szCs w:val="24"/>
          <w:lang w:val="es-ES_tradnl" w:eastAsia="es-ES"/>
        </w:rPr>
      </w:pPr>
      <w:r w:rsidRPr="00B47C37">
        <w:rPr>
          <w:rFonts w:eastAsia="MS Mincho" w:cs="Arial"/>
          <w:b/>
          <w:szCs w:val="24"/>
          <w:lang w:val="es-ES_tradnl" w:eastAsia="es-ES"/>
        </w:rPr>
        <w:t>-La indicación N° 80 fue retirada por sus autores.</w:t>
      </w:r>
    </w:p>
    <w:p w14:paraId="4A4509C7" w14:textId="77777777" w:rsidR="003A6B92" w:rsidRPr="003A6B92" w:rsidRDefault="003A6B92" w:rsidP="00DD07CB">
      <w:pPr>
        <w:spacing w:line="240" w:lineRule="auto"/>
        <w:jc w:val="both"/>
        <w:rPr>
          <w:rFonts w:eastAsia="MS Mincho" w:cs="Arial"/>
          <w:szCs w:val="24"/>
          <w:lang w:val="es-ES_tradnl" w:eastAsia="es-ES"/>
        </w:rPr>
      </w:pPr>
    </w:p>
    <w:p w14:paraId="5594F447" w14:textId="77777777" w:rsidR="003A6B92" w:rsidRPr="003A6B92" w:rsidRDefault="003A6B92" w:rsidP="00DD07CB">
      <w:pPr>
        <w:pStyle w:val="Ttulo2"/>
      </w:pPr>
      <w:r w:rsidRPr="003A6B92">
        <w:t>ARTÍCULO 8</w:t>
      </w:r>
    </w:p>
    <w:p w14:paraId="4E6C3197" w14:textId="77777777" w:rsidR="003A6B92" w:rsidRPr="003A6B92" w:rsidRDefault="003A6B92" w:rsidP="00DD07CB">
      <w:pPr>
        <w:spacing w:line="240" w:lineRule="auto"/>
        <w:jc w:val="both"/>
        <w:rPr>
          <w:rFonts w:eastAsia="MS Mincho" w:cs="Arial"/>
          <w:szCs w:val="24"/>
          <w:lang w:val="es-ES_tradnl" w:eastAsia="es-ES"/>
        </w:rPr>
      </w:pPr>
    </w:p>
    <w:p w14:paraId="27B759F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81.</w:t>
      </w:r>
      <w:r w:rsidRPr="003A6B92">
        <w:rPr>
          <w:rFonts w:eastAsia="MS Mincho" w:cs="Arial"/>
          <w:szCs w:val="24"/>
          <w:lang w:val="es-ES_tradnl" w:eastAsia="es-ES"/>
        </w:rPr>
        <w:tab/>
        <w:t>De los Honorables Senadores señora Gatica y señores Kast, Sandoval y Van Rysselberghe, para sustituirlo por el siguiente:</w:t>
      </w:r>
    </w:p>
    <w:p w14:paraId="4003A9C8" w14:textId="77777777" w:rsidR="003A6B92" w:rsidRPr="003A6B92" w:rsidRDefault="003A6B92" w:rsidP="00DD07CB">
      <w:pPr>
        <w:spacing w:line="240" w:lineRule="auto"/>
        <w:jc w:val="both"/>
        <w:rPr>
          <w:rFonts w:eastAsia="MS Mincho" w:cs="Arial"/>
          <w:szCs w:val="24"/>
          <w:lang w:val="es-ES_tradnl" w:eastAsia="es-ES"/>
        </w:rPr>
      </w:pPr>
    </w:p>
    <w:p w14:paraId="67952EF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8º.- Intercálase en el inciso primero del artículo 2º quinquies, entre la palabra “funcionarios” y la frase “de los medios materiales” la siguiente frase: “de las capacitaciones y”.</w:t>
      </w:r>
    </w:p>
    <w:p w14:paraId="6137238D" w14:textId="77777777" w:rsidR="003A6B92" w:rsidRDefault="003A6B92" w:rsidP="00DD07CB">
      <w:pPr>
        <w:spacing w:line="240" w:lineRule="auto"/>
        <w:jc w:val="both"/>
        <w:rPr>
          <w:rFonts w:eastAsia="MS Mincho" w:cs="Arial"/>
          <w:szCs w:val="24"/>
          <w:lang w:val="es-ES_tradnl" w:eastAsia="es-ES"/>
        </w:rPr>
      </w:pPr>
    </w:p>
    <w:p w14:paraId="1B5BBB0E" w14:textId="77777777" w:rsidR="002B4DA8" w:rsidRPr="00CD02A5" w:rsidRDefault="002B4DA8" w:rsidP="002B4DA8">
      <w:pPr>
        <w:spacing w:line="240" w:lineRule="auto"/>
        <w:ind w:firstLine="720"/>
        <w:jc w:val="both"/>
        <w:rPr>
          <w:rFonts w:eastAsia="MS Mincho" w:cs="Arial"/>
          <w:b/>
          <w:szCs w:val="24"/>
          <w:lang w:val="es-ES_tradnl" w:eastAsia="es-ES"/>
        </w:rPr>
      </w:pPr>
      <w:r w:rsidRPr="00CD02A5">
        <w:rPr>
          <w:rFonts w:eastAsia="MS Mincho" w:cs="Arial"/>
          <w:b/>
          <w:szCs w:val="24"/>
          <w:lang w:val="es-ES_tradnl" w:eastAsia="es-ES"/>
        </w:rPr>
        <w:t xml:space="preserve">-En votación la indicación N° </w:t>
      </w:r>
      <w:r>
        <w:rPr>
          <w:rFonts w:eastAsia="MS Mincho" w:cs="Arial"/>
          <w:b/>
          <w:szCs w:val="24"/>
          <w:lang w:val="es-ES_tradnl" w:eastAsia="es-ES"/>
        </w:rPr>
        <w:t>81 fue aprobada con modificaciones p</w:t>
      </w:r>
      <w:r w:rsidRPr="00CD02A5">
        <w:rPr>
          <w:rFonts w:eastAsia="MS Mincho" w:cs="Arial"/>
          <w:b/>
          <w:szCs w:val="24"/>
          <w:lang w:val="es-ES_tradnl" w:eastAsia="es-ES"/>
        </w:rPr>
        <w:t>or la unanimidad de los integrantes de la Comisión, honorables senadores señores Flores, Insulza, Kast, Kusanovic y Ossandón. (</w:t>
      </w:r>
      <w:r>
        <w:rPr>
          <w:rFonts w:eastAsia="MS Mincho" w:cs="Arial"/>
          <w:b/>
          <w:szCs w:val="24"/>
          <w:lang w:val="es-ES_tradnl" w:eastAsia="es-ES"/>
        </w:rPr>
        <w:t>Aprobada con modificaciones</w:t>
      </w:r>
      <w:r w:rsidRPr="00CD02A5">
        <w:rPr>
          <w:rFonts w:eastAsia="MS Mincho" w:cs="Arial"/>
          <w:b/>
          <w:szCs w:val="24"/>
          <w:lang w:val="es-ES_tradnl" w:eastAsia="es-ES"/>
        </w:rPr>
        <w:t>, Unanimidad 5x0).</w:t>
      </w:r>
    </w:p>
    <w:p w14:paraId="2923D1F8" w14:textId="77777777" w:rsidR="002B4DA8" w:rsidRPr="003A6B92" w:rsidRDefault="002B4DA8" w:rsidP="00DD07CB">
      <w:pPr>
        <w:spacing w:line="240" w:lineRule="auto"/>
        <w:jc w:val="both"/>
        <w:rPr>
          <w:rFonts w:eastAsia="MS Mincho" w:cs="Arial"/>
          <w:szCs w:val="24"/>
          <w:lang w:val="es-ES_tradnl" w:eastAsia="es-ES"/>
        </w:rPr>
      </w:pPr>
    </w:p>
    <w:p w14:paraId="5E3ACE5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82.</w:t>
      </w:r>
      <w:r w:rsidRPr="003A6B92">
        <w:rPr>
          <w:rFonts w:eastAsia="MS Mincho" w:cs="Arial"/>
          <w:szCs w:val="24"/>
          <w:lang w:val="es-ES_tradnl" w:eastAsia="es-ES"/>
        </w:rPr>
        <w:tab/>
        <w:t>De S.E. el Presidente de la República, para reemplazarlo por uno del siguiente tenor:</w:t>
      </w:r>
    </w:p>
    <w:p w14:paraId="1109CE3F" w14:textId="77777777" w:rsidR="003A6B92" w:rsidRPr="003A6B92" w:rsidRDefault="003A6B92" w:rsidP="00DD07CB">
      <w:pPr>
        <w:spacing w:line="240" w:lineRule="auto"/>
        <w:jc w:val="both"/>
        <w:rPr>
          <w:rFonts w:eastAsia="MS Mincho" w:cs="Arial"/>
          <w:szCs w:val="24"/>
          <w:lang w:val="es-ES_tradnl" w:eastAsia="es-ES"/>
        </w:rPr>
      </w:pPr>
    </w:p>
    <w:p w14:paraId="403A120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7.- Modifícase la ley Nº 18.961, Orgánica Constitucional de Carabineros, en el siguiente sentido:</w:t>
      </w:r>
    </w:p>
    <w:p w14:paraId="0ED2EA98" w14:textId="77777777" w:rsidR="003A6B92" w:rsidRPr="003A6B92" w:rsidRDefault="003A6B92" w:rsidP="00DD07CB">
      <w:pPr>
        <w:spacing w:line="240" w:lineRule="auto"/>
        <w:jc w:val="both"/>
        <w:rPr>
          <w:rFonts w:eastAsia="MS Mincho" w:cs="Arial"/>
          <w:szCs w:val="24"/>
          <w:lang w:val="es-ES_tradnl" w:eastAsia="es-ES"/>
        </w:rPr>
      </w:pPr>
    </w:p>
    <w:p w14:paraId="4C7E7E5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1. Incorpórase el siguiente artículo 35 bis, nuevo: </w:t>
      </w:r>
    </w:p>
    <w:p w14:paraId="2BC1C77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 </w:t>
      </w:r>
    </w:p>
    <w:p w14:paraId="440EF83A" w14:textId="1F8BA406"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35 bis.- En el ejercicio de sus funciones preventivas, el personal de Carabineros de Chile será provisto de capacitación, equipo y armamento adecuado para su cumplimiento, y para el resguard</w:t>
      </w:r>
      <w:r w:rsidR="004D7AB8">
        <w:rPr>
          <w:rFonts w:eastAsia="MS Mincho" w:cs="Arial"/>
          <w:szCs w:val="24"/>
          <w:lang w:val="es-ES_tradnl" w:eastAsia="es-ES"/>
        </w:rPr>
        <w:t>o de</w:t>
      </w:r>
      <w:r w:rsidRPr="003A6B92">
        <w:rPr>
          <w:rFonts w:eastAsia="MS Mincho" w:cs="Arial"/>
          <w:szCs w:val="24"/>
          <w:lang w:val="es-ES_tradnl" w:eastAsia="es-ES"/>
        </w:rPr>
        <w:t xml:space="preserve"> su vida e integridad personal, la de terceros y para cumplir con las mismas.”.</w:t>
      </w:r>
    </w:p>
    <w:p w14:paraId="0D559F8A" w14:textId="77777777" w:rsidR="003A6B92" w:rsidRDefault="003A6B92" w:rsidP="00DD07CB">
      <w:pPr>
        <w:spacing w:line="240" w:lineRule="auto"/>
        <w:jc w:val="both"/>
        <w:rPr>
          <w:rFonts w:eastAsia="MS Mincho" w:cs="Arial"/>
          <w:szCs w:val="24"/>
          <w:lang w:val="es-ES_tradnl" w:eastAsia="es-ES"/>
        </w:rPr>
      </w:pPr>
    </w:p>
    <w:p w14:paraId="28D63C23" w14:textId="77777777" w:rsidR="002B4DA8" w:rsidRPr="002B4DA8" w:rsidRDefault="002B4DA8" w:rsidP="002B4DA8">
      <w:pPr>
        <w:spacing w:line="240" w:lineRule="auto"/>
        <w:ind w:firstLine="720"/>
        <w:jc w:val="both"/>
        <w:rPr>
          <w:rFonts w:eastAsia="MS Mincho" w:cs="Arial"/>
          <w:b/>
          <w:szCs w:val="24"/>
          <w:lang w:val="es-ES_tradnl" w:eastAsia="es-ES"/>
        </w:rPr>
      </w:pPr>
      <w:r w:rsidRPr="002B4DA8">
        <w:rPr>
          <w:rFonts w:eastAsia="MS Mincho" w:cs="Arial"/>
          <w:b/>
          <w:szCs w:val="24"/>
          <w:lang w:val="es-ES_tradnl" w:eastAsia="es-ES"/>
        </w:rPr>
        <w:t>-En votación la indicación N° 82, fue aprobada por la unanimidad de los integrantes de la Comisión, honorables senadores señores Flores, Insulza, Kast, Kusanovic y Ossandón. (Aprobada. Unanimidad 5x0).</w:t>
      </w:r>
    </w:p>
    <w:p w14:paraId="3DCDDDBC" w14:textId="77777777" w:rsidR="002B4DA8" w:rsidRPr="003A6B92" w:rsidRDefault="002B4DA8" w:rsidP="00DD07CB">
      <w:pPr>
        <w:spacing w:line="240" w:lineRule="auto"/>
        <w:jc w:val="both"/>
        <w:rPr>
          <w:rFonts w:eastAsia="MS Mincho" w:cs="Arial"/>
          <w:szCs w:val="24"/>
          <w:lang w:val="es-ES_tradnl" w:eastAsia="es-ES"/>
        </w:rPr>
      </w:pPr>
    </w:p>
    <w:p w14:paraId="1DC0590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83.</w:t>
      </w:r>
      <w:r w:rsidRPr="003A6B92">
        <w:rPr>
          <w:rFonts w:eastAsia="MS Mincho" w:cs="Arial"/>
          <w:szCs w:val="24"/>
          <w:lang w:val="es-ES_tradnl" w:eastAsia="es-ES"/>
        </w:rPr>
        <w:tab/>
        <w:t>De los Honorables Senadores señoras Carvajal, Pascual, Provoste y Campillai, y señor Núñez, para agregar a continuación del punto final del artículo 35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77243250" w14:textId="77777777" w:rsidR="003A6B92" w:rsidRPr="003A6B92" w:rsidRDefault="003A6B92" w:rsidP="00DD07CB">
      <w:pPr>
        <w:spacing w:line="240" w:lineRule="auto"/>
        <w:jc w:val="both"/>
        <w:rPr>
          <w:rFonts w:eastAsia="MS Mincho" w:cs="Arial"/>
          <w:szCs w:val="24"/>
          <w:lang w:val="es-ES_tradnl" w:eastAsia="es-ES"/>
        </w:rPr>
      </w:pPr>
    </w:p>
    <w:p w14:paraId="42AB1FE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84.</w:t>
      </w:r>
      <w:r w:rsidRPr="003A6B92">
        <w:rPr>
          <w:rFonts w:eastAsia="MS Mincho" w:cs="Arial"/>
          <w:szCs w:val="24"/>
          <w:lang w:val="es-ES_tradnl" w:eastAsia="es-ES"/>
        </w:rPr>
        <w:tab/>
        <w:t>De los Honorables Senadores señores De Urresti, Latorre y Quintana, para agregar a continuación del punto final del artículo 35 bis propuesto, que pasa a ser seguido, la siguiente frase: “Lo anterior incluirá el equipo necesario para registrar audiovisualmente los procedimientos llevados a cabo. La puesta a disposición de dicho registro será requisito para aplicar cualquier tipo de atenuación de responsabilidad penal por el uso de armamento de servicio.”.</w:t>
      </w:r>
    </w:p>
    <w:p w14:paraId="39F47A20" w14:textId="77777777" w:rsidR="003A6B92" w:rsidRDefault="003A6B92" w:rsidP="00DD07CB">
      <w:pPr>
        <w:spacing w:line="240" w:lineRule="auto"/>
        <w:jc w:val="both"/>
        <w:rPr>
          <w:rFonts w:eastAsia="MS Mincho" w:cs="Arial"/>
          <w:szCs w:val="24"/>
          <w:lang w:val="es-ES_tradnl" w:eastAsia="es-ES"/>
        </w:rPr>
      </w:pPr>
    </w:p>
    <w:p w14:paraId="72FDEBD9" w14:textId="77777777" w:rsidR="00110C66" w:rsidRDefault="00110C66" w:rsidP="00110C66">
      <w:pPr>
        <w:spacing w:line="240" w:lineRule="auto"/>
        <w:ind w:firstLine="720"/>
        <w:jc w:val="both"/>
        <w:rPr>
          <w:rFonts w:eastAsia="MS Mincho" w:cs="Arial"/>
          <w:szCs w:val="24"/>
          <w:lang w:val="es-ES_tradnl" w:eastAsia="es-ES"/>
        </w:rPr>
      </w:pPr>
      <w:r w:rsidRPr="00110C66">
        <w:rPr>
          <w:rFonts w:eastAsia="MS Mincho" w:cs="Arial"/>
          <w:b/>
          <w:szCs w:val="24"/>
          <w:lang w:val="es-ES_tradnl" w:eastAsia="es-ES"/>
        </w:rPr>
        <w:t xml:space="preserve">-Las indicaciones N° 83 y 84 fueron declaradas inadmisibles </w:t>
      </w:r>
      <w:r w:rsidRPr="00110C66">
        <w:rPr>
          <w:rFonts w:eastAsia="MS Mincho" w:cs="Arial"/>
          <w:b/>
          <w:szCs w:val="24"/>
          <w:lang w:eastAsia="es-ES"/>
        </w:rPr>
        <w:t>por recaer</w:t>
      </w:r>
      <w:r w:rsidRPr="00FA621A">
        <w:rPr>
          <w:rFonts w:eastAsia="MS Mincho" w:cs="Arial"/>
          <w:b/>
          <w:szCs w:val="24"/>
          <w:lang w:eastAsia="es-ES"/>
        </w:rPr>
        <w:t xml:space="preserve"> sobre materias que tienen relación con la administración financiera o presupuestaria del Estado, lo que es de iniciativa exclusiva del presidente de la república según lo dispuesto en el artículo 65 inciso 3° de la Constitución Política de la República.</w:t>
      </w:r>
    </w:p>
    <w:p w14:paraId="124DD5F3" w14:textId="77777777" w:rsidR="00110C66" w:rsidRPr="003A6B92" w:rsidRDefault="00110C66" w:rsidP="00DD07CB">
      <w:pPr>
        <w:spacing w:line="240" w:lineRule="auto"/>
        <w:jc w:val="both"/>
        <w:rPr>
          <w:rFonts w:eastAsia="MS Mincho" w:cs="Arial"/>
          <w:szCs w:val="24"/>
          <w:lang w:val="es-ES_tradnl" w:eastAsia="es-ES"/>
        </w:rPr>
      </w:pPr>
    </w:p>
    <w:p w14:paraId="4F15975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85.</w:t>
      </w:r>
      <w:r w:rsidRPr="003A6B92">
        <w:rPr>
          <w:rFonts w:eastAsia="MS Mincho" w:cs="Arial"/>
          <w:szCs w:val="24"/>
          <w:lang w:val="es-ES_tradnl" w:eastAsia="es-ES"/>
        </w:rPr>
        <w:tab/>
        <w:t>De S.E. el Presidente de la República para agregar un numeral 2 nuevo, del siguiente tenor</w:t>
      </w:r>
    </w:p>
    <w:p w14:paraId="0A5B595F" w14:textId="77777777" w:rsidR="003A6B92" w:rsidRPr="003A6B92" w:rsidRDefault="003A6B92" w:rsidP="00DD07CB">
      <w:pPr>
        <w:spacing w:line="240" w:lineRule="auto"/>
        <w:jc w:val="both"/>
        <w:rPr>
          <w:rFonts w:eastAsia="MS Mincho" w:cs="Arial"/>
          <w:szCs w:val="24"/>
          <w:lang w:val="es-ES_tradnl" w:eastAsia="es-ES"/>
        </w:rPr>
      </w:pPr>
    </w:p>
    <w:p w14:paraId="6D803B8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 xml:space="preserve">2. Introducir, en el artículo 84 bis de la ley N° 18.961, Orgánica Constitucional de Carabineros de Chile, un inciso final, nuevo, del siguiente tenor: </w:t>
      </w:r>
    </w:p>
    <w:p w14:paraId="6B793FE0" w14:textId="77777777" w:rsidR="003A6B92" w:rsidRPr="003A6B92" w:rsidRDefault="003A6B92" w:rsidP="00DD07CB">
      <w:pPr>
        <w:spacing w:line="240" w:lineRule="auto"/>
        <w:jc w:val="both"/>
        <w:rPr>
          <w:rFonts w:eastAsia="MS Mincho" w:cs="Arial"/>
          <w:szCs w:val="24"/>
          <w:lang w:val="es-ES_tradnl" w:eastAsia="es-ES"/>
        </w:rPr>
      </w:pPr>
    </w:p>
    <w:p w14:paraId="2594624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“El funcionario policial que en ejercicio de su cargo o con ocasión de este hiciere uso de un arma de fuego institucional, para rechazar alguna violencia 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a las policiales mientras tal investigación se desarrolle.”.”.</w:t>
      </w:r>
    </w:p>
    <w:p w14:paraId="488BC311" w14:textId="77777777" w:rsidR="003A6B92" w:rsidRDefault="003A6B92" w:rsidP="00DD07CB">
      <w:pPr>
        <w:spacing w:line="240" w:lineRule="auto"/>
        <w:jc w:val="both"/>
        <w:rPr>
          <w:rFonts w:eastAsia="MS Mincho" w:cs="Arial"/>
          <w:szCs w:val="24"/>
          <w:lang w:val="es-ES_tradnl" w:eastAsia="es-ES"/>
        </w:rPr>
      </w:pPr>
    </w:p>
    <w:p w14:paraId="34C74BA0" w14:textId="77777777" w:rsidR="00290B31" w:rsidRPr="00290B31" w:rsidRDefault="00290B31" w:rsidP="00290B31">
      <w:pPr>
        <w:spacing w:line="240" w:lineRule="auto"/>
        <w:ind w:firstLine="720"/>
        <w:jc w:val="both"/>
        <w:rPr>
          <w:rFonts w:eastAsia="MS Mincho" w:cs="Arial"/>
          <w:b/>
          <w:szCs w:val="24"/>
          <w:lang w:val="es-ES_tradnl" w:eastAsia="es-ES"/>
        </w:rPr>
      </w:pPr>
      <w:r w:rsidRPr="00290B31">
        <w:rPr>
          <w:rFonts w:eastAsia="MS Mincho" w:cs="Arial"/>
          <w:b/>
          <w:szCs w:val="24"/>
          <w:lang w:val="es-ES_tradnl" w:eastAsia="es-ES"/>
        </w:rPr>
        <w:t>-En votación la indicación N° 85, se aprobó con modificaciones por la unanimidad de los integrantes de la Comisión, honorables senadores señores Flores, Insulza, Kast, Kusanovic y Ossandón. (Aprobada con modificaciones, Unanimidad 5x0).</w:t>
      </w:r>
    </w:p>
    <w:p w14:paraId="5CAD1AE8" w14:textId="77777777" w:rsidR="00290B31" w:rsidRPr="003A6B92" w:rsidRDefault="00290B31" w:rsidP="00DD07CB">
      <w:pPr>
        <w:spacing w:line="240" w:lineRule="auto"/>
        <w:jc w:val="both"/>
        <w:rPr>
          <w:rFonts w:eastAsia="MS Mincho" w:cs="Arial"/>
          <w:szCs w:val="24"/>
          <w:lang w:val="es-ES_tradnl" w:eastAsia="es-ES"/>
        </w:rPr>
      </w:pPr>
    </w:p>
    <w:p w14:paraId="77EE11B1" w14:textId="77777777" w:rsidR="003A6B92" w:rsidRPr="003A6B92" w:rsidRDefault="003A6B92" w:rsidP="00DD07CB">
      <w:pPr>
        <w:pStyle w:val="Ttulo2"/>
      </w:pPr>
      <w:r w:rsidRPr="003A6B92">
        <w:t>ARTÍCULO 9</w:t>
      </w:r>
    </w:p>
    <w:p w14:paraId="0329A439" w14:textId="77777777" w:rsidR="003A6B92" w:rsidRPr="003A6B92" w:rsidRDefault="003A6B92" w:rsidP="00DD07CB">
      <w:pPr>
        <w:spacing w:line="240" w:lineRule="auto"/>
        <w:jc w:val="both"/>
        <w:rPr>
          <w:rFonts w:eastAsia="MS Mincho" w:cs="Arial"/>
          <w:szCs w:val="24"/>
          <w:lang w:val="es-ES_tradnl" w:eastAsia="es-ES"/>
        </w:rPr>
      </w:pPr>
    </w:p>
    <w:p w14:paraId="6F8DC7F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86.</w:t>
      </w:r>
      <w:r w:rsidRPr="003A6B92">
        <w:rPr>
          <w:rFonts w:eastAsia="MS Mincho" w:cs="Arial"/>
          <w:szCs w:val="24"/>
          <w:lang w:val="es-ES_tradnl" w:eastAsia="es-ES"/>
        </w:rPr>
        <w:tab/>
        <w:t>De los Honorables Senadores señoras Carvajal, Pascual, Provoste y Campillai, y señor Núñez, para suprimirlo.</w:t>
      </w:r>
    </w:p>
    <w:p w14:paraId="2D3E3857" w14:textId="77777777" w:rsidR="003A6B92" w:rsidRPr="003A6B92" w:rsidRDefault="003A6B92" w:rsidP="00DD07CB">
      <w:pPr>
        <w:spacing w:line="240" w:lineRule="auto"/>
        <w:jc w:val="both"/>
        <w:rPr>
          <w:rFonts w:eastAsia="MS Mincho" w:cs="Arial"/>
          <w:szCs w:val="24"/>
          <w:lang w:val="es-ES_tradnl" w:eastAsia="es-ES"/>
        </w:rPr>
      </w:pPr>
    </w:p>
    <w:p w14:paraId="47041CB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87.</w:t>
      </w:r>
      <w:r w:rsidRPr="003A6B92">
        <w:rPr>
          <w:rFonts w:eastAsia="MS Mincho" w:cs="Arial"/>
          <w:szCs w:val="24"/>
          <w:lang w:val="es-ES_tradnl" w:eastAsia="es-ES"/>
        </w:rPr>
        <w:tab/>
        <w:t>De los Honorables Senadores señores De Urresti, Latorre y Quintana, para suprimirlo.</w:t>
      </w:r>
    </w:p>
    <w:p w14:paraId="03CECB1D" w14:textId="77777777" w:rsidR="003A6B92" w:rsidRPr="003A6B92" w:rsidRDefault="003A6B92" w:rsidP="00DD07CB">
      <w:pPr>
        <w:spacing w:line="240" w:lineRule="auto"/>
        <w:jc w:val="both"/>
        <w:rPr>
          <w:rFonts w:eastAsia="MS Mincho" w:cs="Arial"/>
          <w:szCs w:val="24"/>
          <w:lang w:val="es-ES_tradnl" w:eastAsia="es-ES"/>
        </w:rPr>
      </w:pPr>
    </w:p>
    <w:p w14:paraId="2F52CC3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88.</w:t>
      </w:r>
      <w:r w:rsidRPr="003A6B92">
        <w:rPr>
          <w:rFonts w:eastAsia="MS Mincho" w:cs="Arial"/>
          <w:szCs w:val="24"/>
          <w:lang w:val="es-ES_tradnl" w:eastAsia="es-ES"/>
        </w:rPr>
        <w:tab/>
        <w:t>De S.E. el Presidente de la República, para suprimirlo.</w:t>
      </w:r>
    </w:p>
    <w:p w14:paraId="167101B2" w14:textId="77777777" w:rsidR="003A6B92" w:rsidRDefault="003A6B92" w:rsidP="00DD07CB">
      <w:pPr>
        <w:spacing w:line="240" w:lineRule="auto"/>
        <w:jc w:val="both"/>
        <w:rPr>
          <w:rFonts w:eastAsia="MS Mincho" w:cs="Arial"/>
          <w:szCs w:val="24"/>
          <w:lang w:val="es-ES_tradnl" w:eastAsia="es-ES"/>
        </w:rPr>
      </w:pPr>
    </w:p>
    <w:p w14:paraId="085AC77C" w14:textId="77777777" w:rsidR="00D36C22" w:rsidRPr="00D36C22" w:rsidRDefault="00D36C22" w:rsidP="00D36C22">
      <w:pPr>
        <w:spacing w:line="240" w:lineRule="auto"/>
        <w:ind w:firstLine="720"/>
        <w:jc w:val="both"/>
        <w:rPr>
          <w:rFonts w:eastAsia="MS Mincho" w:cs="Arial"/>
          <w:b/>
          <w:szCs w:val="24"/>
          <w:lang w:val="es-ES_tradnl" w:eastAsia="es-ES"/>
        </w:rPr>
      </w:pPr>
      <w:r w:rsidRPr="00D36C22">
        <w:rPr>
          <w:rFonts w:eastAsia="MS Mincho" w:cs="Arial"/>
          <w:b/>
          <w:szCs w:val="24"/>
          <w:lang w:val="es-ES_tradnl" w:eastAsia="es-ES"/>
        </w:rPr>
        <w:t>-En votación las indicaciones N° 86, 87 y 88, fueron rechazadas por mayoría de votos. Votó a favor el honorable senador señor Insulza. Votaron en contra los honorables senadores señores Kast, Kusanovic y Ossandón. Se abstuvo el honorable senador señor Flores. (Rechazadas, Mayoría 1x3x1 abs.)</w:t>
      </w:r>
    </w:p>
    <w:p w14:paraId="1DA38DE8" w14:textId="77777777" w:rsidR="00D36C22" w:rsidRPr="003A6B92" w:rsidRDefault="00D36C22" w:rsidP="00DD07CB">
      <w:pPr>
        <w:spacing w:line="240" w:lineRule="auto"/>
        <w:jc w:val="both"/>
        <w:rPr>
          <w:rFonts w:eastAsia="MS Mincho" w:cs="Arial"/>
          <w:szCs w:val="24"/>
          <w:lang w:val="es-ES_tradnl" w:eastAsia="es-ES"/>
        </w:rPr>
      </w:pPr>
    </w:p>
    <w:p w14:paraId="2687B70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89.</w:t>
      </w:r>
      <w:r w:rsidRPr="003A6B92">
        <w:rPr>
          <w:rFonts w:eastAsia="MS Mincho" w:cs="Arial"/>
          <w:szCs w:val="24"/>
          <w:lang w:val="es-ES_tradnl" w:eastAsia="es-ES"/>
        </w:rPr>
        <w:tab/>
        <w:t>Del Honorable Senador señor Edwards para reemplazar la conjunción “o” por una “,” e incorporar después de la primera expresión “Gendarmería de Chile”, la frase “y en el artículo 281 de la Ley Orgánica de las Fuerzas Armadas”.</w:t>
      </w:r>
    </w:p>
    <w:p w14:paraId="3F864949" w14:textId="77777777" w:rsidR="003A6B92" w:rsidRPr="003A6B92" w:rsidRDefault="003A6B92" w:rsidP="00DD07CB">
      <w:pPr>
        <w:spacing w:line="240" w:lineRule="auto"/>
        <w:jc w:val="both"/>
        <w:rPr>
          <w:rFonts w:eastAsia="MS Mincho" w:cs="Arial"/>
          <w:szCs w:val="24"/>
          <w:lang w:val="es-ES_tradnl" w:eastAsia="es-ES"/>
        </w:rPr>
      </w:pPr>
    </w:p>
    <w:p w14:paraId="1DB64E03" w14:textId="2048359E"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90.</w:t>
      </w:r>
      <w:r w:rsidRPr="003A6B92">
        <w:rPr>
          <w:rFonts w:eastAsia="MS Mincho" w:cs="Arial"/>
          <w:szCs w:val="24"/>
          <w:lang w:val="es-ES_tradnl" w:eastAsia="es-ES"/>
        </w:rPr>
        <w:tab/>
        <w:t>Del Honorable Senador señor Edwards para intercalar entre las expresiones “en los artículos” y “416” la siguiente frase: “281 bis, 281 ter, 281 quáter,”.</w:t>
      </w:r>
    </w:p>
    <w:p w14:paraId="75DB906B" w14:textId="77777777" w:rsidR="003A6B92" w:rsidRDefault="003A6B92" w:rsidP="00DD07CB">
      <w:pPr>
        <w:spacing w:line="240" w:lineRule="auto"/>
        <w:jc w:val="both"/>
        <w:rPr>
          <w:rFonts w:eastAsia="MS Mincho" w:cs="Arial"/>
          <w:szCs w:val="24"/>
          <w:lang w:val="es-ES_tradnl" w:eastAsia="es-ES"/>
        </w:rPr>
      </w:pPr>
    </w:p>
    <w:p w14:paraId="03405615" w14:textId="77777777" w:rsidR="00D36C22" w:rsidRPr="00D36C22" w:rsidRDefault="00D36C22" w:rsidP="00D36C22">
      <w:pPr>
        <w:spacing w:line="240" w:lineRule="auto"/>
        <w:ind w:firstLine="720"/>
        <w:jc w:val="both"/>
        <w:rPr>
          <w:rFonts w:eastAsia="MS Mincho" w:cs="Arial"/>
          <w:b/>
          <w:szCs w:val="24"/>
          <w:lang w:val="es-ES_tradnl" w:eastAsia="es-ES"/>
        </w:rPr>
      </w:pPr>
      <w:r w:rsidRPr="00D36C22">
        <w:rPr>
          <w:rFonts w:eastAsia="MS Mincho" w:cs="Arial"/>
          <w:b/>
          <w:szCs w:val="24"/>
          <w:lang w:val="es-ES_tradnl" w:eastAsia="es-ES"/>
        </w:rPr>
        <w:t>-En votación las indicaciones N° 89 y 90, fueron rechazadas por la unanimidad de los integrantes de la Comisión, honorables senadores señores Flores, Insulza, Kast, Kusanovic y Ossandón. (Rechazadas. Unanimidad 5x0).</w:t>
      </w:r>
    </w:p>
    <w:p w14:paraId="563304D2" w14:textId="77777777" w:rsidR="00D36C22" w:rsidRPr="003A6B92" w:rsidRDefault="00D36C22" w:rsidP="00DD07CB">
      <w:pPr>
        <w:spacing w:line="240" w:lineRule="auto"/>
        <w:jc w:val="both"/>
        <w:rPr>
          <w:rFonts w:eastAsia="MS Mincho" w:cs="Arial"/>
          <w:szCs w:val="24"/>
          <w:lang w:val="es-ES_tradnl" w:eastAsia="es-ES"/>
        </w:rPr>
      </w:pPr>
    </w:p>
    <w:p w14:paraId="7E4CD809" w14:textId="77777777" w:rsidR="003A6B92" w:rsidRPr="003A6B92" w:rsidRDefault="003A6B92" w:rsidP="00DD07CB">
      <w:pPr>
        <w:pStyle w:val="Ttulo2"/>
      </w:pPr>
      <w:r w:rsidRPr="003A6B92">
        <w:t>ARTÍCULO 10</w:t>
      </w:r>
    </w:p>
    <w:p w14:paraId="6508C9C1" w14:textId="77777777" w:rsidR="003A6B92" w:rsidRPr="003A6B92" w:rsidRDefault="003A6B92" w:rsidP="00DD07CB">
      <w:pPr>
        <w:spacing w:line="240" w:lineRule="auto"/>
        <w:jc w:val="both"/>
        <w:rPr>
          <w:rFonts w:eastAsia="MS Mincho" w:cs="Arial"/>
          <w:szCs w:val="24"/>
          <w:lang w:val="es-ES_tradnl" w:eastAsia="es-ES"/>
        </w:rPr>
      </w:pPr>
    </w:p>
    <w:p w14:paraId="1D30CDF4" w14:textId="77777777" w:rsidR="003A6B92" w:rsidRPr="003A6B92" w:rsidRDefault="003A6B92" w:rsidP="00DD07CB">
      <w:pPr>
        <w:pStyle w:val="Ttulo3"/>
      </w:pPr>
      <w:r w:rsidRPr="003A6B92">
        <w:t>Numeral 1</w:t>
      </w:r>
    </w:p>
    <w:p w14:paraId="7459BF23" w14:textId="77777777" w:rsidR="003A6B92" w:rsidRPr="003A6B92" w:rsidRDefault="003A6B92" w:rsidP="00DD07CB">
      <w:pPr>
        <w:spacing w:line="240" w:lineRule="auto"/>
        <w:jc w:val="both"/>
        <w:rPr>
          <w:rFonts w:eastAsia="MS Mincho" w:cs="Arial"/>
          <w:szCs w:val="24"/>
          <w:lang w:val="es-ES_tradnl" w:eastAsia="es-ES"/>
        </w:rPr>
      </w:pPr>
    </w:p>
    <w:p w14:paraId="32069614" w14:textId="77777777" w:rsidR="003A6B92" w:rsidRPr="003A6B92" w:rsidRDefault="003A6B92" w:rsidP="00DD07CB">
      <w:pPr>
        <w:pStyle w:val="Ttulo4"/>
      </w:pPr>
      <w:r w:rsidRPr="003A6B92">
        <w:t>Literal a)</w:t>
      </w:r>
    </w:p>
    <w:p w14:paraId="41B85A8D" w14:textId="77777777" w:rsidR="003A6B92" w:rsidRPr="003A6B92" w:rsidRDefault="003A6B92" w:rsidP="00DD07CB">
      <w:pPr>
        <w:spacing w:line="240" w:lineRule="auto"/>
        <w:jc w:val="both"/>
        <w:rPr>
          <w:rFonts w:eastAsia="MS Mincho" w:cs="Arial"/>
          <w:szCs w:val="24"/>
          <w:lang w:val="es-ES_tradnl" w:eastAsia="es-ES"/>
        </w:rPr>
      </w:pPr>
    </w:p>
    <w:p w14:paraId="5876B28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91.</w:t>
      </w:r>
      <w:r w:rsidRPr="003A6B92">
        <w:rPr>
          <w:rFonts w:eastAsia="MS Mincho" w:cs="Arial"/>
          <w:szCs w:val="24"/>
          <w:lang w:val="es-ES_tradnl" w:eastAsia="es-ES"/>
        </w:rPr>
        <w:tab/>
        <w:t>Del Honorable Senador señor Chahuán para intercalar, a continuación de la expresión “policiales” la oración “y militares”.</w:t>
      </w:r>
    </w:p>
    <w:p w14:paraId="5CABE70B" w14:textId="77777777" w:rsidR="003A6B92" w:rsidRPr="003A6B92" w:rsidRDefault="003A6B92" w:rsidP="00DD07CB">
      <w:pPr>
        <w:spacing w:line="240" w:lineRule="auto"/>
        <w:jc w:val="both"/>
        <w:rPr>
          <w:rFonts w:eastAsia="MS Mincho" w:cs="Arial"/>
          <w:szCs w:val="24"/>
          <w:lang w:val="es-ES_tradnl" w:eastAsia="es-ES"/>
        </w:rPr>
      </w:pPr>
    </w:p>
    <w:p w14:paraId="49CB707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92.</w:t>
      </w:r>
      <w:r w:rsidRPr="003A6B92">
        <w:rPr>
          <w:rFonts w:eastAsia="MS Mincho" w:cs="Arial"/>
          <w:szCs w:val="24"/>
          <w:lang w:val="es-ES_tradnl" w:eastAsia="es-ES"/>
        </w:rPr>
        <w:tab/>
        <w:t>Del Honorable Senador señor Edwards para intercalar, a continuación de la expresión “policiales”, la frase “y militares”.</w:t>
      </w:r>
    </w:p>
    <w:p w14:paraId="1CA5FBB8" w14:textId="77777777" w:rsidR="003A6B92" w:rsidRDefault="003A6B92" w:rsidP="00DD07CB">
      <w:pPr>
        <w:spacing w:line="240" w:lineRule="auto"/>
        <w:jc w:val="both"/>
        <w:rPr>
          <w:rFonts w:eastAsia="MS Mincho" w:cs="Arial"/>
          <w:szCs w:val="24"/>
          <w:lang w:val="es-ES_tradnl" w:eastAsia="es-ES"/>
        </w:rPr>
      </w:pPr>
    </w:p>
    <w:p w14:paraId="26B672B3" w14:textId="77777777" w:rsidR="000208AE" w:rsidRPr="00D36C22" w:rsidRDefault="000208AE" w:rsidP="000208AE">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-Las indicaciones N° 91 y 92 fueron rechazadas por la unanimidad de</w:t>
      </w:r>
      <w:r w:rsidRPr="00D36C22">
        <w:rPr>
          <w:rFonts w:eastAsia="MS Mincho" w:cs="Arial"/>
          <w:b/>
          <w:szCs w:val="24"/>
          <w:lang w:val="es-ES_tradnl" w:eastAsia="es-ES"/>
        </w:rPr>
        <w:t xml:space="preserve"> los integrantes de la Comisión, honorables senadores señores Flores, Insulza, Kast, Kusanovic y Ossandón. (Rechazadas. Unanimidad 5x0).</w:t>
      </w:r>
    </w:p>
    <w:p w14:paraId="405B00FD" w14:textId="77777777" w:rsidR="000208AE" w:rsidRPr="003A6B92" w:rsidRDefault="000208AE" w:rsidP="00DD07CB">
      <w:pPr>
        <w:spacing w:line="240" w:lineRule="auto"/>
        <w:jc w:val="both"/>
        <w:rPr>
          <w:rFonts w:eastAsia="MS Mincho" w:cs="Arial"/>
          <w:szCs w:val="24"/>
          <w:lang w:val="es-ES_tradnl" w:eastAsia="es-ES"/>
        </w:rPr>
      </w:pPr>
    </w:p>
    <w:p w14:paraId="7E41BA14" w14:textId="77777777" w:rsidR="003A6B92" w:rsidRPr="003A6B92" w:rsidRDefault="003A6B92" w:rsidP="00DD07CB">
      <w:pPr>
        <w:pStyle w:val="Ttulo4"/>
      </w:pPr>
      <w:r w:rsidRPr="003A6B92">
        <w:t>Literal b)</w:t>
      </w:r>
    </w:p>
    <w:p w14:paraId="3A8C9F1B" w14:textId="77777777" w:rsidR="003A6B92" w:rsidRPr="003A6B92" w:rsidRDefault="003A6B92" w:rsidP="00DD07CB">
      <w:pPr>
        <w:spacing w:line="240" w:lineRule="auto"/>
        <w:jc w:val="both"/>
        <w:rPr>
          <w:rFonts w:eastAsia="MS Mincho" w:cs="Arial"/>
          <w:szCs w:val="24"/>
          <w:lang w:val="es-ES_tradnl" w:eastAsia="es-ES"/>
        </w:rPr>
      </w:pPr>
    </w:p>
    <w:p w14:paraId="3FC0A2C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93.</w:t>
      </w:r>
      <w:r w:rsidRPr="003A6B92">
        <w:rPr>
          <w:rFonts w:eastAsia="MS Mincho" w:cs="Arial"/>
          <w:szCs w:val="24"/>
          <w:lang w:val="es-ES_tradnl" w:eastAsia="es-ES"/>
        </w:rPr>
        <w:tab/>
        <w:t>De S.E. el Presidente de la República, para reemplazarlo por el siguiente:</w:t>
      </w:r>
    </w:p>
    <w:p w14:paraId="5C328410" w14:textId="77777777" w:rsidR="003A6B92" w:rsidRPr="003A6B92" w:rsidRDefault="003A6B92" w:rsidP="00DD07CB">
      <w:pPr>
        <w:spacing w:line="240" w:lineRule="auto"/>
        <w:jc w:val="both"/>
        <w:rPr>
          <w:rFonts w:eastAsia="MS Mincho" w:cs="Arial"/>
          <w:szCs w:val="24"/>
          <w:lang w:val="es-ES_tradnl" w:eastAsia="es-ES"/>
        </w:rPr>
      </w:pPr>
    </w:p>
    <w:p w14:paraId="190141B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“b. Intercálase, entre las expresiones “medio.” y “La misma”, la expresión “Igual pena se aplicará a quienes arrojaren, detonaren o dispararen dichos elementos hacia recintos militares o policiales.”.”.</w:t>
      </w:r>
    </w:p>
    <w:p w14:paraId="6043C706" w14:textId="77777777" w:rsidR="003A6B92" w:rsidRDefault="003A6B92" w:rsidP="00DD07CB">
      <w:pPr>
        <w:spacing w:line="240" w:lineRule="auto"/>
        <w:jc w:val="both"/>
        <w:rPr>
          <w:rFonts w:eastAsia="MS Mincho" w:cs="Arial"/>
          <w:szCs w:val="24"/>
          <w:lang w:val="es-ES_tradnl" w:eastAsia="es-ES"/>
        </w:rPr>
      </w:pPr>
    </w:p>
    <w:p w14:paraId="23372971" w14:textId="77777777" w:rsidR="008D1B2E" w:rsidRDefault="008D1B2E" w:rsidP="008D1B2E">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 xml:space="preserve">-En votación la indicación N° 93 fue aprobada 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w:t>
      </w:r>
      <w:r w:rsidRPr="00D36C22">
        <w:rPr>
          <w:rFonts w:eastAsia="MS Mincho" w:cs="Arial"/>
          <w:b/>
          <w:szCs w:val="24"/>
          <w:lang w:val="es-ES_tradnl" w:eastAsia="es-ES"/>
        </w:rPr>
        <w:t>. Unanimidad 5x0).</w:t>
      </w:r>
    </w:p>
    <w:p w14:paraId="163D9BFC" w14:textId="77777777" w:rsidR="008D1B2E" w:rsidRPr="003A6B92" w:rsidRDefault="008D1B2E" w:rsidP="00DD07CB">
      <w:pPr>
        <w:spacing w:line="240" w:lineRule="auto"/>
        <w:jc w:val="both"/>
        <w:rPr>
          <w:rFonts w:eastAsia="MS Mincho" w:cs="Arial"/>
          <w:szCs w:val="24"/>
          <w:lang w:val="es-ES_tradnl" w:eastAsia="es-ES"/>
        </w:rPr>
      </w:pPr>
    </w:p>
    <w:p w14:paraId="5495D46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94.</w:t>
      </w:r>
      <w:r w:rsidRPr="003A6B92">
        <w:rPr>
          <w:rFonts w:eastAsia="MS Mincho" w:cs="Arial"/>
          <w:szCs w:val="24"/>
          <w:lang w:val="es-ES_tradnl" w:eastAsia="es-ES"/>
        </w:rPr>
        <w:tab/>
        <w:t>Del Honorable Senador señor Chahuán para intercalar, a continuación de la expresión “policiales” la oración “y militares”.</w:t>
      </w:r>
    </w:p>
    <w:p w14:paraId="13028D06" w14:textId="77777777" w:rsidR="003A6B92" w:rsidRPr="003A6B92" w:rsidRDefault="003A6B92" w:rsidP="00DD07CB">
      <w:pPr>
        <w:spacing w:line="240" w:lineRule="auto"/>
        <w:jc w:val="both"/>
        <w:rPr>
          <w:rFonts w:eastAsia="MS Mincho" w:cs="Arial"/>
          <w:szCs w:val="24"/>
          <w:lang w:val="es-ES_tradnl" w:eastAsia="es-ES"/>
        </w:rPr>
      </w:pPr>
    </w:p>
    <w:p w14:paraId="63E8E09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95.</w:t>
      </w:r>
      <w:r w:rsidRPr="003A6B92">
        <w:rPr>
          <w:rFonts w:eastAsia="MS Mincho" w:cs="Arial"/>
          <w:szCs w:val="24"/>
          <w:lang w:val="es-ES_tradnl" w:eastAsia="es-ES"/>
        </w:rPr>
        <w:tab/>
        <w:t>Del Honorable Senador señor Edwards para intercalar, a continuación de la frase “recintos policiales”, la expresión “y recintos militares”.</w:t>
      </w:r>
    </w:p>
    <w:p w14:paraId="77FCF0A5" w14:textId="77777777" w:rsidR="003A6B92" w:rsidRDefault="003A6B92" w:rsidP="00DD07CB">
      <w:pPr>
        <w:spacing w:line="240" w:lineRule="auto"/>
        <w:jc w:val="both"/>
        <w:rPr>
          <w:rFonts w:eastAsia="MS Mincho" w:cs="Arial"/>
          <w:szCs w:val="24"/>
          <w:lang w:val="es-ES_tradnl" w:eastAsia="es-ES"/>
        </w:rPr>
      </w:pPr>
    </w:p>
    <w:p w14:paraId="3DA8EA72" w14:textId="77777777" w:rsidR="0027711A" w:rsidRDefault="0027711A" w:rsidP="0027711A">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w:t>
      </w:r>
      <w:r>
        <w:rPr>
          <w:rFonts w:eastAsia="MS Mincho" w:cs="Arial"/>
          <w:b/>
          <w:szCs w:val="24"/>
          <w:lang w:val="es-ES_tradnl" w:eastAsia="es-ES"/>
        </w:rPr>
        <w:t>s</w:t>
      </w:r>
      <w:r w:rsidRPr="008D1B2E">
        <w:rPr>
          <w:rFonts w:eastAsia="MS Mincho" w:cs="Arial"/>
          <w:b/>
          <w:szCs w:val="24"/>
          <w:lang w:val="es-ES_tradnl" w:eastAsia="es-ES"/>
        </w:rPr>
        <w:t xml:space="preserve"> indicaci</w:t>
      </w:r>
      <w:r>
        <w:rPr>
          <w:rFonts w:eastAsia="MS Mincho" w:cs="Arial"/>
          <w:b/>
          <w:szCs w:val="24"/>
          <w:lang w:val="es-ES_tradnl" w:eastAsia="es-ES"/>
        </w:rPr>
        <w:t>ones</w:t>
      </w:r>
      <w:r w:rsidRPr="008D1B2E">
        <w:rPr>
          <w:rFonts w:eastAsia="MS Mincho" w:cs="Arial"/>
          <w:b/>
          <w:szCs w:val="24"/>
          <w:lang w:val="es-ES_tradnl" w:eastAsia="es-ES"/>
        </w:rPr>
        <w:t xml:space="preserve"> N° 9</w:t>
      </w:r>
      <w:r>
        <w:rPr>
          <w:rFonts w:eastAsia="MS Mincho" w:cs="Arial"/>
          <w:b/>
          <w:szCs w:val="24"/>
          <w:lang w:val="es-ES_tradnl" w:eastAsia="es-ES"/>
        </w:rPr>
        <w:t>4 y 95</w:t>
      </w:r>
      <w:r w:rsidRPr="008D1B2E">
        <w:rPr>
          <w:rFonts w:eastAsia="MS Mincho" w:cs="Arial"/>
          <w:b/>
          <w:szCs w:val="24"/>
          <w:lang w:val="es-ES_tradnl" w:eastAsia="es-ES"/>
        </w:rPr>
        <w:t xml:space="preserve"> fue</w:t>
      </w:r>
      <w:r>
        <w:rPr>
          <w:rFonts w:eastAsia="MS Mincho" w:cs="Arial"/>
          <w:b/>
          <w:szCs w:val="24"/>
          <w:lang w:val="es-ES_tradnl" w:eastAsia="es-ES"/>
        </w:rPr>
        <w:t>ron</w:t>
      </w:r>
      <w:r w:rsidRPr="008D1B2E">
        <w:rPr>
          <w:rFonts w:eastAsia="MS Mincho" w:cs="Arial"/>
          <w:b/>
          <w:szCs w:val="24"/>
          <w:lang w:val="es-ES_tradnl" w:eastAsia="es-ES"/>
        </w:rPr>
        <w:t xml:space="preserve"> aprobada</w:t>
      </w:r>
      <w:r>
        <w:rPr>
          <w:rFonts w:eastAsia="MS Mincho" w:cs="Arial"/>
          <w:b/>
          <w:szCs w:val="24"/>
          <w:lang w:val="es-ES_tradnl" w:eastAsia="es-ES"/>
        </w:rPr>
        <w:t>s</w:t>
      </w:r>
      <w:r w:rsidRPr="008D1B2E">
        <w:rPr>
          <w:rFonts w:eastAsia="MS Mincho" w:cs="Arial"/>
          <w:b/>
          <w:szCs w:val="24"/>
          <w:lang w:val="es-ES_tradnl" w:eastAsia="es-ES"/>
        </w:rPr>
        <w:t xml:space="preserve"> </w:t>
      </w:r>
      <w:r>
        <w:rPr>
          <w:rFonts w:eastAsia="MS Mincho" w:cs="Arial"/>
          <w:b/>
          <w:szCs w:val="24"/>
          <w:lang w:val="es-ES_tradnl" w:eastAsia="es-ES"/>
        </w:rPr>
        <w:t xml:space="preserve">con modificaciones,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 con modificaciones</w:t>
      </w:r>
      <w:r w:rsidRPr="00D36C22">
        <w:rPr>
          <w:rFonts w:eastAsia="MS Mincho" w:cs="Arial"/>
          <w:b/>
          <w:szCs w:val="24"/>
          <w:lang w:val="es-ES_tradnl" w:eastAsia="es-ES"/>
        </w:rPr>
        <w:t>. Unanimidad 5x0).</w:t>
      </w:r>
    </w:p>
    <w:p w14:paraId="1436DEAD" w14:textId="77777777" w:rsidR="0027711A" w:rsidRDefault="0027711A" w:rsidP="00DD07CB">
      <w:pPr>
        <w:spacing w:line="240" w:lineRule="auto"/>
        <w:jc w:val="both"/>
        <w:rPr>
          <w:rFonts w:eastAsia="MS Mincho" w:cs="Arial"/>
          <w:szCs w:val="24"/>
          <w:lang w:val="es-ES_tradnl" w:eastAsia="es-ES"/>
        </w:rPr>
      </w:pPr>
    </w:p>
    <w:p w14:paraId="18093C5C" w14:textId="77777777" w:rsidR="003A6B92" w:rsidRPr="003A6B92" w:rsidRDefault="003A6B92" w:rsidP="00DD07CB">
      <w:pPr>
        <w:pStyle w:val="Ttulo3"/>
      </w:pPr>
      <w:r w:rsidRPr="003A6B92">
        <w:t>Numeral 2</w:t>
      </w:r>
    </w:p>
    <w:p w14:paraId="355D6107" w14:textId="77777777" w:rsidR="003A6B92" w:rsidRPr="003A6B92" w:rsidRDefault="003A6B92" w:rsidP="00DD07CB">
      <w:pPr>
        <w:spacing w:line="240" w:lineRule="auto"/>
        <w:jc w:val="both"/>
        <w:rPr>
          <w:rFonts w:eastAsia="MS Mincho" w:cs="Arial"/>
          <w:szCs w:val="24"/>
          <w:lang w:val="es-ES_tradnl" w:eastAsia="es-ES"/>
        </w:rPr>
      </w:pPr>
    </w:p>
    <w:p w14:paraId="5A60079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96.</w:t>
      </w:r>
      <w:r w:rsidRPr="003A6B92">
        <w:rPr>
          <w:rFonts w:eastAsia="MS Mincho" w:cs="Arial"/>
          <w:szCs w:val="24"/>
          <w:lang w:val="es-ES_tradnl" w:eastAsia="es-ES"/>
        </w:rPr>
        <w:tab/>
        <w:t>Del Honorable Senador señor Chahuán para intercalar, a continuación de la expresión “policiales” la oración “y militares”.</w:t>
      </w:r>
    </w:p>
    <w:p w14:paraId="310FC841" w14:textId="77777777" w:rsidR="003A6B92" w:rsidRDefault="003A6B92" w:rsidP="00DD07CB">
      <w:pPr>
        <w:spacing w:line="240" w:lineRule="auto"/>
        <w:jc w:val="both"/>
        <w:rPr>
          <w:rFonts w:eastAsia="MS Mincho" w:cs="Arial"/>
          <w:szCs w:val="24"/>
          <w:lang w:val="es-ES_tradnl" w:eastAsia="es-ES"/>
        </w:rPr>
      </w:pPr>
    </w:p>
    <w:p w14:paraId="45823962" w14:textId="77777777" w:rsidR="0027711A" w:rsidRDefault="0027711A" w:rsidP="0027711A">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 indicaci</w:t>
      </w:r>
      <w:r>
        <w:rPr>
          <w:rFonts w:eastAsia="MS Mincho" w:cs="Arial"/>
          <w:b/>
          <w:szCs w:val="24"/>
          <w:lang w:val="es-ES_tradnl" w:eastAsia="es-ES"/>
        </w:rPr>
        <w:t>ón</w:t>
      </w:r>
      <w:r w:rsidRPr="008D1B2E">
        <w:rPr>
          <w:rFonts w:eastAsia="MS Mincho" w:cs="Arial"/>
          <w:b/>
          <w:szCs w:val="24"/>
          <w:lang w:val="es-ES_tradnl" w:eastAsia="es-ES"/>
        </w:rPr>
        <w:t xml:space="preserve"> N° </w:t>
      </w:r>
      <w:r>
        <w:rPr>
          <w:rFonts w:eastAsia="MS Mincho" w:cs="Arial"/>
          <w:b/>
          <w:szCs w:val="24"/>
          <w:lang w:val="es-ES_tradnl" w:eastAsia="es-ES"/>
        </w:rPr>
        <w:t>96</w:t>
      </w:r>
      <w:r w:rsidRPr="008D1B2E">
        <w:rPr>
          <w:rFonts w:eastAsia="MS Mincho" w:cs="Arial"/>
          <w:b/>
          <w:szCs w:val="24"/>
          <w:lang w:val="es-ES_tradnl" w:eastAsia="es-ES"/>
        </w:rPr>
        <w:t xml:space="preserve"> fue aprobada</w:t>
      </w:r>
      <w:r>
        <w:rPr>
          <w:rFonts w:eastAsia="MS Mincho" w:cs="Arial"/>
          <w:b/>
          <w:szCs w:val="24"/>
          <w:lang w:val="es-ES_tradnl" w:eastAsia="es-ES"/>
        </w:rPr>
        <w:t xml:space="preserve">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w:t>
      </w:r>
      <w:r w:rsidRPr="00D36C22">
        <w:rPr>
          <w:rFonts w:eastAsia="MS Mincho" w:cs="Arial"/>
          <w:b/>
          <w:szCs w:val="24"/>
          <w:lang w:val="es-ES_tradnl" w:eastAsia="es-ES"/>
        </w:rPr>
        <w:t>. Unanimidad 5x0).</w:t>
      </w:r>
    </w:p>
    <w:p w14:paraId="2FE0414A" w14:textId="77777777" w:rsidR="0027711A" w:rsidRPr="003A6B92" w:rsidRDefault="0027711A" w:rsidP="00DD07CB">
      <w:pPr>
        <w:spacing w:line="240" w:lineRule="auto"/>
        <w:jc w:val="both"/>
        <w:rPr>
          <w:rFonts w:eastAsia="MS Mincho" w:cs="Arial"/>
          <w:szCs w:val="24"/>
          <w:lang w:val="es-ES_tradnl" w:eastAsia="es-ES"/>
        </w:rPr>
      </w:pPr>
    </w:p>
    <w:p w14:paraId="493581C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97.</w:t>
      </w:r>
      <w:r w:rsidRPr="003A6B92">
        <w:rPr>
          <w:rFonts w:eastAsia="MS Mincho" w:cs="Arial"/>
          <w:szCs w:val="24"/>
          <w:lang w:val="es-ES_tradnl" w:eastAsia="es-ES"/>
        </w:rPr>
        <w:tab/>
        <w:t>Del Honorable Senador señor Edwards para intercalar, a continuación de la expresión “recintos policiales”, la frase “y recintos militares”.</w:t>
      </w:r>
    </w:p>
    <w:p w14:paraId="24C1B872" w14:textId="77777777" w:rsidR="003A6B92" w:rsidRDefault="003A6B92" w:rsidP="00DD07CB">
      <w:pPr>
        <w:spacing w:line="240" w:lineRule="auto"/>
        <w:jc w:val="both"/>
        <w:rPr>
          <w:rFonts w:eastAsia="MS Mincho" w:cs="Arial"/>
          <w:szCs w:val="24"/>
          <w:lang w:val="es-ES_tradnl" w:eastAsia="es-ES"/>
        </w:rPr>
      </w:pPr>
    </w:p>
    <w:p w14:paraId="36CDA383" w14:textId="77777777" w:rsidR="008D1B2E" w:rsidRDefault="008D1B2E" w:rsidP="008D1B2E">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 indicaci</w:t>
      </w:r>
      <w:r w:rsidR="0027711A">
        <w:rPr>
          <w:rFonts w:eastAsia="MS Mincho" w:cs="Arial"/>
          <w:b/>
          <w:szCs w:val="24"/>
          <w:lang w:val="es-ES_tradnl" w:eastAsia="es-ES"/>
        </w:rPr>
        <w:t>ón</w:t>
      </w:r>
      <w:r w:rsidRPr="008D1B2E">
        <w:rPr>
          <w:rFonts w:eastAsia="MS Mincho" w:cs="Arial"/>
          <w:b/>
          <w:szCs w:val="24"/>
          <w:lang w:val="es-ES_tradnl" w:eastAsia="es-ES"/>
        </w:rPr>
        <w:t xml:space="preserve"> N° </w:t>
      </w:r>
      <w:r w:rsidR="0027711A">
        <w:rPr>
          <w:rFonts w:eastAsia="MS Mincho" w:cs="Arial"/>
          <w:b/>
          <w:szCs w:val="24"/>
          <w:lang w:val="es-ES_tradnl" w:eastAsia="es-ES"/>
        </w:rPr>
        <w:t>97</w:t>
      </w:r>
      <w:r w:rsidRPr="008D1B2E">
        <w:rPr>
          <w:rFonts w:eastAsia="MS Mincho" w:cs="Arial"/>
          <w:b/>
          <w:szCs w:val="24"/>
          <w:lang w:val="es-ES_tradnl" w:eastAsia="es-ES"/>
        </w:rPr>
        <w:t xml:space="preserve"> fue aprobada </w:t>
      </w:r>
      <w:r>
        <w:rPr>
          <w:rFonts w:eastAsia="MS Mincho" w:cs="Arial"/>
          <w:b/>
          <w:szCs w:val="24"/>
          <w:lang w:val="es-ES_tradnl" w:eastAsia="es-ES"/>
        </w:rPr>
        <w:t xml:space="preserve">con modificaciones,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 con modificaciones</w:t>
      </w:r>
      <w:r w:rsidRPr="00D36C22">
        <w:rPr>
          <w:rFonts w:eastAsia="MS Mincho" w:cs="Arial"/>
          <w:b/>
          <w:szCs w:val="24"/>
          <w:lang w:val="es-ES_tradnl" w:eastAsia="es-ES"/>
        </w:rPr>
        <w:t>. Unanimidad 5x0).</w:t>
      </w:r>
    </w:p>
    <w:p w14:paraId="0A06B7FA" w14:textId="77777777" w:rsidR="008D1B2E" w:rsidRPr="003A6B92" w:rsidRDefault="008D1B2E" w:rsidP="00DD07CB">
      <w:pPr>
        <w:spacing w:line="240" w:lineRule="auto"/>
        <w:jc w:val="both"/>
        <w:rPr>
          <w:rFonts w:eastAsia="MS Mincho" w:cs="Arial"/>
          <w:szCs w:val="24"/>
          <w:lang w:val="es-ES_tradnl" w:eastAsia="es-ES"/>
        </w:rPr>
      </w:pPr>
    </w:p>
    <w:p w14:paraId="3ECCAE10" w14:textId="77777777" w:rsidR="003A6B92" w:rsidRPr="003A6B92" w:rsidRDefault="003A6B92" w:rsidP="00DD07CB">
      <w:pPr>
        <w:pStyle w:val="Ttulo2"/>
      </w:pPr>
      <w:r w:rsidRPr="003A6B92">
        <w:t>ARTÍCULO 12</w:t>
      </w:r>
    </w:p>
    <w:p w14:paraId="4D3E7726" w14:textId="77777777" w:rsidR="003A6B92" w:rsidRPr="003A6B92" w:rsidRDefault="003A6B92" w:rsidP="00DD07CB">
      <w:pPr>
        <w:spacing w:line="240" w:lineRule="auto"/>
        <w:jc w:val="both"/>
        <w:rPr>
          <w:rFonts w:eastAsia="MS Mincho" w:cs="Arial"/>
          <w:szCs w:val="24"/>
          <w:lang w:val="es-ES_tradnl" w:eastAsia="es-ES"/>
        </w:rPr>
      </w:pPr>
    </w:p>
    <w:p w14:paraId="706DD6C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98.</w:t>
      </w:r>
      <w:r w:rsidRPr="003A6B92">
        <w:rPr>
          <w:rFonts w:eastAsia="MS Mincho" w:cs="Arial"/>
          <w:szCs w:val="24"/>
          <w:lang w:val="es-ES_tradnl" w:eastAsia="es-ES"/>
        </w:rPr>
        <w:tab/>
        <w:t>De los Honorables Senadores señoras Carvajal, Pascual, Provoste y Campillai, y señor Núñez, para eliminar del inciso tercero nuevo, la frase “o en la ejecución de procedimientos estrictamente policiales o propios de la institución a la que pertenece”.</w:t>
      </w:r>
    </w:p>
    <w:p w14:paraId="40D47DCF" w14:textId="77777777" w:rsidR="003A6B92" w:rsidRPr="003A6B92" w:rsidRDefault="003A6B92" w:rsidP="00DD07CB">
      <w:pPr>
        <w:spacing w:line="240" w:lineRule="auto"/>
        <w:jc w:val="both"/>
        <w:rPr>
          <w:rFonts w:eastAsia="MS Mincho" w:cs="Arial"/>
          <w:szCs w:val="24"/>
          <w:lang w:val="es-ES_tradnl" w:eastAsia="es-ES"/>
        </w:rPr>
      </w:pPr>
    </w:p>
    <w:p w14:paraId="32EB43F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99.</w:t>
      </w:r>
      <w:r w:rsidRPr="003A6B92">
        <w:rPr>
          <w:rFonts w:eastAsia="MS Mincho" w:cs="Arial"/>
          <w:szCs w:val="24"/>
          <w:lang w:val="es-ES_tradnl" w:eastAsia="es-ES"/>
        </w:rPr>
        <w:tab/>
        <w:t>De los Honorables Senadores señores De Urresti, Latorre y Quintana, para eliminar del inciso tercero nuevo, la frase “o en la ejecución de procedimientos estrictamente policiales o propios de la institución a la que pertenece”.</w:t>
      </w:r>
    </w:p>
    <w:p w14:paraId="069C404B" w14:textId="77777777" w:rsidR="003A6B92" w:rsidRDefault="003A6B92" w:rsidP="00DD07CB">
      <w:pPr>
        <w:spacing w:line="240" w:lineRule="auto"/>
        <w:jc w:val="both"/>
        <w:rPr>
          <w:rFonts w:eastAsia="MS Mincho" w:cs="Arial"/>
          <w:szCs w:val="24"/>
          <w:lang w:val="es-ES_tradnl" w:eastAsia="es-ES"/>
        </w:rPr>
      </w:pPr>
    </w:p>
    <w:p w14:paraId="335B28A1" w14:textId="77777777" w:rsidR="00830037" w:rsidRPr="00D36C22" w:rsidRDefault="00830037" w:rsidP="00830037">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-Las indicaciones N° 9</w:t>
      </w:r>
      <w:r>
        <w:rPr>
          <w:rFonts w:eastAsia="MS Mincho" w:cs="Arial"/>
          <w:b/>
          <w:szCs w:val="24"/>
          <w:lang w:val="es-ES_tradnl" w:eastAsia="es-ES"/>
        </w:rPr>
        <w:t>8</w:t>
      </w:r>
      <w:r w:rsidRPr="000208AE">
        <w:rPr>
          <w:rFonts w:eastAsia="MS Mincho" w:cs="Arial"/>
          <w:b/>
          <w:szCs w:val="24"/>
          <w:lang w:val="es-ES_tradnl" w:eastAsia="es-ES"/>
        </w:rPr>
        <w:t xml:space="preserve"> y 9</w:t>
      </w:r>
      <w:r>
        <w:rPr>
          <w:rFonts w:eastAsia="MS Mincho" w:cs="Arial"/>
          <w:b/>
          <w:szCs w:val="24"/>
          <w:lang w:val="es-ES_tradnl" w:eastAsia="es-ES"/>
        </w:rPr>
        <w:t>9</w:t>
      </w:r>
      <w:r w:rsidRPr="000208AE">
        <w:rPr>
          <w:rFonts w:eastAsia="MS Mincho" w:cs="Arial"/>
          <w:b/>
          <w:szCs w:val="24"/>
          <w:lang w:val="es-ES_tradnl" w:eastAsia="es-ES"/>
        </w:rPr>
        <w:t xml:space="preserve"> fueron rechazadas por la unanimidad de</w:t>
      </w:r>
      <w:r w:rsidRPr="00D36C22">
        <w:rPr>
          <w:rFonts w:eastAsia="MS Mincho" w:cs="Arial"/>
          <w:b/>
          <w:szCs w:val="24"/>
          <w:lang w:val="es-ES_tradnl" w:eastAsia="es-ES"/>
        </w:rPr>
        <w:t xml:space="preserve"> los integrantes de la Comisión, honorables senadores señores Flores, Insulza, Kast, Kusanovic y Ossandón. (Rechazadas. Unanimidad 5x0).</w:t>
      </w:r>
    </w:p>
    <w:p w14:paraId="4B3288D9" w14:textId="77777777" w:rsidR="00830037" w:rsidRPr="003A6B92" w:rsidRDefault="00830037" w:rsidP="00DD07CB">
      <w:pPr>
        <w:spacing w:line="240" w:lineRule="auto"/>
        <w:jc w:val="both"/>
        <w:rPr>
          <w:rFonts w:eastAsia="MS Mincho" w:cs="Arial"/>
          <w:szCs w:val="24"/>
          <w:lang w:val="es-ES_tradnl" w:eastAsia="es-ES"/>
        </w:rPr>
      </w:pPr>
    </w:p>
    <w:p w14:paraId="6CB8B6EF" w14:textId="77777777" w:rsidR="003A6B92" w:rsidRPr="003A6B92" w:rsidRDefault="003A6B92" w:rsidP="00DD07CB">
      <w:pPr>
        <w:pStyle w:val="Ttulo2"/>
      </w:pPr>
      <w:r w:rsidRPr="003A6B92">
        <w:t>ARTÍCULO 13</w:t>
      </w:r>
    </w:p>
    <w:p w14:paraId="054EE152" w14:textId="77777777" w:rsidR="003A6B92" w:rsidRPr="003A6B92" w:rsidRDefault="003A6B92" w:rsidP="00DD07CB">
      <w:pPr>
        <w:spacing w:line="240" w:lineRule="auto"/>
        <w:jc w:val="both"/>
        <w:rPr>
          <w:rFonts w:eastAsia="MS Mincho" w:cs="Arial"/>
          <w:szCs w:val="24"/>
          <w:lang w:val="es-ES_tradnl" w:eastAsia="es-ES"/>
        </w:rPr>
      </w:pPr>
    </w:p>
    <w:p w14:paraId="3E26A8E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100.</w:t>
      </w:r>
      <w:r w:rsidRPr="003A6B92">
        <w:rPr>
          <w:rFonts w:eastAsia="MS Mincho" w:cs="Arial"/>
          <w:szCs w:val="24"/>
          <w:lang w:val="es-ES_tradnl" w:eastAsia="es-ES"/>
        </w:rPr>
        <w:tab/>
        <w:t>De los Honorables Senadores señoras Carvajal, Pascual, Provoste y Campillai, y señor Núñez, para reemplazar la expresión “absoluta perpetua” por “durante el lapso de 20 años”.</w:t>
      </w:r>
    </w:p>
    <w:p w14:paraId="6C29B260" w14:textId="77777777" w:rsidR="003A6B92" w:rsidRPr="003A6B92" w:rsidRDefault="003A6B92" w:rsidP="00DD07CB">
      <w:pPr>
        <w:spacing w:line="240" w:lineRule="auto"/>
        <w:jc w:val="both"/>
        <w:rPr>
          <w:rFonts w:eastAsia="MS Mincho" w:cs="Arial"/>
          <w:szCs w:val="24"/>
          <w:lang w:val="es-ES_tradnl" w:eastAsia="es-ES"/>
        </w:rPr>
      </w:pPr>
    </w:p>
    <w:p w14:paraId="16AD09A2" w14:textId="77777777" w:rsid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101.</w:t>
      </w:r>
      <w:r w:rsidRPr="003A6B92">
        <w:rPr>
          <w:rFonts w:eastAsia="MS Mincho" w:cs="Arial"/>
          <w:szCs w:val="24"/>
          <w:lang w:val="es-ES_tradnl" w:eastAsia="es-ES"/>
        </w:rPr>
        <w:tab/>
        <w:t>De los Honorables Senadores señores De Urresti, Latorre y Quintana, para reemplazar la expresión “absoluta perpetua” por “durante el lapso de 20 años”.</w:t>
      </w:r>
    </w:p>
    <w:p w14:paraId="07574FF7" w14:textId="77777777" w:rsidR="00C31F3C" w:rsidRDefault="00C31F3C" w:rsidP="00DD07CB">
      <w:pPr>
        <w:spacing w:line="240" w:lineRule="auto"/>
        <w:jc w:val="both"/>
        <w:rPr>
          <w:rFonts w:eastAsia="MS Mincho" w:cs="Arial"/>
          <w:szCs w:val="24"/>
          <w:lang w:val="es-ES_tradnl" w:eastAsia="es-ES"/>
        </w:rPr>
      </w:pPr>
    </w:p>
    <w:p w14:paraId="3BA36E7A" w14:textId="77777777" w:rsidR="00C31F3C" w:rsidRDefault="00C31F3C" w:rsidP="00C31F3C">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w:t>
      </w:r>
      <w:r>
        <w:rPr>
          <w:rFonts w:eastAsia="MS Mincho" w:cs="Arial"/>
          <w:b/>
          <w:szCs w:val="24"/>
          <w:lang w:val="es-ES_tradnl" w:eastAsia="es-ES"/>
        </w:rPr>
        <w:t>s</w:t>
      </w:r>
      <w:r w:rsidRPr="008D1B2E">
        <w:rPr>
          <w:rFonts w:eastAsia="MS Mincho" w:cs="Arial"/>
          <w:b/>
          <w:szCs w:val="24"/>
          <w:lang w:val="es-ES_tradnl" w:eastAsia="es-ES"/>
        </w:rPr>
        <w:t xml:space="preserve"> indicaci</w:t>
      </w:r>
      <w:r>
        <w:rPr>
          <w:rFonts w:eastAsia="MS Mincho" w:cs="Arial"/>
          <w:b/>
          <w:szCs w:val="24"/>
          <w:lang w:val="es-ES_tradnl" w:eastAsia="es-ES"/>
        </w:rPr>
        <w:t>ones</w:t>
      </w:r>
      <w:r w:rsidRPr="008D1B2E">
        <w:rPr>
          <w:rFonts w:eastAsia="MS Mincho" w:cs="Arial"/>
          <w:b/>
          <w:szCs w:val="24"/>
          <w:lang w:val="es-ES_tradnl" w:eastAsia="es-ES"/>
        </w:rPr>
        <w:t xml:space="preserve"> N° </w:t>
      </w:r>
      <w:r>
        <w:rPr>
          <w:rFonts w:eastAsia="MS Mincho" w:cs="Arial"/>
          <w:b/>
          <w:szCs w:val="24"/>
          <w:lang w:val="es-ES_tradnl" w:eastAsia="es-ES"/>
        </w:rPr>
        <w:t>100 y 101</w:t>
      </w:r>
      <w:r w:rsidRPr="008D1B2E">
        <w:rPr>
          <w:rFonts w:eastAsia="MS Mincho" w:cs="Arial"/>
          <w:b/>
          <w:szCs w:val="24"/>
          <w:lang w:val="es-ES_tradnl" w:eastAsia="es-ES"/>
        </w:rPr>
        <w:t xml:space="preserve"> fue</w:t>
      </w:r>
      <w:r>
        <w:rPr>
          <w:rFonts w:eastAsia="MS Mincho" w:cs="Arial"/>
          <w:b/>
          <w:szCs w:val="24"/>
          <w:lang w:val="es-ES_tradnl" w:eastAsia="es-ES"/>
        </w:rPr>
        <w:t>ron</w:t>
      </w:r>
      <w:r w:rsidRPr="008D1B2E">
        <w:rPr>
          <w:rFonts w:eastAsia="MS Mincho" w:cs="Arial"/>
          <w:b/>
          <w:szCs w:val="24"/>
          <w:lang w:val="es-ES_tradnl" w:eastAsia="es-ES"/>
        </w:rPr>
        <w:t xml:space="preserve"> aprobada</w:t>
      </w:r>
      <w:r>
        <w:rPr>
          <w:rFonts w:eastAsia="MS Mincho" w:cs="Arial"/>
          <w:b/>
          <w:szCs w:val="24"/>
          <w:lang w:val="es-ES_tradnl" w:eastAsia="es-ES"/>
        </w:rPr>
        <w:t>s</w:t>
      </w:r>
      <w:r w:rsidRPr="008D1B2E">
        <w:rPr>
          <w:rFonts w:eastAsia="MS Mincho" w:cs="Arial"/>
          <w:b/>
          <w:szCs w:val="24"/>
          <w:lang w:val="es-ES_tradnl" w:eastAsia="es-ES"/>
        </w:rPr>
        <w:t xml:space="preserve"> </w:t>
      </w:r>
      <w:r>
        <w:rPr>
          <w:rFonts w:eastAsia="MS Mincho" w:cs="Arial"/>
          <w:b/>
          <w:szCs w:val="24"/>
          <w:lang w:val="es-ES_tradnl" w:eastAsia="es-ES"/>
        </w:rPr>
        <w:t xml:space="preserve">con modificaciones,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Aprobadas con modificaciones</w:t>
      </w:r>
      <w:r w:rsidRPr="00D36C22">
        <w:rPr>
          <w:rFonts w:eastAsia="MS Mincho" w:cs="Arial"/>
          <w:b/>
          <w:szCs w:val="24"/>
          <w:lang w:val="es-ES_tradnl" w:eastAsia="es-ES"/>
        </w:rPr>
        <w:t>. Unanimidad 5x0).</w:t>
      </w:r>
    </w:p>
    <w:p w14:paraId="07D21D8F" w14:textId="77777777" w:rsidR="003A6B92" w:rsidRPr="003A6B92" w:rsidRDefault="003A6B92" w:rsidP="00DD07CB">
      <w:pPr>
        <w:spacing w:line="240" w:lineRule="auto"/>
        <w:jc w:val="both"/>
        <w:rPr>
          <w:rFonts w:eastAsia="MS Mincho" w:cs="Arial"/>
          <w:szCs w:val="24"/>
          <w:lang w:val="es-ES_tradnl" w:eastAsia="es-ES"/>
        </w:rPr>
      </w:pPr>
    </w:p>
    <w:p w14:paraId="22C4A542" w14:textId="77777777" w:rsidR="003A6B92" w:rsidRPr="003A6B92" w:rsidRDefault="003A6B92" w:rsidP="00DD07CB">
      <w:pPr>
        <w:pStyle w:val="Ttulo2"/>
      </w:pPr>
      <w:r w:rsidRPr="003A6B92">
        <w:t>ARTÍCULO 13, NUEVO</w:t>
      </w:r>
    </w:p>
    <w:p w14:paraId="6D049231" w14:textId="77777777" w:rsidR="003A6B92" w:rsidRPr="003A6B92" w:rsidRDefault="003A6B92" w:rsidP="00DD07CB">
      <w:pPr>
        <w:spacing w:line="240" w:lineRule="auto"/>
        <w:jc w:val="both"/>
        <w:rPr>
          <w:rFonts w:eastAsia="MS Mincho" w:cs="Arial"/>
          <w:szCs w:val="24"/>
          <w:lang w:val="es-ES_tradnl" w:eastAsia="es-ES"/>
        </w:rPr>
      </w:pPr>
    </w:p>
    <w:p w14:paraId="63694B0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102.</w:t>
      </w:r>
      <w:r w:rsidRPr="003A6B92">
        <w:rPr>
          <w:rFonts w:eastAsia="MS Mincho" w:cs="Arial"/>
          <w:szCs w:val="24"/>
          <w:lang w:val="es-ES_tradnl" w:eastAsia="es-ES"/>
        </w:rPr>
        <w:tab/>
        <w:t>De S.E. el Presidente de la República, para agregar un artículo nuevo, del siguiente tenor:</w:t>
      </w:r>
    </w:p>
    <w:p w14:paraId="596F19BD" w14:textId="77777777" w:rsidR="003A6B92" w:rsidRPr="003A6B92" w:rsidRDefault="003A6B92" w:rsidP="00DD07CB">
      <w:pPr>
        <w:spacing w:line="240" w:lineRule="auto"/>
        <w:jc w:val="both"/>
        <w:rPr>
          <w:rFonts w:eastAsia="MS Mincho" w:cs="Arial"/>
          <w:szCs w:val="24"/>
          <w:lang w:val="es-ES_tradnl" w:eastAsia="es-ES"/>
        </w:rPr>
      </w:pPr>
    </w:p>
    <w:p w14:paraId="163B403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13.- Agrégase un inciso final, nuevo, al artículo 10 del Código Penal, del siguiente tenor:</w:t>
      </w:r>
    </w:p>
    <w:p w14:paraId="7A1BBF5E" w14:textId="77777777" w:rsidR="003A6B92" w:rsidRPr="003A6B92" w:rsidRDefault="003A6B92" w:rsidP="00DD07CB">
      <w:pPr>
        <w:spacing w:line="240" w:lineRule="auto"/>
        <w:jc w:val="both"/>
        <w:rPr>
          <w:rFonts w:eastAsia="MS Mincho" w:cs="Arial"/>
          <w:szCs w:val="24"/>
          <w:lang w:val="es-ES_tradnl" w:eastAsia="es-ES"/>
        </w:rPr>
      </w:pPr>
    </w:p>
    <w:p w14:paraId="1589723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“Con todo, lo dispuesto en los numerales 4, 5 y 6 del presente artículo, no será aplicable a las y los funcionarios encargados del resguardo del orden público, en el ejercicio de sus funciones. A dichos funcionarios les serán aplicables los artículos 208, 404, 410, 411 y demás pertinentes del Código de Justicia Militar; el decreto ley Nº 2460, de 1979, del Ministerio de Defensa Nacional; y las normas que regulen el uso de la fuerza, según corresponda.”.”.</w:t>
      </w:r>
    </w:p>
    <w:p w14:paraId="54F02FA7" w14:textId="77777777" w:rsidR="003A6B92" w:rsidRDefault="003A6B92" w:rsidP="00DD07CB">
      <w:pPr>
        <w:spacing w:line="240" w:lineRule="auto"/>
        <w:jc w:val="both"/>
        <w:rPr>
          <w:rFonts w:eastAsia="MS Mincho" w:cs="Arial"/>
          <w:szCs w:val="24"/>
          <w:lang w:val="es-ES_tradnl" w:eastAsia="es-ES"/>
        </w:rPr>
      </w:pPr>
    </w:p>
    <w:p w14:paraId="1D60FAED" w14:textId="77777777" w:rsidR="00490209" w:rsidRPr="00D36C22" w:rsidRDefault="00490209" w:rsidP="00490209">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 indicaci</w:t>
      </w:r>
      <w:r>
        <w:rPr>
          <w:rFonts w:eastAsia="MS Mincho" w:cs="Arial"/>
          <w:b/>
          <w:szCs w:val="24"/>
          <w:lang w:val="es-ES_tradnl" w:eastAsia="es-ES"/>
        </w:rPr>
        <w:t>ón</w:t>
      </w:r>
      <w:r w:rsidRPr="000208AE">
        <w:rPr>
          <w:rFonts w:eastAsia="MS Mincho" w:cs="Arial"/>
          <w:b/>
          <w:szCs w:val="24"/>
          <w:lang w:val="es-ES_tradnl" w:eastAsia="es-ES"/>
        </w:rPr>
        <w:t xml:space="preserve"> N° </w:t>
      </w:r>
      <w:r>
        <w:rPr>
          <w:rFonts w:eastAsia="MS Mincho" w:cs="Arial"/>
          <w:b/>
          <w:szCs w:val="24"/>
          <w:lang w:val="es-ES_tradnl" w:eastAsia="es-ES"/>
        </w:rPr>
        <w:t xml:space="preserve">102 fue </w:t>
      </w:r>
      <w:r w:rsidRPr="000208AE">
        <w:rPr>
          <w:rFonts w:eastAsia="MS Mincho" w:cs="Arial"/>
          <w:b/>
          <w:szCs w:val="24"/>
          <w:lang w:val="es-ES_tradnl" w:eastAsia="es-ES"/>
        </w:rPr>
        <w:t>rechazada por la unanimidad de</w:t>
      </w:r>
      <w:r w:rsidRPr="00D36C22">
        <w:rPr>
          <w:rFonts w:eastAsia="MS Mincho" w:cs="Arial"/>
          <w:b/>
          <w:szCs w:val="24"/>
          <w:lang w:val="es-ES_tradnl" w:eastAsia="es-ES"/>
        </w:rPr>
        <w:t xml:space="preserve"> los integrantes de la Comisión, honorables senadores señores Flores, Insulza, Kast, Kusanovic y Ossandón. (Rechazada. Unanimidad 5x0).</w:t>
      </w:r>
    </w:p>
    <w:p w14:paraId="2C872719" w14:textId="77777777" w:rsidR="00490209" w:rsidRPr="003A6B92" w:rsidRDefault="00490209" w:rsidP="00DD07CB">
      <w:pPr>
        <w:spacing w:line="240" w:lineRule="auto"/>
        <w:jc w:val="both"/>
        <w:rPr>
          <w:rFonts w:eastAsia="MS Mincho" w:cs="Arial"/>
          <w:szCs w:val="24"/>
          <w:lang w:val="es-ES_tradnl" w:eastAsia="es-ES"/>
        </w:rPr>
      </w:pPr>
    </w:p>
    <w:p w14:paraId="57F3AB1E" w14:textId="77777777" w:rsidR="003A6B92" w:rsidRPr="003A6B92" w:rsidRDefault="003A6B92" w:rsidP="00DD07CB">
      <w:pPr>
        <w:pStyle w:val="Ttulo2"/>
      </w:pPr>
      <w:r w:rsidRPr="003A6B92">
        <w:t>ARTÍCULO 14</w:t>
      </w:r>
    </w:p>
    <w:p w14:paraId="39F89137" w14:textId="77777777" w:rsidR="003A6B92" w:rsidRPr="003A6B92" w:rsidRDefault="003A6B92" w:rsidP="00DD07CB">
      <w:pPr>
        <w:spacing w:line="240" w:lineRule="auto"/>
        <w:jc w:val="both"/>
        <w:rPr>
          <w:rFonts w:eastAsia="MS Mincho" w:cs="Arial"/>
          <w:szCs w:val="24"/>
          <w:lang w:val="es-ES_tradnl" w:eastAsia="es-ES"/>
        </w:rPr>
      </w:pPr>
    </w:p>
    <w:p w14:paraId="0FE7B35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103.</w:t>
      </w:r>
      <w:r w:rsidRPr="003A6B92">
        <w:rPr>
          <w:rFonts w:eastAsia="MS Mincho" w:cs="Arial"/>
          <w:szCs w:val="24"/>
          <w:lang w:val="es-ES_tradnl" w:eastAsia="es-ES"/>
        </w:rPr>
        <w:tab/>
        <w:t>De S.E. el Presidente de la República, para eliminarlo.</w:t>
      </w:r>
    </w:p>
    <w:p w14:paraId="46D8BC18" w14:textId="77777777" w:rsidR="003A6B92" w:rsidRDefault="003A6B92" w:rsidP="00DD07CB">
      <w:pPr>
        <w:spacing w:line="240" w:lineRule="auto"/>
        <w:jc w:val="both"/>
        <w:rPr>
          <w:rFonts w:eastAsia="MS Mincho" w:cs="Arial"/>
          <w:szCs w:val="24"/>
          <w:lang w:val="es-ES_tradnl" w:eastAsia="es-ES"/>
        </w:rPr>
      </w:pPr>
    </w:p>
    <w:p w14:paraId="03B4BF3C" w14:textId="77777777" w:rsidR="008362E0" w:rsidRPr="008362E0" w:rsidRDefault="008362E0" w:rsidP="008362E0">
      <w:pPr>
        <w:spacing w:line="240" w:lineRule="auto"/>
        <w:ind w:firstLine="720"/>
        <w:jc w:val="both"/>
        <w:rPr>
          <w:rFonts w:eastAsia="MS Mincho" w:cs="Arial"/>
          <w:b/>
          <w:szCs w:val="24"/>
          <w:lang w:val="es-ES_tradnl" w:eastAsia="es-ES"/>
        </w:rPr>
      </w:pPr>
      <w:r w:rsidRPr="008362E0">
        <w:rPr>
          <w:rFonts w:eastAsia="MS Mincho" w:cs="Arial"/>
          <w:b/>
          <w:szCs w:val="24"/>
          <w:lang w:val="es-ES_tradnl" w:eastAsia="es-ES"/>
        </w:rPr>
        <w:t>-En votación la indicación N° 103, fue rechazada por mayoría de votos. Votaron a favor los honorables senadores señores Flores e Insulza. Votaron en contra los honorables senadores señores Kast, Kusanovic y Ossandón. (Rechazada. Mayoría 3x2)</w:t>
      </w:r>
    </w:p>
    <w:p w14:paraId="48192475" w14:textId="77777777" w:rsidR="008362E0" w:rsidRPr="003A6B92" w:rsidRDefault="008362E0" w:rsidP="00DD07CB">
      <w:pPr>
        <w:spacing w:line="240" w:lineRule="auto"/>
        <w:jc w:val="both"/>
        <w:rPr>
          <w:rFonts w:eastAsia="MS Mincho" w:cs="Arial"/>
          <w:szCs w:val="24"/>
          <w:lang w:val="es-ES_tradnl" w:eastAsia="es-ES"/>
        </w:rPr>
      </w:pPr>
    </w:p>
    <w:p w14:paraId="0798772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104.</w:t>
      </w:r>
      <w:r w:rsidRPr="003A6B92">
        <w:rPr>
          <w:rFonts w:eastAsia="MS Mincho" w:cs="Arial"/>
          <w:szCs w:val="24"/>
          <w:lang w:val="es-ES_tradnl" w:eastAsia="es-ES"/>
        </w:rPr>
        <w:tab/>
        <w:t>De los Honorables Senadores señora Gatica y señores Kast, Sandoval y Van Rysselberghe, para reemplazarlo por el siguiente:</w:t>
      </w:r>
    </w:p>
    <w:p w14:paraId="7F207E37" w14:textId="77777777" w:rsidR="003A6B92" w:rsidRPr="003A6B92" w:rsidRDefault="003A6B92" w:rsidP="00DD07CB">
      <w:pPr>
        <w:spacing w:line="240" w:lineRule="auto"/>
        <w:jc w:val="both"/>
        <w:rPr>
          <w:rFonts w:eastAsia="MS Mincho" w:cs="Arial"/>
          <w:szCs w:val="24"/>
          <w:lang w:val="es-ES_tradnl" w:eastAsia="es-ES"/>
        </w:rPr>
      </w:pPr>
    </w:p>
    <w:p w14:paraId="1C96FCC4" w14:textId="3F9EBF56"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14.- Los miembros de las policías o de Gendarmería de Chile que se encontraren en el caso previsto en el párrafo tercero del numeral 6 y en el numeral 10, ambos del artículo 10 del Código Penal no podrán ser objeto de medidas disciplinarias que impliquen el licenciamiento temporal, la baja temporal, el retiro temporal u otra equivalente que implique una privación total o parcial de la remuneración o un cese, aun cuando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respectivo procedimiento disciplinario.”.</w:t>
      </w:r>
    </w:p>
    <w:p w14:paraId="676BBD8C" w14:textId="77777777" w:rsidR="003A6B92" w:rsidRDefault="003A6B92" w:rsidP="00DD07CB">
      <w:pPr>
        <w:spacing w:line="240" w:lineRule="auto"/>
        <w:jc w:val="both"/>
        <w:rPr>
          <w:rFonts w:eastAsia="MS Mincho" w:cs="Arial"/>
          <w:szCs w:val="24"/>
          <w:lang w:val="es-ES_tradnl" w:eastAsia="es-ES"/>
        </w:rPr>
      </w:pPr>
    </w:p>
    <w:p w14:paraId="2B53959A" w14:textId="77777777" w:rsidR="007F0E3C" w:rsidRDefault="007F0E3C" w:rsidP="007F0E3C">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 indicaci</w:t>
      </w:r>
      <w:r>
        <w:rPr>
          <w:rFonts w:eastAsia="MS Mincho" w:cs="Arial"/>
          <w:b/>
          <w:szCs w:val="24"/>
          <w:lang w:val="es-ES_tradnl" w:eastAsia="es-ES"/>
        </w:rPr>
        <w:t>ón</w:t>
      </w:r>
      <w:r w:rsidRPr="008D1B2E">
        <w:rPr>
          <w:rFonts w:eastAsia="MS Mincho" w:cs="Arial"/>
          <w:b/>
          <w:szCs w:val="24"/>
          <w:lang w:val="es-ES_tradnl" w:eastAsia="es-ES"/>
        </w:rPr>
        <w:t xml:space="preserve"> N° </w:t>
      </w:r>
      <w:r>
        <w:rPr>
          <w:rFonts w:eastAsia="MS Mincho" w:cs="Arial"/>
          <w:b/>
          <w:szCs w:val="24"/>
          <w:lang w:val="es-ES_tradnl" w:eastAsia="es-ES"/>
        </w:rPr>
        <w:t>104</w:t>
      </w:r>
      <w:r w:rsidRPr="008D1B2E">
        <w:rPr>
          <w:rFonts w:eastAsia="MS Mincho" w:cs="Arial"/>
          <w:b/>
          <w:szCs w:val="24"/>
          <w:lang w:val="es-ES_tradnl" w:eastAsia="es-ES"/>
        </w:rPr>
        <w:t xml:space="preserve"> fue aprobada</w:t>
      </w:r>
      <w:r>
        <w:rPr>
          <w:rFonts w:eastAsia="MS Mincho" w:cs="Arial"/>
          <w:b/>
          <w:szCs w:val="24"/>
          <w:lang w:val="es-ES_tradnl" w:eastAsia="es-ES"/>
        </w:rPr>
        <w:t xml:space="preserve">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w:t>
      </w:r>
      <w:r w:rsidRPr="00D36C22">
        <w:rPr>
          <w:rFonts w:eastAsia="MS Mincho" w:cs="Arial"/>
          <w:b/>
          <w:szCs w:val="24"/>
          <w:lang w:val="es-ES_tradnl" w:eastAsia="es-ES"/>
        </w:rPr>
        <w:t>. Unanimidad 5x0).</w:t>
      </w:r>
    </w:p>
    <w:p w14:paraId="409F0472" w14:textId="77777777" w:rsidR="007F0E3C" w:rsidRPr="003A6B92" w:rsidRDefault="007F0E3C" w:rsidP="00DD07CB">
      <w:pPr>
        <w:spacing w:line="240" w:lineRule="auto"/>
        <w:jc w:val="both"/>
        <w:rPr>
          <w:rFonts w:eastAsia="MS Mincho" w:cs="Arial"/>
          <w:szCs w:val="24"/>
          <w:lang w:val="es-ES_tradnl" w:eastAsia="es-ES"/>
        </w:rPr>
      </w:pPr>
    </w:p>
    <w:p w14:paraId="2F7A588A" w14:textId="77777777" w:rsidR="003A6B92" w:rsidRPr="003A6B92" w:rsidRDefault="003A6B92" w:rsidP="00DD07CB">
      <w:pPr>
        <w:pStyle w:val="Ttulo2"/>
      </w:pPr>
      <w:r w:rsidRPr="003A6B92">
        <w:t>ARTÍCULO 15, NUEVO</w:t>
      </w:r>
    </w:p>
    <w:p w14:paraId="03A378C8" w14:textId="77777777" w:rsidR="003A6B92" w:rsidRPr="003A6B92" w:rsidRDefault="003A6B92" w:rsidP="00DD07CB">
      <w:pPr>
        <w:spacing w:line="240" w:lineRule="auto"/>
        <w:jc w:val="both"/>
        <w:rPr>
          <w:rFonts w:eastAsia="MS Mincho" w:cs="Arial"/>
          <w:szCs w:val="24"/>
          <w:lang w:val="es-ES_tradnl" w:eastAsia="es-ES"/>
        </w:rPr>
      </w:pPr>
    </w:p>
    <w:p w14:paraId="315D518C"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105.</w:t>
      </w:r>
      <w:r w:rsidRPr="003A6B92">
        <w:rPr>
          <w:rFonts w:eastAsia="MS Mincho" w:cs="Arial"/>
          <w:szCs w:val="24"/>
          <w:lang w:val="es-ES_tradnl" w:eastAsia="es-ES"/>
        </w:rPr>
        <w:tab/>
        <w:t>De los Honorables Senadores señora Gatica y señores Kast, Sandoval y Van Rysselberghe, para agregar un artículo nuevo, del siguiente tenor:</w:t>
      </w:r>
    </w:p>
    <w:p w14:paraId="640E26DF" w14:textId="77777777" w:rsidR="003A6B92" w:rsidRPr="003A6B92" w:rsidRDefault="003A6B92" w:rsidP="00DD07CB">
      <w:pPr>
        <w:spacing w:line="240" w:lineRule="auto"/>
        <w:jc w:val="both"/>
        <w:rPr>
          <w:rFonts w:eastAsia="MS Mincho" w:cs="Arial"/>
          <w:szCs w:val="24"/>
          <w:lang w:val="es-ES_tradnl" w:eastAsia="es-ES"/>
        </w:rPr>
      </w:pPr>
    </w:p>
    <w:p w14:paraId="0DF6300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15.- Lo dispuesto en el inciso final del artículo 7º del Código Procesal Penal, en el párrafo tercero del numeral 6 y en el numeral 10, ambos del artículo 10 del Código Penal y 14 de esta ley se aplicará a los miembros de las Fuerzas Armadas que, en ejercicio de un mandato constitucional o legal, realizaren labores de policía, de seguridad u orden público interior.”.</w:t>
      </w:r>
    </w:p>
    <w:p w14:paraId="389C348F" w14:textId="77777777" w:rsidR="003A6B92" w:rsidRDefault="003A6B92" w:rsidP="00DD07CB">
      <w:pPr>
        <w:spacing w:line="240" w:lineRule="auto"/>
        <w:jc w:val="both"/>
        <w:rPr>
          <w:rFonts w:eastAsia="MS Mincho" w:cs="Arial"/>
          <w:szCs w:val="24"/>
          <w:lang w:val="es-ES_tradnl" w:eastAsia="es-ES"/>
        </w:rPr>
      </w:pPr>
    </w:p>
    <w:p w14:paraId="5B993381" w14:textId="77777777" w:rsidR="001A383E" w:rsidRDefault="001A383E" w:rsidP="001A383E">
      <w:pPr>
        <w:spacing w:line="240" w:lineRule="auto"/>
        <w:ind w:firstLine="720"/>
        <w:jc w:val="both"/>
        <w:rPr>
          <w:rFonts w:eastAsia="MS Mincho" w:cs="Arial"/>
          <w:szCs w:val="24"/>
          <w:lang w:val="es-ES_tradnl" w:eastAsia="es-ES"/>
        </w:rPr>
      </w:pPr>
      <w:r w:rsidRPr="008D1B2E">
        <w:rPr>
          <w:rFonts w:eastAsia="MS Mincho" w:cs="Arial"/>
          <w:b/>
          <w:szCs w:val="24"/>
          <w:lang w:val="es-ES_tradnl" w:eastAsia="es-ES"/>
        </w:rPr>
        <w:t>-En votación la indicaci</w:t>
      </w:r>
      <w:r>
        <w:rPr>
          <w:rFonts w:eastAsia="MS Mincho" w:cs="Arial"/>
          <w:b/>
          <w:szCs w:val="24"/>
          <w:lang w:val="es-ES_tradnl" w:eastAsia="es-ES"/>
        </w:rPr>
        <w:t>ón</w:t>
      </w:r>
      <w:r w:rsidRPr="008D1B2E">
        <w:rPr>
          <w:rFonts w:eastAsia="MS Mincho" w:cs="Arial"/>
          <w:b/>
          <w:szCs w:val="24"/>
          <w:lang w:val="es-ES_tradnl" w:eastAsia="es-ES"/>
        </w:rPr>
        <w:t xml:space="preserve"> N° </w:t>
      </w:r>
      <w:r>
        <w:rPr>
          <w:rFonts w:eastAsia="MS Mincho" w:cs="Arial"/>
          <w:b/>
          <w:szCs w:val="24"/>
          <w:lang w:val="es-ES_tradnl" w:eastAsia="es-ES"/>
        </w:rPr>
        <w:t>105</w:t>
      </w:r>
      <w:r w:rsidRPr="008D1B2E">
        <w:rPr>
          <w:rFonts w:eastAsia="MS Mincho" w:cs="Arial"/>
          <w:b/>
          <w:szCs w:val="24"/>
          <w:lang w:val="es-ES_tradnl" w:eastAsia="es-ES"/>
        </w:rPr>
        <w:t xml:space="preserve"> fue aprobada</w:t>
      </w:r>
      <w:r>
        <w:rPr>
          <w:rFonts w:eastAsia="MS Mincho" w:cs="Arial"/>
          <w:b/>
          <w:szCs w:val="24"/>
          <w:lang w:val="es-ES_tradnl" w:eastAsia="es-ES"/>
        </w:rPr>
        <w:t xml:space="preserve"> con modificaciones </w:t>
      </w:r>
      <w:r w:rsidRPr="008D1B2E">
        <w:rPr>
          <w:rFonts w:eastAsia="MS Mincho" w:cs="Arial"/>
          <w:b/>
          <w:szCs w:val="24"/>
          <w:lang w:val="es-ES_tradnl" w:eastAsia="es-ES"/>
        </w:rPr>
        <w:t xml:space="preserve">por la unanimidad de los </w:t>
      </w:r>
      <w:r w:rsidRPr="00D36C22">
        <w:rPr>
          <w:rFonts w:eastAsia="MS Mincho" w:cs="Arial"/>
          <w:b/>
          <w:szCs w:val="24"/>
          <w:lang w:val="es-ES_tradnl" w:eastAsia="es-ES"/>
        </w:rPr>
        <w:t>integrantes de la Comisión, honorables senadores señores Flores, Insulza, Kast, Kusanovic y Ossandón. (</w:t>
      </w:r>
      <w:r>
        <w:rPr>
          <w:rFonts w:eastAsia="MS Mincho" w:cs="Arial"/>
          <w:b/>
          <w:szCs w:val="24"/>
          <w:lang w:val="es-ES_tradnl" w:eastAsia="es-ES"/>
        </w:rPr>
        <w:t>Aprobada con modificaciones</w:t>
      </w:r>
      <w:r w:rsidRPr="00D36C22">
        <w:rPr>
          <w:rFonts w:eastAsia="MS Mincho" w:cs="Arial"/>
          <w:b/>
          <w:szCs w:val="24"/>
          <w:lang w:val="es-ES_tradnl" w:eastAsia="es-ES"/>
        </w:rPr>
        <w:t>. Unanimidad 5x0).</w:t>
      </w:r>
    </w:p>
    <w:p w14:paraId="1F59C8BD" w14:textId="77777777" w:rsidR="001A383E" w:rsidRPr="003A6B92" w:rsidRDefault="001A383E" w:rsidP="00DD07CB">
      <w:pPr>
        <w:spacing w:line="240" w:lineRule="auto"/>
        <w:jc w:val="both"/>
        <w:rPr>
          <w:rFonts w:eastAsia="MS Mincho" w:cs="Arial"/>
          <w:szCs w:val="24"/>
          <w:lang w:val="es-ES_tradnl" w:eastAsia="es-ES"/>
        </w:rPr>
      </w:pPr>
    </w:p>
    <w:p w14:paraId="5276AB3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106.</w:t>
      </w:r>
      <w:r w:rsidRPr="003A6B92">
        <w:rPr>
          <w:rFonts w:eastAsia="MS Mincho" w:cs="Arial"/>
          <w:szCs w:val="24"/>
          <w:lang w:val="es-ES_tradnl" w:eastAsia="es-ES"/>
        </w:rPr>
        <w:tab/>
        <w:t>De la Honorable Senadora señora Núñez, para agregar un artículo nuevo, del siguiente tenor:</w:t>
      </w:r>
    </w:p>
    <w:p w14:paraId="2D932B6F" w14:textId="77777777" w:rsidR="003A6B92" w:rsidRPr="003A6B92" w:rsidRDefault="003A6B92" w:rsidP="00DD07CB">
      <w:pPr>
        <w:spacing w:line="240" w:lineRule="auto"/>
        <w:jc w:val="both"/>
        <w:rPr>
          <w:rFonts w:eastAsia="MS Mincho" w:cs="Arial"/>
          <w:szCs w:val="24"/>
          <w:lang w:val="es-ES_tradnl" w:eastAsia="es-ES"/>
        </w:rPr>
      </w:pPr>
    </w:p>
    <w:p w14:paraId="01F5FB9F"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15.- Introdúcese al artículo 6 de la ley N°18.050, que fija normas generales para conceder indultos particulares, el siguiente inciso final nuevo:</w:t>
      </w:r>
    </w:p>
    <w:p w14:paraId="54C2C260" w14:textId="77777777" w:rsidR="003A6B92" w:rsidRPr="003A6B92" w:rsidRDefault="003A6B92" w:rsidP="00DD07CB">
      <w:pPr>
        <w:spacing w:line="240" w:lineRule="auto"/>
        <w:jc w:val="both"/>
        <w:rPr>
          <w:rFonts w:eastAsia="MS Mincho" w:cs="Arial"/>
          <w:szCs w:val="24"/>
          <w:lang w:val="es-ES_tradnl" w:eastAsia="es-ES"/>
        </w:rPr>
      </w:pPr>
    </w:p>
    <w:p w14:paraId="4EA7BEE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“En ningún caso podrá el Presidente de la República otorgar indulto particular a los condenados por los delitos previstos en los artículos 416, 416 bis N° 1 y 2 y 416 ter del Código de Justicia Militar; en los artículos 17, 17 bis N° 1 y 2 y 17 ter de la Ley Orgánica de la Policía de Investigaciones de Chile; o en los artículos 15 A, 15 B N° 1 y 2 y 15 C de la Ley Orgánica de Gendarmería de Chile.”.</w:t>
      </w:r>
    </w:p>
    <w:p w14:paraId="1452C510" w14:textId="77777777" w:rsidR="003A6B92" w:rsidRDefault="003A6B92" w:rsidP="00DD07CB">
      <w:pPr>
        <w:spacing w:line="240" w:lineRule="auto"/>
        <w:jc w:val="both"/>
        <w:rPr>
          <w:rFonts w:eastAsia="MS Mincho" w:cs="Arial"/>
          <w:szCs w:val="24"/>
          <w:lang w:val="es-ES_tradnl" w:eastAsia="es-ES"/>
        </w:rPr>
      </w:pPr>
    </w:p>
    <w:p w14:paraId="465EABF0" w14:textId="77777777" w:rsidR="001A383E" w:rsidRPr="00D36C22" w:rsidRDefault="001A383E" w:rsidP="001A383E">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 indicaci</w:t>
      </w:r>
      <w:r>
        <w:rPr>
          <w:rFonts w:eastAsia="MS Mincho" w:cs="Arial"/>
          <w:b/>
          <w:szCs w:val="24"/>
          <w:lang w:val="es-ES_tradnl" w:eastAsia="es-ES"/>
        </w:rPr>
        <w:t>ón</w:t>
      </w:r>
      <w:r w:rsidRPr="000208AE">
        <w:rPr>
          <w:rFonts w:eastAsia="MS Mincho" w:cs="Arial"/>
          <w:b/>
          <w:szCs w:val="24"/>
          <w:lang w:val="es-ES_tradnl" w:eastAsia="es-ES"/>
        </w:rPr>
        <w:t xml:space="preserve"> N° </w:t>
      </w:r>
      <w:r>
        <w:rPr>
          <w:rFonts w:eastAsia="MS Mincho" w:cs="Arial"/>
          <w:b/>
          <w:szCs w:val="24"/>
          <w:lang w:val="es-ES_tradnl" w:eastAsia="es-ES"/>
        </w:rPr>
        <w:t xml:space="preserve">106 fue </w:t>
      </w:r>
      <w:r w:rsidRPr="000208AE">
        <w:rPr>
          <w:rFonts w:eastAsia="MS Mincho" w:cs="Arial"/>
          <w:b/>
          <w:szCs w:val="24"/>
          <w:lang w:val="es-ES_tradnl" w:eastAsia="es-ES"/>
        </w:rPr>
        <w:t>rechazada por la unanimidad de</w:t>
      </w:r>
      <w:r w:rsidRPr="00D36C22">
        <w:rPr>
          <w:rFonts w:eastAsia="MS Mincho" w:cs="Arial"/>
          <w:b/>
          <w:szCs w:val="24"/>
          <w:lang w:val="es-ES_tradnl" w:eastAsia="es-ES"/>
        </w:rPr>
        <w:t xml:space="preserve"> los integrantes de la Comisión, honorables senadores señores Flores, Insulza, Kast, Kusanovic y Ossandón. (Rechazada. Unanimidad 5x0).</w:t>
      </w:r>
    </w:p>
    <w:p w14:paraId="38F6E7B6" w14:textId="77777777" w:rsidR="001A383E" w:rsidRPr="003A6B92" w:rsidRDefault="001A383E" w:rsidP="00DD07CB">
      <w:pPr>
        <w:spacing w:line="240" w:lineRule="auto"/>
        <w:jc w:val="both"/>
        <w:rPr>
          <w:rFonts w:eastAsia="MS Mincho" w:cs="Arial"/>
          <w:szCs w:val="24"/>
          <w:lang w:val="es-ES_tradnl" w:eastAsia="es-ES"/>
        </w:rPr>
      </w:pPr>
    </w:p>
    <w:p w14:paraId="7323FC91" w14:textId="77777777" w:rsidR="003A6B92" w:rsidRPr="003A6B92" w:rsidRDefault="003A6B92" w:rsidP="00DD07CB">
      <w:pPr>
        <w:pStyle w:val="Ttulo2"/>
      </w:pPr>
      <w:r w:rsidRPr="003A6B92">
        <w:t>ARTÍCULO 16, NUEVO</w:t>
      </w:r>
    </w:p>
    <w:p w14:paraId="469D4382" w14:textId="77777777" w:rsidR="003A6B92" w:rsidRPr="003A6B92" w:rsidRDefault="003A6B92" w:rsidP="00DD07CB">
      <w:pPr>
        <w:spacing w:line="240" w:lineRule="auto"/>
        <w:jc w:val="both"/>
        <w:rPr>
          <w:rFonts w:eastAsia="MS Mincho" w:cs="Arial"/>
          <w:szCs w:val="24"/>
          <w:lang w:val="es-ES_tradnl" w:eastAsia="es-ES"/>
        </w:rPr>
      </w:pPr>
    </w:p>
    <w:p w14:paraId="1A339D6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107.</w:t>
      </w:r>
      <w:r w:rsidRPr="003A6B92">
        <w:rPr>
          <w:rFonts w:eastAsia="MS Mincho" w:cs="Arial"/>
          <w:szCs w:val="24"/>
          <w:lang w:val="es-ES_tradnl" w:eastAsia="es-ES"/>
        </w:rPr>
        <w:tab/>
        <w:t>De los Honorables Senadores señora Gatica y señores Kast, Sandoval y Van Rysselberghe, para agregar un artículo nuevo, del siguiente tenor:</w:t>
      </w:r>
    </w:p>
    <w:p w14:paraId="49297332" w14:textId="77777777" w:rsidR="003A6B92" w:rsidRPr="003A6B92" w:rsidRDefault="003A6B92" w:rsidP="00DD07CB">
      <w:pPr>
        <w:spacing w:line="240" w:lineRule="auto"/>
        <w:jc w:val="both"/>
        <w:rPr>
          <w:rFonts w:eastAsia="MS Mincho" w:cs="Arial"/>
          <w:szCs w:val="24"/>
          <w:lang w:val="es-ES_tradnl" w:eastAsia="es-ES"/>
        </w:rPr>
      </w:pPr>
    </w:p>
    <w:p w14:paraId="563520A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16.- Introdúcese al artículo 6 de la ley N°18.050, Fija normas generales para conceder indultos particulares, el siguiente inciso final nuevo:</w:t>
      </w:r>
    </w:p>
    <w:p w14:paraId="4F327830" w14:textId="77777777" w:rsidR="003A6B92" w:rsidRPr="003A6B92" w:rsidRDefault="003A6B92" w:rsidP="00DD07CB">
      <w:pPr>
        <w:spacing w:line="240" w:lineRule="auto"/>
        <w:jc w:val="both"/>
        <w:rPr>
          <w:rFonts w:eastAsia="MS Mincho" w:cs="Arial"/>
          <w:szCs w:val="24"/>
          <w:lang w:val="es-ES_tradnl" w:eastAsia="es-ES"/>
        </w:rPr>
      </w:pPr>
    </w:p>
    <w:p w14:paraId="5E39BB4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En ningún caso podrá el Presidente de la República otorgar indulto particular a los condenados por los delitos previstos en los artículos 416, 416 bis N° 1 y 2 y 416 ter del Código de Justicia Militar; en los artículos 17, 17 bis N° 1 y 2 y 17 ter de la Ley Orgánica de la Policía de Investigaciones de Chile; o en los artículos 15 A, 15 B N° 1 y 2 y 15 C de la Ley Orgánica de Gendarmería de Chile.”.</w:t>
      </w:r>
    </w:p>
    <w:p w14:paraId="67D18314" w14:textId="77777777" w:rsidR="003A6B92" w:rsidRDefault="003A6B92" w:rsidP="00DD07CB">
      <w:pPr>
        <w:spacing w:line="240" w:lineRule="auto"/>
        <w:jc w:val="both"/>
        <w:rPr>
          <w:rFonts w:eastAsia="MS Mincho" w:cs="Arial"/>
          <w:szCs w:val="24"/>
          <w:lang w:val="es-ES_tradnl" w:eastAsia="es-ES"/>
        </w:rPr>
      </w:pPr>
    </w:p>
    <w:p w14:paraId="6B9E87A1" w14:textId="77777777" w:rsidR="00126984" w:rsidRPr="00126984" w:rsidRDefault="00126984" w:rsidP="00DD07CB">
      <w:pPr>
        <w:spacing w:line="240" w:lineRule="auto"/>
        <w:jc w:val="both"/>
        <w:rPr>
          <w:rFonts w:eastAsia="MS Mincho" w:cs="Arial"/>
          <w:b/>
          <w:szCs w:val="24"/>
          <w:lang w:val="es-ES_tradnl" w:eastAsia="es-ES"/>
        </w:rPr>
      </w:pPr>
      <w:r w:rsidRPr="00126984">
        <w:rPr>
          <w:rFonts w:eastAsia="MS Mincho" w:cs="Arial"/>
          <w:b/>
          <w:szCs w:val="24"/>
          <w:lang w:val="es-ES_tradnl" w:eastAsia="es-ES"/>
        </w:rPr>
        <w:t>-La indicación N° 107 fue retirada por sus autores.</w:t>
      </w:r>
    </w:p>
    <w:p w14:paraId="3BC624DF" w14:textId="77777777" w:rsidR="00126984" w:rsidRPr="003A6B92" w:rsidRDefault="00126984" w:rsidP="00DD07CB">
      <w:pPr>
        <w:spacing w:line="240" w:lineRule="auto"/>
        <w:jc w:val="both"/>
        <w:rPr>
          <w:rFonts w:eastAsia="MS Mincho" w:cs="Arial"/>
          <w:szCs w:val="24"/>
          <w:lang w:val="es-ES_tradnl" w:eastAsia="es-ES"/>
        </w:rPr>
      </w:pPr>
    </w:p>
    <w:p w14:paraId="3B8162BE" w14:textId="77777777" w:rsidR="003A6B92" w:rsidRPr="003A6B92" w:rsidRDefault="003A6B92" w:rsidP="00DD07CB">
      <w:pPr>
        <w:pStyle w:val="Ttulo2"/>
      </w:pPr>
      <w:r w:rsidRPr="003A6B92">
        <w:t>ARTÍCULO NUEVO</w:t>
      </w:r>
    </w:p>
    <w:p w14:paraId="6DB5E3CB" w14:textId="77777777" w:rsidR="003A6B92" w:rsidRPr="003A6B92" w:rsidRDefault="003A6B92" w:rsidP="00DD07CB">
      <w:pPr>
        <w:spacing w:line="240" w:lineRule="auto"/>
        <w:jc w:val="both"/>
        <w:rPr>
          <w:rFonts w:eastAsia="MS Mincho" w:cs="Arial"/>
          <w:szCs w:val="24"/>
          <w:lang w:val="es-ES_tradnl" w:eastAsia="es-ES"/>
        </w:rPr>
      </w:pPr>
    </w:p>
    <w:p w14:paraId="75F0DB9A"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108.</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3425A2B3" w14:textId="77777777" w:rsidR="003A6B92" w:rsidRPr="003A6B92" w:rsidRDefault="003A6B92" w:rsidP="00DD07CB">
      <w:pPr>
        <w:spacing w:line="240" w:lineRule="auto"/>
        <w:jc w:val="both"/>
        <w:rPr>
          <w:rFonts w:eastAsia="MS Mincho" w:cs="Arial"/>
          <w:szCs w:val="24"/>
          <w:lang w:val="es-ES_tradnl" w:eastAsia="es-ES"/>
        </w:rPr>
      </w:pPr>
    </w:p>
    <w:p w14:paraId="22DF7B5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También aplicará lo dispuesto en el artículo 411 si se demuestra que el funcionario de Carabineros obró en defensa propia o de un tercero repeliendo la agresión recibida mediante uso o amenaza de uso de armas de fuego o cortopunzantes o contundentes tales que pudieren causar grave daño a su integridad.”.</w:t>
      </w:r>
    </w:p>
    <w:p w14:paraId="728B183C" w14:textId="77777777" w:rsidR="003A6B92" w:rsidRPr="003A6B92" w:rsidRDefault="003A6B92" w:rsidP="00DD07CB">
      <w:pPr>
        <w:spacing w:line="240" w:lineRule="auto"/>
        <w:jc w:val="both"/>
        <w:rPr>
          <w:rFonts w:eastAsia="MS Mincho" w:cs="Arial"/>
          <w:szCs w:val="24"/>
          <w:lang w:val="es-ES_tradnl" w:eastAsia="es-ES"/>
        </w:rPr>
      </w:pPr>
    </w:p>
    <w:p w14:paraId="5D2DA40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109.</w:t>
      </w:r>
      <w:r w:rsidRPr="003A6B92">
        <w:rPr>
          <w:rFonts w:eastAsia="MS Mincho" w:cs="Arial"/>
          <w:szCs w:val="24"/>
          <w:lang w:val="es-ES_tradnl" w:eastAsia="es-ES"/>
        </w:rPr>
        <w:tab/>
        <w:t>De los Honorables Senadores señores De Urresti, Latorre y Quintana, para agregar el siguiente artículo nuevo:</w:t>
      </w:r>
    </w:p>
    <w:p w14:paraId="3AFA0EC9" w14:textId="77777777" w:rsidR="003A6B92" w:rsidRPr="003A6B92" w:rsidRDefault="003A6B92" w:rsidP="00DD07CB">
      <w:pPr>
        <w:spacing w:line="240" w:lineRule="auto"/>
        <w:jc w:val="both"/>
        <w:rPr>
          <w:rFonts w:eastAsia="MS Mincho" w:cs="Arial"/>
          <w:szCs w:val="24"/>
          <w:lang w:val="es-ES_tradnl" w:eastAsia="es-ES"/>
        </w:rPr>
      </w:pPr>
    </w:p>
    <w:p w14:paraId="26160CF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También aplicará lo dispuesto en el artículo 411 si se demuestra que el funcionario de Carabineros obró en defensa propia o de un tercero repeliendo la agresión recibida mediante uso o amenaza de uso de armas de fuego o cortopunzantes o contundentes tales que pudieren causar grave daño a su integridad.”.</w:t>
      </w:r>
    </w:p>
    <w:p w14:paraId="36FD02D4" w14:textId="77777777" w:rsidR="003A6B92" w:rsidRDefault="003A6B92" w:rsidP="00DD07CB">
      <w:pPr>
        <w:spacing w:line="240" w:lineRule="auto"/>
        <w:jc w:val="both"/>
        <w:rPr>
          <w:rFonts w:eastAsia="MS Mincho" w:cs="Arial"/>
          <w:szCs w:val="24"/>
          <w:lang w:val="es-ES_tradnl" w:eastAsia="es-ES"/>
        </w:rPr>
      </w:pPr>
    </w:p>
    <w:p w14:paraId="23624C58" w14:textId="481F178A"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 xml:space="preserve">108 y 109 fueron </w:t>
      </w:r>
      <w:r w:rsidRPr="000208AE">
        <w:rPr>
          <w:rFonts w:eastAsia="MS Mincho" w:cs="Arial"/>
          <w:b/>
          <w:szCs w:val="24"/>
          <w:lang w:val="es-ES_tradnl" w:eastAsia="es-ES"/>
        </w:rPr>
        <w:t>rechazada</w:t>
      </w:r>
      <w:r w:rsidR="0003248C">
        <w:rPr>
          <w:rFonts w:eastAsia="MS Mincho" w:cs="Arial"/>
          <w:b/>
          <w:szCs w:val="24"/>
          <w:lang w:val="es-ES_tradnl" w:eastAsia="es-ES"/>
        </w:rPr>
        <w:t>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(Rechazada</w:t>
      </w:r>
      <w:r>
        <w:rPr>
          <w:rFonts w:eastAsia="MS Mincho" w:cs="Arial"/>
          <w:b/>
          <w:szCs w:val="24"/>
          <w:lang w:val="es-ES_tradnl" w:eastAsia="es-ES"/>
        </w:rPr>
        <w:t>s</w:t>
      </w:r>
      <w:r w:rsidRPr="00D36C22">
        <w:rPr>
          <w:rFonts w:eastAsia="MS Mincho" w:cs="Arial"/>
          <w:b/>
          <w:szCs w:val="24"/>
          <w:lang w:val="es-ES_tradnl" w:eastAsia="es-ES"/>
        </w:rPr>
        <w:t>. Unanimidad 5x0).</w:t>
      </w:r>
    </w:p>
    <w:p w14:paraId="0D1790D5" w14:textId="77777777" w:rsidR="00126984" w:rsidRPr="003A6B92" w:rsidRDefault="00126984" w:rsidP="00DD07CB">
      <w:pPr>
        <w:spacing w:line="240" w:lineRule="auto"/>
        <w:jc w:val="both"/>
        <w:rPr>
          <w:rFonts w:eastAsia="MS Mincho" w:cs="Arial"/>
          <w:szCs w:val="24"/>
          <w:lang w:val="es-ES_tradnl" w:eastAsia="es-ES"/>
        </w:rPr>
      </w:pPr>
    </w:p>
    <w:p w14:paraId="5C1BEC15" w14:textId="77777777" w:rsidR="003A6B92" w:rsidRPr="003A6B92" w:rsidRDefault="003A6B92" w:rsidP="00DD07CB">
      <w:pPr>
        <w:pStyle w:val="Ttulo2"/>
      </w:pPr>
      <w:r w:rsidRPr="003A6B92">
        <w:t>ARTÍCULO NUEVO</w:t>
      </w:r>
    </w:p>
    <w:p w14:paraId="363CBE04" w14:textId="77777777" w:rsidR="003A6B92" w:rsidRPr="003A6B92" w:rsidRDefault="003A6B92" w:rsidP="00DD07CB">
      <w:pPr>
        <w:spacing w:line="240" w:lineRule="auto"/>
        <w:jc w:val="both"/>
        <w:rPr>
          <w:rFonts w:eastAsia="MS Mincho" w:cs="Arial"/>
          <w:szCs w:val="24"/>
          <w:lang w:val="es-ES_tradnl" w:eastAsia="es-ES"/>
        </w:rPr>
      </w:pPr>
    </w:p>
    <w:p w14:paraId="535277D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110.</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1DCD6661" w14:textId="77777777" w:rsidR="003A6B92" w:rsidRPr="003A6B92" w:rsidRDefault="003A6B92" w:rsidP="00DD07CB">
      <w:pPr>
        <w:spacing w:line="240" w:lineRule="auto"/>
        <w:jc w:val="both"/>
        <w:rPr>
          <w:rFonts w:eastAsia="MS Mincho" w:cs="Arial"/>
          <w:szCs w:val="24"/>
          <w:lang w:val="es-ES_tradnl" w:eastAsia="es-ES"/>
        </w:rPr>
      </w:pPr>
    </w:p>
    <w:p w14:paraId="6BDD4BD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11. Incorpórese un nuevo artículo 330 bis al Código de Justicia Militar del siguiente tenor:</w:t>
      </w:r>
    </w:p>
    <w:p w14:paraId="23B33E37" w14:textId="77777777" w:rsidR="003A6B92" w:rsidRPr="003A6B92" w:rsidRDefault="003A6B92" w:rsidP="00DD07CB">
      <w:pPr>
        <w:spacing w:line="240" w:lineRule="auto"/>
        <w:jc w:val="both"/>
        <w:rPr>
          <w:rFonts w:eastAsia="MS Mincho" w:cs="Arial"/>
          <w:szCs w:val="24"/>
          <w:lang w:val="es-ES_tradnl" w:eastAsia="es-ES"/>
        </w:rPr>
      </w:pPr>
    </w:p>
    <w:p w14:paraId="2E6685F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Lo señalado en el artículo anterior aplicará a funcionarios de Carabineros de Chile, Policía de Investigaciones y Gendarmería de Chile.”.</w:t>
      </w:r>
    </w:p>
    <w:p w14:paraId="2E2F3C17" w14:textId="77777777" w:rsidR="003A6B92" w:rsidRPr="003A6B92" w:rsidRDefault="003A6B92" w:rsidP="00DD07CB">
      <w:pPr>
        <w:spacing w:line="240" w:lineRule="auto"/>
        <w:jc w:val="both"/>
        <w:rPr>
          <w:rFonts w:eastAsia="MS Mincho" w:cs="Arial"/>
          <w:szCs w:val="24"/>
          <w:lang w:val="es-ES_tradnl" w:eastAsia="es-ES"/>
        </w:rPr>
      </w:pPr>
    </w:p>
    <w:p w14:paraId="6520F786"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111.</w:t>
      </w:r>
      <w:r w:rsidRPr="003A6B92">
        <w:rPr>
          <w:rFonts w:eastAsia="MS Mincho" w:cs="Arial"/>
          <w:szCs w:val="24"/>
          <w:lang w:val="es-ES_tradnl" w:eastAsia="es-ES"/>
        </w:rPr>
        <w:tab/>
        <w:t>De los Honorables Senadores señores De Urresti, Latorre y Quintana, para agregar el siguiente artículo nuevo:</w:t>
      </w:r>
    </w:p>
    <w:p w14:paraId="3CC4C039" w14:textId="77777777" w:rsidR="003A6B92" w:rsidRPr="003A6B92" w:rsidRDefault="003A6B92" w:rsidP="00DD07CB">
      <w:pPr>
        <w:spacing w:line="240" w:lineRule="auto"/>
        <w:jc w:val="both"/>
        <w:rPr>
          <w:rFonts w:eastAsia="MS Mincho" w:cs="Arial"/>
          <w:szCs w:val="24"/>
          <w:lang w:val="es-ES_tradnl" w:eastAsia="es-ES"/>
        </w:rPr>
      </w:pPr>
    </w:p>
    <w:p w14:paraId="630F1DC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11. Incorpórese un nuevo artículo 330 bis al Código de Justicia Militar del siguiente tenor:</w:t>
      </w:r>
    </w:p>
    <w:p w14:paraId="55F72C2B" w14:textId="77777777" w:rsidR="003A6B92" w:rsidRPr="003A6B92" w:rsidRDefault="003A6B92" w:rsidP="00DD07CB">
      <w:pPr>
        <w:spacing w:line="240" w:lineRule="auto"/>
        <w:jc w:val="both"/>
        <w:rPr>
          <w:rFonts w:eastAsia="MS Mincho" w:cs="Arial"/>
          <w:szCs w:val="24"/>
          <w:lang w:val="es-ES_tradnl" w:eastAsia="es-ES"/>
        </w:rPr>
      </w:pPr>
    </w:p>
    <w:p w14:paraId="066660A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Lo señalado en el artículo anterior aplicará a funcionarios de Carabineros de Chile, Policía de Investigaciones y Gendarmería de Chile.”.</w:t>
      </w:r>
    </w:p>
    <w:p w14:paraId="20962016" w14:textId="77777777" w:rsidR="003A6B92" w:rsidRDefault="003A6B92" w:rsidP="00DD07CB">
      <w:pPr>
        <w:spacing w:line="240" w:lineRule="auto"/>
        <w:jc w:val="both"/>
        <w:rPr>
          <w:rFonts w:eastAsia="MS Mincho" w:cs="Arial"/>
          <w:szCs w:val="24"/>
          <w:lang w:val="es-ES_tradnl" w:eastAsia="es-ES"/>
        </w:rPr>
      </w:pPr>
    </w:p>
    <w:p w14:paraId="3A59C1C9" w14:textId="77777777"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 xml:space="preserve">110 y 111 fueron </w:t>
      </w:r>
      <w:r w:rsidRPr="000208AE">
        <w:rPr>
          <w:rFonts w:eastAsia="MS Mincho" w:cs="Arial"/>
          <w:b/>
          <w:szCs w:val="24"/>
          <w:lang w:val="es-ES_tradnl" w:eastAsia="es-ES"/>
        </w:rPr>
        <w:t>rechazada</w:t>
      </w:r>
      <w:r>
        <w:rPr>
          <w:rFonts w:eastAsia="MS Mincho" w:cs="Arial"/>
          <w:b/>
          <w:szCs w:val="24"/>
          <w:lang w:val="es-ES_tradnl" w:eastAsia="es-ES"/>
        </w:rPr>
        <w:t>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(Rechazada</w:t>
      </w:r>
      <w:r>
        <w:rPr>
          <w:rFonts w:eastAsia="MS Mincho" w:cs="Arial"/>
          <w:b/>
          <w:szCs w:val="24"/>
          <w:lang w:val="es-ES_tradnl" w:eastAsia="es-ES"/>
        </w:rPr>
        <w:t>s</w:t>
      </w:r>
      <w:r w:rsidRPr="00D36C22">
        <w:rPr>
          <w:rFonts w:eastAsia="MS Mincho" w:cs="Arial"/>
          <w:b/>
          <w:szCs w:val="24"/>
          <w:lang w:val="es-ES_tradnl" w:eastAsia="es-ES"/>
        </w:rPr>
        <w:t>. Unanimidad 5x0).</w:t>
      </w:r>
    </w:p>
    <w:p w14:paraId="206C1509" w14:textId="77777777" w:rsidR="00126984" w:rsidRPr="003A6B92" w:rsidRDefault="00126984" w:rsidP="00DD07CB">
      <w:pPr>
        <w:spacing w:line="240" w:lineRule="auto"/>
        <w:jc w:val="both"/>
        <w:rPr>
          <w:rFonts w:eastAsia="MS Mincho" w:cs="Arial"/>
          <w:szCs w:val="24"/>
          <w:lang w:val="es-ES_tradnl" w:eastAsia="es-ES"/>
        </w:rPr>
      </w:pPr>
    </w:p>
    <w:p w14:paraId="6D6FCC04" w14:textId="77777777" w:rsidR="003A6B92" w:rsidRPr="003A6B92" w:rsidRDefault="003A6B92" w:rsidP="00DD07CB">
      <w:pPr>
        <w:spacing w:line="240" w:lineRule="auto"/>
        <w:jc w:val="both"/>
        <w:rPr>
          <w:rFonts w:eastAsia="MS Mincho" w:cs="Arial"/>
          <w:szCs w:val="24"/>
          <w:lang w:val="es-ES_tradnl" w:eastAsia="es-ES"/>
        </w:rPr>
      </w:pPr>
    </w:p>
    <w:p w14:paraId="74F295CF" w14:textId="77777777" w:rsidR="003A6B92" w:rsidRPr="003A6B92" w:rsidRDefault="003A6B92" w:rsidP="00DD07CB">
      <w:pPr>
        <w:pStyle w:val="Ttulo2"/>
      </w:pPr>
      <w:r w:rsidRPr="003A6B92">
        <w:t>ARTÍCULO NUEVO</w:t>
      </w:r>
    </w:p>
    <w:p w14:paraId="196A16D2" w14:textId="77777777" w:rsidR="003A6B92" w:rsidRPr="003A6B92" w:rsidRDefault="003A6B92" w:rsidP="00DD07CB">
      <w:pPr>
        <w:spacing w:line="240" w:lineRule="auto"/>
        <w:jc w:val="both"/>
        <w:rPr>
          <w:rFonts w:eastAsia="MS Mincho" w:cs="Arial"/>
          <w:szCs w:val="24"/>
          <w:lang w:val="es-ES_tradnl" w:eastAsia="es-ES"/>
        </w:rPr>
      </w:pPr>
    </w:p>
    <w:p w14:paraId="15FA2A1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112.</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392C955C" w14:textId="77777777" w:rsidR="003A6B92" w:rsidRPr="003A6B92" w:rsidRDefault="003A6B92" w:rsidP="00DD07CB">
      <w:pPr>
        <w:spacing w:line="240" w:lineRule="auto"/>
        <w:jc w:val="both"/>
        <w:rPr>
          <w:rFonts w:eastAsia="MS Mincho" w:cs="Arial"/>
          <w:szCs w:val="24"/>
          <w:lang w:val="es-ES_tradnl" w:eastAsia="es-ES"/>
        </w:rPr>
      </w:pPr>
    </w:p>
    <w:p w14:paraId="7E6AB353"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Agréguese el siguiente numeral 23° al artículo 12 del Código Penal:</w:t>
      </w:r>
    </w:p>
    <w:p w14:paraId="5E6E6D3D" w14:textId="77777777" w:rsidR="003A6B92" w:rsidRPr="003A6B92" w:rsidRDefault="003A6B92" w:rsidP="00DD07CB">
      <w:pPr>
        <w:spacing w:line="240" w:lineRule="auto"/>
        <w:jc w:val="both"/>
        <w:rPr>
          <w:rFonts w:eastAsia="MS Mincho" w:cs="Arial"/>
          <w:szCs w:val="24"/>
          <w:lang w:val="es-ES_tradnl" w:eastAsia="es-ES"/>
        </w:rPr>
      </w:pPr>
    </w:p>
    <w:p w14:paraId="4D61A130"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“23° Ejecutar el delito siendo miembro de las Fuerzas de Orden y Seguridad en el ejercicio de sus funciones.”.</w:t>
      </w:r>
    </w:p>
    <w:p w14:paraId="35719B16" w14:textId="77777777" w:rsidR="003A6B92" w:rsidRPr="003A6B92" w:rsidRDefault="003A6B92" w:rsidP="00DD07CB">
      <w:pPr>
        <w:spacing w:line="240" w:lineRule="auto"/>
        <w:jc w:val="both"/>
        <w:rPr>
          <w:rFonts w:eastAsia="MS Mincho" w:cs="Arial"/>
          <w:szCs w:val="24"/>
          <w:lang w:val="es-ES_tradnl" w:eastAsia="es-ES"/>
        </w:rPr>
      </w:pPr>
    </w:p>
    <w:p w14:paraId="62575D01" w14:textId="77777777" w:rsidR="003A6B92" w:rsidRPr="003A6B92" w:rsidRDefault="003A6B92" w:rsidP="00DD07CB">
      <w:pPr>
        <w:spacing w:line="240" w:lineRule="auto"/>
        <w:jc w:val="both"/>
        <w:rPr>
          <w:rFonts w:eastAsia="MS Mincho" w:cs="Arial"/>
          <w:szCs w:val="24"/>
          <w:lang w:val="es-ES_tradnl" w:eastAsia="es-ES"/>
        </w:rPr>
      </w:pPr>
    </w:p>
    <w:p w14:paraId="4C97CA2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113.</w:t>
      </w:r>
      <w:r w:rsidRPr="003A6B92">
        <w:rPr>
          <w:rFonts w:eastAsia="MS Mincho" w:cs="Arial"/>
          <w:szCs w:val="24"/>
          <w:lang w:val="es-ES_tradnl" w:eastAsia="es-ES"/>
        </w:rPr>
        <w:tab/>
        <w:t>De los Honorables Senadores señores De Urresti, Latorre y Quintana, para agregar el siguiente artículo nuevo:</w:t>
      </w:r>
    </w:p>
    <w:p w14:paraId="7633FFE1" w14:textId="77777777" w:rsidR="003A6B92" w:rsidRPr="003A6B92" w:rsidRDefault="003A6B92" w:rsidP="00DD07CB">
      <w:pPr>
        <w:spacing w:line="240" w:lineRule="auto"/>
        <w:jc w:val="both"/>
        <w:rPr>
          <w:rFonts w:eastAsia="MS Mincho" w:cs="Arial"/>
          <w:szCs w:val="24"/>
          <w:lang w:val="es-ES_tradnl" w:eastAsia="es-ES"/>
        </w:rPr>
      </w:pPr>
    </w:p>
    <w:p w14:paraId="43EC4B4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Agréguese el siguiente numeral 23° al artículo 12 del Código Penal:</w:t>
      </w:r>
    </w:p>
    <w:p w14:paraId="5B10DC66" w14:textId="77777777" w:rsidR="003A6B92" w:rsidRPr="003A6B92" w:rsidRDefault="003A6B92" w:rsidP="00DD07CB">
      <w:pPr>
        <w:spacing w:line="240" w:lineRule="auto"/>
        <w:jc w:val="both"/>
        <w:rPr>
          <w:rFonts w:eastAsia="MS Mincho" w:cs="Arial"/>
          <w:szCs w:val="24"/>
          <w:lang w:val="es-ES_tradnl" w:eastAsia="es-ES"/>
        </w:rPr>
      </w:pPr>
    </w:p>
    <w:p w14:paraId="30E42DB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“23° Ejecutar el delito siendo miembro de las Fuerzas de Orden y Seguridad en el ejercicio de sus funciones.”.</w:t>
      </w:r>
    </w:p>
    <w:p w14:paraId="3CB9A3B6" w14:textId="77777777" w:rsidR="003A6B92" w:rsidRDefault="003A6B92" w:rsidP="00DD07CB">
      <w:pPr>
        <w:spacing w:line="240" w:lineRule="auto"/>
        <w:jc w:val="both"/>
        <w:rPr>
          <w:rFonts w:eastAsia="MS Mincho" w:cs="Arial"/>
          <w:szCs w:val="24"/>
          <w:lang w:val="es-ES_tradnl" w:eastAsia="es-ES"/>
        </w:rPr>
      </w:pPr>
    </w:p>
    <w:p w14:paraId="38CA50BD" w14:textId="77777777" w:rsidR="00126984" w:rsidRPr="00126984" w:rsidRDefault="00126984" w:rsidP="00126984">
      <w:pPr>
        <w:spacing w:line="240" w:lineRule="auto"/>
        <w:ind w:firstLine="720"/>
        <w:jc w:val="both"/>
        <w:rPr>
          <w:rFonts w:eastAsia="MS Mincho" w:cs="Arial"/>
          <w:b/>
          <w:szCs w:val="24"/>
          <w:lang w:val="es-ES_tradnl" w:eastAsia="es-ES"/>
        </w:rPr>
      </w:pPr>
      <w:r w:rsidRPr="00126984">
        <w:rPr>
          <w:rFonts w:eastAsia="MS Mincho" w:cs="Arial"/>
          <w:b/>
          <w:szCs w:val="24"/>
          <w:lang w:val="es-ES_tradnl" w:eastAsia="es-ES"/>
        </w:rPr>
        <w:t>-Las indicaciones N° 112 y 113 fueron rechazadas por mayoría de votos. Votaron a favor los honorables senadores señores Flores e Insulza. Votaron en contra los honorables senadores señores Kast, Kusanovic y Ossandón. (Rechazada. Mayoría 3x2)</w:t>
      </w:r>
    </w:p>
    <w:p w14:paraId="44883169" w14:textId="77777777" w:rsidR="00126984" w:rsidRPr="003A6B92" w:rsidRDefault="00126984" w:rsidP="00DD07CB">
      <w:pPr>
        <w:spacing w:line="240" w:lineRule="auto"/>
        <w:jc w:val="both"/>
        <w:rPr>
          <w:rFonts w:eastAsia="MS Mincho" w:cs="Arial"/>
          <w:szCs w:val="24"/>
          <w:lang w:val="es-ES_tradnl" w:eastAsia="es-ES"/>
        </w:rPr>
      </w:pPr>
    </w:p>
    <w:p w14:paraId="37DC5F50" w14:textId="77777777" w:rsidR="003A6B92" w:rsidRPr="003A6B92" w:rsidRDefault="003A6B92" w:rsidP="00DD07CB">
      <w:pPr>
        <w:pStyle w:val="Ttulo2"/>
      </w:pPr>
      <w:r w:rsidRPr="003A6B92">
        <w:t>ARTÍCULO NUEVO</w:t>
      </w:r>
    </w:p>
    <w:p w14:paraId="1C41558F" w14:textId="77777777" w:rsidR="003A6B92" w:rsidRPr="003A6B92" w:rsidRDefault="003A6B92" w:rsidP="00DD07CB">
      <w:pPr>
        <w:spacing w:line="240" w:lineRule="auto"/>
        <w:jc w:val="both"/>
        <w:rPr>
          <w:rFonts w:eastAsia="MS Mincho" w:cs="Arial"/>
          <w:szCs w:val="24"/>
          <w:lang w:val="es-ES_tradnl" w:eastAsia="es-ES"/>
        </w:rPr>
      </w:pPr>
    </w:p>
    <w:p w14:paraId="117C0C1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114.</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5EE8B096" w14:textId="77777777" w:rsidR="003A6B92" w:rsidRPr="003A6B92" w:rsidRDefault="003A6B92" w:rsidP="00DD07CB">
      <w:pPr>
        <w:spacing w:line="240" w:lineRule="auto"/>
        <w:jc w:val="both"/>
        <w:rPr>
          <w:rFonts w:eastAsia="MS Mincho" w:cs="Arial"/>
          <w:szCs w:val="24"/>
          <w:lang w:val="es-ES_tradnl" w:eastAsia="es-ES"/>
        </w:rPr>
      </w:pPr>
    </w:p>
    <w:p w14:paraId="1FCB495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Semestralmente, Carabineros de Chile y la Policía de Investigaciones deberán informar en sesión especial de la Comisión de Seguridad Pública del Senado sobre las acciones desarrolladas por cada institución en materia de control de la actividad delictual en el país incluyendo un reporte de las operaciones policiales desarrolladas ante la multiplicidad de la tipología de delitos.</w:t>
      </w:r>
    </w:p>
    <w:p w14:paraId="54C9D9E3" w14:textId="77777777" w:rsidR="003A6B92" w:rsidRPr="003A6B92" w:rsidRDefault="003A6B92" w:rsidP="00DD07CB">
      <w:pPr>
        <w:spacing w:line="240" w:lineRule="auto"/>
        <w:jc w:val="both"/>
        <w:rPr>
          <w:rFonts w:eastAsia="MS Mincho" w:cs="Arial"/>
          <w:szCs w:val="24"/>
          <w:lang w:val="es-ES_tradnl" w:eastAsia="es-ES"/>
        </w:rPr>
      </w:pPr>
    </w:p>
    <w:p w14:paraId="5EB8AB49"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Adicionalmente, se informará a dicha Comisión sobre la distribución del personal policial en regiones y comunas, y la relación de esa distribución con la evolución de los delitos en los distintos territorios del país.</w:t>
      </w:r>
    </w:p>
    <w:p w14:paraId="6D8FF6D8" w14:textId="77777777" w:rsidR="003A6B92" w:rsidRPr="003A6B92" w:rsidRDefault="003A6B92" w:rsidP="00DD07CB">
      <w:pPr>
        <w:spacing w:line="240" w:lineRule="auto"/>
        <w:jc w:val="both"/>
        <w:rPr>
          <w:rFonts w:eastAsia="MS Mincho" w:cs="Arial"/>
          <w:szCs w:val="24"/>
          <w:lang w:val="es-ES_tradnl" w:eastAsia="es-ES"/>
        </w:rPr>
      </w:pPr>
    </w:p>
    <w:p w14:paraId="46FDA8D1"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Este Informe Semestral también contendrá información sobre los programas de actualización del equipamiento policial y de los recursos tecnológicos destinados al combate de la delincuencia y el crimen organizado.”.</w:t>
      </w:r>
    </w:p>
    <w:p w14:paraId="0C422695" w14:textId="77777777" w:rsidR="003A6B92" w:rsidRPr="003A6B92" w:rsidRDefault="003A6B92" w:rsidP="00DD07CB">
      <w:pPr>
        <w:spacing w:line="240" w:lineRule="auto"/>
        <w:jc w:val="both"/>
        <w:rPr>
          <w:rFonts w:eastAsia="MS Mincho" w:cs="Arial"/>
          <w:szCs w:val="24"/>
          <w:lang w:val="es-ES_tradnl" w:eastAsia="es-ES"/>
        </w:rPr>
      </w:pPr>
    </w:p>
    <w:p w14:paraId="60CECEA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115.</w:t>
      </w:r>
      <w:r w:rsidRPr="003A6B92">
        <w:rPr>
          <w:rFonts w:eastAsia="MS Mincho" w:cs="Arial"/>
          <w:szCs w:val="24"/>
          <w:lang w:val="es-ES_tradnl" w:eastAsia="es-ES"/>
        </w:rPr>
        <w:tab/>
        <w:t>De los Honorables Senadores señores De Urresti, Latorre y Quintana para agregar el siguiente artículo nuevo:</w:t>
      </w:r>
    </w:p>
    <w:p w14:paraId="78DA1901" w14:textId="77777777" w:rsidR="003A6B92" w:rsidRPr="003A6B92" w:rsidRDefault="003A6B92" w:rsidP="00DD07CB">
      <w:pPr>
        <w:spacing w:line="240" w:lineRule="auto"/>
        <w:jc w:val="both"/>
        <w:rPr>
          <w:rFonts w:eastAsia="MS Mincho" w:cs="Arial"/>
          <w:szCs w:val="24"/>
          <w:lang w:val="es-ES_tradnl" w:eastAsia="es-ES"/>
        </w:rPr>
      </w:pPr>
    </w:p>
    <w:p w14:paraId="61FE3AB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Semestralmente, Carabineros de Chile y la Policía de Investigaciones deberán informar en sesión especial de la Comisión de Seguridad Pública del Senado sobre las acciones desarrolladas por cada institución en materia de control de la actividad delictual en el país incluyendo un reporte de las operaciones policiales desarrolladas ante la multiplicidad de la tipología de delitos.</w:t>
      </w:r>
    </w:p>
    <w:p w14:paraId="71205CC4" w14:textId="77777777" w:rsidR="003A6B92" w:rsidRPr="003A6B92" w:rsidRDefault="003A6B92" w:rsidP="00DD07CB">
      <w:pPr>
        <w:spacing w:line="240" w:lineRule="auto"/>
        <w:jc w:val="both"/>
        <w:rPr>
          <w:rFonts w:eastAsia="MS Mincho" w:cs="Arial"/>
          <w:szCs w:val="24"/>
          <w:lang w:val="es-ES_tradnl" w:eastAsia="es-ES"/>
        </w:rPr>
      </w:pPr>
    </w:p>
    <w:p w14:paraId="0193D1E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Adicionalmente, se informará a dicha Comisión sobre la distribución del personal policial en regiones y comunas, y la relación de esa distribución con la evolución de los delitos en los distintos territorios del país.</w:t>
      </w:r>
    </w:p>
    <w:p w14:paraId="1EE93B5B" w14:textId="77777777" w:rsidR="003A6B92" w:rsidRPr="003A6B92" w:rsidRDefault="003A6B92" w:rsidP="00DD07CB">
      <w:pPr>
        <w:spacing w:line="240" w:lineRule="auto"/>
        <w:jc w:val="both"/>
        <w:rPr>
          <w:rFonts w:eastAsia="MS Mincho" w:cs="Arial"/>
          <w:szCs w:val="24"/>
          <w:lang w:val="es-ES_tradnl" w:eastAsia="es-ES"/>
        </w:rPr>
      </w:pPr>
    </w:p>
    <w:p w14:paraId="7496C5C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Este Informe Semestral también contendrá información sobre los programas de actualización del equipamiento policial y de los recursos tecnológicos destinados al combate de la delincuencia y el crimen organizado.”.</w:t>
      </w:r>
    </w:p>
    <w:p w14:paraId="572D958E" w14:textId="77777777" w:rsidR="003A6B92" w:rsidRDefault="003A6B92" w:rsidP="00DD07CB">
      <w:pPr>
        <w:spacing w:line="240" w:lineRule="auto"/>
        <w:jc w:val="both"/>
        <w:rPr>
          <w:rFonts w:eastAsia="MS Mincho" w:cs="Arial"/>
          <w:szCs w:val="24"/>
          <w:lang w:val="es-ES_tradnl" w:eastAsia="es-ES"/>
        </w:rPr>
      </w:pPr>
    </w:p>
    <w:p w14:paraId="0ACF4460" w14:textId="77777777"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 xml:space="preserve">114 y 115 fueron </w:t>
      </w:r>
      <w:r w:rsidRPr="000208AE">
        <w:rPr>
          <w:rFonts w:eastAsia="MS Mincho" w:cs="Arial"/>
          <w:b/>
          <w:szCs w:val="24"/>
          <w:lang w:val="es-ES_tradnl" w:eastAsia="es-ES"/>
        </w:rPr>
        <w:t>rechazada</w:t>
      </w:r>
      <w:r>
        <w:rPr>
          <w:rFonts w:eastAsia="MS Mincho" w:cs="Arial"/>
          <w:b/>
          <w:szCs w:val="24"/>
          <w:lang w:val="es-ES_tradnl" w:eastAsia="es-ES"/>
        </w:rPr>
        <w:t>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(Rechazada</w:t>
      </w:r>
      <w:r>
        <w:rPr>
          <w:rFonts w:eastAsia="MS Mincho" w:cs="Arial"/>
          <w:b/>
          <w:szCs w:val="24"/>
          <w:lang w:val="es-ES_tradnl" w:eastAsia="es-ES"/>
        </w:rPr>
        <w:t>s</w:t>
      </w:r>
      <w:r w:rsidRPr="00D36C22">
        <w:rPr>
          <w:rFonts w:eastAsia="MS Mincho" w:cs="Arial"/>
          <w:b/>
          <w:szCs w:val="24"/>
          <w:lang w:val="es-ES_tradnl" w:eastAsia="es-ES"/>
        </w:rPr>
        <w:t>. Unanimidad 5x0).</w:t>
      </w:r>
    </w:p>
    <w:p w14:paraId="4C7EDDE8" w14:textId="77777777" w:rsidR="00126984" w:rsidRPr="003A6B92" w:rsidRDefault="00126984" w:rsidP="00DD07CB">
      <w:pPr>
        <w:spacing w:line="240" w:lineRule="auto"/>
        <w:jc w:val="both"/>
        <w:rPr>
          <w:rFonts w:eastAsia="MS Mincho" w:cs="Arial"/>
          <w:szCs w:val="24"/>
          <w:lang w:val="es-ES_tradnl" w:eastAsia="es-ES"/>
        </w:rPr>
      </w:pPr>
    </w:p>
    <w:p w14:paraId="3A13EE9D" w14:textId="77777777" w:rsidR="003A6B92" w:rsidRPr="003A6B92" w:rsidRDefault="003A6B92" w:rsidP="00DD07CB">
      <w:pPr>
        <w:pStyle w:val="Ttulo2"/>
      </w:pPr>
      <w:r w:rsidRPr="003A6B92">
        <w:t>ARTÍCULO NUEVO</w:t>
      </w:r>
    </w:p>
    <w:p w14:paraId="29B5D501" w14:textId="77777777" w:rsidR="003A6B92" w:rsidRPr="003A6B92" w:rsidRDefault="003A6B92" w:rsidP="00DD07CB">
      <w:pPr>
        <w:spacing w:line="240" w:lineRule="auto"/>
        <w:jc w:val="both"/>
        <w:rPr>
          <w:rFonts w:eastAsia="MS Mincho" w:cs="Arial"/>
          <w:szCs w:val="24"/>
          <w:lang w:val="es-ES_tradnl" w:eastAsia="es-ES"/>
        </w:rPr>
      </w:pPr>
    </w:p>
    <w:p w14:paraId="3FB9444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116.</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417D4B7C" w14:textId="77777777" w:rsidR="003A6B92" w:rsidRPr="003A6B92" w:rsidRDefault="003A6B92" w:rsidP="00DD07CB">
      <w:pPr>
        <w:spacing w:line="240" w:lineRule="auto"/>
        <w:jc w:val="both"/>
        <w:rPr>
          <w:rFonts w:eastAsia="MS Mincho" w:cs="Arial"/>
          <w:szCs w:val="24"/>
          <w:lang w:val="es-ES_tradnl" w:eastAsia="es-ES"/>
        </w:rPr>
      </w:pPr>
    </w:p>
    <w:p w14:paraId="7EC598E7"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Incorpórese al decreto ley N° 400 del Ministerio de Defensa Nacional, promulgado en 1977 y publicado en 1978, que fija texto refundido, coordinado y sistematizado de la ley N° 17.798, sobre control de armas, el siguiente artículo 3° B, nuevo:</w:t>
      </w:r>
    </w:p>
    <w:p w14:paraId="7D87D358" w14:textId="77777777" w:rsidR="003A6B92" w:rsidRPr="003A6B92" w:rsidRDefault="003A6B92" w:rsidP="00DD07CB">
      <w:pPr>
        <w:spacing w:line="240" w:lineRule="auto"/>
        <w:jc w:val="both"/>
        <w:rPr>
          <w:rFonts w:eastAsia="MS Mincho" w:cs="Arial"/>
          <w:szCs w:val="24"/>
          <w:lang w:val="es-ES_tradnl" w:eastAsia="es-ES"/>
        </w:rPr>
      </w:pPr>
    </w:p>
    <w:p w14:paraId="5EC3D9D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3° B.- Carabineros de Chile, la Policía de Investigaciones y las Fuerzas Armadas, en labores de control del orden público por manifestaciones sociales, no podrán hacer uso de armas no letales o menos letales, que puedan dañar o dañen gravemente la integridad física de las personas. Se prohíbe a este efecto, el uso de escopetas, con independencia de las municiones con las que sean cargadas.”.</w:t>
      </w:r>
    </w:p>
    <w:p w14:paraId="1A8A0014" w14:textId="77777777" w:rsidR="003A6B92" w:rsidRPr="003A6B92" w:rsidRDefault="003A6B92" w:rsidP="00DD07CB">
      <w:pPr>
        <w:spacing w:line="240" w:lineRule="auto"/>
        <w:jc w:val="both"/>
        <w:rPr>
          <w:rFonts w:eastAsia="MS Mincho" w:cs="Arial"/>
          <w:szCs w:val="24"/>
          <w:lang w:val="es-ES_tradnl" w:eastAsia="es-ES"/>
        </w:rPr>
      </w:pPr>
    </w:p>
    <w:p w14:paraId="3B31BE5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117.</w:t>
      </w:r>
      <w:r w:rsidRPr="003A6B92">
        <w:rPr>
          <w:rFonts w:eastAsia="MS Mincho" w:cs="Arial"/>
          <w:szCs w:val="24"/>
          <w:lang w:val="es-ES_tradnl" w:eastAsia="es-ES"/>
        </w:rPr>
        <w:tab/>
        <w:t>De los Honorables Senadores señores De Urresti, Latorre y Quintana, para agregar el siguiente artículo nuevo:</w:t>
      </w:r>
    </w:p>
    <w:p w14:paraId="7E6080A5" w14:textId="77777777" w:rsidR="003A6B92" w:rsidRPr="003A6B92" w:rsidRDefault="003A6B92" w:rsidP="00DD07CB">
      <w:pPr>
        <w:spacing w:line="240" w:lineRule="auto"/>
        <w:jc w:val="both"/>
        <w:rPr>
          <w:rFonts w:eastAsia="MS Mincho" w:cs="Arial"/>
          <w:szCs w:val="24"/>
          <w:lang w:val="es-ES_tradnl" w:eastAsia="es-ES"/>
        </w:rPr>
      </w:pPr>
    </w:p>
    <w:p w14:paraId="5734471B"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Incorpórese al decreto ley N° 400 del Ministerio de Defensa Nacional, promulgado en 1977 y publicado en 1978, que fija texto refundido, coordinado y sistematizado de la ley N° 17.798, sobre control de armas, el siguiente artículo 3° B, nuevo:</w:t>
      </w:r>
    </w:p>
    <w:p w14:paraId="0B98B8BE" w14:textId="77777777" w:rsidR="003A6B92" w:rsidRPr="003A6B92" w:rsidRDefault="003A6B92" w:rsidP="00DD07CB">
      <w:pPr>
        <w:spacing w:line="240" w:lineRule="auto"/>
        <w:jc w:val="both"/>
        <w:rPr>
          <w:rFonts w:eastAsia="MS Mincho" w:cs="Arial"/>
          <w:szCs w:val="24"/>
          <w:lang w:val="es-ES_tradnl" w:eastAsia="es-ES"/>
        </w:rPr>
      </w:pPr>
    </w:p>
    <w:p w14:paraId="7CF41402"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3° B.- Carabineros de Chile, la Policía de Investigaciones y las Fuerzas Armadas, en labores de control del orden público por manifestaciones sociales, no podrán hacer uso de armas no letales o menos letales, que puedan dañar o dañen gravemente la integridad física de las personas. Se prohíbe a este efecto, el uso de escopetas, con independencia de las municiones con las que sean cargadas.”.</w:t>
      </w:r>
    </w:p>
    <w:p w14:paraId="3AB07967" w14:textId="77777777" w:rsidR="003A6B92" w:rsidRDefault="003A6B92" w:rsidP="00DD07CB">
      <w:pPr>
        <w:spacing w:line="240" w:lineRule="auto"/>
        <w:jc w:val="both"/>
        <w:rPr>
          <w:rFonts w:eastAsia="MS Mincho" w:cs="Arial"/>
          <w:szCs w:val="24"/>
          <w:lang w:val="es-ES_tradnl" w:eastAsia="es-ES"/>
        </w:rPr>
      </w:pPr>
    </w:p>
    <w:p w14:paraId="1F2E34D1" w14:textId="77777777"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 xml:space="preserve">116 y 117 fueron </w:t>
      </w:r>
      <w:r w:rsidRPr="000208AE">
        <w:rPr>
          <w:rFonts w:eastAsia="MS Mincho" w:cs="Arial"/>
          <w:b/>
          <w:szCs w:val="24"/>
          <w:lang w:val="es-ES_tradnl" w:eastAsia="es-ES"/>
        </w:rPr>
        <w:t>rechazada</w:t>
      </w:r>
      <w:r>
        <w:rPr>
          <w:rFonts w:eastAsia="MS Mincho" w:cs="Arial"/>
          <w:b/>
          <w:szCs w:val="24"/>
          <w:lang w:val="es-ES_tradnl" w:eastAsia="es-ES"/>
        </w:rPr>
        <w:t>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(Rechazada</w:t>
      </w:r>
      <w:r>
        <w:rPr>
          <w:rFonts w:eastAsia="MS Mincho" w:cs="Arial"/>
          <w:b/>
          <w:szCs w:val="24"/>
          <w:lang w:val="es-ES_tradnl" w:eastAsia="es-ES"/>
        </w:rPr>
        <w:t>s</w:t>
      </w:r>
      <w:r w:rsidRPr="00D36C22">
        <w:rPr>
          <w:rFonts w:eastAsia="MS Mincho" w:cs="Arial"/>
          <w:b/>
          <w:szCs w:val="24"/>
          <w:lang w:val="es-ES_tradnl" w:eastAsia="es-ES"/>
        </w:rPr>
        <w:t>. Unanimidad 5x0).</w:t>
      </w:r>
    </w:p>
    <w:p w14:paraId="4AAD0BF1" w14:textId="77777777" w:rsidR="00126984" w:rsidRDefault="00126984" w:rsidP="00DD07CB">
      <w:pPr>
        <w:spacing w:line="240" w:lineRule="auto"/>
        <w:jc w:val="both"/>
        <w:rPr>
          <w:rFonts w:eastAsia="MS Mincho" w:cs="Arial"/>
          <w:szCs w:val="24"/>
          <w:lang w:val="es-ES_tradnl" w:eastAsia="es-ES"/>
        </w:rPr>
      </w:pPr>
    </w:p>
    <w:p w14:paraId="6BB00A78" w14:textId="77777777" w:rsidR="003A6B92" w:rsidRPr="003A6B92" w:rsidRDefault="003A6B92" w:rsidP="00DD07CB">
      <w:pPr>
        <w:pStyle w:val="Ttulo2"/>
      </w:pPr>
      <w:r w:rsidRPr="003A6B92">
        <w:t>ARTÍCULO NUEVO</w:t>
      </w:r>
    </w:p>
    <w:p w14:paraId="5B8E8957" w14:textId="77777777" w:rsidR="003A6B92" w:rsidRPr="003A6B92" w:rsidRDefault="003A6B92" w:rsidP="00DD07CB">
      <w:pPr>
        <w:spacing w:line="240" w:lineRule="auto"/>
        <w:jc w:val="both"/>
        <w:rPr>
          <w:rFonts w:eastAsia="MS Mincho" w:cs="Arial"/>
          <w:szCs w:val="24"/>
          <w:lang w:val="es-ES_tradnl" w:eastAsia="es-ES"/>
        </w:rPr>
      </w:pPr>
    </w:p>
    <w:p w14:paraId="0637B03E"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118.</w:t>
      </w:r>
      <w:r w:rsidRPr="003A6B92">
        <w:rPr>
          <w:rFonts w:eastAsia="MS Mincho" w:cs="Arial"/>
          <w:szCs w:val="24"/>
          <w:lang w:val="es-ES_tradnl" w:eastAsia="es-ES"/>
        </w:rPr>
        <w:tab/>
        <w:t>De los Honorables Senadores señoras Carvajal, Pascual, Provoste y Campillai, y señor Núñez, para agregar el siguiente artículo nuevo:</w:t>
      </w:r>
    </w:p>
    <w:p w14:paraId="2170E1A3" w14:textId="77777777" w:rsidR="003A6B92" w:rsidRPr="003A6B92" w:rsidRDefault="003A6B92" w:rsidP="00DD07CB">
      <w:pPr>
        <w:spacing w:line="240" w:lineRule="auto"/>
        <w:jc w:val="both"/>
        <w:rPr>
          <w:rFonts w:eastAsia="MS Mincho" w:cs="Arial"/>
          <w:szCs w:val="24"/>
          <w:lang w:val="es-ES_tradnl" w:eastAsia="es-ES"/>
        </w:rPr>
      </w:pPr>
    </w:p>
    <w:p w14:paraId="028CFD04"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Los miembros de Carabineros de Chile, de la Policía de Investigaciones de Chile, Gendarmería y de las Fuerzas Armadas que tengan conocimiento de actos constitutivos de delitos contemplados en los artículos 150 A, 150 D y 255 del Código Penal y 330 del Código de Justicia Militar y no los denuncien en los términos establecidos por los artículos 176 y 177 del Código Procesal Penal serán sancionados con una pena de presido menor en su grado mínimo a medio. Lo anterior sin perjuicio de considerarse como una falta grave para los efectos disciplinarios.”.</w:t>
      </w:r>
    </w:p>
    <w:p w14:paraId="75D32AE9" w14:textId="77777777" w:rsidR="003A6B92" w:rsidRPr="003A6B92" w:rsidRDefault="003A6B92" w:rsidP="00DD07CB">
      <w:pPr>
        <w:spacing w:line="240" w:lineRule="auto"/>
        <w:jc w:val="both"/>
        <w:rPr>
          <w:rFonts w:eastAsia="MS Mincho" w:cs="Arial"/>
          <w:szCs w:val="24"/>
          <w:lang w:val="es-ES_tradnl" w:eastAsia="es-ES"/>
        </w:rPr>
      </w:pPr>
    </w:p>
    <w:p w14:paraId="41223025"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119.</w:t>
      </w:r>
      <w:r w:rsidRPr="003A6B92">
        <w:rPr>
          <w:rFonts w:eastAsia="MS Mincho" w:cs="Arial"/>
          <w:szCs w:val="24"/>
          <w:lang w:val="es-ES_tradnl" w:eastAsia="es-ES"/>
        </w:rPr>
        <w:tab/>
        <w:t>De los Honorables Senadores señores De Urresti, Latorre y Quintana, para agregar el siguiente artículo nuevo:</w:t>
      </w:r>
    </w:p>
    <w:p w14:paraId="579DE3D1" w14:textId="77777777" w:rsidR="003A6B92" w:rsidRPr="003A6B92" w:rsidRDefault="003A6B92" w:rsidP="00DD07CB">
      <w:pPr>
        <w:spacing w:line="240" w:lineRule="auto"/>
        <w:jc w:val="both"/>
        <w:rPr>
          <w:rFonts w:eastAsia="MS Mincho" w:cs="Arial"/>
          <w:szCs w:val="24"/>
          <w:lang w:val="es-ES_tradnl" w:eastAsia="es-ES"/>
        </w:rPr>
      </w:pPr>
    </w:p>
    <w:p w14:paraId="5F39A3BD"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“Artículo XX: Los miembros de Carabineros de Chile, de la Policía de Investigaciones de Chile, Gendarmería y de las Fuerzas Armadas que tengan conocimiento de actos constitutivos de delitos contemplados en los artículos 150 A, 150 D y 255 del Código Penal y 330 del Código de Justicia Militar y no los denuncien en los términos establecidos por los artículos 176 y 177 del Código Procesal Penal serán sancionados con una pena de presido menor en su grado mínimo a medio. Lo anterior sin perjuicio de considerarse como una falta grave para los efectos disciplinarios.”.</w:t>
      </w:r>
    </w:p>
    <w:p w14:paraId="414B6932" w14:textId="77777777" w:rsidR="003A6B92" w:rsidRDefault="003A6B92" w:rsidP="00DD07CB">
      <w:pPr>
        <w:spacing w:line="240" w:lineRule="auto"/>
        <w:jc w:val="both"/>
        <w:rPr>
          <w:rFonts w:eastAsia="MS Mincho" w:cs="Arial"/>
          <w:szCs w:val="24"/>
          <w:lang w:val="es-ES_tradnl" w:eastAsia="es-ES"/>
        </w:rPr>
      </w:pPr>
    </w:p>
    <w:p w14:paraId="050F6D59" w14:textId="77777777"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 xml:space="preserve">118 y 119 fueron </w:t>
      </w:r>
      <w:r w:rsidRPr="000208AE">
        <w:rPr>
          <w:rFonts w:eastAsia="MS Mincho" w:cs="Arial"/>
          <w:b/>
          <w:szCs w:val="24"/>
          <w:lang w:val="es-ES_tradnl" w:eastAsia="es-ES"/>
        </w:rPr>
        <w:t>rechazada</w:t>
      </w:r>
      <w:r>
        <w:rPr>
          <w:rFonts w:eastAsia="MS Mincho" w:cs="Arial"/>
          <w:b/>
          <w:szCs w:val="24"/>
          <w:lang w:val="es-ES_tradnl" w:eastAsia="es-ES"/>
        </w:rPr>
        <w:t>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(Rechazada</w:t>
      </w:r>
      <w:r>
        <w:rPr>
          <w:rFonts w:eastAsia="MS Mincho" w:cs="Arial"/>
          <w:b/>
          <w:szCs w:val="24"/>
          <w:lang w:val="es-ES_tradnl" w:eastAsia="es-ES"/>
        </w:rPr>
        <w:t>s</w:t>
      </w:r>
      <w:r w:rsidRPr="00D36C22">
        <w:rPr>
          <w:rFonts w:eastAsia="MS Mincho" w:cs="Arial"/>
          <w:b/>
          <w:szCs w:val="24"/>
          <w:lang w:val="es-ES_tradnl" w:eastAsia="es-ES"/>
        </w:rPr>
        <w:t>. Unanimidad 5x0).</w:t>
      </w:r>
    </w:p>
    <w:p w14:paraId="3BE29C11" w14:textId="77777777" w:rsidR="00126984" w:rsidRDefault="00126984" w:rsidP="00DD07CB">
      <w:pPr>
        <w:spacing w:line="240" w:lineRule="auto"/>
        <w:jc w:val="both"/>
        <w:rPr>
          <w:rFonts w:eastAsia="MS Mincho" w:cs="Arial"/>
          <w:szCs w:val="24"/>
          <w:lang w:val="es-ES_tradnl" w:eastAsia="es-ES"/>
        </w:rPr>
      </w:pPr>
    </w:p>
    <w:p w14:paraId="7F89FC82" w14:textId="77777777" w:rsidR="003A6B92" w:rsidRPr="003A6B92" w:rsidRDefault="003A6B92" w:rsidP="00DD07CB">
      <w:pPr>
        <w:pStyle w:val="Ttulo2"/>
      </w:pPr>
      <w:r w:rsidRPr="003A6B92">
        <w:t>DISPOSICIÓN TRANSITORIA</w:t>
      </w:r>
    </w:p>
    <w:p w14:paraId="6BA8FA3D" w14:textId="77777777" w:rsidR="003A6B92" w:rsidRPr="003A6B92" w:rsidRDefault="003A6B92" w:rsidP="00DD07CB">
      <w:pPr>
        <w:spacing w:line="240" w:lineRule="auto"/>
        <w:jc w:val="both"/>
        <w:rPr>
          <w:rFonts w:eastAsia="MS Mincho" w:cs="Arial"/>
          <w:szCs w:val="24"/>
          <w:lang w:val="es-ES_tradnl" w:eastAsia="es-ES"/>
        </w:rPr>
      </w:pPr>
    </w:p>
    <w:p w14:paraId="4C94EF78" w14:textId="77777777"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120.</w:t>
      </w:r>
      <w:r w:rsidRPr="003A6B92">
        <w:rPr>
          <w:rFonts w:eastAsia="MS Mincho" w:cs="Arial"/>
          <w:szCs w:val="24"/>
          <w:lang w:val="es-ES_tradnl" w:eastAsia="es-ES"/>
        </w:rPr>
        <w:tab/>
        <w:t>De los Honorables Senadores señora Aravena y señor Edwards, para eliminarla.</w:t>
      </w:r>
    </w:p>
    <w:p w14:paraId="08B3AB6F" w14:textId="77777777" w:rsidR="003A6B92" w:rsidRPr="003A6B92" w:rsidRDefault="003A6B92" w:rsidP="00DD07CB">
      <w:pPr>
        <w:spacing w:line="240" w:lineRule="auto"/>
        <w:jc w:val="both"/>
        <w:rPr>
          <w:rFonts w:eastAsia="MS Mincho" w:cs="Arial"/>
          <w:szCs w:val="24"/>
          <w:lang w:val="es-ES_tradnl" w:eastAsia="es-ES"/>
        </w:rPr>
      </w:pPr>
    </w:p>
    <w:p w14:paraId="6FC476D2" w14:textId="6179BBC3" w:rsidR="003A6B92" w:rsidRPr="003A6B92"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121.</w:t>
      </w:r>
      <w:r w:rsidRPr="003A6B92">
        <w:rPr>
          <w:rFonts w:eastAsia="MS Mincho" w:cs="Arial"/>
          <w:szCs w:val="24"/>
          <w:lang w:val="es-ES_tradnl" w:eastAsia="es-ES"/>
        </w:rPr>
        <w:tab/>
        <w:t xml:space="preserve">De los Honorables Senadores </w:t>
      </w:r>
      <w:r w:rsidR="0041547D">
        <w:rPr>
          <w:rFonts w:eastAsia="MS Mincho" w:cs="Arial"/>
          <w:szCs w:val="24"/>
          <w:lang w:val="es-ES_tradnl" w:eastAsia="es-ES"/>
        </w:rPr>
        <w:t xml:space="preserve">señora Aravena y </w:t>
      </w:r>
      <w:r w:rsidR="0041547D" w:rsidRPr="003A6B92">
        <w:rPr>
          <w:rFonts w:eastAsia="MS Mincho" w:cs="Arial"/>
          <w:szCs w:val="24"/>
          <w:lang w:val="es-ES_tradnl" w:eastAsia="es-ES"/>
        </w:rPr>
        <w:t>señores</w:t>
      </w:r>
      <w:r w:rsidRPr="003A6B92">
        <w:rPr>
          <w:rFonts w:eastAsia="MS Mincho" w:cs="Arial"/>
          <w:szCs w:val="24"/>
          <w:lang w:val="es-ES_tradnl" w:eastAsia="es-ES"/>
        </w:rPr>
        <w:t xml:space="preserve"> Ossandón, Pugh y Kusanovic, para suprimirla.</w:t>
      </w:r>
    </w:p>
    <w:p w14:paraId="5F0F4AA7" w14:textId="77777777" w:rsidR="003A6B92" w:rsidRPr="003A6B92" w:rsidRDefault="003A6B92" w:rsidP="00DD07CB">
      <w:pPr>
        <w:spacing w:line="240" w:lineRule="auto"/>
        <w:jc w:val="both"/>
        <w:rPr>
          <w:rFonts w:eastAsia="MS Mincho" w:cs="Arial"/>
          <w:szCs w:val="24"/>
          <w:lang w:val="es-ES_tradnl" w:eastAsia="es-ES"/>
        </w:rPr>
      </w:pPr>
    </w:p>
    <w:p w14:paraId="68AFC5F4" w14:textId="77777777" w:rsidR="00D1578F" w:rsidRDefault="003A6B92" w:rsidP="00DD07CB">
      <w:pPr>
        <w:spacing w:line="240" w:lineRule="auto"/>
        <w:jc w:val="both"/>
        <w:rPr>
          <w:rFonts w:eastAsia="MS Mincho" w:cs="Arial"/>
          <w:szCs w:val="24"/>
          <w:lang w:val="es-ES_tradnl" w:eastAsia="es-ES"/>
        </w:rPr>
      </w:pPr>
      <w:r w:rsidRPr="003A6B92">
        <w:rPr>
          <w:rFonts w:eastAsia="MS Mincho" w:cs="Arial"/>
          <w:szCs w:val="24"/>
          <w:lang w:val="es-ES_tradnl" w:eastAsia="es-ES"/>
        </w:rPr>
        <w:t>122.</w:t>
      </w:r>
      <w:r w:rsidRPr="003A6B92">
        <w:rPr>
          <w:rFonts w:eastAsia="MS Mincho" w:cs="Arial"/>
          <w:szCs w:val="24"/>
          <w:lang w:val="es-ES_tradnl" w:eastAsia="es-ES"/>
        </w:rPr>
        <w:tab/>
        <w:t>De los Honorables Senadores señora Rincón y señor Walker, para suprimirla.</w:t>
      </w:r>
    </w:p>
    <w:p w14:paraId="3A4A00F3" w14:textId="77777777" w:rsidR="00D1578F" w:rsidRDefault="00D1578F" w:rsidP="00DD07CB">
      <w:pPr>
        <w:spacing w:line="240" w:lineRule="auto"/>
        <w:jc w:val="both"/>
        <w:rPr>
          <w:rFonts w:eastAsia="MS Mincho" w:cs="Arial"/>
          <w:szCs w:val="24"/>
          <w:lang w:val="es-ES_tradnl" w:eastAsia="es-ES"/>
        </w:rPr>
      </w:pPr>
    </w:p>
    <w:p w14:paraId="441345EA" w14:textId="77777777" w:rsidR="00126984" w:rsidRPr="00D36C22" w:rsidRDefault="00126984" w:rsidP="00126984">
      <w:pPr>
        <w:spacing w:line="240" w:lineRule="auto"/>
        <w:ind w:firstLine="720"/>
        <w:jc w:val="both"/>
        <w:rPr>
          <w:rFonts w:eastAsia="MS Mincho" w:cs="Arial"/>
          <w:b/>
          <w:szCs w:val="24"/>
          <w:lang w:val="es-ES_tradnl" w:eastAsia="es-ES"/>
        </w:rPr>
      </w:pPr>
      <w:r w:rsidRPr="000208AE">
        <w:rPr>
          <w:rFonts w:eastAsia="MS Mincho" w:cs="Arial"/>
          <w:b/>
          <w:szCs w:val="24"/>
          <w:lang w:val="es-ES_tradnl" w:eastAsia="es-ES"/>
        </w:rPr>
        <w:t>-La</w:t>
      </w:r>
      <w:r>
        <w:rPr>
          <w:rFonts w:eastAsia="MS Mincho" w:cs="Arial"/>
          <w:b/>
          <w:szCs w:val="24"/>
          <w:lang w:val="es-ES_tradnl" w:eastAsia="es-ES"/>
        </w:rPr>
        <w:t>s</w:t>
      </w:r>
      <w:r w:rsidRPr="000208AE">
        <w:rPr>
          <w:rFonts w:eastAsia="MS Mincho" w:cs="Arial"/>
          <w:b/>
          <w:szCs w:val="24"/>
          <w:lang w:val="es-ES_tradnl" w:eastAsia="es-ES"/>
        </w:rPr>
        <w:t xml:space="preserve"> indicaci</w:t>
      </w:r>
      <w:r>
        <w:rPr>
          <w:rFonts w:eastAsia="MS Mincho" w:cs="Arial"/>
          <w:b/>
          <w:szCs w:val="24"/>
          <w:lang w:val="es-ES_tradnl" w:eastAsia="es-ES"/>
        </w:rPr>
        <w:t>ones</w:t>
      </w:r>
      <w:r w:rsidRPr="000208AE">
        <w:rPr>
          <w:rFonts w:eastAsia="MS Mincho" w:cs="Arial"/>
          <w:b/>
          <w:szCs w:val="24"/>
          <w:lang w:val="es-ES_tradnl" w:eastAsia="es-ES"/>
        </w:rPr>
        <w:t xml:space="preserve"> N° </w:t>
      </w:r>
      <w:r>
        <w:rPr>
          <w:rFonts w:eastAsia="MS Mincho" w:cs="Arial"/>
          <w:b/>
          <w:szCs w:val="24"/>
          <w:lang w:val="es-ES_tradnl" w:eastAsia="es-ES"/>
        </w:rPr>
        <w:t>120, 121 y 122 fueron aprobadas</w:t>
      </w:r>
      <w:r w:rsidRPr="000208AE">
        <w:rPr>
          <w:rFonts w:eastAsia="MS Mincho" w:cs="Arial"/>
          <w:b/>
          <w:szCs w:val="24"/>
          <w:lang w:val="es-ES_tradnl" w:eastAsia="es-ES"/>
        </w:rPr>
        <w:t xml:space="preserve"> por la unanimidad de</w:t>
      </w:r>
      <w:r w:rsidRPr="00D36C22">
        <w:rPr>
          <w:rFonts w:eastAsia="MS Mincho" w:cs="Arial"/>
          <w:b/>
          <w:szCs w:val="24"/>
          <w:lang w:val="es-ES_tradnl" w:eastAsia="es-ES"/>
        </w:rPr>
        <w:t xml:space="preserve"> los integrantes de la Comisión, honorables senadores señores Flores, Insulza, Kast, Kusanovic y Ossandón. (</w:t>
      </w:r>
      <w:r>
        <w:rPr>
          <w:rFonts w:eastAsia="MS Mincho" w:cs="Arial"/>
          <w:b/>
          <w:szCs w:val="24"/>
          <w:lang w:val="es-ES_tradnl" w:eastAsia="es-ES"/>
        </w:rPr>
        <w:t>Aprobadas</w:t>
      </w:r>
      <w:r w:rsidRPr="00D36C22">
        <w:rPr>
          <w:rFonts w:eastAsia="MS Mincho" w:cs="Arial"/>
          <w:b/>
          <w:szCs w:val="24"/>
          <w:lang w:val="es-ES_tradnl" w:eastAsia="es-ES"/>
        </w:rPr>
        <w:t>. Unanimidad 5x0).</w:t>
      </w:r>
    </w:p>
    <w:p w14:paraId="326E0178" w14:textId="77777777" w:rsidR="00126984" w:rsidRDefault="00126984" w:rsidP="00DD07CB">
      <w:pPr>
        <w:spacing w:line="240" w:lineRule="auto"/>
        <w:jc w:val="both"/>
        <w:rPr>
          <w:rFonts w:eastAsia="MS Mincho" w:cs="Arial"/>
          <w:szCs w:val="24"/>
          <w:lang w:val="es-ES_tradnl" w:eastAsia="es-ES"/>
        </w:rPr>
      </w:pPr>
    </w:p>
    <w:p w14:paraId="413B1BCE" w14:textId="77777777" w:rsidR="001E1889" w:rsidRPr="007930B9" w:rsidRDefault="001E1889" w:rsidP="00DD07CB">
      <w:pPr>
        <w:tabs>
          <w:tab w:val="left" w:pos="2835"/>
        </w:tabs>
        <w:spacing w:line="240" w:lineRule="auto"/>
        <w:jc w:val="center"/>
        <w:rPr>
          <w:rFonts w:cs="Arial"/>
          <w:szCs w:val="24"/>
        </w:rPr>
      </w:pPr>
      <w:r w:rsidRPr="007930B9">
        <w:rPr>
          <w:rFonts w:cs="Arial"/>
          <w:szCs w:val="24"/>
        </w:rPr>
        <w:t>- - -</w:t>
      </w:r>
    </w:p>
    <w:p w14:paraId="13A6850E" w14:textId="77777777" w:rsidR="001E1889" w:rsidRPr="003B74ED" w:rsidRDefault="001E1889" w:rsidP="00DD07CB">
      <w:pPr>
        <w:tabs>
          <w:tab w:val="left" w:pos="2835"/>
        </w:tabs>
        <w:spacing w:line="240" w:lineRule="auto"/>
        <w:rPr>
          <w:rFonts w:cs="Arial"/>
          <w:szCs w:val="24"/>
        </w:rPr>
      </w:pPr>
    </w:p>
    <w:p w14:paraId="764B2E0B" w14:textId="77777777" w:rsidR="00F52FC0" w:rsidRPr="00F52FC0" w:rsidRDefault="00F52FC0" w:rsidP="00DD07CB">
      <w:pPr>
        <w:pStyle w:val="Ttulo1"/>
      </w:pPr>
      <w:r w:rsidRPr="00F52FC0">
        <w:t>MODIFICACIONES</w:t>
      </w:r>
    </w:p>
    <w:p w14:paraId="3D325288" w14:textId="77777777" w:rsidR="00B06FE7" w:rsidRDefault="00B06FE7" w:rsidP="00DD07CB">
      <w:pPr>
        <w:tabs>
          <w:tab w:val="left" w:pos="2835"/>
        </w:tabs>
        <w:spacing w:line="240" w:lineRule="auto"/>
        <w:ind w:firstLine="1134"/>
        <w:jc w:val="both"/>
        <w:rPr>
          <w:rFonts w:eastAsia="Times New Roman" w:cs="Times New Roman"/>
          <w:szCs w:val="20"/>
          <w:u w:val="single"/>
          <w:lang w:val="es-ES" w:eastAsia="es-ES"/>
        </w:rPr>
      </w:pPr>
    </w:p>
    <w:p w14:paraId="4E951308" w14:textId="77777777" w:rsidR="00F52FC0" w:rsidRPr="00F52FC0" w:rsidRDefault="00656FA6" w:rsidP="00DD07CB">
      <w:pPr>
        <w:tabs>
          <w:tab w:val="left" w:pos="2835"/>
        </w:tabs>
        <w:spacing w:line="240" w:lineRule="auto"/>
        <w:ind w:firstLine="1134"/>
        <w:jc w:val="both"/>
        <w:rPr>
          <w:rFonts w:eastAsia="Times New Roman" w:cs="Times New Roman"/>
          <w:szCs w:val="20"/>
          <w:lang w:val="es-ES" w:eastAsia="es-ES"/>
        </w:rPr>
      </w:pPr>
      <w:r>
        <w:rPr>
          <w:rFonts w:eastAsia="Times New Roman" w:cs="Times New Roman"/>
          <w:szCs w:val="20"/>
          <w:lang w:val="es-ES" w:eastAsia="es-ES"/>
        </w:rPr>
        <w:t xml:space="preserve">En </w:t>
      </w:r>
      <w:r w:rsidR="00F52FC0" w:rsidRPr="00F52FC0">
        <w:rPr>
          <w:rFonts w:eastAsia="Times New Roman" w:cs="Times New Roman"/>
          <w:szCs w:val="20"/>
          <w:lang w:eastAsia="es-ES"/>
        </w:rPr>
        <w:t xml:space="preserve">conformidad </w:t>
      </w:r>
      <w:r w:rsidR="00F91D65">
        <w:rPr>
          <w:rFonts w:eastAsia="Times New Roman" w:cs="Times New Roman"/>
          <w:szCs w:val="20"/>
          <w:lang w:eastAsia="es-ES"/>
        </w:rPr>
        <w:t xml:space="preserve">con </w:t>
      </w:r>
      <w:r w:rsidR="00F52FC0">
        <w:rPr>
          <w:rFonts w:eastAsia="Times New Roman" w:cs="Times New Roman"/>
          <w:szCs w:val="20"/>
          <w:lang w:eastAsia="es-ES"/>
        </w:rPr>
        <w:t>los acuerdos adoptados, l</w:t>
      </w:r>
      <w:r w:rsidR="00806C0F">
        <w:rPr>
          <w:rFonts w:eastAsia="Times New Roman" w:cs="Times New Roman"/>
          <w:szCs w:val="20"/>
          <w:lang w:eastAsia="es-ES"/>
        </w:rPr>
        <w:t>a Comisión de</w:t>
      </w:r>
      <w:r w:rsidR="00B06FE7">
        <w:rPr>
          <w:rFonts w:eastAsia="Times New Roman" w:cs="Times New Roman"/>
          <w:szCs w:val="20"/>
          <w:lang w:eastAsia="es-ES"/>
        </w:rPr>
        <w:t xml:space="preserve"> Seguridad Pública </w:t>
      </w:r>
      <w:r w:rsidR="00F52FC0">
        <w:rPr>
          <w:rFonts w:eastAsia="Times New Roman" w:cs="Times New Roman"/>
          <w:szCs w:val="20"/>
          <w:lang w:eastAsia="es-ES"/>
        </w:rPr>
        <w:t>tiene el honor de proponer</w:t>
      </w:r>
      <w:r w:rsidR="00806C0F">
        <w:rPr>
          <w:rFonts w:eastAsia="Times New Roman" w:cs="Times New Roman"/>
          <w:szCs w:val="20"/>
          <w:lang w:eastAsia="es-ES"/>
        </w:rPr>
        <w:t xml:space="preserve"> a la Sala </w:t>
      </w:r>
      <w:r w:rsidR="00F52FC0" w:rsidRPr="00F52FC0">
        <w:rPr>
          <w:rFonts w:eastAsia="Times New Roman" w:cs="Times New Roman"/>
          <w:szCs w:val="20"/>
          <w:lang w:eastAsia="es-ES"/>
        </w:rPr>
        <w:t>aprobar el proyecto de</w:t>
      </w:r>
      <w:r w:rsidR="0008637A">
        <w:rPr>
          <w:rFonts w:eastAsia="Times New Roman" w:cs="Times New Roman"/>
          <w:szCs w:val="20"/>
          <w:lang w:eastAsia="es-ES"/>
        </w:rPr>
        <w:t xml:space="preserve"> ley despachado por la </w:t>
      </w:r>
      <w:r w:rsidR="00F52FC0" w:rsidRPr="00F52FC0">
        <w:rPr>
          <w:rFonts w:eastAsia="Times New Roman" w:cs="Times New Roman"/>
          <w:szCs w:val="20"/>
          <w:lang w:eastAsia="es-ES"/>
        </w:rPr>
        <w:t>Cámara de Diputados, con las siguientes modificaciones:</w:t>
      </w:r>
    </w:p>
    <w:p w14:paraId="4807FBC3" w14:textId="77777777" w:rsidR="00F52FC0" w:rsidRPr="00F52FC0" w:rsidRDefault="00F52FC0" w:rsidP="00DD07CB">
      <w:pPr>
        <w:tabs>
          <w:tab w:val="left" w:pos="2835"/>
        </w:tabs>
        <w:spacing w:line="240" w:lineRule="auto"/>
        <w:jc w:val="both"/>
        <w:rPr>
          <w:rFonts w:eastAsia="Times New Roman" w:cs="Times New Roman"/>
          <w:szCs w:val="20"/>
          <w:lang w:val="es-ES" w:eastAsia="es-ES"/>
        </w:rPr>
      </w:pPr>
    </w:p>
    <w:p w14:paraId="75524A38" w14:textId="77777777" w:rsidR="000B2C56" w:rsidRPr="000B2C56" w:rsidRDefault="000B2C56" w:rsidP="000B2C56">
      <w:pPr>
        <w:pStyle w:val="Ttulo2"/>
      </w:pPr>
      <w:r w:rsidRPr="000B2C56">
        <w:t>ARTÍCULO 1</w:t>
      </w:r>
    </w:p>
    <w:p w14:paraId="70F63323" w14:textId="77777777" w:rsidR="000B2C56" w:rsidRPr="000B2C56" w:rsidRDefault="000B2C56" w:rsidP="000B2C56">
      <w:pPr>
        <w:tabs>
          <w:tab w:val="left" w:pos="2835"/>
        </w:tabs>
        <w:spacing w:line="240" w:lineRule="auto"/>
        <w:jc w:val="both"/>
        <w:rPr>
          <w:rFonts w:eastAsia="Times New Roman" w:cs="Times New Roman"/>
          <w:szCs w:val="20"/>
          <w:lang w:val="es-ES" w:eastAsia="es-ES"/>
        </w:rPr>
      </w:pPr>
    </w:p>
    <w:p w14:paraId="3014BC07" w14:textId="6CCD6428" w:rsidR="000B2C56" w:rsidRPr="000B2C56" w:rsidRDefault="000B2C56" w:rsidP="000B2C56">
      <w:pPr>
        <w:tabs>
          <w:tab w:val="left" w:pos="2835"/>
        </w:tabs>
        <w:spacing w:line="240" w:lineRule="auto"/>
        <w:jc w:val="both"/>
        <w:rPr>
          <w:rFonts w:eastAsia="Times New Roman" w:cs="Times New Roman"/>
          <w:szCs w:val="20"/>
          <w:lang w:val="es-ES" w:eastAsia="es-ES"/>
        </w:rPr>
      </w:pPr>
      <w:r w:rsidRPr="000B2C56">
        <w:rPr>
          <w:rFonts w:eastAsia="Times New Roman" w:cs="Times New Roman"/>
          <w:szCs w:val="20"/>
          <w:lang w:val="es-ES" w:eastAsia="es-ES"/>
        </w:rPr>
        <w:t xml:space="preserve">- Reemplazar la oración que se propone añadir, por la siguiente: </w:t>
      </w:r>
    </w:p>
    <w:p w14:paraId="267E2B31" w14:textId="77777777" w:rsidR="000B2C56" w:rsidRPr="000B2C56" w:rsidRDefault="000B2C56" w:rsidP="000B2C56">
      <w:pPr>
        <w:tabs>
          <w:tab w:val="left" w:pos="2835"/>
        </w:tabs>
        <w:spacing w:line="240" w:lineRule="auto"/>
        <w:jc w:val="both"/>
        <w:rPr>
          <w:rFonts w:eastAsia="Times New Roman" w:cs="Times New Roman"/>
          <w:szCs w:val="20"/>
          <w:lang w:val="es-ES" w:eastAsia="es-ES"/>
        </w:rPr>
      </w:pPr>
    </w:p>
    <w:p w14:paraId="514BB7B0" w14:textId="77777777" w:rsidR="000B2C56" w:rsidRDefault="000B2C56" w:rsidP="000B2C56">
      <w:pPr>
        <w:tabs>
          <w:tab w:val="left" w:pos="2835"/>
        </w:tabs>
        <w:spacing w:line="240" w:lineRule="auto"/>
        <w:jc w:val="both"/>
        <w:rPr>
          <w:rFonts w:eastAsia="Times New Roman" w:cs="Times New Roman"/>
          <w:szCs w:val="20"/>
          <w:lang w:val="es-ES" w:eastAsia="es-ES"/>
        </w:rPr>
      </w:pPr>
      <w:r w:rsidRPr="000B2C56">
        <w:rPr>
          <w:rFonts w:eastAsia="Times New Roman" w:cs="Times New Roman"/>
          <w:szCs w:val="20"/>
          <w:lang w:val="es-ES" w:eastAsia="es-ES"/>
        </w:rPr>
        <w:t xml:space="preserve">“Tampoco procederá respecto de aquellos delitos contra la vida y la integridad física de funcionarios de Carabineros de Chile, Policía de Investigaciones, y Gendarmería de Chile. Asimismo, tampoco procederá respecto de los funcionarios de las Fuerzas Armadas y servicios de su dependencia, en cumplimiento del deber, exclusivamente, en el marco de funciones de resguardo del orden público, tales como durante estados de excepción constitucional, protección de la infraestructura crítica, resguardo de fronteras y funciones de policía, cuando correspondan, u obrando en el marco de sus funciones fiscalizadoras.”. </w:t>
      </w:r>
      <w:r w:rsidRPr="000B2C56">
        <w:rPr>
          <w:rFonts w:eastAsia="Times New Roman" w:cs="Times New Roman"/>
          <w:b/>
          <w:szCs w:val="20"/>
          <w:lang w:val="es-ES" w:eastAsia="es-ES"/>
        </w:rPr>
        <w:t>(Indicaciones N° 4, 5, 6, 7 y 8, con modificaciones. Mayoría 4x0x1 abs.)</w:t>
      </w:r>
      <w:r w:rsidRPr="000B2C56">
        <w:rPr>
          <w:rFonts w:eastAsia="Times New Roman" w:cs="Times New Roman"/>
          <w:szCs w:val="20"/>
          <w:lang w:val="es-ES" w:eastAsia="es-ES"/>
        </w:rPr>
        <w:t>.</w:t>
      </w:r>
    </w:p>
    <w:p w14:paraId="60D2C050" w14:textId="77777777" w:rsidR="000B2C56" w:rsidRPr="000B2C56" w:rsidRDefault="000B2C56" w:rsidP="00DD07CB">
      <w:pPr>
        <w:tabs>
          <w:tab w:val="left" w:pos="2835"/>
        </w:tabs>
        <w:spacing w:line="240" w:lineRule="auto"/>
        <w:jc w:val="both"/>
        <w:rPr>
          <w:rFonts w:eastAsia="Times New Roman" w:cs="Times New Roman"/>
          <w:szCs w:val="20"/>
          <w:lang w:val="es-ES" w:eastAsia="es-ES"/>
        </w:rPr>
      </w:pPr>
    </w:p>
    <w:p w14:paraId="1028B40D" w14:textId="77777777" w:rsidR="002A4F50" w:rsidRPr="002A4F50" w:rsidRDefault="002A4F50" w:rsidP="002A4F50">
      <w:pPr>
        <w:pStyle w:val="Ttulo2"/>
      </w:pPr>
      <w:r w:rsidRPr="002A4F50">
        <w:t>ARTÍCULO 2, NUEVO</w:t>
      </w:r>
    </w:p>
    <w:p w14:paraId="04901B4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27737AB7"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 Intercalar un artículo 2 nuevo, pasando el actual a ser 3 y así sucesivamente, del siguiente tenor:</w:t>
      </w:r>
    </w:p>
    <w:p w14:paraId="143784FE"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30F5B4D4"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“Artículo 2: Introdúcense las siguientes modificaciones en el Código de Justicia Militar:</w:t>
      </w:r>
    </w:p>
    <w:p w14:paraId="5D26F777"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3AF070E3"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1. Agréguese el siguiente artículo 281 bis nuevo:</w:t>
      </w:r>
    </w:p>
    <w:p w14:paraId="35279A71"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B5CC30E"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“Artículo 281 bis.- El que matare a un miembro de las Fuerzas Armadas, en razón de su función de resguardo de la seguridad pública, será castigado con la pena de presidio mayor en su grado máximo a presidio perpetuo calificado.</w:t>
      </w:r>
    </w:p>
    <w:p w14:paraId="40B3E067"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FB4B3F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La conducta establecida en el inciso anterior será castigada con presidio perpetuo a presidio perpetuo calificado si concurriere alguna de las circunstancias siguientes:</w:t>
      </w:r>
    </w:p>
    <w:p w14:paraId="62692827"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7736520E"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a) Cometerlo mediante precio, recompensa o promesa.</w:t>
      </w:r>
    </w:p>
    <w:p w14:paraId="79F6E6E2"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1004596D"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b) Ejecutarlo con auxilio de gente armada o de personas que aseguren o proporcionen la impunidad.</w:t>
      </w:r>
    </w:p>
    <w:p w14:paraId="11E75EAD"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7427CF8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c) Si el imputado actuare con su rostro cubierto con el objeto de ocultar su identidad.”.</w:t>
      </w:r>
    </w:p>
    <w:p w14:paraId="3651BFEB"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793C6BAA"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2. Agréguese el siguiente artículo 281 ter:</w:t>
      </w:r>
    </w:p>
    <w:p w14:paraId="1DFB5C0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F0681BC"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“Artículo 281 ter.- El que hiriere, golpeare o maltratare de obra a un funcionario de las Fuerzas Armadas que, en razón de su función de resguardo de la seguridad pública, será castigado:</w:t>
      </w:r>
    </w:p>
    <w:p w14:paraId="47ABF98A"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2B9100B8"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1º. Con la pena de presidio mayor en su grado medio a máximo, si de resultas de las lesiones quedare el ofendido demente, inútil para el trabajo, impotente, impedido de algún miembro importante o notablemente deforme.</w:t>
      </w:r>
    </w:p>
    <w:p w14:paraId="74D567A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39F6AFE9"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2º. Con presidio mayor en su grado mínimo, si las lesiones produjeren al ofendido enfermedad o incapacidad para el trabajo por más de treinta días.</w:t>
      </w:r>
    </w:p>
    <w:p w14:paraId="47C75EAD"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687F54E"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3º. Con presidio menor en grado medio a máximo, si le causare lesiones menos graves.</w:t>
      </w:r>
    </w:p>
    <w:p w14:paraId="68DA7EBC"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213CE47D" w14:textId="1E884B65"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4º. Con presidio menor en su grado mínimo si le ocasionare lesiones leves.</w:t>
      </w:r>
    </w:p>
    <w:p w14:paraId="3816625B"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DC819D2"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3. Agréguese el siguiente artículo 281 quáter:</w:t>
      </w:r>
    </w:p>
    <w:p w14:paraId="10936230"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012A7733"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“Artículo 281 quáter.- Cuando los delitos establecidos en los artículos 395 y 396 del Código Penal se cometieren respecto de un funcionario de las Fuerzas Armadas, en razón de su función de resguardo de la seguridad pública, se aplicarán las penas que siguen:</w:t>
      </w:r>
    </w:p>
    <w:p w14:paraId="552B9600"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042659DE"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1° Con presidio mayor en su grado máximo, cuando fuere víctima del delito establecido en el artículo 395.</w:t>
      </w:r>
    </w:p>
    <w:p w14:paraId="4E524CC0"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465736F2"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2° Con presidio mayor en su grado medio, cuando fuere víctima del delito establecido en el inciso primero del artículo 396.</w:t>
      </w:r>
    </w:p>
    <w:p w14:paraId="1AE3A98C" w14:textId="77777777" w:rsidR="002A4F50" w:rsidRPr="002A4F50" w:rsidRDefault="002A4F50" w:rsidP="002A4F50">
      <w:pPr>
        <w:tabs>
          <w:tab w:val="left" w:pos="2835"/>
        </w:tabs>
        <w:spacing w:line="240" w:lineRule="auto"/>
        <w:jc w:val="both"/>
        <w:rPr>
          <w:rFonts w:eastAsia="Times New Roman" w:cs="Times New Roman"/>
          <w:szCs w:val="20"/>
          <w:lang w:val="es-ES" w:eastAsia="es-ES"/>
        </w:rPr>
      </w:pPr>
    </w:p>
    <w:p w14:paraId="2AEC2C37" w14:textId="1B7D6F4B" w:rsidR="002A4F50" w:rsidRPr="002A4F50" w:rsidRDefault="002A4F50" w:rsidP="002A4F50">
      <w:pPr>
        <w:tabs>
          <w:tab w:val="left" w:pos="2835"/>
        </w:tabs>
        <w:spacing w:line="240" w:lineRule="auto"/>
        <w:jc w:val="both"/>
        <w:rPr>
          <w:rFonts w:eastAsia="Times New Roman" w:cs="Times New Roman"/>
          <w:szCs w:val="20"/>
          <w:lang w:val="es-ES" w:eastAsia="es-ES"/>
        </w:rPr>
      </w:pPr>
      <w:r w:rsidRPr="002A4F50">
        <w:rPr>
          <w:rFonts w:eastAsia="Times New Roman" w:cs="Times New Roman"/>
          <w:szCs w:val="20"/>
          <w:lang w:val="es-ES" w:eastAsia="es-ES"/>
        </w:rPr>
        <w:t>3° Con presidio menor en su grado máximo, cuando lo fuere del delito establecido en el inciso segundo del artículo 396.”.</w:t>
      </w:r>
      <w:r w:rsidR="00457C61">
        <w:rPr>
          <w:rFonts w:eastAsia="Times New Roman" w:cs="Times New Roman"/>
          <w:szCs w:val="20"/>
          <w:lang w:val="es-ES" w:eastAsia="es-ES"/>
        </w:rPr>
        <w:t xml:space="preserve"> </w:t>
      </w:r>
      <w:r w:rsidRPr="002A4F50">
        <w:rPr>
          <w:rFonts w:eastAsia="Times New Roman" w:cs="Times New Roman"/>
          <w:b/>
          <w:szCs w:val="20"/>
          <w:lang w:val="es-ES" w:eastAsia="es-ES"/>
        </w:rPr>
        <w:t>(Indicación N° 11. Mayoría 3x2).</w:t>
      </w:r>
    </w:p>
    <w:p w14:paraId="4168F0FA" w14:textId="77777777" w:rsidR="00F52FC0" w:rsidRDefault="00F52FC0" w:rsidP="00DD07CB">
      <w:pPr>
        <w:tabs>
          <w:tab w:val="left" w:pos="2835"/>
        </w:tabs>
        <w:spacing w:line="240" w:lineRule="auto"/>
        <w:jc w:val="both"/>
        <w:rPr>
          <w:rFonts w:eastAsia="Times New Roman" w:cs="Times New Roman"/>
          <w:szCs w:val="20"/>
          <w:lang w:val="es-ES" w:eastAsia="es-ES"/>
        </w:rPr>
      </w:pPr>
    </w:p>
    <w:p w14:paraId="71F18D18" w14:textId="77777777" w:rsidR="00B75CC3" w:rsidRPr="00B75CC3" w:rsidRDefault="00B75CC3" w:rsidP="00B75CC3">
      <w:pPr>
        <w:pStyle w:val="Ttulo2"/>
      </w:pPr>
      <w:r w:rsidRPr="00B75CC3">
        <w:t>ARTÍCULO 2</w:t>
      </w:r>
    </w:p>
    <w:p w14:paraId="5ABECF99" w14:textId="77777777" w:rsidR="00B75CC3" w:rsidRPr="00B75CC3" w:rsidRDefault="00B75CC3" w:rsidP="00B75CC3">
      <w:pPr>
        <w:tabs>
          <w:tab w:val="left" w:pos="2835"/>
        </w:tabs>
        <w:spacing w:line="240" w:lineRule="auto"/>
        <w:jc w:val="both"/>
        <w:rPr>
          <w:rFonts w:eastAsia="Times New Roman" w:cs="Times New Roman"/>
          <w:szCs w:val="20"/>
          <w:lang w:val="es-ES_tradnl" w:eastAsia="es-ES"/>
        </w:rPr>
      </w:pPr>
    </w:p>
    <w:p w14:paraId="652F006A" w14:textId="77777777" w:rsidR="00B75CC3" w:rsidRPr="00B75CC3" w:rsidRDefault="00B75CC3" w:rsidP="00B75CC3">
      <w:pPr>
        <w:tabs>
          <w:tab w:val="left" w:pos="2835"/>
        </w:tabs>
        <w:spacing w:line="240" w:lineRule="auto"/>
        <w:jc w:val="both"/>
        <w:rPr>
          <w:rFonts w:eastAsia="Times New Roman" w:cs="Times New Roman"/>
          <w:szCs w:val="20"/>
          <w:lang w:val="es-ES_tradnl" w:eastAsia="es-ES"/>
        </w:rPr>
      </w:pPr>
      <w:r w:rsidRPr="00B75CC3">
        <w:rPr>
          <w:rFonts w:eastAsia="Times New Roman" w:cs="Times New Roman"/>
          <w:szCs w:val="20"/>
          <w:lang w:val="es-ES_tradnl" w:eastAsia="es-ES"/>
        </w:rPr>
        <w:t>- Pasa a ser artículo 3</w:t>
      </w:r>
    </w:p>
    <w:p w14:paraId="572FC88F" w14:textId="77777777" w:rsidR="00B75CC3" w:rsidRPr="00B75CC3" w:rsidRDefault="00B75CC3" w:rsidP="00B75CC3">
      <w:pPr>
        <w:tabs>
          <w:tab w:val="left" w:pos="2835"/>
        </w:tabs>
        <w:spacing w:line="240" w:lineRule="auto"/>
        <w:jc w:val="both"/>
        <w:rPr>
          <w:rFonts w:eastAsia="Times New Roman" w:cs="Times New Roman"/>
          <w:szCs w:val="20"/>
          <w:lang w:val="es-ES_tradnl" w:eastAsia="es-ES"/>
        </w:rPr>
      </w:pPr>
    </w:p>
    <w:p w14:paraId="5F2DFEEC" w14:textId="77777777" w:rsidR="00B75CC3" w:rsidRPr="00B75CC3" w:rsidRDefault="00B75CC3" w:rsidP="00B75CC3">
      <w:pPr>
        <w:tabs>
          <w:tab w:val="left" w:pos="2835"/>
        </w:tabs>
        <w:spacing w:line="240" w:lineRule="auto"/>
        <w:jc w:val="both"/>
        <w:rPr>
          <w:rFonts w:eastAsia="Times New Roman" w:cs="Times New Roman"/>
          <w:szCs w:val="20"/>
          <w:lang w:val="es-ES_tradnl" w:eastAsia="es-ES"/>
        </w:rPr>
      </w:pPr>
      <w:r w:rsidRPr="00B75CC3">
        <w:rPr>
          <w:rFonts w:eastAsia="Times New Roman" w:cs="Times New Roman"/>
          <w:szCs w:val="20"/>
          <w:lang w:val="es-ES_tradnl" w:eastAsia="es-ES"/>
        </w:rPr>
        <w:t xml:space="preserve">- Agregar a continuación de la frase “Cuerpo de Bomberos de Chile”, la frase “integrantes de las Fuerzas Armadas y servicios bajo su dependencia”. </w:t>
      </w:r>
      <w:r w:rsidRPr="00B75CC3">
        <w:rPr>
          <w:rFonts w:eastAsia="Times New Roman" w:cs="Times New Roman"/>
          <w:b/>
          <w:szCs w:val="20"/>
          <w:lang w:val="es-ES_tradnl" w:eastAsia="es-ES"/>
        </w:rPr>
        <w:t>(Indicación N° 12, con modificaciones. Mayoría 4x0x1 abs.)</w:t>
      </w:r>
      <w:r w:rsidRPr="00B75CC3">
        <w:rPr>
          <w:rFonts w:eastAsia="Times New Roman" w:cs="Times New Roman"/>
          <w:szCs w:val="20"/>
          <w:lang w:val="es-ES_tradnl" w:eastAsia="es-ES"/>
        </w:rPr>
        <w:t>.</w:t>
      </w:r>
    </w:p>
    <w:p w14:paraId="02998FEF" w14:textId="77777777" w:rsidR="00B75CC3" w:rsidRDefault="00B75CC3" w:rsidP="00DD07CB">
      <w:pPr>
        <w:tabs>
          <w:tab w:val="left" w:pos="2835"/>
        </w:tabs>
        <w:spacing w:line="240" w:lineRule="auto"/>
        <w:jc w:val="both"/>
        <w:rPr>
          <w:rFonts w:eastAsia="Times New Roman" w:cs="Times New Roman"/>
          <w:szCs w:val="20"/>
          <w:lang w:val="es-ES" w:eastAsia="es-ES"/>
        </w:rPr>
      </w:pPr>
    </w:p>
    <w:p w14:paraId="58338263" w14:textId="36235C39" w:rsidR="00F45D96" w:rsidRDefault="00F45D96" w:rsidP="00DD07CB">
      <w:pPr>
        <w:tabs>
          <w:tab w:val="left" w:pos="2835"/>
        </w:tabs>
        <w:spacing w:line="240" w:lineRule="auto"/>
        <w:jc w:val="both"/>
        <w:rPr>
          <w:rFonts w:eastAsia="Times New Roman" w:cs="Times New Roman"/>
          <w:b/>
          <w:szCs w:val="20"/>
          <w:lang w:val="es-ES_tradnl" w:eastAsia="es-ES"/>
        </w:rPr>
      </w:pPr>
      <w:r w:rsidRPr="00F45D96">
        <w:rPr>
          <w:rFonts w:eastAsia="Times New Roman" w:cs="Times New Roman"/>
          <w:szCs w:val="20"/>
          <w:lang w:val="es-ES_tradnl" w:eastAsia="es-ES"/>
        </w:rPr>
        <w:t xml:space="preserve">- Intercalar en la oración propuesta, entre las expresiones “en los artículos” y “416”, la siguiente frase: “281 bis, 281 ter, 281 quáter,”. </w:t>
      </w:r>
      <w:r w:rsidRPr="00F45D96">
        <w:rPr>
          <w:rFonts w:eastAsia="Times New Roman" w:cs="Times New Roman"/>
          <w:b/>
          <w:szCs w:val="20"/>
          <w:lang w:val="es-ES_tradnl" w:eastAsia="es-ES"/>
        </w:rPr>
        <w:t>(Indicación N° 13. Unanimidad 5x0).</w:t>
      </w:r>
    </w:p>
    <w:p w14:paraId="4B1E0382" w14:textId="77777777" w:rsidR="00F45D96" w:rsidRDefault="00F45D96" w:rsidP="00DD07CB">
      <w:pPr>
        <w:tabs>
          <w:tab w:val="left" w:pos="2835"/>
        </w:tabs>
        <w:spacing w:line="240" w:lineRule="auto"/>
        <w:jc w:val="both"/>
        <w:rPr>
          <w:rFonts w:eastAsia="Times New Roman" w:cs="Times New Roman"/>
          <w:b/>
          <w:szCs w:val="20"/>
          <w:lang w:val="es-ES_tradnl" w:eastAsia="es-ES"/>
        </w:rPr>
      </w:pPr>
    </w:p>
    <w:p w14:paraId="59796027" w14:textId="77777777" w:rsidR="00F45D96" w:rsidRPr="00F45D96" w:rsidRDefault="00F45D96" w:rsidP="00F45D96">
      <w:pPr>
        <w:pStyle w:val="Ttulo2"/>
      </w:pPr>
      <w:r w:rsidRPr="00F45D96">
        <w:t>ARTÍCULO 3</w:t>
      </w:r>
    </w:p>
    <w:p w14:paraId="206A8E6A"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32E62E9B"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r w:rsidRPr="00F45D96">
        <w:rPr>
          <w:rFonts w:eastAsia="Times New Roman" w:cs="Times New Roman"/>
          <w:szCs w:val="20"/>
          <w:lang w:val="es-ES_tradnl" w:eastAsia="es-ES"/>
        </w:rPr>
        <w:t>- Pasa a ser artículo 4.</w:t>
      </w:r>
    </w:p>
    <w:p w14:paraId="4396CFB1"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0BAA9BE9" w14:textId="77777777" w:rsidR="00F45D96" w:rsidRPr="00F45D96" w:rsidRDefault="00F45D96" w:rsidP="00F45D96">
      <w:pPr>
        <w:tabs>
          <w:tab w:val="left" w:pos="2835"/>
        </w:tabs>
        <w:spacing w:line="240" w:lineRule="auto"/>
        <w:jc w:val="center"/>
        <w:rPr>
          <w:rFonts w:eastAsia="Times New Roman" w:cs="Times New Roman"/>
          <w:b/>
          <w:szCs w:val="20"/>
          <w:lang w:val="es-ES_tradnl" w:eastAsia="es-ES"/>
        </w:rPr>
      </w:pPr>
      <w:r w:rsidRPr="00F45D96">
        <w:rPr>
          <w:rFonts w:eastAsia="Times New Roman" w:cs="Times New Roman"/>
          <w:b/>
          <w:szCs w:val="20"/>
          <w:lang w:val="es-ES_tradnl" w:eastAsia="es-ES"/>
        </w:rPr>
        <w:t>Numeral 1</w:t>
      </w:r>
    </w:p>
    <w:p w14:paraId="2B2BEE9F" w14:textId="77777777" w:rsidR="00F45D96" w:rsidRPr="00F45D96" w:rsidRDefault="00F45D96" w:rsidP="00F45D96">
      <w:pPr>
        <w:tabs>
          <w:tab w:val="left" w:pos="2835"/>
        </w:tabs>
        <w:spacing w:line="240" w:lineRule="auto"/>
        <w:jc w:val="center"/>
        <w:rPr>
          <w:rFonts w:eastAsia="Times New Roman" w:cs="Times New Roman"/>
          <w:szCs w:val="20"/>
          <w:lang w:val="es-ES_tradnl" w:eastAsia="es-ES"/>
        </w:rPr>
      </w:pPr>
    </w:p>
    <w:p w14:paraId="4F6E0D59" w14:textId="77777777" w:rsidR="00F45D96" w:rsidRPr="00F45D96" w:rsidRDefault="00F45D96" w:rsidP="00F45D96">
      <w:pPr>
        <w:tabs>
          <w:tab w:val="left" w:pos="2835"/>
        </w:tabs>
        <w:spacing w:line="240" w:lineRule="auto"/>
        <w:jc w:val="center"/>
        <w:rPr>
          <w:rFonts w:eastAsia="Times New Roman" w:cs="Times New Roman"/>
          <w:b/>
          <w:szCs w:val="20"/>
          <w:lang w:val="es-ES_tradnl" w:eastAsia="es-ES"/>
        </w:rPr>
      </w:pPr>
      <w:r w:rsidRPr="00F45D96">
        <w:rPr>
          <w:rFonts w:eastAsia="Times New Roman" w:cs="Times New Roman"/>
          <w:b/>
          <w:szCs w:val="20"/>
          <w:lang w:val="es-ES_tradnl" w:eastAsia="es-ES"/>
        </w:rPr>
        <w:t>Letra b)</w:t>
      </w:r>
    </w:p>
    <w:p w14:paraId="4C02E307"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25CC5943" w14:textId="77777777" w:rsidR="00F45D96" w:rsidRPr="00F45D96" w:rsidRDefault="00F45D96" w:rsidP="00F45D96">
      <w:pPr>
        <w:tabs>
          <w:tab w:val="left" w:pos="2835"/>
        </w:tabs>
        <w:spacing w:line="240" w:lineRule="auto"/>
        <w:jc w:val="center"/>
        <w:rPr>
          <w:rFonts w:eastAsia="Times New Roman" w:cs="Times New Roman"/>
          <w:b/>
          <w:szCs w:val="20"/>
          <w:lang w:val="es-ES_tradnl" w:eastAsia="es-ES"/>
        </w:rPr>
      </w:pPr>
      <w:r w:rsidRPr="00F45D96">
        <w:rPr>
          <w:rFonts w:eastAsia="Times New Roman" w:cs="Times New Roman"/>
          <w:b/>
          <w:szCs w:val="20"/>
          <w:lang w:val="es-ES_tradnl" w:eastAsia="es-ES"/>
        </w:rPr>
        <w:t>Circunstancia a)</w:t>
      </w:r>
    </w:p>
    <w:p w14:paraId="2B893163"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493878D5"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r w:rsidRPr="00F45D96">
        <w:rPr>
          <w:rFonts w:eastAsia="Times New Roman" w:cs="Times New Roman"/>
          <w:szCs w:val="20"/>
          <w:lang w:val="es-ES_tradnl" w:eastAsia="es-ES"/>
        </w:rPr>
        <w:t xml:space="preserve">- Agregar, a continuación de la palabra “promesa”, la expresión: “o cualquier otro tipo de beneficio para sí o para un tercero.” </w:t>
      </w:r>
      <w:r w:rsidRPr="00F45D96">
        <w:rPr>
          <w:rFonts w:eastAsia="Times New Roman" w:cs="Times New Roman"/>
          <w:b/>
          <w:szCs w:val="20"/>
          <w:lang w:val="es-ES_tradnl" w:eastAsia="es-ES"/>
        </w:rPr>
        <w:t>(Indicaciones N° 17 y 18. Mayoría, 4x1)</w:t>
      </w:r>
      <w:r w:rsidRPr="00F45D96">
        <w:rPr>
          <w:rFonts w:eastAsia="Times New Roman" w:cs="Times New Roman"/>
          <w:szCs w:val="20"/>
          <w:lang w:val="es-ES_tradnl" w:eastAsia="es-ES"/>
        </w:rPr>
        <w:t>.</w:t>
      </w:r>
    </w:p>
    <w:p w14:paraId="1680635D" w14:textId="77777777" w:rsidR="00F45D96" w:rsidRDefault="00F45D96" w:rsidP="00DD07CB">
      <w:pPr>
        <w:tabs>
          <w:tab w:val="left" w:pos="2835"/>
        </w:tabs>
        <w:spacing w:line="240" w:lineRule="auto"/>
        <w:jc w:val="both"/>
        <w:rPr>
          <w:rFonts w:eastAsia="Times New Roman" w:cs="Times New Roman"/>
          <w:szCs w:val="20"/>
          <w:lang w:val="es-ES" w:eastAsia="es-ES"/>
        </w:rPr>
      </w:pPr>
    </w:p>
    <w:p w14:paraId="5670B469" w14:textId="77777777" w:rsidR="00F45D96" w:rsidRPr="00F45D96" w:rsidRDefault="00F45D96" w:rsidP="00F45D96">
      <w:pPr>
        <w:tabs>
          <w:tab w:val="left" w:pos="2835"/>
        </w:tabs>
        <w:spacing w:line="240" w:lineRule="auto"/>
        <w:jc w:val="center"/>
        <w:rPr>
          <w:rFonts w:eastAsia="Times New Roman" w:cs="Times New Roman"/>
          <w:b/>
          <w:szCs w:val="20"/>
          <w:lang w:val="es-ES_tradnl" w:eastAsia="es-ES"/>
        </w:rPr>
      </w:pPr>
      <w:r w:rsidRPr="00F45D96">
        <w:rPr>
          <w:rFonts w:eastAsia="Times New Roman" w:cs="Times New Roman"/>
          <w:b/>
          <w:szCs w:val="20"/>
          <w:lang w:val="es-ES_tradnl" w:eastAsia="es-ES"/>
        </w:rPr>
        <w:t>Número nuevo</w:t>
      </w:r>
    </w:p>
    <w:p w14:paraId="3CC600E1"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131C7E53"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r w:rsidRPr="00F45D96">
        <w:rPr>
          <w:rFonts w:eastAsia="Times New Roman" w:cs="Times New Roman"/>
          <w:szCs w:val="20"/>
          <w:lang w:val="es-ES_tradnl" w:eastAsia="es-ES"/>
        </w:rPr>
        <w:t>- Agregar un numeral 4, del siguiente tenor:</w:t>
      </w:r>
    </w:p>
    <w:p w14:paraId="4726EDAD"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3B78D02D"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r w:rsidRPr="00F45D96">
        <w:rPr>
          <w:rFonts w:eastAsia="Times New Roman" w:cs="Times New Roman"/>
          <w:szCs w:val="20"/>
          <w:lang w:val="es-ES_tradnl" w:eastAsia="es-ES"/>
        </w:rPr>
        <w:t>4. Agréguese un artículo 417 bis, nuevo, del siguiente tenor:</w:t>
      </w:r>
    </w:p>
    <w:p w14:paraId="24D72F62" w14:textId="77777777" w:rsidR="00F45D96" w:rsidRPr="00F45D96" w:rsidRDefault="00F45D96" w:rsidP="00F45D96">
      <w:pPr>
        <w:tabs>
          <w:tab w:val="left" w:pos="2835"/>
        </w:tabs>
        <w:spacing w:line="240" w:lineRule="auto"/>
        <w:jc w:val="both"/>
        <w:rPr>
          <w:rFonts w:eastAsia="Times New Roman" w:cs="Times New Roman"/>
          <w:szCs w:val="20"/>
          <w:lang w:val="es-ES_tradnl" w:eastAsia="es-ES"/>
        </w:rPr>
      </w:pPr>
    </w:p>
    <w:p w14:paraId="6E417EB1" w14:textId="6865AD08" w:rsidR="00F45D96" w:rsidRPr="00F45D96" w:rsidRDefault="00F45D96" w:rsidP="00F45D96">
      <w:pPr>
        <w:tabs>
          <w:tab w:val="left" w:pos="2835"/>
        </w:tabs>
        <w:spacing w:line="240" w:lineRule="auto"/>
        <w:jc w:val="both"/>
        <w:rPr>
          <w:rFonts w:eastAsia="Times New Roman" w:cs="Times New Roman"/>
          <w:szCs w:val="20"/>
          <w:lang w:val="es-ES_tradnl" w:eastAsia="es-ES"/>
        </w:rPr>
      </w:pPr>
      <w:r w:rsidRPr="00F45D96">
        <w:rPr>
          <w:rFonts w:eastAsia="Times New Roman" w:cs="Times New Roman"/>
          <w:szCs w:val="20"/>
          <w:lang w:val="es-ES_tradnl" w:eastAsia="es-ES"/>
        </w:rPr>
        <w:t>Artículo 417 bis.- Lo dispuesto en los artículos 416, 416 bis,</w:t>
      </w:r>
      <w:r w:rsidR="005407B3">
        <w:rPr>
          <w:rFonts w:eastAsia="Times New Roman" w:cs="Times New Roman"/>
          <w:szCs w:val="20"/>
          <w:lang w:val="es-ES_tradnl" w:eastAsia="es-ES"/>
        </w:rPr>
        <w:t xml:space="preserve"> </w:t>
      </w:r>
      <w:r w:rsidRPr="00F45D96">
        <w:rPr>
          <w:rFonts w:eastAsia="Times New Roman" w:cs="Times New Roman"/>
          <w:szCs w:val="20"/>
          <w:lang w:val="es-ES_tradnl" w:eastAsia="es-ES"/>
        </w:rPr>
        <w:t>416 ter y 417 precedentes, serán también aplicables cuando las conductas tipificadas en dichas normas afecten a funcionarios de las Fuerzas Armadas o de los servicios de su dependencia que se encontraren desempeñando labores de control o restablecimiento del orden público interior.</w:t>
      </w:r>
      <w:r w:rsidR="005407B3">
        <w:rPr>
          <w:rFonts w:eastAsia="Times New Roman" w:cs="Times New Roman"/>
          <w:szCs w:val="20"/>
          <w:lang w:val="es-ES_tradnl" w:eastAsia="es-ES"/>
        </w:rPr>
        <w:t>”.</w:t>
      </w:r>
      <w:r w:rsidRPr="00F45D96">
        <w:rPr>
          <w:rFonts w:eastAsia="Times New Roman" w:cs="Times New Roman"/>
          <w:szCs w:val="20"/>
          <w:lang w:val="es-ES_tradnl" w:eastAsia="es-ES"/>
        </w:rPr>
        <w:t xml:space="preserve"> </w:t>
      </w:r>
      <w:r w:rsidRPr="00F45D96">
        <w:rPr>
          <w:rFonts w:eastAsia="Times New Roman" w:cs="Times New Roman"/>
          <w:b/>
          <w:szCs w:val="20"/>
          <w:lang w:val="es-ES_tradnl" w:eastAsia="es-ES"/>
        </w:rPr>
        <w:t>(Indicaciones N° 24, 25 y 26, con modificaciones. Unanimidad 4x0).</w:t>
      </w:r>
    </w:p>
    <w:p w14:paraId="61A64010" w14:textId="77777777" w:rsidR="00F45D96" w:rsidRDefault="00F45D96" w:rsidP="00DD07CB">
      <w:pPr>
        <w:tabs>
          <w:tab w:val="left" w:pos="2835"/>
        </w:tabs>
        <w:spacing w:line="240" w:lineRule="auto"/>
        <w:jc w:val="both"/>
        <w:rPr>
          <w:rFonts w:eastAsia="Times New Roman" w:cs="Times New Roman"/>
          <w:szCs w:val="20"/>
          <w:lang w:val="es-ES" w:eastAsia="es-ES"/>
        </w:rPr>
      </w:pPr>
    </w:p>
    <w:p w14:paraId="41F49814" w14:textId="77777777" w:rsidR="00442408" w:rsidRPr="00442408" w:rsidRDefault="00442408" w:rsidP="00442408">
      <w:pPr>
        <w:pStyle w:val="Ttulo2"/>
      </w:pPr>
      <w:r w:rsidRPr="00442408">
        <w:t>ARTÍCULO 4</w:t>
      </w:r>
    </w:p>
    <w:p w14:paraId="5F7B112E"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0F4EEA5B"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Pasa a ser artículo 5</w:t>
      </w:r>
    </w:p>
    <w:p w14:paraId="618153F6"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397EF955"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Numeral 1, nuevo</w:t>
      </w:r>
    </w:p>
    <w:p w14:paraId="572FFA1C"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669AE1E8"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xml:space="preserve">- Agregar un numeral 1 nuevo, del siguiente tenor, readecuándose la numeración correlativa: </w:t>
      </w:r>
    </w:p>
    <w:p w14:paraId="5ED96409"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54DF968B"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“1. Introdúcese, en el artículo 7° quáter, los siguientes incisos octavo y noveno, nuevos:</w:t>
      </w:r>
    </w:p>
    <w:p w14:paraId="209F3434"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16A28356"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“El funcionario policial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w:t>
      </w:r>
    </w:p>
    <w:p w14:paraId="739548EA"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411B2E92" w14:textId="77777777" w:rsidR="00442408" w:rsidRPr="00442408" w:rsidRDefault="00442408" w:rsidP="00442408">
      <w:pPr>
        <w:tabs>
          <w:tab w:val="left" w:pos="2835"/>
        </w:tabs>
        <w:spacing w:line="240" w:lineRule="auto"/>
        <w:jc w:val="both"/>
        <w:rPr>
          <w:rFonts w:eastAsia="Times New Roman" w:cs="Times New Roman"/>
          <w:b/>
          <w:szCs w:val="20"/>
          <w:lang w:val="es-ES_tradnl" w:eastAsia="es-ES"/>
        </w:rPr>
      </w:pPr>
      <w:r w:rsidRPr="00442408">
        <w:rPr>
          <w:rFonts w:eastAsia="Times New Roman" w:cs="Times New Roman"/>
          <w:szCs w:val="20"/>
          <w:lang w:val="es-ES_tradnl" w:eastAsia="es-ES"/>
        </w:rPr>
        <w:t xml:space="preserve">Lo anterior, es sin perjuicio de las facultades de la autoridad respectiva para ordenar el desarrollo de labores distintas a las policiales mientras tal investigación se desarrolle.”.”. </w:t>
      </w:r>
      <w:r w:rsidRPr="00442408">
        <w:rPr>
          <w:rFonts w:eastAsia="Times New Roman" w:cs="Times New Roman"/>
          <w:b/>
          <w:szCs w:val="20"/>
          <w:lang w:val="es-ES_tradnl" w:eastAsia="es-ES"/>
        </w:rPr>
        <w:t>(Indicación N° 27, con modificaciones. 5x0)</w:t>
      </w:r>
    </w:p>
    <w:p w14:paraId="4AD670BA"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1FAF79AC"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Numeral 1</w:t>
      </w:r>
    </w:p>
    <w:p w14:paraId="29DB76C1" w14:textId="77777777" w:rsidR="00442408" w:rsidRPr="00442408" w:rsidRDefault="00442408" w:rsidP="00442408">
      <w:pPr>
        <w:tabs>
          <w:tab w:val="left" w:pos="2835"/>
        </w:tabs>
        <w:spacing w:line="240" w:lineRule="auto"/>
        <w:jc w:val="both"/>
        <w:rPr>
          <w:rFonts w:eastAsia="Times New Roman" w:cs="Times New Roman"/>
          <w:b/>
          <w:szCs w:val="20"/>
          <w:lang w:val="es-ES_tradnl" w:eastAsia="es-ES"/>
        </w:rPr>
      </w:pPr>
    </w:p>
    <w:p w14:paraId="63679796"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Pasa a ser numeral 2</w:t>
      </w:r>
    </w:p>
    <w:p w14:paraId="182F4EA7"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69E92B7E"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Letra b)</w:t>
      </w:r>
    </w:p>
    <w:p w14:paraId="31365DE9" w14:textId="77777777" w:rsidR="00442408" w:rsidRPr="00442408" w:rsidRDefault="00442408" w:rsidP="00442408">
      <w:pPr>
        <w:tabs>
          <w:tab w:val="left" w:pos="2835"/>
        </w:tabs>
        <w:spacing w:line="240" w:lineRule="auto"/>
        <w:jc w:val="both"/>
        <w:rPr>
          <w:rFonts w:eastAsia="Times New Roman" w:cs="Times New Roman"/>
          <w:b/>
          <w:szCs w:val="20"/>
          <w:lang w:val="es-ES_tradnl" w:eastAsia="es-ES"/>
        </w:rPr>
      </w:pPr>
    </w:p>
    <w:p w14:paraId="0DBD8505"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Circunstancia a)</w:t>
      </w:r>
    </w:p>
    <w:p w14:paraId="3AA4CE55" w14:textId="77777777" w:rsidR="00442408" w:rsidRDefault="00442408" w:rsidP="00442408">
      <w:pPr>
        <w:tabs>
          <w:tab w:val="left" w:pos="2835"/>
        </w:tabs>
        <w:spacing w:line="240" w:lineRule="auto"/>
        <w:jc w:val="both"/>
        <w:rPr>
          <w:rFonts w:eastAsia="Times New Roman" w:cs="Times New Roman"/>
          <w:szCs w:val="20"/>
          <w:lang w:val="es-ES_tradnl" w:eastAsia="es-ES"/>
        </w:rPr>
      </w:pPr>
    </w:p>
    <w:p w14:paraId="5F8C7196"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xml:space="preserve">- Agregar, a continuación de la palabra “promesa”, la expresión: “o cualquier otro tipo de beneficio para sí o para un tercero.” </w:t>
      </w:r>
      <w:r w:rsidRPr="00442408">
        <w:rPr>
          <w:rFonts w:eastAsia="Times New Roman" w:cs="Times New Roman"/>
          <w:b/>
          <w:szCs w:val="20"/>
          <w:lang w:val="es-ES_tradnl" w:eastAsia="es-ES"/>
        </w:rPr>
        <w:t>(Indicaciones N° 30 y 31. Unanimidad, 5x0)</w:t>
      </w:r>
      <w:r w:rsidRPr="00442408">
        <w:rPr>
          <w:rFonts w:eastAsia="Times New Roman" w:cs="Times New Roman"/>
          <w:szCs w:val="20"/>
          <w:lang w:val="es-ES_tradnl" w:eastAsia="es-ES"/>
        </w:rPr>
        <w:t>.</w:t>
      </w:r>
    </w:p>
    <w:p w14:paraId="29EE781C" w14:textId="77777777" w:rsidR="00442408" w:rsidRDefault="00442408" w:rsidP="00DD07CB">
      <w:pPr>
        <w:tabs>
          <w:tab w:val="left" w:pos="2835"/>
        </w:tabs>
        <w:spacing w:line="240" w:lineRule="auto"/>
        <w:jc w:val="both"/>
        <w:rPr>
          <w:rFonts w:eastAsia="Times New Roman" w:cs="Times New Roman"/>
          <w:szCs w:val="20"/>
          <w:lang w:val="es-ES" w:eastAsia="es-ES"/>
        </w:rPr>
      </w:pPr>
    </w:p>
    <w:p w14:paraId="3C82A43C"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Numeral 2</w:t>
      </w:r>
    </w:p>
    <w:p w14:paraId="7AE3785F"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038DC7E8" w14:textId="77777777" w:rsid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Pasa a ser numeral 3, sin enmiendas.</w:t>
      </w:r>
    </w:p>
    <w:p w14:paraId="713AB844" w14:textId="77777777" w:rsidR="00442408" w:rsidRDefault="00442408" w:rsidP="00442408">
      <w:pPr>
        <w:tabs>
          <w:tab w:val="left" w:pos="2835"/>
        </w:tabs>
        <w:spacing w:line="240" w:lineRule="auto"/>
        <w:jc w:val="both"/>
        <w:rPr>
          <w:rFonts w:eastAsia="Times New Roman" w:cs="Times New Roman"/>
          <w:szCs w:val="20"/>
          <w:lang w:val="es-ES_tradnl" w:eastAsia="es-ES"/>
        </w:rPr>
      </w:pPr>
    </w:p>
    <w:p w14:paraId="74BBF040"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Numeral 3</w:t>
      </w:r>
    </w:p>
    <w:p w14:paraId="68FCC8A6"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44AA7CD1" w14:textId="77777777" w:rsid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Pasa a ser numeral 4, sin enmiendas.</w:t>
      </w:r>
    </w:p>
    <w:p w14:paraId="5B834912" w14:textId="77777777" w:rsidR="00442408" w:rsidRDefault="00442408" w:rsidP="00442408">
      <w:pPr>
        <w:tabs>
          <w:tab w:val="left" w:pos="2835"/>
        </w:tabs>
        <w:spacing w:line="240" w:lineRule="auto"/>
        <w:jc w:val="both"/>
        <w:rPr>
          <w:rFonts w:eastAsia="Times New Roman" w:cs="Times New Roman"/>
          <w:b/>
          <w:szCs w:val="20"/>
          <w:lang w:val="es-ES_tradnl" w:eastAsia="es-ES"/>
        </w:rPr>
      </w:pPr>
    </w:p>
    <w:p w14:paraId="56972E00" w14:textId="77777777" w:rsidR="00442408" w:rsidRPr="00442408" w:rsidRDefault="00442408" w:rsidP="00442408">
      <w:pPr>
        <w:tabs>
          <w:tab w:val="left" w:pos="2835"/>
        </w:tabs>
        <w:spacing w:line="240" w:lineRule="auto"/>
        <w:jc w:val="center"/>
        <w:rPr>
          <w:rFonts w:eastAsia="Times New Roman" w:cs="Times New Roman"/>
          <w:b/>
          <w:szCs w:val="20"/>
          <w:lang w:val="es-ES_tradnl" w:eastAsia="es-ES"/>
        </w:rPr>
      </w:pPr>
      <w:r w:rsidRPr="00442408">
        <w:rPr>
          <w:rFonts w:eastAsia="Times New Roman" w:cs="Times New Roman"/>
          <w:b/>
          <w:szCs w:val="20"/>
          <w:lang w:val="es-ES_tradnl" w:eastAsia="es-ES"/>
        </w:rPr>
        <w:t>Numeral 4</w:t>
      </w:r>
    </w:p>
    <w:p w14:paraId="00CC9683"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43B6D144"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Pasa a ser numeral 5.</w:t>
      </w:r>
    </w:p>
    <w:p w14:paraId="578707F4"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p>
    <w:p w14:paraId="7248F04F" w14:textId="77777777" w:rsidR="00442408" w:rsidRPr="00442408" w:rsidRDefault="00442408" w:rsidP="00442408">
      <w:pPr>
        <w:tabs>
          <w:tab w:val="left" w:pos="2835"/>
        </w:tabs>
        <w:spacing w:line="240" w:lineRule="auto"/>
        <w:jc w:val="both"/>
        <w:rPr>
          <w:rFonts w:eastAsia="Times New Roman" w:cs="Times New Roman"/>
          <w:szCs w:val="20"/>
          <w:lang w:val="es-ES_tradnl" w:eastAsia="es-ES"/>
        </w:rPr>
      </w:pPr>
      <w:r w:rsidRPr="00442408">
        <w:rPr>
          <w:rFonts w:eastAsia="Times New Roman" w:cs="Times New Roman"/>
          <w:szCs w:val="20"/>
          <w:lang w:val="es-ES_tradnl" w:eastAsia="es-ES"/>
        </w:rPr>
        <w:t xml:space="preserve">- Reemplazar, en el artículo 24 bis propuesto, la expresión “las competencias” por la voz “capacitación”. </w:t>
      </w:r>
      <w:r w:rsidRPr="00442408">
        <w:rPr>
          <w:rFonts w:eastAsia="Times New Roman" w:cs="Times New Roman"/>
          <w:b/>
          <w:szCs w:val="20"/>
          <w:lang w:val="es-ES_tradnl" w:eastAsia="es-ES"/>
        </w:rPr>
        <w:t>(Indicación N° 38, con modificaciones y N° 39. Unanimidad 5x0).</w:t>
      </w:r>
    </w:p>
    <w:p w14:paraId="7337EA47" w14:textId="77777777" w:rsidR="00442408" w:rsidRDefault="00442408" w:rsidP="00442408">
      <w:pPr>
        <w:tabs>
          <w:tab w:val="left" w:pos="2835"/>
        </w:tabs>
        <w:spacing w:line="240" w:lineRule="auto"/>
        <w:jc w:val="both"/>
        <w:rPr>
          <w:rFonts w:eastAsia="Times New Roman" w:cs="Times New Roman"/>
          <w:szCs w:val="20"/>
          <w:lang w:val="es-ES" w:eastAsia="es-ES"/>
        </w:rPr>
      </w:pPr>
    </w:p>
    <w:p w14:paraId="43238F11" w14:textId="77777777" w:rsidR="00812E86" w:rsidRPr="00812E86" w:rsidRDefault="00812E86" w:rsidP="00812E86">
      <w:pPr>
        <w:pStyle w:val="Ttulo2"/>
      </w:pPr>
      <w:r w:rsidRPr="00812E86">
        <w:t>ARTÍCULO 5</w:t>
      </w:r>
    </w:p>
    <w:p w14:paraId="463460F5"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6278726A"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Pasa a ser artículo 6</w:t>
      </w:r>
    </w:p>
    <w:p w14:paraId="41CA3D6D"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06A34E2D" w14:textId="77777777" w:rsidR="00812E86" w:rsidRPr="00812E86" w:rsidRDefault="00812E86" w:rsidP="00812E86">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Numeral 1, nuevo</w:t>
      </w:r>
    </w:p>
    <w:p w14:paraId="41FAC414"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4C4101CA"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xml:space="preserve">- Intercalar un numeral 1, nuevo, readecuándose el orden correlativo de los numerales siguientes, del siguiente tenor: </w:t>
      </w:r>
    </w:p>
    <w:p w14:paraId="74EE8A01"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7E315094"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xml:space="preserve">“1. Introdúcense, en el artículo 13, un inciso tercero y cuarto, nuevos, del siguiente tenor: </w:t>
      </w:r>
    </w:p>
    <w:p w14:paraId="44ED46A9"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5DBC95D6"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“El personal a que se refiere el inciso primero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w:t>
      </w:r>
    </w:p>
    <w:p w14:paraId="26CD27C8"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277BF2DB"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xml:space="preserve">Lo anterior, es sin perjuicio de las facultades de la autoridad respectiva para ordenar el desarrollo de labores distintas de las que motivaron la investigación administrativa mientras ésta se desarrolle.”.”. </w:t>
      </w:r>
      <w:r w:rsidRPr="00812E86">
        <w:rPr>
          <w:rFonts w:eastAsia="Times New Roman" w:cs="Times New Roman"/>
          <w:b/>
          <w:szCs w:val="20"/>
          <w:lang w:val="es-ES_tradnl" w:eastAsia="es-ES"/>
        </w:rPr>
        <w:t>(Indicación N° 43, con modificaciones. Unanimidad 5x0).</w:t>
      </w:r>
    </w:p>
    <w:p w14:paraId="5920952C" w14:textId="77777777" w:rsidR="00812E86" w:rsidRPr="00812E86" w:rsidRDefault="00812E86" w:rsidP="00812E86">
      <w:pPr>
        <w:tabs>
          <w:tab w:val="left" w:pos="2835"/>
        </w:tabs>
        <w:spacing w:line="240" w:lineRule="auto"/>
        <w:jc w:val="both"/>
        <w:rPr>
          <w:rFonts w:eastAsia="Times New Roman" w:cs="Times New Roman"/>
          <w:b/>
          <w:szCs w:val="20"/>
          <w:lang w:val="es-ES_tradnl" w:eastAsia="es-ES"/>
        </w:rPr>
      </w:pPr>
    </w:p>
    <w:p w14:paraId="52079C1D" w14:textId="77777777" w:rsidR="00812E86" w:rsidRPr="00812E86" w:rsidRDefault="00812E86" w:rsidP="00812E86">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Numeral 1</w:t>
      </w:r>
    </w:p>
    <w:p w14:paraId="08FCEA4B" w14:textId="77777777" w:rsidR="00812E86" w:rsidRPr="00812E86" w:rsidRDefault="00812E86" w:rsidP="00812E86">
      <w:pPr>
        <w:tabs>
          <w:tab w:val="left" w:pos="2835"/>
        </w:tabs>
        <w:spacing w:line="240" w:lineRule="auto"/>
        <w:jc w:val="both"/>
        <w:rPr>
          <w:rFonts w:eastAsia="Times New Roman" w:cs="Times New Roman"/>
          <w:b/>
          <w:szCs w:val="20"/>
          <w:lang w:val="es-ES_tradnl" w:eastAsia="es-ES"/>
        </w:rPr>
      </w:pPr>
    </w:p>
    <w:p w14:paraId="69B4E5FB"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Pasa a ser numeral 2</w:t>
      </w:r>
    </w:p>
    <w:p w14:paraId="5BE7CADD"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665E63B7" w14:textId="77777777" w:rsidR="00812E86" w:rsidRPr="00812E86" w:rsidRDefault="00812E86" w:rsidP="00812E86">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Letra b)</w:t>
      </w:r>
    </w:p>
    <w:p w14:paraId="4E243EBE" w14:textId="77777777" w:rsidR="00812E86" w:rsidRPr="00812E86" w:rsidRDefault="00812E86" w:rsidP="00812E86">
      <w:pPr>
        <w:tabs>
          <w:tab w:val="left" w:pos="2835"/>
        </w:tabs>
        <w:spacing w:line="240" w:lineRule="auto"/>
        <w:jc w:val="both"/>
        <w:rPr>
          <w:rFonts w:eastAsia="Times New Roman" w:cs="Times New Roman"/>
          <w:b/>
          <w:szCs w:val="20"/>
          <w:lang w:val="es-ES_tradnl" w:eastAsia="es-ES"/>
        </w:rPr>
      </w:pPr>
    </w:p>
    <w:p w14:paraId="5F87E201" w14:textId="77777777" w:rsidR="00812E86" w:rsidRPr="00812E86" w:rsidRDefault="00812E86" w:rsidP="0041547D">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Circunstancia a)</w:t>
      </w:r>
    </w:p>
    <w:p w14:paraId="7AF6182D"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4E0A720E"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xml:space="preserve">- Agregar, a continuación de la palabra “promesa”, la expresión: “o cualquier otro tipo de beneficio para sí o para un tercero.” </w:t>
      </w:r>
      <w:r w:rsidRPr="00812E86">
        <w:rPr>
          <w:rFonts w:eastAsia="Times New Roman" w:cs="Times New Roman"/>
          <w:b/>
          <w:szCs w:val="20"/>
          <w:lang w:val="es-ES_tradnl" w:eastAsia="es-ES"/>
        </w:rPr>
        <w:t>(Indicaciones N° 46 y 47. Unanimidad, 5x0)</w:t>
      </w:r>
      <w:r w:rsidRPr="00812E86">
        <w:rPr>
          <w:rFonts w:eastAsia="Times New Roman" w:cs="Times New Roman"/>
          <w:szCs w:val="20"/>
          <w:lang w:val="es-ES_tradnl" w:eastAsia="es-ES"/>
        </w:rPr>
        <w:t>.</w:t>
      </w:r>
    </w:p>
    <w:p w14:paraId="01C658BC" w14:textId="77777777" w:rsidR="00812E86" w:rsidRDefault="00812E86" w:rsidP="00442408">
      <w:pPr>
        <w:tabs>
          <w:tab w:val="left" w:pos="2835"/>
        </w:tabs>
        <w:spacing w:line="240" w:lineRule="auto"/>
        <w:jc w:val="both"/>
        <w:rPr>
          <w:rFonts w:eastAsia="Times New Roman" w:cs="Times New Roman"/>
          <w:szCs w:val="20"/>
          <w:lang w:val="es-ES" w:eastAsia="es-ES"/>
        </w:rPr>
      </w:pPr>
    </w:p>
    <w:p w14:paraId="3146C903" w14:textId="77777777" w:rsidR="00812E86" w:rsidRPr="00812E86" w:rsidRDefault="00812E86" w:rsidP="00812E86">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Numeral 2</w:t>
      </w:r>
    </w:p>
    <w:p w14:paraId="039A5216" w14:textId="77777777" w:rsidR="00812E86" w:rsidRPr="00812E86" w:rsidRDefault="00812E86" w:rsidP="00812E86">
      <w:pPr>
        <w:tabs>
          <w:tab w:val="left" w:pos="2835"/>
        </w:tabs>
        <w:spacing w:line="240" w:lineRule="auto"/>
        <w:jc w:val="both"/>
        <w:rPr>
          <w:rFonts w:eastAsia="Times New Roman" w:cs="Times New Roman"/>
          <w:szCs w:val="20"/>
          <w:lang w:val="es-ES_tradnl" w:eastAsia="es-ES"/>
        </w:rPr>
      </w:pPr>
    </w:p>
    <w:p w14:paraId="524BBFE0" w14:textId="77777777" w:rsid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Pasa a ser numeral 3, sin enmiendas</w:t>
      </w:r>
    </w:p>
    <w:p w14:paraId="3F0CE2D2" w14:textId="77777777" w:rsidR="00812E86" w:rsidRDefault="00812E86" w:rsidP="00812E86">
      <w:pPr>
        <w:tabs>
          <w:tab w:val="left" w:pos="2835"/>
        </w:tabs>
        <w:spacing w:line="240" w:lineRule="auto"/>
        <w:jc w:val="both"/>
        <w:rPr>
          <w:rFonts w:eastAsia="Times New Roman" w:cs="Times New Roman"/>
          <w:szCs w:val="20"/>
          <w:lang w:val="es-ES_tradnl" w:eastAsia="es-ES"/>
        </w:rPr>
      </w:pPr>
    </w:p>
    <w:p w14:paraId="6C666216" w14:textId="77777777" w:rsidR="00812E86" w:rsidRPr="00812E86" w:rsidRDefault="00812E86" w:rsidP="00812E86">
      <w:pPr>
        <w:tabs>
          <w:tab w:val="left" w:pos="2835"/>
        </w:tabs>
        <w:spacing w:line="240" w:lineRule="auto"/>
        <w:jc w:val="center"/>
        <w:rPr>
          <w:rFonts w:eastAsia="Times New Roman" w:cs="Times New Roman"/>
          <w:b/>
          <w:szCs w:val="20"/>
          <w:lang w:val="es-ES_tradnl" w:eastAsia="es-ES"/>
        </w:rPr>
      </w:pPr>
      <w:r w:rsidRPr="00812E86">
        <w:rPr>
          <w:rFonts w:eastAsia="Times New Roman" w:cs="Times New Roman"/>
          <w:b/>
          <w:szCs w:val="20"/>
          <w:lang w:val="es-ES_tradnl" w:eastAsia="es-ES"/>
        </w:rPr>
        <w:t>Numeral 3</w:t>
      </w:r>
    </w:p>
    <w:p w14:paraId="2ECDD0FE" w14:textId="77777777" w:rsidR="00812E86" w:rsidRPr="00812E86" w:rsidRDefault="00812E86" w:rsidP="00812E86">
      <w:pPr>
        <w:tabs>
          <w:tab w:val="left" w:pos="2835"/>
        </w:tabs>
        <w:spacing w:line="240" w:lineRule="auto"/>
        <w:jc w:val="both"/>
        <w:rPr>
          <w:rFonts w:eastAsia="Times New Roman" w:cs="Times New Roman"/>
          <w:b/>
          <w:szCs w:val="20"/>
          <w:lang w:val="es-ES_tradnl" w:eastAsia="es-ES"/>
        </w:rPr>
      </w:pPr>
    </w:p>
    <w:p w14:paraId="28D76270" w14:textId="77777777" w:rsidR="00812E86" w:rsidRDefault="00812E86" w:rsidP="00812E86">
      <w:pPr>
        <w:tabs>
          <w:tab w:val="left" w:pos="2835"/>
        </w:tabs>
        <w:spacing w:line="240" w:lineRule="auto"/>
        <w:jc w:val="both"/>
        <w:rPr>
          <w:rFonts w:eastAsia="Times New Roman" w:cs="Times New Roman"/>
          <w:szCs w:val="20"/>
          <w:lang w:val="es-ES_tradnl" w:eastAsia="es-ES"/>
        </w:rPr>
      </w:pPr>
      <w:r w:rsidRPr="00812E86">
        <w:rPr>
          <w:rFonts w:eastAsia="Times New Roman" w:cs="Times New Roman"/>
          <w:szCs w:val="20"/>
          <w:lang w:val="es-ES_tradnl" w:eastAsia="es-ES"/>
        </w:rPr>
        <w:t>- Pasa a ser numeral 4, sin enmiendas.</w:t>
      </w:r>
    </w:p>
    <w:p w14:paraId="69E82512" w14:textId="77777777" w:rsidR="00812E86" w:rsidRDefault="00812E86" w:rsidP="00812E86">
      <w:pPr>
        <w:tabs>
          <w:tab w:val="left" w:pos="2835"/>
        </w:tabs>
        <w:spacing w:line="240" w:lineRule="auto"/>
        <w:jc w:val="both"/>
        <w:rPr>
          <w:rFonts w:eastAsia="Times New Roman" w:cs="Times New Roman"/>
          <w:szCs w:val="20"/>
          <w:lang w:val="es-ES_tradnl" w:eastAsia="es-ES"/>
        </w:rPr>
      </w:pPr>
    </w:p>
    <w:p w14:paraId="09E32133" w14:textId="77777777" w:rsidR="00C42DB7" w:rsidRPr="00C42DB7" w:rsidRDefault="00C42DB7" w:rsidP="00C42DB7">
      <w:pPr>
        <w:pStyle w:val="Ttulo2"/>
      </w:pPr>
      <w:r w:rsidRPr="00C42DB7">
        <w:t>ARTÍCULO 6</w:t>
      </w:r>
    </w:p>
    <w:p w14:paraId="697D4617"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05F6D2C6"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r w:rsidRPr="00C42DB7">
        <w:rPr>
          <w:rFonts w:eastAsia="Times New Roman" w:cs="Times New Roman"/>
          <w:szCs w:val="20"/>
          <w:lang w:val="es-ES_tradnl" w:eastAsia="es-ES"/>
        </w:rPr>
        <w:t>- Pasa a ser artículo 7.</w:t>
      </w:r>
    </w:p>
    <w:p w14:paraId="6900B76A"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5B895445" w14:textId="77777777" w:rsidR="00C42DB7" w:rsidRPr="00C42DB7" w:rsidRDefault="00C42DB7" w:rsidP="00C42DB7">
      <w:pPr>
        <w:tabs>
          <w:tab w:val="left" w:pos="2835"/>
        </w:tabs>
        <w:spacing w:line="240" w:lineRule="auto"/>
        <w:jc w:val="center"/>
        <w:rPr>
          <w:rFonts w:eastAsia="Times New Roman" w:cs="Times New Roman"/>
          <w:b/>
          <w:szCs w:val="20"/>
          <w:lang w:val="es-ES_tradnl" w:eastAsia="es-ES"/>
        </w:rPr>
      </w:pPr>
      <w:r w:rsidRPr="00C42DB7">
        <w:rPr>
          <w:rFonts w:eastAsia="Times New Roman" w:cs="Times New Roman"/>
          <w:b/>
          <w:szCs w:val="20"/>
          <w:lang w:val="es-ES_tradnl" w:eastAsia="es-ES"/>
        </w:rPr>
        <w:t>Número 1, nuevo</w:t>
      </w:r>
    </w:p>
    <w:p w14:paraId="3E72B116"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5100608C"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r w:rsidRPr="00C42DB7">
        <w:rPr>
          <w:rFonts w:eastAsia="Times New Roman" w:cs="Times New Roman"/>
          <w:szCs w:val="20"/>
          <w:lang w:val="es-ES_tradnl" w:eastAsia="es-ES"/>
        </w:rPr>
        <w:t>- Incorporar un nuevo numeral 1, readecuándose el orden correlativo de los numerales siguientes, del siguiente tenor:</w:t>
      </w:r>
    </w:p>
    <w:p w14:paraId="1684C69C"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7EC409C9"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r w:rsidRPr="00C42DB7">
        <w:rPr>
          <w:rFonts w:eastAsia="Times New Roman" w:cs="Times New Roman"/>
          <w:szCs w:val="20"/>
          <w:lang w:val="es-ES_tradnl" w:eastAsia="es-ES"/>
        </w:rPr>
        <w:t>“1. Incorpórese un nuevo inciso final al artículo 7º, del siguiente tenor:</w:t>
      </w:r>
    </w:p>
    <w:p w14:paraId="41B87049"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5BB87B8E" w14:textId="773AD74E" w:rsidR="00C42DB7" w:rsidRPr="00C42DB7" w:rsidRDefault="00C42DB7" w:rsidP="00C42DB7">
      <w:pPr>
        <w:tabs>
          <w:tab w:val="left" w:pos="2835"/>
        </w:tabs>
        <w:spacing w:line="240" w:lineRule="auto"/>
        <w:jc w:val="both"/>
        <w:rPr>
          <w:rFonts w:eastAsia="Times New Roman" w:cs="Times New Roman"/>
          <w:szCs w:val="20"/>
          <w:lang w:val="es-ES_tradnl" w:eastAsia="es-ES"/>
        </w:rPr>
      </w:pPr>
      <w:r w:rsidRPr="00C42DB7">
        <w:rPr>
          <w:rFonts w:eastAsia="Times New Roman" w:cs="Times New Roman"/>
          <w:szCs w:val="20"/>
          <w:lang w:val="es-ES_tradnl" w:eastAsia="es-ES"/>
        </w:rPr>
        <w:t xml:space="preserve">“En las investigaciones iniciadas por el Ministerio Público, los funcionarios policiales o de Gendarmería de Chile, Fuerzas Armadas y funcionarios de los servicios de su dependencia, en cumplimiento del deber, </w:t>
      </w:r>
      <w:r w:rsidR="007A6502">
        <w:rPr>
          <w:rFonts w:eastAsia="Times New Roman" w:cs="Times New Roman"/>
          <w:szCs w:val="20"/>
          <w:lang w:val="es-ES_tradnl" w:eastAsia="es-ES"/>
        </w:rPr>
        <w:t>exclusivamente</w:t>
      </w:r>
      <w:r w:rsidRPr="00C42DB7">
        <w:rPr>
          <w:rFonts w:eastAsia="Times New Roman" w:cs="Times New Roman"/>
          <w:szCs w:val="20"/>
          <w:lang w:val="es-ES_tradnl" w:eastAsia="es-ES"/>
        </w:rPr>
        <w:t xml:space="preserve"> en el marco de funciones de resguardo del orden público, tales como durante estados de excepción constitucional, protección de la infraestructura crítica, resguardo </w:t>
      </w:r>
      <w:r w:rsidR="005407B3">
        <w:rPr>
          <w:rFonts w:eastAsia="Times New Roman" w:cs="Times New Roman"/>
          <w:szCs w:val="20"/>
          <w:lang w:val="es-ES_tradnl" w:eastAsia="es-ES"/>
        </w:rPr>
        <w:t xml:space="preserve">de </w:t>
      </w:r>
      <w:r w:rsidRPr="00C42DB7">
        <w:rPr>
          <w:rFonts w:eastAsia="Times New Roman" w:cs="Times New Roman"/>
          <w:szCs w:val="20"/>
          <w:lang w:val="es-ES_tradnl" w:eastAsia="es-ES"/>
        </w:rPr>
        <w:t xml:space="preserve">fronteras, y funciones de policía cuando correspondan, u obrando en el marco de sus funciones fiscalizadoras, que se encontraren en el caso previsto en el párrafo </w:t>
      </w:r>
      <w:r w:rsidR="008F0AAA">
        <w:rPr>
          <w:rFonts w:eastAsia="Times New Roman" w:cs="Times New Roman"/>
          <w:szCs w:val="20"/>
          <w:lang w:val="es-ES_tradnl" w:eastAsia="es-ES"/>
        </w:rPr>
        <w:t>tercero</w:t>
      </w:r>
      <w:r w:rsidRPr="00C42DB7">
        <w:rPr>
          <w:rFonts w:eastAsia="Times New Roman" w:cs="Times New Roman"/>
          <w:szCs w:val="20"/>
          <w:lang w:val="es-ES_tradnl" w:eastAsia="es-ES"/>
        </w:rPr>
        <w:t xml:space="preserve"> del numeral 6 del artículo 10 del Código Penal serán considerados como víctimas o testigos, según corresponda, para todos los efectos legales, a menos que las diligencias permitan atribuirles participación punible, caso en el cual adquirirán la calidad de imputado, haciendo valer las facultades, derechos y garantías propias del mismo.”. </w:t>
      </w:r>
      <w:r w:rsidRPr="00C42DB7">
        <w:rPr>
          <w:rFonts w:eastAsia="Times New Roman" w:cs="Times New Roman"/>
          <w:b/>
          <w:szCs w:val="20"/>
          <w:lang w:val="es-ES_tradnl" w:eastAsia="es-ES"/>
        </w:rPr>
        <w:t>(Indicación N° 53, con modificaciones. 3x0x1 abs.).</w:t>
      </w:r>
    </w:p>
    <w:p w14:paraId="4F68EB06"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070D295D" w14:textId="77777777" w:rsidR="00C42DB7" w:rsidRPr="00C42DB7" w:rsidRDefault="00C42DB7" w:rsidP="00C42DB7">
      <w:pPr>
        <w:tabs>
          <w:tab w:val="left" w:pos="2835"/>
        </w:tabs>
        <w:spacing w:line="240" w:lineRule="auto"/>
        <w:jc w:val="center"/>
        <w:rPr>
          <w:rFonts w:eastAsia="Times New Roman" w:cs="Times New Roman"/>
          <w:b/>
          <w:szCs w:val="20"/>
          <w:lang w:val="es-ES_tradnl" w:eastAsia="es-ES"/>
        </w:rPr>
      </w:pPr>
      <w:r w:rsidRPr="00C42DB7">
        <w:rPr>
          <w:rFonts w:eastAsia="Times New Roman" w:cs="Times New Roman"/>
          <w:b/>
          <w:szCs w:val="20"/>
          <w:lang w:val="es-ES_tradnl" w:eastAsia="es-ES"/>
        </w:rPr>
        <w:t>Numeral 1</w:t>
      </w:r>
    </w:p>
    <w:p w14:paraId="1EF882A5"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3EB8ADB6"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r w:rsidRPr="00C42DB7">
        <w:rPr>
          <w:rFonts w:eastAsia="Times New Roman" w:cs="Times New Roman"/>
          <w:szCs w:val="20"/>
          <w:lang w:val="es-ES_tradnl" w:eastAsia="es-ES"/>
        </w:rPr>
        <w:t>- Pasa a ser numeral 2, sin enmiendas.</w:t>
      </w:r>
    </w:p>
    <w:p w14:paraId="4DECFAAE" w14:textId="77777777" w:rsidR="00C42DB7" w:rsidRPr="00C42DB7" w:rsidRDefault="00C42DB7" w:rsidP="00C42DB7">
      <w:pPr>
        <w:tabs>
          <w:tab w:val="left" w:pos="2835"/>
        </w:tabs>
        <w:spacing w:line="240" w:lineRule="auto"/>
        <w:jc w:val="both"/>
        <w:rPr>
          <w:rFonts w:eastAsia="Times New Roman" w:cs="Times New Roman"/>
          <w:szCs w:val="20"/>
          <w:lang w:val="es-ES_tradnl" w:eastAsia="es-ES"/>
        </w:rPr>
      </w:pPr>
    </w:p>
    <w:p w14:paraId="1759BDB4" w14:textId="77777777" w:rsidR="00732670" w:rsidRPr="00732670" w:rsidRDefault="00732670" w:rsidP="00732670">
      <w:pPr>
        <w:tabs>
          <w:tab w:val="left" w:pos="2835"/>
        </w:tabs>
        <w:spacing w:line="240" w:lineRule="auto"/>
        <w:jc w:val="center"/>
        <w:rPr>
          <w:rFonts w:eastAsia="Times New Roman" w:cs="Times New Roman"/>
          <w:b/>
          <w:szCs w:val="20"/>
          <w:lang w:val="es-ES_tradnl" w:eastAsia="es-ES"/>
        </w:rPr>
      </w:pPr>
      <w:r w:rsidRPr="00732670">
        <w:rPr>
          <w:rFonts w:eastAsia="Times New Roman" w:cs="Times New Roman"/>
          <w:b/>
          <w:szCs w:val="20"/>
          <w:lang w:val="es-ES_tradnl" w:eastAsia="es-ES"/>
        </w:rPr>
        <w:t>Numeral 2</w:t>
      </w:r>
    </w:p>
    <w:p w14:paraId="68CF69B8" w14:textId="77777777" w:rsidR="00732670" w:rsidRPr="00732670" w:rsidRDefault="00732670" w:rsidP="00732670">
      <w:pPr>
        <w:tabs>
          <w:tab w:val="left" w:pos="2835"/>
        </w:tabs>
        <w:spacing w:line="240" w:lineRule="auto"/>
        <w:jc w:val="both"/>
        <w:rPr>
          <w:rFonts w:eastAsia="Times New Roman" w:cs="Times New Roman"/>
          <w:szCs w:val="20"/>
          <w:lang w:val="es-ES_tradnl" w:eastAsia="es-ES"/>
        </w:rPr>
      </w:pPr>
    </w:p>
    <w:p w14:paraId="7817B50C" w14:textId="77777777" w:rsidR="00732670" w:rsidRPr="00732670" w:rsidRDefault="00732670" w:rsidP="00732670">
      <w:pPr>
        <w:tabs>
          <w:tab w:val="left" w:pos="2835"/>
        </w:tabs>
        <w:spacing w:line="240" w:lineRule="auto"/>
        <w:jc w:val="both"/>
        <w:rPr>
          <w:rFonts w:eastAsia="Times New Roman" w:cs="Times New Roman"/>
          <w:szCs w:val="20"/>
          <w:lang w:val="es-ES_tradnl" w:eastAsia="es-ES"/>
        </w:rPr>
      </w:pPr>
      <w:r w:rsidRPr="00732670">
        <w:rPr>
          <w:rFonts w:eastAsia="Times New Roman" w:cs="Times New Roman"/>
          <w:szCs w:val="20"/>
          <w:lang w:val="es-ES_tradnl" w:eastAsia="es-ES"/>
        </w:rPr>
        <w:t>- Pasa a ser numeral 3.</w:t>
      </w:r>
    </w:p>
    <w:p w14:paraId="40897B34" w14:textId="77777777" w:rsidR="00732670" w:rsidRPr="00732670" w:rsidRDefault="00732670" w:rsidP="00732670">
      <w:pPr>
        <w:tabs>
          <w:tab w:val="left" w:pos="2835"/>
        </w:tabs>
        <w:spacing w:line="240" w:lineRule="auto"/>
        <w:jc w:val="both"/>
        <w:rPr>
          <w:rFonts w:eastAsia="Times New Roman" w:cs="Times New Roman"/>
          <w:szCs w:val="20"/>
          <w:lang w:val="es-ES_tradnl" w:eastAsia="es-ES"/>
        </w:rPr>
      </w:pPr>
    </w:p>
    <w:p w14:paraId="75485ED1" w14:textId="77777777" w:rsidR="00732670" w:rsidRPr="00732670" w:rsidRDefault="00732670" w:rsidP="00732670">
      <w:pPr>
        <w:tabs>
          <w:tab w:val="left" w:pos="2835"/>
        </w:tabs>
        <w:spacing w:line="240" w:lineRule="auto"/>
        <w:jc w:val="both"/>
        <w:rPr>
          <w:rFonts w:eastAsia="Times New Roman" w:cs="Times New Roman"/>
          <w:szCs w:val="20"/>
          <w:lang w:val="es-ES_tradnl" w:eastAsia="es-ES"/>
        </w:rPr>
      </w:pPr>
      <w:r w:rsidRPr="00732670">
        <w:rPr>
          <w:rFonts w:eastAsia="Times New Roman" w:cs="Times New Roman"/>
          <w:szCs w:val="20"/>
          <w:lang w:val="es-ES_tradnl" w:eastAsia="es-ES"/>
        </w:rPr>
        <w:t xml:space="preserve">- Intercalar, en la frase que se pretende agregar, a continuación de la expresión “Policía de Investigaciones de Chile”, la frase “funcionarios de las Fuerzas Armadas y de los servicios de su dependencia”. </w:t>
      </w:r>
      <w:r w:rsidRPr="00732670">
        <w:rPr>
          <w:rFonts w:eastAsia="Times New Roman" w:cs="Times New Roman"/>
          <w:b/>
          <w:szCs w:val="20"/>
          <w:lang w:val="es-ES_tradnl" w:eastAsia="es-ES"/>
        </w:rPr>
        <w:t>(Indicaciones N° 59 y 60, con modificaciones. Unanimidad 4x0).</w:t>
      </w:r>
    </w:p>
    <w:p w14:paraId="746A6B76" w14:textId="77777777" w:rsidR="00732670" w:rsidRPr="00732670" w:rsidRDefault="00732670" w:rsidP="00732670">
      <w:pPr>
        <w:tabs>
          <w:tab w:val="left" w:pos="2835"/>
        </w:tabs>
        <w:spacing w:line="240" w:lineRule="auto"/>
        <w:jc w:val="both"/>
        <w:rPr>
          <w:rFonts w:eastAsia="Times New Roman" w:cs="Times New Roman"/>
          <w:szCs w:val="20"/>
          <w:lang w:val="es-ES_tradnl" w:eastAsia="es-ES"/>
        </w:rPr>
      </w:pPr>
    </w:p>
    <w:p w14:paraId="31A991AB" w14:textId="77777777" w:rsidR="00812E86" w:rsidRDefault="00732670" w:rsidP="00732670">
      <w:pPr>
        <w:tabs>
          <w:tab w:val="left" w:pos="2835"/>
        </w:tabs>
        <w:spacing w:line="240" w:lineRule="auto"/>
        <w:jc w:val="both"/>
        <w:rPr>
          <w:rFonts w:eastAsia="Times New Roman" w:cs="Times New Roman"/>
          <w:b/>
          <w:szCs w:val="20"/>
          <w:lang w:val="es-ES_tradnl" w:eastAsia="es-ES"/>
        </w:rPr>
      </w:pPr>
      <w:r w:rsidRPr="00732670">
        <w:rPr>
          <w:rFonts w:eastAsia="Times New Roman" w:cs="Times New Roman"/>
          <w:szCs w:val="20"/>
          <w:lang w:val="es-ES_tradnl" w:eastAsia="es-ES"/>
        </w:rPr>
        <w:t xml:space="preserve">- Reemplazar, en la frase que se pretende agregar, el punto y coma a continuación de la voz “funciones”, por una coma. </w:t>
      </w:r>
      <w:r w:rsidRPr="00732670">
        <w:rPr>
          <w:rFonts w:eastAsia="Times New Roman" w:cs="Times New Roman"/>
          <w:b/>
          <w:szCs w:val="20"/>
          <w:lang w:val="es-ES_tradnl" w:eastAsia="es-ES"/>
        </w:rPr>
        <w:t>(Indicación N° 61. Unanimidad 4x0).</w:t>
      </w:r>
    </w:p>
    <w:p w14:paraId="51461414" w14:textId="77777777" w:rsidR="00A51240" w:rsidRDefault="00A51240" w:rsidP="00732670">
      <w:pPr>
        <w:tabs>
          <w:tab w:val="left" w:pos="2835"/>
        </w:tabs>
        <w:spacing w:line="240" w:lineRule="auto"/>
        <w:jc w:val="both"/>
        <w:rPr>
          <w:rFonts w:eastAsia="Times New Roman" w:cs="Times New Roman"/>
          <w:b/>
          <w:szCs w:val="20"/>
          <w:lang w:val="es-ES_tradnl" w:eastAsia="es-ES"/>
        </w:rPr>
      </w:pPr>
    </w:p>
    <w:p w14:paraId="087D1DA2" w14:textId="77777777" w:rsidR="00A51240" w:rsidRPr="00A51240" w:rsidRDefault="00A51240" w:rsidP="00A51240">
      <w:pPr>
        <w:pStyle w:val="Ttulo2"/>
      </w:pPr>
      <w:r w:rsidRPr="00A51240">
        <w:t>ARTÍCULO 7</w:t>
      </w:r>
    </w:p>
    <w:p w14:paraId="42E6859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209F3B4F"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Pasa a ser artículo 8.</w:t>
      </w:r>
    </w:p>
    <w:p w14:paraId="17B3168D"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4C74D25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xml:space="preserve">- Reemplazar el encabezado del artículo, por el siguiente “Incorpórese las siguientes modificaciones al Código Penal:” </w:t>
      </w:r>
      <w:r w:rsidRPr="00A51240">
        <w:rPr>
          <w:rFonts w:eastAsia="Times New Roman" w:cs="Times New Roman"/>
          <w:b/>
          <w:szCs w:val="20"/>
          <w:lang w:val="es-ES_tradnl" w:eastAsia="es-ES"/>
        </w:rPr>
        <w:t>(Indicación N° 77, con modificaciones. Mayoría 3x2)</w:t>
      </w:r>
    </w:p>
    <w:p w14:paraId="38B58F59"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284910F7"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Agregar el siguiente numeral 1:</w:t>
      </w:r>
    </w:p>
    <w:p w14:paraId="161CA016"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633622FD"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xml:space="preserve">1. Incorpórase en el numeral 6 del artículo 10, los siguientes párrafos tercero, cuarto, quinto y sexto: </w:t>
      </w:r>
      <w:r w:rsidRPr="00A51240">
        <w:rPr>
          <w:rFonts w:eastAsia="Times New Roman" w:cs="Times New Roman"/>
          <w:b/>
          <w:szCs w:val="20"/>
          <w:lang w:val="es-ES_tradnl" w:eastAsia="es-ES"/>
        </w:rPr>
        <w:t>(Indicación N° 75, con modificaciones. Mayoría 4x1)</w:t>
      </w:r>
    </w:p>
    <w:p w14:paraId="2EE92A30"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42044AF4"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xml:space="preserve">- Sustituir el encabezado del párrafo tercero propuesto, por el siguiente: “Se presumirá legalmente que concurren las circunstancias previstas en este número y en los números 4° y 5° precedentes, si un miembro de las Fuerzas de Orden y Seguridad o miembro de las Fuerzas Armadas, en este último caso, exclusivamente cuando desempeñen labores de seguridad pública, sea por la declaración de un estado de excepción u otra causa legal; en el ejercicio de sus funciones rechaza mediante el uso racional de la fuerza:”. </w:t>
      </w:r>
      <w:r w:rsidRPr="00A51240">
        <w:rPr>
          <w:rFonts w:eastAsia="Times New Roman" w:cs="Times New Roman"/>
          <w:b/>
          <w:szCs w:val="20"/>
          <w:lang w:val="es-ES_tradnl" w:eastAsia="es-ES"/>
        </w:rPr>
        <w:t>(Indicaciones N° 66, 67, 68 y 69, con modificaciones. Unanimidad 5x0).</w:t>
      </w:r>
    </w:p>
    <w:p w14:paraId="39BC527A"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08B4D20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Reemplazar el numeral 1 del párrafo tercero propuesto, por el siguiente:</w:t>
      </w:r>
    </w:p>
    <w:p w14:paraId="1BE97FB4"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67D4E239" w14:textId="50F48D3F"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xml:space="preserve">1. La agresión mediante uso o amenaza de uso de arma blanca, armas de fuego, explosivos industriales, elementos incendiarios o elementos similares, o cualquier otro objeto cortante, punzante o contundente, incluyendo los vehículos motorizados, que sean aptos para provocar la muerte o lesiones corporales graves al funcionario policial u otra persona. </w:t>
      </w:r>
      <w:r w:rsidRPr="00A51240">
        <w:rPr>
          <w:rFonts w:eastAsia="Times New Roman" w:cs="Times New Roman"/>
          <w:b/>
          <w:szCs w:val="20"/>
          <w:lang w:val="es-ES_tradnl" w:eastAsia="es-ES"/>
        </w:rPr>
        <w:t>(Indicaci</w:t>
      </w:r>
      <w:r w:rsidR="005407B3">
        <w:rPr>
          <w:rFonts w:eastAsia="Times New Roman" w:cs="Times New Roman"/>
          <w:b/>
          <w:szCs w:val="20"/>
          <w:lang w:val="es-ES_tradnl" w:eastAsia="es-ES"/>
        </w:rPr>
        <w:t>o</w:t>
      </w:r>
      <w:r w:rsidRPr="00A51240">
        <w:rPr>
          <w:rFonts w:eastAsia="Times New Roman" w:cs="Times New Roman"/>
          <w:b/>
          <w:szCs w:val="20"/>
          <w:lang w:val="es-ES_tradnl" w:eastAsia="es-ES"/>
        </w:rPr>
        <w:t>nes N° 70 y 71, con modificaciones. Unanimidad 5x0).</w:t>
      </w:r>
    </w:p>
    <w:p w14:paraId="6CF789A2"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6F67FF6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Reemplazar el numeral 2 del párrafo tercero propuesto, por el siguiente:</w:t>
      </w:r>
    </w:p>
    <w:p w14:paraId="03BD7CC5"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1768322A"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xml:space="preserve">2. La agresión perpetrada mediante vías de hecho, por un grupo de dos o más personas, que tenga el potencial de lesionar o matar a quien se defiende o a terceros, en atención a lo que razonablemente pudo prever el agredido al momento de la agresión. Se considerará que el uso de armas potencialmente letales constituye un antecedente especialmente relevante para la concurrencia de esta causal. </w:t>
      </w:r>
      <w:r w:rsidRPr="00A51240">
        <w:rPr>
          <w:rFonts w:eastAsia="Times New Roman" w:cs="Times New Roman"/>
          <w:b/>
          <w:szCs w:val="20"/>
          <w:lang w:val="es-ES_tradnl" w:eastAsia="es-ES"/>
        </w:rPr>
        <w:t>(Indicación N° 72, con modificaciones. Unanimidad 5x0).</w:t>
      </w:r>
    </w:p>
    <w:p w14:paraId="1359294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5E90A510"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Agregar los siguientes incisos quinto y sexto:</w:t>
      </w:r>
    </w:p>
    <w:p w14:paraId="6E1939B7"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58C818B1"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“Siempre que un funcionario de las Fuerzas de Orden y Seguridad Pública, o el funcionario de las Fuerzas Armadas, en razón de su cargo o con motivo u ocasión del cumplimiento de funciones de resguardo de orden público, hicieren uso de su arma de servicio, empleo de armamento menos letal o elementos no letales, se presumirá legalmente que estos han sido correctamente empleados.</w:t>
      </w:r>
    </w:p>
    <w:p w14:paraId="0F6817D8"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27676F45"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Sin perjuicio de lo dispuesto en los incisos anteriores, los 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p>
    <w:p w14:paraId="46246D94"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7E8C937D"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Agregar el siguiente numeral 2:</w:t>
      </w:r>
    </w:p>
    <w:p w14:paraId="7203229C"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7D53B2C7"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2. Agrégase un párrafo segundo, nuevo, en el numeral 10° del artículo 10 del Código Penal, del siguiente tenor:</w:t>
      </w:r>
    </w:p>
    <w:p w14:paraId="0EFE8318"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54F7DA80"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“Asimismo, con excepción de lo contemplado en el artículo 150 A del Código Penal, tratándose de personal policial y militar, en este último caso que, con motivo y ocasión de ejercer funciones de orden público, estará exento de responsabilidad penal el funcionario policial o militar que, teniendo personal subalterno o subordinado a su mando, o ejerciendo mando, autoridad o cargo sobre ellos, por los delitos que hayan cometido éstos,  salvo que  dicho funcionario consintiere expresamente, a sabiendas, o hubiere ordenado la comisión de los ilícitos contemplados en el Libro segundo, título IV del Código Penal.”.</w:t>
      </w:r>
      <w:r w:rsidRPr="00A51240">
        <w:rPr>
          <w:rFonts w:eastAsia="Times New Roman" w:cs="Times New Roman"/>
          <w:b/>
          <w:szCs w:val="20"/>
          <w:lang w:val="es-ES_tradnl" w:eastAsia="es-ES"/>
        </w:rPr>
        <w:t>(Indicación N° 77, con modificaciones. Mayoría 3x2).</w:t>
      </w:r>
    </w:p>
    <w:p w14:paraId="438655D6" w14:textId="77777777" w:rsidR="00A51240" w:rsidRDefault="00A51240" w:rsidP="00732670">
      <w:pPr>
        <w:tabs>
          <w:tab w:val="left" w:pos="2835"/>
        </w:tabs>
        <w:spacing w:line="240" w:lineRule="auto"/>
        <w:jc w:val="both"/>
        <w:rPr>
          <w:rFonts w:eastAsia="Times New Roman" w:cs="Times New Roman"/>
          <w:szCs w:val="20"/>
          <w:lang w:val="es-ES" w:eastAsia="es-ES"/>
        </w:rPr>
      </w:pPr>
    </w:p>
    <w:p w14:paraId="1397DDD1"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 Agregar el siguiente numeral 3:</w:t>
      </w:r>
    </w:p>
    <w:p w14:paraId="4425640E"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697C51B6"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3. Reemplázanse los incisos primero y segundo del artículo 150 D, por los siguientes:</w:t>
      </w:r>
    </w:p>
    <w:p w14:paraId="6157B125"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7C33C635"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sidRPr="00A51240">
        <w:rPr>
          <w:rFonts w:eastAsia="Times New Roman" w:cs="Times New Roman"/>
          <w:szCs w:val="20"/>
          <w:lang w:val="es-ES_tradnl" w:eastAsia="es-ES"/>
        </w:rPr>
        <w:t>“ART. 150 D.- El empleado público que, maliciosamente y en incumplimiento de los reglamentos respectivos actúe abusando de su cargo o que actuando en ejercicio de sus funciones, aplicare, ordenare o consintiere en que se apliquen apremios ilegítimos u otros tratos crueles, inhumanos o degradantes, que no alcancen por su gravedad a constituir tortura, será castigado con las penas de presidio menor en sus grados medio a máximo y la accesoria correspondiente. Igual sanción se impondrá al empleado público que, conociendo de la ocurrencia de estas conductas, no impidiere o no hiciere cesar la aplicación de los apremios o de los otros tratos, teniendo la facultad o autoridad necesaria para ello y estando en posición para hacerlo.</w:t>
      </w:r>
    </w:p>
    <w:p w14:paraId="6947E36D"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p>
    <w:p w14:paraId="05ECB653" w14:textId="77777777" w:rsidR="00A51240" w:rsidRPr="00A51240" w:rsidRDefault="00A51240" w:rsidP="00A51240">
      <w:pPr>
        <w:tabs>
          <w:tab w:val="left" w:pos="2835"/>
        </w:tabs>
        <w:spacing w:line="240" w:lineRule="auto"/>
        <w:jc w:val="both"/>
        <w:rPr>
          <w:rFonts w:eastAsia="Times New Roman" w:cs="Times New Roman"/>
          <w:szCs w:val="20"/>
          <w:lang w:val="es-ES_tradnl" w:eastAsia="es-ES"/>
        </w:rPr>
      </w:pPr>
      <w:r>
        <w:rPr>
          <w:rFonts w:eastAsia="Times New Roman" w:cs="Times New Roman"/>
          <w:szCs w:val="20"/>
          <w:lang w:val="es-ES_tradnl" w:eastAsia="es-ES"/>
        </w:rPr>
        <w:t>S</w:t>
      </w:r>
      <w:r w:rsidRPr="00A51240">
        <w:rPr>
          <w:rFonts w:eastAsia="Times New Roman" w:cs="Times New Roman"/>
          <w:szCs w:val="20"/>
          <w:lang w:val="es-ES_tradnl" w:eastAsia="es-ES"/>
        </w:rPr>
        <w:t xml:space="preserve">i la conducta descrita en el inciso precedente se cometiere en contra de una persona menor de edad o en situación de vulnerabilidad por discapacidad, enfermedad o vejez; la pena se aumentará en un grado.”. </w:t>
      </w:r>
      <w:r w:rsidRPr="00A51240">
        <w:rPr>
          <w:rFonts w:eastAsia="Times New Roman" w:cs="Times New Roman"/>
          <w:b/>
          <w:szCs w:val="20"/>
          <w:lang w:val="es-ES_tradnl" w:eastAsia="es-ES"/>
        </w:rPr>
        <w:t>(Indicación N° 79, con modificaciones. Mayoría 3x2).</w:t>
      </w:r>
    </w:p>
    <w:p w14:paraId="651B4CF1" w14:textId="77777777" w:rsidR="00A51240" w:rsidRDefault="00A51240" w:rsidP="00732670">
      <w:pPr>
        <w:tabs>
          <w:tab w:val="left" w:pos="2835"/>
        </w:tabs>
        <w:spacing w:line="240" w:lineRule="auto"/>
        <w:jc w:val="both"/>
        <w:rPr>
          <w:rFonts w:eastAsia="Times New Roman" w:cs="Times New Roman"/>
          <w:szCs w:val="20"/>
          <w:lang w:val="es-ES" w:eastAsia="es-ES"/>
        </w:rPr>
      </w:pPr>
    </w:p>
    <w:p w14:paraId="63639BA1" w14:textId="77777777" w:rsidR="00A61465" w:rsidRPr="00A61465" w:rsidRDefault="00A61465" w:rsidP="00A61465">
      <w:pPr>
        <w:pStyle w:val="Ttulo2"/>
      </w:pPr>
      <w:r w:rsidRPr="00A61465">
        <w:t>ARTÍCULO 8</w:t>
      </w:r>
    </w:p>
    <w:p w14:paraId="7F5666C5"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30B19A5D"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Pasa a ser artículo 9</w:t>
      </w:r>
    </w:p>
    <w:p w14:paraId="287BB2EF"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2C8C49CD"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Reemplazar el encabezado del artículo, por el siguiente: “Modifícase la ley Nº 18.961, Orgánica Constitucional de Carabineros, en el siguiente sentido:”.</w:t>
      </w:r>
    </w:p>
    <w:p w14:paraId="1CF8022F"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71788E34"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Agregar el siguiente número 1:</w:t>
      </w:r>
    </w:p>
    <w:p w14:paraId="38F44585"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0E1BD710"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xml:space="preserve">1. Incorpórase el siguiente artículo 35 bis, nuevo: </w:t>
      </w:r>
    </w:p>
    <w:p w14:paraId="5D1628D3"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xml:space="preserve"> </w:t>
      </w:r>
    </w:p>
    <w:p w14:paraId="36290058" w14:textId="1D41DAC0"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“Artículo 35 bis.- En el ejercicio de sus funciones preventivas, el personal de Carabineros de Chile será provisto de capacitación, equipo y armamento adecuado para su cumplimiento, y para el resguard</w:t>
      </w:r>
      <w:r w:rsidR="00BC4772">
        <w:rPr>
          <w:rFonts w:eastAsia="Times New Roman" w:cs="Times New Roman"/>
          <w:szCs w:val="20"/>
          <w:lang w:val="es-ES_tradnl" w:eastAsia="es-ES"/>
        </w:rPr>
        <w:t>o de</w:t>
      </w:r>
      <w:r w:rsidRPr="00A61465">
        <w:rPr>
          <w:rFonts w:eastAsia="Times New Roman" w:cs="Times New Roman"/>
          <w:szCs w:val="20"/>
          <w:lang w:val="es-ES_tradnl" w:eastAsia="es-ES"/>
        </w:rPr>
        <w:t xml:space="preserve"> su vida e integridad personal, la de terceros y para cumplir con las mismas.”. </w:t>
      </w:r>
      <w:r w:rsidRPr="00A61465">
        <w:rPr>
          <w:rFonts w:eastAsia="Times New Roman" w:cs="Times New Roman"/>
          <w:b/>
          <w:szCs w:val="20"/>
          <w:lang w:val="es-ES_tradnl" w:eastAsia="es-ES"/>
        </w:rPr>
        <w:t>(Indicaciones N° 81, con modificaciones y N° 82. Unanimidad 5x0).</w:t>
      </w:r>
    </w:p>
    <w:p w14:paraId="5DFEF3B4"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18D82206"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Agregar el siguiente numeral 2:</w:t>
      </w:r>
    </w:p>
    <w:p w14:paraId="369E0DA8"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687EB8D3"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xml:space="preserve">2. Introdúcese, en el artículo 84 bis, un inciso final, nuevo, del siguiente tenor: </w:t>
      </w:r>
    </w:p>
    <w:p w14:paraId="60856BD7"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7986F43D"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xml:space="preserve">“El funcionario policial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a las policiales mientras tal investigación se desarrolle.”. </w:t>
      </w:r>
      <w:r w:rsidRPr="00A61465">
        <w:rPr>
          <w:rFonts w:eastAsia="Times New Roman" w:cs="Times New Roman"/>
          <w:b/>
          <w:szCs w:val="20"/>
          <w:lang w:val="es-ES_tradnl" w:eastAsia="es-ES"/>
        </w:rPr>
        <w:t>(Indicación N° 85, con modificaciones. Unanimidad 5x0)</w:t>
      </w:r>
    </w:p>
    <w:p w14:paraId="4954BFE5" w14:textId="77777777" w:rsidR="00A61465" w:rsidRDefault="00A61465" w:rsidP="00732670">
      <w:pPr>
        <w:tabs>
          <w:tab w:val="left" w:pos="2835"/>
        </w:tabs>
        <w:spacing w:line="240" w:lineRule="auto"/>
        <w:jc w:val="both"/>
        <w:rPr>
          <w:rFonts w:eastAsia="Times New Roman" w:cs="Times New Roman"/>
          <w:szCs w:val="20"/>
          <w:lang w:val="es-ES" w:eastAsia="es-ES"/>
        </w:rPr>
      </w:pPr>
    </w:p>
    <w:p w14:paraId="53529838" w14:textId="77777777" w:rsidR="00A61465" w:rsidRPr="00A61465" w:rsidRDefault="00A61465" w:rsidP="00A61465">
      <w:pPr>
        <w:pStyle w:val="Ttulo2"/>
      </w:pPr>
      <w:r w:rsidRPr="00A61465">
        <w:t>ARTÍCULO 9</w:t>
      </w:r>
    </w:p>
    <w:p w14:paraId="22A688FE"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69E23A48" w14:textId="77777777" w:rsid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Pasa a ser artículo 10, sin enmiendas.</w:t>
      </w:r>
    </w:p>
    <w:p w14:paraId="26E2DD56" w14:textId="77777777" w:rsidR="00A61465" w:rsidRDefault="00A61465" w:rsidP="00A61465">
      <w:pPr>
        <w:tabs>
          <w:tab w:val="left" w:pos="2835"/>
        </w:tabs>
        <w:spacing w:line="240" w:lineRule="auto"/>
        <w:jc w:val="both"/>
        <w:rPr>
          <w:rFonts w:eastAsia="Times New Roman" w:cs="Times New Roman"/>
          <w:szCs w:val="20"/>
          <w:lang w:val="es-ES_tradnl" w:eastAsia="es-ES"/>
        </w:rPr>
      </w:pPr>
    </w:p>
    <w:p w14:paraId="6851E569" w14:textId="77777777" w:rsidR="00A61465" w:rsidRPr="00A61465" w:rsidRDefault="00A61465" w:rsidP="000E50A3">
      <w:pPr>
        <w:pStyle w:val="Ttulo2"/>
      </w:pPr>
      <w:r w:rsidRPr="00A61465">
        <w:t>ARTÍCULO 10</w:t>
      </w:r>
    </w:p>
    <w:p w14:paraId="28DADDB0" w14:textId="77777777" w:rsidR="00A61465" w:rsidRPr="00A61465" w:rsidRDefault="00A61465" w:rsidP="00A61465">
      <w:pPr>
        <w:tabs>
          <w:tab w:val="left" w:pos="2835"/>
        </w:tabs>
        <w:spacing w:line="240" w:lineRule="auto"/>
        <w:jc w:val="both"/>
        <w:rPr>
          <w:rFonts w:eastAsia="Times New Roman" w:cs="Times New Roman"/>
          <w:b/>
          <w:szCs w:val="20"/>
          <w:lang w:val="es-ES_tradnl" w:eastAsia="es-ES"/>
        </w:rPr>
      </w:pPr>
    </w:p>
    <w:p w14:paraId="6F777C08"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Pasa a ser artículo 11</w:t>
      </w:r>
    </w:p>
    <w:p w14:paraId="55DE299A" w14:textId="77777777" w:rsidR="00A61465" w:rsidRPr="00A61465" w:rsidRDefault="00A61465" w:rsidP="00A61465">
      <w:pPr>
        <w:tabs>
          <w:tab w:val="left" w:pos="2835"/>
        </w:tabs>
        <w:spacing w:line="240" w:lineRule="auto"/>
        <w:jc w:val="both"/>
        <w:rPr>
          <w:rFonts w:eastAsia="Times New Roman" w:cs="Times New Roman"/>
          <w:b/>
          <w:szCs w:val="20"/>
          <w:lang w:val="es-ES_tradnl" w:eastAsia="es-ES"/>
        </w:rPr>
      </w:pPr>
    </w:p>
    <w:p w14:paraId="46EEEBF6" w14:textId="77777777" w:rsidR="00A61465" w:rsidRPr="00A61465" w:rsidRDefault="00A61465" w:rsidP="000E50A3">
      <w:pPr>
        <w:tabs>
          <w:tab w:val="left" w:pos="2835"/>
        </w:tabs>
        <w:spacing w:line="240" w:lineRule="auto"/>
        <w:jc w:val="center"/>
        <w:rPr>
          <w:rFonts w:eastAsia="Times New Roman" w:cs="Times New Roman"/>
          <w:b/>
          <w:szCs w:val="20"/>
          <w:lang w:val="es-ES_tradnl" w:eastAsia="es-ES"/>
        </w:rPr>
      </w:pPr>
      <w:r w:rsidRPr="00A61465">
        <w:rPr>
          <w:rFonts w:eastAsia="Times New Roman" w:cs="Times New Roman"/>
          <w:b/>
          <w:szCs w:val="20"/>
          <w:lang w:val="es-ES_tradnl" w:eastAsia="es-ES"/>
        </w:rPr>
        <w:t>Numeral 1</w:t>
      </w:r>
    </w:p>
    <w:p w14:paraId="56DF0F3D" w14:textId="77777777" w:rsidR="00A61465" w:rsidRPr="00A61465" w:rsidRDefault="00A61465" w:rsidP="00A61465">
      <w:pPr>
        <w:tabs>
          <w:tab w:val="left" w:pos="2835"/>
        </w:tabs>
        <w:spacing w:line="240" w:lineRule="auto"/>
        <w:jc w:val="both"/>
        <w:rPr>
          <w:rFonts w:eastAsia="Times New Roman" w:cs="Times New Roman"/>
          <w:b/>
          <w:szCs w:val="20"/>
          <w:lang w:val="es-ES_tradnl" w:eastAsia="es-ES"/>
        </w:rPr>
      </w:pPr>
    </w:p>
    <w:p w14:paraId="46586CF4" w14:textId="77777777" w:rsidR="00A61465" w:rsidRPr="00A61465" w:rsidRDefault="00A61465" w:rsidP="000E50A3">
      <w:pPr>
        <w:tabs>
          <w:tab w:val="left" w:pos="2835"/>
        </w:tabs>
        <w:spacing w:line="240" w:lineRule="auto"/>
        <w:jc w:val="center"/>
        <w:rPr>
          <w:rFonts w:eastAsia="Times New Roman" w:cs="Times New Roman"/>
          <w:b/>
          <w:szCs w:val="20"/>
          <w:lang w:val="es-ES_tradnl" w:eastAsia="es-ES"/>
        </w:rPr>
      </w:pPr>
      <w:r w:rsidRPr="00A61465">
        <w:rPr>
          <w:rFonts w:eastAsia="Times New Roman" w:cs="Times New Roman"/>
          <w:b/>
          <w:szCs w:val="20"/>
          <w:lang w:val="es-ES_tradnl" w:eastAsia="es-ES"/>
        </w:rPr>
        <w:t>Literal b)</w:t>
      </w:r>
    </w:p>
    <w:p w14:paraId="4958A5A8"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68D7EFC7"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 Reemplazarlo por el siguiente:</w:t>
      </w:r>
    </w:p>
    <w:p w14:paraId="3F1685A7"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5E1221C5"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r w:rsidRPr="00A61465">
        <w:rPr>
          <w:rFonts w:eastAsia="Times New Roman" w:cs="Times New Roman"/>
          <w:szCs w:val="20"/>
          <w:lang w:val="es-ES_tradnl" w:eastAsia="es-ES"/>
        </w:rPr>
        <w:t>“b. Intercálase, entre las expresiones “medio.” y “La misma”, la expresión “Igual pena se aplicará a quienes arrojaren, detonaren o dispararen dichos elementos hacia recintos militares o policiales.”.”.</w:t>
      </w:r>
      <w:r w:rsidRPr="00A61465">
        <w:rPr>
          <w:rFonts w:eastAsia="Times New Roman" w:cs="Times New Roman"/>
          <w:b/>
          <w:szCs w:val="20"/>
          <w:lang w:val="es-ES_tradnl" w:eastAsia="es-ES"/>
        </w:rPr>
        <w:t>(Indicación N° 93, y N</w:t>
      </w:r>
      <w:r w:rsidRPr="00A61465">
        <w:rPr>
          <w:rFonts w:eastAsia="Times New Roman" w:cs="Times New Roman"/>
          <w:b/>
          <w:szCs w:val="20"/>
          <w:vertAlign w:val="superscript"/>
          <w:lang w:val="es-ES_tradnl" w:eastAsia="es-ES"/>
        </w:rPr>
        <w:t>os</w:t>
      </w:r>
      <w:r w:rsidRPr="00A61465">
        <w:rPr>
          <w:rFonts w:eastAsia="Times New Roman" w:cs="Times New Roman"/>
          <w:b/>
          <w:szCs w:val="20"/>
          <w:lang w:val="es-ES_tradnl" w:eastAsia="es-ES"/>
        </w:rPr>
        <w:t xml:space="preserve"> 94, 95, 96 y 97 con modificaciones. Unanimidad 5x0).</w:t>
      </w:r>
    </w:p>
    <w:p w14:paraId="78A6750E" w14:textId="77777777" w:rsidR="00A61465" w:rsidRPr="00A61465" w:rsidRDefault="00A61465" w:rsidP="00A61465">
      <w:pPr>
        <w:tabs>
          <w:tab w:val="left" w:pos="2835"/>
        </w:tabs>
        <w:spacing w:line="240" w:lineRule="auto"/>
        <w:jc w:val="both"/>
        <w:rPr>
          <w:rFonts w:eastAsia="Times New Roman" w:cs="Times New Roman"/>
          <w:b/>
          <w:szCs w:val="20"/>
          <w:lang w:val="es-ES_tradnl" w:eastAsia="es-ES"/>
        </w:rPr>
      </w:pPr>
    </w:p>
    <w:p w14:paraId="24E588E8" w14:textId="77777777" w:rsidR="00A61465" w:rsidRPr="00A61465" w:rsidRDefault="00A61465" w:rsidP="000E50A3">
      <w:pPr>
        <w:tabs>
          <w:tab w:val="left" w:pos="2835"/>
        </w:tabs>
        <w:spacing w:line="240" w:lineRule="auto"/>
        <w:jc w:val="center"/>
        <w:rPr>
          <w:rFonts w:eastAsia="Times New Roman" w:cs="Times New Roman"/>
          <w:b/>
          <w:szCs w:val="20"/>
          <w:lang w:val="es-ES_tradnl" w:eastAsia="es-ES"/>
        </w:rPr>
      </w:pPr>
      <w:r w:rsidRPr="00A61465">
        <w:rPr>
          <w:rFonts w:eastAsia="Times New Roman" w:cs="Times New Roman"/>
          <w:b/>
          <w:szCs w:val="20"/>
          <w:lang w:val="es-ES_tradnl" w:eastAsia="es-ES"/>
        </w:rPr>
        <w:t>Numeral 2</w:t>
      </w:r>
    </w:p>
    <w:p w14:paraId="14C1F8A3" w14:textId="77777777" w:rsidR="00A61465" w:rsidRPr="00A61465" w:rsidRDefault="00A61465" w:rsidP="00A61465">
      <w:pPr>
        <w:tabs>
          <w:tab w:val="left" w:pos="2835"/>
        </w:tabs>
        <w:spacing w:line="240" w:lineRule="auto"/>
        <w:jc w:val="both"/>
        <w:rPr>
          <w:rFonts w:eastAsia="Times New Roman" w:cs="Times New Roman"/>
          <w:szCs w:val="20"/>
          <w:lang w:val="es-ES_tradnl" w:eastAsia="es-ES"/>
        </w:rPr>
      </w:pPr>
    </w:p>
    <w:p w14:paraId="706C3C36" w14:textId="77777777" w:rsidR="00A61465" w:rsidRDefault="00A61465" w:rsidP="00A61465">
      <w:pPr>
        <w:tabs>
          <w:tab w:val="left" w:pos="2835"/>
        </w:tabs>
        <w:spacing w:line="240" w:lineRule="auto"/>
        <w:jc w:val="both"/>
        <w:rPr>
          <w:rFonts w:eastAsia="Times New Roman" w:cs="Times New Roman"/>
          <w:b/>
          <w:szCs w:val="20"/>
          <w:lang w:val="es-ES_tradnl" w:eastAsia="es-ES"/>
        </w:rPr>
      </w:pPr>
      <w:r w:rsidRPr="00A61465">
        <w:rPr>
          <w:rFonts w:eastAsia="Times New Roman" w:cs="Times New Roman"/>
          <w:szCs w:val="20"/>
          <w:lang w:val="es-ES_tradnl" w:eastAsia="es-ES"/>
        </w:rPr>
        <w:t xml:space="preserve">- Intercalar, en el inciso cuarto nuevo, a continuación de la expresión “policiales” la oración “y militares”. </w:t>
      </w:r>
      <w:r w:rsidRPr="00A61465">
        <w:rPr>
          <w:rFonts w:eastAsia="Times New Roman" w:cs="Times New Roman"/>
          <w:b/>
          <w:szCs w:val="20"/>
          <w:lang w:val="es-ES_tradnl" w:eastAsia="es-ES"/>
        </w:rPr>
        <w:t>(Indicaciones N° 96 y 97 con modificaciones. Unanimidad 5x0).</w:t>
      </w:r>
    </w:p>
    <w:p w14:paraId="034EC9E6" w14:textId="77777777" w:rsidR="000E50A3" w:rsidRDefault="000E50A3" w:rsidP="00A61465">
      <w:pPr>
        <w:tabs>
          <w:tab w:val="left" w:pos="2835"/>
        </w:tabs>
        <w:spacing w:line="240" w:lineRule="auto"/>
        <w:jc w:val="both"/>
        <w:rPr>
          <w:rFonts w:eastAsia="Times New Roman" w:cs="Times New Roman"/>
          <w:b/>
          <w:szCs w:val="20"/>
          <w:lang w:val="es-ES_tradnl" w:eastAsia="es-ES"/>
        </w:rPr>
      </w:pPr>
    </w:p>
    <w:p w14:paraId="00A42DC9" w14:textId="77777777" w:rsidR="000E50A3" w:rsidRPr="000E50A3" w:rsidRDefault="000E50A3" w:rsidP="000E50A3">
      <w:pPr>
        <w:pStyle w:val="Ttulo2"/>
      </w:pPr>
      <w:r w:rsidRPr="000E50A3">
        <w:t>ARTÍCULO 11</w:t>
      </w:r>
    </w:p>
    <w:p w14:paraId="357D3876" w14:textId="77777777" w:rsidR="000E50A3" w:rsidRPr="000E50A3" w:rsidRDefault="000E50A3" w:rsidP="000E50A3">
      <w:pPr>
        <w:tabs>
          <w:tab w:val="left" w:pos="2835"/>
        </w:tabs>
        <w:spacing w:line="240" w:lineRule="auto"/>
        <w:jc w:val="both"/>
        <w:rPr>
          <w:rFonts w:eastAsia="Times New Roman" w:cs="Times New Roman"/>
          <w:b/>
          <w:szCs w:val="20"/>
          <w:lang w:val="es-ES_tradnl" w:eastAsia="es-ES"/>
        </w:rPr>
      </w:pPr>
    </w:p>
    <w:p w14:paraId="1FEBD96F" w14:textId="77777777" w:rsidR="000E50A3" w:rsidRDefault="000E50A3" w:rsidP="000E50A3">
      <w:pPr>
        <w:tabs>
          <w:tab w:val="left" w:pos="2835"/>
        </w:tabs>
        <w:spacing w:line="240" w:lineRule="auto"/>
        <w:jc w:val="both"/>
        <w:rPr>
          <w:rFonts w:eastAsia="Times New Roman" w:cs="Times New Roman"/>
          <w:szCs w:val="20"/>
          <w:lang w:val="es-ES_tradnl" w:eastAsia="es-ES"/>
        </w:rPr>
      </w:pPr>
      <w:r w:rsidRPr="000E50A3">
        <w:rPr>
          <w:rFonts w:eastAsia="Times New Roman" w:cs="Times New Roman"/>
          <w:szCs w:val="20"/>
          <w:lang w:val="es-ES_tradnl" w:eastAsia="es-ES"/>
        </w:rPr>
        <w:t>- Pasa a ser artículo 12, sin enmiendas.</w:t>
      </w:r>
    </w:p>
    <w:p w14:paraId="36014480" w14:textId="77777777" w:rsidR="000E50A3" w:rsidRDefault="000E50A3" w:rsidP="000E50A3">
      <w:pPr>
        <w:tabs>
          <w:tab w:val="left" w:pos="2835"/>
        </w:tabs>
        <w:spacing w:line="240" w:lineRule="auto"/>
        <w:jc w:val="both"/>
        <w:rPr>
          <w:rFonts w:eastAsia="Times New Roman" w:cs="Times New Roman"/>
          <w:szCs w:val="20"/>
          <w:lang w:val="es-ES_tradnl" w:eastAsia="es-ES"/>
        </w:rPr>
      </w:pPr>
    </w:p>
    <w:p w14:paraId="69ADBFC9" w14:textId="77777777" w:rsidR="000E50A3" w:rsidRPr="000E50A3" w:rsidRDefault="000E50A3" w:rsidP="000E50A3">
      <w:pPr>
        <w:pStyle w:val="Ttulo2"/>
      </w:pPr>
      <w:r w:rsidRPr="000E50A3">
        <w:t>ARTÍCULO 12</w:t>
      </w:r>
    </w:p>
    <w:p w14:paraId="49A36154" w14:textId="77777777" w:rsidR="000E50A3" w:rsidRPr="000E50A3" w:rsidRDefault="000E50A3" w:rsidP="000E50A3">
      <w:pPr>
        <w:tabs>
          <w:tab w:val="left" w:pos="2835"/>
        </w:tabs>
        <w:spacing w:line="240" w:lineRule="auto"/>
        <w:jc w:val="both"/>
        <w:rPr>
          <w:rFonts w:eastAsia="Times New Roman" w:cs="Times New Roman"/>
          <w:szCs w:val="20"/>
          <w:lang w:val="es-ES_tradnl" w:eastAsia="es-ES"/>
        </w:rPr>
      </w:pPr>
    </w:p>
    <w:p w14:paraId="1BD9AF28" w14:textId="77777777" w:rsidR="000E50A3" w:rsidRDefault="000E50A3" w:rsidP="000E50A3">
      <w:pPr>
        <w:tabs>
          <w:tab w:val="left" w:pos="2835"/>
        </w:tabs>
        <w:spacing w:line="240" w:lineRule="auto"/>
        <w:jc w:val="both"/>
        <w:rPr>
          <w:rFonts w:eastAsia="Times New Roman" w:cs="Times New Roman"/>
          <w:szCs w:val="20"/>
          <w:lang w:val="es-ES_tradnl" w:eastAsia="es-ES"/>
        </w:rPr>
      </w:pPr>
      <w:r w:rsidRPr="000E50A3">
        <w:rPr>
          <w:rFonts w:eastAsia="Times New Roman" w:cs="Times New Roman"/>
          <w:szCs w:val="20"/>
          <w:lang w:val="es-ES_tradnl" w:eastAsia="es-ES"/>
        </w:rPr>
        <w:t>- Pasa a ser artículo 13, sin enmiendas.</w:t>
      </w:r>
    </w:p>
    <w:p w14:paraId="09214AA1" w14:textId="77777777" w:rsidR="000E50A3" w:rsidRDefault="000E50A3" w:rsidP="000E50A3">
      <w:pPr>
        <w:tabs>
          <w:tab w:val="left" w:pos="2835"/>
        </w:tabs>
        <w:spacing w:line="240" w:lineRule="auto"/>
        <w:jc w:val="both"/>
        <w:rPr>
          <w:rFonts w:eastAsia="Times New Roman" w:cs="Times New Roman"/>
          <w:szCs w:val="20"/>
          <w:lang w:val="es-ES_tradnl" w:eastAsia="es-ES"/>
        </w:rPr>
      </w:pPr>
    </w:p>
    <w:p w14:paraId="5D38C5B3" w14:textId="77777777" w:rsidR="000E50A3" w:rsidRPr="000E50A3" w:rsidRDefault="000E50A3" w:rsidP="000E50A3">
      <w:pPr>
        <w:pStyle w:val="Ttulo2"/>
      </w:pPr>
      <w:r w:rsidRPr="000E50A3">
        <w:t>ARTÍCULO 13</w:t>
      </w:r>
    </w:p>
    <w:p w14:paraId="66053B3E" w14:textId="77777777" w:rsidR="000E50A3" w:rsidRPr="000E50A3" w:rsidRDefault="000E50A3" w:rsidP="000E50A3">
      <w:pPr>
        <w:tabs>
          <w:tab w:val="left" w:pos="2835"/>
        </w:tabs>
        <w:spacing w:line="240" w:lineRule="auto"/>
        <w:jc w:val="both"/>
        <w:rPr>
          <w:rFonts w:eastAsia="Times New Roman" w:cs="Times New Roman"/>
          <w:szCs w:val="20"/>
          <w:lang w:val="es-ES_tradnl" w:eastAsia="es-ES"/>
        </w:rPr>
      </w:pPr>
    </w:p>
    <w:p w14:paraId="71BEA3D8" w14:textId="77777777" w:rsidR="000E50A3" w:rsidRPr="000E50A3" w:rsidRDefault="000E50A3" w:rsidP="000E50A3">
      <w:pPr>
        <w:tabs>
          <w:tab w:val="left" w:pos="2835"/>
        </w:tabs>
        <w:spacing w:line="240" w:lineRule="auto"/>
        <w:jc w:val="both"/>
        <w:rPr>
          <w:rFonts w:eastAsia="Times New Roman" w:cs="Times New Roman"/>
          <w:szCs w:val="20"/>
          <w:lang w:val="es-ES_tradnl" w:eastAsia="es-ES"/>
        </w:rPr>
      </w:pPr>
      <w:r w:rsidRPr="000E50A3">
        <w:rPr>
          <w:rFonts w:eastAsia="Times New Roman" w:cs="Times New Roman"/>
          <w:szCs w:val="20"/>
          <w:lang w:val="es-ES_tradnl" w:eastAsia="es-ES"/>
        </w:rPr>
        <w:t>- Pasa a ser artículo 14</w:t>
      </w:r>
    </w:p>
    <w:p w14:paraId="39A08C02" w14:textId="77777777" w:rsidR="000E50A3" w:rsidRPr="000E50A3" w:rsidRDefault="000E50A3" w:rsidP="000E50A3">
      <w:pPr>
        <w:tabs>
          <w:tab w:val="left" w:pos="2835"/>
        </w:tabs>
        <w:spacing w:line="240" w:lineRule="auto"/>
        <w:jc w:val="both"/>
        <w:rPr>
          <w:rFonts w:eastAsia="Times New Roman" w:cs="Times New Roman"/>
          <w:szCs w:val="20"/>
          <w:lang w:val="es-ES_tradnl" w:eastAsia="es-ES"/>
        </w:rPr>
      </w:pPr>
    </w:p>
    <w:p w14:paraId="5F27E9FD" w14:textId="77777777" w:rsidR="000E50A3" w:rsidRPr="000E50A3" w:rsidRDefault="000E50A3" w:rsidP="000E50A3">
      <w:pPr>
        <w:tabs>
          <w:tab w:val="left" w:pos="2835"/>
        </w:tabs>
        <w:spacing w:line="240" w:lineRule="auto"/>
        <w:jc w:val="both"/>
        <w:rPr>
          <w:rFonts w:eastAsia="Times New Roman" w:cs="Times New Roman"/>
          <w:szCs w:val="20"/>
          <w:lang w:val="es-ES_tradnl" w:eastAsia="es-ES"/>
        </w:rPr>
      </w:pPr>
      <w:r w:rsidRPr="000E50A3">
        <w:rPr>
          <w:rFonts w:eastAsia="Times New Roman" w:cs="Times New Roman"/>
          <w:szCs w:val="20"/>
          <w:lang w:val="es-ES_tradnl" w:eastAsia="es-ES"/>
        </w:rPr>
        <w:t xml:space="preserve">- Reemplazar la expresión “con prohibición absoluta perpetua de retorno a éste” por “con prohibición de retorno a éste durante el lapso de 20 años a prohibición absoluta perpetua, según haya sido la gravedad del delito cometido,” </w:t>
      </w:r>
      <w:r w:rsidRPr="000E50A3">
        <w:rPr>
          <w:rFonts w:eastAsia="Times New Roman" w:cs="Times New Roman"/>
          <w:b/>
          <w:szCs w:val="20"/>
          <w:lang w:val="es-ES_tradnl" w:eastAsia="es-ES"/>
        </w:rPr>
        <w:t>(Indicaciones N° 100 y 101, ambas con modificaciones. Unanimidad 5x0).</w:t>
      </w:r>
    </w:p>
    <w:p w14:paraId="194870C5" w14:textId="77777777" w:rsidR="000E50A3" w:rsidRDefault="000E50A3" w:rsidP="000E50A3">
      <w:pPr>
        <w:tabs>
          <w:tab w:val="left" w:pos="2835"/>
        </w:tabs>
        <w:spacing w:line="240" w:lineRule="auto"/>
        <w:jc w:val="both"/>
        <w:rPr>
          <w:rFonts w:eastAsia="Times New Roman" w:cs="Times New Roman"/>
          <w:szCs w:val="20"/>
          <w:lang w:val="es-ES_tradnl" w:eastAsia="es-ES"/>
        </w:rPr>
      </w:pPr>
    </w:p>
    <w:p w14:paraId="0B1AF196" w14:textId="77777777" w:rsidR="001968E4" w:rsidRPr="001968E4" w:rsidRDefault="001968E4" w:rsidP="001968E4">
      <w:pPr>
        <w:pStyle w:val="Ttulo2"/>
      </w:pPr>
      <w:r w:rsidRPr="001968E4">
        <w:t>ARTÍCULO 14</w:t>
      </w:r>
    </w:p>
    <w:p w14:paraId="23B2CDED"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1D92CD0C"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r w:rsidRPr="001968E4">
        <w:rPr>
          <w:rFonts w:eastAsia="Times New Roman" w:cs="Times New Roman"/>
          <w:szCs w:val="20"/>
          <w:lang w:val="es-ES_tradnl" w:eastAsia="es-ES"/>
        </w:rPr>
        <w:t>- Pasa a ser artículo 15</w:t>
      </w:r>
    </w:p>
    <w:p w14:paraId="23D117EF"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278FE5BF"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r w:rsidRPr="001968E4">
        <w:rPr>
          <w:rFonts w:eastAsia="Times New Roman" w:cs="Times New Roman"/>
          <w:szCs w:val="20"/>
          <w:lang w:val="es-ES_tradnl" w:eastAsia="es-ES"/>
        </w:rPr>
        <w:t>- Reemplazarlo por el siguiente:</w:t>
      </w:r>
    </w:p>
    <w:p w14:paraId="566D9385"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44C14BEE" w14:textId="40EB39EE" w:rsidR="001968E4" w:rsidRPr="001968E4" w:rsidRDefault="001968E4" w:rsidP="001968E4">
      <w:pPr>
        <w:tabs>
          <w:tab w:val="left" w:pos="2835"/>
        </w:tabs>
        <w:spacing w:line="240" w:lineRule="auto"/>
        <w:jc w:val="both"/>
        <w:rPr>
          <w:rFonts w:eastAsia="Times New Roman" w:cs="Times New Roman"/>
          <w:szCs w:val="20"/>
          <w:lang w:val="es-ES_tradnl" w:eastAsia="es-ES"/>
        </w:rPr>
      </w:pPr>
      <w:r w:rsidRPr="001968E4">
        <w:rPr>
          <w:rFonts w:eastAsia="Times New Roman" w:cs="Times New Roman"/>
          <w:szCs w:val="20"/>
          <w:lang w:val="es-ES_tradnl" w:eastAsia="es-ES"/>
        </w:rPr>
        <w:t xml:space="preserve">“Artículo 15. Los miembros de las policías o de Gendarmería de Chile que se encontraren en el caso previsto en el párrafo tercero del numeral 6 y en el numeral 10, ambos del artículo 10 del Código Penal no podrán ser objeto de medidas disciplinarias que impliquen el licenciamiento temporal, la baja temporal, el retiro temporal u otra equivalente que implique una privación total o parcial de la remuneración o un cese, aun cuando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respectivo procedimiento disciplinario.”. </w:t>
      </w:r>
      <w:r w:rsidRPr="001968E4">
        <w:rPr>
          <w:rFonts w:eastAsia="Times New Roman" w:cs="Times New Roman"/>
          <w:b/>
          <w:szCs w:val="20"/>
          <w:lang w:val="es-ES_tradnl" w:eastAsia="es-ES"/>
        </w:rPr>
        <w:t>(Indicación N° 104. Unanimidad 5x0)</w:t>
      </w:r>
    </w:p>
    <w:p w14:paraId="468AB18B" w14:textId="77777777" w:rsidR="001968E4" w:rsidRPr="000E50A3" w:rsidRDefault="001968E4" w:rsidP="000E50A3">
      <w:pPr>
        <w:tabs>
          <w:tab w:val="left" w:pos="2835"/>
        </w:tabs>
        <w:spacing w:line="240" w:lineRule="auto"/>
        <w:jc w:val="both"/>
        <w:rPr>
          <w:rFonts w:eastAsia="Times New Roman" w:cs="Times New Roman"/>
          <w:szCs w:val="20"/>
          <w:lang w:val="es-ES_tradnl" w:eastAsia="es-ES"/>
        </w:rPr>
      </w:pPr>
    </w:p>
    <w:p w14:paraId="51C9F14B" w14:textId="77777777" w:rsidR="001968E4" w:rsidRPr="001968E4" w:rsidRDefault="001968E4" w:rsidP="001968E4">
      <w:pPr>
        <w:pStyle w:val="Ttulo2"/>
      </w:pPr>
      <w:r w:rsidRPr="001968E4">
        <w:t>ARTÍCULO 16, NUEVO</w:t>
      </w:r>
    </w:p>
    <w:p w14:paraId="4B3AB53E"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2647F40D"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r w:rsidRPr="001968E4">
        <w:rPr>
          <w:rFonts w:eastAsia="Times New Roman" w:cs="Times New Roman"/>
          <w:szCs w:val="20"/>
          <w:lang w:val="es-ES_tradnl" w:eastAsia="es-ES"/>
        </w:rPr>
        <w:t>- Agregar un artículo 16, nuevo, del siguiente tenor:</w:t>
      </w:r>
    </w:p>
    <w:p w14:paraId="316A591C"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57E95E76" w14:textId="77777777" w:rsidR="000E50A3" w:rsidRDefault="001968E4" w:rsidP="001968E4">
      <w:pPr>
        <w:tabs>
          <w:tab w:val="left" w:pos="2835"/>
        </w:tabs>
        <w:spacing w:line="240" w:lineRule="auto"/>
        <w:jc w:val="both"/>
        <w:rPr>
          <w:rFonts w:eastAsia="Times New Roman" w:cs="Times New Roman"/>
          <w:b/>
          <w:szCs w:val="20"/>
          <w:lang w:val="es-ES_tradnl" w:eastAsia="es-ES"/>
        </w:rPr>
      </w:pPr>
      <w:r w:rsidRPr="001968E4">
        <w:rPr>
          <w:rFonts w:eastAsia="Times New Roman" w:cs="Times New Roman"/>
          <w:szCs w:val="20"/>
          <w:lang w:val="es-ES_tradnl" w:eastAsia="es-ES"/>
        </w:rPr>
        <w:t xml:space="preserve">“Artículo 16.- Lo dispuesto en el inciso final del artículo 7º del Código Procesal Penal, en el párrafo tercero del numeral 6 y en el numeral 10, ambos del artículo 10 del Código Penal y 14 de esta ley se aplicará a los miembros de las Fuerzas Armadas y los servicios bajo su dependencia que, en ejercicio de un mandato constitucional o legal, realizaren labores de policía, de seguridad u orden público interior.”. </w:t>
      </w:r>
      <w:r w:rsidRPr="001968E4">
        <w:rPr>
          <w:rFonts w:eastAsia="Times New Roman" w:cs="Times New Roman"/>
          <w:b/>
          <w:szCs w:val="20"/>
          <w:lang w:val="es-ES_tradnl" w:eastAsia="es-ES"/>
        </w:rPr>
        <w:t>(Indicación N° 105, con modificaciones. Unanimidad 5x0).</w:t>
      </w:r>
    </w:p>
    <w:p w14:paraId="2ED9C629" w14:textId="77777777" w:rsidR="001968E4" w:rsidRDefault="001968E4" w:rsidP="001968E4">
      <w:pPr>
        <w:tabs>
          <w:tab w:val="left" w:pos="2835"/>
        </w:tabs>
        <w:spacing w:line="240" w:lineRule="auto"/>
        <w:jc w:val="both"/>
        <w:rPr>
          <w:rFonts w:eastAsia="Times New Roman" w:cs="Times New Roman"/>
          <w:b/>
          <w:szCs w:val="20"/>
          <w:lang w:val="es-ES_tradnl" w:eastAsia="es-ES"/>
        </w:rPr>
      </w:pPr>
    </w:p>
    <w:p w14:paraId="7393DEF2" w14:textId="77777777" w:rsidR="001968E4" w:rsidRPr="001968E4" w:rsidRDefault="001968E4" w:rsidP="001968E4">
      <w:pPr>
        <w:pStyle w:val="Ttulo2"/>
      </w:pPr>
      <w:r w:rsidRPr="001968E4">
        <w:t>DISPOSICIÓN TRANSITORIA</w:t>
      </w:r>
    </w:p>
    <w:p w14:paraId="0ADCD1C5" w14:textId="77777777" w:rsidR="001968E4" w:rsidRPr="001968E4" w:rsidRDefault="001968E4" w:rsidP="001968E4">
      <w:pPr>
        <w:tabs>
          <w:tab w:val="left" w:pos="2835"/>
        </w:tabs>
        <w:spacing w:line="240" w:lineRule="auto"/>
        <w:jc w:val="both"/>
        <w:rPr>
          <w:rFonts w:eastAsia="Times New Roman" w:cs="Times New Roman"/>
          <w:szCs w:val="20"/>
          <w:lang w:val="es-ES_tradnl" w:eastAsia="es-ES"/>
        </w:rPr>
      </w:pPr>
    </w:p>
    <w:p w14:paraId="54681CC0" w14:textId="77777777" w:rsidR="001968E4" w:rsidRPr="00F45D96" w:rsidRDefault="001968E4" w:rsidP="001968E4">
      <w:pPr>
        <w:tabs>
          <w:tab w:val="left" w:pos="2835"/>
        </w:tabs>
        <w:spacing w:line="240" w:lineRule="auto"/>
        <w:jc w:val="both"/>
        <w:rPr>
          <w:rFonts w:eastAsia="Times New Roman" w:cs="Times New Roman"/>
          <w:szCs w:val="20"/>
          <w:lang w:val="es-ES" w:eastAsia="es-ES"/>
        </w:rPr>
      </w:pPr>
      <w:r w:rsidRPr="001968E4">
        <w:rPr>
          <w:rFonts w:eastAsia="Times New Roman" w:cs="Times New Roman"/>
          <w:szCs w:val="20"/>
          <w:lang w:val="es-ES_tradnl" w:eastAsia="es-ES"/>
        </w:rPr>
        <w:t xml:space="preserve">- Eliminarla </w:t>
      </w:r>
      <w:r w:rsidRPr="001968E4">
        <w:rPr>
          <w:rFonts w:eastAsia="Times New Roman" w:cs="Times New Roman"/>
          <w:b/>
          <w:szCs w:val="20"/>
          <w:lang w:val="es-ES_tradnl" w:eastAsia="es-ES"/>
        </w:rPr>
        <w:t>(Indicaciones N° 120, 121 y 122. Unanimidad 5x0)</w:t>
      </w:r>
      <w:r w:rsidRPr="001968E4">
        <w:rPr>
          <w:rFonts w:eastAsia="Times New Roman" w:cs="Times New Roman"/>
          <w:szCs w:val="20"/>
          <w:lang w:val="es-ES_tradnl" w:eastAsia="es-ES"/>
        </w:rPr>
        <w:t>.</w:t>
      </w:r>
    </w:p>
    <w:p w14:paraId="3923D5B5" w14:textId="77777777" w:rsidR="00F52FC0" w:rsidRPr="0042223A" w:rsidRDefault="00F52FC0" w:rsidP="00DD07CB">
      <w:pPr>
        <w:widowControl w:val="0"/>
        <w:tabs>
          <w:tab w:val="left" w:pos="2835"/>
        </w:tabs>
        <w:spacing w:line="240" w:lineRule="auto"/>
        <w:jc w:val="center"/>
        <w:rPr>
          <w:rFonts w:eastAsia="Times New Roman" w:cs="Times New Roman"/>
          <w:b/>
          <w:szCs w:val="24"/>
          <w:lang w:val="es-ES_tradnl" w:eastAsia="es-ES"/>
        </w:rPr>
      </w:pPr>
    </w:p>
    <w:p w14:paraId="2ECA4012" w14:textId="77777777" w:rsidR="00286C50" w:rsidRPr="007930B9" w:rsidRDefault="00286C50" w:rsidP="00DD07CB">
      <w:pPr>
        <w:tabs>
          <w:tab w:val="left" w:pos="2835"/>
        </w:tabs>
        <w:spacing w:line="240" w:lineRule="auto"/>
        <w:jc w:val="center"/>
        <w:rPr>
          <w:rFonts w:eastAsia="MS Mincho" w:cs="Arial"/>
          <w:szCs w:val="24"/>
          <w:lang w:val="es-ES_tradnl" w:eastAsia="es-ES"/>
        </w:rPr>
      </w:pPr>
      <w:r w:rsidRPr="007930B9">
        <w:rPr>
          <w:rFonts w:eastAsia="MS Mincho" w:cs="Arial"/>
          <w:szCs w:val="24"/>
          <w:lang w:val="es-ES_tradnl" w:eastAsia="es-ES"/>
        </w:rPr>
        <w:t>- - -</w:t>
      </w:r>
    </w:p>
    <w:p w14:paraId="2008B8AD" w14:textId="77777777" w:rsidR="00442408" w:rsidRDefault="00442408">
      <w:pPr>
        <w:spacing w:after="160" w:line="259" w:lineRule="auto"/>
        <w:rPr>
          <w:rFonts w:eastAsia="Times New Roman" w:cs="Times New Roman"/>
          <w:b/>
          <w:szCs w:val="24"/>
          <w:lang w:val="es-ES" w:eastAsia="es-ES"/>
        </w:rPr>
      </w:pPr>
      <w:r>
        <w:rPr>
          <w:rFonts w:eastAsia="Times New Roman" w:cs="Times New Roman"/>
          <w:b/>
          <w:szCs w:val="24"/>
          <w:lang w:val="es-ES" w:eastAsia="es-ES"/>
        </w:rPr>
        <w:br w:type="page"/>
      </w:r>
    </w:p>
    <w:p w14:paraId="09A178ED" w14:textId="77777777" w:rsidR="00286C50" w:rsidRPr="00286C50" w:rsidRDefault="00286C50" w:rsidP="00DD07CB">
      <w:pPr>
        <w:widowControl w:val="0"/>
        <w:tabs>
          <w:tab w:val="left" w:pos="2835"/>
        </w:tabs>
        <w:spacing w:line="240" w:lineRule="auto"/>
        <w:rPr>
          <w:rFonts w:eastAsia="Times New Roman" w:cs="Times New Roman"/>
          <w:b/>
          <w:szCs w:val="24"/>
          <w:lang w:val="es-ES" w:eastAsia="es-ES"/>
        </w:rPr>
      </w:pPr>
    </w:p>
    <w:p w14:paraId="12A8D8CB" w14:textId="77777777" w:rsidR="001A3A7C" w:rsidRPr="00325E9D" w:rsidRDefault="001A3A7C" w:rsidP="00DD07CB">
      <w:pPr>
        <w:pStyle w:val="Ttulo1"/>
      </w:pPr>
      <w:r w:rsidRPr="00325E9D">
        <w:t>TEXTO DEL PROYECTO</w:t>
      </w:r>
    </w:p>
    <w:p w14:paraId="72919C2A" w14:textId="77777777" w:rsidR="002A4F50" w:rsidRDefault="002A4F50" w:rsidP="002A4F50">
      <w:pPr>
        <w:rPr>
          <w:lang w:val="es-ES" w:eastAsia="es-ES"/>
        </w:rPr>
      </w:pPr>
    </w:p>
    <w:p w14:paraId="5720EED8" w14:textId="2E8DEE7D" w:rsidR="00286C50" w:rsidRPr="002A4F50" w:rsidRDefault="008F167F" w:rsidP="002A4F50">
      <w:pPr>
        <w:jc w:val="both"/>
        <w:rPr>
          <w:rFonts w:cs="Arial"/>
          <w:b/>
          <w:szCs w:val="24"/>
          <w:lang w:val="es-ES" w:eastAsia="es-ES"/>
        </w:rPr>
      </w:pPr>
      <w:r w:rsidRPr="002A4F50">
        <w:rPr>
          <w:rFonts w:cs="Arial"/>
          <w:szCs w:val="24"/>
          <w:lang w:val="es-ES" w:eastAsia="es-ES"/>
        </w:rPr>
        <w:t xml:space="preserve">Artículo 1.- Añádese en el inciso segundo del artículo 1 de la ley N°18.216, que establece penas que indica como sustitutivas a las penas privativas o restrictivas de libertad, a continuación del punto y aparte, que ha pasado a ser punto y seguido, la siguiente oración: </w:t>
      </w:r>
      <w:r w:rsidRPr="002A4F50">
        <w:rPr>
          <w:rFonts w:cs="Arial"/>
          <w:b/>
          <w:szCs w:val="24"/>
          <w:lang w:val="es-ES" w:eastAsia="es-ES"/>
        </w:rPr>
        <w:t>“Tampoco procederá respecto de aquellos delitos contra la vida y la integridad física de funcionarios de Carabineros de Chile, Policía de Investigaciones, y Gendarmería de Chile. Asimismo, tampoco procederá respecto de los funcionarios de las Fuerzas Armadas y servicios de su dependencia, en cumplimiento del deber, exclusivamente, en el marco de funciones de resguardo del orden público, tales como durante estados de excepción constitucional, protección de la infraestructura crítica, resguardo de fronteras y funciones de policía, cuando correspondan, u obrando en el marco de sus funciones fiscalizadoras.</w:t>
      </w:r>
    </w:p>
    <w:p w14:paraId="2577AA6A" w14:textId="77777777" w:rsidR="000B2C56" w:rsidRDefault="000B2C56" w:rsidP="002A4F50">
      <w:pPr>
        <w:rPr>
          <w:lang w:val="es-ES" w:eastAsia="es-ES"/>
        </w:rPr>
      </w:pPr>
    </w:p>
    <w:p w14:paraId="7AD16518" w14:textId="77777777" w:rsidR="00B75CC3" w:rsidRPr="002A4F50" w:rsidRDefault="00B75CC3" w:rsidP="002A4F50">
      <w:pPr>
        <w:rPr>
          <w:lang w:val="es-ES" w:eastAsia="es-ES"/>
        </w:rPr>
      </w:pPr>
    </w:p>
    <w:p w14:paraId="4E203996" w14:textId="77777777" w:rsidR="002A4F50" w:rsidRPr="002A4F50" w:rsidRDefault="002A4F50" w:rsidP="001A77C2">
      <w:pPr>
        <w:jc w:val="both"/>
        <w:rPr>
          <w:b/>
          <w:lang w:val="es-ES" w:eastAsia="es-ES"/>
        </w:rPr>
      </w:pPr>
      <w:r w:rsidRPr="002A4F50">
        <w:rPr>
          <w:b/>
          <w:lang w:val="es-ES" w:eastAsia="es-ES"/>
        </w:rPr>
        <w:t>Artículo 2: Introdúcense las siguientes modificaciones en el Código de Justicia Militar:</w:t>
      </w:r>
    </w:p>
    <w:p w14:paraId="454E10AD" w14:textId="77777777" w:rsidR="002A4F50" w:rsidRPr="002A4F50" w:rsidRDefault="002A4F50" w:rsidP="001A77C2">
      <w:pPr>
        <w:jc w:val="both"/>
        <w:rPr>
          <w:rFonts w:eastAsia="Times New Roman" w:cs="Arial"/>
          <w:b/>
          <w:szCs w:val="24"/>
          <w:lang w:val="es-ES" w:eastAsia="es-ES"/>
        </w:rPr>
      </w:pPr>
    </w:p>
    <w:p w14:paraId="5EE286E0"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1. Agréguese el siguiente artículo 281 bis nuevo:</w:t>
      </w:r>
    </w:p>
    <w:p w14:paraId="335D2AE6" w14:textId="77777777" w:rsidR="002A4F50" w:rsidRPr="002A4F50" w:rsidRDefault="002A4F50" w:rsidP="001A77C2">
      <w:pPr>
        <w:jc w:val="both"/>
        <w:rPr>
          <w:rFonts w:eastAsia="Times New Roman" w:cs="Arial"/>
          <w:b/>
          <w:szCs w:val="24"/>
          <w:lang w:val="es-ES" w:eastAsia="es-ES"/>
        </w:rPr>
      </w:pPr>
    </w:p>
    <w:p w14:paraId="18438622"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“Artículo 281 bis.- El que matare a un miembro de las Fuerzas Armadas, en razón de su función de resguardo de la seguridad pública, será castigado con la pena de presidio mayor en su grado máximo a presidio perpetuo calificado.</w:t>
      </w:r>
    </w:p>
    <w:p w14:paraId="717D9240" w14:textId="77777777" w:rsidR="002A4F50" w:rsidRDefault="002A4F50" w:rsidP="001A77C2">
      <w:pPr>
        <w:jc w:val="both"/>
        <w:rPr>
          <w:rFonts w:eastAsia="Times New Roman" w:cs="Arial"/>
          <w:b/>
          <w:szCs w:val="24"/>
          <w:lang w:val="es-ES" w:eastAsia="es-ES"/>
        </w:rPr>
      </w:pPr>
    </w:p>
    <w:p w14:paraId="7960A186"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La conducta establecida en el inciso anterior será castigada con presidio perpetuo a presidio perpetuo calificado si concurriere alguna de las circunstancias siguientes:</w:t>
      </w:r>
    </w:p>
    <w:p w14:paraId="0B2190B0" w14:textId="77777777" w:rsidR="002A4F50" w:rsidRPr="002A4F50" w:rsidRDefault="002A4F50" w:rsidP="001A77C2">
      <w:pPr>
        <w:jc w:val="both"/>
        <w:rPr>
          <w:rFonts w:eastAsia="Times New Roman" w:cs="Arial"/>
          <w:b/>
          <w:szCs w:val="24"/>
          <w:lang w:val="es-ES" w:eastAsia="es-ES"/>
        </w:rPr>
      </w:pPr>
    </w:p>
    <w:p w14:paraId="21B85EEB"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a) Cometerlo mediante precio, recompensa o promesa.</w:t>
      </w:r>
    </w:p>
    <w:p w14:paraId="391E32F1" w14:textId="77777777" w:rsidR="002A4F50" w:rsidRPr="002A4F50" w:rsidRDefault="002A4F50" w:rsidP="001A77C2">
      <w:pPr>
        <w:jc w:val="both"/>
        <w:rPr>
          <w:rFonts w:eastAsia="Times New Roman" w:cs="Arial"/>
          <w:b/>
          <w:szCs w:val="24"/>
          <w:lang w:val="es-ES" w:eastAsia="es-ES"/>
        </w:rPr>
      </w:pPr>
    </w:p>
    <w:p w14:paraId="56950BA9"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b) Ejecutarlo con auxilio de gente armada o de personas que aseguren o proporcionen la impunidad.</w:t>
      </w:r>
    </w:p>
    <w:p w14:paraId="2EED3081" w14:textId="77777777" w:rsidR="002A4F50" w:rsidRPr="002A4F50" w:rsidRDefault="002A4F50" w:rsidP="001A77C2">
      <w:pPr>
        <w:jc w:val="both"/>
        <w:rPr>
          <w:rFonts w:eastAsia="Times New Roman" w:cs="Arial"/>
          <w:b/>
          <w:szCs w:val="24"/>
          <w:lang w:val="es-ES" w:eastAsia="es-ES"/>
        </w:rPr>
      </w:pPr>
    </w:p>
    <w:p w14:paraId="5C6AA419"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c) Si el imputado actuare con su rostro cubierto con el objeto de ocultar su identidad.”.</w:t>
      </w:r>
    </w:p>
    <w:p w14:paraId="022627C1" w14:textId="77777777" w:rsidR="002A4F50" w:rsidRPr="002A4F50" w:rsidRDefault="002A4F50" w:rsidP="001A77C2">
      <w:pPr>
        <w:jc w:val="both"/>
        <w:rPr>
          <w:rFonts w:eastAsia="Times New Roman" w:cs="Arial"/>
          <w:b/>
          <w:szCs w:val="24"/>
          <w:lang w:val="es-ES" w:eastAsia="es-ES"/>
        </w:rPr>
      </w:pPr>
    </w:p>
    <w:p w14:paraId="0CCFD455"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2. Agréguese el siguiente artículo 281 ter:</w:t>
      </w:r>
    </w:p>
    <w:p w14:paraId="1C1183B8" w14:textId="77777777" w:rsidR="002A4F50" w:rsidRPr="002A4F50" w:rsidRDefault="002A4F50" w:rsidP="001A77C2">
      <w:pPr>
        <w:jc w:val="both"/>
        <w:rPr>
          <w:rFonts w:eastAsia="Times New Roman" w:cs="Arial"/>
          <w:b/>
          <w:szCs w:val="24"/>
          <w:lang w:val="es-ES" w:eastAsia="es-ES"/>
        </w:rPr>
      </w:pPr>
    </w:p>
    <w:p w14:paraId="66F6F536"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“Artículo 281 ter.- El que hiriere, golpeare o maltratare de obra a un funcionario de las Fuerzas Armadas que, en razón de su función de resguardo de la seguridad pública, será castigado:</w:t>
      </w:r>
    </w:p>
    <w:p w14:paraId="2B29FF3C" w14:textId="77777777" w:rsidR="002A4F50" w:rsidRPr="002A4F50" w:rsidRDefault="002A4F50" w:rsidP="001A77C2">
      <w:pPr>
        <w:jc w:val="both"/>
        <w:rPr>
          <w:rFonts w:eastAsia="Times New Roman" w:cs="Arial"/>
          <w:b/>
          <w:szCs w:val="24"/>
          <w:lang w:val="es-ES" w:eastAsia="es-ES"/>
        </w:rPr>
      </w:pPr>
    </w:p>
    <w:p w14:paraId="05315E18"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1º. Con la pena de presidio mayor en su grado medio a máximo, si de resultas de las lesiones quedare el ofendido demente, inútil para el trabajo, impotente, impedido de algún miembro importante o notablemente deforme.</w:t>
      </w:r>
    </w:p>
    <w:p w14:paraId="51F36229" w14:textId="77777777" w:rsidR="002A4F50" w:rsidRPr="002A4F50" w:rsidRDefault="002A4F50" w:rsidP="001A77C2">
      <w:pPr>
        <w:jc w:val="both"/>
        <w:rPr>
          <w:rFonts w:eastAsia="Times New Roman" w:cs="Arial"/>
          <w:b/>
          <w:szCs w:val="24"/>
          <w:lang w:val="es-ES" w:eastAsia="es-ES"/>
        </w:rPr>
      </w:pPr>
    </w:p>
    <w:p w14:paraId="01099584"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2º. Con presidio mayor en su grado mínimo, si las lesiones produjeren al ofendido enfermedad o incapacidad para el trabajo por más de treinta días.</w:t>
      </w:r>
    </w:p>
    <w:p w14:paraId="67B99B87" w14:textId="77777777" w:rsidR="002A4F50" w:rsidRPr="002A4F50" w:rsidRDefault="002A4F50" w:rsidP="001A77C2">
      <w:pPr>
        <w:jc w:val="both"/>
        <w:rPr>
          <w:rFonts w:eastAsia="Times New Roman" w:cs="Arial"/>
          <w:b/>
          <w:szCs w:val="24"/>
          <w:lang w:val="es-ES" w:eastAsia="es-ES"/>
        </w:rPr>
      </w:pPr>
    </w:p>
    <w:p w14:paraId="56907B2F"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3º. Con presidio menor en grado medio a máximo, si le causare lesiones menos graves.</w:t>
      </w:r>
    </w:p>
    <w:p w14:paraId="7FD2AA03" w14:textId="77777777" w:rsidR="002A4F50" w:rsidRPr="002A4F50" w:rsidRDefault="002A4F50" w:rsidP="001A77C2">
      <w:pPr>
        <w:jc w:val="both"/>
        <w:rPr>
          <w:rFonts w:eastAsia="Times New Roman" w:cs="Arial"/>
          <w:b/>
          <w:szCs w:val="24"/>
          <w:lang w:val="es-ES" w:eastAsia="es-ES"/>
        </w:rPr>
      </w:pPr>
    </w:p>
    <w:p w14:paraId="4FD14387"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4º. Con presidio menor en su grado mínimo si le ocasionare lesiones leves.”</w:t>
      </w:r>
    </w:p>
    <w:p w14:paraId="2A18776C" w14:textId="77777777" w:rsidR="002A4F50" w:rsidRPr="002A4F50" w:rsidRDefault="002A4F50" w:rsidP="001A77C2">
      <w:pPr>
        <w:jc w:val="both"/>
        <w:rPr>
          <w:rFonts w:eastAsia="Times New Roman" w:cs="Arial"/>
          <w:b/>
          <w:szCs w:val="24"/>
          <w:lang w:val="es-ES" w:eastAsia="es-ES"/>
        </w:rPr>
      </w:pPr>
    </w:p>
    <w:p w14:paraId="07AA3ADC"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3. Agréguese el siguiente artículo 281 quáter:</w:t>
      </w:r>
    </w:p>
    <w:p w14:paraId="28A0CE7C" w14:textId="77777777" w:rsidR="002A4F50" w:rsidRPr="002A4F50" w:rsidRDefault="002A4F50" w:rsidP="001A77C2">
      <w:pPr>
        <w:jc w:val="both"/>
        <w:rPr>
          <w:rFonts w:eastAsia="Times New Roman" w:cs="Arial"/>
          <w:b/>
          <w:szCs w:val="24"/>
          <w:lang w:val="es-ES" w:eastAsia="es-ES"/>
        </w:rPr>
      </w:pPr>
    </w:p>
    <w:p w14:paraId="3C1E263E"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“Artículo 281 quáter.- Cuando los delitos establecidos en los artículos 395 y 396 del Código Penal se cometieren respecto de un funcionario de las Fuerzas Armadas, en razón de su función de resguardo de la seguridad pública, se aplicarán las penas que siguen:</w:t>
      </w:r>
    </w:p>
    <w:p w14:paraId="6BADDF07" w14:textId="77777777" w:rsidR="002A4F50" w:rsidRPr="002A4F50" w:rsidRDefault="002A4F50" w:rsidP="001A77C2">
      <w:pPr>
        <w:jc w:val="both"/>
        <w:rPr>
          <w:rFonts w:eastAsia="Times New Roman" w:cs="Arial"/>
          <w:b/>
          <w:szCs w:val="24"/>
          <w:lang w:val="es-ES" w:eastAsia="es-ES"/>
        </w:rPr>
      </w:pPr>
    </w:p>
    <w:p w14:paraId="08520CD4"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1° Con presidio mayor en su grado máximo, cuando fuere víctima del delito establecido en el artículo 395.</w:t>
      </w:r>
    </w:p>
    <w:p w14:paraId="4EC2C91A" w14:textId="77777777" w:rsidR="002A4F50" w:rsidRPr="002A4F50" w:rsidRDefault="002A4F50" w:rsidP="001A77C2">
      <w:pPr>
        <w:jc w:val="both"/>
        <w:rPr>
          <w:rFonts w:eastAsia="Times New Roman" w:cs="Arial"/>
          <w:b/>
          <w:szCs w:val="24"/>
          <w:lang w:val="es-ES" w:eastAsia="es-ES"/>
        </w:rPr>
      </w:pPr>
    </w:p>
    <w:p w14:paraId="21A9CB1B" w14:textId="77777777" w:rsidR="002A4F50" w:rsidRPr="002A4F50" w:rsidRDefault="002A4F50" w:rsidP="001A77C2">
      <w:pPr>
        <w:jc w:val="both"/>
        <w:rPr>
          <w:rFonts w:eastAsia="Times New Roman" w:cs="Arial"/>
          <w:b/>
          <w:szCs w:val="24"/>
          <w:lang w:val="es-ES" w:eastAsia="es-ES"/>
        </w:rPr>
      </w:pPr>
      <w:r w:rsidRPr="002A4F50">
        <w:rPr>
          <w:rFonts w:eastAsia="Times New Roman" w:cs="Arial"/>
          <w:b/>
          <w:szCs w:val="24"/>
          <w:lang w:val="es-ES" w:eastAsia="es-ES"/>
        </w:rPr>
        <w:t>2° Con presidio mayor en su grado medio, cuando fuere víctima del delito establecido en el inciso primero del artículo 396.</w:t>
      </w:r>
    </w:p>
    <w:p w14:paraId="09E18A6D" w14:textId="77777777" w:rsidR="002A4F50" w:rsidRPr="002A4F50" w:rsidRDefault="002A4F50" w:rsidP="001A77C2">
      <w:pPr>
        <w:jc w:val="both"/>
        <w:rPr>
          <w:rFonts w:eastAsia="Times New Roman" w:cs="Arial"/>
          <w:b/>
          <w:szCs w:val="24"/>
          <w:lang w:val="es-ES" w:eastAsia="es-ES"/>
        </w:rPr>
      </w:pPr>
    </w:p>
    <w:p w14:paraId="2C88333E" w14:textId="77777777" w:rsidR="002A4F50" w:rsidRPr="002A4F50" w:rsidRDefault="002A4F50" w:rsidP="001A77C2">
      <w:pPr>
        <w:jc w:val="both"/>
        <w:rPr>
          <w:rFonts w:eastAsia="Times New Roman" w:cs="Arial"/>
          <w:szCs w:val="24"/>
          <w:lang w:val="es-ES" w:eastAsia="es-ES"/>
        </w:rPr>
      </w:pPr>
      <w:r w:rsidRPr="002A4F50">
        <w:rPr>
          <w:rFonts w:eastAsia="Times New Roman" w:cs="Arial"/>
          <w:b/>
          <w:szCs w:val="24"/>
          <w:lang w:val="es-ES" w:eastAsia="es-ES"/>
        </w:rPr>
        <w:t>3° Con presidio menor en su grado máximo, cuando lo fuere del delito establecido en el inc</w:t>
      </w:r>
      <w:r>
        <w:rPr>
          <w:rFonts w:eastAsia="Times New Roman" w:cs="Arial"/>
          <w:b/>
          <w:szCs w:val="24"/>
          <w:lang w:val="es-ES" w:eastAsia="es-ES"/>
        </w:rPr>
        <w:t>iso segundo del artículo 396.”.</w:t>
      </w:r>
    </w:p>
    <w:p w14:paraId="00229B7B" w14:textId="77777777" w:rsidR="000B2C56" w:rsidRPr="008F167F" w:rsidRDefault="000B2C56" w:rsidP="001A77C2">
      <w:pPr>
        <w:jc w:val="both"/>
        <w:rPr>
          <w:lang w:val="es-ES" w:eastAsia="es-ES"/>
        </w:rPr>
      </w:pPr>
    </w:p>
    <w:p w14:paraId="4AB37BE0" w14:textId="77777777" w:rsidR="001A3A7C" w:rsidRDefault="001A3A7C" w:rsidP="001A77C2">
      <w:pPr>
        <w:shd w:val="clear" w:color="auto" w:fill="FFFFFF"/>
        <w:tabs>
          <w:tab w:val="left" w:pos="2835"/>
        </w:tabs>
        <w:spacing w:line="240" w:lineRule="auto"/>
        <w:jc w:val="both"/>
        <w:rPr>
          <w:rFonts w:eastAsia="Times New Roman" w:cs="Arial"/>
          <w:szCs w:val="24"/>
          <w:lang w:val="es-ES" w:eastAsia="es-ES"/>
        </w:rPr>
      </w:pPr>
    </w:p>
    <w:p w14:paraId="62A41113" w14:textId="5D299CB4" w:rsidR="00B75CC3" w:rsidRDefault="00B75CC3" w:rsidP="00DD07CB">
      <w:pPr>
        <w:shd w:val="clear" w:color="auto" w:fill="FFFFFF"/>
        <w:tabs>
          <w:tab w:val="left" w:pos="2835"/>
        </w:tabs>
        <w:spacing w:line="240" w:lineRule="auto"/>
        <w:jc w:val="both"/>
        <w:rPr>
          <w:rFonts w:eastAsia="Times New Roman" w:cs="Arial"/>
          <w:szCs w:val="24"/>
          <w:lang w:val="es-ES" w:eastAsia="es-ES"/>
        </w:rPr>
      </w:pPr>
      <w:r w:rsidRPr="00B75CC3">
        <w:rPr>
          <w:rFonts w:eastAsia="Times New Roman" w:cs="Arial"/>
          <w:b/>
          <w:szCs w:val="24"/>
          <w:lang w:val="es-ES" w:eastAsia="es-ES"/>
        </w:rPr>
        <w:t>Artículo 3.</w:t>
      </w:r>
      <w:r>
        <w:rPr>
          <w:rFonts w:eastAsia="Times New Roman" w:cs="Arial"/>
          <w:szCs w:val="24"/>
          <w:lang w:val="es-ES" w:eastAsia="es-ES"/>
        </w:rPr>
        <w:t xml:space="preserve">- </w:t>
      </w:r>
      <w:r w:rsidRPr="00B75CC3">
        <w:rPr>
          <w:rFonts w:eastAsia="Times New Roman" w:cs="Arial"/>
          <w:szCs w:val="24"/>
          <w:lang w:val="es-ES" w:eastAsia="es-ES"/>
        </w:rPr>
        <w:t xml:space="preserve">Reemplázase en el inciso tercero del artículo 3 del decreto ley N°321, de 1925, que establece la libertad condicional para las personas condenadas a penas privativas de libertad, la frase “homicidio de miembros de las policías, de integrantes del Cuerpo de Bomberos de Chile y de Gendarmería de Chile, en el ejercicio de sus funciones” por la siguiente: “en los artículos 416, 416 bis N°1 y 2°, y 416 ter del Código de Justicia Militar; en los artículos 17, 17 bis N°1 y 2°, y 17 ter de la Ley Orgánica de la Policía de Investigaciones de Chile; en los artículos 15 A, 15 B N°1 y 2°, y 15 C de la Ley Orgánica de Gendarmería de Chile, y homicidio de integrantes </w:t>
      </w:r>
      <w:r>
        <w:rPr>
          <w:rFonts w:eastAsia="Times New Roman" w:cs="Arial"/>
          <w:szCs w:val="24"/>
          <w:lang w:val="es-ES" w:eastAsia="es-ES"/>
        </w:rPr>
        <w:t>del Cuerpo de Bomberos de Chile</w:t>
      </w:r>
      <w:r w:rsidRPr="00B75CC3">
        <w:rPr>
          <w:rFonts w:eastAsia="Times New Roman" w:cs="Arial"/>
          <w:b/>
          <w:szCs w:val="24"/>
          <w:lang w:val="es-ES" w:eastAsia="es-ES"/>
        </w:rPr>
        <w:t>, integrantes de las Fuerzas Armadas y servicios bajo su dependencia</w:t>
      </w:r>
      <w:r w:rsidRPr="00B75CC3">
        <w:rPr>
          <w:rFonts w:eastAsia="Times New Roman" w:cs="Arial"/>
          <w:szCs w:val="24"/>
          <w:lang w:val="es-ES" w:eastAsia="es-ES"/>
        </w:rPr>
        <w:t>, e</w:t>
      </w:r>
      <w:r>
        <w:rPr>
          <w:rFonts w:eastAsia="Times New Roman" w:cs="Arial"/>
          <w:szCs w:val="24"/>
          <w:lang w:val="es-ES" w:eastAsia="es-ES"/>
        </w:rPr>
        <w:t>n el ejercicio de sus funciones</w:t>
      </w:r>
      <w:r w:rsidRPr="00B75CC3">
        <w:rPr>
          <w:rFonts w:eastAsia="Times New Roman" w:cs="Arial"/>
          <w:szCs w:val="24"/>
          <w:lang w:val="es-ES" w:eastAsia="es-ES"/>
        </w:rPr>
        <w:t>.</w:t>
      </w:r>
    </w:p>
    <w:p w14:paraId="4B2FDFD1" w14:textId="77777777" w:rsidR="00B75CC3" w:rsidRDefault="00B75CC3" w:rsidP="00DD07CB">
      <w:pPr>
        <w:shd w:val="clear" w:color="auto" w:fill="FFFFFF"/>
        <w:tabs>
          <w:tab w:val="left" w:pos="2835"/>
        </w:tabs>
        <w:spacing w:line="240" w:lineRule="auto"/>
        <w:jc w:val="both"/>
        <w:rPr>
          <w:rFonts w:eastAsia="Times New Roman" w:cs="Arial"/>
          <w:szCs w:val="24"/>
          <w:lang w:val="es-ES" w:eastAsia="es-ES"/>
        </w:rPr>
      </w:pPr>
    </w:p>
    <w:p w14:paraId="06AA2D92" w14:textId="77777777" w:rsidR="00B75CC3" w:rsidRDefault="00B75CC3" w:rsidP="00DD07CB">
      <w:pPr>
        <w:shd w:val="clear" w:color="auto" w:fill="FFFFFF"/>
        <w:tabs>
          <w:tab w:val="left" w:pos="2835"/>
        </w:tabs>
        <w:spacing w:line="240" w:lineRule="auto"/>
        <w:jc w:val="both"/>
        <w:rPr>
          <w:rFonts w:eastAsia="Times New Roman" w:cs="Arial"/>
          <w:szCs w:val="24"/>
          <w:lang w:val="es-ES" w:eastAsia="es-ES"/>
        </w:rPr>
      </w:pPr>
    </w:p>
    <w:p w14:paraId="49A2E8F2"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b/>
          <w:szCs w:val="24"/>
          <w:lang w:val="es-ES_tradnl" w:eastAsia="es-ES"/>
        </w:rPr>
        <w:t>Artículo 4.-</w:t>
      </w:r>
      <w:r w:rsidRPr="001968E4">
        <w:rPr>
          <w:rFonts w:eastAsia="Times New Roman" w:cs="Arial"/>
          <w:szCs w:val="24"/>
          <w:lang w:val="es-ES_tradnl" w:eastAsia="es-ES"/>
        </w:rPr>
        <w:t xml:space="preserve"> Introdúcense las siguientes modificaciones en el Código de Justicia Militar:</w:t>
      </w:r>
    </w:p>
    <w:p w14:paraId="09CF5A84"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72D0422E"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1. En el artículo 416:</w:t>
      </w:r>
    </w:p>
    <w:p w14:paraId="3A87E2CF"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0A150209"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a) Sustitúyese la frase “que se encontrare en el ejercicio de sus funciones” por la siguiente: “en razón de su cargo o con motivo u ocasión del ejercicio de sus funciones”.</w:t>
      </w:r>
    </w:p>
    <w:p w14:paraId="62FBB6C9"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6DA01A9A"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b) Incorpórase el siguiente inciso final:</w:t>
      </w:r>
    </w:p>
    <w:p w14:paraId="32298121"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7D4B9A23"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“La conducta establecida en el inciso anterior será castigada con presidio perpetuo a presidio perpetuo calificado si concurre alguna de las circunstancias siguientes:</w:t>
      </w:r>
    </w:p>
    <w:p w14:paraId="58653809"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3E238CE8"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 xml:space="preserve">a) Si se comete mediante precio, recompensa o promesa </w:t>
      </w:r>
      <w:r w:rsidRPr="001968E4">
        <w:rPr>
          <w:rFonts w:eastAsia="Times New Roman" w:cs="Arial"/>
          <w:b/>
          <w:szCs w:val="24"/>
          <w:lang w:val="es-ES_tradnl" w:eastAsia="es-ES"/>
        </w:rPr>
        <w:t>o cualquier otro tipo de beneficio para sí o para un tercero</w:t>
      </w:r>
      <w:r w:rsidRPr="001968E4">
        <w:rPr>
          <w:rFonts w:eastAsia="Times New Roman" w:cs="Arial"/>
          <w:szCs w:val="24"/>
          <w:lang w:val="es-ES_tradnl" w:eastAsia="es-ES"/>
        </w:rPr>
        <w:t>.</w:t>
      </w:r>
    </w:p>
    <w:p w14:paraId="74E17FBD"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09EE5F3D"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b) Si se ejecuta con auxilio de gente armada o de personas que aseguren o proporcionen impunidad.</w:t>
      </w:r>
    </w:p>
    <w:p w14:paraId="18C85817" w14:textId="77777777" w:rsidR="001968E4" w:rsidRPr="001968E4" w:rsidRDefault="001968E4" w:rsidP="001968E4">
      <w:pPr>
        <w:shd w:val="clear" w:color="auto" w:fill="FFFFFF"/>
        <w:tabs>
          <w:tab w:val="left" w:pos="2835"/>
        </w:tabs>
        <w:spacing w:line="240" w:lineRule="auto"/>
        <w:jc w:val="both"/>
        <w:rPr>
          <w:rFonts w:eastAsia="Times New Roman" w:cs="Arial"/>
          <w:szCs w:val="24"/>
          <w:lang w:val="es-ES_tradnl" w:eastAsia="es-ES"/>
        </w:rPr>
      </w:pPr>
    </w:p>
    <w:p w14:paraId="58E83548" w14:textId="77777777" w:rsidR="001968E4" w:rsidRDefault="001968E4" w:rsidP="001968E4">
      <w:pPr>
        <w:shd w:val="clear" w:color="auto" w:fill="FFFFFF"/>
        <w:tabs>
          <w:tab w:val="left" w:pos="2835"/>
        </w:tabs>
        <w:spacing w:line="240" w:lineRule="auto"/>
        <w:jc w:val="both"/>
        <w:rPr>
          <w:rFonts w:eastAsia="Times New Roman" w:cs="Arial"/>
          <w:szCs w:val="24"/>
          <w:lang w:val="es-ES_tradnl" w:eastAsia="es-ES"/>
        </w:rPr>
      </w:pPr>
      <w:r w:rsidRPr="001968E4">
        <w:rPr>
          <w:rFonts w:eastAsia="Times New Roman" w:cs="Arial"/>
          <w:szCs w:val="24"/>
          <w:lang w:val="es-ES_tradnl" w:eastAsia="es-ES"/>
        </w:rPr>
        <w:t>c) Si el imputado actúa con su rostro cubierto con el objeto de ocultar su identidad.”.</w:t>
      </w:r>
    </w:p>
    <w:p w14:paraId="5F50FD92" w14:textId="77777777" w:rsidR="00DB1A42" w:rsidRDefault="00DB1A42" w:rsidP="001968E4">
      <w:pPr>
        <w:shd w:val="clear" w:color="auto" w:fill="FFFFFF"/>
        <w:tabs>
          <w:tab w:val="left" w:pos="2835"/>
        </w:tabs>
        <w:spacing w:line="240" w:lineRule="auto"/>
        <w:jc w:val="both"/>
        <w:rPr>
          <w:rFonts w:eastAsia="Times New Roman" w:cs="Arial"/>
          <w:szCs w:val="24"/>
          <w:lang w:val="es-ES_tradnl" w:eastAsia="es-ES"/>
        </w:rPr>
      </w:pPr>
    </w:p>
    <w:p w14:paraId="411CB1E4" w14:textId="77777777" w:rsid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2. Sustitúyese en el artículo 416 bis la frase “que se encontrare en el”, por la siguiente: “en razón de su cargo o con motivo u ocasión del”.</w:t>
      </w:r>
    </w:p>
    <w:p w14:paraId="04E1483B" w14:textId="77777777" w:rsid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519CAF16"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3. Reemplázase en el artículo 416 ter la frase “Cuando la víctima de los delitos establecidos en los artículos 395 y 396 del Código Penal sea un carabinero en el ejercicio de sus funciones, se aplicarán las penas que siguen:” por la siguiente: “Cuando los delitos establecidos en los artículos 395 y 396 del Código Penal se cometieren respecto de un carabinero, en razón de su cargo o con motivo u ocasión del ejercicio de sus funciones, se aplicarán las penas que siguen:”</w:t>
      </w:r>
    </w:p>
    <w:p w14:paraId="02F5CCEB" w14:textId="77777777" w:rsid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2AC2F265"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r w:rsidRPr="00DB1A42">
        <w:rPr>
          <w:rFonts w:eastAsia="Times New Roman" w:cs="Arial"/>
          <w:b/>
          <w:szCs w:val="24"/>
          <w:lang w:val="es-ES_tradnl" w:eastAsia="es-ES"/>
        </w:rPr>
        <w:t>4. Agréguese un artículo 417 bis, nuevo, del siguiente tenor:</w:t>
      </w:r>
    </w:p>
    <w:p w14:paraId="13D9C7D1"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p>
    <w:p w14:paraId="24D34D1B" w14:textId="12C9DFC2"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b/>
          <w:szCs w:val="24"/>
          <w:lang w:val="es-ES_tradnl" w:eastAsia="es-ES"/>
        </w:rPr>
        <w:t>Artículo 417 bis.- Lo dispuesto en los artículos 416, 416 bis,</w:t>
      </w:r>
      <w:r w:rsidR="006C23AE">
        <w:rPr>
          <w:rFonts w:eastAsia="Times New Roman" w:cs="Arial"/>
          <w:b/>
          <w:szCs w:val="24"/>
          <w:lang w:val="es-ES_tradnl" w:eastAsia="es-ES"/>
        </w:rPr>
        <w:t xml:space="preserve"> </w:t>
      </w:r>
      <w:r w:rsidRPr="00DB1A42">
        <w:rPr>
          <w:rFonts w:eastAsia="Times New Roman" w:cs="Arial"/>
          <w:b/>
          <w:szCs w:val="24"/>
          <w:lang w:val="es-ES_tradnl" w:eastAsia="es-ES"/>
        </w:rPr>
        <w:t>416 ter y 417 precedentes, serán también aplicables cuando las conductas tipificadas en dichas normas afecten a funcionarios de las Fuerzas Armadas o de los servicios de su dependencia que se encontraren desempeñando labores de control o restablecimiento del orden público interior.</w:t>
      </w:r>
    </w:p>
    <w:p w14:paraId="5941D6C7" w14:textId="77777777" w:rsidR="00DB1A42" w:rsidRDefault="00DB1A42" w:rsidP="001968E4">
      <w:pPr>
        <w:shd w:val="clear" w:color="auto" w:fill="FFFFFF"/>
        <w:tabs>
          <w:tab w:val="left" w:pos="2835"/>
        </w:tabs>
        <w:spacing w:line="240" w:lineRule="auto"/>
        <w:jc w:val="both"/>
        <w:rPr>
          <w:rFonts w:eastAsia="Times New Roman" w:cs="Arial"/>
          <w:szCs w:val="24"/>
          <w:lang w:val="es-ES" w:eastAsia="es-ES"/>
        </w:rPr>
      </w:pPr>
    </w:p>
    <w:p w14:paraId="4DD9858E" w14:textId="77777777" w:rsidR="00DB1A42" w:rsidRDefault="00DB1A42" w:rsidP="001968E4">
      <w:pPr>
        <w:shd w:val="clear" w:color="auto" w:fill="FFFFFF"/>
        <w:tabs>
          <w:tab w:val="left" w:pos="2835"/>
        </w:tabs>
        <w:spacing w:line="240" w:lineRule="auto"/>
        <w:jc w:val="both"/>
        <w:rPr>
          <w:rFonts w:eastAsia="Times New Roman" w:cs="Arial"/>
          <w:szCs w:val="24"/>
          <w:lang w:val="es-ES" w:eastAsia="es-ES"/>
        </w:rPr>
      </w:pPr>
    </w:p>
    <w:p w14:paraId="2CE57CB1"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b/>
          <w:szCs w:val="24"/>
          <w:lang w:val="es-ES_tradnl" w:eastAsia="es-ES"/>
        </w:rPr>
        <w:t>Artículo 5.-</w:t>
      </w:r>
      <w:r w:rsidRPr="00DB1A42">
        <w:rPr>
          <w:rFonts w:eastAsia="Times New Roman" w:cs="Arial"/>
          <w:szCs w:val="24"/>
          <w:lang w:val="es-ES_tradnl" w:eastAsia="es-ES"/>
        </w:rPr>
        <w:t xml:space="preserve"> Introdúcense las siguientes modificaciones en el decreto ley N°2.460, de 1979, que dicta la ley orgánica de la Policía de Investigaciones de Chile:</w:t>
      </w:r>
    </w:p>
    <w:p w14:paraId="7AED5F8C" w14:textId="77777777" w:rsidR="00DB1A42" w:rsidRPr="00DB1A42" w:rsidRDefault="00DB1A42" w:rsidP="00DB1A42">
      <w:pPr>
        <w:shd w:val="clear" w:color="auto" w:fill="FFFFFF"/>
        <w:tabs>
          <w:tab w:val="left" w:pos="2835"/>
        </w:tabs>
        <w:spacing w:line="240" w:lineRule="auto"/>
        <w:jc w:val="both"/>
        <w:rPr>
          <w:rFonts w:eastAsia="Times New Roman" w:cs="Arial"/>
          <w:szCs w:val="24"/>
          <w:u w:val="single"/>
          <w:lang w:val="es-ES_tradnl" w:eastAsia="es-ES"/>
        </w:rPr>
      </w:pPr>
    </w:p>
    <w:p w14:paraId="7F778879"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r w:rsidRPr="00DB1A42">
        <w:rPr>
          <w:rFonts w:eastAsia="Times New Roman" w:cs="Arial"/>
          <w:b/>
          <w:szCs w:val="24"/>
          <w:lang w:val="es-ES_tradnl" w:eastAsia="es-ES"/>
        </w:rPr>
        <w:t>1. Introdúcese, en el artículo 7° quáter, los siguientes incisos octavo y noveno, nuevos:</w:t>
      </w:r>
    </w:p>
    <w:p w14:paraId="27BB8BA9"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p>
    <w:p w14:paraId="60E9960E"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r w:rsidRPr="00DB1A42">
        <w:rPr>
          <w:rFonts w:eastAsia="Times New Roman" w:cs="Arial"/>
          <w:b/>
          <w:szCs w:val="24"/>
          <w:lang w:val="es-ES_tradnl" w:eastAsia="es-ES"/>
        </w:rPr>
        <w:t>“El funcionario policial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w:t>
      </w:r>
    </w:p>
    <w:p w14:paraId="7C2E71BF"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p>
    <w:p w14:paraId="1CCEA459" w14:textId="77777777" w:rsidR="00DB1A42" w:rsidRPr="00DB1A42" w:rsidRDefault="00DB1A42" w:rsidP="00DB1A42">
      <w:pPr>
        <w:shd w:val="clear" w:color="auto" w:fill="FFFFFF"/>
        <w:tabs>
          <w:tab w:val="left" w:pos="2835"/>
        </w:tabs>
        <w:spacing w:line="240" w:lineRule="auto"/>
        <w:jc w:val="both"/>
        <w:rPr>
          <w:rFonts w:eastAsia="Times New Roman" w:cs="Arial"/>
          <w:b/>
          <w:szCs w:val="24"/>
          <w:lang w:val="es-ES_tradnl" w:eastAsia="es-ES"/>
        </w:rPr>
      </w:pPr>
      <w:r w:rsidRPr="00DB1A42">
        <w:rPr>
          <w:rFonts w:eastAsia="Times New Roman" w:cs="Arial"/>
          <w:b/>
          <w:szCs w:val="24"/>
          <w:lang w:val="es-ES_tradnl" w:eastAsia="es-ES"/>
        </w:rPr>
        <w:t>Lo anterior, es sin perjuicio de las facultades de la autoridad respectiva para ordenar el desarrollo de labores distintas a las policiales mientras tal investigación se desarrolle.</w:t>
      </w:r>
    </w:p>
    <w:p w14:paraId="3E83BCD4" w14:textId="77777777" w:rsidR="00DB1A42" w:rsidRPr="00DB1A42" w:rsidRDefault="00DB1A42" w:rsidP="00DB1A42">
      <w:pPr>
        <w:shd w:val="clear" w:color="auto" w:fill="FFFFFF"/>
        <w:tabs>
          <w:tab w:val="left" w:pos="2835"/>
        </w:tabs>
        <w:spacing w:line="240" w:lineRule="auto"/>
        <w:jc w:val="both"/>
        <w:rPr>
          <w:rFonts w:eastAsia="Times New Roman" w:cs="Arial"/>
          <w:szCs w:val="24"/>
          <w:u w:val="single"/>
          <w:lang w:val="es-ES_tradnl" w:eastAsia="es-ES"/>
        </w:rPr>
      </w:pPr>
    </w:p>
    <w:p w14:paraId="5EEFEA54"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b/>
          <w:szCs w:val="24"/>
          <w:lang w:val="es-ES_tradnl" w:eastAsia="es-ES"/>
        </w:rPr>
        <w:t>2.</w:t>
      </w:r>
      <w:r w:rsidRPr="00DB1A42">
        <w:rPr>
          <w:rFonts w:eastAsia="Times New Roman" w:cs="Arial"/>
          <w:szCs w:val="24"/>
          <w:lang w:val="es-ES_tradnl" w:eastAsia="es-ES"/>
        </w:rPr>
        <w:t xml:space="preserve"> En el artículo 17:</w:t>
      </w:r>
    </w:p>
    <w:p w14:paraId="34FD8623"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7D0FBC96"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a)</w:t>
      </w:r>
      <w:r w:rsidRPr="00DB1A42">
        <w:rPr>
          <w:rFonts w:eastAsia="Times New Roman" w:cs="Arial"/>
          <w:b/>
          <w:szCs w:val="24"/>
          <w:lang w:val="es-ES_tradnl" w:eastAsia="es-ES"/>
        </w:rPr>
        <w:t xml:space="preserve"> </w:t>
      </w:r>
      <w:r w:rsidRPr="00DB1A42">
        <w:rPr>
          <w:rFonts w:eastAsia="Times New Roman" w:cs="Arial"/>
          <w:szCs w:val="24"/>
          <w:lang w:val="es-ES_tradnl" w:eastAsia="es-ES"/>
        </w:rPr>
        <w:t>Sustitúyese la frase “que se encontrare en el ejercicio de sus funciones” por la siguiente: “en razón de su cargo o con motivo u ocasión del ejercicio de sus funciones”.</w:t>
      </w:r>
    </w:p>
    <w:p w14:paraId="5FC2B875"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4C2B44FB"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b)</w:t>
      </w:r>
      <w:r w:rsidRPr="00DB1A42">
        <w:rPr>
          <w:rFonts w:eastAsia="Times New Roman" w:cs="Arial"/>
          <w:b/>
          <w:szCs w:val="24"/>
          <w:lang w:val="es-ES_tradnl" w:eastAsia="es-ES"/>
        </w:rPr>
        <w:t xml:space="preserve"> </w:t>
      </w:r>
      <w:r w:rsidRPr="00DB1A42">
        <w:rPr>
          <w:rFonts w:eastAsia="Times New Roman" w:cs="Arial"/>
          <w:szCs w:val="24"/>
          <w:lang w:val="es-ES_tradnl" w:eastAsia="es-ES"/>
        </w:rPr>
        <w:t>Incorpórase el siguiente inciso final:</w:t>
      </w:r>
    </w:p>
    <w:p w14:paraId="33024147"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788F1070"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“La conducta establecida en el inciso anterior será castigada con presidio perpetuo a presidio perpetuo calificado si concurre alguna de las circunstancias siguientes:</w:t>
      </w:r>
    </w:p>
    <w:p w14:paraId="23769C1D"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184FCF17"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 xml:space="preserve">a) Si se comete mediante precio, recompensa o promesa </w:t>
      </w:r>
      <w:r w:rsidRPr="00DB1A42">
        <w:rPr>
          <w:rFonts w:eastAsia="Times New Roman" w:cs="Arial"/>
          <w:b/>
          <w:szCs w:val="24"/>
          <w:lang w:val="es-ES_tradnl" w:eastAsia="es-ES"/>
        </w:rPr>
        <w:t>o cualquier otro tipo de beneficio para sí o para un tercero.</w:t>
      </w:r>
    </w:p>
    <w:p w14:paraId="48C874EE"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4D3AA48E"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b) Si se ejecuta con auxilio de gente armada o de personas que aseguren o proporcionen impunidad.</w:t>
      </w:r>
    </w:p>
    <w:p w14:paraId="5DC7AA1C"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p>
    <w:p w14:paraId="4FD5DBCC"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szCs w:val="24"/>
          <w:lang w:val="es-ES_tradnl" w:eastAsia="es-ES"/>
        </w:rPr>
        <w:t>c) Si el imputado actúa con su rostro cubierto con el objeto de ocultar su identidad.”.</w:t>
      </w:r>
    </w:p>
    <w:p w14:paraId="5A5E02F7" w14:textId="77777777" w:rsidR="00DB1A42" w:rsidRDefault="00DB1A42" w:rsidP="001968E4">
      <w:pPr>
        <w:shd w:val="clear" w:color="auto" w:fill="FFFFFF"/>
        <w:tabs>
          <w:tab w:val="left" w:pos="2835"/>
        </w:tabs>
        <w:spacing w:line="240" w:lineRule="auto"/>
        <w:jc w:val="both"/>
        <w:rPr>
          <w:rFonts w:eastAsia="Times New Roman" w:cs="Arial"/>
          <w:szCs w:val="24"/>
          <w:lang w:val="es-ES" w:eastAsia="es-ES"/>
        </w:rPr>
      </w:pPr>
    </w:p>
    <w:p w14:paraId="63A4A01C" w14:textId="77777777" w:rsidR="00DB1A42" w:rsidRPr="00DB1A42" w:rsidRDefault="00DB1A42" w:rsidP="00DB1A42">
      <w:pPr>
        <w:shd w:val="clear" w:color="auto" w:fill="FFFFFF"/>
        <w:tabs>
          <w:tab w:val="left" w:pos="2835"/>
        </w:tabs>
        <w:spacing w:line="240" w:lineRule="auto"/>
        <w:jc w:val="both"/>
        <w:rPr>
          <w:rFonts w:eastAsia="Times New Roman" w:cs="Arial"/>
          <w:szCs w:val="24"/>
          <w:lang w:val="es-ES_tradnl" w:eastAsia="es-ES"/>
        </w:rPr>
      </w:pPr>
      <w:r w:rsidRPr="00DB1A42">
        <w:rPr>
          <w:rFonts w:eastAsia="Times New Roman" w:cs="Arial"/>
          <w:b/>
          <w:szCs w:val="24"/>
          <w:lang w:val="es-ES_tradnl" w:eastAsia="es-ES"/>
        </w:rPr>
        <w:t>3.</w:t>
      </w:r>
      <w:r w:rsidRPr="00DB1A42">
        <w:rPr>
          <w:rFonts w:eastAsia="Times New Roman" w:cs="Arial"/>
          <w:szCs w:val="24"/>
          <w:lang w:val="es-ES_tradnl" w:eastAsia="es-ES"/>
        </w:rPr>
        <w:t xml:space="preserve"> Sustitúyese en el artículo 17 bis la frase “que se encontrare en el”, por la siguiente: “en razón de su cargo o con motivo u ocasión del”.</w:t>
      </w:r>
    </w:p>
    <w:p w14:paraId="3D9F3EF8" w14:textId="77777777" w:rsidR="00DB1A42" w:rsidRDefault="00DB1A42" w:rsidP="001968E4">
      <w:pPr>
        <w:shd w:val="clear" w:color="auto" w:fill="FFFFFF"/>
        <w:tabs>
          <w:tab w:val="left" w:pos="2835"/>
        </w:tabs>
        <w:spacing w:line="240" w:lineRule="auto"/>
        <w:jc w:val="both"/>
        <w:rPr>
          <w:rFonts w:eastAsia="Times New Roman" w:cs="Arial"/>
          <w:szCs w:val="24"/>
          <w:lang w:val="es-ES" w:eastAsia="es-ES"/>
        </w:rPr>
      </w:pPr>
    </w:p>
    <w:p w14:paraId="213F800B" w14:textId="77777777" w:rsidR="007952B8" w:rsidRDefault="007952B8" w:rsidP="001968E4">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4.</w:t>
      </w:r>
      <w:r w:rsidRPr="007952B8">
        <w:rPr>
          <w:rFonts w:eastAsia="Times New Roman" w:cs="Arial"/>
          <w:szCs w:val="24"/>
          <w:lang w:val="es-ES_tradnl" w:eastAsia="es-ES"/>
        </w:rPr>
        <w:t xml:space="preserve"> Sustitúyese en el artículo 17 ter la frase “Cuando la víctima de los delitos establecidos en los artículos 395 y 396 del Código Penal sea un funcionario de la Policía de Investigaciones en el ejercicio de sus funciones, se aplicarán las penas que siguen:” por la siguiente: “Cuando los delitos establecidos en los artículos 395 y 396 del Código Penal se cometieren respecto de un funcionario de la Policía de Investigaciones en razón de su cargo o con motivo u ocasión del ejercicio de sus funciones se aplicarán las penas que siguen:”.</w:t>
      </w:r>
    </w:p>
    <w:p w14:paraId="1C1FF892" w14:textId="77777777" w:rsidR="007952B8" w:rsidRDefault="007952B8" w:rsidP="001968E4">
      <w:pPr>
        <w:shd w:val="clear" w:color="auto" w:fill="FFFFFF"/>
        <w:tabs>
          <w:tab w:val="left" w:pos="2835"/>
        </w:tabs>
        <w:spacing w:line="240" w:lineRule="auto"/>
        <w:jc w:val="both"/>
        <w:rPr>
          <w:rFonts w:eastAsia="Times New Roman" w:cs="Arial"/>
          <w:szCs w:val="24"/>
          <w:lang w:val="es-ES_tradnl" w:eastAsia="es-ES"/>
        </w:rPr>
      </w:pPr>
    </w:p>
    <w:p w14:paraId="118FB2F6"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5.</w:t>
      </w:r>
      <w:r w:rsidRPr="007952B8">
        <w:rPr>
          <w:rFonts w:eastAsia="Times New Roman" w:cs="Arial"/>
          <w:szCs w:val="24"/>
          <w:lang w:val="es-ES_tradnl" w:eastAsia="es-ES"/>
        </w:rPr>
        <w:t xml:space="preserve"> Incorpórase el siguiente artículo 24 bis:</w:t>
      </w:r>
    </w:p>
    <w:p w14:paraId="50D14A81"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0824071D"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 xml:space="preserve">“Artículo 24 bis.- En el ejercicio de sus funciones, el personal de la Policía de Investigaciones de Chile será provisto de </w:t>
      </w:r>
      <w:r w:rsidRPr="007952B8">
        <w:rPr>
          <w:rFonts w:eastAsia="Times New Roman" w:cs="Arial"/>
          <w:b/>
          <w:szCs w:val="24"/>
          <w:lang w:val="es-ES_tradnl" w:eastAsia="es-ES"/>
        </w:rPr>
        <w:t>capacitación</w:t>
      </w:r>
      <w:r w:rsidRPr="007952B8">
        <w:rPr>
          <w:rFonts w:eastAsia="Times New Roman" w:cs="Arial"/>
          <w:szCs w:val="24"/>
          <w:lang w:val="es-ES_tradnl" w:eastAsia="es-ES"/>
        </w:rPr>
        <w:t>, equipo y armamento adecuado para resguardar su vida e integridad personal, la de terceros y para cumplir con ellas.”.</w:t>
      </w:r>
    </w:p>
    <w:p w14:paraId="6931AB9D" w14:textId="77777777" w:rsidR="007952B8" w:rsidRDefault="007952B8" w:rsidP="001968E4">
      <w:pPr>
        <w:shd w:val="clear" w:color="auto" w:fill="FFFFFF"/>
        <w:tabs>
          <w:tab w:val="left" w:pos="2835"/>
        </w:tabs>
        <w:spacing w:line="240" w:lineRule="auto"/>
        <w:jc w:val="both"/>
        <w:rPr>
          <w:rFonts w:eastAsia="Times New Roman" w:cs="Arial"/>
          <w:szCs w:val="24"/>
          <w:lang w:val="es-ES" w:eastAsia="es-ES"/>
        </w:rPr>
      </w:pPr>
    </w:p>
    <w:p w14:paraId="31919C33" w14:textId="77777777" w:rsidR="007952B8" w:rsidRDefault="007952B8" w:rsidP="001968E4">
      <w:pPr>
        <w:shd w:val="clear" w:color="auto" w:fill="FFFFFF"/>
        <w:tabs>
          <w:tab w:val="left" w:pos="2835"/>
        </w:tabs>
        <w:spacing w:line="240" w:lineRule="auto"/>
        <w:jc w:val="both"/>
        <w:rPr>
          <w:rFonts w:eastAsia="Times New Roman" w:cs="Arial"/>
          <w:szCs w:val="24"/>
          <w:lang w:val="es-ES" w:eastAsia="es-ES"/>
        </w:rPr>
      </w:pPr>
    </w:p>
    <w:p w14:paraId="3A22152A"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Artículo 6.-</w:t>
      </w:r>
      <w:r w:rsidRPr="007952B8">
        <w:rPr>
          <w:rFonts w:eastAsia="Times New Roman" w:cs="Arial"/>
          <w:szCs w:val="24"/>
          <w:lang w:val="es-ES_tradnl" w:eastAsia="es-ES"/>
        </w:rPr>
        <w:t xml:space="preserve"> Introdúcense las siguientes modificaciones en el decreto ley N°2.859, de 1979, que fija la ley orgánica de Gendarmería de Chile:</w:t>
      </w:r>
    </w:p>
    <w:p w14:paraId="4892AE6B" w14:textId="77777777" w:rsidR="007952B8" w:rsidRPr="007952B8" w:rsidRDefault="007952B8" w:rsidP="007952B8">
      <w:pPr>
        <w:shd w:val="clear" w:color="auto" w:fill="FFFFFF"/>
        <w:tabs>
          <w:tab w:val="left" w:pos="2835"/>
        </w:tabs>
        <w:spacing w:line="240" w:lineRule="auto"/>
        <w:jc w:val="both"/>
        <w:rPr>
          <w:rFonts w:eastAsia="Times New Roman" w:cs="Arial"/>
          <w:szCs w:val="24"/>
          <w:u w:val="single"/>
          <w:lang w:val="es-ES_tradnl" w:eastAsia="es-ES"/>
        </w:rPr>
      </w:pPr>
    </w:p>
    <w:p w14:paraId="3E3A279F" w14:textId="4AB85452"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r w:rsidRPr="007952B8">
        <w:rPr>
          <w:rFonts w:eastAsia="Times New Roman" w:cs="Arial"/>
          <w:b/>
          <w:szCs w:val="24"/>
          <w:lang w:val="es-ES_tradnl" w:eastAsia="es-ES"/>
        </w:rPr>
        <w:t>1. Introdúcense, en el artículo 13, un</w:t>
      </w:r>
      <w:r w:rsidR="006C23AE">
        <w:rPr>
          <w:rFonts w:eastAsia="Times New Roman" w:cs="Arial"/>
          <w:b/>
          <w:szCs w:val="24"/>
          <w:lang w:val="es-ES_tradnl" w:eastAsia="es-ES"/>
        </w:rPr>
        <w:t>os</w:t>
      </w:r>
      <w:r w:rsidRPr="007952B8">
        <w:rPr>
          <w:rFonts w:eastAsia="Times New Roman" w:cs="Arial"/>
          <w:b/>
          <w:szCs w:val="24"/>
          <w:lang w:val="es-ES_tradnl" w:eastAsia="es-ES"/>
        </w:rPr>
        <w:t xml:space="preserve"> inciso</w:t>
      </w:r>
      <w:r w:rsidR="006C23AE">
        <w:rPr>
          <w:rFonts w:eastAsia="Times New Roman" w:cs="Arial"/>
          <w:b/>
          <w:szCs w:val="24"/>
          <w:lang w:val="es-ES_tradnl" w:eastAsia="es-ES"/>
        </w:rPr>
        <w:t>s</w:t>
      </w:r>
      <w:r w:rsidRPr="007952B8">
        <w:rPr>
          <w:rFonts w:eastAsia="Times New Roman" w:cs="Arial"/>
          <w:b/>
          <w:szCs w:val="24"/>
          <w:lang w:val="es-ES_tradnl" w:eastAsia="es-ES"/>
        </w:rPr>
        <w:t xml:space="preserve"> tercero y cuarto, nuevos, del siguiente tenor: </w:t>
      </w:r>
    </w:p>
    <w:p w14:paraId="580ED60D" w14:textId="77777777"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p>
    <w:p w14:paraId="4C36A204" w14:textId="77777777"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r w:rsidRPr="007952B8">
        <w:rPr>
          <w:rFonts w:eastAsia="Times New Roman" w:cs="Arial"/>
          <w:b/>
          <w:szCs w:val="24"/>
          <w:lang w:val="es-ES_tradnl" w:eastAsia="es-ES"/>
        </w:rPr>
        <w:t>“El personal a que se refiere el inciso primero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w:t>
      </w:r>
    </w:p>
    <w:p w14:paraId="66F23F81" w14:textId="77777777"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p>
    <w:p w14:paraId="767B1FB6" w14:textId="7D9EA588"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r w:rsidRPr="007952B8">
        <w:rPr>
          <w:rFonts w:eastAsia="Times New Roman" w:cs="Arial"/>
          <w:b/>
          <w:szCs w:val="24"/>
          <w:lang w:val="es-ES_tradnl" w:eastAsia="es-ES"/>
        </w:rPr>
        <w:t>Lo anterior, es sin perjuicio de las facultades de la autoridad respectiva para ordenar el desarrollo de labores distintas de las que motivaron la investigación administrativa mientras ésta se desarrolle.</w:t>
      </w:r>
      <w:r w:rsidR="006C23AE">
        <w:rPr>
          <w:rFonts w:eastAsia="Times New Roman" w:cs="Arial"/>
          <w:b/>
          <w:szCs w:val="24"/>
          <w:lang w:val="es-ES_tradnl" w:eastAsia="es-ES"/>
        </w:rPr>
        <w:t>”</w:t>
      </w:r>
    </w:p>
    <w:p w14:paraId="6C7C7FE0"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7F42B0D4"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2.</w:t>
      </w:r>
      <w:r w:rsidRPr="007952B8">
        <w:rPr>
          <w:rFonts w:eastAsia="Times New Roman" w:cs="Arial"/>
          <w:szCs w:val="24"/>
          <w:lang w:val="es-ES_tradnl" w:eastAsia="es-ES"/>
        </w:rPr>
        <w:t xml:space="preserve"> En el artículo 15 A:</w:t>
      </w:r>
    </w:p>
    <w:p w14:paraId="3C86A9FB"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1533CA7E"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a) Sustitúyese la frase “durante el desempeño de sus funciones o en razón de ellas” por la siguiente: “en razón de su cargo o con motivo u ocasión del ejercicio de sus funciones”.</w:t>
      </w:r>
    </w:p>
    <w:p w14:paraId="7EEC021C"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3F19F12C"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b) Incorpórase el siguiente inciso final:</w:t>
      </w:r>
    </w:p>
    <w:p w14:paraId="6145E858"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51EF5D1F"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“La conducta establecida en el inciso anterior será castigada con presidio perpetuo a presidio perpetuo calificado si concurre alguna de las circunstancias siguientes:</w:t>
      </w:r>
    </w:p>
    <w:p w14:paraId="66D45057"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7A1B10E3" w14:textId="4014F3C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a) Si se comete mediante precio, recompensa</w:t>
      </w:r>
      <w:r w:rsidR="00B0305A">
        <w:rPr>
          <w:rFonts w:eastAsia="Times New Roman" w:cs="Arial"/>
          <w:szCs w:val="24"/>
          <w:lang w:val="es-ES_tradnl" w:eastAsia="es-ES"/>
        </w:rPr>
        <w:t>,</w:t>
      </w:r>
      <w:r w:rsidRPr="007952B8">
        <w:rPr>
          <w:rFonts w:eastAsia="Times New Roman" w:cs="Arial"/>
          <w:szCs w:val="24"/>
          <w:lang w:val="es-ES_tradnl" w:eastAsia="es-ES"/>
        </w:rPr>
        <w:t xml:space="preserve"> promesa </w:t>
      </w:r>
      <w:r w:rsidRPr="007952B8">
        <w:rPr>
          <w:rFonts w:eastAsia="Times New Roman" w:cs="Arial"/>
          <w:b/>
          <w:szCs w:val="24"/>
          <w:lang w:val="es-ES_tradnl" w:eastAsia="es-ES"/>
        </w:rPr>
        <w:t>o cualquier otro tipo de beneficio para sí o para un tercero</w:t>
      </w:r>
      <w:r w:rsidRPr="007952B8">
        <w:rPr>
          <w:rFonts w:eastAsia="Times New Roman" w:cs="Arial"/>
          <w:szCs w:val="24"/>
          <w:lang w:val="es-ES_tradnl" w:eastAsia="es-ES"/>
        </w:rPr>
        <w:t>.</w:t>
      </w:r>
    </w:p>
    <w:p w14:paraId="7B63DB42"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40DF6A7D"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b) Si se ejecuta con auxilio de gente armada o de personas que aseguren o proporcionen la impunidad.</w:t>
      </w:r>
    </w:p>
    <w:p w14:paraId="56050C75"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1ABBD68C"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c) Si el imputado formó parte de una agrupación o reunión de delincuentes, aun cuando ésta o aquella no configure una asociación ilícita.”.</w:t>
      </w:r>
    </w:p>
    <w:p w14:paraId="33227DDF" w14:textId="77777777" w:rsidR="007952B8" w:rsidRDefault="007952B8" w:rsidP="001968E4">
      <w:pPr>
        <w:shd w:val="clear" w:color="auto" w:fill="FFFFFF"/>
        <w:tabs>
          <w:tab w:val="left" w:pos="2835"/>
        </w:tabs>
        <w:spacing w:line="240" w:lineRule="auto"/>
        <w:jc w:val="both"/>
        <w:rPr>
          <w:rFonts w:eastAsia="Times New Roman" w:cs="Arial"/>
          <w:szCs w:val="24"/>
          <w:lang w:val="es-ES" w:eastAsia="es-ES"/>
        </w:rPr>
      </w:pPr>
    </w:p>
    <w:p w14:paraId="4D4392A7"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3.</w:t>
      </w:r>
      <w:r w:rsidRPr="007952B8">
        <w:rPr>
          <w:rFonts w:eastAsia="Times New Roman" w:cs="Arial"/>
          <w:szCs w:val="24"/>
          <w:lang w:val="es-ES_tradnl" w:eastAsia="es-ES"/>
        </w:rPr>
        <w:t xml:space="preserve"> Sustitúyese, en el artículo 15 B la frase “durante el desempeño de sus funciones o en razón de ellas”, por la oración “en razón de su cargo o con motivo u ocasión del ejercicio de sus funciones”.</w:t>
      </w:r>
    </w:p>
    <w:p w14:paraId="345DE4D0" w14:textId="77777777" w:rsidR="007952B8" w:rsidRDefault="007952B8" w:rsidP="001968E4">
      <w:pPr>
        <w:shd w:val="clear" w:color="auto" w:fill="FFFFFF"/>
        <w:tabs>
          <w:tab w:val="left" w:pos="2835"/>
        </w:tabs>
        <w:spacing w:line="240" w:lineRule="auto"/>
        <w:jc w:val="both"/>
        <w:rPr>
          <w:rFonts w:eastAsia="Times New Roman" w:cs="Arial"/>
          <w:szCs w:val="24"/>
          <w:lang w:val="es-ES" w:eastAsia="es-ES"/>
        </w:rPr>
      </w:pPr>
    </w:p>
    <w:p w14:paraId="111FD8BB" w14:textId="77777777" w:rsidR="007952B8" w:rsidRDefault="007952B8" w:rsidP="001968E4">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4.</w:t>
      </w:r>
      <w:r w:rsidRPr="007952B8">
        <w:rPr>
          <w:rFonts w:eastAsia="Times New Roman" w:cs="Arial"/>
          <w:szCs w:val="24"/>
          <w:lang w:val="es-ES_tradnl" w:eastAsia="es-ES"/>
        </w:rPr>
        <w:t xml:space="preserve"> Sustitúyese en el artículo 15 C la oración “Cuando la víctima de los delitos establecidos en los artículos 395 y 396 del Código Penal sea un miembro de Gendarmería de Chile en el ejercicio de sus funciones, se aplicarán las penas que siguen:” por la siguiente: “Cuando los delitos establecidos en los artículos 395 y 396 del Código Penal se cometieren respecto de un miembro de Gendarmería de Chile en razón de su cargo o con motivo u ocasión del ejercicio de sus funciones se aplicarán las penas que siguen:”.</w:t>
      </w:r>
    </w:p>
    <w:p w14:paraId="0DCA3742" w14:textId="77777777" w:rsidR="007952B8" w:rsidRDefault="007952B8" w:rsidP="001968E4">
      <w:pPr>
        <w:shd w:val="clear" w:color="auto" w:fill="FFFFFF"/>
        <w:tabs>
          <w:tab w:val="left" w:pos="2835"/>
        </w:tabs>
        <w:spacing w:line="240" w:lineRule="auto"/>
        <w:jc w:val="both"/>
        <w:rPr>
          <w:rFonts w:eastAsia="Times New Roman" w:cs="Arial"/>
          <w:szCs w:val="24"/>
          <w:lang w:val="es-ES_tradnl" w:eastAsia="es-ES"/>
        </w:rPr>
      </w:pPr>
    </w:p>
    <w:p w14:paraId="21B690BB" w14:textId="77777777" w:rsidR="007952B8" w:rsidRDefault="007952B8" w:rsidP="001968E4">
      <w:pPr>
        <w:shd w:val="clear" w:color="auto" w:fill="FFFFFF"/>
        <w:tabs>
          <w:tab w:val="left" w:pos="2835"/>
        </w:tabs>
        <w:spacing w:line="240" w:lineRule="auto"/>
        <w:jc w:val="both"/>
        <w:rPr>
          <w:rFonts w:eastAsia="Times New Roman" w:cs="Arial"/>
          <w:szCs w:val="24"/>
          <w:lang w:val="es-ES_tradnl" w:eastAsia="es-ES"/>
        </w:rPr>
      </w:pPr>
    </w:p>
    <w:p w14:paraId="73DB20C9"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Artículo 7.-</w:t>
      </w:r>
      <w:r w:rsidRPr="007952B8">
        <w:rPr>
          <w:rFonts w:eastAsia="Times New Roman" w:cs="Arial"/>
          <w:szCs w:val="24"/>
          <w:lang w:val="es-ES_tradnl" w:eastAsia="es-ES"/>
        </w:rPr>
        <w:t xml:space="preserve"> Introdúcense las siguientes modificaciones en el Código Procesal Penal:</w:t>
      </w:r>
    </w:p>
    <w:p w14:paraId="3885AA78" w14:textId="77777777" w:rsid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p>
    <w:p w14:paraId="7AE98359" w14:textId="77777777"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r w:rsidRPr="007952B8">
        <w:rPr>
          <w:rFonts w:eastAsia="Times New Roman" w:cs="Arial"/>
          <w:b/>
          <w:szCs w:val="24"/>
          <w:lang w:val="es-ES_tradnl" w:eastAsia="es-ES"/>
        </w:rPr>
        <w:t>1. Incorpórese un nuevo inciso final al artículo 7º, del siguiente tenor:</w:t>
      </w:r>
    </w:p>
    <w:p w14:paraId="6B60F1A7" w14:textId="77777777"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p>
    <w:p w14:paraId="01238B7C" w14:textId="4B402F99" w:rsidR="007952B8" w:rsidRPr="007952B8" w:rsidRDefault="007952B8" w:rsidP="007952B8">
      <w:pPr>
        <w:shd w:val="clear" w:color="auto" w:fill="FFFFFF"/>
        <w:tabs>
          <w:tab w:val="left" w:pos="2835"/>
        </w:tabs>
        <w:spacing w:line="240" w:lineRule="auto"/>
        <w:jc w:val="both"/>
        <w:rPr>
          <w:rFonts w:eastAsia="Times New Roman" w:cs="Arial"/>
          <w:b/>
          <w:szCs w:val="24"/>
          <w:lang w:val="es-ES_tradnl" w:eastAsia="es-ES"/>
        </w:rPr>
      </w:pPr>
      <w:r w:rsidRPr="007952B8">
        <w:rPr>
          <w:rFonts w:eastAsia="Times New Roman" w:cs="Arial"/>
          <w:b/>
          <w:szCs w:val="24"/>
          <w:lang w:val="es-ES_tradnl" w:eastAsia="es-ES"/>
        </w:rPr>
        <w:t xml:space="preserve">“En las investigaciones iniciadas por el Ministerio Público, los funcionarios policiales o de Gendarmería de Chile, Fuerzas Armadas y funcionarios de los servicios de su dependencia, en cumplimiento del deber, </w:t>
      </w:r>
      <w:r w:rsidR="007A6502">
        <w:rPr>
          <w:rFonts w:eastAsia="Times New Roman" w:cs="Arial"/>
          <w:b/>
          <w:szCs w:val="24"/>
          <w:lang w:val="es-ES_tradnl" w:eastAsia="es-ES"/>
        </w:rPr>
        <w:t>exclusivamente</w:t>
      </w:r>
      <w:r w:rsidRPr="007952B8">
        <w:rPr>
          <w:rFonts w:eastAsia="Times New Roman" w:cs="Arial"/>
          <w:b/>
          <w:szCs w:val="24"/>
          <w:lang w:val="es-ES_tradnl" w:eastAsia="es-ES"/>
        </w:rPr>
        <w:t xml:space="preserve"> en el marco de funciones de resguardo del orden público, tales como durante estados de excepción constitucional, protección de la infraestructura crítica, resguardo fronteras, y funciones de policía cuando correspondan, u obrando en el marco de sus funciones fiscalizadoras, que se encontraren en el caso previsto en el párrafo </w:t>
      </w:r>
      <w:r w:rsidR="00E316D1">
        <w:rPr>
          <w:rFonts w:eastAsia="Times New Roman" w:cs="Arial"/>
          <w:b/>
          <w:szCs w:val="24"/>
          <w:lang w:val="es-ES_tradnl" w:eastAsia="es-ES"/>
        </w:rPr>
        <w:t>tercero</w:t>
      </w:r>
      <w:r w:rsidRPr="007952B8">
        <w:rPr>
          <w:rFonts w:eastAsia="Times New Roman" w:cs="Arial"/>
          <w:b/>
          <w:szCs w:val="24"/>
          <w:lang w:val="es-ES_tradnl" w:eastAsia="es-ES"/>
        </w:rPr>
        <w:t xml:space="preserve"> del numeral 6 del artículo 10 del Código Penal serán considerados como víctimas o testigos, según corresponda, para todos los efectos legales, a menos que las diligencias permitan atribuirles participación punible, caso en el cual adquirirán la calidad de imputado, haciendo valer las facultades, derechos y garantías propias del mismo.</w:t>
      </w:r>
      <w:r w:rsidR="00C25C72">
        <w:rPr>
          <w:rFonts w:eastAsia="Times New Roman" w:cs="Arial"/>
          <w:b/>
          <w:szCs w:val="24"/>
          <w:lang w:val="es-ES_tradnl" w:eastAsia="es-ES"/>
        </w:rPr>
        <w:t>”.</w:t>
      </w:r>
    </w:p>
    <w:p w14:paraId="4BAAB23E"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6E84D614"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b/>
          <w:szCs w:val="24"/>
          <w:lang w:val="es-ES_tradnl" w:eastAsia="es-ES"/>
        </w:rPr>
        <w:t>2.</w:t>
      </w:r>
      <w:r w:rsidRPr="007952B8">
        <w:rPr>
          <w:rFonts w:eastAsia="Times New Roman" w:cs="Arial"/>
          <w:szCs w:val="24"/>
          <w:lang w:val="es-ES_tradnl" w:eastAsia="es-ES"/>
        </w:rPr>
        <w:t xml:space="preserve"> Incorpórase el siguiente artículo 124 bis:</w:t>
      </w:r>
    </w:p>
    <w:p w14:paraId="7915B599"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p>
    <w:p w14:paraId="50E4A3FE" w14:textId="77777777" w:rsidR="007952B8" w:rsidRPr="007952B8" w:rsidRDefault="007952B8" w:rsidP="007952B8">
      <w:pPr>
        <w:shd w:val="clear" w:color="auto" w:fill="FFFFFF"/>
        <w:tabs>
          <w:tab w:val="left" w:pos="2835"/>
        </w:tabs>
        <w:spacing w:line="240" w:lineRule="auto"/>
        <w:jc w:val="both"/>
        <w:rPr>
          <w:rFonts w:eastAsia="Times New Roman" w:cs="Arial"/>
          <w:szCs w:val="24"/>
          <w:lang w:val="es-ES_tradnl" w:eastAsia="es-ES"/>
        </w:rPr>
      </w:pPr>
      <w:r w:rsidRPr="007952B8">
        <w:rPr>
          <w:rFonts w:eastAsia="Times New Roman" w:cs="Arial"/>
          <w:szCs w:val="24"/>
          <w:lang w:val="es-ES_tradnl" w:eastAsia="es-ES"/>
        </w:rPr>
        <w:t>“Artículo 124 bis.- Tratándose del caso previsto en los párrafos tercero y final del numeral 6 del artículo 10 del Código Penal, no se podrán ordenar medidas cautelares que recaigan sobre la libertad del imputado, con excepción de la citación y las medidas cautelares previstas en los literales d) y g) del artículo 155. Lo anterior, no será aplicable si en el curso de la investigación surgen antecedentes calificados que justifiquen la existencia de un delito.”.</w:t>
      </w:r>
    </w:p>
    <w:p w14:paraId="6E743963" w14:textId="77777777" w:rsidR="007952B8" w:rsidRDefault="007952B8" w:rsidP="001968E4">
      <w:pPr>
        <w:shd w:val="clear" w:color="auto" w:fill="FFFFFF"/>
        <w:tabs>
          <w:tab w:val="left" w:pos="2835"/>
        </w:tabs>
        <w:spacing w:line="240" w:lineRule="auto"/>
        <w:jc w:val="both"/>
        <w:rPr>
          <w:rFonts w:eastAsia="Times New Roman" w:cs="Arial"/>
          <w:szCs w:val="24"/>
          <w:lang w:val="es-ES" w:eastAsia="es-ES"/>
        </w:rPr>
      </w:pPr>
    </w:p>
    <w:p w14:paraId="7BCA7D4D"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r w:rsidRPr="00614E21">
        <w:rPr>
          <w:rFonts w:eastAsia="Times New Roman" w:cs="Arial"/>
          <w:b/>
          <w:szCs w:val="24"/>
          <w:lang w:val="es-ES_tradnl" w:eastAsia="es-ES"/>
        </w:rPr>
        <w:t>3.</w:t>
      </w:r>
      <w:r w:rsidRPr="00614E21">
        <w:rPr>
          <w:rFonts w:eastAsia="Times New Roman" w:cs="Arial"/>
          <w:szCs w:val="24"/>
          <w:lang w:val="es-ES_tradnl" w:eastAsia="es-ES"/>
        </w:rPr>
        <w:t xml:space="preserve"> Agrégase en el inciso cuarto del artículo 140, entre la palabras “no;” y el vocablo “cuando”, la siguiente frase: “cuando los delitos imputados consistieren en atentados contra la vida o la integridad física de miembros de Carabineros de Chile, de la Policía de Investigaciones de Chile </w:t>
      </w:r>
      <w:r w:rsidRPr="00614E21">
        <w:rPr>
          <w:rFonts w:eastAsia="Times New Roman" w:cs="Arial"/>
          <w:b/>
          <w:szCs w:val="24"/>
          <w:lang w:val="es-ES_tradnl" w:eastAsia="es-ES"/>
        </w:rPr>
        <w:t>funcionarios de las Fuerzas Armadas y de los servicios de su dependencia</w:t>
      </w:r>
      <w:r w:rsidRPr="00614E21">
        <w:rPr>
          <w:rFonts w:eastAsia="Times New Roman" w:cs="Arial"/>
          <w:szCs w:val="24"/>
          <w:lang w:val="es-ES_tradnl" w:eastAsia="es-ES"/>
        </w:rPr>
        <w:t xml:space="preserve"> o de Gendarmería de Chile en razón de su cargo o con motivo u ocasión del ejercicio de sus funciones</w:t>
      </w:r>
      <w:r w:rsidRPr="00614E21">
        <w:rPr>
          <w:rFonts w:eastAsia="Times New Roman" w:cs="Arial"/>
          <w:b/>
          <w:szCs w:val="24"/>
          <w:lang w:val="es-ES_tradnl" w:eastAsia="es-ES"/>
        </w:rPr>
        <w:t>,</w:t>
      </w:r>
      <w:r w:rsidRPr="00614E21">
        <w:rPr>
          <w:rFonts w:eastAsia="Times New Roman" w:cs="Arial"/>
          <w:szCs w:val="24"/>
          <w:lang w:val="es-ES_tradnl" w:eastAsia="es-ES"/>
        </w:rPr>
        <w:t xml:space="preserve"> que tengan asignada una pena igual o superior a la de presidio menor en su grado máximo en la ley que los consagra;”.</w:t>
      </w:r>
    </w:p>
    <w:p w14:paraId="2235FA5F" w14:textId="77777777" w:rsidR="00614E21" w:rsidRDefault="00614E21" w:rsidP="001968E4">
      <w:pPr>
        <w:shd w:val="clear" w:color="auto" w:fill="FFFFFF"/>
        <w:tabs>
          <w:tab w:val="left" w:pos="2835"/>
        </w:tabs>
        <w:spacing w:line="240" w:lineRule="auto"/>
        <w:jc w:val="both"/>
        <w:rPr>
          <w:rFonts w:eastAsia="Times New Roman" w:cs="Arial"/>
          <w:szCs w:val="24"/>
          <w:lang w:val="es-ES" w:eastAsia="es-ES"/>
        </w:rPr>
      </w:pPr>
    </w:p>
    <w:p w14:paraId="0BD2CAAF" w14:textId="77777777" w:rsidR="00614E21" w:rsidRDefault="00614E21" w:rsidP="001968E4">
      <w:pPr>
        <w:shd w:val="clear" w:color="auto" w:fill="FFFFFF"/>
        <w:tabs>
          <w:tab w:val="left" w:pos="2835"/>
        </w:tabs>
        <w:spacing w:line="240" w:lineRule="auto"/>
        <w:jc w:val="both"/>
        <w:rPr>
          <w:rFonts w:eastAsia="Times New Roman" w:cs="Arial"/>
          <w:szCs w:val="24"/>
          <w:lang w:val="es-ES" w:eastAsia="es-ES"/>
        </w:rPr>
      </w:pPr>
    </w:p>
    <w:p w14:paraId="30B64995"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r w:rsidRPr="00614E21">
        <w:rPr>
          <w:rFonts w:eastAsia="Times New Roman" w:cs="Arial"/>
          <w:b/>
          <w:szCs w:val="24"/>
          <w:lang w:val="es-ES_tradnl" w:eastAsia="es-ES"/>
        </w:rPr>
        <w:t>Artículo 8.-</w:t>
      </w:r>
      <w:r w:rsidRPr="00614E21">
        <w:rPr>
          <w:rFonts w:eastAsia="Times New Roman" w:cs="Arial"/>
          <w:szCs w:val="24"/>
          <w:lang w:val="es-ES_tradnl" w:eastAsia="es-ES"/>
        </w:rPr>
        <w:t xml:space="preserve"> </w:t>
      </w:r>
      <w:r w:rsidRPr="00614E21">
        <w:rPr>
          <w:rFonts w:eastAsia="Times New Roman" w:cs="Arial"/>
          <w:b/>
          <w:szCs w:val="24"/>
          <w:lang w:val="es-ES_tradnl" w:eastAsia="es-ES"/>
        </w:rPr>
        <w:t>Incorpórese las siguientes modificaciones al Código Penal:</w:t>
      </w:r>
    </w:p>
    <w:p w14:paraId="5C31A0D5"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76F4050F"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1. Incorpórase en el numeral 6 del artículo 10, los siguientes párrafos tercero, cuarto, quinto y sexto:</w:t>
      </w:r>
    </w:p>
    <w:p w14:paraId="0A73100E"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7B3BA972" w14:textId="029B681D" w:rsidR="00614E21" w:rsidRPr="00614E21" w:rsidRDefault="00C25C72" w:rsidP="00614E21">
      <w:pPr>
        <w:shd w:val="clear" w:color="auto" w:fill="FFFFFF"/>
        <w:tabs>
          <w:tab w:val="left" w:pos="2835"/>
        </w:tabs>
        <w:spacing w:line="240" w:lineRule="auto"/>
        <w:jc w:val="both"/>
        <w:rPr>
          <w:rFonts w:eastAsia="Times New Roman" w:cs="Arial"/>
          <w:b/>
          <w:szCs w:val="24"/>
          <w:lang w:val="es-ES_tradnl" w:eastAsia="es-ES"/>
        </w:rPr>
      </w:pPr>
      <w:r>
        <w:rPr>
          <w:rFonts w:eastAsia="Times New Roman" w:cs="Arial"/>
          <w:b/>
          <w:szCs w:val="24"/>
          <w:lang w:val="es-ES_tradnl" w:eastAsia="es-ES"/>
        </w:rPr>
        <w:t>“</w:t>
      </w:r>
      <w:r w:rsidR="00614E21" w:rsidRPr="00614E21">
        <w:rPr>
          <w:rFonts w:eastAsia="Times New Roman" w:cs="Arial"/>
          <w:b/>
          <w:szCs w:val="24"/>
          <w:lang w:val="es-ES_tradnl" w:eastAsia="es-ES"/>
        </w:rPr>
        <w:t>Se presumirá legalmente que concurren las circunstancias previstas en este número y en los números 4° y 5° precedentes, si un miembro de las Fuerzas de Orden y Seguridad o miembro de las Fuerzas Armadas, en este último caso, exclusivamente cuando desempeñen labores de seguridad pública, sea por la declaración de un estado de excepción u otra causa legal; en el ejercicio de sus funciones rechaza mediante el uso racional de la fuerza:</w:t>
      </w:r>
    </w:p>
    <w:p w14:paraId="3AE07BBE"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p>
    <w:p w14:paraId="50F7EF48"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1. La agresión mediante uso o amenaza de uso de arma blanca, armas de fuego, explosivos industriales, elementos incendiarios o elementos similares, o cualquier otro objeto cortante, punzante o contundente, incluyendo los vehículos motorizados, que sean aptos para provocar la muerte o lesiones corporales graves al funcionario policial u otra persona.</w:t>
      </w:r>
    </w:p>
    <w:p w14:paraId="52A36D07"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629A9782"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2. La agresión perpetrada mediante vías de hecho, por un grupo de dos o más personas, que tenga el potencial de lesionar o matar a quien se defiende o a terceros, en atención a lo que razonablemente pudo prever el agredido al momento de la agresión. Se considerará que el uso de armas potencialmente letales constituye un antecedente especialmente relevante para la concurrencia de esta causal.</w:t>
      </w:r>
    </w:p>
    <w:p w14:paraId="5FB33AA1"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79DD1B9C"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r w:rsidRPr="00614E21">
        <w:rPr>
          <w:rFonts w:eastAsia="Times New Roman" w:cs="Arial"/>
          <w:szCs w:val="24"/>
          <w:lang w:val="es-ES_tradnl" w:eastAsia="es-ES"/>
        </w:rPr>
        <w:t>3. Para impedir o tratar de impedir la consumación de los delitos señalados en los artículos 141, 142, 150 A, 361, 362, 390, 390 bis, 391, 395, 396, 397, 433 y 436, así como el contemplado en el artículo 14 D de la ley Nº17.798 sobre control de armas, cuyo texto refundido, coordinado y sistematizado fue fijado por el decreto N°400, de 1977, del Ministerio de Defensa Nacional.</w:t>
      </w:r>
    </w:p>
    <w:p w14:paraId="327929CE"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p>
    <w:p w14:paraId="6D45A0AB" w14:textId="77777777" w:rsidR="00614E21" w:rsidRPr="00614E21" w:rsidRDefault="00614E21" w:rsidP="00614E21">
      <w:pPr>
        <w:shd w:val="clear" w:color="auto" w:fill="FFFFFF"/>
        <w:tabs>
          <w:tab w:val="left" w:pos="2835"/>
        </w:tabs>
        <w:spacing w:line="240" w:lineRule="auto"/>
        <w:jc w:val="both"/>
        <w:rPr>
          <w:rFonts w:eastAsia="Times New Roman" w:cs="Arial"/>
          <w:szCs w:val="24"/>
          <w:lang w:val="es-ES_tradnl" w:eastAsia="es-ES"/>
        </w:rPr>
      </w:pPr>
      <w:r w:rsidRPr="00614E21">
        <w:rPr>
          <w:rFonts w:eastAsia="Times New Roman" w:cs="Arial"/>
          <w:szCs w:val="24"/>
          <w:lang w:val="es-ES_tradnl" w:eastAsia="es-ES"/>
        </w:rPr>
        <w:t>Lo dispuesto en el párrafo anterior se aplicará cualquiera sea el d</w:t>
      </w:r>
      <w:r w:rsidR="009D0494">
        <w:rPr>
          <w:rFonts w:eastAsia="Times New Roman" w:cs="Arial"/>
          <w:szCs w:val="24"/>
          <w:lang w:val="es-ES_tradnl" w:eastAsia="es-ES"/>
        </w:rPr>
        <w:t>año que se ocasione al agresor</w:t>
      </w:r>
      <w:r w:rsidRPr="00614E21">
        <w:rPr>
          <w:rFonts w:eastAsia="Times New Roman" w:cs="Arial"/>
          <w:szCs w:val="24"/>
          <w:lang w:val="es-ES_tradnl" w:eastAsia="es-ES"/>
        </w:rPr>
        <w:t>.</w:t>
      </w:r>
    </w:p>
    <w:p w14:paraId="2331C259"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46F99E7B"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Siempre que un funcionario de las Fuerzas de Orden y Seguridad Pública, o el funcionario de las Fuerzas Armadas, en razón de su cargo o con motivo u ocasión del cumplimiento de funciones de resguardo de orden público, hicieren uso de su arma de servicio, empleo de armamento menos letal o elementos no letales, se presumirá legalmente que estos han sido correctamente empleados.</w:t>
      </w:r>
    </w:p>
    <w:p w14:paraId="7141BFD4"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02691E7B" w14:textId="25F018EC"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 xml:space="preserve">Sin perjuicio de lo dispuesto en los incisos anteriores, los </w:t>
      </w:r>
      <w:r w:rsidR="00C25C72">
        <w:rPr>
          <w:rFonts w:eastAsia="Times New Roman" w:cs="Arial"/>
          <w:b/>
          <w:szCs w:val="24"/>
          <w:lang w:val="es-ES_tradnl" w:eastAsia="es-ES"/>
        </w:rPr>
        <w:t>t</w:t>
      </w:r>
      <w:r w:rsidRPr="00614E21">
        <w:rPr>
          <w:rFonts w:eastAsia="Times New Roman" w:cs="Arial"/>
          <w:b/>
          <w:szCs w:val="24"/>
          <w:lang w:val="es-ES_tradnl" w:eastAsia="es-ES"/>
        </w:rPr>
        <w:t>ribunales, según las circunstancias y si estas demostraren que no había necesidad racional de usar el arma de servicio y armamento menos letal en toda la extensión que aparezca, deberán considerar esta circunstancia como simplemente atenuante de la responsabilidad y rebajar la pena en virtud de uno, dos o tres grados.</w:t>
      </w:r>
      <w:r w:rsidR="00C25C72">
        <w:rPr>
          <w:rFonts w:eastAsia="Times New Roman" w:cs="Arial"/>
          <w:b/>
          <w:szCs w:val="24"/>
          <w:lang w:val="es-ES_tradnl" w:eastAsia="es-ES"/>
        </w:rPr>
        <w:t>”.</w:t>
      </w:r>
    </w:p>
    <w:p w14:paraId="15C30EE8"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771F92ED"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2. Agrégase un párrafo segundo, nuevo, en el numeral 10° del artículo 10 del Código Penal, del siguiente tenor:</w:t>
      </w:r>
    </w:p>
    <w:p w14:paraId="11548B3B" w14:textId="77777777" w:rsidR="00614E21" w:rsidRP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p>
    <w:p w14:paraId="736E1718" w14:textId="1162ED42" w:rsidR="00614E21" w:rsidRDefault="00614E21" w:rsidP="00614E21">
      <w:pPr>
        <w:shd w:val="clear" w:color="auto" w:fill="FFFFFF"/>
        <w:tabs>
          <w:tab w:val="left" w:pos="2835"/>
        </w:tabs>
        <w:spacing w:line="240" w:lineRule="auto"/>
        <w:jc w:val="both"/>
        <w:rPr>
          <w:rFonts w:eastAsia="Times New Roman" w:cs="Arial"/>
          <w:b/>
          <w:szCs w:val="24"/>
          <w:lang w:val="es-ES_tradnl" w:eastAsia="es-ES"/>
        </w:rPr>
      </w:pPr>
      <w:r w:rsidRPr="00614E21">
        <w:rPr>
          <w:rFonts w:eastAsia="Times New Roman" w:cs="Arial"/>
          <w:b/>
          <w:szCs w:val="24"/>
          <w:lang w:val="es-ES_tradnl" w:eastAsia="es-ES"/>
        </w:rPr>
        <w:t xml:space="preserve">“Asimismo, con excepción de lo contemplado en el artículo 150 A del Código Penal, tratándose de personal policial y militar, en este último caso que, con motivo y ocasión de ejercer funciones de orden público, estará exento de responsabilidad penal el funcionario policial o militar que, teniendo personal subalterno o subordinado a su mando, o ejerciendo mando, autoridad o cargo sobre ellos, por los delitos que hayan cometido éstos,  salvo que  dicho funcionario consintiere expresamente, a sabiendas, o hubiere ordenado la comisión de los ilícitos contemplados en el Libro segundo, </w:t>
      </w:r>
      <w:r w:rsidR="00C25C72">
        <w:rPr>
          <w:rFonts w:eastAsia="Times New Roman" w:cs="Arial"/>
          <w:b/>
          <w:szCs w:val="24"/>
          <w:lang w:val="es-ES_tradnl" w:eastAsia="es-ES"/>
        </w:rPr>
        <w:t>T</w:t>
      </w:r>
      <w:r w:rsidRPr="00614E21">
        <w:rPr>
          <w:rFonts w:eastAsia="Times New Roman" w:cs="Arial"/>
          <w:b/>
          <w:szCs w:val="24"/>
          <w:lang w:val="es-ES_tradnl" w:eastAsia="es-ES"/>
        </w:rPr>
        <w:t>ítulo IV del Código Penal.”.</w:t>
      </w:r>
    </w:p>
    <w:p w14:paraId="6178EA8E" w14:textId="77777777" w:rsidR="009D0494" w:rsidRDefault="009D0494" w:rsidP="00614E21">
      <w:pPr>
        <w:shd w:val="clear" w:color="auto" w:fill="FFFFFF"/>
        <w:tabs>
          <w:tab w:val="left" w:pos="2835"/>
        </w:tabs>
        <w:spacing w:line="240" w:lineRule="auto"/>
        <w:jc w:val="both"/>
        <w:rPr>
          <w:rFonts w:eastAsia="Times New Roman" w:cs="Arial"/>
          <w:b/>
          <w:szCs w:val="24"/>
          <w:lang w:val="es-ES_tradnl" w:eastAsia="es-ES"/>
        </w:rPr>
      </w:pPr>
    </w:p>
    <w:p w14:paraId="76CB26B8"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3. Reemplázanse los incisos primero y segundo del artículo 150 D, por los siguientes:</w:t>
      </w:r>
    </w:p>
    <w:p w14:paraId="6A995894"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17E809CC"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“ART. 150 D.- El empleado público que, maliciosamente y en incumplimiento de los reglamentos respectivos actúe abusando de su cargo o que actuando en ejercicio de sus funciones, aplicare, ordenare o consintiere en que se apliquen apremios ilegítimos u otros tratos crueles, inhumanos o degradantes, que no alcancen por su gravedad a constituir tortura, será castigado con las penas de presidio menor en sus grados medio a máximo y la accesoria correspondiente. Igual sanción se impondrá al empleado público que, conociendo de la ocurrencia de estas conductas, no impidiere o no hiciere cesar la aplicación de los apremios o de los otros tratos, teniendo la facultad o autoridad necesaria para ello y estando en posición para hacerlo.</w:t>
      </w:r>
    </w:p>
    <w:p w14:paraId="3BCC9D65"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33BEEDB4" w14:textId="77777777" w:rsid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Si la conducta descrita en el inciso precedente se cometiere en contra de una persona menor de edad o en situación de vulnerabilidad por discapacidad, enfermedad o vejez; la pena se aumentará en un grado.”</w:t>
      </w:r>
    </w:p>
    <w:p w14:paraId="3EB1ED34" w14:textId="77777777" w:rsid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4AE5C36D" w14:textId="77777777" w:rsid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6B86F6C6"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Artículo 9.- Modifícase la ley Nº 18.961, Orgánica Constitucional de Carabineros, en el siguiente sentido:</w:t>
      </w:r>
    </w:p>
    <w:p w14:paraId="33B60364"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68ACD7BC"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 xml:space="preserve">1. Incorpórase el siguiente artículo 35 bis, nuevo: </w:t>
      </w:r>
    </w:p>
    <w:p w14:paraId="49DD4148"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 xml:space="preserve"> </w:t>
      </w:r>
    </w:p>
    <w:p w14:paraId="481E35E8"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“Artículo 35 bis.- En el ejercicio de sus funciones preventivas, el personal de Carabineros de Chile será provisto de capacitación, equipo y armamento adecuado para su cumplimiento, y para el resguardar su vida e integridad personal, la de terceros y para cumplir con las mismas.”.</w:t>
      </w:r>
    </w:p>
    <w:p w14:paraId="4A06DB73"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041DA046"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 xml:space="preserve">2. Introdúcese, en el artículo 84 bis, un inciso final, nuevo, del siguiente tenor: </w:t>
      </w:r>
    </w:p>
    <w:p w14:paraId="7F9A5A91" w14:textId="77777777" w:rsidR="009D0494" w:rsidRP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p>
    <w:p w14:paraId="5F917545" w14:textId="77777777" w:rsidR="009D0494" w:rsidRDefault="009D0494" w:rsidP="009D0494">
      <w:pPr>
        <w:shd w:val="clear" w:color="auto" w:fill="FFFFFF"/>
        <w:tabs>
          <w:tab w:val="left" w:pos="2835"/>
        </w:tabs>
        <w:spacing w:line="240" w:lineRule="auto"/>
        <w:jc w:val="both"/>
        <w:rPr>
          <w:rFonts w:eastAsia="Times New Roman" w:cs="Arial"/>
          <w:b/>
          <w:szCs w:val="24"/>
          <w:lang w:val="es-ES_tradnl" w:eastAsia="es-ES"/>
        </w:rPr>
      </w:pPr>
      <w:r w:rsidRPr="009D0494">
        <w:rPr>
          <w:rFonts w:eastAsia="Times New Roman" w:cs="Arial"/>
          <w:b/>
          <w:szCs w:val="24"/>
          <w:lang w:val="es-ES_tradnl" w:eastAsia="es-ES"/>
        </w:rPr>
        <w:t>“El funcionario policial que en ejercicio de su cargo o con ocasión de éste hiciere uso de su arma de servicio, armamento menos letal o elementos no letales, para rechazar alguna violencia o vencer la resistencia contra la autoridad, no podrá ser separado de sus funciones ni ver afectada su remuneración, mientras no concluya la investigación administrativa respectiva. Lo anterior es sin perjuicio de las facultades de la autoridad respectiva para ordenar el desarrollo de labores distintas a las policiales mientras tal investigación se desarrolle.”</w:t>
      </w:r>
    </w:p>
    <w:p w14:paraId="6A4CB700" w14:textId="77777777" w:rsidR="009D0494" w:rsidRDefault="009D0494" w:rsidP="009D0494">
      <w:pPr>
        <w:shd w:val="clear" w:color="auto" w:fill="FFFFFF"/>
        <w:tabs>
          <w:tab w:val="left" w:pos="2835"/>
        </w:tabs>
        <w:spacing w:line="240" w:lineRule="auto"/>
        <w:jc w:val="both"/>
        <w:rPr>
          <w:rFonts w:eastAsia="Times New Roman" w:cs="Arial"/>
          <w:szCs w:val="24"/>
          <w:lang w:val="es-ES" w:eastAsia="es-ES"/>
        </w:rPr>
      </w:pPr>
    </w:p>
    <w:p w14:paraId="1C155A29" w14:textId="77777777" w:rsidR="009D0494" w:rsidRDefault="009D0494" w:rsidP="009D0494">
      <w:pPr>
        <w:shd w:val="clear" w:color="auto" w:fill="FFFFFF"/>
        <w:tabs>
          <w:tab w:val="left" w:pos="2835"/>
        </w:tabs>
        <w:spacing w:line="240" w:lineRule="auto"/>
        <w:jc w:val="both"/>
        <w:rPr>
          <w:rFonts w:eastAsia="Times New Roman" w:cs="Arial"/>
          <w:szCs w:val="24"/>
          <w:lang w:val="es-ES" w:eastAsia="es-ES"/>
        </w:rPr>
      </w:pPr>
    </w:p>
    <w:p w14:paraId="7A30A498" w14:textId="77777777" w:rsidR="009D0494" w:rsidRPr="009D0494" w:rsidRDefault="009D0494" w:rsidP="009D0494">
      <w:pPr>
        <w:shd w:val="clear" w:color="auto" w:fill="FFFFFF"/>
        <w:tabs>
          <w:tab w:val="left" w:pos="2835"/>
        </w:tabs>
        <w:spacing w:line="240" w:lineRule="auto"/>
        <w:jc w:val="both"/>
        <w:rPr>
          <w:rFonts w:eastAsia="Times New Roman" w:cs="Arial"/>
          <w:szCs w:val="24"/>
          <w:lang w:val="es-ES_tradnl" w:eastAsia="es-ES"/>
        </w:rPr>
      </w:pPr>
      <w:r w:rsidRPr="009D0494">
        <w:rPr>
          <w:rFonts w:eastAsia="Times New Roman" w:cs="Arial"/>
          <w:b/>
          <w:szCs w:val="24"/>
          <w:lang w:val="es-ES_tradnl" w:eastAsia="es-ES"/>
        </w:rPr>
        <w:t>Artículo 10.-</w:t>
      </w:r>
      <w:r w:rsidRPr="009D0494">
        <w:rPr>
          <w:rFonts w:eastAsia="Times New Roman" w:cs="Arial"/>
          <w:szCs w:val="24"/>
          <w:lang w:val="es-ES_tradnl" w:eastAsia="es-ES"/>
        </w:rPr>
        <w:t xml:space="preserve"> Para determinar la pena de los delitos de homicidio y lesiones de funcionarios de Carabineros de Chile, de la Policía de Investigaciones o de Gendarmería de Chile</w:t>
      </w:r>
      <w:r w:rsidRPr="009D0494">
        <w:rPr>
          <w:rFonts w:eastAsia="Times New Roman" w:cs="Arial"/>
          <w:b/>
          <w:szCs w:val="24"/>
          <w:lang w:val="es-ES_tradnl" w:eastAsia="es-ES"/>
        </w:rPr>
        <w:t xml:space="preserve"> </w:t>
      </w:r>
      <w:r w:rsidRPr="009D0494">
        <w:rPr>
          <w:rFonts w:eastAsia="Times New Roman" w:cs="Arial"/>
          <w:szCs w:val="24"/>
          <w:lang w:val="es-ES_tradnl" w:eastAsia="es-ES"/>
        </w:rPr>
        <w:t xml:space="preserve"> en los términos de los artículos 416, 416 bis y 416 ter del Código de Justicia Militar, 17, 17 bis y 17 ter de la ley orgánica de la Policía de Investigaciones de Chile, y 15 A, 15 B y 15 C de la ley orgánica de Gendarmería de Chile, no se considerará lo establecido en los artículos 65 a 69 del Código Penal y se aplicarán las reglas que a continuación se señalan:</w:t>
      </w:r>
    </w:p>
    <w:p w14:paraId="372742EC" w14:textId="77777777" w:rsidR="009D0494" w:rsidRPr="009D0494" w:rsidRDefault="009D0494" w:rsidP="009D0494">
      <w:pPr>
        <w:shd w:val="clear" w:color="auto" w:fill="FFFFFF"/>
        <w:tabs>
          <w:tab w:val="left" w:pos="2835"/>
        </w:tabs>
        <w:spacing w:line="240" w:lineRule="auto"/>
        <w:jc w:val="both"/>
        <w:rPr>
          <w:rFonts w:eastAsia="Times New Roman" w:cs="Arial"/>
          <w:szCs w:val="24"/>
          <w:lang w:val="es-ES_tradnl" w:eastAsia="es-ES"/>
        </w:rPr>
      </w:pPr>
    </w:p>
    <w:p w14:paraId="783F1A31" w14:textId="77777777" w:rsidR="009D0494" w:rsidRPr="009D0494" w:rsidRDefault="009D0494" w:rsidP="009D0494">
      <w:pPr>
        <w:shd w:val="clear" w:color="auto" w:fill="FFFFFF"/>
        <w:tabs>
          <w:tab w:val="left" w:pos="2835"/>
        </w:tabs>
        <w:spacing w:line="240" w:lineRule="auto"/>
        <w:jc w:val="both"/>
        <w:rPr>
          <w:rFonts w:eastAsia="Times New Roman" w:cs="Arial"/>
          <w:szCs w:val="24"/>
          <w:lang w:val="es-ES_tradnl" w:eastAsia="es-ES"/>
        </w:rPr>
      </w:pPr>
      <w:r w:rsidRPr="009D0494">
        <w:rPr>
          <w:rFonts w:eastAsia="Times New Roman" w:cs="Arial"/>
          <w:szCs w:val="24"/>
          <w:lang w:val="es-ES_tradnl" w:eastAsia="es-ES"/>
        </w:rPr>
        <w:t>1ª. Dentro del límite del grado o grados señalados por la ley como pena asignada al delito, el tribunal determinará su cuantía en atención al número y entidad de las circunstancias atenuantes y agravantes concurrentes, así como a la mayor o menor extensión del mal causado, fundamentándolo en su sentencia.</w:t>
      </w:r>
    </w:p>
    <w:p w14:paraId="27DCCE6D" w14:textId="77777777" w:rsidR="009D0494" w:rsidRPr="009D0494" w:rsidRDefault="009D0494" w:rsidP="009D0494">
      <w:pPr>
        <w:shd w:val="clear" w:color="auto" w:fill="FFFFFF"/>
        <w:tabs>
          <w:tab w:val="left" w:pos="2835"/>
        </w:tabs>
        <w:spacing w:line="240" w:lineRule="auto"/>
        <w:jc w:val="both"/>
        <w:rPr>
          <w:rFonts w:eastAsia="Times New Roman" w:cs="Arial"/>
          <w:szCs w:val="24"/>
          <w:lang w:val="es-ES_tradnl" w:eastAsia="es-ES"/>
        </w:rPr>
      </w:pPr>
    </w:p>
    <w:p w14:paraId="5CE7F28E" w14:textId="77777777" w:rsidR="009D0494" w:rsidRPr="009D0494" w:rsidRDefault="009D0494" w:rsidP="009D0494">
      <w:pPr>
        <w:shd w:val="clear" w:color="auto" w:fill="FFFFFF"/>
        <w:tabs>
          <w:tab w:val="left" w:pos="2835"/>
        </w:tabs>
        <w:spacing w:line="240" w:lineRule="auto"/>
        <w:jc w:val="both"/>
        <w:rPr>
          <w:rFonts w:eastAsia="Times New Roman" w:cs="Arial"/>
          <w:szCs w:val="24"/>
          <w:lang w:val="es-ES_tradnl" w:eastAsia="es-ES"/>
        </w:rPr>
      </w:pPr>
      <w:r w:rsidRPr="009D0494">
        <w:rPr>
          <w:rFonts w:eastAsia="Times New Roman" w:cs="Arial"/>
          <w:szCs w:val="24"/>
          <w:lang w:val="es-ES_tradnl" w:eastAsia="es-ES"/>
        </w:rPr>
        <w:t>2ª. Tratándose de condenados reincidentes en los términos de las circunstancias agravantes de los numerales 15 y 16 del artículo 12 del Código Penal, el tribunal deberá, para los efectos de lo señalado en la regla anterior, excluir el grado mínimo de la pena si ésta es compuesta, o el mínimum si consta de un solo grado.</w:t>
      </w:r>
    </w:p>
    <w:p w14:paraId="49510BF3" w14:textId="77777777" w:rsidR="009D0494" w:rsidRDefault="009D0494" w:rsidP="009D0494">
      <w:pPr>
        <w:shd w:val="clear" w:color="auto" w:fill="FFFFFF"/>
        <w:tabs>
          <w:tab w:val="left" w:pos="2835"/>
        </w:tabs>
        <w:spacing w:line="240" w:lineRule="auto"/>
        <w:jc w:val="both"/>
        <w:rPr>
          <w:rFonts w:eastAsia="Times New Roman" w:cs="Arial"/>
          <w:szCs w:val="24"/>
          <w:lang w:val="es-ES" w:eastAsia="es-ES"/>
        </w:rPr>
      </w:pPr>
    </w:p>
    <w:p w14:paraId="4544455D" w14:textId="77777777" w:rsidR="00845AC4" w:rsidRDefault="00845AC4" w:rsidP="009D0494">
      <w:pPr>
        <w:shd w:val="clear" w:color="auto" w:fill="FFFFFF"/>
        <w:tabs>
          <w:tab w:val="left" w:pos="2835"/>
        </w:tabs>
        <w:spacing w:line="240" w:lineRule="auto"/>
        <w:jc w:val="both"/>
        <w:rPr>
          <w:rFonts w:eastAsia="Times New Roman" w:cs="Arial"/>
          <w:szCs w:val="24"/>
          <w:lang w:val="es-ES" w:eastAsia="es-ES"/>
        </w:rPr>
      </w:pPr>
    </w:p>
    <w:p w14:paraId="6725E3B0"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b/>
          <w:szCs w:val="24"/>
          <w:lang w:val="es-ES_tradnl" w:eastAsia="es-ES"/>
        </w:rPr>
        <w:t>Artículo 11.-</w:t>
      </w:r>
      <w:r w:rsidRPr="00845AC4">
        <w:rPr>
          <w:rFonts w:eastAsia="Times New Roman" w:cs="Arial"/>
          <w:szCs w:val="24"/>
          <w:lang w:val="es-ES_tradnl" w:eastAsia="es-ES"/>
        </w:rPr>
        <w:t xml:space="preserve"> Introdúcense las siguientes modificaciones en el artículo 14 D de la ley N°17.798, sobre control de armas:</w:t>
      </w:r>
    </w:p>
    <w:p w14:paraId="339CCE26"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219D6145"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1. En el inciso primero:</w:t>
      </w:r>
    </w:p>
    <w:p w14:paraId="2DA96943"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5737F6F8"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a) Intercálase a continuación de las palabras “transporte público,” y antes del vocablo “instalaciones”, la frase “vehículos policiales o de Gendarmería de Chile, vehículos militares empleados en funciones de orden público y resguardo fronterizo, vehículos municipales, o que presten servicios a municipalidades empleados para labores de seguridad,</w:t>
      </w:r>
    </w:p>
    <w:p w14:paraId="190A7AD0"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4216348F" w14:textId="4157FB40" w:rsidR="00845AC4" w:rsidRPr="00845AC4" w:rsidRDefault="00845AC4" w:rsidP="00845AC4">
      <w:pPr>
        <w:shd w:val="clear" w:color="auto" w:fill="FFFFFF"/>
        <w:tabs>
          <w:tab w:val="left" w:pos="2835"/>
        </w:tabs>
        <w:spacing w:line="240" w:lineRule="auto"/>
        <w:jc w:val="both"/>
        <w:rPr>
          <w:rFonts w:eastAsia="Times New Roman" w:cs="Arial"/>
          <w:b/>
          <w:szCs w:val="24"/>
          <w:lang w:val="es-ES_tradnl" w:eastAsia="es-ES"/>
        </w:rPr>
      </w:pPr>
      <w:r w:rsidRPr="00845AC4">
        <w:rPr>
          <w:rFonts w:eastAsia="Times New Roman" w:cs="Arial"/>
          <w:b/>
          <w:szCs w:val="24"/>
          <w:lang w:val="es-ES_tradnl" w:eastAsia="es-ES"/>
        </w:rPr>
        <w:t>b. Intercálase, entre las expresiones “medio.” y “La misma”, la expresión “Igual pena se aplicará a quienes arrojaren, detonaren o dispararen dichos elementos hacia recintos militares o policiales.</w:t>
      </w:r>
      <w:r w:rsidR="00C25C72">
        <w:rPr>
          <w:rFonts w:eastAsia="Times New Roman" w:cs="Arial"/>
          <w:b/>
          <w:szCs w:val="24"/>
          <w:lang w:val="es-ES_tradnl" w:eastAsia="es-ES"/>
        </w:rPr>
        <w:t>”.</w:t>
      </w:r>
    </w:p>
    <w:p w14:paraId="68EB3839" w14:textId="77777777" w:rsidR="00845AC4" w:rsidRPr="00845AC4" w:rsidRDefault="00845AC4" w:rsidP="00845AC4">
      <w:pPr>
        <w:shd w:val="clear" w:color="auto" w:fill="FFFFFF"/>
        <w:tabs>
          <w:tab w:val="left" w:pos="2835"/>
        </w:tabs>
        <w:spacing w:line="240" w:lineRule="auto"/>
        <w:jc w:val="both"/>
        <w:rPr>
          <w:rFonts w:eastAsia="Times New Roman" w:cs="Arial"/>
          <w:b/>
          <w:szCs w:val="24"/>
          <w:lang w:val="es-ES_tradnl" w:eastAsia="es-ES"/>
        </w:rPr>
      </w:pPr>
    </w:p>
    <w:p w14:paraId="22D8E097"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2. Incorpórase el siguiente inciso cuarto nuevo, pasando el actual a ser inciso quinto:</w:t>
      </w:r>
    </w:p>
    <w:p w14:paraId="752CBA53"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4FF4E834"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 xml:space="preserve">“El que coloque, envíe, active, arroje, detone, dispare, o haga explosionar artefactos incendiarios, explosivos, tóxicos, corrosivos o infecciosos cuyos componentes principales sean pequeñas cantidades de combustibles u otros elementos químicos de libre venta al público y de bajo poder expansivo, tales como las bombas molotov y otros artefactos similares en, desde o hacia recintos policiales </w:t>
      </w:r>
      <w:r w:rsidRPr="00845AC4">
        <w:rPr>
          <w:rFonts w:eastAsia="Times New Roman" w:cs="Arial"/>
          <w:b/>
          <w:szCs w:val="24"/>
          <w:lang w:val="es-ES_tradnl" w:eastAsia="es-ES"/>
        </w:rPr>
        <w:t>y militares</w:t>
      </w:r>
      <w:r w:rsidRPr="00845AC4">
        <w:rPr>
          <w:rFonts w:eastAsia="Times New Roman" w:cs="Arial"/>
          <w:szCs w:val="24"/>
          <w:lang w:val="es-ES_tradnl" w:eastAsia="es-ES"/>
        </w:rPr>
        <w:t>, será sancionado con la pena de presidio menor en su grado máximo a presidio mayor en su grado mínimo. Cuando se perpetren las conductas señaladas en este inciso mediante el uso de fuegos artificiales, se impondrá la pena de presidio menor en su grado máximo.”.</w:t>
      </w:r>
    </w:p>
    <w:p w14:paraId="017CFC05"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32DCF939"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6251DC65"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b/>
          <w:szCs w:val="24"/>
          <w:lang w:val="es-ES_tradnl" w:eastAsia="es-ES"/>
        </w:rPr>
        <w:t>Artículo 12.-</w:t>
      </w:r>
      <w:r w:rsidRPr="00845AC4">
        <w:rPr>
          <w:rFonts w:eastAsia="Times New Roman" w:cs="Arial"/>
          <w:szCs w:val="24"/>
          <w:lang w:val="es-ES_tradnl" w:eastAsia="es-ES"/>
        </w:rPr>
        <w:t xml:space="preserve"> Introdúcense las siguientes modificaciones en el artículo 12 de la ley N° 20.931, que facilita la aplicación efectiva de las penas establecidas para los delitos de robo, hurto y receptación y mejora la persecución penal en dichos delitos:</w:t>
      </w:r>
    </w:p>
    <w:p w14:paraId="7980E81D"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6155ABC0"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1. Intercálase el siguiente inciso segundo, nuevo, pasando el actual inciso segundo a ser inciso tercero, y así sucesivamente:</w:t>
      </w:r>
    </w:p>
    <w:p w14:paraId="2EAAD179"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6A32D7EF"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“Carabineros de Chile, en el marco de sus labores de supervigilancia de las normas de la ley N° 18.290, del Tránsito, podrá realizar controles preventivos de los ocupantes de un vehículo motorizado. En el ejercicio de esta facultad, los funcionarios policiales podrán realizar registros al interior de los maleteros o portaequipajes del respectivo vehículo o en uno de tracción animal.”.</w:t>
      </w:r>
    </w:p>
    <w:p w14:paraId="3B92E8E1"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0DFCDFA6"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2. Agrégase, en el actual inciso cuarto que ha pasado a ser inciso quinto, a continuación del punto y aparte, que ha pasado a ser punto y seguido, el siguiente texto: “Con igual pena se sancionará a aquel que impida u obstaculice la realización del registro a que alude el inciso segundo. Con todo, ante dicho impedimento u obstaculización, el funcionario policial estará facultado para efectuar compulsivamente el registro mediante el empleo de los medios necesarios y racionales para dicho fin.”.</w:t>
      </w:r>
    </w:p>
    <w:p w14:paraId="391CA9F6"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1BB12739"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763A7BE9"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b/>
          <w:szCs w:val="24"/>
          <w:lang w:val="es-ES_tradnl" w:eastAsia="es-ES"/>
        </w:rPr>
        <w:t>Artículo 13.-</w:t>
      </w:r>
      <w:r w:rsidRPr="00845AC4">
        <w:rPr>
          <w:rFonts w:eastAsia="Times New Roman" w:cs="Arial"/>
          <w:szCs w:val="24"/>
          <w:lang w:val="es-ES_tradnl" w:eastAsia="es-ES"/>
        </w:rPr>
        <w:t xml:space="preserve"> Incorpórase en el artículo 169 de la ley N°18.290, del Tránsito, cuyo texto refundido, coordinado y sistematizado fue fijado por el decreto con fuerza de ley Nº1, de 2007, de los Ministerios de Transportes y Telecomunicaciones y de Justicia, el siguiente inciso tercero nuevo, pasando el actual a ser inciso cuarto y así sucesivamente:</w:t>
      </w:r>
    </w:p>
    <w:p w14:paraId="3CB0A16A"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5F2D3E71"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“No obstante lo establecido en el inciso anterior, el funcionario de Carabineros de Chile, de la Policía de Investigaciones de Chile o de Gendarmería de Chile, que conduciendo un vehículo motorizado en persecución de un delito o en la ejecución de procedimientos estrictamente policiales o propios de la institución a la que pertenece ocasione daños o perjuicios, no será responsable de ellos, sin perjuicio de la responsabilidad que le corresponda al propietario del vehículo.”.</w:t>
      </w:r>
    </w:p>
    <w:p w14:paraId="65C15435" w14:textId="77777777" w:rsidR="00845AC4" w:rsidRDefault="00845AC4" w:rsidP="009D0494">
      <w:pPr>
        <w:shd w:val="clear" w:color="auto" w:fill="FFFFFF"/>
        <w:tabs>
          <w:tab w:val="left" w:pos="2835"/>
        </w:tabs>
        <w:spacing w:line="240" w:lineRule="auto"/>
        <w:jc w:val="both"/>
        <w:rPr>
          <w:rFonts w:eastAsia="Times New Roman" w:cs="Arial"/>
          <w:szCs w:val="24"/>
          <w:lang w:val="es-ES" w:eastAsia="es-ES"/>
        </w:rPr>
      </w:pPr>
    </w:p>
    <w:p w14:paraId="44C86951" w14:textId="77777777" w:rsidR="00845AC4" w:rsidRDefault="00845AC4" w:rsidP="009D0494">
      <w:pPr>
        <w:shd w:val="clear" w:color="auto" w:fill="FFFFFF"/>
        <w:tabs>
          <w:tab w:val="left" w:pos="2835"/>
        </w:tabs>
        <w:spacing w:line="240" w:lineRule="auto"/>
        <w:jc w:val="both"/>
        <w:rPr>
          <w:rFonts w:eastAsia="Times New Roman" w:cs="Arial"/>
          <w:szCs w:val="24"/>
          <w:lang w:val="es-ES" w:eastAsia="es-ES"/>
        </w:rPr>
      </w:pPr>
    </w:p>
    <w:p w14:paraId="577D3020"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b/>
          <w:szCs w:val="24"/>
          <w:lang w:val="es-ES_tradnl" w:eastAsia="es-ES"/>
        </w:rPr>
        <w:t>Artículo 14.-</w:t>
      </w:r>
      <w:r w:rsidRPr="00845AC4">
        <w:rPr>
          <w:rFonts w:eastAsia="Times New Roman" w:cs="Arial"/>
          <w:szCs w:val="24"/>
          <w:lang w:val="es-ES_tradnl" w:eastAsia="es-ES"/>
        </w:rPr>
        <w:t xml:space="preserve"> Los delitos contemplados en el artículo 416, en el número 1° del inciso primero del artículo 416 bis, y en los numerales 1° y 2° del inciso primero del artículo 416 ter del Código de Justicia Militar; así como en el artículo 17, en el número 1° del inciso primero del artículo 17 bis, y en los numerales 1° y 2° del inciso primero del artículo 17 ter del decreto ley N°2.460, que dicta la ley orgánica de la Policía de Investigaciones de Chile; y los del artículo 15 A, del número 1 del inciso primero del artículo 15 B, y de los numerales 1 y 2 del inciso primero del artículo 15 C del decreto ley N°2.859, que fija la ley orgánica de Gendarmería de Chile, llevan consigo la pena accesoria de expulsión del condenado del territorio nacional </w:t>
      </w:r>
      <w:r w:rsidRPr="00845AC4">
        <w:rPr>
          <w:rFonts w:eastAsia="Times New Roman" w:cs="Arial"/>
          <w:b/>
          <w:szCs w:val="24"/>
          <w:lang w:val="es-ES_tradnl" w:eastAsia="es-ES"/>
        </w:rPr>
        <w:t>con prohibición de retorno a éste durante el lapso de 20 años a prohibición absoluta perpetua, según haya sido la gravedad del delito cometido,</w:t>
      </w:r>
      <w:r w:rsidRPr="00845AC4">
        <w:rPr>
          <w:rFonts w:eastAsia="Times New Roman" w:cs="Arial"/>
          <w:szCs w:val="24"/>
          <w:lang w:val="es-ES_tradnl" w:eastAsia="es-ES"/>
        </w:rPr>
        <w:t xml:space="preserve"> cuando el condenado fuere de nacionalidad extranjera.</w:t>
      </w:r>
    </w:p>
    <w:p w14:paraId="78AC2472" w14:textId="77777777" w:rsidR="00845AC4" w:rsidRP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7EFF2E09"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r w:rsidRPr="00845AC4">
        <w:rPr>
          <w:rFonts w:eastAsia="Times New Roman" w:cs="Arial"/>
          <w:szCs w:val="24"/>
          <w:lang w:val="es-ES_tradnl" w:eastAsia="es-ES"/>
        </w:rPr>
        <w:t>Para el cumplimiento de esta pena accesoria, el tribunal que haya dictado sentencia condenatoria definitiva deberá comunicarla al Servicio Nacional de Migraciones, y se procederá de conformidad con lo dispuesto en el artículo 134 de la ley N°21.325, una vez que el condenado haya cumplido íntegramente la pena de presidio impuesta, ya sea por su cumplimiento efectivo, por su sustitución de conformidad con la ley N°18.216, por haber accedido al beneficio de libertad condicional, o por haber sido indultado.</w:t>
      </w:r>
    </w:p>
    <w:p w14:paraId="1E95FC98"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7B08074A" w14:textId="77777777" w:rsidR="00845AC4" w:rsidRDefault="00845AC4" w:rsidP="00845AC4">
      <w:pPr>
        <w:shd w:val="clear" w:color="auto" w:fill="FFFFFF"/>
        <w:tabs>
          <w:tab w:val="left" w:pos="2835"/>
        </w:tabs>
        <w:spacing w:line="240" w:lineRule="auto"/>
        <w:jc w:val="both"/>
        <w:rPr>
          <w:rFonts w:eastAsia="Times New Roman" w:cs="Arial"/>
          <w:szCs w:val="24"/>
          <w:lang w:val="es-ES_tradnl" w:eastAsia="es-ES"/>
        </w:rPr>
      </w:pPr>
    </w:p>
    <w:p w14:paraId="7E0CAB4C" w14:textId="674E8FE7" w:rsidR="00845AC4" w:rsidRDefault="00845AC4" w:rsidP="00845AC4">
      <w:pPr>
        <w:shd w:val="clear" w:color="auto" w:fill="FFFFFF"/>
        <w:tabs>
          <w:tab w:val="left" w:pos="2835"/>
        </w:tabs>
        <w:spacing w:line="240" w:lineRule="auto"/>
        <w:jc w:val="both"/>
        <w:rPr>
          <w:rFonts w:eastAsia="Times New Roman" w:cs="Arial"/>
          <w:b/>
          <w:szCs w:val="24"/>
          <w:lang w:val="es-ES_tradnl" w:eastAsia="es-ES"/>
        </w:rPr>
      </w:pPr>
      <w:r w:rsidRPr="00845AC4">
        <w:rPr>
          <w:rFonts w:eastAsia="Times New Roman" w:cs="Arial"/>
          <w:b/>
          <w:szCs w:val="24"/>
          <w:lang w:val="es-ES_tradnl" w:eastAsia="es-ES"/>
        </w:rPr>
        <w:t>Artículo 15. Los miembros de las policías o de Gendarmería de Chile que se encontraren en el caso previsto en el párrafo tercero del numeral 6 y en el numeral 10, ambos del artículo 10 del Código Penal no podrán ser objeto de medidas disciplinarias que impliquen el licenciamiento temporal, la baja temporal, el retiro temporal u otra equivalente que implique una privación total o parcial de la remuneración o un cese, aun cuando temporal, del empleo que sirve en la respectiva institución, mientras no concluya el respectivo sumario administrativo. Lo anterior es sin perjuicio de las facultades de la autoridad respectiva para ordenar, por resolución fundada, el desarrollo de labores distintas a aquellas por las cuales se inició el respecti</w:t>
      </w:r>
      <w:r w:rsidR="00494843">
        <w:rPr>
          <w:rFonts w:eastAsia="Times New Roman" w:cs="Arial"/>
          <w:b/>
          <w:szCs w:val="24"/>
          <w:lang w:val="es-ES_tradnl" w:eastAsia="es-ES"/>
        </w:rPr>
        <w:t>vo procedimiento disciplinario.</w:t>
      </w:r>
    </w:p>
    <w:p w14:paraId="471487E8" w14:textId="77777777" w:rsidR="00494843" w:rsidRDefault="00494843" w:rsidP="00845AC4">
      <w:pPr>
        <w:shd w:val="clear" w:color="auto" w:fill="FFFFFF"/>
        <w:tabs>
          <w:tab w:val="left" w:pos="2835"/>
        </w:tabs>
        <w:spacing w:line="240" w:lineRule="auto"/>
        <w:jc w:val="both"/>
        <w:rPr>
          <w:rFonts w:eastAsia="Times New Roman" w:cs="Arial"/>
          <w:b/>
          <w:szCs w:val="24"/>
          <w:lang w:val="es-ES_tradnl" w:eastAsia="es-ES"/>
        </w:rPr>
      </w:pPr>
    </w:p>
    <w:p w14:paraId="79AEAE83" w14:textId="77777777" w:rsidR="00494843" w:rsidRDefault="00494843" w:rsidP="00845AC4">
      <w:pPr>
        <w:shd w:val="clear" w:color="auto" w:fill="FFFFFF"/>
        <w:tabs>
          <w:tab w:val="left" w:pos="2835"/>
        </w:tabs>
        <w:spacing w:line="240" w:lineRule="auto"/>
        <w:jc w:val="both"/>
        <w:rPr>
          <w:rFonts w:eastAsia="Times New Roman" w:cs="Arial"/>
          <w:b/>
          <w:szCs w:val="24"/>
          <w:lang w:val="es-ES_tradnl" w:eastAsia="es-ES"/>
        </w:rPr>
      </w:pPr>
    </w:p>
    <w:p w14:paraId="3D69D29F" w14:textId="38988AC6" w:rsidR="00494843" w:rsidRPr="00845AC4" w:rsidRDefault="00494843" w:rsidP="00845AC4">
      <w:pPr>
        <w:shd w:val="clear" w:color="auto" w:fill="FFFFFF"/>
        <w:tabs>
          <w:tab w:val="left" w:pos="2835"/>
        </w:tabs>
        <w:spacing w:line="240" w:lineRule="auto"/>
        <w:jc w:val="both"/>
        <w:rPr>
          <w:rFonts w:eastAsia="Times New Roman" w:cs="Arial"/>
          <w:szCs w:val="24"/>
          <w:lang w:val="es-ES_tradnl" w:eastAsia="es-ES"/>
        </w:rPr>
      </w:pPr>
      <w:r w:rsidRPr="00494843">
        <w:rPr>
          <w:rFonts w:eastAsia="Times New Roman" w:cs="Arial"/>
          <w:b/>
          <w:szCs w:val="24"/>
          <w:lang w:val="es-ES_tradnl" w:eastAsia="es-ES"/>
        </w:rPr>
        <w:t>Artículo 16.- Lo dispuesto en el inciso final del artículo 7º del Código Procesal Penal, en el párrafo tercero del numeral 6 y en el numeral 10, ambos del artículo 10 del Código Penal y 14 de esta ley se aplicará a los miembros de las Fuerzas Armadas y los servicios bajo su dependencia que, en ejercicio de un mandato constitucional o legal, realizaren labores de policía, de seguridad u orden público interior.</w:t>
      </w:r>
      <w:r w:rsidR="00C25C72">
        <w:rPr>
          <w:rFonts w:eastAsia="Times New Roman" w:cs="Arial"/>
          <w:b/>
          <w:szCs w:val="24"/>
          <w:lang w:val="es-ES_tradnl" w:eastAsia="es-ES"/>
        </w:rPr>
        <w:t>”.</w:t>
      </w:r>
    </w:p>
    <w:p w14:paraId="1FC2017E" w14:textId="77777777" w:rsidR="00845AC4" w:rsidRPr="007E565E" w:rsidRDefault="00845AC4" w:rsidP="009D0494">
      <w:pPr>
        <w:shd w:val="clear" w:color="auto" w:fill="FFFFFF"/>
        <w:tabs>
          <w:tab w:val="left" w:pos="2835"/>
        </w:tabs>
        <w:spacing w:line="240" w:lineRule="auto"/>
        <w:jc w:val="both"/>
        <w:rPr>
          <w:rFonts w:eastAsia="Times New Roman" w:cs="Arial"/>
          <w:szCs w:val="24"/>
          <w:lang w:val="es-ES" w:eastAsia="es-ES"/>
        </w:rPr>
      </w:pPr>
    </w:p>
    <w:p w14:paraId="70C00F8B" w14:textId="77777777" w:rsidR="001A3A7C" w:rsidRPr="007930B9" w:rsidRDefault="001A3A7C" w:rsidP="00DD07CB">
      <w:pPr>
        <w:widowControl w:val="0"/>
        <w:tabs>
          <w:tab w:val="left" w:pos="2835"/>
        </w:tabs>
        <w:spacing w:line="240" w:lineRule="auto"/>
        <w:jc w:val="center"/>
        <w:rPr>
          <w:rFonts w:eastAsia="Times New Roman" w:cs="Arial"/>
          <w:szCs w:val="24"/>
          <w:lang w:val="es-ES" w:eastAsia="es-ES"/>
        </w:rPr>
      </w:pPr>
      <w:r w:rsidRPr="007930B9">
        <w:rPr>
          <w:rFonts w:eastAsia="Times New Roman" w:cs="Arial"/>
          <w:szCs w:val="24"/>
          <w:lang w:val="es-ES" w:eastAsia="es-ES"/>
        </w:rPr>
        <w:t>- - -</w:t>
      </w:r>
    </w:p>
    <w:p w14:paraId="1321405C" w14:textId="77777777" w:rsidR="001A3A7C" w:rsidRDefault="001A3A7C" w:rsidP="00DD07CB">
      <w:pPr>
        <w:shd w:val="clear" w:color="auto" w:fill="FFFFFF"/>
        <w:tabs>
          <w:tab w:val="left" w:pos="2835"/>
        </w:tabs>
        <w:spacing w:line="240" w:lineRule="auto"/>
        <w:jc w:val="both"/>
        <w:rPr>
          <w:rFonts w:eastAsia="Times New Roman" w:cs="Arial"/>
          <w:szCs w:val="24"/>
          <w:lang w:val="es-ES" w:eastAsia="es-ES"/>
        </w:rPr>
      </w:pPr>
    </w:p>
    <w:p w14:paraId="7DAEBC72" w14:textId="77777777" w:rsidR="001A3A7C" w:rsidRPr="00AD7C5E" w:rsidRDefault="001A3A7C" w:rsidP="00DD07CB">
      <w:pPr>
        <w:shd w:val="clear" w:color="auto" w:fill="FFFFFF"/>
        <w:tabs>
          <w:tab w:val="left" w:pos="2835"/>
        </w:tabs>
        <w:spacing w:line="240" w:lineRule="auto"/>
        <w:jc w:val="both"/>
        <w:rPr>
          <w:rFonts w:eastAsia="Times New Roman" w:cs="Arial"/>
          <w:szCs w:val="24"/>
          <w:lang w:val="es-ES" w:eastAsia="es-ES"/>
        </w:rPr>
      </w:pPr>
    </w:p>
    <w:p w14:paraId="33805601" w14:textId="77777777" w:rsidR="001A3A7C" w:rsidRPr="00AD7C5E" w:rsidRDefault="001A3A7C" w:rsidP="00DD07CB">
      <w:pPr>
        <w:shd w:val="clear" w:color="auto" w:fill="FFFFFF"/>
        <w:tabs>
          <w:tab w:val="left" w:pos="2835"/>
        </w:tabs>
        <w:spacing w:line="240" w:lineRule="auto"/>
        <w:jc w:val="both"/>
        <w:rPr>
          <w:rFonts w:eastAsia="Times New Roman" w:cs="Arial"/>
          <w:szCs w:val="24"/>
          <w:lang w:val="es-ES_tradnl" w:eastAsia="es-ES"/>
        </w:rPr>
      </w:pPr>
      <w:r w:rsidRPr="00AD7C5E">
        <w:rPr>
          <w:rFonts w:eastAsia="Times New Roman" w:cs="Arial"/>
          <w:szCs w:val="24"/>
          <w:lang w:val="es-ES_tradnl" w:eastAsia="es-ES"/>
        </w:rPr>
        <w:tab/>
      </w:r>
      <w:r w:rsidR="00EB7625">
        <w:rPr>
          <w:rFonts w:eastAsia="Times New Roman" w:cs="Arial"/>
          <w:szCs w:val="24"/>
          <w:lang w:val="es-ES_tradnl" w:eastAsia="es-ES"/>
        </w:rPr>
        <w:tab/>
      </w:r>
      <w:r w:rsidRPr="00AD7C5E">
        <w:rPr>
          <w:rFonts w:eastAsia="Times New Roman" w:cs="Arial"/>
          <w:szCs w:val="24"/>
          <w:lang w:val="es-ES_tradnl" w:eastAsia="es-ES"/>
        </w:rPr>
        <w:t xml:space="preserve">Valparaíso, </w:t>
      </w:r>
      <w:r w:rsidR="001968E4">
        <w:rPr>
          <w:rFonts w:eastAsia="Times New Roman" w:cs="Arial"/>
          <w:szCs w:val="24"/>
          <w:lang w:val="es-ES_tradnl" w:eastAsia="es-ES"/>
        </w:rPr>
        <w:t>4</w:t>
      </w:r>
      <w:r w:rsidRPr="00AD7C5E">
        <w:rPr>
          <w:rFonts w:eastAsia="Times New Roman" w:cs="Arial"/>
          <w:szCs w:val="24"/>
          <w:lang w:val="es-ES_tradnl" w:eastAsia="es-ES"/>
        </w:rPr>
        <w:t xml:space="preserve"> de </w:t>
      </w:r>
      <w:r w:rsidR="00235848">
        <w:rPr>
          <w:rFonts w:eastAsia="Times New Roman" w:cs="Arial"/>
          <w:szCs w:val="24"/>
          <w:lang w:val="es-ES_tradnl" w:eastAsia="es-ES"/>
        </w:rPr>
        <w:t>abril</w:t>
      </w:r>
      <w:r w:rsidR="00EC1D80">
        <w:rPr>
          <w:rFonts w:eastAsia="Times New Roman" w:cs="Arial"/>
          <w:szCs w:val="24"/>
          <w:lang w:val="es-ES_tradnl" w:eastAsia="es-ES"/>
        </w:rPr>
        <w:t xml:space="preserve"> de 20</w:t>
      </w:r>
      <w:r w:rsidR="00235848">
        <w:rPr>
          <w:rFonts w:eastAsia="Times New Roman" w:cs="Arial"/>
          <w:szCs w:val="24"/>
          <w:lang w:val="es-ES_tradnl" w:eastAsia="es-ES"/>
        </w:rPr>
        <w:t>23</w:t>
      </w:r>
      <w:r w:rsidRPr="00AD7C5E">
        <w:rPr>
          <w:rFonts w:eastAsia="Times New Roman" w:cs="Arial"/>
          <w:szCs w:val="24"/>
          <w:lang w:val="es-ES_tradnl" w:eastAsia="es-ES"/>
        </w:rPr>
        <w:t>.</w:t>
      </w:r>
    </w:p>
    <w:p w14:paraId="5D70301D" w14:textId="77777777" w:rsidR="001A3A7C" w:rsidRDefault="001A3A7C" w:rsidP="00DD07CB">
      <w:pPr>
        <w:shd w:val="clear" w:color="auto" w:fill="FFFFFF"/>
        <w:tabs>
          <w:tab w:val="left" w:pos="2835"/>
        </w:tabs>
        <w:spacing w:line="240" w:lineRule="auto"/>
        <w:jc w:val="both"/>
        <w:rPr>
          <w:rFonts w:eastAsia="Times New Roman" w:cs="Arial"/>
          <w:szCs w:val="24"/>
          <w:lang w:val="es-ES" w:eastAsia="es-ES"/>
        </w:rPr>
      </w:pPr>
    </w:p>
    <w:p w14:paraId="33F2BAE0" w14:textId="4F109A81" w:rsidR="001A3A7C" w:rsidRDefault="001A3A7C" w:rsidP="00DD07CB">
      <w:pPr>
        <w:shd w:val="clear" w:color="auto" w:fill="FFFFFF"/>
        <w:tabs>
          <w:tab w:val="left" w:pos="2835"/>
        </w:tabs>
        <w:spacing w:line="240" w:lineRule="auto"/>
        <w:jc w:val="both"/>
        <w:rPr>
          <w:rFonts w:eastAsia="Times New Roman" w:cs="Arial"/>
          <w:szCs w:val="24"/>
          <w:lang w:val="es-ES" w:eastAsia="es-ES"/>
        </w:rPr>
      </w:pPr>
    </w:p>
    <w:p w14:paraId="4B043921" w14:textId="7C1080E6" w:rsidR="00C25C72" w:rsidRDefault="00C25C72" w:rsidP="00DD07CB">
      <w:pPr>
        <w:shd w:val="clear" w:color="auto" w:fill="FFFFFF"/>
        <w:tabs>
          <w:tab w:val="left" w:pos="2835"/>
        </w:tabs>
        <w:spacing w:line="240" w:lineRule="auto"/>
        <w:jc w:val="both"/>
        <w:rPr>
          <w:rFonts w:eastAsia="Times New Roman" w:cs="Arial"/>
          <w:szCs w:val="24"/>
          <w:lang w:val="es-ES" w:eastAsia="es-ES"/>
        </w:rPr>
      </w:pPr>
    </w:p>
    <w:p w14:paraId="202DF68F" w14:textId="77777777" w:rsidR="00C25C72" w:rsidRDefault="00C25C72" w:rsidP="00DD07CB">
      <w:pPr>
        <w:shd w:val="clear" w:color="auto" w:fill="FFFFFF"/>
        <w:tabs>
          <w:tab w:val="left" w:pos="2835"/>
        </w:tabs>
        <w:spacing w:line="240" w:lineRule="auto"/>
        <w:jc w:val="both"/>
        <w:rPr>
          <w:rFonts w:eastAsia="Times New Roman" w:cs="Arial"/>
          <w:szCs w:val="24"/>
          <w:lang w:val="es-ES" w:eastAsia="es-ES"/>
        </w:rPr>
      </w:pPr>
    </w:p>
    <w:p w14:paraId="01F80443" w14:textId="77777777" w:rsidR="00EB7625" w:rsidRDefault="00EB7625" w:rsidP="00DD07CB">
      <w:pPr>
        <w:shd w:val="clear" w:color="auto" w:fill="FFFFFF"/>
        <w:tabs>
          <w:tab w:val="left" w:pos="2835"/>
        </w:tabs>
        <w:spacing w:line="240" w:lineRule="auto"/>
        <w:jc w:val="both"/>
        <w:rPr>
          <w:rFonts w:eastAsia="Times New Roman" w:cs="Arial"/>
          <w:szCs w:val="24"/>
          <w:lang w:val="es-ES" w:eastAsia="es-ES"/>
        </w:rPr>
      </w:pPr>
    </w:p>
    <w:p w14:paraId="22C82C7F" w14:textId="77777777" w:rsidR="00EB7625" w:rsidRPr="00AD7C5E" w:rsidRDefault="00235848" w:rsidP="00DD07CB">
      <w:pPr>
        <w:widowControl w:val="0"/>
        <w:tabs>
          <w:tab w:val="left" w:pos="2835"/>
        </w:tabs>
        <w:spacing w:line="240" w:lineRule="auto"/>
        <w:jc w:val="center"/>
        <w:rPr>
          <w:rFonts w:eastAsia="Times New Roman"/>
          <w:szCs w:val="24"/>
          <w:lang w:val="es-ES" w:eastAsia="es-ES"/>
        </w:rPr>
      </w:pPr>
      <w:r>
        <w:rPr>
          <w:rFonts w:eastAsia="Times New Roman"/>
          <w:szCs w:val="24"/>
          <w:lang w:val="es-ES" w:eastAsia="es-ES"/>
        </w:rPr>
        <w:t>Julián Saona Zabaleta</w:t>
      </w:r>
    </w:p>
    <w:p w14:paraId="745FD9C7" w14:textId="77777777" w:rsidR="00EB7625" w:rsidRDefault="00EB7625" w:rsidP="00DD07CB">
      <w:pPr>
        <w:widowControl w:val="0"/>
        <w:tabs>
          <w:tab w:val="left" w:pos="2835"/>
        </w:tabs>
        <w:spacing w:line="240" w:lineRule="auto"/>
        <w:jc w:val="center"/>
        <w:rPr>
          <w:rFonts w:eastAsia="Times New Roman"/>
          <w:szCs w:val="24"/>
          <w:lang w:val="es-ES" w:eastAsia="es-ES"/>
        </w:rPr>
      </w:pPr>
      <w:r>
        <w:rPr>
          <w:rFonts w:eastAsia="Times New Roman"/>
          <w:szCs w:val="24"/>
          <w:lang w:val="es-ES" w:eastAsia="es-ES"/>
        </w:rPr>
        <w:t xml:space="preserve">Abogado </w:t>
      </w:r>
      <w:r w:rsidRPr="00AD7C5E">
        <w:rPr>
          <w:rFonts w:eastAsia="Times New Roman"/>
          <w:szCs w:val="24"/>
          <w:lang w:val="es-ES" w:eastAsia="es-ES"/>
        </w:rPr>
        <w:t>Secretario</w:t>
      </w:r>
      <w:r>
        <w:rPr>
          <w:rFonts w:eastAsia="Times New Roman"/>
          <w:szCs w:val="24"/>
          <w:lang w:val="es-ES" w:eastAsia="es-ES"/>
        </w:rPr>
        <w:t xml:space="preserve"> </w:t>
      </w:r>
      <w:r w:rsidRPr="00AD7C5E">
        <w:rPr>
          <w:rFonts w:eastAsia="Times New Roman"/>
          <w:szCs w:val="24"/>
          <w:lang w:val="es-ES" w:eastAsia="es-ES"/>
        </w:rPr>
        <w:t>de la Comisión</w:t>
      </w:r>
    </w:p>
    <w:sectPr w:rsidR="00EB7625" w:rsidSect="000B2C56">
      <w:headerReference w:type="even" r:id="rId9"/>
      <w:headerReference w:type="default" r:id="rId10"/>
      <w:footerReference w:type="even" r:id="rId11"/>
      <w:footerReference w:type="default" r:id="rId12"/>
      <w:pgSz w:w="12242" w:h="20163" w:code="5"/>
      <w:pgMar w:top="2835" w:right="1701" w:bottom="2835" w:left="2268" w:header="709" w:footer="709" w:gutter="0"/>
      <w:paperSrc w:first="2" w:other="2"/>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7F1D6D" w14:textId="77777777" w:rsidR="009269EF" w:rsidRDefault="009269EF">
      <w:pPr>
        <w:spacing w:line="240" w:lineRule="auto"/>
      </w:pPr>
      <w:r>
        <w:separator/>
      </w:r>
    </w:p>
  </w:endnote>
  <w:endnote w:type="continuationSeparator" w:id="0">
    <w:p w14:paraId="31CCE439" w14:textId="77777777" w:rsidR="009269EF" w:rsidRDefault="009269E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6798A5" w14:textId="77777777" w:rsidR="00845AC4" w:rsidRDefault="00845AC4" w:rsidP="000B2C56">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4A35C" w14:textId="77777777" w:rsidR="00845AC4" w:rsidRDefault="00845AC4" w:rsidP="000B2C56">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E5848F" w14:textId="77777777" w:rsidR="009269EF" w:rsidRDefault="009269EF">
      <w:pPr>
        <w:spacing w:line="240" w:lineRule="auto"/>
      </w:pPr>
      <w:r>
        <w:separator/>
      </w:r>
    </w:p>
  </w:footnote>
  <w:footnote w:type="continuationSeparator" w:id="0">
    <w:p w14:paraId="37502BE0" w14:textId="77777777" w:rsidR="009269EF" w:rsidRDefault="009269E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A117DF" w14:textId="77777777" w:rsidR="00845AC4" w:rsidRDefault="00845AC4" w:rsidP="000B2C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231D97FC" w14:textId="77777777" w:rsidR="00845AC4" w:rsidRDefault="00845AC4" w:rsidP="000B2C56">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DF9285" w14:textId="68F8203A" w:rsidR="00845AC4" w:rsidRDefault="00845AC4" w:rsidP="000B2C56">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E7F22">
      <w:rPr>
        <w:rStyle w:val="Nmerodepgina"/>
        <w:noProof/>
      </w:rPr>
      <w:t>7</w:t>
    </w:r>
    <w:r>
      <w:rPr>
        <w:rStyle w:val="Nmerodepgina"/>
      </w:rPr>
      <w:fldChar w:fldCharType="end"/>
    </w:r>
  </w:p>
  <w:p w14:paraId="4904C591" w14:textId="77777777" w:rsidR="00845AC4" w:rsidRDefault="00845AC4" w:rsidP="000B2C56">
    <w:pPr>
      <w:pStyle w:val="Encabezado"/>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B36925"/>
    <w:multiLevelType w:val="hybridMultilevel"/>
    <w:tmpl w:val="ACD853F8"/>
    <w:lvl w:ilvl="0" w:tplc="86DE88EE">
      <w:start w:val="103"/>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 w15:restartNumberingAfterBreak="0">
    <w:nsid w:val="2BD55177"/>
    <w:multiLevelType w:val="hybridMultilevel"/>
    <w:tmpl w:val="E4121F10"/>
    <w:lvl w:ilvl="0" w:tplc="440CDF24">
      <w:start w:val="88"/>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3DE5493F"/>
    <w:multiLevelType w:val="hybridMultilevel"/>
    <w:tmpl w:val="B1164434"/>
    <w:lvl w:ilvl="0" w:tplc="D82CB948">
      <w:start w:val="70"/>
      <w:numFmt w:val="bullet"/>
      <w:lvlText w:val="-"/>
      <w:lvlJc w:val="left"/>
      <w:pPr>
        <w:ind w:left="720" w:hanging="360"/>
      </w:pPr>
      <w:rPr>
        <w:rFonts w:ascii="Arial" w:eastAsia="MS Mincho" w:hAnsi="Arial" w:cs="Aria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3" w15:restartNumberingAfterBreak="0">
    <w:nsid w:val="6A022EB6"/>
    <w:multiLevelType w:val="hybridMultilevel"/>
    <w:tmpl w:val="F10A8FF2"/>
    <w:lvl w:ilvl="0" w:tplc="0C08D7DE">
      <w:start w:val="52"/>
      <w:numFmt w:val="bullet"/>
      <w:lvlText w:val="-"/>
      <w:lvlJc w:val="left"/>
      <w:pPr>
        <w:ind w:left="720" w:hanging="360"/>
      </w:pPr>
      <w:rPr>
        <w:rFonts w:ascii="Arial" w:eastAsia="MS Mincho" w:hAnsi="Arial" w:cs="Aria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3A7C"/>
    <w:rsid w:val="00000DCB"/>
    <w:rsid w:val="00017003"/>
    <w:rsid w:val="000208AE"/>
    <w:rsid w:val="00030421"/>
    <w:rsid w:val="000310EF"/>
    <w:rsid w:val="000311EA"/>
    <w:rsid w:val="0003248C"/>
    <w:rsid w:val="00033A31"/>
    <w:rsid w:val="0004266F"/>
    <w:rsid w:val="000529AE"/>
    <w:rsid w:val="0005689A"/>
    <w:rsid w:val="0005730D"/>
    <w:rsid w:val="0008637A"/>
    <w:rsid w:val="000867F7"/>
    <w:rsid w:val="00094172"/>
    <w:rsid w:val="00095E70"/>
    <w:rsid w:val="000B2C56"/>
    <w:rsid w:val="000C4007"/>
    <w:rsid w:val="000D61AB"/>
    <w:rsid w:val="000E0F9B"/>
    <w:rsid w:val="000E4192"/>
    <w:rsid w:val="000E50A3"/>
    <w:rsid w:val="000F7E03"/>
    <w:rsid w:val="00105C4A"/>
    <w:rsid w:val="00110C66"/>
    <w:rsid w:val="00116370"/>
    <w:rsid w:val="00124963"/>
    <w:rsid w:val="00126984"/>
    <w:rsid w:val="00157BB8"/>
    <w:rsid w:val="00181997"/>
    <w:rsid w:val="00190FC5"/>
    <w:rsid w:val="001968E4"/>
    <w:rsid w:val="001A383E"/>
    <w:rsid w:val="001A3A7C"/>
    <w:rsid w:val="001A4B8A"/>
    <w:rsid w:val="001A77C2"/>
    <w:rsid w:val="001C045D"/>
    <w:rsid w:val="001D0D78"/>
    <w:rsid w:val="001E1889"/>
    <w:rsid w:val="002129DD"/>
    <w:rsid w:val="00215C07"/>
    <w:rsid w:val="002222E1"/>
    <w:rsid w:val="002349CC"/>
    <w:rsid w:val="00235848"/>
    <w:rsid w:val="00261641"/>
    <w:rsid w:val="00267F7D"/>
    <w:rsid w:val="0027711A"/>
    <w:rsid w:val="00284784"/>
    <w:rsid w:val="00286C50"/>
    <w:rsid w:val="00290B31"/>
    <w:rsid w:val="00296ADD"/>
    <w:rsid w:val="002A41B4"/>
    <w:rsid w:val="002A4F50"/>
    <w:rsid w:val="002A74A0"/>
    <w:rsid w:val="002B4DA8"/>
    <w:rsid w:val="002E6F70"/>
    <w:rsid w:val="002F4EA5"/>
    <w:rsid w:val="002F6735"/>
    <w:rsid w:val="00311866"/>
    <w:rsid w:val="00315914"/>
    <w:rsid w:val="00324B96"/>
    <w:rsid w:val="00325E9D"/>
    <w:rsid w:val="00340038"/>
    <w:rsid w:val="00354E80"/>
    <w:rsid w:val="00376720"/>
    <w:rsid w:val="00382775"/>
    <w:rsid w:val="00393A5D"/>
    <w:rsid w:val="003A37F5"/>
    <w:rsid w:val="003A4066"/>
    <w:rsid w:val="003A5210"/>
    <w:rsid w:val="003A6B92"/>
    <w:rsid w:val="003B74ED"/>
    <w:rsid w:val="0041547D"/>
    <w:rsid w:val="0042223A"/>
    <w:rsid w:val="004268FF"/>
    <w:rsid w:val="00442408"/>
    <w:rsid w:val="0044639B"/>
    <w:rsid w:val="00457C61"/>
    <w:rsid w:val="00466148"/>
    <w:rsid w:val="00467AE7"/>
    <w:rsid w:val="00490209"/>
    <w:rsid w:val="00491FDC"/>
    <w:rsid w:val="00494843"/>
    <w:rsid w:val="004C1051"/>
    <w:rsid w:val="004D71C2"/>
    <w:rsid w:val="004D7AB8"/>
    <w:rsid w:val="004F7E73"/>
    <w:rsid w:val="0050234F"/>
    <w:rsid w:val="0050468D"/>
    <w:rsid w:val="005063BF"/>
    <w:rsid w:val="00513807"/>
    <w:rsid w:val="005177DF"/>
    <w:rsid w:val="005407B3"/>
    <w:rsid w:val="005643D3"/>
    <w:rsid w:val="0057770D"/>
    <w:rsid w:val="005822EB"/>
    <w:rsid w:val="005A295B"/>
    <w:rsid w:val="005D5BDB"/>
    <w:rsid w:val="005F5C8A"/>
    <w:rsid w:val="005F723A"/>
    <w:rsid w:val="00614E21"/>
    <w:rsid w:val="006229B5"/>
    <w:rsid w:val="006231E1"/>
    <w:rsid w:val="00652FB2"/>
    <w:rsid w:val="00656FA6"/>
    <w:rsid w:val="006B7312"/>
    <w:rsid w:val="006C23AE"/>
    <w:rsid w:val="006C7B56"/>
    <w:rsid w:val="006E5A3A"/>
    <w:rsid w:val="006E5E1C"/>
    <w:rsid w:val="006F7024"/>
    <w:rsid w:val="0070746A"/>
    <w:rsid w:val="00732670"/>
    <w:rsid w:val="007364D3"/>
    <w:rsid w:val="00751E85"/>
    <w:rsid w:val="0075605E"/>
    <w:rsid w:val="00762694"/>
    <w:rsid w:val="0076737A"/>
    <w:rsid w:val="00774246"/>
    <w:rsid w:val="00776978"/>
    <w:rsid w:val="007930B9"/>
    <w:rsid w:val="007952B8"/>
    <w:rsid w:val="007A5B08"/>
    <w:rsid w:val="007A6502"/>
    <w:rsid w:val="007B4D7F"/>
    <w:rsid w:val="007B6D76"/>
    <w:rsid w:val="007E61B1"/>
    <w:rsid w:val="007F0E3C"/>
    <w:rsid w:val="00803FB4"/>
    <w:rsid w:val="008043F0"/>
    <w:rsid w:val="00806C0F"/>
    <w:rsid w:val="00812E86"/>
    <w:rsid w:val="00824EE5"/>
    <w:rsid w:val="00830037"/>
    <w:rsid w:val="00830930"/>
    <w:rsid w:val="00836065"/>
    <w:rsid w:val="008362E0"/>
    <w:rsid w:val="00845AC4"/>
    <w:rsid w:val="00852C4B"/>
    <w:rsid w:val="00874634"/>
    <w:rsid w:val="00877556"/>
    <w:rsid w:val="008B583D"/>
    <w:rsid w:val="008D0836"/>
    <w:rsid w:val="008D1B2E"/>
    <w:rsid w:val="008F0AAA"/>
    <w:rsid w:val="008F167F"/>
    <w:rsid w:val="00911065"/>
    <w:rsid w:val="00913D4E"/>
    <w:rsid w:val="009269EF"/>
    <w:rsid w:val="00934DDA"/>
    <w:rsid w:val="00944EC0"/>
    <w:rsid w:val="009874B3"/>
    <w:rsid w:val="009A16F6"/>
    <w:rsid w:val="009B073E"/>
    <w:rsid w:val="009C6F3D"/>
    <w:rsid w:val="009D0494"/>
    <w:rsid w:val="009E3F7B"/>
    <w:rsid w:val="009E7F34"/>
    <w:rsid w:val="009F26C3"/>
    <w:rsid w:val="00A07D85"/>
    <w:rsid w:val="00A205C5"/>
    <w:rsid w:val="00A32CE1"/>
    <w:rsid w:val="00A51240"/>
    <w:rsid w:val="00A61465"/>
    <w:rsid w:val="00A7183F"/>
    <w:rsid w:val="00A72332"/>
    <w:rsid w:val="00A93A6B"/>
    <w:rsid w:val="00AB6374"/>
    <w:rsid w:val="00AC79AC"/>
    <w:rsid w:val="00B00E57"/>
    <w:rsid w:val="00B0305A"/>
    <w:rsid w:val="00B06FE7"/>
    <w:rsid w:val="00B17D66"/>
    <w:rsid w:val="00B20237"/>
    <w:rsid w:val="00B27431"/>
    <w:rsid w:val="00B47C37"/>
    <w:rsid w:val="00B51F8F"/>
    <w:rsid w:val="00B54506"/>
    <w:rsid w:val="00B610D3"/>
    <w:rsid w:val="00B67A0D"/>
    <w:rsid w:val="00B75CC3"/>
    <w:rsid w:val="00B8409D"/>
    <w:rsid w:val="00BC4772"/>
    <w:rsid w:val="00BD2AAB"/>
    <w:rsid w:val="00BD68AB"/>
    <w:rsid w:val="00BD6DE0"/>
    <w:rsid w:val="00BE6AA9"/>
    <w:rsid w:val="00BF2008"/>
    <w:rsid w:val="00BF5D5E"/>
    <w:rsid w:val="00C16FCF"/>
    <w:rsid w:val="00C25C72"/>
    <w:rsid w:val="00C31F3C"/>
    <w:rsid w:val="00C42DB7"/>
    <w:rsid w:val="00C46408"/>
    <w:rsid w:val="00C565B6"/>
    <w:rsid w:val="00C665F0"/>
    <w:rsid w:val="00C72909"/>
    <w:rsid w:val="00C73464"/>
    <w:rsid w:val="00C84EC2"/>
    <w:rsid w:val="00CB2F1F"/>
    <w:rsid w:val="00CD02A5"/>
    <w:rsid w:val="00CD581E"/>
    <w:rsid w:val="00CE7CA3"/>
    <w:rsid w:val="00D1578F"/>
    <w:rsid w:val="00D205D3"/>
    <w:rsid w:val="00D340B2"/>
    <w:rsid w:val="00D361FE"/>
    <w:rsid w:val="00D3670D"/>
    <w:rsid w:val="00D36C22"/>
    <w:rsid w:val="00D66B61"/>
    <w:rsid w:val="00D76E44"/>
    <w:rsid w:val="00D90D05"/>
    <w:rsid w:val="00D92FB7"/>
    <w:rsid w:val="00DA3BF5"/>
    <w:rsid w:val="00DA72CE"/>
    <w:rsid w:val="00DB1A42"/>
    <w:rsid w:val="00DC4C4E"/>
    <w:rsid w:val="00DC72CF"/>
    <w:rsid w:val="00DD07CB"/>
    <w:rsid w:val="00DF59AB"/>
    <w:rsid w:val="00E316D1"/>
    <w:rsid w:val="00E561A6"/>
    <w:rsid w:val="00E72BB5"/>
    <w:rsid w:val="00E73421"/>
    <w:rsid w:val="00E87BD5"/>
    <w:rsid w:val="00EB34C7"/>
    <w:rsid w:val="00EB7625"/>
    <w:rsid w:val="00EC1D80"/>
    <w:rsid w:val="00ED464A"/>
    <w:rsid w:val="00ED6821"/>
    <w:rsid w:val="00EE5F75"/>
    <w:rsid w:val="00EF687F"/>
    <w:rsid w:val="00F011C1"/>
    <w:rsid w:val="00F27596"/>
    <w:rsid w:val="00F45D96"/>
    <w:rsid w:val="00F52FC0"/>
    <w:rsid w:val="00F640A9"/>
    <w:rsid w:val="00F80882"/>
    <w:rsid w:val="00F91D65"/>
    <w:rsid w:val="00F9388A"/>
    <w:rsid w:val="00FA38D3"/>
    <w:rsid w:val="00FA621A"/>
    <w:rsid w:val="00FE7F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EB7B83"/>
  <w15:docId w15:val="{FEC90E65-B294-4DC4-A177-A7DC4324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6984"/>
    <w:pPr>
      <w:spacing w:after="0" w:line="276" w:lineRule="auto"/>
    </w:pPr>
    <w:rPr>
      <w:rFonts w:ascii="Arial" w:hAnsi="Arial"/>
      <w:sz w:val="24"/>
      <w:lang w:val="es-CL"/>
    </w:rPr>
  </w:style>
  <w:style w:type="paragraph" w:styleId="Ttulo1">
    <w:name w:val="heading 1"/>
    <w:basedOn w:val="Normal"/>
    <w:next w:val="Normal"/>
    <w:link w:val="Ttulo1Car"/>
    <w:uiPriority w:val="9"/>
    <w:qFormat/>
    <w:rsid w:val="00325E9D"/>
    <w:pPr>
      <w:spacing w:line="240" w:lineRule="auto"/>
      <w:jc w:val="center"/>
      <w:outlineLvl w:val="0"/>
    </w:pPr>
    <w:rPr>
      <w:rFonts w:eastAsia="Times New Roman" w:cs="Arial"/>
      <w:b/>
      <w:szCs w:val="24"/>
      <w:lang w:val="es-ES_tradnl" w:eastAsia="es-ES"/>
    </w:rPr>
  </w:style>
  <w:style w:type="paragraph" w:styleId="Ttulo2">
    <w:name w:val="heading 2"/>
    <w:basedOn w:val="Normal"/>
    <w:next w:val="Normal"/>
    <w:link w:val="Ttulo2Car"/>
    <w:uiPriority w:val="9"/>
    <w:unhideWhenUsed/>
    <w:qFormat/>
    <w:rsid w:val="003A6B92"/>
    <w:pPr>
      <w:spacing w:line="240" w:lineRule="auto"/>
      <w:jc w:val="center"/>
      <w:outlineLvl w:val="1"/>
    </w:pPr>
    <w:rPr>
      <w:rFonts w:eastAsia="MS Mincho" w:cs="Arial"/>
      <w:b/>
      <w:szCs w:val="24"/>
      <w:u w:val="single"/>
      <w:lang w:val="es-ES_tradnl" w:eastAsia="es-ES"/>
    </w:rPr>
  </w:style>
  <w:style w:type="paragraph" w:styleId="Ttulo3">
    <w:name w:val="heading 3"/>
    <w:basedOn w:val="Normal"/>
    <w:next w:val="Normal"/>
    <w:link w:val="Ttulo3Car"/>
    <w:uiPriority w:val="9"/>
    <w:unhideWhenUsed/>
    <w:qFormat/>
    <w:rsid w:val="000E4192"/>
    <w:pPr>
      <w:spacing w:line="240" w:lineRule="auto"/>
      <w:jc w:val="center"/>
      <w:outlineLvl w:val="2"/>
    </w:pPr>
    <w:rPr>
      <w:rFonts w:eastAsia="MS Mincho" w:cs="Arial"/>
      <w:b/>
      <w:szCs w:val="24"/>
      <w:u w:val="single"/>
      <w:lang w:val="es-ES_tradnl" w:eastAsia="es-ES"/>
    </w:rPr>
  </w:style>
  <w:style w:type="paragraph" w:styleId="Ttulo4">
    <w:name w:val="heading 4"/>
    <w:basedOn w:val="Normal"/>
    <w:next w:val="Normal"/>
    <w:link w:val="Ttulo4Car"/>
    <w:uiPriority w:val="9"/>
    <w:unhideWhenUsed/>
    <w:qFormat/>
    <w:rsid w:val="000E4192"/>
    <w:pPr>
      <w:spacing w:line="240" w:lineRule="auto"/>
      <w:jc w:val="center"/>
      <w:outlineLvl w:val="3"/>
    </w:pPr>
    <w:rPr>
      <w:rFonts w:eastAsia="MS Mincho" w:cs="Arial"/>
      <w:b/>
      <w:szCs w:val="24"/>
      <w:u w:val="single"/>
      <w:lang w:val="es-ES_tradnl"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iedepgina">
    <w:name w:val="footer"/>
    <w:basedOn w:val="Normal"/>
    <w:link w:val="PiedepginaCar"/>
    <w:uiPriority w:val="99"/>
    <w:semiHidden/>
    <w:unhideWhenUsed/>
    <w:rsid w:val="001A3A7C"/>
    <w:pPr>
      <w:tabs>
        <w:tab w:val="center" w:pos="4419"/>
        <w:tab w:val="right" w:pos="8838"/>
      </w:tabs>
      <w:spacing w:line="240" w:lineRule="auto"/>
    </w:pPr>
  </w:style>
  <w:style w:type="character" w:customStyle="1" w:styleId="PiedepginaCar">
    <w:name w:val="Pie de página Car"/>
    <w:basedOn w:val="Fuentedeprrafopredeter"/>
    <w:link w:val="Piedepgina"/>
    <w:uiPriority w:val="99"/>
    <w:semiHidden/>
    <w:rsid w:val="001A3A7C"/>
    <w:rPr>
      <w:lang w:val="es-CL"/>
    </w:rPr>
  </w:style>
  <w:style w:type="paragraph" w:styleId="Encabezado">
    <w:name w:val="header"/>
    <w:basedOn w:val="Normal"/>
    <w:link w:val="EncabezadoCar"/>
    <w:uiPriority w:val="99"/>
    <w:semiHidden/>
    <w:unhideWhenUsed/>
    <w:rsid w:val="001A3A7C"/>
    <w:pPr>
      <w:tabs>
        <w:tab w:val="center" w:pos="4419"/>
        <w:tab w:val="right" w:pos="8838"/>
      </w:tabs>
      <w:spacing w:line="240" w:lineRule="auto"/>
    </w:pPr>
  </w:style>
  <w:style w:type="character" w:customStyle="1" w:styleId="EncabezadoCar">
    <w:name w:val="Encabezado Car"/>
    <w:basedOn w:val="Fuentedeprrafopredeter"/>
    <w:link w:val="Encabezado"/>
    <w:uiPriority w:val="99"/>
    <w:semiHidden/>
    <w:rsid w:val="001A3A7C"/>
    <w:rPr>
      <w:lang w:val="es-CL"/>
    </w:rPr>
  </w:style>
  <w:style w:type="character" w:styleId="Nmerodepgina">
    <w:name w:val="page number"/>
    <w:rsid w:val="001A3A7C"/>
  </w:style>
  <w:style w:type="paragraph" w:styleId="Textoindependiente">
    <w:name w:val="Body Text"/>
    <w:basedOn w:val="Normal"/>
    <w:link w:val="TextoindependienteCar"/>
    <w:rsid w:val="00824EE5"/>
    <w:pPr>
      <w:spacing w:after="120" w:line="240" w:lineRule="auto"/>
    </w:pPr>
    <w:rPr>
      <w:rFonts w:eastAsia="Times New Roman" w:cs="Times New Roman"/>
      <w:spacing w:val="-3"/>
      <w:szCs w:val="24"/>
      <w:lang w:val="es-ES_tradnl" w:eastAsia="es-ES"/>
    </w:rPr>
  </w:style>
  <w:style w:type="character" w:customStyle="1" w:styleId="TextoindependienteCar">
    <w:name w:val="Texto independiente Car"/>
    <w:basedOn w:val="Fuentedeprrafopredeter"/>
    <w:link w:val="Textoindependiente"/>
    <w:rsid w:val="00824EE5"/>
    <w:rPr>
      <w:rFonts w:ascii="Arial" w:eastAsia="Times New Roman" w:hAnsi="Arial" w:cs="Times New Roman"/>
      <w:spacing w:val="-3"/>
      <w:sz w:val="24"/>
      <w:szCs w:val="24"/>
      <w:lang w:val="es-ES_tradnl" w:eastAsia="es-ES"/>
    </w:rPr>
  </w:style>
  <w:style w:type="paragraph" w:customStyle="1" w:styleId="CharChar">
    <w:name w:val="Char Char"/>
    <w:basedOn w:val="Normal"/>
    <w:rsid w:val="00824EE5"/>
    <w:pPr>
      <w:spacing w:after="160" w:line="240" w:lineRule="exact"/>
      <w:ind w:left="500"/>
      <w:jc w:val="center"/>
    </w:pPr>
    <w:rPr>
      <w:rFonts w:ascii="Verdana" w:eastAsia="Times New Roman" w:hAnsi="Verdana" w:cs="Arial"/>
      <w:b/>
      <w:sz w:val="20"/>
      <w:szCs w:val="20"/>
      <w:lang w:val="es-VE"/>
    </w:rPr>
  </w:style>
  <w:style w:type="paragraph" w:styleId="Prrafodelista">
    <w:name w:val="List Paragraph"/>
    <w:basedOn w:val="Normal"/>
    <w:uiPriority w:val="34"/>
    <w:qFormat/>
    <w:rsid w:val="00EB7625"/>
    <w:pPr>
      <w:ind w:left="720"/>
      <w:contextualSpacing/>
    </w:pPr>
  </w:style>
  <w:style w:type="character" w:customStyle="1" w:styleId="Ttulo1Car">
    <w:name w:val="Título 1 Car"/>
    <w:basedOn w:val="Fuentedeprrafopredeter"/>
    <w:link w:val="Ttulo1"/>
    <w:uiPriority w:val="9"/>
    <w:rsid w:val="00325E9D"/>
    <w:rPr>
      <w:rFonts w:ascii="Arial" w:eastAsia="Times New Roman" w:hAnsi="Arial" w:cs="Arial"/>
      <w:b/>
      <w:sz w:val="24"/>
      <w:szCs w:val="24"/>
      <w:lang w:val="es-ES_tradnl" w:eastAsia="es-ES"/>
    </w:rPr>
  </w:style>
  <w:style w:type="character" w:styleId="Hipervnculo">
    <w:name w:val="Hyperlink"/>
    <w:basedOn w:val="Fuentedeprrafopredeter"/>
    <w:uiPriority w:val="99"/>
    <w:unhideWhenUsed/>
    <w:rsid w:val="00325E9D"/>
    <w:rPr>
      <w:color w:val="0563C1" w:themeColor="hyperlink"/>
      <w:u w:val="single"/>
    </w:rPr>
  </w:style>
  <w:style w:type="character" w:customStyle="1" w:styleId="Ttulo2Car">
    <w:name w:val="Título 2 Car"/>
    <w:basedOn w:val="Fuentedeprrafopredeter"/>
    <w:link w:val="Ttulo2"/>
    <w:uiPriority w:val="9"/>
    <w:rsid w:val="003A6B92"/>
    <w:rPr>
      <w:rFonts w:ascii="Arial" w:eastAsia="MS Mincho" w:hAnsi="Arial" w:cs="Arial"/>
      <w:b/>
      <w:sz w:val="24"/>
      <w:szCs w:val="24"/>
      <w:u w:val="single"/>
      <w:lang w:val="es-ES_tradnl" w:eastAsia="es-ES"/>
    </w:rPr>
  </w:style>
  <w:style w:type="character" w:customStyle="1" w:styleId="Ttulo3Car">
    <w:name w:val="Título 3 Car"/>
    <w:basedOn w:val="Fuentedeprrafopredeter"/>
    <w:link w:val="Ttulo3"/>
    <w:uiPriority w:val="9"/>
    <w:rsid w:val="000E4192"/>
    <w:rPr>
      <w:rFonts w:ascii="Arial" w:eastAsia="MS Mincho" w:hAnsi="Arial" w:cs="Arial"/>
      <w:b/>
      <w:sz w:val="24"/>
      <w:szCs w:val="24"/>
      <w:u w:val="single"/>
      <w:lang w:val="es-ES_tradnl" w:eastAsia="es-ES"/>
    </w:rPr>
  </w:style>
  <w:style w:type="character" w:customStyle="1" w:styleId="Ttulo4Car">
    <w:name w:val="Título 4 Car"/>
    <w:basedOn w:val="Fuentedeprrafopredeter"/>
    <w:link w:val="Ttulo4"/>
    <w:uiPriority w:val="9"/>
    <w:rsid w:val="000E4192"/>
    <w:rPr>
      <w:rFonts w:ascii="Arial" w:eastAsia="MS Mincho" w:hAnsi="Arial" w:cs="Arial"/>
      <w:b/>
      <w:sz w:val="24"/>
      <w:szCs w:val="24"/>
      <w:u w:val="single"/>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499399">
      <w:bodyDiv w:val="1"/>
      <w:marLeft w:val="0"/>
      <w:marRight w:val="0"/>
      <w:marTop w:val="0"/>
      <w:marBottom w:val="0"/>
      <w:divBdr>
        <w:top w:val="none" w:sz="0" w:space="0" w:color="auto"/>
        <w:left w:val="none" w:sz="0" w:space="0" w:color="auto"/>
        <w:bottom w:val="none" w:sz="0" w:space="0" w:color="auto"/>
        <w:right w:val="none" w:sz="0" w:space="0" w:color="auto"/>
      </w:divBdr>
    </w:div>
    <w:div w:id="156700705">
      <w:bodyDiv w:val="1"/>
      <w:marLeft w:val="0"/>
      <w:marRight w:val="0"/>
      <w:marTop w:val="0"/>
      <w:marBottom w:val="0"/>
      <w:divBdr>
        <w:top w:val="none" w:sz="0" w:space="0" w:color="auto"/>
        <w:left w:val="none" w:sz="0" w:space="0" w:color="auto"/>
        <w:bottom w:val="none" w:sz="0" w:space="0" w:color="auto"/>
        <w:right w:val="none" w:sz="0" w:space="0" w:color="auto"/>
      </w:divBdr>
    </w:div>
    <w:div w:id="192694576">
      <w:bodyDiv w:val="1"/>
      <w:marLeft w:val="0"/>
      <w:marRight w:val="0"/>
      <w:marTop w:val="0"/>
      <w:marBottom w:val="0"/>
      <w:divBdr>
        <w:top w:val="none" w:sz="0" w:space="0" w:color="auto"/>
        <w:left w:val="none" w:sz="0" w:space="0" w:color="auto"/>
        <w:bottom w:val="none" w:sz="0" w:space="0" w:color="auto"/>
        <w:right w:val="none" w:sz="0" w:space="0" w:color="auto"/>
      </w:divBdr>
    </w:div>
    <w:div w:id="228611612">
      <w:bodyDiv w:val="1"/>
      <w:marLeft w:val="0"/>
      <w:marRight w:val="0"/>
      <w:marTop w:val="0"/>
      <w:marBottom w:val="0"/>
      <w:divBdr>
        <w:top w:val="none" w:sz="0" w:space="0" w:color="auto"/>
        <w:left w:val="none" w:sz="0" w:space="0" w:color="auto"/>
        <w:bottom w:val="none" w:sz="0" w:space="0" w:color="auto"/>
        <w:right w:val="none" w:sz="0" w:space="0" w:color="auto"/>
      </w:divBdr>
    </w:div>
    <w:div w:id="241259454">
      <w:bodyDiv w:val="1"/>
      <w:marLeft w:val="0"/>
      <w:marRight w:val="0"/>
      <w:marTop w:val="0"/>
      <w:marBottom w:val="0"/>
      <w:divBdr>
        <w:top w:val="none" w:sz="0" w:space="0" w:color="auto"/>
        <w:left w:val="none" w:sz="0" w:space="0" w:color="auto"/>
        <w:bottom w:val="none" w:sz="0" w:space="0" w:color="auto"/>
        <w:right w:val="none" w:sz="0" w:space="0" w:color="auto"/>
      </w:divBdr>
    </w:div>
    <w:div w:id="246428790">
      <w:bodyDiv w:val="1"/>
      <w:marLeft w:val="0"/>
      <w:marRight w:val="0"/>
      <w:marTop w:val="0"/>
      <w:marBottom w:val="0"/>
      <w:divBdr>
        <w:top w:val="none" w:sz="0" w:space="0" w:color="auto"/>
        <w:left w:val="none" w:sz="0" w:space="0" w:color="auto"/>
        <w:bottom w:val="none" w:sz="0" w:space="0" w:color="auto"/>
        <w:right w:val="none" w:sz="0" w:space="0" w:color="auto"/>
      </w:divBdr>
    </w:div>
    <w:div w:id="255093344">
      <w:bodyDiv w:val="1"/>
      <w:marLeft w:val="0"/>
      <w:marRight w:val="0"/>
      <w:marTop w:val="0"/>
      <w:marBottom w:val="0"/>
      <w:divBdr>
        <w:top w:val="none" w:sz="0" w:space="0" w:color="auto"/>
        <w:left w:val="none" w:sz="0" w:space="0" w:color="auto"/>
        <w:bottom w:val="none" w:sz="0" w:space="0" w:color="auto"/>
        <w:right w:val="none" w:sz="0" w:space="0" w:color="auto"/>
      </w:divBdr>
    </w:div>
    <w:div w:id="261844627">
      <w:bodyDiv w:val="1"/>
      <w:marLeft w:val="0"/>
      <w:marRight w:val="0"/>
      <w:marTop w:val="0"/>
      <w:marBottom w:val="0"/>
      <w:divBdr>
        <w:top w:val="none" w:sz="0" w:space="0" w:color="auto"/>
        <w:left w:val="none" w:sz="0" w:space="0" w:color="auto"/>
        <w:bottom w:val="none" w:sz="0" w:space="0" w:color="auto"/>
        <w:right w:val="none" w:sz="0" w:space="0" w:color="auto"/>
      </w:divBdr>
    </w:div>
    <w:div w:id="297077925">
      <w:bodyDiv w:val="1"/>
      <w:marLeft w:val="0"/>
      <w:marRight w:val="0"/>
      <w:marTop w:val="0"/>
      <w:marBottom w:val="0"/>
      <w:divBdr>
        <w:top w:val="none" w:sz="0" w:space="0" w:color="auto"/>
        <w:left w:val="none" w:sz="0" w:space="0" w:color="auto"/>
        <w:bottom w:val="none" w:sz="0" w:space="0" w:color="auto"/>
        <w:right w:val="none" w:sz="0" w:space="0" w:color="auto"/>
      </w:divBdr>
    </w:div>
    <w:div w:id="301887273">
      <w:bodyDiv w:val="1"/>
      <w:marLeft w:val="0"/>
      <w:marRight w:val="0"/>
      <w:marTop w:val="0"/>
      <w:marBottom w:val="0"/>
      <w:divBdr>
        <w:top w:val="none" w:sz="0" w:space="0" w:color="auto"/>
        <w:left w:val="none" w:sz="0" w:space="0" w:color="auto"/>
        <w:bottom w:val="none" w:sz="0" w:space="0" w:color="auto"/>
        <w:right w:val="none" w:sz="0" w:space="0" w:color="auto"/>
      </w:divBdr>
    </w:div>
    <w:div w:id="353271410">
      <w:bodyDiv w:val="1"/>
      <w:marLeft w:val="0"/>
      <w:marRight w:val="0"/>
      <w:marTop w:val="0"/>
      <w:marBottom w:val="0"/>
      <w:divBdr>
        <w:top w:val="none" w:sz="0" w:space="0" w:color="auto"/>
        <w:left w:val="none" w:sz="0" w:space="0" w:color="auto"/>
        <w:bottom w:val="none" w:sz="0" w:space="0" w:color="auto"/>
        <w:right w:val="none" w:sz="0" w:space="0" w:color="auto"/>
      </w:divBdr>
    </w:div>
    <w:div w:id="384530385">
      <w:bodyDiv w:val="1"/>
      <w:marLeft w:val="0"/>
      <w:marRight w:val="0"/>
      <w:marTop w:val="0"/>
      <w:marBottom w:val="0"/>
      <w:divBdr>
        <w:top w:val="none" w:sz="0" w:space="0" w:color="auto"/>
        <w:left w:val="none" w:sz="0" w:space="0" w:color="auto"/>
        <w:bottom w:val="none" w:sz="0" w:space="0" w:color="auto"/>
        <w:right w:val="none" w:sz="0" w:space="0" w:color="auto"/>
      </w:divBdr>
    </w:div>
    <w:div w:id="406617249">
      <w:bodyDiv w:val="1"/>
      <w:marLeft w:val="0"/>
      <w:marRight w:val="0"/>
      <w:marTop w:val="0"/>
      <w:marBottom w:val="0"/>
      <w:divBdr>
        <w:top w:val="none" w:sz="0" w:space="0" w:color="auto"/>
        <w:left w:val="none" w:sz="0" w:space="0" w:color="auto"/>
        <w:bottom w:val="none" w:sz="0" w:space="0" w:color="auto"/>
        <w:right w:val="none" w:sz="0" w:space="0" w:color="auto"/>
      </w:divBdr>
    </w:div>
    <w:div w:id="419378730">
      <w:bodyDiv w:val="1"/>
      <w:marLeft w:val="0"/>
      <w:marRight w:val="0"/>
      <w:marTop w:val="0"/>
      <w:marBottom w:val="0"/>
      <w:divBdr>
        <w:top w:val="none" w:sz="0" w:space="0" w:color="auto"/>
        <w:left w:val="none" w:sz="0" w:space="0" w:color="auto"/>
        <w:bottom w:val="none" w:sz="0" w:space="0" w:color="auto"/>
        <w:right w:val="none" w:sz="0" w:space="0" w:color="auto"/>
      </w:divBdr>
    </w:div>
    <w:div w:id="422722041">
      <w:bodyDiv w:val="1"/>
      <w:marLeft w:val="0"/>
      <w:marRight w:val="0"/>
      <w:marTop w:val="0"/>
      <w:marBottom w:val="0"/>
      <w:divBdr>
        <w:top w:val="none" w:sz="0" w:space="0" w:color="auto"/>
        <w:left w:val="none" w:sz="0" w:space="0" w:color="auto"/>
        <w:bottom w:val="none" w:sz="0" w:space="0" w:color="auto"/>
        <w:right w:val="none" w:sz="0" w:space="0" w:color="auto"/>
      </w:divBdr>
    </w:div>
    <w:div w:id="436217233">
      <w:bodyDiv w:val="1"/>
      <w:marLeft w:val="0"/>
      <w:marRight w:val="0"/>
      <w:marTop w:val="0"/>
      <w:marBottom w:val="0"/>
      <w:divBdr>
        <w:top w:val="none" w:sz="0" w:space="0" w:color="auto"/>
        <w:left w:val="none" w:sz="0" w:space="0" w:color="auto"/>
        <w:bottom w:val="none" w:sz="0" w:space="0" w:color="auto"/>
        <w:right w:val="none" w:sz="0" w:space="0" w:color="auto"/>
      </w:divBdr>
    </w:div>
    <w:div w:id="489177834">
      <w:bodyDiv w:val="1"/>
      <w:marLeft w:val="0"/>
      <w:marRight w:val="0"/>
      <w:marTop w:val="0"/>
      <w:marBottom w:val="0"/>
      <w:divBdr>
        <w:top w:val="none" w:sz="0" w:space="0" w:color="auto"/>
        <w:left w:val="none" w:sz="0" w:space="0" w:color="auto"/>
        <w:bottom w:val="none" w:sz="0" w:space="0" w:color="auto"/>
        <w:right w:val="none" w:sz="0" w:space="0" w:color="auto"/>
      </w:divBdr>
    </w:div>
    <w:div w:id="495657801">
      <w:bodyDiv w:val="1"/>
      <w:marLeft w:val="0"/>
      <w:marRight w:val="0"/>
      <w:marTop w:val="0"/>
      <w:marBottom w:val="0"/>
      <w:divBdr>
        <w:top w:val="none" w:sz="0" w:space="0" w:color="auto"/>
        <w:left w:val="none" w:sz="0" w:space="0" w:color="auto"/>
        <w:bottom w:val="none" w:sz="0" w:space="0" w:color="auto"/>
        <w:right w:val="none" w:sz="0" w:space="0" w:color="auto"/>
      </w:divBdr>
    </w:div>
    <w:div w:id="497116540">
      <w:bodyDiv w:val="1"/>
      <w:marLeft w:val="0"/>
      <w:marRight w:val="0"/>
      <w:marTop w:val="0"/>
      <w:marBottom w:val="0"/>
      <w:divBdr>
        <w:top w:val="none" w:sz="0" w:space="0" w:color="auto"/>
        <w:left w:val="none" w:sz="0" w:space="0" w:color="auto"/>
        <w:bottom w:val="none" w:sz="0" w:space="0" w:color="auto"/>
        <w:right w:val="none" w:sz="0" w:space="0" w:color="auto"/>
      </w:divBdr>
    </w:div>
    <w:div w:id="511140938">
      <w:bodyDiv w:val="1"/>
      <w:marLeft w:val="0"/>
      <w:marRight w:val="0"/>
      <w:marTop w:val="0"/>
      <w:marBottom w:val="0"/>
      <w:divBdr>
        <w:top w:val="none" w:sz="0" w:space="0" w:color="auto"/>
        <w:left w:val="none" w:sz="0" w:space="0" w:color="auto"/>
        <w:bottom w:val="none" w:sz="0" w:space="0" w:color="auto"/>
        <w:right w:val="none" w:sz="0" w:space="0" w:color="auto"/>
      </w:divBdr>
    </w:div>
    <w:div w:id="572856944">
      <w:bodyDiv w:val="1"/>
      <w:marLeft w:val="0"/>
      <w:marRight w:val="0"/>
      <w:marTop w:val="0"/>
      <w:marBottom w:val="0"/>
      <w:divBdr>
        <w:top w:val="none" w:sz="0" w:space="0" w:color="auto"/>
        <w:left w:val="none" w:sz="0" w:space="0" w:color="auto"/>
        <w:bottom w:val="none" w:sz="0" w:space="0" w:color="auto"/>
        <w:right w:val="none" w:sz="0" w:space="0" w:color="auto"/>
      </w:divBdr>
    </w:div>
    <w:div w:id="575094155">
      <w:bodyDiv w:val="1"/>
      <w:marLeft w:val="0"/>
      <w:marRight w:val="0"/>
      <w:marTop w:val="0"/>
      <w:marBottom w:val="0"/>
      <w:divBdr>
        <w:top w:val="none" w:sz="0" w:space="0" w:color="auto"/>
        <w:left w:val="none" w:sz="0" w:space="0" w:color="auto"/>
        <w:bottom w:val="none" w:sz="0" w:space="0" w:color="auto"/>
        <w:right w:val="none" w:sz="0" w:space="0" w:color="auto"/>
      </w:divBdr>
    </w:div>
    <w:div w:id="589196495">
      <w:bodyDiv w:val="1"/>
      <w:marLeft w:val="0"/>
      <w:marRight w:val="0"/>
      <w:marTop w:val="0"/>
      <w:marBottom w:val="0"/>
      <w:divBdr>
        <w:top w:val="none" w:sz="0" w:space="0" w:color="auto"/>
        <w:left w:val="none" w:sz="0" w:space="0" w:color="auto"/>
        <w:bottom w:val="none" w:sz="0" w:space="0" w:color="auto"/>
        <w:right w:val="none" w:sz="0" w:space="0" w:color="auto"/>
      </w:divBdr>
    </w:div>
    <w:div w:id="596525479">
      <w:bodyDiv w:val="1"/>
      <w:marLeft w:val="0"/>
      <w:marRight w:val="0"/>
      <w:marTop w:val="0"/>
      <w:marBottom w:val="0"/>
      <w:divBdr>
        <w:top w:val="none" w:sz="0" w:space="0" w:color="auto"/>
        <w:left w:val="none" w:sz="0" w:space="0" w:color="auto"/>
        <w:bottom w:val="none" w:sz="0" w:space="0" w:color="auto"/>
        <w:right w:val="none" w:sz="0" w:space="0" w:color="auto"/>
      </w:divBdr>
    </w:div>
    <w:div w:id="604532508">
      <w:bodyDiv w:val="1"/>
      <w:marLeft w:val="0"/>
      <w:marRight w:val="0"/>
      <w:marTop w:val="0"/>
      <w:marBottom w:val="0"/>
      <w:divBdr>
        <w:top w:val="none" w:sz="0" w:space="0" w:color="auto"/>
        <w:left w:val="none" w:sz="0" w:space="0" w:color="auto"/>
        <w:bottom w:val="none" w:sz="0" w:space="0" w:color="auto"/>
        <w:right w:val="none" w:sz="0" w:space="0" w:color="auto"/>
      </w:divBdr>
    </w:div>
    <w:div w:id="617949687">
      <w:bodyDiv w:val="1"/>
      <w:marLeft w:val="0"/>
      <w:marRight w:val="0"/>
      <w:marTop w:val="0"/>
      <w:marBottom w:val="0"/>
      <w:divBdr>
        <w:top w:val="none" w:sz="0" w:space="0" w:color="auto"/>
        <w:left w:val="none" w:sz="0" w:space="0" w:color="auto"/>
        <w:bottom w:val="none" w:sz="0" w:space="0" w:color="auto"/>
        <w:right w:val="none" w:sz="0" w:space="0" w:color="auto"/>
      </w:divBdr>
    </w:div>
    <w:div w:id="643587363">
      <w:bodyDiv w:val="1"/>
      <w:marLeft w:val="0"/>
      <w:marRight w:val="0"/>
      <w:marTop w:val="0"/>
      <w:marBottom w:val="0"/>
      <w:divBdr>
        <w:top w:val="none" w:sz="0" w:space="0" w:color="auto"/>
        <w:left w:val="none" w:sz="0" w:space="0" w:color="auto"/>
        <w:bottom w:val="none" w:sz="0" w:space="0" w:color="auto"/>
        <w:right w:val="none" w:sz="0" w:space="0" w:color="auto"/>
      </w:divBdr>
    </w:div>
    <w:div w:id="676078059">
      <w:bodyDiv w:val="1"/>
      <w:marLeft w:val="0"/>
      <w:marRight w:val="0"/>
      <w:marTop w:val="0"/>
      <w:marBottom w:val="0"/>
      <w:divBdr>
        <w:top w:val="none" w:sz="0" w:space="0" w:color="auto"/>
        <w:left w:val="none" w:sz="0" w:space="0" w:color="auto"/>
        <w:bottom w:val="none" w:sz="0" w:space="0" w:color="auto"/>
        <w:right w:val="none" w:sz="0" w:space="0" w:color="auto"/>
      </w:divBdr>
    </w:div>
    <w:div w:id="690186908">
      <w:bodyDiv w:val="1"/>
      <w:marLeft w:val="0"/>
      <w:marRight w:val="0"/>
      <w:marTop w:val="0"/>
      <w:marBottom w:val="0"/>
      <w:divBdr>
        <w:top w:val="none" w:sz="0" w:space="0" w:color="auto"/>
        <w:left w:val="none" w:sz="0" w:space="0" w:color="auto"/>
        <w:bottom w:val="none" w:sz="0" w:space="0" w:color="auto"/>
        <w:right w:val="none" w:sz="0" w:space="0" w:color="auto"/>
      </w:divBdr>
    </w:div>
    <w:div w:id="690910761">
      <w:bodyDiv w:val="1"/>
      <w:marLeft w:val="0"/>
      <w:marRight w:val="0"/>
      <w:marTop w:val="0"/>
      <w:marBottom w:val="0"/>
      <w:divBdr>
        <w:top w:val="none" w:sz="0" w:space="0" w:color="auto"/>
        <w:left w:val="none" w:sz="0" w:space="0" w:color="auto"/>
        <w:bottom w:val="none" w:sz="0" w:space="0" w:color="auto"/>
        <w:right w:val="none" w:sz="0" w:space="0" w:color="auto"/>
      </w:divBdr>
    </w:div>
    <w:div w:id="721752241">
      <w:bodyDiv w:val="1"/>
      <w:marLeft w:val="0"/>
      <w:marRight w:val="0"/>
      <w:marTop w:val="0"/>
      <w:marBottom w:val="0"/>
      <w:divBdr>
        <w:top w:val="none" w:sz="0" w:space="0" w:color="auto"/>
        <w:left w:val="none" w:sz="0" w:space="0" w:color="auto"/>
        <w:bottom w:val="none" w:sz="0" w:space="0" w:color="auto"/>
        <w:right w:val="none" w:sz="0" w:space="0" w:color="auto"/>
      </w:divBdr>
    </w:div>
    <w:div w:id="736972868">
      <w:bodyDiv w:val="1"/>
      <w:marLeft w:val="0"/>
      <w:marRight w:val="0"/>
      <w:marTop w:val="0"/>
      <w:marBottom w:val="0"/>
      <w:divBdr>
        <w:top w:val="none" w:sz="0" w:space="0" w:color="auto"/>
        <w:left w:val="none" w:sz="0" w:space="0" w:color="auto"/>
        <w:bottom w:val="none" w:sz="0" w:space="0" w:color="auto"/>
        <w:right w:val="none" w:sz="0" w:space="0" w:color="auto"/>
      </w:divBdr>
    </w:div>
    <w:div w:id="750277569">
      <w:bodyDiv w:val="1"/>
      <w:marLeft w:val="0"/>
      <w:marRight w:val="0"/>
      <w:marTop w:val="0"/>
      <w:marBottom w:val="0"/>
      <w:divBdr>
        <w:top w:val="none" w:sz="0" w:space="0" w:color="auto"/>
        <w:left w:val="none" w:sz="0" w:space="0" w:color="auto"/>
        <w:bottom w:val="none" w:sz="0" w:space="0" w:color="auto"/>
        <w:right w:val="none" w:sz="0" w:space="0" w:color="auto"/>
      </w:divBdr>
    </w:div>
    <w:div w:id="792941731">
      <w:bodyDiv w:val="1"/>
      <w:marLeft w:val="0"/>
      <w:marRight w:val="0"/>
      <w:marTop w:val="0"/>
      <w:marBottom w:val="0"/>
      <w:divBdr>
        <w:top w:val="none" w:sz="0" w:space="0" w:color="auto"/>
        <w:left w:val="none" w:sz="0" w:space="0" w:color="auto"/>
        <w:bottom w:val="none" w:sz="0" w:space="0" w:color="auto"/>
        <w:right w:val="none" w:sz="0" w:space="0" w:color="auto"/>
      </w:divBdr>
    </w:div>
    <w:div w:id="795022785">
      <w:bodyDiv w:val="1"/>
      <w:marLeft w:val="0"/>
      <w:marRight w:val="0"/>
      <w:marTop w:val="0"/>
      <w:marBottom w:val="0"/>
      <w:divBdr>
        <w:top w:val="none" w:sz="0" w:space="0" w:color="auto"/>
        <w:left w:val="none" w:sz="0" w:space="0" w:color="auto"/>
        <w:bottom w:val="none" w:sz="0" w:space="0" w:color="auto"/>
        <w:right w:val="none" w:sz="0" w:space="0" w:color="auto"/>
      </w:divBdr>
    </w:div>
    <w:div w:id="807236468">
      <w:bodyDiv w:val="1"/>
      <w:marLeft w:val="0"/>
      <w:marRight w:val="0"/>
      <w:marTop w:val="0"/>
      <w:marBottom w:val="0"/>
      <w:divBdr>
        <w:top w:val="none" w:sz="0" w:space="0" w:color="auto"/>
        <w:left w:val="none" w:sz="0" w:space="0" w:color="auto"/>
        <w:bottom w:val="none" w:sz="0" w:space="0" w:color="auto"/>
        <w:right w:val="none" w:sz="0" w:space="0" w:color="auto"/>
      </w:divBdr>
    </w:div>
    <w:div w:id="822505245">
      <w:bodyDiv w:val="1"/>
      <w:marLeft w:val="0"/>
      <w:marRight w:val="0"/>
      <w:marTop w:val="0"/>
      <w:marBottom w:val="0"/>
      <w:divBdr>
        <w:top w:val="none" w:sz="0" w:space="0" w:color="auto"/>
        <w:left w:val="none" w:sz="0" w:space="0" w:color="auto"/>
        <w:bottom w:val="none" w:sz="0" w:space="0" w:color="auto"/>
        <w:right w:val="none" w:sz="0" w:space="0" w:color="auto"/>
      </w:divBdr>
    </w:div>
    <w:div w:id="836044299">
      <w:bodyDiv w:val="1"/>
      <w:marLeft w:val="0"/>
      <w:marRight w:val="0"/>
      <w:marTop w:val="0"/>
      <w:marBottom w:val="0"/>
      <w:divBdr>
        <w:top w:val="none" w:sz="0" w:space="0" w:color="auto"/>
        <w:left w:val="none" w:sz="0" w:space="0" w:color="auto"/>
        <w:bottom w:val="none" w:sz="0" w:space="0" w:color="auto"/>
        <w:right w:val="none" w:sz="0" w:space="0" w:color="auto"/>
      </w:divBdr>
    </w:div>
    <w:div w:id="869999398">
      <w:bodyDiv w:val="1"/>
      <w:marLeft w:val="0"/>
      <w:marRight w:val="0"/>
      <w:marTop w:val="0"/>
      <w:marBottom w:val="0"/>
      <w:divBdr>
        <w:top w:val="none" w:sz="0" w:space="0" w:color="auto"/>
        <w:left w:val="none" w:sz="0" w:space="0" w:color="auto"/>
        <w:bottom w:val="none" w:sz="0" w:space="0" w:color="auto"/>
        <w:right w:val="none" w:sz="0" w:space="0" w:color="auto"/>
      </w:divBdr>
    </w:div>
    <w:div w:id="925846170">
      <w:bodyDiv w:val="1"/>
      <w:marLeft w:val="0"/>
      <w:marRight w:val="0"/>
      <w:marTop w:val="0"/>
      <w:marBottom w:val="0"/>
      <w:divBdr>
        <w:top w:val="none" w:sz="0" w:space="0" w:color="auto"/>
        <w:left w:val="none" w:sz="0" w:space="0" w:color="auto"/>
        <w:bottom w:val="none" w:sz="0" w:space="0" w:color="auto"/>
        <w:right w:val="none" w:sz="0" w:space="0" w:color="auto"/>
      </w:divBdr>
    </w:div>
    <w:div w:id="944190305">
      <w:bodyDiv w:val="1"/>
      <w:marLeft w:val="0"/>
      <w:marRight w:val="0"/>
      <w:marTop w:val="0"/>
      <w:marBottom w:val="0"/>
      <w:divBdr>
        <w:top w:val="none" w:sz="0" w:space="0" w:color="auto"/>
        <w:left w:val="none" w:sz="0" w:space="0" w:color="auto"/>
        <w:bottom w:val="none" w:sz="0" w:space="0" w:color="auto"/>
        <w:right w:val="none" w:sz="0" w:space="0" w:color="auto"/>
      </w:divBdr>
    </w:div>
    <w:div w:id="978992071">
      <w:bodyDiv w:val="1"/>
      <w:marLeft w:val="0"/>
      <w:marRight w:val="0"/>
      <w:marTop w:val="0"/>
      <w:marBottom w:val="0"/>
      <w:divBdr>
        <w:top w:val="none" w:sz="0" w:space="0" w:color="auto"/>
        <w:left w:val="none" w:sz="0" w:space="0" w:color="auto"/>
        <w:bottom w:val="none" w:sz="0" w:space="0" w:color="auto"/>
        <w:right w:val="none" w:sz="0" w:space="0" w:color="auto"/>
      </w:divBdr>
    </w:div>
    <w:div w:id="1016272282">
      <w:bodyDiv w:val="1"/>
      <w:marLeft w:val="0"/>
      <w:marRight w:val="0"/>
      <w:marTop w:val="0"/>
      <w:marBottom w:val="0"/>
      <w:divBdr>
        <w:top w:val="none" w:sz="0" w:space="0" w:color="auto"/>
        <w:left w:val="none" w:sz="0" w:space="0" w:color="auto"/>
        <w:bottom w:val="none" w:sz="0" w:space="0" w:color="auto"/>
        <w:right w:val="none" w:sz="0" w:space="0" w:color="auto"/>
      </w:divBdr>
    </w:div>
    <w:div w:id="1016348731">
      <w:bodyDiv w:val="1"/>
      <w:marLeft w:val="0"/>
      <w:marRight w:val="0"/>
      <w:marTop w:val="0"/>
      <w:marBottom w:val="0"/>
      <w:divBdr>
        <w:top w:val="none" w:sz="0" w:space="0" w:color="auto"/>
        <w:left w:val="none" w:sz="0" w:space="0" w:color="auto"/>
        <w:bottom w:val="none" w:sz="0" w:space="0" w:color="auto"/>
        <w:right w:val="none" w:sz="0" w:space="0" w:color="auto"/>
      </w:divBdr>
    </w:div>
    <w:div w:id="1064063303">
      <w:bodyDiv w:val="1"/>
      <w:marLeft w:val="0"/>
      <w:marRight w:val="0"/>
      <w:marTop w:val="0"/>
      <w:marBottom w:val="0"/>
      <w:divBdr>
        <w:top w:val="none" w:sz="0" w:space="0" w:color="auto"/>
        <w:left w:val="none" w:sz="0" w:space="0" w:color="auto"/>
        <w:bottom w:val="none" w:sz="0" w:space="0" w:color="auto"/>
        <w:right w:val="none" w:sz="0" w:space="0" w:color="auto"/>
      </w:divBdr>
    </w:div>
    <w:div w:id="1065883015">
      <w:bodyDiv w:val="1"/>
      <w:marLeft w:val="0"/>
      <w:marRight w:val="0"/>
      <w:marTop w:val="0"/>
      <w:marBottom w:val="0"/>
      <w:divBdr>
        <w:top w:val="none" w:sz="0" w:space="0" w:color="auto"/>
        <w:left w:val="none" w:sz="0" w:space="0" w:color="auto"/>
        <w:bottom w:val="none" w:sz="0" w:space="0" w:color="auto"/>
        <w:right w:val="none" w:sz="0" w:space="0" w:color="auto"/>
      </w:divBdr>
    </w:div>
    <w:div w:id="1096444135">
      <w:bodyDiv w:val="1"/>
      <w:marLeft w:val="0"/>
      <w:marRight w:val="0"/>
      <w:marTop w:val="0"/>
      <w:marBottom w:val="0"/>
      <w:divBdr>
        <w:top w:val="none" w:sz="0" w:space="0" w:color="auto"/>
        <w:left w:val="none" w:sz="0" w:space="0" w:color="auto"/>
        <w:bottom w:val="none" w:sz="0" w:space="0" w:color="auto"/>
        <w:right w:val="none" w:sz="0" w:space="0" w:color="auto"/>
      </w:divBdr>
    </w:div>
    <w:div w:id="1127627821">
      <w:bodyDiv w:val="1"/>
      <w:marLeft w:val="0"/>
      <w:marRight w:val="0"/>
      <w:marTop w:val="0"/>
      <w:marBottom w:val="0"/>
      <w:divBdr>
        <w:top w:val="none" w:sz="0" w:space="0" w:color="auto"/>
        <w:left w:val="none" w:sz="0" w:space="0" w:color="auto"/>
        <w:bottom w:val="none" w:sz="0" w:space="0" w:color="auto"/>
        <w:right w:val="none" w:sz="0" w:space="0" w:color="auto"/>
      </w:divBdr>
    </w:div>
    <w:div w:id="1171601545">
      <w:bodyDiv w:val="1"/>
      <w:marLeft w:val="0"/>
      <w:marRight w:val="0"/>
      <w:marTop w:val="0"/>
      <w:marBottom w:val="0"/>
      <w:divBdr>
        <w:top w:val="none" w:sz="0" w:space="0" w:color="auto"/>
        <w:left w:val="none" w:sz="0" w:space="0" w:color="auto"/>
        <w:bottom w:val="none" w:sz="0" w:space="0" w:color="auto"/>
        <w:right w:val="none" w:sz="0" w:space="0" w:color="auto"/>
      </w:divBdr>
    </w:div>
    <w:div w:id="1183518670">
      <w:bodyDiv w:val="1"/>
      <w:marLeft w:val="0"/>
      <w:marRight w:val="0"/>
      <w:marTop w:val="0"/>
      <w:marBottom w:val="0"/>
      <w:divBdr>
        <w:top w:val="none" w:sz="0" w:space="0" w:color="auto"/>
        <w:left w:val="none" w:sz="0" w:space="0" w:color="auto"/>
        <w:bottom w:val="none" w:sz="0" w:space="0" w:color="auto"/>
        <w:right w:val="none" w:sz="0" w:space="0" w:color="auto"/>
      </w:divBdr>
    </w:div>
    <w:div w:id="1188638547">
      <w:bodyDiv w:val="1"/>
      <w:marLeft w:val="0"/>
      <w:marRight w:val="0"/>
      <w:marTop w:val="0"/>
      <w:marBottom w:val="0"/>
      <w:divBdr>
        <w:top w:val="none" w:sz="0" w:space="0" w:color="auto"/>
        <w:left w:val="none" w:sz="0" w:space="0" w:color="auto"/>
        <w:bottom w:val="none" w:sz="0" w:space="0" w:color="auto"/>
        <w:right w:val="none" w:sz="0" w:space="0" w:color="auto"/>
      </w:divBdr>
    </w:div>
    <w:div w:id="1239246112">
      <w:bodyDiv w:val="1"/>
      <w:marLeft w:val="0"/>
      <w:marRight w:val="0"/>
      <w:marTop w:val="0"/>
      <w:marBottom w:val="0"/>
      <w:divBdr>
        <w:top w:val="none" w:sz="0" w:space="0" w:color="auto"/>
        <w:left w:val="none" w:sz="0" w:space="0" w:color="auto"/>
        <w:bottom w:val="none" w:sz="0" w:space="0" w:color="auto"/>
        <w:right w:val="none" w:sz="0" w:space="0" w:color="auto"/>
      </w:divBdr>
    </w:div>
    <w:div w:id="1244408984">
      <w:bodyDiv w:val="1"/>
      <w:marLeft w:val="0"/>
      <w:marRight w:val="0"/>
      <w:marTop w:val="0"/>
      <w:marBottom w:val="0"/>
      <w:divBdr>
        <w:top w:val="none" w:sz="0" w:space="0" w:color="auto"/>
        <w:left w:val="none" w:sz="0" w:space="0" w:color="auto"/>
        <w:bottom w:val="none" w:sz="0" w:space="0" w:color="auto"/>
        <w:right w:val="none" w:sz="0" w:space="0" w:color="auto"/>
      </w:divBdr>
    </w:div>
    <w:div w:id="1261258726">
      <w:bodyDiv w:val="1"/>
      <w:marLeft w:val="0"/>
      <w:marRight w:val="0"/>
      <w:marTop w:val="0"/>
      <w:marBottom w:val="0"/>
      <w:divBdr>
        <w:top w:val="none" w:sz="0" w:space="0" w:color="auto"/>
        <w:left w:val="none" w:sz="0" w:space="0" w:color="auto"/>
        <w:bottom w:val="none" w:sz="0" w:space="0" w:color="auto"/>
        <w:right w:val="none" w:sz="0" w:space="0" w:color="auto"/>
      </w:divBdr>
    </w:div>
    <w:div w:id="1267351298">
      <w:bodyDiv w:val="1"/>
      <w:marLeft w:val="0"/>
      <w:marRight w:val="0"/>
      <w:marTop w:val="0"/>
      <w:marBottom w:val="0"/>
      <w:divBdr>
        <w:top w:val="none" w:sz="0" w:space="0" w:color="auto"/>
        <w:left w:val="none" w:sz="0" w:space="0" w:color="auto"/>
        <w:bottom w:val="none" w:sz="0" w:space="0" w:color="auto"/>
        <w:right w:val="none" w:sz="0" w:space="0" w:color="auto"/>
      </w:divBdr>
    </w:div>
    <w:div w:id="1281064742">
      <w:bodyDiv w:val="1"/>
      <w:marLeft w:val="0"/>
      <w:marRight w:val="0"/>
      <w:marTop w:val="0"/>
      <w:marBottom w:val="0"/>
      <w:divBdr>
        <w:top w:val="none" w:sz="0" w:space="0" w:color="auto"/>
        <w:left w:val="none" w:sz="0" w:space="0" w:color="auto"/>
        <w:bottom w:val="none" w:sz="0" w:space="0" w:color="auto"/>
        <w:right w:val="none" w:sz="0" w:space="0" w:color="auto"/>
      </w:divBdr>
    </w:div>
    <w:div w:id="1299338493">
      <w:bodyDiv w:val="1"/>
      <w:marLeft w:val="0"/>
      <w:marRight w:val="0"/>
      <w:marTop w:val="0"/>
      <w:marBottom w:val="0"/>
      <w:divBdr>
        <w:top w:val="none" w:sz="0" w:space="0" w:color="auto"/>
        <w:left w:val="none" w:sz="0" w:space="0" w:color="auto"/>
        <w:bottom w:val="none" w:sz="0" w:space="0" w:color="auto"/>
        <w:right w:val="none" w:sz="0" w:space="0" w:color="auto"/>
      </w:divBdr>
    </w:div>
    <w:div w:id="1351487379">
      <w:bodyDiv w:val="1"/>
      <w:marLeft w:val="0"/>
      <w:marRight w:val="0"/>
      <w:marTop w:val="0"/>
      <w:marBottom w:val="0"/>
      <w:divBdr>
        <w:top w:val="none" w:sz="0" w:space="0" w:color="auto"/>
        <w:left w:val="none" w:sz="0" w:space="0" w:color="auto"/>
        <w:bottom w:val="none" w:sz="0" w:space="0" w:color="auto"/>
        <w:right w:val="none" w:sz="0" w:space="0" w:color="auto"/>
      </w:divBdr>
    </w:div>
    <w:div w:id="1353917528">
      <w:bodyDiv w:val="1"/>
      <w:marLeft w:val="0"/>
      <w:marRight w:val="0"/>
      <w:marTop w:val="0"/>
      <w:marBottom w:val="0"/>
      <w:divBdr>
        <w:top w:val="none" w:sz="0" w:space="0" w:color="auto"/>
        <w:left w:val="none" w:sz="0" w:space="0" w:color="auto"/>
        <w:bottom w:val="none" w:sz="0" w:space="0" w:color="auto"/>
        <w:right w:val="none" w:sz="0" w:space="0" w:color="auto"/>
      </w:divBdr>
    </w:div>
    <w:div w:id="1366519366">
      <w:bodyDiv w:val="1"/>
      <w:marLeft w:val="0"/>
      <w:marRight w:val="0"/>
      <w:marTop w:val="0"/>
      <w:marBottom w:val="0"/>
      <w:divBdr>
        <w:top w:val="none" w:sz="0" w:space="0" w:color="auto"/>
        <w:left w:val="none" w:sz="0" w:space="0" w:color="auto"/>
        <w:bottom w:val="none" w:sz="0" w:space="0" w:color="auto"/>
        <w:right w:val="none" w:sz="0" w:space="0" w:color="auto"/>
      </w:divBdr>
    </w:div>
    <w:div w:id="1412971675">
      <w:bodyDiv w:val="1"/>
      <w:marLeft w:val="0"/>
      <w:marRight w:val="0"/>
      <w:marTop w:val="0"/>
      <w:marBottom w:val="0"/>
      <w:divBdr>
        <w:top w:val="none" w:sz="0" w:space="0" w:color="auto"/>
        <w:left w:val="none" w:sz="0" w:space="0" w:color="auto"/>
        <w:bottom w:val="none" w:sz="0" w:space="0" w:color="auto"/>
        <w:right w:val="none" w:sz="0" w:space="0" w:color="auto"/>
      </w:divBdr>
    </w:div>
    <w:div w:id="1436559879">
      <w:bodyDiv w:val="1"/>
      <w:marLeft w:val="0"/>
      <w:marRight w:val="0"/>
      <w:marTop w:val="0"/>
      <w:marBottom w:val="0"/>
      <w:divBdr>
        <w:top w:val="none" w:sz="0" w:space="0" w:color="auto"/>
        <w:left w:val="none" w:sz="0" w:space="0" w:color="auto"/>
        <w:bottom w:val="none" w:sz="0" w:space="0" w:color="auto"/>
        <w:right w:val="none" w:sz="0" w:space="0" w:color="auto"/>
      </w:divBdr>
    </w:div>
    <w:div w:id="1467701551">
      <w:bodyDiv w:val="1"/>
      <w:marLeft w:val="0"/>
      <w:marRight w:val="0"/>
      <w:marTop w:val="0"/>
      <w:marBottom w:val="0"/>
      <w:divBdr>
        <w:top w:val="none" w:sz="0" w:space="0" w:color="auto"/>
        <w:left w:val="none" w:sz="0" w:space="0" w:color="auto"/>
        <w:bottom w:val="none" w:sz="0" w:space="0" w:color="auto"/>
        <w:right w:val="none" w:sz="0" w:space="0" w:color="auto"/>
      </w:divBdr>
    </w:div>
    <w:div w:id="1509902400">
      <w:bodyDiv w:val="1"/>
      <w:marLeft w:val="0"/>
      <w:marRight w:val="0"/>
      <w:marTop w:val="0"/>
      <w:marBottom w:val="0"/>
      <w:divBdr>
        <w:top w:val="none" w:sz="0" w:space="0" w:color="auto"/>
        <w:left w:val="none" w:sz="0" w:space="0" w:color="auto"/>
        <w:bottom w:val="none" w:sz="0" w:space="0" w:color="auto"/>
        <w:right w:val="none" w:sz="0" w:space="0" w:color="auto"/>
      </w:divBdr>
    </w:div>
    <w:div w:id="1516069742">
      <w:bodyDiv w:val="1"/>
      <w:marLeft w:val="0"/>
      <w:marRight w:val="0"/>
      <w:marTop w:val="0"/>
      <w:marBottom w:val="0"/>
      <w:divBdr>
        <w:top w:val="none" w:sz="0" w:space="0" w:color="auto"/>
        <w:left w:val="none" w:sz="0" w:space="0" w:color="auto"/>
        <w:bottom w:val="none" w:sz="0" w:space="0" w:color="auto"/>
        <w:right w:val="none" w:sz="0" w:space="0" w:color="auto"/>
      </w:divBdr>
    </w:div>
    <w:div w:id="1522668963">
      <w:bodyDiv w:val="1"/>
      <w:marLeft w:val="0"/>
      <w:marRight w:val="0"/>
      <w:marTop w:val="0"/>
      <w:marBottom w:val="0"/>
      <w:divBdr>
        <w:top w:val="none" w:sz="0" w:space="0" w:color="auto"/>
        <w:left w:val="none" w:sz="0" w:space="0" w:color="auto"/>
        <w:bottom w:val="none" w:sz="0" w:space="0" w:color="auto"/>
        <w:right w:val="none" w:sz="0" w:space="0" w:color="auto"/>
      </w:divBdr>
    </w:div>
    <w:div w:id="1550336562">
      <w:bodyDiv w:val="1"/>
      <w:marLeft w:val="0"/>
      <w:marRight w:val="0"/>
      <w:marTop w:val="0"/>
      <w:marBottom w:val="0"/>
      <w:divBdr>
        <w:top w:val="none" w:sz="0" w:space="0" w:color="auto"/>
        <w:left w:val="none" w:sz="0" w:space="0" w:color="auto"/>
        <w:bottom w:val="none" w:sz="0" w:space="0" w:color="auto"/>
        <w:right w:val="none" w:sz="0" w:space="0" w:color="auto"/>
      </w:divBdr>
    </w:div>
    <w:div w:id="1555241956">
      <w:bodyDiv w:val="1"/>
      <w:marLeft w:val="0"/>
      <w:marRight w:val="0"/>
      <w:marTop w:val="0"/>
      <w:marBottom w:val="0"/>
      <w:divBdr>
        <w:top w:val="none" w:sz="0" w:space="0" w:color="auto"/>
        <w:left w:val="none" w:sz="0" w:space="0" w:color="auto"/>
        <w:bottom w:val="none" w:sz="0" w:space="0" w:color="auto"/>
        <w:right w:val="none" w:sz="0" w:space="0" w:color="auto"/>
      </w:divBdr>
    </w:div>
    <w:div w:id="1583248920">
      <w:bodyDiv w:val="1"/>
      <w:marLeft w:val="0"/>
      <w:marRight w:val="0"/>
      <w:marTop w:val="0"/>
      <w:marBottom w:val="0"/>
      <w:divBdr>
        <w:top w:val="none" w:sz="0" w:space="0" w:color="auto"/>
        <w:left w:val="none" w:sz="0" w:space="0" w:color="auto"/>
        <w:bottom w:val="none" w:sz="0" w:space="0" w:color="auto"/>
        <w:right w:val="none" w:sz="0" w:space="0" w:color="auto"/>
      </w:divBdr>
    </w:div>
    <w:div w:id="1600527665">
      <w:bodyDiv w:val="1"/>
      <w:marLeft w:val="0"/>
      <w:marRight w:val="0"/>
      <w:marTop w:val="0"/>
      <w:marBottom w:val="0"/>
      <w:divBdr>
        <w:top w:val="none" w:sz="0" w:space="0" w:color="auto"/>
        <w:left w:val="none" w:sz="0" w:space="0" w:color="auto"/>
        <w:bottom w:val="none" w:sz="0" w:space="0" w:color="auto"/>
        <w:right w:val="none" w:sz="0" w:space="0" w:color="auto"/>
      </w:divBdr>
    </w:div>
    <w:div w:id="1630470660">
      <w:bodyDiv w:val="1"/>
      <w:marLeft w:val="0"/>
      <w:marRight w:val="0"/>
      <w:marTop w:val="0"/>
      <w:marBottom w:val="0"/>
      <w:divBdr>
        <w:top w:val="none" w:sz="0" w:space="0" w:color="auto"/>
        <w:left w:val="none" w:sz="0" w:space="0" w:color="auto"/>
        <w:bottom w:val="none" w:sz="0" w:space="0" w:color="auto"/>
        <w:right w:val="none" w:sz="0" w:space="0" w:color="auto"/>
      </w:divBdr>
    </w:div>
    <w:div w:id="1654719400">
      <w:bodyDiv w:val="1"/>
      <w:marLeft w:val="0"/>
      <w:marRight w:val="0"/>
      <w:marTop w:val="0"/>
      <w:marBottom w:val="0"/>
      <w:divBdr>
        <w:top w:val="none" w:sz="0" w:space="0" w:color="auto"/>
        <w:left w:val="none" w:sz="0" w:space="0" w:color="auto"/>
        <w:bottom w:val="none" w:sz="0" w:space="0" w:color="auto"/>
        <w:right w:val="none" w:sz="0" w:space="0" w:color="auto"/>
      </w:divBdr>
    </w:div>
    <w:div w:id="1677884435">
      <w:bodyDiv w:val="1"/>
      <w:marLeft w:val="0"/>
      <w:marRight w:val="0"/>
      <w:marTop w:val="0"/>
      <w:marBottom w:val="0"/>
      <w:divBdr>
        <w:top w:val="none" w:sz="0" w:space="0" w:color="auto"/>
        <w:left w:val="none" w:sz="0" w:space="0" w:color="auto"/>
        <w:bottom w:val="none" w:sz="0" w:space="0" w:color="auto"/>
        <w:right w:val="none" w:sz="0" w:space="0" w:color="auto"/>
      </w:divBdr>
    </w:div>
    <w:div w:id="1691294682">
      <w:bodyDiv w:val="1"/>
      <w:marLeft w:val="0"/>
      <w:marRight w:val="0"/>
      <w:marTop w:val="0"/>
      <w:marBottom w:val="0"/>
      <w:divBdr>
        <w:top w:val="none" w:sz="0" w:space="0" w:color="auto"/>
        <w:left w:val="none" w:sz="0" w:space="0" w:color="auto"/>
        <w:bottom w:val="none" w:sz="0" w:space="0" w:color="auto"/>
        <w:right w:val="none" w:sz="0" w:space="0" w:color="auto"/>
      </w:divBdr>
    </w:div>
    <w:div w:id="1714042619">
      <w:bodyDiv w:val="1"/>
      <w:marLeft w:val="0"/>
      <w:marRight w:val="0"/>
      <w:marTop w:val="0"/>
      <w:marBottom w:val="0"/>
      <w:divBdr>
        <w:top w:val="none" w:sz="0" w:space="0" w:color="auto"/>
        <w:left w:val="none" w:sz="0" w:space="0" w:color="auto"/>
        <w:bottom w:val="none" w:sz="0" w:space="0" w:color="auto"/>
        <w:right w:val="none" w:sz="0" w:space="0" w:color="auto"/>
      </w:divBdr>
    </w:div>
    <w:div w:id="1743721137">
      <w:bodyDiv w:val="1"/>
      <w:marLeft w:val="0"/>
      <w:marRight w:val="0"/>
      <w:marTop w:val="0"/>
      <w:marBottom w:val="0"/>
      <w:divBdr>
        <w:top w:val="none" w:sz="0" w:space="0" w:color="auto"/>
        <w:left w:val="none" w:sz="0" w:space="0" w:color="auto"/>
        <w:bottom w:val="none" w:sz="0" w:space="0" w:color="auto"/>
        <w:right w:val="none" w:sz="0" w:space="0" w:color="auto"/>
      </w:divBdr>
    </w:div>
    <w:div w:id="1744908682">
      <w:bodyDiv w:val="1"/>
      <w:marLeft w:val="0"/>
      <w:marRight w:val="0"/>
      <w:marTop w:val="0"/>
      <w:marBottom w:val="0"/>
      <w:divBdr>
        <w:top w:val="none" w:sz="0" w:space="0" w:color="auto"/>
        <w:left w:val="none" w:sz="0" w:space="0" w:color="auto"/>
        <w:bottom w:val="none" w:sz="0" w:space="0" w:color="auto"/>
        <w:right w:val="none" w:sz="0" w:space="0" w:color="auto"/>
      </w:divBdr>
    </w:div>
    <w:div w:id="1754162682">
      <w:bodyDiv w:val="1"/>
      <w:marLeft w:val="0"/>
      <w:marRight w:val="0"/>
      <w:marTop w:val="0"/>
      <w:marBottom w:val="0"/>
      <w:divBdr>
        <w:top w:val="none" w:sz="0" w:space="0" w:color="auto"/>
        <w:left w:val="none" w:sz="0" w:space="0" w:color="auto"/>
        <w:bottom w:val="none" w:sz="0" w:space="0" w:color="auto"/>
        <w:right w:val="none" w:sz="0" w:space="0" w:color="auto"/>
      </w:divBdr>
    </w:div>
    <w:div w:id="1754353953">
      <w:bodyDiv w:val="1"/>
      <w:marLeft w:val="0"/>
      <w:marRight w:val="0"/>
      <w:marTop w:val="0"/>
      <w:marBottom w:val="0"/>
      <w:divBdr>
        <w:top w:val="none" w:sz="0" w:space="0" w:color="auto"/>
        <w:left w:val="none" w:sz="0" w:space="0" w:color="auto"/>
        <w:bottom w:val="none" w:sz="0" w:space="0" w:color="auto"/>
        <w:right w:val="none" w:sz="0" w:space="0" w:color="auto"/>
      </w:divBdr>
    </w:div>
    <w:div w:id="1813015360">
      <w:bodyDiv w:val="1"/>
      <w:marLeft w:val="0"/>
      <w:marRight w:val="0"/>
      <w:marTop w:val="0"/>
      <w:marBottom w:val="0"/>
      <w:divBdr>
        <w:top w:val="none" w:sz="0" w:space="0" w:color="auto"/>
        <w:left w:val="none" w:sz="0" w:space="0" w:color="auto"/>
        <w:bottom w:val="none" w:sz="0" w:space="0" w:color="auto"/>
        <w:right w:val="none" w:sz="0" w:space="0" w:color="auto"/>
      </w:divBdr>
    </w:div>
    <w:div w:id="1844052713">
      <w:bodyDiv w:val="1"/>
      <w:marLeft w:val="0"/>
      <w:marRight w:val="0"/>
      <w:marTop w:val="0"/>
      <w:marBottom w:val="0"/>
      <w:divBdr>
        <w:top w:val="none" w:sz="0" w:space="0" w:color="auto"/>
        <w:left w:val="none" w:sz="0" w:space="0" w:color="auto"/>
        <w:bottom w:val="none" w:sz="0" w:space="0" w:color="auto"/>
        <w:right w:val="none" w:sz="0" w:space="0" w:color="auto"/>
      </w:divBdr>
    </w:div>
    <w:div w:id="1889947979">
      <w:bodyDiv w:val="1"/>
      <w:marLeft w:val="0"/>
      <w:marRight w:val="0"/>
      <w:marTop w:val="0"/>
      <w:marBottom w:val="0"/>
      <w:divBdr>
        <w:top w:val="none" w:sz="0" w:space="0" w:color="auto"/>
        <w:left w:val="none" w:sz="0" w:space="0" w:color="auto"/>
        <w:bottom w:val="none" w:sz="0" w:space="0" w:color="auto"/>
        <w:right w:val="none" w:sz="0" w:space="0" w:color="auto"/>
      </w:divBdr>
    </w:div>
    <w:div w:id="1962956360">
      <w:bodyDiv w:val="1"/>
      <w:marLeft w:val="0"/>
      <w:marRight w:val="0"/>
      <w:marTop w:val="0"/>
      <w:marBottom w:val="0"/>
      <w:divBdr>
        <w:top w:val="none" w:sz="0" w:space="0" w:color="auto"/>
        <w:left w:val="none" w:sz="0" w:space="0" w:color="auto"/>
        <w:bottom w:val="none" w:sz="0" w:space="0" w:color="auto"/>
        <w:right w:val="none" w:sz="0" w:space="0" w:color="auto"/>
      </w:divBdr>
    </w:div>
    <w:div w:id="1964387464">
      <w:bodyDiv w:val="1"/>
      <w:marLeft w:val="0"/>
      <w:marRight w:val="0"/>
      <w:marTop w:val="0"/>
      <w:marBottom w:val="0"/>
      <w:divBdr>
        <w:top w:val="none" w:sz="0" w:space="0" w:color="auto"/>
        <w:left w:val="none" w:sz="0" w:space="0" w:color="auto"/>
        <w:bottom w:val="none" w:sz="0" w:space="0" w:color="auto"/>
        <w:right w:val="none" w:sz="0" w:space="0" w:color="auto"/>
      </w:divBdr>
    </w:div>
    <w:div w:id="1976249199">
      <w:bodyDiv w:val="1"/>
      <w:marLeft w:val="0"/>
      <w:marRight w:val="0"/>
      <w:marTop w:val="0"/>
      <w:marBottom w:val="0"/>
      <w:divBdr>
        <w:top w:val="none" w:sz="0" w:space="0" w:color="auto"/>
        <w:left w:val="none" w:sz="0" w:space="0" w:color="auto"/>
        <w:bottom w:val="none" w:sz="0" w:space="0" w:color="auto"/>
        <w:right w:val="none" w:sz="0" w:space="0" w:color="auto"/>
      </w:divBdr>
    </w:div>
    <w:div w:id="2000619343">
      <w:bodyDiv w:val="1"/>
      <w:marLeft w:val="0"/>
      <w:marRight w:val="0"/>
      <w:marTop w:val="0"/>
      <w:marBottom w:val="0"/>
      <w:divBdr>
        <w:top w:val="none" w:sz="0" w:space="0" w:color="auto"/>
        <w:left w:val="none" w:sz="0" w:space="0" w:color="auto"/>
        <w:bottom w:val="none" w:sz="0" w:space="0" w:color="auto"/>
        <w:right w:val="none" w:sz="0" w:space="0" w:color="auto"/>
      </w:divBdr>
    </w:div>
    <w:div w:id="2009550207">
      <w:bodyDiv w:val="1"/>
      <w:marLeft w:val="0"/>
      <w:marRight w:val="0"/>
      <w:marTop w:val="0"/>
      <w:marBottom w:val="0"/>
      <w:divBdr>
        <w:top w:val="none" w:sz="0" w:space="0" w:color="auto"/>
        <w:left w:val="none" w:sz="0" w:space="0" w:color="auto"/>
        <w:bottom w:val="none" w:sz="0" w:space="0" w:color="auto"/>
        <w:right w:val="none" w:sz="0" w:space="0" w:color="auto"/>
      </w:divBdr>
    </w:div>
    <w:div w:id="2036037476">
      <w:bodyDiv w:val="1"/>
      <w:marLeft w:val="0"/>
      <w:marRight w:val="0"/>
      <w:marTop w:val="0"/>
      <w:marBottom w:val="0"/>
      <w:divBdr>
        <w:top w:val="none" w:sz="0" w:space="0" w:color="auto"/>
        <w:left w:val="none" w:sz="0" w:space="0" w:color="auto"/>
        <w:bottom w:val="none" w:sz="0" w:space="0" w:color="auto"/>
        <w:right w:val="none" w:sz="0" w:space="0" w:color="auto"/>
      </w:divBdr>
    </w:div>
    <w:div w:id="2043506283">
      <w:bodyDiv w:val="1"/>
      <w:marLeft w:val="0"/>
      <w:marRight w:val="0"/>
      <w:marTop w:val="0"/>
      <w:marBottom w:val="0"/>
      <w:divBdr>
        <w:top w:val="none" w:sz="0" w:space="0" w:color="auto"/>
        <w:left w:val="none" w:sz="0" w:space="0" w:color="auto"/>
        <w:bottom w:val="none" w:sz="0" w:space="0" w:color="auto"/>
        <w:right w:val="none" w:sz="0" w:space="0" w:color="auto"/>
      </w:divBdr>
    </w:div>
    <w:div w:id="2063946954">
      <w:bodyDiv w:val="1"/>
      <w:marLeft w:val="0"/>
      <w:marRight w:val="0"/>
      <w:marTop w:val="0"/>
      <w:marBottom w:val="0"/>
      <w:divBdr>
        <w:top w:val="none" w:sz="0" w:space="0" w:color="auto"/>
        <w:left w:val="none" w:sz="0" w:space="0" w:color="auto"/>
        <w:bottom w:val="none" w:sz="0" w:space="0" w:color="auto"/>
        <w:right w:val="none" w:sz="0" w:space="0" w:color="auto"/>
      </w:divBdr>
    </w:div>
    <w:div w:id="2072001898">
      <w:bodyDiv w:val="1"/>
      <w:marLeft w:val="0"/>
      <w:marRight w:val="0"/>
      <w:marTop w:val="0"/>
      <w:marBottom w:val="0"/>
      <w:divBdr>
        <w:top w:val="none" w:sz="0" w:space="0" w:color="auto"/>
        <w:left w:val="none" w:sz="0" w:space="0" w:color="auto"/>
        <w:bottom w:val="none" w:sz="0" w:space="0" w:color="auto"/>
        <w:right w:val="none" w:sz="0" w:space="0" w:color="auto"/>
      </w:divBdr>
    </w:div>
    <w:div w:id="2085834284">
      <w:bodyDiv w:val="1"/>
      <w:marLeft w:val="0"/>
      <w:marRight w:val="0"/>
      <w:marTop w:val="0"/>
      <w:marBottom w:val="0"/>
      <w:divBdr>
        <w:top w:val="none" w:sz="0" w:space="0" w:color="auto"/>
        <w:left w:val="none" w:sz="0" w:space="0" w:color="auto"/>
        <w:bottom w:val="none" w:sz="0" w:space="0" w:color="auto"/>
        <w:right w:val="none" w:sz="0" w:space="0" w:color="auto"/>
      </w:divBdr>
    </w:div>
    <w:div w:id="2096169773">
      <w:bodyDiv w:val="1"/>
      <w:marLeft w:val="0"/>
      <w:marRight w:val="0"/>
      <w:marTop w:val="0"/>
      <w:marBottom w:val="0"/>
      <w:divBdr>
        <w:top w:val="none" w:sz="0" w:space="0" w:color="auto"/>
        <w:left w:val="none" w:sz="0" w:space="0" w:color="auto"/>
        <w:bottom w:val="none" w:sz="0" w:space="0" w:color="auto"/>
        <w:right w:val="none" w:sz="0" w:space="0" w:color="auto"/>
      </w:divBdr>
    </w:div>
    <w:div w:id="2112510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nado.cl/appsenado/templates/tramitacion/index.php?boletin_ini=14870-25"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15B8DC7-2962-4207-963A-4D0AE80451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18892</Words>
  <Characters>103907</Characters>
  <Application>Microsoft Office Word</Application>
  <DocSecurity>0</DocSecurity>
  <Lines>865</Lines>
  <Paragraphs>245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Angelbeck S.</dc:creator>
  <cp:lastModifiedBy>DROBLES</cp:lastModifiedBy>
  <cp:revision>2</cp:revision>
  <dcterms:created xsi:type="dcterms:W3CDTF">2023-04-04T20:29:00Z</dcterms:created>
  <dcterms:modified xsi:type="dcterms:W3CDTF">2023-04-04T20:29:00Z</dcterms:modified>
</cp:coreProperties>
</file>