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DCA5" w14:textId="77777777" w:rsidR="00DC361C" w:rsidRPr="005B6121" w:rsidRDefault="00DC361C"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N° </w:t>
      </w:r>
      <w:r w:rsidR="005E1C46">
        <w:rPr>
          <w:rFonts w:ascii="Arial" w:hAnsi="Arial" w:cs="Arial"/>
          <w:b/>
          <w:sz w:val="24"/>
          <w:szCs w:val="24"/>
        </w:rPr>
        <w:t>15</w:t>
      </w:r>
      <w:r>
        <w:rPr>
          <w:rFonts w:ascii="Arial" w:hAnsi="Arial" w:cs="Arial"/>
          <w:b/>
          <w:sz w:val="24"/>
          <w:szCs w:val="24"/>
        </w:rPr>
        <w:t>.</w:t>
      </w:r>
      <w:r w:rsidR="005E1C46">
        <w:rPr>
          <w:rFonts w:ascii="Arial" w:hAnsi="Arial" w:cs="Arial"/>
          <w:b/>
          <w:sz w:val="24"/>
          <w:szCs w:val="24"/>
        </w:rPr>
        <w:t>046</w:t>
      </w:r>
      <w:r w:rsidRPr="005B6121">
        <w:rPr>
          <w:rFonts w:ascii="Arial" w:hAnsi="Arial" w:cs="Arial"/>
          <w:b/>
          <w:sz w:val="24"/>
          <w:szCs w:val="24"/>
        </w:rPr>
        <w:t>-13-1</w:t>
      </w:r>
    </w:p>
    <w:p w14:paraId="0F016DF3" w14:textId="77777777" w:rsidR="00DC361C" w:rsidRPr="005B6121" w:rsidRDefault="00DC361C" w:rsidP="007F01F1">
      <w:pPr>
        <w:widowControl w:val="0"/>
        <w:tabs>
          <w:tab w:val="left" w:pos="426"/>
          <w:tab w:val="left" w:pos="2999"/>
        </w:tabs>
        <w:jc w:val="both"/>
        <w:rPr>
          <w:rFonts w:ascii="Arial" w:hAnsi="Arial" w:cs="Arial"/>
          <w:sz w:val="24"/>
          <w:szCs w:val="24"/>
        </w:rPr>
      </w:pPr>
    </w:p>
    <w:p w14:paraId="44E3CC1C" w14:textId="77777777" w:rsidR="005E1C46" w:rsidRPr="005B6121" w:rsidRDefault="00DC361C" w:rsidP="005E1C46">
      <w:pPr>
        <w:widowControl w:val="0"/>
        <w:tabs>
          <w:tab w:val="left" w:pos="426"/>
          <w:tab w:val="left" w:pos="2999"/>
        </w:tabs>
        <w:jc w:val="both"/>
        <w:rPr>
          <w:rFonts w:ascii="Arial" w:hAnsi="Arial" w:cs="Arial"/>
          <w:b/>
          <w:sz w:val="24"/>
          <w:szCs w:val="24"/>
        </w:rPr>
      </w:pPr>
      <w:r w:rsidRPr="005B6121">
        <w:rPr>
          <w:rFonts w:ascii="Arial" w:hAnsi="Arial" w:cs="Arial"/>
          <w:b/>
          <w:sz w:val="24"/>
          <w:szCs w:val="24"/>
        </w:rPr>
        <w:t xml:space="preserve">INFORME DE LA COMISIÓN DE TRABAJO Y SEGURIDAD SOCIAL, RECAÍDO EN EL PROYECTO DE LEY QUE </w:t>
      </w:r>
      <w:r w:rsidR="005E1C46">
        <w:rPr>
          <w:rFonts w:ascii="Arial" w:hAnsi="Arial" w:cs="Arial"/>
          <w:b/>
          <w:sz w:val="24"/>
          <w:szCs w:val="24"/>
        </w:rPr>
        <w:t xml:space="preserve"> INTERPRETA EL ARTICULO 3, LETRA A), DEL DFL Nº 150, DE 1981, DEL MINISTERIO DEL TRABAJO Y PREVISION SOCIAL, EN EL SENTIDO DE RECONOCER A LOS CONVIVIENTES CIVILES LA CALIDAD RECIPROCA DE CARGA FAMILIAR, EN IGUALES CONDICIONES QUE LOS CONYUGES.</w:t>
      </w:r>
      <w:r w:rsidR="005E1C46" w:rsidRPr="005B6121">
        <w:rPr>
          <w:rFonts w:ascii="Arial" w:hAnsi="Arial" w:cs="Arial"/>
          <w:b/>
          <w:sz w:val="24"/>
          <w:szCs w:val="24"/>
        </w:rPr>
        <w:t xml:space="preserve"> </w:t>
      </w:r>
    </w:p>
    <w:p w14:paraId="721A16ED" w14:textId="77777777" w:rsidR="00DC361C" w:rsidRPr="005B6121" w:rsidRDefault="00DC361C"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w:t>
      </w:r>
      <w:r>
        <w:rPr>
          <w:rFonts w:ascii="Arial" w:hAnsi="Arial" w:cs="Arial"/>
          <w:b/>
          <w:sz w:val="24"/>
          <w:szCs w:val="24"/>
        </w:rPr>
        <w:t>__</w:t>
      </w:r>
    </w:p>
    <w:p w14:paraId="6DEE6A3F" w14:textId="77777777" w:rsidR="00DC361C" w:rsidRPr="005B6121" w:rsidRDefault="00DC361C" w:rsidP="007F01F1">
      <w:pPr>
        <w:widowControl w:val="0"/>
        <w:tabs>
          <w:tab w:val="left" w:pos="426"/>
          <w:tab w:val="left" w:pos="2999"/>
        </w:tabs>
        <w:jc w:val="both"/>
        <w:rPr>
          <w:rFonts w:ascii="Arial" w:hAnsi="Arial" w:cs="Arial"/>
          <w:sz w:val="24"/>
          <w:szCs w:val="24"/>
          <w:lang w:val="es-CL"/>
        </w:rPr>
      </w:pPr>
    </w:p>
    <w:p w14:paraId="6E6EDF4E" w14:textId="77777777" w:rsidR="00DC361C" w:rsidRPr="005B6121" w:rsidRDefault="00DC361C"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2E79AD3F" w14:textId="77777777" w:rsidR="00DC361C" w:rsidRPr="005B6121" w:rsidRDefault="00DC361C" w:rsidP="007F01F1">
      <w:pPr>
        <w:widowControl w:val="0"/>
        <w:tabs>
          <w:tab w:val="left" w:pos="426"/>
          <w:tab w:val="left" w:pos="2999"/>
        </w:tabs>
        <w:jc w:val="both"/>
        <w:rPr>
          <w:rFonts w:ascii="Arial" w:hAnsi="Arial" w:cs="Arial"/>
          <w:sz w:val="24"/>
          <w:szCs w:val="24"/>
        </w:rPr>
      </w:pPr>
    </w:p>
    <w:p w14:paraId="0CF811BF" w14:textId="56F51C94" w:rsidR="00DC361C" w:rsidRPr="005B6121" w:rsidRDefault="00DC361C" w:rsidP="00FB4CA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sidR="005E1C46">
        <w:rPr>
          <w:rFonts w:ascii="Arial" w:hAnsi="Arial" w:cs="Arial"/>
          <w:sz w:val="24"/>
          <w:szCs w:val="24"/>
        </w:rPr>
        <w:t xml:space="preserve">oción de las Diputadas señoras </w:t>
      </w:r>
      <w:r w:rsidR="005E1C46" w:rsidRPr="005E1C46">
        <w:rPr>
          <w:rFonts w:ascii="Arial" w:hAnsi="Arial" w:cs="Arial"/>
          <w:b/>
          <w:sz w:val="24"/>
          <w:szCs w:val="24"/>
        </w:rPr>
        <w:t>Cicardini</w:t>
      </w:r>
      <w:r w:rsidR="005E1C46">
        <w:rPr>
          <w:rFonts w:ascii="Arial" w:hAnsi="Arial" w:cs="Arial"/>
          <w:sz w:val="24"/>
          <w:szCs w:val="24"/>
        </w:rPr>
        <w:t xml:space="preserve">, doña Daniella y </w:t>
      </w:r>
      <w:r w:rsidR="005E1C46" w:rsidRPr="005E1C46">
        <w:rPr>
          <w:rFonts w:ascii="Arial" w:hAnsi="Arial" w:cs="Arial"/>
          <w:b/>
          <w:sz w:val="24"/>
          <w:szCs w:val="24"/>
        </w:rPr>
        <w:t>Ossandón</w:t>
      </w:r>
      <w:r w:rsidR="005E1C46">
        <w:rPr>
          <w:rFonts w:ascii="Arial" w:hAnsi="Arial" w:cs="Arial"/>
          <w:sz w:val="24"/>
          <w:szCs w:val="24"/>
        </w:rPr>
        <w:t xml:space="preserve">, doña Ximena, y de los Diputados señores </w:t>
      </w:r>
      <w:r w:rsidR="005E1C46" w:rsidRPr="005E1C46">
        <w:rPr>
          <w:rFonts w:ascii="Arial" w:hAnsi="Arial" w:cs="Arial"/>
          <w:b/>
          <w:sz w:val="24"/>
          <w:szCs w:val="24"/>
        </w:rPr>
        <w:t>Cuello</w:t>
      </w:r>
      <w:r w:rsidR="005E1C46">
        <w:rPr>
          <w:rFonts w:ascii="Arial" w:hAnsi="Arial" w:cs="Arial"/>
          <w:sz w:val="24"/>
          <w:szCs w:val="24"/>
        </w:rPr>
        <w:t xml:space="preserve">, don Luis; </w:t>
      </w:r>
      <w:r w:rsidR="005E1C46" w:rsidRPr="005E1C46">
        <w:rPr>
          <w:rFonts w:ascii="Arial" w:hAnsi="Arial" w:cs="Arial"/>
          <w:b/>
          <w:sz w:val="24"/>
          <w:szCs w:val="24"/>
        </w:rPr>
        <w:t>Giordano,</w:t>
      </w:r>
      <w:r w:rsidR="005E1C46">
        <w:rPr>
          <w:rFonts w:ascii="Arial" w:hAnsi="Arial" w:cs="Arial"/>
          <w:sz w:val="24"/>
          <w:szCs w:val="24"/>
        </w:rPr>
        <w:t xml:space="preserve"> don Andrés; </w:t>
      </w:r>
      <w:r w:rsidR="005E1C46" w:rsidRPr="005E1C46">
        <w:rPr>
          <w:rFonts w:ascii="Arial" w:hAnsi="Arial" w:cs="Arial"/>
          <w:b/>
          <w:sz w:val="24"/>
          <w:szCs w:val="24"/>
        </w:rPr>
        <w:t>Labbé</w:t>
      </w:r>
      <w:r w:rsidR="005E1C46">
        <w:rPr>
          <w:rFonts w:ascii="Arial" w:hAnsi="Arial" w:cs="Arial"/>
          <w:sz w:val="24"/>
          <w:szCs w:val="24"/>
        </w:rPr>
        <w:t xml:space="preserve">, don Cristián; </w:t>
      </w:r>
      <w:r w:rsidR="005E1C46" w:rsidRPr="005E1C46">
        <w:rPr>
          <w:rFonts w:ascii="Arial" w:hAnsi="Arial" w:cs="Arial"/>
          <w:b/>
          <w:sz w:val="24"/>
          <w:szCs w:val="24"/>
        </w:rPr>
        <w:t>Ramírez</w:t>
      </w:r>
      <w:r w:rsidR="005E1C46">
        <w:rPr>
          <w:rFonts w:ascii="Arial" w:hAnsi="Arial" w:cs="Arial"/>
          <w:sz w:val="24"/>
          <w:szCs w:val="24"/>
        </w:rPr>
        <w:t xml:space="preserve">, don Matías; </w:t>
      </w:r>
      <w:r w:rsidR="005E1C46" w:rsidRPr="005E1C46">
        <w:rPr>
          <w:rFonts w:ascii="Arial" w:hAnsi="Arial" w:cs="Arial"/>
          <w:b/>
          <w:sz w:val="24"/>
          <w:szCs w:val="24"/>
        </w:rPr>
        <w:t>Santana</w:t>
      </w:r>
      <w:r w:rsidR="005E1C46">
        <w:rPr>
          <w:rFonts w:ascii="Arial" w:hAnsi="Arial" w:cs="Arial"/>
          <w:sz w:val="24"/>
          <w:szCs w:val="24"/>
        </w:rPr>
        <w:t xml:space="preserve">, don Juan; </w:t>
      </w:r>
      <w:r w:rsidR="005E1C46" w:rsidRPr="005E1C46">
        <w:rPr>
          <w:rFonts w:ascii="Arial" w:hAnsi="Arial" w:cs="Arial"/>
          <w:b/>
          <w:sz w:val="24"/>
          <w:szCs w:val="24"/>
        </w:rPr>
        <w:t>Sauerbaum</w:t>
      </w:r>
      <w:r w:rsidR="005E1C46">
        <w:rPr>
          <w:rFonts w:ascii="Arial" w:hAnsi="Arial" w:cs="Arial"/>
          <w:sz w:val="24"/>
          <w:szCs w:val="24"/>
        </w:rPr>
        <w:t xml:space="preserve">, don Frank, </w:t>
      </w:r>
      <w:r w:rsidR="005E1C46" w:rsidRPr="005E1C46">
        <w:rPr>
          <w:rFonts w:ascii="Arial" w:hAnsi="Arial" w:cs="Arial"/>
          <w:b/>
          <w:sz w:val="24"/>
          <w:szCs w:val="24"/>
        </w:rPr>
        <w:t>Ulloa</w:t>
      </w:r>
      <w:r w:rsidR="005E1C46">
        <w:rPr>
          <w:rFonts w:ascii="Arial" w:hAnsi="Arial" w:cs="Arial"/>
          <w:sz w:val="24"/>
          <w:szCs w:val="24"/>
        </w:rPr>
        <w:t xml:space="preserve">, don Héctor, y </w:t>
      </w:r>
      <w:r w:rsidR="005E1C46" w:rsidRPr="005E1C46">
        <w:rPr>
          <w:rFonts w:ascii="Arial" w:hAnsi="Arial" w:cs="Arial"/>
          <w:b/>
          <w:sz w:val="24"/>
          <w:szCs w:val="24"/>
        </w:rPr>
        <w:t>Undurraga</w:t>
      </w:r>
      <w:r w:rsidR="005E1C46">
        <w:rPr>
          <w:rFonts w:ascii="Arial" w:hAnsi="Arial" w:cs="Arial"/>
          <w:sz w:val="24"/>
          <w:szCs w:val="24"/>
        </w:rPr>
        <w:t>, don Alberto,</w:t>
      </w:r>
      <w:r w:rsidRPr="005B6121">
        <w:rPr>
          <w:rFonts w:ascii="Arial" w:hAnsi="Arial" w:cs="Arial"/>
          <w:sz w:val="24"/>
          <w:szCs w:val="24"/>
        </w:rPr>
        <w:t xml:space="preserve"> contenido en el Boletín </w:t>
      </w:r>
      <w:r w:rsidRPr="005B6121">
        <w:rPr>
          <w:rFonts w:ascii="Arial" w:hAnsi="Arial" w:cs="Arial"/>
          <w:b/>
          <w:sz w:val="24"/>
          <w:szCs w:val="24"/>
        </w:rPr>
        <w:t xml:space="preserve">N° </w:t>
      </w:r>
      <w:r>
        <w:rPr>
          <w:rFonts w:ascii="Arial" w:hAnsi="Arial" w:cs="Arial"/>
          <w:b/>
          <w:sz w:val="24"/>
          <w:szCs w:val="24"/>
        </w:rPr>
        <w:t>1</w:t>
      </w:r>
      <w:r w:rsidR="005E1C46">
        <w:rPr>
          <w:rFonts w:ascii="Arial" w:hAnsi="Arial" w:cs="Arial"/>
          <w:b/>
          <w:sz w:val="24"/>
          <w:szCs w:val="24"/>
        </w:rPr>
        <w:t>5</w:t>
      </w:r>
      <w:r>
        <w:rPr>
          <w:rFonts w:ascii="Arial" w:hAnsi="Arial" w:cs="Arial"/>
          <w:b/>
          <w:sz w:val="24"/>
          <w:szCs w:val="24"/>
        </w:rPr>
        <w:t>.</w:t>
      </w:r>
      <w:r w:rsidR="005E1C46">
        <w:rPr>
          <w:rFonts w:ascii="Arial" w:hAnsi="Arial" w:cs="Arial"/>
          <w:b/>
          <w:sz w:val="24"/>
          <w:szCs w:val="24"/>
        </w:rPr>
        <w:t>046</w:t>
      </w:r>
      <w:r w:rsidRPr="005B6121">
        <w:rPr>
          <w:rFonts w:ascii="Arial" w:hAnsi="Arial" w:cs="Arial"/>
          <w:b/>
          <w:sz w:val="24"/>
          <w:szCs w:val="24"/>
        </w:rPr>
        <w:t>-13</w:t>
      </w:r>
      <w:r w:rsidRPr="005B6121">
        <w:rPr>
          <w:rFonts w:ascii="Arial" w:hAnsi="Arial" w:cs="Arial"/>
          <w:sz w:val="24"/>
          <w:szCs w:val="24"/>
        </w:rPr>
        <w:t xml:space="preserve">, </w:t>
      </w:r>
      <w:r w:rsidR="005E1C46">
        <w:rPr>
          <w:rFonts w:ascii="Arial" w:hAnsi="Arial" w:cs="Arial"/>
          <w:sz w:val="24"/>
          <w:szCs w:val="24"/>
        </w:rPr>
        <w:t>sin</w:t>
      </w:r>
      <w:r w:rsidRPr="005B6121">
        <w:rPr>
          <w:rFonts w:ascii="Arial" w:hAnsi="Arial" w:cs="Arial"/>
          <w:sz w:val="24"/>
          <w:szCs w:val="24"/>
        </w:rPr>
        <w:t xml:space="preserve"> urgencia</w:t>
      </w:r>
      <w:r w:rsidR="005E1C46">
        <w:rPr>
          <w:rFonts w:ascii="Arial" w:hAnsi="Arial" w:cs="Arial"/>
          <w:sz w:val="24"/>
          <w:szCs w:val="24"/>
        </w:rPr>
        <w:t>.</w:t>
      </w:r>
    </w:p>
    <w:p w14:paraId="23CD8748" w14:textId="77777777" w:rsidR="00DC361C" w:rsidRPr="005B6121" w:rsidRDefault="00DC361C" w:rsidP="007271B7">
      <w:pPr>
        <w:widowControl w:val="0"/>
        <w:tabs>
          <w:tab w:val="left" w:pos="426"/>
          <w:tab w:val="left" w:pos="2999"/>
        </w:tabs>
        <w:ind w:right="-1418"/>
        <w:jc w:val="both"/>
        <w:rPr>
          <w:rFonts w:ascii="Arial" w:hAnsi="Arial" w:cs="Arial"/>
          <w:sz w:val="24"/>
          <w:szCs w:val="24"/>
          <w:lang w:val="es-CL"/>
        </w:rPr>
      </w:pPr>
    </w:p>
    <w:p w14:paraId="1ECBA628" w14:textId="77777777" w:rsidR="00FC08A8" w:rsidRPr="00FC08A8" w:rsidRDefault="00DC361C" w:rsidP="00FC08A8">
      <w:pPr>
        <w:widowControl w:val="0"/>
        <w:tabs>
          <w:tab w:val="left" w:pos="426"/>
          <w:tab w:val="left" w:pos="2999"/>
        </w:tabs>
        <w:ind w:firstLine="1985"/>
        <w:jc w:val="both"/>
        <w:rPr>
          <w:rFonts w:ascii="Arial" w:hAnsi="Arial" w:cs="Arial"/>
          <w:sz w:val="24"/>
          <w:szCs w:val="24"/>
          <w:lang w:val="es-CL" w:eastAsia="es-CL"/>
        </w:rPr>
      </w:pPr>
      <w:r w:rsidRPr="00FC08A8">
        <w:rPr>
          <w:rFonts w:ascii="Arial" w:hAnsi="Arial" w:cs="Arial"/>
          <w:sz w:val="24"/>
          <w:szCs w:val="24"/>
        </w:rPr>
        <w:t xml:space="preserve">A las sesiones que vuestra Comisión destinó al estudio de la referida iniciativa legal asistieron </w:t>
      </w:r>
      <w:r w:rsidR="00FC08A8" w:rsidRPr="00FC08A8">
        <w:rPr>
          <w:rFonts w:ascii="Arial" w:hAnsi="Arial"/>
          <w:sz w:val="24"/>
          <w:szCs w:val="24"/>
          <w:lang w:val="es-ES"/>
        </w:rPr>
        <w:t>l</w:t>
      </w:r>
      <w:r w:rsidR="00FC08A8" w:rsidRPr="00FC08A8">
        <w:rPr>
          <w:rFonts w:ascii="Arial" w:hAnsi="Arial" w:cs="Arial"/>
          <w:sz w:val="24"/>
          <w:szCs w:val="24"/>
        </w:rPr>
        <w:t xml:space="preserve">a señora </w:t>
      </w:r>
      <w:r w:rsidR="00FC08A8" w:rsidRPr="00FC08A8">
        <w:rPr>
          <w:rFonts w:ascii="Arial" w:hAnsi="Arial" w:cs="Arial"/>
          <w:b/>
          <w:bCs/>
          <w:sz w:val="24"/>
          <w:szCs w:val="24"/>
          <w:lang w:val="es-CL" w:eastAsia="es-CL"/>
        </w:rPr>
        <w:t>Patricia Soto Altamirano</w:t>
      </w:r>
      <w:r w:rsidR="00FC08A8" w:rsidRPr="00FC08A8">
        <w:rPr>
          <w:rFonts w:ascii="Arial" w:hAnsi="Arial" w:cs="Arial"/>
          <w:sz w:val="24"/>
          <w:szCs w:val="24"/>
          <w:lang w:val="es-CL" w:eastAsia="es-CL"/>
        </w:rPr>
        <w:t xml:space="preserve">, Superintendenta (S) de Seguridad Social (SUSESO); la señora </w:t>
      </w:r>
      <w:r w:rsidR="00FC08A8" w:rsidRPr="00FC08A8">
        <w:rPr>
          <w:rFonts w:ascii="Arial" w:hAnsi="Arial" w:cs="Arial"/>
          <w:b/>
          <w:bCs/>
          <w:sz w:val="24"/>
          <w:szCs w:val="24"/>
          <w:lang w:val="es-CL" w:eastAsia="es-CL"/>
        </w:rPr>
        <w:t>Tania Rojas Muñoz</w:t>
      </w:r>
      <w:r w:rsidR="00FC08A8" w:rsidRPr="00FC08A8">
        <w:rPr>
          <w:rFonts w:ascii="Arial" w:hAnsi="Arial" w:cs="Arial"/>
          <w:sz w:val="24"/>
          <w:szCs w:val="24"/>
          <w:lang w:val="es-CL" w:eastAsia="es-CL"/>
        </w:rPr>
        <w:t xml:space="preserve">, asesora legislativa del Ministerio del Trabajo y Previsión Social, y </w:t>
      </w:r>
      <w:r w:rsidR="00FC08A8" w:rsidRPr="00FC08A8">
        <w:rPr>
          <w:rFonts w:ascii="Arial" w:hAnsi="Arial" w:cs="Arial"/>
          <w:sz w:val="24"/>
          <w:szCs w:val="24"/>
          <w:lang w:val="es-CL"/>
        </w:rPr>
        <w:t xml:space="preserve">don </w:t>
      </w:r>
      <w:r w:rsidR="00FC08A8" w:rsidRPr="00FC08A8">
        <w:rPr>
          <w:rFonts w:ascii="Arial" w:hAnsi="Arial" w:cs="Arial"/>
          <w:b/>
          <w:bCs/>
          <w:sz w:val="24"/>
          <w:szCs w:val="24"/>
          <w:lang w:val="es-CL"/>
        </w:rPr>
        <w:t>Francisco Neira Reyes</w:t>
      </w:r>
      <w:r w:rsidR="00FC08A8" w:rsidRPr="00FC08A8">
        <w:rPr>
          <w:rFonts w:ascii="Arial" w:hAnsi="Arial" w:cs="Arial"/>
          <w:sz w:val="24"/>
          <w:szCs w:val="24"/>
          <w:lang w:val="es-CL"/>
        </w:rPr>
        <w:t>, asesor legislativo de la Subsecretaría del Trabajo.</w:t>
      </w:r>
    </w:p>
    <w:p w14:paraId="05B20D93" w14:textId="77777777" w:rsidR="00DC361C" w:rsidRPr="00FC08A8" w:rsidRDefault="00DC361C" w:rsidP="005F7D5B">
      <w:pPr>
        <w:widowControl w:val="0"/>
        <w:tabs>
          <w:tab w:val="left" w:pos="426"/>
          <w:tab w:val="left" w:pos="2999"/>
        </w:tabs>
        <w:ind w:firstLine="1985"/>
        <w:jc w:val="both"/>
        <w:rPr>
          <w:rFonts w:ascii="Arial" w:hAnsi="Arial" w:cs="Arial"/>
          <w:color w:val="FF0000"/>
          <w:sz w:val="24"/>
          <w:szCs w:val="24"/>
          <w:lang w:val="es-CL"/>
        </w:rPr>
      </w:pPr>
    </w:p>
    <w:p w14:paraId="1ABF66FE" w14:textId="77777777" w:rsidR="00DC361C" w:rsidRPr="005B6121" w:rsidRDefault="00DC361C" w:rsidP="005F7D5B">
      <w:pPr>
        <w:widowControl w:val="0"/>
        <w:tabs>
          <w:tab w:val="left" w:pos="426"/>
          <w:tab w:val="left" w:pos="2999"/>
        </w:tabs>
        <w:jc w:val="both"/>
        <w:rPr>
          <w:rFonts w:ascii="Arial" w:hAnsi="Arial" w:cs="Arial"/>
          <w:sz w:val="24"/>
          <w:szCs w:val="24"/>
        </w:rPr>
      </w:pPr>
    </w:p>
    <w:p w14:paraId="3BDEE6A8" w14:textId="77777777" w:rsidR="00DC361C" w:rsidRPr="005B6121" w:rsidRDefault="00DC361C"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71438056" w14:textId="77777777" w:rsidR="00DC361C" w:rsidRPr="005B6121" w:rsidRDefault="00DC361C" w:rsidP="007F01F1">
      <w:pPr>
        <w:widowControl w:val="0"/>
        <w:tabs>
          <w:tab w:val="left" w:pos="426"/>
          <w:tab w:val="left" w:pos="2999"/>
        </w:tabs>
        <w:jc w:val="both"/>
        <w:rPr>
          <w:rFonts w:ascii="Arial" w:hAnsi="Arial" w:cs="Arial"/>
          <w:sz w:val="24"/>
          <w:szCs w:val="24"/>
        </w:rPr>
      </w:pPr>
    </w:p>
    <w:p w14:paraId="459F641E" w14:textId="77777777" w:rsidR="00DC361C" w:rsidRPr="005B6121" w:rsidRDefault="00DC361C"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0ED0BCED" w14:textId="77777777" w:rsidR="00DC361C" w:rsidRPr="005B6121" w:rsidRDefault="00DC361C" w:rsidP="007F01F1">
      <w:pPr>
        <w:widowControl w:val="0"/>
        <w:tabs>
          <w:tab w:val="left" w:pos="426"/>
          <w:tab w:val="left" w:pos="2999"/>
        </w:tabs>
        <w:jc w:val="both"/>
        <w:rPr>
          <w:rFonts w:ascii="Arial" w:hAnsi="Arial" w:cs="Arial"/>
          <w:sz w:val="24"/>
          <w:szCs w:val="24"/>
        </w:rPr>
      </w:pPr>
    </w:p>
    <w:p w14:paraId="78EC8465" w14:textId="77777777" w:rsidR="005E1C46" w:rsidRPr="005B6121" w:rsidRDefault="00DC361C" w:rsidP="005E1C46">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sidR="005E1C46">
        <w:rPr>
          <w:rFonts w:ascii="Arial" w:hAnsi="Arial" w:cs="Arial"/>
          <w:sz w:val="24"/>
          <w:szCs w:val="24"/>
        </w:rPr>
        <w:t>a</w:t>
      </w:r>
      <w:r w:rsidRPr="005B6121">
        <w:rPr>
          <w:rFonts w:ascii="Arial" w:hAnsi="Arial" w:cs="Arial"/>
          <w:sz w:val="24"/>
          <w:szCs w:val="24"/>
        </w:rPr>
        <w:t xml:space="preserve"> </w:t>
      </w:r>
      <w:r w:rsidR="005E1C46" w:rsidRPr="005B6121">
        <w:rPr>
          <w:rFonts w:ascii="Arial" w:hAnsi="Arial" w:cs="Arial"/>
          <w:sz w:val="24"/>
          <w:szCs w:val="24"/>
        </w:rPr>
        <w:t>M</w:t>
      </w:r>
      <w:r w:rsidR="005E1C46">
        <w:rPr>
          <w:rFonts w:ascii="Arial" w:hAnsi="Arial" w:cs="Arial"/>
          <w:sz w:val="24"/>
          <w:szCs w:val="24"/>
        </w:rPr>
        <w:t xml:space="preserve">oción de las Diputadas señoras </w:t>
      </w:r>
      <w:r w:rsidR="005E1C46" w:rsidRPr="005E1C46">
        <w:rPr>
          <w:rFonts w:ascii="Arial" w:hAnsi="Arial" w:cs="Arial"/>
          <w:b/>
          <w:sz w:val="24"/>
          <w:szCs w:val="24"/>
        </w:rPr>
        <w:t>Cicardini</w:t>
      </w:r>
      <w:r w:rsidR="005E1C46">
        <w:rPr>
          <w:rFonts w:ascii="Arial" w:hAnsi="Arial" w:cs="Arial"/>
          <w:sz w:val="24"/>
          <w:szCs w:val="24"/>
        </w:rPr>
        <w:t xml:space="preserve">, doña Daniella, y </w:t>
      </w:r>
      <w:r w:rsidR="005E1C46" w:rsidRPr="005E1C46">
        <w:rPr>
          <w:rFonts w:ascii="Arial" w:hAnsi="Arial" w:cs="Arial"/>
          <w:b/>
          <w:sz w:val="24"/>
          <w:szCs w:val="24"/>
        </w:rPr>
        <w:t>Ossandón</w:t>
      </w:r>
      <w:r w:rsidR="005E1C46">
        <w:rPr>
          <w:rFonts w:ascii="Arial" w:hAnsi="Arial" w:cs="Arial"/>
          <w:sz w:val="24"/>
          <w:szCs w:val="24"/>
        </w:rPr>
        <w:t xml:space="preserve">, doña Ximena, y de los Diputados señores </w:t>
      </w:r>
      <w:r w:rsidR="005E1C46" w:rsidRPr="005E1C46">
        <w:rPr>
          <w:rFonts w:ascii="Arial" w:hAnsi="Arial" w:cs="Arial"/>
          <w:b/>
          <w:sz w:val="24"/>
          <w:szCs w:val="24"/>
        </w:rPr>
        <w:t>Cuello</w:t>
      </w:r>
      <w:r w:rsidR="005E1C46">
        <w:rPr>
          <w:rFonts w:ascii="Arial" w:hAnsi="Arial" w:cs="Arial"/>
          <w:sz w:val="24"/>
          <w:szCs w:val="24"/>
        </w:rPr>
        <w:t xml:space="preserve">, don Luis; </w:t>
      </w:r>
      <w:r w:rsidR="005E1C46" w:rsidRPr="005E1C46">
        <w:rPr>
          <w:rFonts w:ascii="Arial" w:hAnsi="Arial" w:cs="Arial"/>
          <w:b/>
          <w:sz w:val="24"/>
          <w:szCs w:val="24"/>
        </w:rPr>
        <w:t>Giordano,</w:t>
      </w:r>
      <w:r w:rsidR="005E1C46">
        <w:rPr>
          <w:rFonts w:ascii="Arial" w:hAnsi="Arial" w:cs="Arial"/>
          <w:sz w:val="24"/>
          <w:szCs w:val="24"/>
        </w:rPr>
        <w:t xml:space="preserve"> don Andrés; </w:t>
      </w:r>
      <w:r w:rsidR="005E1C46" w:rsidRPr="005E1C46">
        <w:rPr>
          <w:rFonts w:ascii="Arial" w:hAnsi="Arial" w:cs="Arial"/>
          <w:b/>
          <w:sz w:val="24"/>
          <w:szCs w:val="24"/>
        </w:rPr>
        <w:t>Labbé</w:t>
      </w:r>
      <w:r w:rsidR="005E1C46">
        <w:rPr>
          <w:rFonts w:ascii="Arial" w:hAnsi="Arial" w:cs="Arial"/>
          <w:sz w:val="24"/>
          <w:szCs w:val="24"/>
        </w:rPr>
        <w:t xml:space="preserve">, don Cristián; </w:t>
      </w:r>
      <w:r w:rsidR="005E1C46" w:rsidRPr="005E1C46">
        <w:rPr>
          <w:rFonts w:ascii="Arial" w:hAnsi="Arial" w:cs="Arial"/>
          <w:b/>
          <w:sz w:val="24"/>
          <w:szCs w:val="24"/>
        </w:rPr>
        <w:t>Ramírez</w:t>
      </w:r>
      <w:r w:rsidR="005E1C46">
        <w:rPr>
          <w:rFonts w:ascii="Arial" w:hAnsi="Arial" w:cs="Arial"/>
          <w:sz w:val="24"/>
          <w:szCs w:val="24"/>
        </w:rPr>
        <w:t xml:space="preserve">, don Matías; </w:t>
      </w:r>
      <w:r w:rsidR="005E1C46" w:rsidRPr="005E1C46">
        <w:rPr>
          <w:rFonts w:ascii="Arial" w:hAnsi="Arial" w:cs="Arial"/>
          <w:b/>
          <w:sz w:val="24"/>
          <w:szCs w:val="24"/>
        </w:rPr>
        <w:t>Santana</w:t>
      </w:r>
      <w:r w:rsidR="005E1C46">
        <w:rPr>
          <w:rFonts w:ascii="Arial" w:hAnsi="Arial" w:cs="Arial"/>
          <w:sz w:val="24"/>
          <w:szCs w:val="24"/>
        </w:rPr>
        <w:t xml:space="preserve">, don Juan; </w:t>
      </w:r>
      <w:r w:rsidR="005E1C46" w:rsidRPr="005E1C46">
        <w:rPr>
          <w:rFonts w:ascii="Arial" w:hAnsi="Arial" w:cs="Arial"/>
          <w:b/>
          <w:sz w:val="24"/>
          <w:szCs w:val="24"/>
        </w:rPr>
        <w:t>Sauerbaum</w:t>
      </w:r>
      <w:r w:rsidR="005E1C46">
        <w:rPr>
          <w:rFonts w:ascii="Arial" w:hAnsi="Arial" w:cs="Arial"/>
          <w:sz w:val="24"/>
          <w:szCs w:val="24"/>
        </w:rPr>
        <w:t xml:space="preserve">, don Frank, </w:t>
      </w:r>
      <w:r w:rsidR="005E1C46" w:rsidRPr="005E1C46">
        <w:rPr>
          <w:rFonts w:ascii="Arial" w:hAnsi="Arial" w:cs="Arial"/>
          <w:b/>
          <w:sz w:val="24"/>
          <w:szCs w:val="24"/>
        </w:rPr>
        <w:t>Ulloa</w:t>
      </w:r>
      <w:r w:rsidR="005E1C46">
        <w:rPr>
          <w:rFonts w:ascii="Arial" w:hAnsi="Arial" w:cs="Arial"/>
          <w:sz w:val="24"/>
          <w:szCs w:val="24"/>
        </w:rPr>
        <w:t xml:space="preserve">, don Héctor, y </w:t>
      </w:r>
      <w:r w:rsidR="005E1C46" w:rsidRPr="005E1C46">
        <w:rPr>
          <w:rFonts w:ascii="Arial" w:hAnsi="Arial" w:cs="Arial"/>
          <w:b/>
          <w:sz w:val="24"/>
          <w:szCs w:val="24"/>
        </w:rPr>
        <w:t>Undurraga</w:t>
      </w:r>
      <w:r w:rsidR="005E1C46">
        <w:rPr>
          <w:rFonts w:ascii="Arial" w:hAnsi="Arial" w:cs="Arial"/>
          <w:sz w:val="24"/>
          <w:szCs w:val="24"/>
        </w:rPr>
        <w:t>, don Alberto,</w:t>
      </w:r>
      <w:r w:rsidR="005E1C46" w:rsidRPr="005B6121">
        <w:rPr>
          <w:rFonts w:ascii="Arial" w:hAnsi="Arial" w:cs="Arial"/>
          <w:sz w:val="24"/>
          <w:szCs w:val="24"/>
        </w:rPr>
        <w:t xml:space="preserve"> contenido en el Boletín </w:t>
      </w:r>
      <w:r w:rsidR="005E1C46" w:rsidRPr="005B6121">
        <w:rPr>
          <w:rFonts w:ascii="Arial" w:hAnsi="Arial" w:cs="Arial"/>
          <w:b/>
          <w:sz w:val="24"/>
          <w:szCs w:val="24"/>
        </w:rPr>
        <w:t xml:space="preserve">N° </w:t>
      </w:r>
      <w:r w:rsidR="005E1C46">
        <w:rPr>
          <w:rFonts w:ascii="Arial" w:hAnsi="Arial" w:cs="Arial"/>
          <w:b/>
          <w:sz w:val="24"/>
          <w:szCs w:val="24"/>
        </w:rPr>
        <w:t>15.046</w:t>
      </w:r>
      <w:r w:rsidR="005E1C46" w:rsidRPr="005B6121">
        <w:rPr>
          <w:rFonts w:ascii="Arial" w:hAnsi="Arial" w:cs="Arial"/>
          <w:b/>
          <w:sz w:val="24"/>
          <w:szCs w:val="24"/>
        </w:rPr>
        <w:t>-13</w:t>
      </w:r>
      <w:r w:rsidR="005E1C46" w:rsidRPr="005B6121">
        <w:rPr>
          <w:rFonts w:ascii="Arial" w:hAnsi="Arial" w:cs="Arial"/>
          <w:sz w:val="24"/>
          <w:szCs w:val="24"/>
        </w:rPr>
        <w:t xml:space="preserve">, </w:t>
      </w:r>
      <w:r w:rsidR="005E1C46">
        <w:rPr>
          <w:rFonts w:ascii="Arial" w:hAnsi="Arial" w:cs="Arial"/>
          <w:sz w:val="24"/>
          <w:szCs w:val="24"/>
        </w:rPr>
        <w:t>sin</w:t>
      </w:r>
      <w:r w:rsidR="005E1C46" w:rsidRPr="005B6121">
        <w:rPr>
          <w:rFonts w:ascii="Arial" w:hAnsi="Arial" w:cs="Arial"/>
          <w:sz w:val="24"/>
          <w:szCs w:val="24"/>
        </w:rPr>
        <w:t xml:space="preserve"> urgencia</w:t>
      </w:r>
      <w:r w:rsidR="005E1C46">
        <w:rPr>
          <w:rFonts w:ascii="Arial" w:hAnsi="Arial" w:cs="Arial"/>
          <w:sz w:val="24"/>
          <w:szCs w:val="24"/>
        </w:rPr>
        <w:t>.</w:t>
      </w:r>
    </w:p>
    <w:p w14:paraId="24A00EA7" w14:textId="77777777" w:rsidR="00DC361C" w:rsidRPr="005B6121" w:rsidRDefault="00DC361C" w:rsidP="002F6BC4">
      <w:pPr>
        <w:widowControl w:val="0"/>
        <w:tabs>
          <w:tab w:val="left" w:pos="426"/>
          <w:tab w:val="left" w:pos="2999"/>
        </w:tabs>
        <w:ind w:firstLine="1985"/>
        <w:jc w:val="both"/>
        <w:rPr>
          <w:rFonts w:ascii="Arial" w:hAnsi="Arial" w:cs="Arial"/>
          <w:bCs/>
          <w:sz w:val="24"/>
          <w:szCs w:val="24"/>
          <w:lang w:val="es-CL"/>
        </w:rPr>
      </w:pPr>
    </w:p>
    <w:p w14:paraId="2B5EEF2A" w14:textId="77777777" w:rsidR="00DC361C" w:rsidRPr="005B6121" w:rsidRDefault="00DC361C"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7409F792" w14:textId="77777777" w:rsidR="00DC361C" w:rsidRPr="005B6121" w:rsidRDefault="00DC361C" w:rsidP="0035359B">
      <w:pPr>
        <w:widowControl w:val="0"/>
        <w:tabs>
          <w:tab w:val="left" w:pos="426"/>
          <w:tab w:val="left" w:pos="2999"/>
        </w:tabs>
        <w:jc w:val="both"/>
        <w:rPr>
          <w:rFonts w:ascii="Arial" w:hAnsi="Arial" w:cs="Arial"/>
          <w:sz w:val="24"/>
          <w:szCs w:val="24"/>
        </w:rPr>
      </w:pPr>
    </w:p>
    <w:p w14:paraId="3D6B89A9" w14:textId="37AD5FA9" w:rsidR="00DC361C" w:rsidRPr="00DD2F2F" w:rsidRDefault="00DC361C" w:rsidP="005E1E63">
      <w:pPr>
        <w:ind w:firstLine="1985"/>
        <w:jc w:val="both"/>
        <w:rPr>
          <w:rFonts w:ascii="Arial" w:hAnsi="Arial" w:cs="Arial"/>
          <w:sz w:val="24"/>
          <w:szCs w:val="24"/>
        </w:rPr>
      </w:pPr>
      <w:r w:rsidRPr="00DD2F2F">
        <w:rPr>
          <w:rFonts w:ascii="Arial" w:hAnsi="Arial" w:cs="Arial"/>
          <w:sz w:val="24"/>
          <w:szCs w:val="24"/>
        </w:rPr>
        <w:t>El proyecto fue aprobado en general</w:t>
      </w:r>
      <w:r w:rsidR="005E1C46">
        <w:rPr>
          <w:rFonts w:ascii="Arial" w:hAnsi="Arial" w:cs="Arial"/>
          <w:sz w:val="24"/>
          <w:szCs w:val="24"/>
        </w:rPr>
        <w:t xml:space="preserve"> y particular</w:t>
      </w:r>
      <w:r w:rsidRPr="00DD2F2F">
        <w:rPr>
          <w:rFonts w:ascii="Arial" w:hAnsi="Arial" w:cs="Arial"/>
          <w:sz w:val="24"/>
          <w:szCs w:val="24"/>
        </w:rPr>
        <w:t xml:space="preserve">, </w:t>
      </w:r>
      <w:r w:rsidR="005E1C46">
        <w:rPr>
          <w:rFonts w:ascii="Arial" w:hAnsi="Arial" w:cs="Arial"/>
          <w:sz w:val="24"/>
          <w:szCs w:val="24"/>
        </w:rPr>
        <w:t>en la sesión ordinaria del día 6</w:t>
      </w:r>
      <w:r w:rsidRPr="00DD2F2F">
        <w:rPr>
          <w:rFonts w:ascii="Arial" w:hAnsi="Arial" w:cs="Arial"/>
          <w:sz w:val="24"/>
          <w:szCs w:val="24"/>
        </w:rPr>
        <w:t xml:space="preserve"> de </w:t>
      </w:r>
      <w:r w:rsidR="005E1C46">
        <w:rPr>
          <w:rFonts w:ascii="Arial" w:hAnsi="Arial" w:cs="Arial"/>
          <w:sz w:val="24"/>
          <w:szCs w:val="24"/>
        </w:rPr>
        <w:t xml:space="preserve">septiembre </w:t>
      </w:r>
      <w:r w:rsidRPr="00DD2F2F">
        <w:rPr>
          <w:rFonts w:ascii="Arial" w:hAnsi="Arial" w:cs="Arial"/>
          <w:sz w:val="24"/>
          <w:szCs w:val="24"/>
        </w:rPr>
        <w:t xml:space="preserve">del año en curso, por la unanimidad de </w:t>
      </w:r>
      <w:r w:rsidR="001E1D16">
        <w:rPr>
          <w:rFonts w:ascii="Arial" w:hAnsi="Arial" w:cs="Arial"/>
          <w:sz w:val="24"/>
          <w:szCs w:val="24"/>
        </w:rPr>
        <w:t>9</w:t>
      </w:r>
      <w:r w:rsidRPr="00DD2F2F">
        <w:rPr>
          <w:rFonts w:ascii="Arial" w:hAnsi="Arial" w:cs="Arial"/>
          <w:sz w:val="24"/>
          <w:szCs w:val="24"/>
        </w:rPr>
        <w:t xml:space="preserve"> votos a favor,</w:t>
      </w:r>
      <w:r w:rsidR="006E50F0">
        <w:rPr>
          <w:rFonts w:ascii="Arial" w:hAnsi="Arial" w:cs="Arial"/>
          <w:sz w:val="24"/>
          <w:szCs w:val="24"/>
        </w:rPr>
        <w:t xml:space="preserve"> ninguno en contra y ninguna abstención. </w:t>
      </w:r>
    </w:p>
    <w:p w14:paraId="618CE857" w14:textId="77777777" w:rsidR="00FC08A8" w:rsidRPr="00FC08A8" w:rsidRDefault="00FC08A8" w:rsidP="00FC08A8">
      <w:pPr>
        <w:tabs>
          <w:tab w:val="left" w:pos="2268"/>
          <w:tab w:val="left" w:pos="3600"/>
        </w:tabs>
        <w:spacing w:after="160" w:line="256" w:lineRule="auto"/>
        <w:ind w:firstLine="1985"/>
        <w:jc w:val="both"/>
        <w:rPr>
          <w:rFonts w:ascii="Arial" w:hAnsi="Arial" w:cs="Arial"/>
          <w:sz w:val="22"/>
          <w:szCs w:val="22"/>
          <w:lang w:val="es-CL" w:eastAsia="en-US"/>
        </w:rPr>
      </w:pPr>
      <w:r w:rsidRPr="00FC08A8">
        <w:rPr>
          <w:rFonts w:ascii="Arial" w:hAnsi="Arial" w:cs="Arial"/>
          <w:sz w:val="22"/>
          <w:szCs w:val="22"/>
          <w:lang w:val="es-CL" w:eastAsia="en-US"/>
        </w:rPr>
        <w:t xml:space="preserve">(Votaron a favor las diputadas señoras </w:t>
      </w:r>
      <w:r w:rsidRPr="00FC08A8">
        <w:rPr>
          <w:rFonts w:ascii="Arial" w:hAnsi="Arial" w:cs="Arial"/>
          <w:b/>
          <w:bCs/>
          <w:sz w:val="22"/>
          <w:szCs w:val="22"/>
          <w:lang w:val="es-CL" w:eastAsia="en-US"/>
        </w:rPr>
        <w:t>Cicardini</w:t>
      </w:r>
      <w:r w:rsidRPr="00FC08A8">
        <w:rPr>
          <w:rFonts w:ascii="Arial" w:hAnsi="Arial" w:cs="Arial"/>
          <w:sz w:val="22"/>
          <w:szCs w:val="22"/>
          <w:lang w:val="es-CL" w:eastAsia="en-US"/>
        </w:rPr>
        <w:t xml:space="preserve">, doña Daniella y </w:t>
      </w:r>
      <w:r w:rsidRPr="00FC08A8">
        <w:rPr>
          <w:rFonts w:ascii="Arial" w:hAnsi="Arial" w:cs="Arial"/>
          <w:b/>
          <w:sz w:val="22"/>
          <w:szCs w:val="22"/>
          <w:lang w:val="es-CL" w:eastAsia="es-CL"/>
        </w:rPr>
        <w:t>Ossandon</w:t>
      </w:r>
      <w:r w:rsidRPr="00FC08A8">
        <w:rPr>
          <w:rFonts w:ascii="Arial" w:hAnsi="Arial" w:cs="Arial"/>
          <w:sz w:val="22"/>
          <w:szCs w:val="22"/>
          <w:lang w:val="es-CL" w:eastAsia="es-CL"/>
        </w:rPr>
        <w:t xml:space="preserve">, doña Ximena, </w:t>
      </w:r>
      <w:r w:rsidRPr="00FC08A8">
        <w:rPr>
          <w:rFonts w:ascii="Arial" w:hAnsi="Arial" w:cs="Arial"/>
          <w:sz w:val="22"/>
          <w:szCs w:val="22"/>
          <w:lang w:val="es-CL" w:eastAsia="en-US"/>
        </w:rPr>
        <w:t>y</w:t>
      </w:r>
      <w:r w:rsidRPr="00FC08A8">
        <w:rPr>
          <w:rFonts w:ascii="Arial" w:hAnsi="Arial" w:cs="Arial"/>
          <w:sz w:val="22"/>
          <w:szCs w:val="22"/>
          <w:lang w:val="es-CL" w:eastAsia="es-CL"/>
        </w:rPr>
        <w:t xml:space="preserve"> los </w:t>
      </w:r>
      <w:r w:rsidRPr="00FC08A8">
        <w:rPr>
          <w:rFonts w:ascii="Arial" w:hAnsi="Arial" w:cs="Arial"/>
          <w:sz w:val="22"/>
          <w:szCs w:val="22"/>
          <w:lang w:val="es-CL" w:eastAsia="en-US"/>
        </w:rPr>
        <w:t xml:space="preserve">diputados señores </w:t>
      </w:r>
      <w:r w:rsidRPr="00FC08A8">
        <w:rPr>
          <w:rFonts w:ascii="Arial" w:hAnsi="Arial" w:cs="Arial"/>
          <w:b/>
          <w:bCs/>
          <w:sz w:val="22"/>
          <w:szCs w:val="22"/>
          <w:lang w:val="es-CL" w:eastAsia="en-US"/>
        </w:rPr>
        <w:t>Cuello</w:t>
      </w:r>
      <w:r w:rsidRPr="00FC08A8">
        <w:rPr>
          <w:rFonts w:ascii="Arial" w:hAnsi="Arial" w:cs="Arial"/>
          <w:sz w:val="22"/>
          <w:szCs w:val="22"/>
          <w:lang w:val="es-CL" w:eastAsia="en-US"/>
        </w:rPr>
        <w:t xml:space="preserve">, don Luis; </w:t>
      </w:r>
      <w:r w:rsidRPr="00FC08A8">
        <w:rPr>
          <w:rFonts w:ascii="Arial" w:hAnsi="Arial" w:cs="Arial"/>
          <w:b/>
          <w:bCs/>
          <w:sz w:val="22"/>
          <w:szCs w:val="22"/>
          <w:lang w:val="es-CL" w:eastAsia="en-US"/>
        </w:rPr>
        <w:t>Duran</w:t>
      </w:r>
      <w:r w:rsidRPr="00FC08A8">
        <w:rPr>
          <w:rFonts w:ascii="Arial" w:hAnsi="Arial" w:cs="Arial"/>
          <w:sz w:val="22"/>
          <w:szCs w:val="22"/>
          <w:lang w:val="es-CL" w:eastAsia="en-US"/>
        </w:rPr>
        <w:t xml:space="preserve">, don Eduardo; </w:t>
      </w:r>
      <w:r w:rsidRPr="00FC08A8">
        <w:rPr>
          <w:rFonts w:ascii="Arial" w:hAnsi="Arial" w:cs="Arial"/>
          <w:b/>
          <w:bCs/>
          <w:sz w:val="22"/>
          <w:szCs w:val="22"/>
          <w:lang w:val="es-CL" w:eastAsia="en-US"/>
        </w:rPr>
        <w:t>Giordano</w:t>
      </w:r>
      <w:r w:rsidRPr="00FC08A8">
        <w:rPr>
          <w:rFonts w:ascii="Arial" w:hAnsi="Arial" w:cs="Arial"/>
          <w:sz w:val="22"/>
          <w:szCs w:val="22"/>
          <w:lang w:val="es-CL" w:eastAsia="en-US"/>
        </w:rPr>
        <w:t xml:space="preserve">, don Andrés; </w:t>
      </w:r>
      <w:r w:rsidRPr="00FC08A8">
        <w:rPr>
          <w:rFonts w:ascii="Arial" w:hAnsi="Arial" w:cs="Arial"/>
          <w:b/>
          <w:bCs/>
          <w:sz w:val="22"/>
          <w:szCs w:val="22"/>
          <w:lang w:val="es-CL" w:eastAsia="en-US"/>
        </w:rPr>
        <w:t>Santana</w:t>
      </w:r>
      <w:r w:rsidRPr="00FC08A8">
        <w:rPr>
          <w:rFonts w:ascii="Arial" w:hAnsi="Arial" w:cs="Arial"/>
          <w:sz w:val="22"/>
          <w:szCs w:val="22"/>
          <w:lang w:val="es-CL" w:eastAsia="en-US"/>
        </w:rPr>
        <w:t xml:space="preserve">, don Juan; </w:t>
      </w:r>
      <w:r w:rsidRPr="00FC08A8">
        <w:rPr>
          <w:rFonts w:ascii="Arial" w:hAnsi="Arial" w:cs="Arial"/>
          <w:b/>
          <w:bCs/>
          <w:sz w:val="22"/>
          <w:szCs w:val="22"/>
          <w:lang w:val="es-CL" w:eastAsia="en-US"/>
        </w:rPr>
        <w:t>Sauerbaum</w:t>
      </w:r>
      <w:r w:rsidRPr="00FC08A8">
        <w:rPr>
          <w:rFonts w:ascii="Arial" w:hAnsi="Arial" w:cs="Arial"/>
          <w:sz w:val="22"/>
          <w:szCs w:val="22"/>
          <w:lang w:val="es-CL" w:eastAsia="en-US"/>
        </w:rPr>
        <w:t xml:space="preserve">, don Frank; </w:t>
      </w:r>
      <w:r w:rsidRPr="00FC08A8">
        <w:rPr>
          <w:rFonts w:ascii="Arial" w:hAnsi="Arial" w:cs="Arial"/>
          <w:b/>
          <w:sz w:val="22"/>
          <w:szCs w:val="22"/>
          <w:lang w:val="es-CL" w:eastAsia="en-US"/>
        </w:rPr>
        <w:t>Ulloa</w:t>
      </w:r>
      <w:r w:rsidRPr="00FC08A8">
        <w:rPr>
          <w:rFonts w:ascii="Arial" w:hAnsi="Arial" w:cs="Arial"/>
          <w:sz w:val="22"/>
          <w:szCs w:val="22"/>
          <w:lang w:val="es-CL" w:eastAsia="en-US"/>
        </w:rPr>
        <w:t xml:space="preserve">, don Héctor, y </w:t>
      </w:r>
      <w:r w:rsidRPr="00FC08A8">
        <w:rPr>
          <w:rFonts w:ascii="Arial" w:hAnsi="Arial" w:cs="Arial"/>
          <w:b/>
          <w:bCs/>
          <w:sz w:val="22"/>
          <w:szCs w:val="22"/>
          <w:lang w:val="es-CL" w:eastAsia="en-US"/>
        </w:rPr>
        <w:t>Undurraga</w:t>
      </w:r>
      <w:r w:rsidRPr="00FC08A8">
        <w:rPr>
          <w:rFonts w:ascii="Arial" w:hAnsi="Arial" w:cs="Arial"/>
          <w:sz w:val="22"/>
          <w:szCs w:val="22"/>
          <w:lang w:val="es-CL" w:eastAsia="en-US"/>
        </w:rPr>
        <w:t>, don Alberto).</w:t>
      </w:r>
    </w:p>
    <w:p w14:paraId="75BA4A89" w14:textId="77777777" w:rsidR="00DC361C" w:rsidRDefault="00DC361C" w:rsidP="0035359B">
      <w:pPr>
        <w:widowControl w:val="0"/>
        <w:tabs>
          <w:tab w:val="left" w:pos="426"/>
          <w:tab w:val="left" w:pos="2999"/>
        </w:tabs>
        <w:jc w:val="both"/>
        <w:rPr>
          <w:rFonts w:ascii="Arial" w:hAnsi="Arial" w:cs="Arial"/>
          <w:sz w:val="24"/>
          <w:szCs w:val="24"/>
          <w:lang w:val="es-CL"/>
        </w:rPr>
      </w:pPr>
    </w:p>
    <w:p w14:paraId="06CA706B" w14:textId="77777777" w:rsidR="00FC08A8" w:rsidRDefault="00FC08A8" w:rsidP="0035359B">
      <w:pPr>
        <w:widowControl w:val="0"/>
        <w:tabs>
          <w:tab w:val="left" w:pos="426"/>
          <w:tab w:val="left" w:pos="2999"/>
        </w:tabs>
        <w:ind w:firstLine="1985"/>
        <w:jc w:val="both"/>
        <w:rPr>
          <w:rFonts w:ascii="Arial" w:hAnsi="Arial" w:cs="Arial"/>
          <w:b/>
          <w:sz w:val="24"/>
          <w:szCs w:val="24"/>
        </w:rPr>
      </w:pPr>
    </w:p>
    <w:p w14:paraId="1F477C16" w14:textId="77777777" w:rsidR="00FC08A8" w:rsidRDefault="00FC08A8" w:rsidP="0035359B">
      <w:pPr>
        <w:widowControl w:val="0"/>
        <w:tabs>
          <w:tab w:val="left" w:pos="426"/>
          <w:tab w:val="left" w:pos="2999"/>
        </w:tabs>
        <w:ind w:firstLine="1985"/>
        <w:jc w:val="both"/>
        <w:rPr>
          <w:rFonts w:ascii="Arial" w:hAnsi="Arial" w:cs="Arial"/>
          <w:b/>
          <w:sz w:val="24"/>
          <w:szCs w:val="24"/>
        </w:rPr>
      </w:pPr>
    </w:p>
    <w:p w14:paraId="147008D9" w14:textId="77777777" w:rsidR="00DC361C" w:rsidRPr="005B6121" w:rsidRDefault="00DC361C"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lastRenderedPageBreak/>
        <w:t xml:space="preserve">3.- </w:t>
      </w:r>
      <w:r w:rsidRPr="005B6121">
        <w:rPr>
          <w:rFonts w:ascii="Arial" w:hAnsi="Arial" w:cs="Arial"/>
          <w:b/>
          <w:sz w:val="24"/>
          <w:szCs w:val="24"/>
          <w:u w:val="single"/>
        </w:rPr>
        <w:t>Disposiciones calificadas como normas orgánicas constitucionales o de quórum calificado.</w:t>
      </w:r>
    </w:p>
    <w:p w14:paraId="291030CB" w14:textId="77777777" w:rsidR="00DC361C" w:rsidRPr="005B6121" w:rsidRDefault="00DC361C" w:rsidP="00D156C7">
      <w:pPr>
        <w:widowControl w:val="0"/>
        <w:tabs>
          <w:tab w:val="left" w:pos="426"/>
          <w:tab w:val="left" w:pos="2999"/>
        </w:tabs>
        <w:jc w:val="both"/>
        <w:rPr>
          <w:rFonts w:ascii="Arial" w:hAnsi="Arial" w:cs="Arial"/>
          <w:sz w:val="24"/>
          <w:szCs w:val="24"/>
        </w:rPr>
      </w:pPr>
    </w:p>
    <w:p w14:paraId="6D2CABEB" w14:textId="77777777" w:rsidR="00DC361C" w:rsidRPr="005B6121" w:rsidRDefault="00DC361C"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65CC3DD8" w14:textId="77777777" w:rsidR="00DC361C" w:rsidRDefault="00DC361C" w:rsidP="00D156C7">
      <w:pPr>
        <w:pStyle w:val="Sangradetextonormal"/>
        <w:tabs>
          <w:tab w:val="left" w:pos="426"/>
        </w:tabs>
        <w:spacing w:line="240" w:lineRule="auto"/>
        <w:ind w:firstLine="1985"/>
        <w:rPr>
          <w:rFonts w:cs="Arial"/>
          <w:b/>
          <w:szCs w:val="24"/>
        </w:rPr>
      </w:pPr>
    </w:p>
    <w:p w14:paraId="676D81D3" w14:textId="77777777" w:rsidR="00DC361C" w:rsidRPr="00F31F46" w:rsidRDefault="00DC361C" w:rsidP="00D156C7">
      <w:pPr>
        <w:pStyle w:val="Sangradetextonormal"/>
        <w:tabs>
          <w:tab w:val="left" w:pos="426"/>
        </w:tabs>
        <w:spacing w:line="240" w:lineRule="auto"/>
        <w:ind w:firstLine="1985"/>
        <w:rPr>
          <w:rFonts w:cs="Arial"/>
          <w:b/>
          <w:szCs w:val="24"/>
        </w:rPr>
      </w:pPr>
      <w:r w:rsidRPr="00F31F46">
        <w:rPr>
          <w:rFonts w:cs="Arial"/>
          <w:b/>
          <w:szCs w:val="24"/>
        </w:rPr>
        <w:t xml:space="preserve">4.- </w:t>
      </w:r>
      <w:r w:rsidRPr="00F31F46">
        <w:rPr>
          <w:rFonts w:cs="Arial"/>
          <w:b/>
          <w:szCs w:val="24"/>
          <w:u w:val="single"/>
        </w:rPr>
        <w:t>Diputado Informante</w:t>
      </w:r>
      <w:r w:rsidRPr="00F31F46">
        <w:rPr>
          <w:rFonts w:cs="Arial"/>
          <w:b/>
          <w:szCs w:val="24"/>
        </w:rPr>
        <w:t>.</w:t>
      </w:r>
    </w:p>
    <w:p w14:paraId="6F1A6D3E" w14:textId="77777777" w:rsidR="00DC361C" w:rsidRPr="00F31F46" w:rsidRDefault="00DC361C" w:rsidP="00D156C7">
      <w:pPr>
        <w:pStyle w:val="Sangradetextonormal"/>
        <w:tabs>
          <w:tab w:val="left" w:pos="426"/>
        </w:tabs>
        <w:spacing w:line="240" w:lineRule="auto"/>
        <w:ind w:firstLine="0"/>
        <w:rPr>
          <w:rFonts w:cs="Arial"/>
          <w:szCs w:val="24"/>
        </w:rPr>
      </w:pPr>
    </w:p>
    <w:p w14:paraId="63DDCB72" w14:textId="77777777" w:rsidR="00DC361C" w:rsidRPr="00F31F46" w:rsidRDefault="00DC361C" w:rsidP="00D156C7">
      <w:pPr>
        <w:pStyle w:val="Sangradetextonormal"/>
        <w:tabs>
          <w:tab w:val="left" w:pos="426"/>
        </w:tabs>
        <w:spacing w:line="240" w:lineRule="auto"/>
        <w:ind w:firstLine="1985"/>
        <w:rPr>
          <w:rFonts w:cs="Arial"/>
          <w:szCs w:val="24"/>
        </w:rPr>
      </w:pPr>
      <w:r w:rsidRPr="00F31F46">
        <w:rPr>
          <w:rFonts w:cs="Arial"/>
          <w:szCs w:val="24"/>
        </w:rPr>
        <w:t xml:space="preserve">La Comisión designó a </w:t>
      </w:r>
      <w:r>
        <w:rPr>
          <w:rFonts w:cs="Arial"/>
          <w:szCs w:val="24"/>
        </w:rPr>
        <w:t xml:space="preserve">don </w:t>
      </w:r>
      <w:r w:rsidR="005E1C46">
        <w:rPr>
          <w:rFonts w:cs="Arial"/>
          <w:b/>
          <w:szCs w:val="24"/>
        </w:rPr>
        <w:t>Frank Sauerbaum Muñoz</w:t>
      </w:r>
      <w:r>
        <w:rPr>
          <w:rFonts w:cs="Arial"/>
          <w:szCs w:val="24"/>
        </w:rPr>
        <w:t xml:space="preserve">,                     </w:t>
      </w:r>
      <w:r w:rsidRPr="00F31F46">
        <w:rPr>
          <w:rFonts w:cs="Arial"/>
          <w:szCs w:val="24"/>
        </w:rPr>
        <w:t>en tal calidad.</w:t>
      </w:r>
    </w:p>
    <w:p w14:paraId="4ED2D238" w14:textId="77777777" w:rsidR="00DC361C" w:rsidRPr="005B6121" w:rsidRDefault="00DC361C" w:rsidP="00232213">
      <w:pPr>
        <w:pStyle w:val="Sangradetextonormal"/>
        <w:tabs>
          <w:tab w:val="left" w:pos="426"/>
        </w:tabs>
        <w:spacing w:line="240" w:lineRule="auto"/>
        <w:ind w:firstLine="0"/>
        <w:rPr>
          <w:rFonts w:cs="Arial"/>
          <w:szCs w:val="24"/>
        </w:rPr>
      </w:pPr>
    </w:p>
    <w:p w14:paraId="08D78736" w14:textId="77777777" w:rsidR="00DC361C" w:rsidRPr="005B6121" w:rsidRDefault="00DC361C"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4F6AE66D" w14:textId="77777777" w:rsidR="00DC361C" w:rsidRPr="005B6121" w:rsidRDefault="00DC361C" w:rsidP="007F01F1">
      <w:pPr>
        <w:widowControl w:val="0"/>
        <w:tabs>
          <w:tab w:val="left" w:pos="426"/>
          <w:tab w:val="left" w:pos="2999"/>
        </w:tabs>
        <w:outlineLvl w:val="0"/>
        <w:rPr>
          <w:rFonts w:ascii="Arial" w:hAnsi="Arial" w:cs="Arial"/>
          <w:sz w:val="24"/>
          <w:szCs w:val="24"/>
        </w:rPr>
      </w:pPr>
    </w:p>
    <w:p w14:paraId="5316CC32" w14:textId="77777777" w:rsidR="005E1C46" w:rsidRDefault="00C419B3" w:rsidP="00C419B3">
      <w:pPr>
        <w:widowControl w:val="0"/>
        <w:tabs>
          <w:tab w:val="left" w:pos="426"/>
          <w:tab w:val="left" w:pos="2999"/>
        </w:tabs>
        <w:ind w:firstLine="1985"/>
        <w:jc w:val="both"/>
        <w:rPr>
          <w:rFonts w:ascii="Arial" w:hAnsi="Arial" w:cs="Arial"/>
          <w:sz w:val="24"/>
          <w:szCs w:val="24"/>
        </w:rPr>
      </w:pPr>
      <w:r w:rsidRPr="00C419B3">
        <w:rPr>
          <w:rFonts w:ascii="Arial" w:hAnsi="Arial" w:cs="Arial"/>
          <w:sz w:val="24"/>
          <w:szCs w:val="24"/>
        </w:rPr>
        <w:t>La moción, con la cual sus autores someten a consideración de esta Cámara el proyecto de ley en Informe, hace presente que, e</w:t>
      </w:r>
      <w:r w:rsidR="005E1C46" w:rsidRPr="00C419B3">
        <w:rPr>
          <w:rFonts w:ascii="Arial" w:hAnsi="Arial" w:cs="Arial"/>
          <w:sz w:val="24"/>
          <w:szCs w:val="24"/>
        </w:rPr>
        <w:t xml:space="preserve">n </w:t>
      </w:r>
      <w:r w:rsidR="005E1C46" w:rsidRPr="005E1C46">
        <w:rPr>
          <w:rFonts w:ascii="Arial" w:hAnsi="Arial" w:cs="Arial"/>
          <w:sz w:val="24"/>
          <w:szCs w:val="24"/>
        </w:rPr>
        <w:t>virtud del Decreto con Fuerza de ley N° 150, del año 1982 del Ministerio de Trabajo Social y Previsión Social,</w:t>
      </w:r>
      <w:r>
        <w:rPr>
          <w:rFonts w:ascii="Arial" w:hAnsi="Arial" w:cs="Arial"/>
          <w:sz w:val="24"/>
          <w:szCs w:val="24"/>
        </w:rPr>
        <w:t xml:space="preserve"> </w:t>
      </w:r>
      <w:r w:rsidR="005E1C46" w:rsidRPr="005E1C46">
        <w:rPr>
          <w:rFonts w:ascii="Arial" w:hAnsi="Arial" w:cs="Arial"/>
          <w:sz w:val="24"/>
          <w:szCs w:val="24"/>
        </w:rPr>
        <w:t xml:space="preserve">se estableció quienes se consideran causantes de asignación familiar, conforme lo indica el </w:t>
      </w:r>
      <w:r>
        <w:rPr>
          <w:rFonts w:ascii="Arial" w:hAnsi="Arial" w:cs="Arial"/>
          <w:sz w:val="24"/>
          <w:szCs w:val="24"/>
        </w:rPr>
        <w:t>a</w:t>
      </w:r>
      <w:r w:rsidR="00365615">
        <w:rPr>
          <w:rFonts w:ascii="Arial" w:hAnsi="Arial" w:cs="Arial"/>
          <w:sz w:val="24"/>
          <w:szCs w:val="24"/>
        </w:rPr>
        <w:t>rtículo 3º</w:t>
      </w:r>
      <w:r w:rsidR="005E1C46" w:rsidRPr="005E1C46">
        <w:rPr>
          <w:rFonts w:ascii="Arial" w:hAnsi="Arial" w:cs="Arial"/>
          <w:sz w:val="24"/>
          <w:szCs w:val="24"/>
        </w:rPr>
        <w:t xml:space="preserve"> de dicho precepto, que entre otros se encuentra</w:t>
      </w:r>
      <w:r>
        <w:rPr>
          <w:rFonts w:ascii="Arial" w:hAnsi="Arial" w:cs="Arial"/>
          <w:sz w:val="24"/>
          <w:szCs w:val="24"/>
        </w:rPr>
        <w:t xml:space="preserve"> </w:t>
      </w:r>
      <w:r w:rsidR="005E1C46" w:rsidRPr="005E1C46">
        <w:rPr>
          <w:rFonts w:ascii="Arial" w:hAnsi="Arial" w:cs="Arial"/>
          <w:sz w:val="24"/>
          <w:szCs w:val="24"/>
        </w:rPr>
        <w:t>el o la cónyuge que sea carga familiar.</w:t>
      </w:r>
    </w:p>
    <w:p w14:paraId="2CA489E2" w14:textId="77777777" w:rsidR="00C419B3" w:rsidRPr="005E1C46" w:rsidRDefault="00C419B3" w:rsidP="00C419B3">
      <w:pPr>
        <w:widowControl w:val="0"/>
        <w:tabs>
          <w:tab w:val="left" w:pos="426"/>
          <w:tab w:val="left" w:pos="2999"/>
        </w:tabs>
        <w:ind w:firstLine="1985"/>
        <w:jc w:val="both"/>
        <w:rPr>
          <w:rFonts w:ascii="Arial" w:hAnsi="Arial" w:cs="Arial"/>
          <w:sz w:val="24"/>
          <w:szCs w:val="24"/>
        </w:rPr>
      </w:pPr>
    </w:p>
    <w:p w14:paraId="3F4A7646" w14:textId="77777777" w:rsidR="005E1C46" w:rsidRDefault="00C419B3" w:rsidP="00C419B3">
      <w:pPr>
        <w:ind w:left="-5" w:firstLine="1985"/>
        <w:jc w:val="both"/>
        <w:rPr>
          <w:rFonts w:ascii="Arial" w:hAnsi="Arial" w:cs="Arial"/>
          <w:sz w:val="24"/>
          <w:szCs w:val="24"/>
        </w:rPr>
      </w:pPr>
      <w:r>
        <w:rPr>
          <w:rFonts w:ascii="Arial" w:hAnsi="Arial" w:cs="Arial"/>
          <w:sz w:val="24"/>
          <w:szCs w:val="24"/>
        </w:rPr>
        <w:t>Agrega que e</w:t>
      </w:r>
      <w:r w:rsidR="005E1C46" w:rsidRPr="005E1C46">
        <w:rPr>
          <w:rFonts w:ascii="Arial" w:hAnsi="Arial" w:cs="Arial"/>
          <w:sz w:val="24"/>
          <w:szCs w:val="24"/>
        </w:rPr>
        <w:t>l 21 de abril del año 2015 se pu</w:t>
      </w:r>
      <w:r>
        <w:rPr>
          <w:rFonts w:ascii="Arial" w:hAnsi="Arial" w:cs="Arial"/>
          <w:sz w:val="24"/>
          <w:szCs w:val="24"/>
        </w:rPr>
        <w:t>blicó</w:t>
      </w:r>
      <w:r w:rsidR="005E1C46" w:rsidRPr="005E1C46">
        <w:rPr>
          <w:rFonts w:ascii="Arial" w:hAnsi="Arial" w:cs="Arial"/>
          <w:sz w:val="24"/>
          <w:szCs w:val="24"/>
        </w:rPr>
        <w:t xml:space="preserve"> </w:t>
      </w:r>
      <w:r>
        <w:rPr>
          <w:rFonts w:ascii="Arial" w:hAnsi="Arial" w:cs="Arial"/>
          <w:sz w:val="24"/>
          <w:szCs w:val="24"/>
        </w:rPr>
        <w:t>l</w:t>
      </w:r>
      <w:r w:rsidR="005E1C46" w:rsidRPr="005E1C46">
        <w:rPr>
          <w:rFonts w:ascii="Arial" w:hAnsi="Arial" w:cs="Arial"/>
          <w:sz w:val="24"/>
          <w:szCs w:val="24"/>
        </w:rPr>
        <w:t>a Ley 20.830, que crea el Acuerdo de Unión Civil,</w:t>
      </w:r>
      <w:r>
        <w:rPr>
          <w:rFonts w:ascii="Arial" w:hAnsi="Arial" w:cs="Arial"/>
          <w:sz w:val="24"/>
          <w:szCs w:val="24"/>
        </w:rPr>
        <w:t xml:space="preserve"> </w:t>
      </w:r>
      <w:r w:rsidR="005E1C46" w:rsidRPr="005E1C46">
        <w:rPr>
          <w:rFonts w:ascii="Arial" w:hAnsi="Arial" w:cs="Arial"/>
          <w:sz w:val="24"/>
          <w:szCs w:val="24"/>
        </w:rPr>
        <w:t xml:space="preserve">que es un contrato celebrado libre y espontáneamente entre dos personas, sin distinción de sexo, que comparten un hogar, que da lugar al estado civil, de conviviente civil, por tanto, una familia. </w:t>
      </w:r>
    </w:p>
    <w:p w14:paraId="26A826BC" w14:textId="77777777" w:rsidR="00C419B3" w:rsidRPr="005E1C46" w:rsidRDefault="00C419B3" w:rsidP="00C419B3">
      <w:pPr>
        <w:ind w:left="-5" w:firstLine="1985"/>
        <w:jc w:val="both"/>
        <w:rPr>
          <w:rFonts w:ascii="Arial" w:hAnsi="Arial" w:cs="Arial"/>
          <w:sz w:val="24"/>
          <w:szCs w:val="24"/>
        </w:rPr>
      </w:pPr>
    </w:p>
    <w:p w14:paraId="1BE2C2D4" w14:textId="77777777" w:rsidR="005E1C46" w:rsidRDefault="005E1C46" w:rsidP="00C419B3">
      <w:pPr>
        <w:ind w:left="-5" w:firstLine="1985"/>
        <w:jc w:val="both"/>
        <w:rPr>
          <w:rFonts w:ascii="Arial" w:hAnsi="Arial" w:cs="Arial"/>
          <w:sz w:val="24"/>
          <w:szCs w:val="24"/>
        </w:rPr>
      </w:pPr>
      <w:r w:rsidRPr="005E1C46">
        <w:rPr>
          <w:rFonts w:ascii="Arial" w:hAnsi="Arial" w:cs="Arial"/>
          <w:sz w:val="24"/>
          <w:szCs w:val="24"/>
        </w:rPr>
        <w:t xml:space="preserve">Así las cosas, </w:t>
      </w:r>
      <w:r w:rsidR="00C419B3">
        <w:rPr>
          <w:rFonts w:ascii="Arial" w:hAnsi="Arial" w:cs="Arial"/>
          <w:sz w:val="24"/>
          <w:szCs w:val="24"/>
        </w:rPr>
        <w:t>continúan los autores, tal y como lo indica dicha l</w:t>
      </w:r>
      <w:r w:rsidRPr="005E1C46">
        <w:rPr>
          <w:rFonts w:ascii="Arial" w:hAnsi="Arial" w:cs="Arial"/>
          <w:sz w:val="24"/>
          <w:szCs w:val="24"/>
        </w:rPr>
        <w:t>ey, los</w:t>
      </w:r>
      <w:r w:rsidR="00C419B3">
        <w:rPr>
          <w:rFonts w:ascii="Arial" w:hAnsi="Arial" w:cs="Arial"/>
          <w:sz w:val="24"/>
          <w:szCs w:val="24"/>
        </w:rPr>
        <w:t xml:space="preserve"> </w:t>
      </w:r>
      <w:r w:rsidRPr="005E1C46">
        <w:rPr>
          <w:rFonts w:ascii="Arial" w:hAnsi="Arial" w:cs="Arial"/>
          <w:sz w:val="24"/>
          <w:szCs w:val="24"/>
        </w:rPr>
        <w:t xml:space="preserve">convivientes civiles son considerados parientes para los efectos previstos en el artículo 42 del Código Civil que dispone que se entenderán comprendidos en esa denominación el cónyuge de ésta, es decir, establece el mismo régimen jurídico en materia patrimonial al matrimonio y al acuerdo de unión civil. </w:t>
      </w:r>
    </w:p>
    <w:p w14:paraId="65591242" w14:textId="77777777" w:rsidR="00C419B3" w:rsidRPr="005E1C46" w:rsidRDefault="00C419B3" w:rsidP="00C419B3">
      <w:pPr>
        <w:jc w:val="both"/>
        <w:rPr>
          <w:rFonts w:ascii="Arial" w:hAnsi="Arial" w:cs="Arial"/>
          <w:sz w:val="24"/>
          <w:szCs w:val="24"/>
        </w:rPr>
      </w:pPr>
    </w:p>
    <w:p w14:paraId="251E669D" w14:textId="77777777" w:rsidR="005E1C46" w:rsidRPr="005E1C46" w:rsidRDefault="005E1C46" w:rsidP="00C419B3">
      <w:pPr>
        <w:ind w:left="-5" w:firstLine="1985"/>
        <w:jc w:val="both"/>
        <w:rPr>
          <w:rFonts w:ascii="Arial" w:hAnsi="Arial" w:cs="Arial"/>
          <w:sz w:val="24"/>
          <w:szCs w:val="24"/>
        </w:rPr>
      </w:pPr>
      <w:r w:rsidRPr="005E1C46">
        <w:rPr>
          <w:rFonts w:ascii="Arial" w:hAnsi="Arial" w:cs="Arial"/>
          <w:sz w:val="24"/>
          <w:szCs w:val="24"/>
        </w:rPr>
        <w:t xml:space="preserve">A mayor abundamiento, </w:t>
      </w:r>
      <w:r w:rsidR="00C419B3">
        <w:rPr>
          <w:rFonts w:ascii="Arial" w:hAnsi="Arial" w:cs="Arial"/>
          <w:sz w:val="24"/>
          <w:szCs w:val="24"/>
        </w:rPr>
        <w:t>añaden, el artí</w:t>
      </w:r>
      <w:r w:rsidRPr="005E1C46">
        <w:rPr>
          <w:rFonts w:ascii="Arial" w:hAnsi="Arial" w:cs="Arial"/>
          <w:sz w:val="24"/>
          <w:szCs w:val="24"/>
        </w:rPr>
        <w:t xml:space="preserve">culo 4 de la </w:t>
      </w:r>
      <w:r w:rsidR="00C419B3">
        <w:rPr>
          <w:rFonts w:ascii="Arial" w:hAnsi="Arial" w:cs="Arial"/>
          <w:sz w:val="24"/>
          <w:szCs w:val="24"/>
        </w:rPr>
        <w:t>l</w:t>
      </w:r>
      <w:r w:rsidRPr="005E1C46">
        <w:rPr>
          <w:rFonts w:ascii="Arial" w:hAnsi="Arial" w:cs="Arial"/>
          <w:sz w:val="24"/>
          <w:szCs w:val="24"/>
        </w:rPr>
        <w:t>ey 20.830, indica que entre</w:t>
      </w:r>
      <w:r w:rsidR="00C419B3">
        <w:rPr>
          <w:rFonts w:ascii="Arial" w:hAnsi="Arial" w:cs="Arial"/>
          <w:sz w:val="24"/>
          <w:szCs w:val="24"/>
        </w:rPr>
        <w:t xml:space="preserve"> </w:t>
      </w:r>
      <w:r w:rsidRPr="005E1C46">
        <w:rPr>
          <w:rFonts w:ascii="Arial" w:hAnsi="Arial" w:cs="Arial"/>
          <w:sz w:val="24"/>
          <w:szCs w:val="24"/>
        </w:rPr>
        <w:t xml:space="preserve">un conviviente civil y los consanguíneos de la persona con la que está unida por un acuerdo de unión civil existirá, mientras éste se encuentre vigente, parentesco por afinidad, tal como los cónyuges. </w:t>
      </w:r>
    </w:p>
    <w:p w14:paraId="1A535973" w14:textId="77777777" w:rsidR="00C419B3" w:rsidRDefault="00C419B3" w:rsidP="00C419B3">
      <w:pPr>
        <w:ind w:left="-5" w:firstLine="1985"/>
        <w:jc w:val="both"/>
        <w:rPr>
          <w:rFonts w:ascii="Arial" w:hAnsi="Arial" w:cs="Arial"/>
          <w:sz w:val="24"/>
          <w:szCs w:val="24"/>
        </w:rPr>
      </w:pPr>
    </w:p>
    <w:p w14:paraId="0A9B3E0A" w14:textId="77777777" w:rsidR="005E1C46" w:rsidRPr="005E1C46" w:rsidRDefault="005E1C46" w:rsidP="00C419B3">
      <w:pPr>
        <w:ind w:left="-5" w:firstLine="1985"/>
        <w:jc w:val="both"/>
        <w:rPr>
          <w:rFonts w:ascii="Arial" w:hAnsi="Arial" w:cs="Arial"/>
          <w:sz w:val="24"/>
          <w:szCs w:val="24"/>
        </w:rPr>
      </w:pPr>
      <w:r w:rsidRPr="005E1C46">
        <w:rPr>
          <w:rFonts w:ascii="Arial" w:hAnsi="Arial" w:cs="Arial"/>
          <w:sz w:val="24"/>
          <w:szCs w:val="24"/>
        </w:rPr>
        <w:t xml:space="preserve">Además de lo anterior, </w:t>
      </w:r>
      <w:r w:rsidR="00C419B3">
        <w:rPr>
          <w:rFonts w:ascii="Arial" w:hAnsi="Arial" w:cs="Arial"/>
          <w:sz w:val="24"/>
          <w:szCs w:val="24"/>
        </w:rPr>
        <w:t xml:space="preserve">precisan, </w:t>
      </w:r>
      <w:r w:rsidRPr="005E1C46">
        <w:rPr>
          <w:rFonts w:ascii="Arial" w:hAnsi="Arial" w:cs="Arial"/>
          <w:sz w:val="24"/>
          <w:szCs w:val="24"/>
        </w:rPr>
        <w:t>el o la conviviente civil será heredero</w:t>
      </w:r>
      <w:r w:rsidR="00C419B3">
        <w:rPr>
          <w:rFonts w:ascii="Arial" w:hAnsi="Arial" w:cs="Arial"/>
          <w:sz w:val="24"/>
          <w:szCs w:val="24"/>
        </w:rPr>
        <w:t xml:space="preserve"> </w:t>
      </w:r>
      <w:r w:rsidRPr="005E1C46">
        <w:rPr>
          <w:rFonts w:ascii="Arial" w:hAnsi="Arial" w:cs="Arial"/>
          <w:sz w:val="24"/>
          <w:szCs w:val="24"/>
        </w:rPr>
        <w:t xml:space="preserve">y concurrirá en su sucesión de la misma forma y gozará de los mismos derechos que corresponden al cónyuge sobreviviente.  Como indica el legislador, en materia de régimen patrimonial asimila los efectos del matrimonio con el del Acuerdo de Unión Civil. </w:t>
      </w:r>
    </w:p>
    <w:p w14:paraId="00A7AE06" w14:textId="77777777" w:rsidR="00C419B3" w:rsidRDefault="00C419B3" w:rsidP="00C419B3">
      <w:pPr>
        <w:ind w:left="-5" w:right="-15" w:firstLine="1985"/>
        <w:jc w:val="both"/>
        <w:rPr>
          <w:rFonts w:ascii="Arial" w:hAnsi="Arial" w:cs="Arial"/>
          <w:sz w:val="24"/>
          <w:szCs w:val="24"/>
        </w:rPr>
      </w:pPr>
    </w:p>
    <w:p w14:paraId="3BCBCBFC" w14:textId="16B2D846" w:rsidR="005E1C46" w:rsidRPr="005E1C46" w:rsidRDefault="005E1C46" w:rsidP="00C419B3">
      <w:pPr>
        <w:ind w:left="-5" w:right="-15" w:firstLine="1985"/>
        <w:jc w:val="both"/>
        <w:rPr>
          <w:rFonts w:ascii="Arial" w:hAnsi="Arial" w:cs="Arial"/>
          <w:sz w:val="24"/>
          <w:szCs w:val="24"/>
        </w:rPr>
      </w:pPr>
      <w:r w:rsidRPr="005E1C46">
        <w:rPr>
          <w:rFonts w:ascii="Arial" w:hAnsi="Arial" w:cs="Arial"/>
          <w:sz w:val="24"/>
          <w:szCs w:val="24"/>
        </w:rPr>
        <w:t>Así</w:t>
      </w:r>
      <w:r w:rsidR="00C419B3">
        <w:rPr>
          <w:rFonts w:ascii="Arial" w:hAnsi="Arial" w:cs="Arial"/>
          <w:sz w:val="24"/>
          <w:szCs w:val="24"/>
        </w:rPr>
        <w:t xml:space="preserve">, expresan, </w:t>
      </w:r>
      <w:r w:rsidRPr="005E1C46">
        <w:rPr>
          <w:rFonts w:ascii="Arial" w:hAnsi="Arial" w:cs="Arial"/>
          <w:sz w:val="24"/>
          <w:szCs w:val="24"/>
        </w:rPr>
        <w:t>se ratifica en</w:t>
      </w:r>
      <w:r w:rsidR="00C419B3">
        <w:rPr>
          <w:rFonts w:ascii="Arial" w:hAnsi="Arial" w:cs="Arial"/>
          <w:sz w:val="24"/>
          <w:szCs w:val="24"/>
        </w:rPr>
        <w:t xml:space="preserve"> la historia de la l</w:t>
      </w:r>
      <w:r w:rsidRPr="005E1C46">
        <w:rPr>
          <w:rFonts w:ascii="Arial" w:hAnsi="Arial" w:cs="Arial"/>
          <w:sz w:val="24"/>
          <w:szCs w:val="24"/>
        </w:rPr>
        <w:t xml:space="preserve">ey, cuyo mensaje  señala, </w:t>
      </w:r>
      <w:r w:rsidRPr="005E1C46">
        <w:rPr>
          <w:rFonts w:ascii="Arial" w:eastAsia="Calibri" w:hAnsi="Arial" w:cs="Arial"/>
          <w:i/>
          <w:sz w:val="24"/>
          <w:szCs w:val="24"/>
        </w:rPr>
        <w:t xml:space="preserve">“nos ocuparemos de los dos millones de chilenos que conviven en pareja sin estar casados. Por ello, protegeremos sus derechos de acceso a la salud, a la previsión, a la herencia y a otros beneficios sociales, removiendo los obstáculos </w:t>
      </w:r>
      <w:r w:rsidRPr="005E1C46">
        <w:rPr>
          <w:rFonts w:ascii="Arial" w:eastAsia="Calibri" w:hAnsi="Arial" w:cs="Arial"/>
          <w:i/>
          <w:sz w:val="24"/>
          <w:szCs w:val="24"/>
        </w:rPr>
        <w:lastRenderedPageBreak/>
        <w:t>que hoy les impiden ese acceso y las discriminaciones existentes, de forma de constituir una sociedad inclusiva y acogedora y no excluyente y castigadora</w:t>
      </w:r>
      <w:r w:rsidR="001E1D16">
        <w:rPr>
          <w:rStyle w:val="Refdenotaalpie"/>
          <w:rFonts w:ascii="Arial" w:eastAsia="Calibri" w:hAnsi="Arial"/>
          <w:i/>
          <w:szCs w:val="24"/>
        </w:rPr>
        <w:footnoteReference w:id="1"/>
      </w:r>
      <w:r w:rsidRPr="005E1C46">
        <w:rPr>
          <w:rFonts w:ascii="Arial" w:eastAsia="Calibri" w:hAnsi="Arial" w:cs="Arial"/>
          <w:i/>
          <w:sz w:val="24"/>
          <w:szCs w:val="24"/>
        </w:rPr>
        <w:t>”</w:t>
      </w:r>
      <w:r w:rsidRPr="005E1C46">
        <w:rPr>
          <w:rFonts w:ascii="Arial" w:eastAsia="Calibri" w:hAnsi="Arial" w:cs="Arial"/>
          <w:i/>
          <w:sz w:val="24"/>
          <w:szCs w:val="24"/>
          <w:vertAlign w:val="superscript"/>
        </w:rPr>
        <w:t>.</w:t>
      </w:r>
    </w:p>
    <w:p w14:paraId="145D580B" w14:textId="77777777" w:rsidR="00C419B3" w:rsidRDefault="00C419B3" w:rsidP="00C419B3">
      <w:pPr>
        <w:ind w:left="-5" w:firstLine="1985"/>
        <w:jc w:val="both"/>
        <w:rPr>
          <w:rFonts w:ascii="Arial" w:hAnsi="Arial" w:cs="Arial"/>
          <w:sz w:val="24"/>
          <w:szCs w:val="24"/>
        </w:rPr>
      </w:pPr>
    </w:p>
    <w:p w14:paraId="5C07669A" w14:textId="77777777" w:rsidR="005E1C46" w:rsidRPr="00FC08A8" w:rsidRDefault="005E1C46" w:rsidP="00C419B3">
      <w:pPr>
        <w:ind w:left="-5" w:firstLine="1985"/>
        <w:jc w:val="both"/>
        <w:rPr>
          <w:rFonts w:ascii="Arial" w:hAnsi="Arial" w:cs="Arial"/>
          <w:sz w:val="24"/>
          <w:szCs w:val="24"/>
        </w:rPr>
      </w:pPr>
      <w:r w:rsidRPr="005E1C46">
        <w:rPr>
          <w:rFonts w:ascii="Arial" w:hAnsi="Arial" w:cs="Arial"/>
          <w:sz w:val="24"/>
          <w:szCs w:val="24"/>
        </w:rPr>
        <w:t>Como dice</w:t>
      </w:r>
      <w:r w:rsidR="00C419B3">
        <w:rPr>
          <w:rFonts w:ascii="Arial" w:hAnsi="Arial" w:cs="Arial"/>
          <w:sz w:val="24"/>
          <w:szCs w:val="24"/>
        </w:rPr>
        <w:t xml:space="preserve">, agregan, </w:t>
      </w:r>
      <w:r w:rsidRPr="005E1C46">
        <w:rPr>
          <w:rFonts w:ascii="Arial" w:hAnsi="Arial" w:cs="Arial"/>
          <w:sz w:val="24"/>
          <w:szCs w:val="24"/>
        </w:rPr>
        <w:t xml:space="preserve">tanto la historia de la ley como en lo sustantivo de dicha norma, en materia de derecho de salud, para efectos del régimen público de salud  y del sistema  privado contemplado en los Libros II y III, respectivamente, del decreto con fuerza de ley N° 1, del Ministerio de Salud, promulgado el año 2005 y publicado el año 2006, que fija el texto refundido, coordinado y sistematizado del decreto ley N° 2.763, de 1979 y de las leyes N° 18.933 y N° 18.469, </w:t>
      </w:r>
      <w:r w:rsidRPr="00FC08A8">
        <w:rPr>
          <w:rFonts w:ascii="Arial" w:eastAsia="Calibri" w:hAnsi="Arial" w:cs="Arial"/>
          <w:sz w:val="24"/>
          <w:szCs w:val="24"/>
        </w:rPr>
        <w:t>el acuerdo de unión civil celebrado en la forma establecida por la presente ley permitirá a cualquiera de los convivientes civiles ser carga del otro.</w:t>
      </w:r>
      <w:r w:rsidR="00C419B3">
        <w:rPr>
          <w:rFonts w:ascii="Arial" w:eastAsia="Calibri" w:hAnsi="Arial" w:cs="Arial"/>
          <w:b/>
          <w:sz w:val="24"/>
          <w:szCs w:val="24"/>
        </w:rPr>
        <w:t xml:space="preserve"> </w:t>
      </w:r>
      <w:r w:rsidRPr="005E1C46">
        <w:rPr>
          <w:rFonts w:ascii="Arial" w:hAnsi="Arial" w:cs="Arial"/>
          <w:sz w:val="24"/>
          <w:szCs w:val="24"/>
        </w:rPr>
        <w:t xml:space="preserve">Es decir, en las normas sustantivas en materia de salud, el legislador asimiló al conviviente civil con los cónyuges y </w:t>
      </w:r>
      <w:r w:rsidRPr="00FC08A8">
        <w:rPr>
          <w:rFonts w:ascii="Arial" w:eastAsia="Calibri" w:hAnsi="Arial" w:cs="Arial"/>
          <w:sz w:val="24"/>
          <w:szCs w:val="24"/>
        </w:rPr>
        <w:t>los declara carga familiar.</w:t>
      </w:r>
    </w:p>
    <w:p w14:paraId="22F7FC29" w14:textId="77777777" w:rsidR="00C419B3" w:rsidRDefault="00C419B3" w:rsidP="00C419B3">
      <w:pPr>
        <w:ind w:left="-5" w:firstLine="1985"/>
        <w:jc w:val="both"/>
        <w:rPr>
          <w:rFonts w:ascii="Arial" w:hAnsi="Arial" w:cs="Arial"/>
          <w:sz w:val="24"/>
          <w:szCs w:val="24"/>
        </w:rPr>
      </w:pPr>
    </w:p>
    <w:p w14:paraId="1E917F0C" w14:textId="77777777" w:rsidR="005E1C46" w:rsidRPr="005E1C46" w:rsidRDefault="005E1C46" w:rsidP="00C419B3">
      <w:pPr>
        <w:ind w:left="-5" w:firstLine="1985"/>
        <w:jc w:val="both"/>
        <w:rPr>
          <w:rFonts w:ascii="Arial" w:hAnsi="Arial" w:cs="Arial"/>
          <w:sz w:val="24"/>
          <w:szCs w:val="24"/>
        </w:rPr>
      </w:pPr>
      <w:r w:rsidRPr="005E1C46">
        <w:rPr>
          <w:rFonts w:ascii="Arial" w:hAnsi="Arial" w:cs="Arial"/>
          <w:sz w:val="24"/>
          <w:szCs w:val="24"/>
        </w:rPr>
        <w:t>Así las cosas, es muy transcendente indicar que en materia previsional se entregan los mismos derechos asociado al cónyuge y al conviviente civil, conforme lo indica el artículo 5 del decreto ley Nº 3.500, del Ministerio del Trabajo y Previsión Social, de 1980, que establece el nuevo sistema de pensiones.</w:t>
      </w:r>
    </w:p>
    <w:p w14:paraId="4EC3B425" w14:textId="77777777" w:rsidR="00C419B3" w:rsidRDefault="00C419B3" w:rsidP="00C419B3">
      <w:pPr>
        <w:ind w:left="-5" w:firstLine="1985"/>
        <w:jc w:val="both"/>
        <w:rPr>
          <w:rFonts w:ascii="Arial" w:hAnsi="Arial" w:cs="Arial"/>
          <w:sz w:val="24"/>
          <w:szCs w:val="24"/>
        </w:rPr>
      </w:pPr>
    </w:p>
    <w:p w14:paraId="44E2BF8A" w14:textId="77777777" w:rsidR="005E1C46" w:rsidRDefault="00FC08A8" w:rsidP="00C419B3">
      <w:pPr>
        <w:ind w:left="-5" w:firstLine="1985"/>
        <w:jc w:val="both"/>
        <w:rPr>
          <w:rFonts w:ascii="Arial" w:hAnsi="Arial" w:cs="Arial"/>
          <w:sz w:val="24"/>
          <w:szCs w:val="24"/>
        </w:rPr>
      </w:pPr>
      <w:r>
        <w:rPr>
          <w:rFonts w:ascii="Arial" w:hAnsi="Arial" w:cs="Arial"/>
          <w:sz w:val="24"/>
          <w:szCs w:val="24"/>
        </w:rPr>
        <w:t xml:space="preserve">Concluyen, en síntesis, señalando, que </w:t>
      </w:r>
      <w:r w:rsidR="005E1C46" w:rsidRPr="005E1C46">
        <w:rPr>
          <w:rFonts w:ascii="Arial" w:hAnsi="Arial" w:cs="Arial"/>
          <w:sz w:val="24"/>
          <w:szCs w:val="24"/>
        </w:rPr>
        <w:t>es parte del espír</w:t>
      </w:r>
      <w:r w:rsidR="00C419B3">
        <w:rPr>
          <w:rFonts w:ascii="Arial" w:hAnsi="Arial" w:cs="Arial"/>
          <w:sz w:val="24"/>
          <w:szCs w:val="24"/>
        </w:rPr>
        <w:t>itu de la l</w:t>
      </w:r>
      <w:r w:rsidR="005E1C46" w:rsidRPr="005E1C46">
        <w:rPr>
          <w:rFonts w:ascii="Arial" w:hAnsi="Arial" w:cs="Arial"/>
          <w:sz w:val="24"/>
          <w:szCs w:val="24"/>
        </w:rPr>
        <w:t>ey de Acuerdo de Unión Civil, extender los diversos efectos jurídicos patrimoniales de los convivientes civiles a los que derivan entre cónyuges, en virtud de la celebración del matrimonio, como los derechos hereditarios, derechos en materia de salud y beneficios previsionales.</w:t>
      </w:r>
    </w:p>
    <w:p w14:paraId="49DAF1A4" w14:textId="77777777" w:rsidR="00C419B3" w:rsidRPr="005E1C46" w:rsidRDefault="00C419B3" w:rsidP="00C419B3">
      <w:pPr>
        <w:ind w:left="-5" w:firstLine="1985"/>
        <w:jc w:val="both"/>
        <w:rPr>
          <w:rFonts w:ascii="Arial" w:hAnsi="Arial" w:cs="Arial"/>
          <w:sz w:val="24"/>
          <w:szCs w:val="24"/>
        </w:rPr>
      </w:pPr>
    </w:p>
    <w:p w14:paraId="6F74F89E" w14:textId="77777777" w:rsidR="005E1C46" w:rsidRPr="005E1C46" w:rsidRDefault="00FC08A8" w:rsidP="00C419B3">
      <w:pPr>
        <w:ind w:left="-5" w:right="-15" w:firstLine="1985"/>
        <w:jc w:val="both"/>
        <w:rPr>
          <w:rFonts w:ascii="Arial" w:hAnsi="Arial" w:cs="Arial"/>
          <w:sz w:val="24"/>
          <w:szCs w:val="24"/>
        </w:rPr>
      </w:pPr>
      <w:r>
        <w:rPr>
          <w:rFonts w:ascii="Arial" w:hAnsi="Arial" w:cs="Arial"/>
          <w:sz w:val="24"/>
          <w:szCs w:val="24"/>
        </w:rPr>
        <w:t>Finalmente, precisan que el</w:t>
      </w:r>
      <w:r w:rsidR="005E1C46" w:rsidRPr="005E1C46">
        <w:rPr>
          <w:rFonts w:ascii="Arial" w:hAnsi="Arial" w:cs="Arial"/>
          <w:sz w:val="24"/>
          <w:szCs w:val="24"/>
        </w:rPr>
        <w:t xml:space="preserve"> proyecto de ley tiene por objeto extender la interpretación en la regla</w:t>
      </w:r>
      <w:r w:rsidR="000276A4">
        <w:rPr>
          <w:rFonts w:ascii="Arial" w:hAnsi="Arial" w:cs="Arial"/>
          <w:sz w:val="24"/>
          <w:szCs w:val="24"/>
        </w:rPr>
        <w:t xml:space="preserve"> </w:t>
      </w:r>
      <w:r w:rsidR="005E1C46" w:rsidRPr="005E1C46">
        <w:rPr>
          <w:rFonts w:ascii="Arial" w:hAnsi="Arial" w:cs="Arial"/>
          <w:sz w:val="24"/>
          <w:szCs w:val="24"/>
        </w:rPr>
        <w:t xml:space="preserve">vigente, mediante una ley interpretativa, como lo explica la doctrina, </w:t>
      </w:r>
      <w:r w:rsidR="005E1C46" w:rsidRPr="005E1C46">
        <w:rPr>
          <w:rFonts w:ascii="Arial" w:eastAsia="Calibri" w:hAnsi="Arial" w:cs="Arial"/>
          <w:i/>
          <w:sz w:val="24"/>
          <w:szCs w:val="24"/>
        </w:rPr>
        <w:t>“llámense explicativas o interpretativas las normas que fijan el sentido, extensión o contenido de las palabras o conceptos que se encuentran en otras normas, o sirven de regla para su interpretación o la de los actos jurídico</w:t>
      </w:r>
      <w:r w:rsidR="00365615">
        <w:rPr>
          <w:rFonts w:ascii="Arial" w:eastAsia="Calibri" w:hAnsi="Arial" w:cs="Arial"/>
          <w:i/>
          <w:sz w:val="24"/>
          <w:szCs w:val="24"/>
          <w:vertAlign w:val="superscript"/>
        </w:rPr>
        <w:t>.</w:t>
      </w:r>
    </w:p>
    <w:p w14:paraId="7572AFA5" w14:textId="77777777" w:rsidR="000276A4" w:rsidRDefault="000276A4" w:rsidP="00C419B3">
      <w:pPr>
        <w:ind w:left="-5" w:firstLine="1985"/>
        <w:jc w:val="both"/>
        <w:rPr>
          <w:rFonts w:ascii="Arial" w:hAnsi="Arial" w:cs="Arial"/>
          <w:sz w:val="24"/>
          <w:szCs w:val="24"/>
        </w:rPr>
      </w:pPr>
    </w:p>
    <w:p w14:paraId="4BC93CA9" w14:textId="77777777" w:rsidR="00DC361C" w:rsidRPr="002F553C" w:rsidRDefault="00DC361C" w:rsidP="005777BB">
      <w:pPr>
        <w:pStyle w:val="Ttulo1"/>
        <w:tabs>
          <w:tab w:val="left" w:pos="2268"/>
        </w:tabs>
        <w:spacing w:before="0"/>
        <w:jc w:val="center"/>
        <w:rPr>
          <w:rFonts w:ascii="Arial" w:hAnsi="Arial" w:cs="Arial"/>
          <w:szCs w:val="24"/>
        </w:rPr>
      </w:pPr>
      <w:r w:rsidRPr="0014357E">
        <w:rPr>
          <w:rFonts w:ascii="Arial" w:hAnsi="Arial" w:cs="Arial"/>
          <w:szCs w:val="24"/>
          <w:u w:val="none"/>
        </w:rPr>
        <w:t xml:space="preserve">III.- </w:t>
      </w:r>
      <w:r w:rsidRPr="002F553C">
        <w:rPr>
          <w:rFonts w:ascii="Arial" w:hAnsi="Arial" w:cs="Arial"/>
          <w:szCs w:val="24"/>
        </w:rPr>
        <w:t>CONTENIDO DEL PROYECTO</w:t>
      </w:r>
    </w:p>
    <w:p w14:paraId="0228F2A5" w14:textId="77777777" w:rsidR="00DC361C" w:rsidRDefault="00DC361C" w:rsidP="001072FB">
      <w:pPr>
        <w:autoSpaceDE w:val="0"/>
        <w:autoSpaceDN w:val="0"/>
        <w:adjustRightInd w:val="0"/>
        <w:ind w:firstLine="2000"/>
        <w:jc w:val="both"/>
        <w:rPr>
          <w:rFonts w:ascii="Arial" w:hAnsi="Arial" w:cs="Arial"/>
          <w:sz w:val="24"/>
          <w:szCs w:val="24"/>
        </w:rPr>
      </w:pPr>
    </w:p>
    <w:p w14:paraId="77F14FD9" w14:textId="77777777" w:rsidR="00842F9F" w:rsidRPr="000276A4" w:rsidRDefault="00DC361C" w:rsidP="00842F9F">
      <w:pPr>
        <w:autoSpaceDE w:val="0"/>
        <w:autoSpaceDN w:val="0"/>
        <w:adjustRightInd w:val="0"/>
        <w:ind w:firstLine="2000"/>
        <w:jc w:val="both"/>
        <w:rPr>
          <w:rFonts w:ascii="Arial" w:hAnsi="Arial" w:cs="Arial"/>
          <w:sz w:val="24"/>
          <w:szCs w:val="24"/>
        </w:rPr>
      </w:pPr>
      <w:r w:rsidRPr="001072FB">
        <w:rPr>
          <w:rFonts w:ascii="Arial" w:hAnsi="Arial" w:cs="Arial"/>
          <w:sz w:val="24"/>
          <w:szCs w:val="24"/>
        </w:rPr>
        <w:t xml:space="preserve">La presente iniciativa </w:t>
      </w:r>
      <w:r w:rsidR="00842F9F">
        <w:rPr>
          <w:rFonts w:ascii="Arial" w:hAnsi="Arial" w:cs="Arial"/>
          <w:sz w:val="24"/>
          <w:szCs w:val="24"/>
        </w:rPr>
        <w:t>consta de un artículo único por el cual se d</w:t>
      </w:r>
      <w:r w:rsidR="00842F9F">
        <w:rPr>
          <w:rFonts w:ascii="Arial" w:eastAsia="Calibri" w:hAnsi="Arial" w:cs="Arial"/>
          <w:sz w:val="24"/>
          <w:szCs w:val="24"/>
        </w:rPr>
        <w:t>eclara</w:t>
      </w:r>
      <w:r w:rsidR="00842F9F" w:rsidRPr="000276A4">
        <w:rPr>
          <w:rFonts w:ascii="Arial" w:eastAsia="Calibri" w:hAnsi="Arial" w:cs="Arial"/>
          <w:sz w:val="24"/>
          <w:szCs w:val="24"/>
        </w:rPr>
        <w:t xml:space="preserve"> interpretada la Ley 20.830, que crea el Acuerdo de Unión Civil, en relación al Artículo 3 letra a) del D.F.L. N° 150 de 1981, del Ministerio del Trabajo y Previsión Social, entendiéndose a él o la conviviente civil comprendido dentro de los causantes de asignación familiar en la misma condición jurídica en que se encuentra “el o la cónyuge”.</w:t>
      </w:r>
    </w:p>
    <w:p w14:paraId="7F91229B" w14:textId="77777777" w:rsidR="00DC361C" w:rsidRDefault="00DC361C" w:rsidP="00D73F93">
      <w:pPr>
        <w:widowControl w:val="0"/>
        <w:tabs>
          <w:tab w:val="left" w:pos="2999"/>
        </w:tabs>
        <w:jc w:val="both"/>
        <w:rPr>
          <w:rFonts w:ascii="Arial" w:hAnsi="Arial" w:cs="Arial"/>
          <w:b/>
          <w:sz w:val="24"/>
          <w:szCs w:val="24"/>
        </w:rPr>
      </w:pPr>
    </w:p>
    <w:p w14:paraId="7DE97EEE" w14:textId="77777777" w:rsidR="00DC361C" w:rsidRDefault="00DC361C" w:rsidP="00256754">
      <w:pPr>
        <w:widowControl w:val="0"/>
        <w:tabs>
          <w:tab w:val="left" w:pos="426"/>
          <w:tab w:val="left" w:pos="2999"/>
        </w:tabs>
        <w:jc w:val="center"/>
        <w:rPr>
          <w:rFonts w:ascii="Arial" w:hAnsi="Arial" w:cs="Arial"/>
          <w:b/>
          <w:sz w:val="24"/>
          <w:szCs w:val="24"/>
        </w:rPr>
      </w:pPr>
    </w:p>
    <w:p w14:paraId="01B75C96" w14:textId="77777777" w:rsidR="00DC361C" w:rsidRPr="005B6121" w:rsidRDefault="00DC361C" w:rsidP="00256754">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72679E29" w14:textId="77777777" w:rsidR="00DC361C" w:rsidRPr="005B6121" w:rsidRDefault="00DC361C" w:rsidP="00C07433">
      <w:pPr>
        <w:widowControl w:val="0"/>
        <w:tabs>
          <w:tab w:val="left" w:pos="426"/>
          <w:tab w:val="left" w:pos="2999"/>
        </w:tabs>
        <w:rPr>
          <w:rFonts w:ascii="Arial" w:hAnsi="Arial" w:cs="Arial"/>
          <w:sz w:val="24"/>
          <w:szCs w:val="24"/>
        </w:rPr>
      </w:pPr>
    </w:p>
    <w:p w14:paraId="0C2B8987" w14:textId="77777777" w:rsidR="00365615" w:rsidRPr="00365615" w:rsidRDefault="00365615" w:rsidP="00365615">
      <w:pPr>
        <w:widowControl w:val="0"/>
        <w:tabs>
          <w:tab w:val="left" w:pos="426"/>
          <w:tab w:val="left" w:pos="2999"/>
        </w:tabs>
        <w:ind w:firstLine="2070"/>
        <w:jc w:val="both"/>
        <w:rPr>
          <w:rFonts w:ascii="Arial" w:hAnsi="Arial" w:cs="Arial"/>
          <w:sz w:val="24"/>
          <w:szCs w:val="24"/>
        </w:rPr>
      </w:pPr>
      <w:r>
        <w:rPr>
          <w:rFonts w:ascii="Arial" w:hAnsi="Arial" w:cs="Arial"/>
          <w:sz w:val="24"/>
          <w:szCs w:val="24"/>
        </w:rPr>
        <w:t>E</w:t>
      </w:r>
      <w:r w:rsidRPr="00365615">
        <w:rPr>
          <w:rFonts w:ascii="Arial" w:hAnsi="Arial" w:cs="Arial"/>
          <w:sz w:val="24"/>
          <w:szCs w:val="24"/>
        </w:rPr>
        <w:t xml:space="preserve">n conformidad con el n° 1 del artículo 287 del reglamento de la corporación y para los efectos de los artículos 69 y 73 de la constitución política </w:t>
      </w:r>
      <w:r w:rsidRPr="00365615">
        <w:rPr>
          <w:rFonts w:ascii="Arial" w:hAnsi="Arial" w:cs="Arial"/>
          <w:sz w:val="24"/>
          <w:szCs w:val="24"/>
        </w:rPr>
        <w:lastRenderedPageBreak/>
        <w:t>de la república, como, asimismo, de los artículos 24 y 32 de la ley nº 18.918, orgánica constitucional del congreso nacional, cabe señalar que la idea matriz o fundamental del proyecto es interpreta</w:t>
      </w:r>
      <w:r>
        <w:rPr>
          <w:rFonts w:ascii="Arial" w:hAnsi="Arial" w:cs="Arial"/>
          <w:sz w:val="24"/>
          <w:szCs w:val="24"/>
        </w:rPr>
        <w:t>r el artí</w:t>
      </w:r>
      <w:r w:rsidRPr="00365615">
        <w:rPr>
          <w:rFonts w:ascii="Arial" w:hAnsi="Arial" w:cs="Arial"/>
          <w:sz w:val="24"/>
          <w:szCs w:val="24"/>
        </w:rPr>
        <w:t xml:space="preserve">culo 3, letra a), del </w:t>
      </w:r>
      <w:r>
        <w:rPr>
          <w:rFonts w:ascii="Arial" w:hAnsi="Arial" w:cs="Arial"/>
          <w:sz w:val="24"/>
          <w:szCs w:val="24"/>
        </w:rPr>
        <w:t>DFL</w:t>
      </w:r>
      <w:r w:rsidRPr="00365615">
        <w:rPr>
          <w:rFonts w:ascii="Arial" w:hAnsi="Arial" w:cs="Arial"/>
          <w:sz w:val="24"/>
          <w:szCs w:val="24"/>
        </w:rPr>
        <w:t xml:space="preserve"> </w:t>
      </w:r>
      <w:r>
        <w:rPr>
          <w:rFonts w:ascii="Arial" w:hAnsi="Arial" w:cs="Arial"/>
          <w:sz w:val="24"/>
          <w:szCs w:val="24"/>
        </w:rPr>
        <w:t>Nº 150, de 1981, del Ministerio del Trabajo y Previsión S</w:t>
      </w:r>
      <w:r w:rsidRPr="00365615">
        <w:rPr>
          <w:rFonts w:ascii="Arial" w:hAnsi="Arial" w:cs="Arial"/>
          <w:sz w:val="24"/>
          <w:szCs w:val="24"/>
        </w:rPr>
        <w:t>ocial, en el sentido de reconocer a los convivientes civiles la calidad reciproca de carga familiar, e</w:t>
      </w:r>
      <w:r>
        <w:rPr>
          <w:rFonts w:ascii="Arial" w:hAnsi="Arial" w:cs="Arial"/>
          <w:sz w:val="24"/>
          <w:szCs w:val="24"/>
        </w:rPr>
        <w:t>n iguales condiciones que los có</w:t>
      </w:r>
      <w:r w:rsidRPr="00365615">
        <w:rPr>
          <w:rFonts w:ascii="Arial" w:hAnsi="Arial" w:cs="Arial"/>
          <w:sz w:val="24"/>
          <w:szCs w:val="24"/>
        </w:rPr>
        <w:t xml:space="preserve">nyuges. </w:t>
      </w:r>
    </w:p>
    <w:p w14:paraId="7D47C98B" w14:textId="77777777" w:rsidR="00DC361C" w:rsidRDefault="00DC361C" w:rsidP="001A1A67">
      <w:pPr>
        <w:widowControl w:val="0"/>
        <w:tabs>
          <w:tab w:val="left" w:pos="2999"/>
        </w:tabs>
        <w:ind w:firstLine="1985"/>
        <w:jc w:val="both"/>
        <w:rPr>
          <w:rFonts w:ascii="Arial" w:hAnsi="Arial" w:cs="Arial"/>
          <w:sz w:val="24"/>
          <w:szCs w:val="24"/>
        </w:rPr>
      </w:pPr>
    </w:p>
    <w:p w14:paraId="460BE0F7" w14:textId="77777777" w:rsidR="00DC361C" w:rsidRDefault="00DC361C" w:rsidP="001A1A67">
      <w:pPr>
        <w:widowControl w:val="0"/>
        <w:tabs>
          <w:tab w:val="left" w:pos="2999"/>
        </w:tabs>
        <w:ind w:firstLine="1985"/>
        <w:jc w:val="both"/>
        <w:rPr>
          <w:rFonts w:ascii="Arial" w:hAnsi="Arial" w:cs="Arial"/>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en</w:t>
      </w:r>
      <w:r w:rsidR="000276A4">
        <w:rPr>
          <w:rFonts w:ascii="Arial" w:hAnsi="Arial" w:cs="Arial"/>
          <w:sz w:val="24"/>
          <w:szCs w:val="24"/>
        </w:rPr>
        <w:t xml:space="preserve"> un artículo único</w:t>
      </w:r>
      <w:r w:rsidRPr="005B6121">
        <w:rPr>
          <w:rFonts w:ascii="Arial" w:hAnsi="Arial" w:cs="Arial"/>
          <w:sz w:val="24"/>
          <w:szCs w:val="24"/>
        </w:rPr>
        <w:t>.</w:t>
      </w:r>
    </w:p>
    <w:p w14:paraId="50C24D27" w14:textId="77777777" w:rsidR="00DC361C" w:rsidRPr="005B6121" w:rsidRDefault="00DC361C" w:rsidP="00D73F93">
      <w:pPr>
        <w:widowControl w:val="0"/>
        <w:tabs>
          <w:tab w:val="left" w:pos="2999"/>
        </w:tabs>
        <w:jc w:val="both"/>
        <w:rPr>
          <w:rFonts w:ascii="Arial" w:hAnsi="Arial" w:cs="Arial"/>
          <w:sz w:val="24"/>
          <w:szCs w:val="24"/>
        </w:rPr>
      </w:pPr>
    </w:p>
    <w:p w14:paraId="4916C0D0" w14:textId="77777777" w:rsidR="00DC361C" w:rsidRDefault="00DC361C" w:rsidP="007B07E7">
      <w:pPr>
        <w:widowControl w:val="0"/>
        <w:tabs>
          <w:tab w:val="left" w:pos="426"/>
          <w:tab w:val="left" w:pos="2999"/>
        </w:tabs>
        <w:ind w:left="851" w:hanging="425"/>
        <w:jc w:val="center"/>
        <w:rPr>
          <w:rFonts w:ascii="Arial" w:hAnsi="Arial" w:cs="Arial"/>
          <w:b/>
          <w:sz w:val="24"/>
          <w:szCs w:val="24"/>
        </w:rPr>
      </w:pPr>
    </w:p>
    <w:p w14:paraId="08EFB7C5" w14:textId="77777777" w:rsidR="00DC361C" w:rsidRPr="005B6121" w:rsidRDefault="00DC361C"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6F69A9A0" w14:textId="77777777" w:rsidR="00DC361C" w:rsidRPr="005B6121" w:rsidRDefault="00DC361C" w:rsidP="00C07433">
      <w:pPr>
        <w:widowControl w:val="0"/>
        <w:tabs>
          <w:tab w:val="left" w:pos="426"/>
          <w:tab w:val="left" w:pos="2999"/>
        </w:tabs>
        <w:rPr>
          <w:rFonts w:ascii="Arial" w:hAnsi="Arial" w:cs="Arial"/>
          <w:sz w:val="24"/>
          <w:szCs w:val="24"/>
        </w:rPr>
      </w:pPr>
    </w:p>
    <w:p w14:paraId="439D4DA5" w14:textId="77777777" w:rsidR="00DC361C" w:rsidRDefault="00DC361C"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04B889CA" w14:textId="77777777" w:rsidR="00DC361C" w:rsidRPr="005B6121" w:rsidRDefault="00DC361C" w:rsidP="00A26E7C">
      <w:pPr>
        <w:tabs>
          <w:tab w:val="left" w:pos="3686"/>
        </w:tabs>
        <w:ind w:right="74" w:firstLine="1985"/>
        <w:jc w:val="both"/>
        <w:rPr>
          <w:rFonts w:ascii="Arial" w:hAnsi="Arial" w:cs="Arial"/>
          <w:sz w:val="24"/>
          <w:szCs w:val="24"/>
        </w:rPr>
      </w:pPr>
    </w:p>
    <w:p w14:paraId="368AAB81" w14:textId="77777777" w:rsidR="00DC361C" w:rsidRDefault="00DC361C" w:rsidP="009B25B8">
      <w:pPr>
        <w:widowControl w:val="0"/>
        <w:tabs>
          <w:tab w:val="left" w:pos="426"/>
          <w:tab w:val="left" w:pos="2999"/>
        </w:tabs>
        <w:jc w:val="center"/>
        <w:rPr>
          <w:rFonts w:ascii="Arial" w:hAnsi="Arial" w:cs="Arial"/>
          <w:b/>
          <w:sz w:val="24"/>
          <w:szCs w:val="24"/>
        </w:rPr>
      </w:pPr>
    </w:p>
    <w:p w14:paraId="00E23248" w14:textId="77777777" w:rsidR="00DC361C" w:rsidRPr="005B6121" w:rsidRDefault="00DC361C"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00AFB366" w14:textId="77777777" w:rsidR="00DC361C" w:rsidRPr="005B6121" w:rsidRDefault="00DC361C" w:rsidP="009B25B8">
      <w:pPr>
        <w:widowControl w:val="0"/>
        <w:tabs>
          <w:tab w:val="left" w:pos="426"/>
          <w:tab w:val="left" w:pos="2999"/>
        </w:tabs>
        <w:jc w:val="both"/>
        <w:rPr>
          <w:rFonts w:ascii="Arial" w:hAnsi="Arial" w:cs="Arial"/>
          <w:sz w:val="24"/>
          <w:szCs w:val="24"/>
        </w:rPr>
      </w:pPr>
    </w:p>
    <w:p w14:paraId="6F820F38" w14:textId="77777777" w:rsidR="00DC361C" w:rsidRPr="008C1352" w:rsidRDefault="00DC361C" w:rsidP="008558D2">
      <w:pPr>
        <w:tabs>
          <w:tab w:val="left" w:pos="2268"/>
          <w:tab w:val="left" w:pos="3600"/>
        </w:tabs>
        <w:ind w:firstLine="2340"/>
        <w:jc w:val="both"/>
        <w:rPr>
          <w:rFonts w:ascii="Arial" w:hAnsi="Arial" w:cs="Arial"/>
          <w:sz w:val="24"/>
          <w:szCs w:val="24"/>
        </w:rPr>
      </w:pPr>
      <w:r w:rsidRPr="008558D2">
        <w:rPr>
          <w:rFonts w:ascii="Arial" w:hAnsi="Arial" w:cs="Arial"/>
          <w:sz w:val="24"/>
          <w:szCs w:val="24"/>
        </w:rPr>
        <w:t xml:space="preserve">A las sesiones que vuestra Comisión destinó al estudio de la referida iniciativa legal asistieron </w:t>
      </w:r>
      <w:r w:rsidR="00842F9F" w:rsidRPr="00703A64">
        <w:rPr>
          <w:rFonts w:ascii="Arial" w:hAnsi="Arial"/>
          <w:sz w:val="24"/>
          <w:szCs w:val="24"/>
          <w:lang w:val="es-ES"/>
        </w:rPr>
        <w:t>l</w:t>
      </w:r>
      <w:r w:rsidR="00842F9F" w:rsidRPr="00703A64">
        <w:rPr>
          <w:rFonts w:ascii="Arial" w:hAnsi="Arial" w:cs="Arial"/>
          <w:sz w:val="24"/>
          <w:szCs w:val="24"/>
        </w:rPr>
        <w:t xml:space="preserve">a señora </w:t>
      </w:r>
      <w:r w:rsidR="00842F9F" w:rsidRPr="00FC08A8">
        <w:rPr>
          <w:rFonts w:ascii="Arial" w:hAnsi="Arial" w:cs="Arial"/>
          <w:b/>
          <w:bCs/>
          <w:sz w:val="24"/>
          <w:szCs w:val="24"/>
          <w:lang w:val="es-CL" w:eastAsia="es-CL"/>
        </w:rPr>
        <w:t>Patricia Soto Altamirano</w:t>
      </w:r>
      <w:r w:rsidR="00842F9F" w:rsidRPr="00FC08A8">
        <w:rPr>
          <w:rFonts w:ascii="Arial" w:hAnsi="Arial" w:cs="Arial"/>
          <w:sz w:val="24"/>
          <w:szCs w:val="24"/>
          <w:lang w:val="es-CL" w:eastAsia="es-CL"/>
        </w:rPr>
        <w:t>, Superintendenta (S) de Seguridad Social (SUSESO)</w:t>
      </w:r>
      <w:r w:rsidR="00842F9F">
        <w:rPr>
          <w:rFonts w:ascii="Arial" w:hAnsi="Arial" w:cs="Arial"/>
          <w:sz w:val="24"/>
          <w:szCs w:val="24"/>
          <w:lang w:val="es-CL" w:eastAsia="es-CL"/>
        </w:rPr>
        <w:t>;</w:t>
      </w:r>
      <w:r w:rsidR="00842F9F" w:rsidRPr="00FC08A8">
        <w:rPr>
          <w:rFonts w:ascii="Arial" w:hAnsi="Arial" w:cs="Arial"/>
          <w:sz w:val="24"/>
          <w:szCs w:val="24"/>
          <w:lang w:val="es-CL" w:eastAsia="es-CL"/>
        </w:rPr>
        <w:t xml:space="preserve"> la señora </w:t>
      </w:r>
      <w:r w:rsidR="00842F9F" w:rsidRPr="00FC08A8">
        <w:rPr>
          <w:rFonts w:ascii="Arial" w:hAnsi="Arial" w:cs="Arial"/>
          <w:b/>
          <w:bCs/>
          <w:sz w:val="24"/>
          <w:szCs w:val="24"/>
          <w:lang w:val="es-CL" w:eastAsia="es-CL"/>
        </w:rPr>
        <w:t>Tania Rojas Muñoz</w:t>
      </w:r>
      <w:r w:rsidR="00842F9F" w:rsidRPr="00FC08A8">
        <w:rPr>
          <w:rFonts w:ascii="Arial" w:hAnsi="Arial" w:cs="Arial"/>
          <w:sz w:val="24"/>
          <w:szCs w:val="24"/>
          <w:lang w:val="es-CL" w:eastAsia="es-CL"/>
        </w:rPr>
        <w:t>, asesora legislativa del Ministerio del Trabajo y Previsión Social</w:t>
      </w:r>
      <w:r w:rsidR="00842F9F">
        <w:rPr>
          <w:rFonts w:ascii="Arial" w:hAnsi="Arial" w:cs="Arial"/>
          <w:sz w:val="24"/>
          <w:szCs w:val="24"/>
          <w:lang w:val="es-CL" w:eastAsia="es-CL"/>
        </w:rPr>
        <w:t>,</w:t>
      </w:r>
      <w:r w:rsidR="00842F9F" w:rsidRPr="00FC08A8">
        <w:rPr>
          <w:rFonts w:ascii="Arial" w:hAnsi="Arial" w:cs="Arial"/>
          <w:sz w:val="24"/>
          <w:szCs w:val="24"/>
          <w:lang w:val="es-CL" w:eastAsia="es-CL"/>
        </w:rPr>
        <w:t xml:space="preserve"> y </w:t>
      </w:r>
      <w:r w:rsidR="00842F9F" w:rsidRPr="00FC08A8">
        <w:rPr>
          <w:rFonts w:ascii="Arial" w:hAnsi="Arial" w:cs="Arial"/>
          <w:sz w:val="24"/>
          <w:szCs w:val="24"/>
          <w:lang w:val="es-CL"/>
        </w:rPr>
        <w:t xml:space="preserve">don </w:t>
      </w:r>
      <w:r w:rsidR="00842F9F" w:rsidRPr="00FC08A8">
        <w:rPr>
          <w:rFonts w:ascii="Arial" w:hAnsi="Arial" w:cs="Arial"/>
          <w:b/>
          <w:bCs/>
          <w:sz w:val="24"/>
          <w:szCs w:val="24"/>
          <w:lang w:val="es-CL"/>
        </w:rPr>
        <w:t>Francisco Neira Reyes</w:t>
      </w:r>
      <w:r w:rsidR="00842F9F" w:rsidRPr="00FC08A8">
        <w:rPr>
          <w:rFonts w:ascii="Arial" w:hAnsi="Arial" w:cs="Arial"/>
          <w:sz w:val="24"/>
          <w:szCs w:val="24"/>
          <w:lang w:val="es-CL"/>
        </w:rPr>
        <w:t>, asesor legislativo de la Subsecretaría del Trabajo.</w:t>
      </w:r>
    </w:p>
    <w:p w14:paraId="6B8EC166" w14:textId="77777777" w:rsidR="00DC361C" w:rsidRDefault="00DC361C" w:rsidP="003D4A1B">
      <w:pPr>
        <w:widowControl w:val="0"/>
        <w:tabs>
          <w:tab w:val="left" w:pos="426"/>
          <w:tab w:val="left" w:pos="2999"/>
        </w:tabs>
        <w:ind w:firstLine="1985"/>
        <w:jc w:val="both"/>
        <w:rPr>
          <w:rFonts w:ascii="Arial" w:hAnsi="Arial" w:cs="Arial"/>
          <w:color w:val="FF0000"/>
          <w:sz w:val="24"/>
          <w:szCs w:val="24"/>
          <w:lang w:eastAsia="es-CL"/>
        </w:rPr>
      </w:pPr>
    </w:p>
    <w:p w14:paraId="5E9E66DB" w14:textId="77777777" w:rsidR="00DC361C" w:rsidRPr="003D4A1B" w:rsidRDefault="00DC361C" w:rsidP="003D4A1B">
      <w:pPr>
        <w:widowControl w:val="0"/>
        <w:tabs>
          <w:tab w:val="left" w:pos="426"/>
          <w:tab w:val="left" w:pos="2999"/>
        </w:tabs>
        <w:ind w:firstLine="1985"/>
        <w:jc w:val="both"/>
        <w:rPr>
          <w:rFonts w:ascii="Arial" w:hAnsi="Arial" w:cs="Arial"/>
          <w:color w:val="FF0000"/>
          <w:sz w:val="24"/>
          <w:szCs w:val="24"/>
          <w:lang w:eastAsia="es-CL"/>
        </w:rPr>
      </w:pPr>
    </w:p>
    <w:p w14:paraId="7DDCC2AF" w14:textId="77777777" w:rsidR="00DC361C" w:rsidRPr="005B6121" w:rsidRDefault="00DC361C"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1925BFB1" w14:textId="77777777" w:rsidR="00DC361C" w:rsidRPr="005B6121" w:rsidRDefault="00DC361C" w:rsidP="00C31017">
      <w:pPr>
        <w:jc w:val="both"/>
        <w:rPr>
          <w:rFonts w:ascii="Arial" w:hAnsi="Arial" w:cs="Arial"/>
          <w:sz w:val="24"/>
          <w:szCs w:val="24"/>
        </w:rPr>
      </w:pPr>
    </w:p>
    <w:p w14:paraId="5837B68D" w14:textId="77777777" w:rsidR="00DC361C" w:rsidRPr="00DF68B7" w:rsidRDefault="00DC361C" w:rsidP="00A26E7C">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6C632379" w14:textId="77777777" w:rsidR="00DC361C" w:rsidRPr="00DF68B7" w:rsidRDefault="00DC361C" w:rsidP="009B25B8">
      <w:pPr>
        <w:widowControl w:val="0"/>
        <w:tabs>
          <w:tab w:val="left" w:pos="426"/>
          <w:tab w:val="left" w:pos="2410"/>
        </w:tabs>
        <w:jc w:val="center"/>
        <w:outlineLvl w:val="0"/>
        <w:rPr>
          <w:rFonts w:ascii="Arial" w:hAnsi="Arial" w:cs="Arial"/>
          <w:b/>
          <w:sz w:val="24"/>
          <w:szCs w:val="24"/>
        </w:rPr>
      </w:pPr>
    </w:p>
    <w:p w14:paraId="3254DA82" w14:textId="77777777" w:rsidR="00DC361C" w:rsidRPr="00703A64" w:rsidRDefault="00DC361C"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sz w:val="24"/>
          <w:szCs w:val="24"/>
        </w:rPr>
        <w:t>VI</w:t>
      </w:r>
      <w:r>
        <w:rPr>
          <w:rFonts w:ascii="Arial" w:hAnsi="Arial" w:cs="Arial"/>
          <w:b/>
          <w:sz w:val="24"/>
          <w:szCs w:val="24"/>
        </w:rPr>
        <w:t>I</w:t>
      </w:r>
      <w:r w:rsidRPr="00703A64">
        <w:rPr>
          <w:rFonts w:ascii="Arial" w:hAnsi="Arial" w:cs="Arial"/>
          <w:b/>
          <w:sz w:val="24"/>
          <w:szCs w:val="24"/>
        </w:rPr>
        <w:t xml:space="preserve">I.- </w:t>
      </w:r>
      <w:r w:rsidRPr="00703A64">
        <w:rPr>
          <w:rFonts w:ascii="Arial" w:hAnsi="Arial" w:cs="Arial"/>
          <w:b/>
          <w:sz w:val="24"/>
          <w:szCs w:val="24"/>
          <w:u w:val="single"/>
        </w:rPr>
        <w:t>DISCUSIÓN GENERAL</w:t>
      </w:r>
    </w:p>
    <w:p w14:paraId="7C4F894F" w14:textId="77777777" w:rsidR="00DC361C" w:rsidRPr="00703A64" w:rsidRDefault="00DC361C" w:rsidP="009B25B8">
      <w:pPr>
        <w:widowControl w:val="0"/>
        <w:tabs>
          <w:tab w:val="left" w:pos="426"/>
          <w:tab w:val="left" w:pos="3000"/>
        </w:tabs>
        <w:jc w:val="both"/>
        <w:rPr>
          <w:rFonts w:ascii="Arial" w:hAnsi="Arial" w:cs="Arial"/>
          <w:sz w:val="24"/>
          <w:szCs w:val="24"/>
        </w:rPr>
      </w:pPr>
    </w:p>
    <w:p w14:paraId="1253A4F9" w14:textId="77777777" w:rsidR="00FC08A8" w:rsidRPr="00FC08A8" w:rsidRDefault="00DC361C" w:rsidP="00FC08A8">
      <w:pPr>
        <w:widowControl w:val="0"/>
        <w:tabs>
          <w:tab w:val="left" w:pos="426"/>
          <w:tab w:val="left" w:pos="2999"/>
        </w:tabs>
        <w:ind w:firstLine="1985"/>
        <w:jc w:val="both"/>
        <w:rPr>
          <w:rFonts w:ascii="Arial" w:hAnsi="Arial" w:cs="Arial"/>
          <w:sz w:val="24"/>
          <w:szCs w:val="24"/>
          <w:lang w:val="es-CL" w:eastAsia="es-CL"/>
        </w:rPr>
      </w:pPr>
      <w:r w:rsidRPr="00703A64">
        <w:rPr>
          <w:rFonts w:ascii="Arial" w:hAnsi="Arial"/>
          <w:sz w:val="24"/>
          <w:szCs w:val="24"/>
          <w:lang w:val="es-ES"/>
        </w:rPr>
        <w:t xml:space="preserve">El proyecto en Informe </w:t>
      </w:r>
      <w:r w:rsidR="000276A4">
        <w:rPr>
          <w:rFonts w:ascii="Arial" w:hAnsi="Arial"/>
          <w:sz w:val="24"/>
          <w:szCs w:val="24"/>
          <w:lang w:val="es-ES"/>
        </w:rPr>
        <w:t xml:space="preserve">fue objeto de análisis y discusión </w:t>
      </w:r>
      <w:r w:rsidRPr="00703A64">
        <w:rPr>
          <w:rFonts w:ascii="Arial" w:hAnsi="Arial"/>
          <w:sz w:val="24"/>
          <w:szCs w:val="24"/>
          <w:lang w:val="es-ES"/>
        </w:rPr>
        <w:t xml:space="preserve">el día </w:t>
      </w:r>
      <w:r w:rsidR="000276A4">
        <w:rPr>
          <w:rFonts w:ascii="Arial" w:hAnsi="Arial"/>
          <w:b/>
          <w:sz w:val="24"/>
          <w:szCs w:val="24"/>
          <w:lang w:val="es-ES"/>
        </w:rPr>
        <w:t>6</w:t>
      </w:r>
      <w:r w:rsidRPr="003D4A1B">
        <w:rPr>
          <w:rFonts w:ascii="Arial" w:hAnsi="Arial"/>
          <w:b/>
          <w:sz w:val="24"/>
          <w:szCs w:val="24"/>
          <w:lang w:val="es-ES"/>
        </w:rPr>
        <w:t xml:space="preserve"> de </w:t>
      </w:r>
      <w:r w:rsidR="000276A4">
        <w:rPr>
          <w:rFonts w:ascii="Arial" w:hAnsi="Arial"/>
          <w:b/>
          <w:sz w:val="24"/>
          <w:szCs w:val="24"/>
          <w:lang w:val="es-ES"/>
        </w:rPr>
        <w:t>septiembre</w:t>
      </w:r>
      <w:r w:rsidRPr="00703A64">
        <w:rPr>
          <w:rFonts w:ascii="Arial" w:hAnsi="Arial"/>
          <w:sz w:val="24"/>
          <w:szCs w:val="24"/>
          <w:lang w:val="es-ES"/>
        </w:rPr>
        <w:t xml:space="preserve"> </w:t>
      </w:r>
      <w:r w:rsidRPr="00F31F46">
        <w:rPr>
          <w:rFonts w:ascii="Arial" w:hAnsi="Arial"/>
          <w:sz w:val="24"/>
          <w:szCs w:val="24"/>
          <w:lang w:val="es-ES"/>
        </w:rPr>
        <w:t>del año en curso</w:t>
      </w:r>
      <w:r w:rsidRPr="00703A64">
        <w:rPr>
          <w:rFonts w:ascii="Arial" w:hAnsi="Arial"/>
          <w:sz w:val="24"/>
          <w:szCs w:val="24"/>
          <w:lang w:val="es-ES"/>
        </w:rPr>
        <w:t>, ocasión en la cual concurrieron a la Comisión l</w:t>
      </w:r>
      <w:r w:rsidRPr="00703A64">
        <w:rPr>
          <w:rFonts w:ascii="Arial" w:hAnsi="Arial" w:cs="Arial"/>
          <w:sz w:val="24"/>
          <w:szCs w:val="24"/>
        </w:rPr>
        <w:t xml:space="preserve">a señora </w:t>
      </w:r>
      <w:r w:rsidR="00FC08A8" w:rsidRPr="00FC08A8">
        <w:rPr>
          <w:rFonts w:ascii="Arial" w:hAnsi="Arial" w:cs="Arial"/>
          <w:b/>
          <w:bCs/>
          <w:sz w:val="24"/>
          <w:szCs w:val="24"/>
          <w:lang w:val="es-CL" w:eastAsia="es-CL"/>
        </w:rPr>
        <w:t>Patricia Soto Altamirano</w:t>
      </w:r>
      <w:r w:rsidR="00FC08A8" w:rsidRPr="00FC08A8">
        <w:rPr>
          <w:rFonts w:ascii="Arial" w:hAnsi="Arial" w:cs="Arial"/>
          <w:sz w:val="24"/>
          <w:szCs w:val="24"/>
          <w:lang w:val="es-CL" w:eastAsia="es-CL"/>
        </w:rPr>
        <w:t>, Superintendenta (S) de Seguridad Social (SUSESO)</w:t>
      </w:r>
      <w:r w:rsidR="00FC08A8">
        <w:rPr>
          <w:rFonts w:ascii="Arial" w:hAnsi="Arial" w:cs="Arial"/>
          <w:sz w:val="24"/>
          <w:szCs w:val="24"/>
          <w:lang w:val="es-CL" w:eastAsia="es-CL"/>
        </w:rPr>
        <w:t>;</w:t>
      </w:r>
      <w:r w:rsidR="00FC08A8" w:rsidRPr="00FC08A8">
        <w:rPr>
          <w:rFonts w:ascii="Arial" w:hAnsi="Arial" w:cs="Arial"/>
          <w:sz w:val="24"/>
          <w:szCs w:val="24"/>
          <w:lang w:val="es-CL" w:eastAsia="es-CL"/>
        </w:rPr>
        <w:t xml:space="preserve"> la señora </w:t>
      </w:r>
      <w:r w:rsidR="00FC08A8" w:rsidRPr="00FC08A8">
        <w:rPr>
          <w:rFonts w:ascii="Arial" w:hAnsi="Arial" w:cs="Arial"/>
          <w:b/>
          <w:bCs/>
          <w:sz w:val="24"/>
          <w:szCs w:val="24"/>
          <w:lang w:val="es-CL" w:eastAsia="es-CL"/>
        </w:rPr>
        <w:t>Tania Rojas Muñoz</w:t>
      </w:r>
      <w:r w:rsidR="00FC08A8" w:rsidRPr="00FC08A8">
        <w:rPr>
          <w:rFonts w:ascii="Arial" w:hAnsi="Arial" w:cs="Arial"/>
          <w:sz w:val="24"/>
          <w:szCs w:val="24"/>
          <w:lang w:val="es-CL" w:eastAsia="es-CL"/>
        </w:rPr>
        <w:t>, asesora legislativa del Ministerio del Trabajo y Previsión Social</w:t>
      </w:r>
      <w:r w:rsidR="00FC08A8">
        <w:rPr>
          <w:rFonts w:ascii="Arial" w:hAnsi="Arial" w:cs="Arial"/>
          <w:sz w:val="24"/>
          <w:szCs w:val="24"/>
          <w:lang w:val="es-CL" w:eastAsia="es-CL"/>
        </w:rPr>
        <w:t>,</w:t>
      </w:r>
      <w:r w:rsidR="00FC08A8" w:rsidRPr="00FC08A8">
        <w:rPr>
          <w:rFonts w:ascii="Arial" w:hAnsi="Arial" w:cs="Arial"/>
          <w:sz w:val="24"/>
          <w:szCs w:val="24"/>
          <w:lang w:val="es-CL" w:eastAsia="es-CL"/>
        </w:rPr>
        <w:t xml:space="preserve"> y </w:t>
      </w:r>
      <w:r w:rsidR="00FC08A8" w:rsidRPr="00FC08A8">
        <w:rPr>
          <w:rFonts w:ascii="Arial" w:hAnsi="Arial" w:cs="Arial"/>
          <w:sz w:val="24"/>
          <w:szCs w:val="24"/>
          <w:lang w:val="es-CL"/>
        </w:rPr>
        <w:t xml:space="preserve">don </w:t>
      </w:r>
      <w:r w:rsidR="00FC08A8" w:rsidRPr="00FC08A8">
        <w:rPr>
          <w:rFonts w:ascii="Arial" w:hAnsi="Arial" w:cs="Arial"/>
          <w:b/>
          <w:bCs/>
          <w:sz w:val="24"/>
          <w:szCs w:val="24"/>
          <w:lang w:val="es-CL"/>
        </w:rPr>
        <w:t>Francisco Neira Reyes</w:t>
      </w:r>
      <w:r w:rsidR="00FC08A8" w:rsidRPr="00FC08A8">
        <w:rPr>
          <w:rFonts w:ascii="Arial" w:hAnsi="Arial" w:cs="Arial"/>
          <w:sz w:val="24"/>
          <w:szCs w:val="24"/>
          <w:lang w:val="es-CL"/>
        </w:rPr>
        <w:t>, asesor legislativo de la Subsecretaría del Trabajo.</w:t>
      </w:r>
    </w:p>
    <w:p w14:paraId="2DEC8EF1" w14:textId="77777777" w:rsidR="00FC08A8" w:rsidRDefault="00FC08A8" w:rsidP="00FC08A8">
      <w:pPr>
        <w:ind w:firstLine="1985"/>
        <w:jc w:val="both"/>
        <w:rPr>
          <w:rFonts w:ascii="Arial" w:hAnsi="Arial" w:cs="Arial"/>
          <w:sz w:val="24"/>
          <w:szCs w:val="24"/>
          <w:lang w:val="es-CL" w:eastAsia="en-US"/>
        </w:rPr>
      </w:pPr>
    </w:p>
    <w:p w14:paraId="67348D03" w14:textId="77777777" w:rsidR="00FC08A8" w:rsidRPr="00FC08A8" w:rsidRDefault="00FC08A8" w:rsidP="00FC08A8">
      <w:pPr>
        <w:ind w:firstLine="1985"/>
        <w:jc w:val="both"/>
        <w:rPr>
          <w:rFonts w:ascii="Arial" w:hAnsi="Arial" w:cs="Arial"/>
          <w:sz w:val="24"/>
          <w:szCs w:val="24"/>
          <w:lang w:val="es-CL" w:eastAsia="en-US"/>
        </w:rPr>
      </w:pPr>
      <w:r w:rsidRPr="00FC08A8">
        <w:rPr>
          <w:rFonts w:ascii="Arial" w:hAnsi="Arial" w:cs="Arial"/>
          <w:sz w:val="24"/>
          <w:szCs w:val="24"/>
          <w:lang w:val="es-CL" w:eastAsia="en-US"/>
        </w:rPr>
        <w:t xml:space="preserve">Al respecto, la señora </w:t>
      </w:r>
      <w:r w:rsidRPr="00FC08A8">
        <w:rPr>
          <w:rFonts w:ascii="Arial" w:hAnsi="Arial" w:cs="Arial"/>
          <w:b/>
          <w:bCs/>
          <w:sz w:val="24"/>
          <w:szCs w:val="24"/>
          <w:lang w:val="es-CL" w:eastAsia="en-US"/>
        </w:rPr>
        <w:t>Soto</w:t>
      </w:r>
      <w:r>
        <w:rPr>
          <w:rFonts w:ascii="Arial" w:hAnsi="Arial" w:cs="Arial"/>
          <w:b/>
          <w:bCs/>
          <w:sz w:val="24"/>
          <w:szCs w:val="24"/>
          <w:lang w:val="es-CL" w:eastAsia="en-US"/>
        </w:rPr>
        <w:t xml:space="preserve">, </w:t>
      </w:r>
      <w:r w:rsidRPr="00FC08A8">
        <w:rPr>
          <w:rFonts w:ascii="Arial" w:hAnsi="Arial" w:cs="Arial"/>
          <w:bCs/>
          <w:sz w:val="24"/>
          <w:szCs w:val="24"/>
          <w:lang w:val="es-CL" w:eastAsia="en-US"/>
        </w:rPr>
        <w:t>doña Patricia</w:t>
      </w:r>
      <w:r>
        <w:rPr>
          <w:rFonts w:ascii="Arial" w:hAnsi="Arial" w:cs="Arial"/>
          <w:b/>
          <w:bCs/>
          <w:sz w:val="24"/>
          <w:szCs w:val="24"/>
          <w:lang w:val="es-CL" w:eastAsia="en-US"/>
        </w:rPr>
        <w:t>,</w:t>
      </w:r>
      <w:r w:rsidRPr="00FC08A8">
        <w:rPr>
          <w:rFonts w:ascii="Arial" w:hAnsi="Arial" w:cs="Arial"/>
          <w:sz w:val="24"/>
          <w:szCs w:val="24"/>
          <w:lang w:val="es-CL" w:eastAsia="en-US"/>
        </w:rPr>
        <w:t xml:space="preserve"> expresó que, como Superintendencia, están de acuerdo con el proyecto de ley en estudio, en el sentido de reconocer a los convivientes civiles la calidad reciproca de carga familiar, pues en la ley N°21.830, que crea el Acuerdo de Unión Civil, la cual data del año 2015, no se señaló expresamente la modificación del DFL N°150, de 1981, del Ministerio del Trabajo y Previsión Social, de manera que hoy en día no </w:t>
      </w:r>
      <w:r w:rsidRPr="00FC08A8">
        <w:rPr>
          <w:rFonts w:ascii="Arial" w:hAnsi="Arial" w:cs="Arial"/>
          <w:sz w:val="24"/>
          <w:szCs w:val="24"/>
          <w:lang w:val="es-CL" w:eastAsia="en-US"/>
        </w:rPr>
        <w:lastRenderedPageBreak/>
        <w:t>son reconocidos, como causantes de asignación familiar ni de asignaciones maternales, los convivientes civiles. Dicha situación, continuó, perjudica a los convivientes civiles dado que los deja sin beneficios correspondientes a la seguridad social.</w:t>
      </w:r>
    </w:p>
    <w:p w14:paraId="6612A7A5" w14:textId="77777777" w:rsidR="00FC08A8" w:rsidRPr="00FC08A8" w:rsidRDefault="00FC08A8" w:rsidP="00FC08A8">
      <w:pPr>
        <w:ind w:firstLine="1985"/>
        <w:jc w:val="both"/>
        <w:rPr>
          <w:rFonts w:ascii="Arial" w:hAnsi="Arial" w:cs="Arial"/>
          <w:sz w:val="24"/>
          <w:szCs w:val="24"/>
          <w:lang w:val="es-CL" w:eastAsia="en-US"/>
        </w:rPr>
      </w:pPr>
    </w:p>
    <w:p w14:paraId="74B652EF" w14:textId="77777777" w:rsidR="00FC08A8" w:rsidRPr="00FC08A8" w:rsidRDefault="00FC08A8" w:rsidP="00FC08A8">
      <w:pPr>
        <w:ind w:firstLine="1985"/>
        <w:jc w:val="both"/>
        <w:rPr>
          <w:rFonts w:ascii="Arial" w:hAnsi="Arial" w:cs="Arial"/>
          <w:sz w:val="24"/>
          <w:szCs w:val="24"/>
          <w:lang w:val="es-CL" w:eastAsia="en-US"/>
        </w:rPr>
      </w:pPr>
      <w:r w:rsidRPr="00FC08A8">
        <w:rPr>
          <w:rFonts w:ascii="Arial" w:hAnsi="Arial" w:cs="Arial"/>
          <w:sz w:val="24"/>
          <w:szCs w:val="24"/>
          <w:lang w:val="es-CL" w:eastAsia="en-US"/>
        </w:rPr>
        <w:t xml:space="preserve">Con todo, la señora </w:t>
      </w:r>
      <w:r>
        <w:rPr>
          <w:rFonts w:ascii="Arial" w:hAnsi="Arial" w:cs="Arial"/>
          <w:sz w:val="24"/>
          <w:szCs w:val="24"/>
          <w:lang w:val="es-CL" w:eastAsia="en-US"/>
        </w:rPr>
        <w:t>Superintendenta (S)</w:t>
      </w:r>
      <w:r w:rsidRPr="00FC08A8">
        <w:rPr>
          <w:rFonts w:ascii="Arial" w:hAnsi="Arial" w:cs="Arial"/>
          <w:sz w:val="24"/>
          <w:szCs w:val="24"/>
          <w:lang w:val="es-CL" w:eastAsia="en-US"/>
        </w:rPr>
        <w:t xml:space="preserve"> hizo presente que, desde la aplicación de la ley N°21.830, más de 35 mil parejas han contraído acuerdo de unión civil, por tanto, existiría un mayor gasto dado que aumentarían las asignaciones familiares y maternales. Sin embargo, expresó que es de toda justicia que dichas personas sean incorporadas al DFL N°150 como causante de asignación familiar. </w:t>
      </w:r>
    </w:p>
    <w:p w14:paraId="11988D8B" w14:textId="77777777" w:rsidR="00FC08A8" w:rsidRPr="00FC08A8" w:rsidRDefault="00FC08A8" w:rsidP="00FC08A8">
      <w:pPr>
        <w:ind w:firstLine="1985"/>
        <w:jc w:val="both"/>
        <w:rPr>
          <w:rFonts w:ascii="Arial" w:hAnsi="Arial" w:cs="Arial"/>
          <w:sz w:val="24"/>
          <w:szCs w:val="24"/>
          <w:lang w:val="es-CL" w:eastAsia="en-US"/>
        </w:rPr>
      </w:pPr>
    </w:p>
    <w:p w14:paraId="247AC492" w14:textId="77777777" w:rsidR="00FC08A8" w:rsidRPr="00FC08A8" w:rsidRDefault="00FC08A8" w:rsidP="00FC08A8">
      <w:pPr>
        <w:ind w:firstLine="1985"/>
        <w:jc w:val="both"/>
        <w:rPr>
          <w:rFonts w:ascii="Arial" w:hAnsi="Arial" w:cs="Arial"/>
          <w:sz w:val="24"/>
          <w:szCs w:val="24"/>
          <w:lang w:val="es-CL" w:eastAsia="en-US"/>
        </w:rPr>
      </w:pPr>
      <w:r w:rsidRPr="00FC08A8">
        <w:rPr>
          <w:rFonts w:ascii="Arial" w:hAnsi="Arial" w:cs="Arial"/>
          <w:sz w:val="24"/>
          <w:szCs w:val="24"/>
          <w:lang w:val="es-CL" w:eastAsia="en-US"/>
        </w:rPr>
        <w:t xml:space="preserve">El diputado señor </w:t>
      </w:r>
      <w:r w:rsidRPr="00FC08A8">
        <w:rPr>
          <w:rFonts w:ascii="Arial" w:hAnsi="Arial" w:cs="Arial"/>
          <w:b/>
          <w:bCs/>
          <w:sz w:val="24"/>
          <w:szCs w:val="24"/>
          <w:lang w:val="es-CL" w:eastAsia="en-US"/>
        </w:rPr>
        <w:t>Undurraga</w:t>
      </w:r>
      <w:r w:rsidRPr="00FC08A8">
        <w:rPr>
          <w:rFonts w:ascii="Arial" w:hAnsi="Arial" w:cs="Arial"/>
          <w:sz w:val="24"/>
          <w:szCs w:val="24"/>
          <w:lang w:val="es-CL" w:eastAsia="en-US"/>
        </w:rPr>
        <w:t xml:space="preserve"> (Presidente) manifestó que el proyecto en estudio posee una lógica absoluta de acuerdo a como fue pensada la ley de acuerdo de unión civil y como ha sido implementado en los diversos cuerpos legales. </w:t>
      </w:r>
    </w:p>
    <w:p w14:paraId="14D3DBED" w14:textId="77777777" w:rsidR="00FC08A8" w:rsidRPr="00FC08A8" w:rsidRDefault="00FC08A8" w:rsidP="00FC08A8">
      <w:pPr>
        <w:ind w:firstLine="1985"/>
        <w:jc w:val="both"/>
        <w:rPr>
          <w:rFonts w:ascii="Arial" w:hAnsi="Arial" w:cs="Arial"/>
          <w:sz w:val="24"/>
          <w:szCs w:val="24"/>
          <w:lang w:val="es-CL" w:eastAsia="en-US"/>
        </w:rPr>
      </w:pPr>
    </w:p>
    <w:p w14:paraId="1EA8C022" w14:textId="77777777" w:rsidR="00FC08A8" w:rsidRPr="00FC08A8" w:rsidRDefault="00FC08A8" w:rsidP="00FC08A8">
      <w:pPr>
        <w:ind w:firstLine="1985"/>
        <w:jc w:val="both"/>
        <w:rPr>
          <w:rFonts w:ascii="Arial" w:hAnsi="Arial" w:cs="Arial"/>
          <w:sz w:val="24"/>
          <w:szCs w:val="24"/>
          <w:lang w:val="es-CL" w:eastAsia="en-US"/>
        </w:rPr>
      </w:pPr>
      <w:r w:rsidRPr="00FC08A8">
        <w:rPr>
          <w:rFonts w:ascii="Arial" w:hAnsi="Arial" w:cs="Arial"/>
          <w:sz w:val="24"/>
          <w:szCs w:val="24"/>
          <w:lang w:val="es-CL" w:eastAsia="en-US"/>
        </w:rPr>
        <w:t>Asimismo, las señoras y señores Diputados presentes en esta instancia legislativa manifestaron su opinión favorable al proyecto en estudio, razón por la cual acordaron someterlo a votación general y particular a la vez, sin mayor debate, dada la pertinencia de su contenido.</w:t>
      </w:r>
    </w:p>
    <w:p w14:paraId="4ADF9232" w14:textId="77777777" w:rsidR="00FC08A8" w:rsidRPr="00FC08A8" w:rsidRDefault="00FC08A8" w:rsidP="00FC08A8">
      <w:pPr>
        <w:ind w:firstLine="1985"/>
        <w:jc w:val="both"/>
        <w:rPr>
          <w:rFonts w:ascii="Arial" w:hAnsi="Arial" w:cs="Arial"/>
          <w:sz w:val="24"/>
          <w:szCs w:val="24"/>
          <w:lang w:val="es-CL" w:eastAsia="en-US"/>
        </w:rPr>
      </w:pPr>
    </w:p>
    <w:p w14:paraId="7DF86AB1" w14:textId="77777777" w:rsidR="00FC08A8" w:rsidRPr="00FC08A8" w:rsidRDefault="00FC08A8" w:rsidP="00842F9F">
      <w:pPr>
        <w:tabs>
          <w:tab w:val="left" w:pos="2268"/>
          <w:tab w:val="left" w:pos="3600"/>
        </w:tabs>
        <w:ind w:firstLine="1987"/>
        <w:jc w:val="both"/>
        <w:rPr>
          <w:rFonts w:ascii="Arial" w:hAnsi="Arial" w:cs="Arial"/>
          <w:b/>
          <w:bCs/>
          <w:sz w:val="24"/>
          <w:szCs w:val="24"/>
          <w:u w:val="single"/>
          <w:lang w:val="es-CL" w:eastAsia="en-US"/>
        </w:rPr>
      </w:pPr>
      <w:r w:rsidRPr="00FC08A8">
        <w:rPr>
          <w:rFonts w:ascii="Arial" w:hAnsi="Arial" w:cs="Arial"/>
          <w:b/>
          <w:bCs/>
          <w:sz w:val="24"/>
          <w:szCs w:val="24"/>
          <w:lang w:val="es-CL" w:eastAsia="en-US"/>
        </w:rPr>
        <w:t xml:space="preserve">-- </w:t>
      </w:r>
      <w:r w:rsidRPr="00FC08A8">
        <w:rPr>
          <w:rFonts w:ascii="Arial" w:hAnsi="Arial" w:cs="Arial"/>
          <w:b/>
          <w:bCs/>
          <w:sz w:val="24"/>
          <w:szCs w:val="24"/>
          <w:u w:val="single"/>
          <w:lang w:val="es-CL" w:eastAsia="en-US"/>
        </w:rPr>
        <w:t>Sometido a votación, en general y en particular el proyecto, fue aprobado por 9 votos a favor, ninguno en contra y ninguna abstención.</w:t>
      </w:r>
    </w:p>
    <w:p w14:paraId="3E220309" w14:textId="77777777" w:rsidR="00FC08A8" w:rsidRPr="00FC08A8" w:rsidRDefault="00FC08A8" w:rsidP="00842F9F">
      <w:pPr>
        <w:tabs>
          <w:tab w:val="left" w:pos="2268"/>
          <w:tab w:val="left" w:pos="3600"/>
        </w:tabs>
        <w:ind w:firstLine="1987"/>
        <w:jc w:val="both"/>
        <w:rPr>
          <w:rFonts w:ascii="Arial" w:hAnsi="Arial" w:cs="Arial"/>
          <w:sz w:val="22"/>
          <w:szCs w:val="22"/>
          <w:lang w:val="es-CL" w:eastAsia="en-US"/>
        </w:rPr>
      </w:pPr>
      <w:r w:rsidRPr="00FC08A8">
        <w:rPr>
          <w:rFonts w:ascii="Arial" w:hAnsi="Arial" w:cs="Arial"/>
          <w:sz w:val="22"/>
          <w:szCs w:val="22"/>
          <w:lang w:val="es-CL" w:eastAsia="en-US"/>
        </w:rPr>
        <w:t xml:space="preserve">(Votaron a favor las diputadas señoras </w:t>
      </w:r>
      <w:r w:rsidRPr="00FC08A8">
        <w:rPr>
          <w:rFonts w:ascii="Arial" w:hAnsi="Arial" w:cs="Arial"/>
          <w:b/>
          <w:bCs/>
          <w:sz w:val="22"/>
          <w:szCs w:val="22"/>
          <w:lang w:val="es-CL" w:eastAsia="en-US"/>
        </w:rPr>
        <w:t>Cicardini</w:t>
      </w:r>
      <w:r w:rsidRPr="00FC08A8">
        <w:rPr>
          <w:rFonts w:ascii="Arial" w:hAnsi="Arial" w:cs="Arial"/>
          <w:sz w:val="22"/>
          <w:szCs w:val="22"/>
          <w:lang w:val="es-CL" w:eastAsia="en-US"/>
        </w:rPr>
        <w:t xml:space="preserve">, doña Daniella y </w:t>
      </w:r>
      <w:r w:rsidRPr="00FC08A8">
        <w:rPr>
          <w:rFonts w:ascii="Arial" w:hAnsi="Arial" w:cs="Arial"/>
          <w:b/>
          <w:sz w:val="22"/>
          <w:szCs w:val="22"/>
          <w:lang w:val="es-CL" w:eastAsia="es-CL"/>
        </w:rPr>
        <w:t>Ossandon</w:t>
      </w:r>
      <w:r w:rsidRPr="00FC08A8">
        <w:rPr>
          <w:rFonts w:ascii="Arial" w:hAnsi="Arial" w:cs="Arial"/>
          <w:sz w:val="22"/>
          <w:szCs w:val="22"/>
          <w:lang w:val="es-CL" w:eastAsia="es-CL"/>
        </w:rPr>
        <w:t xml:space="preserve">, doña Ximena, </w:t>
      </w:r>
      <w:r w:rsidRPr="00FC08A8">
        <w:rPr>
          <w:rFonts w:ascii="Arial" w:hAnsi="Arial" w:cs="Arial"/>
          <w:sz w:val="22"/>
          <w:szCs w:val="22"/>
          <w:lang w:val="es-CL" w:eastAsia="en-US"/>
        </w:rPr>
        <w:t>y</w:t>
      </w:r>
      <w:r w:rsidRPr="00FC08A8">
        <w:rPr>
          <w:rFonts w:ascii="Arial" w:hAnsi="Arial" w:cs="Arial"/>
          <w:sz w:val="22"/>
          <w:szCs w:val="22"/>
          <w:lang w:val="es-CL" w:eastAsia="es-CL"/>
        </w:rPr>
        <w:t xml:space="preserve"> los </w:t>
      </w:r>
      <w:r w:rsidRPr="00FC08A8">
        <w:rPr>
          <w:rFonts w:ascii="Arial" w:hAnsi="Arial" w:cs="Arial"/>
          <w:sz w:val="22"/>
          <w:szCs w:val="22"/>
          <w:lang w:val="es-CL" w:eastAsia="en-US"/>
        </w:rPr>
        <w:t xml:space="preserve">diputados señores </w:t>
      </w:r>
      <w:r w:rsidRPr="00FC08A8">
        <w:rPr>
          <w:rFonts w:ascii="Arial" w:hAnsi="Arial" w:cs="Arial"/>
          <w:b/>
          <w:bCs/>
          <w:sz w:val="22"/>
          <w:szCs w:val="22"/>
          <w:lang w:val="es-CL" w:eastAsia="en-US"/>
        </w:rPr>
        <w:t>Cuello</w:t>
      </w:r>
      <w:r w:rsidRPr="00FC08A8">
        <w:rPr>
          <w:rFonts w:ascii="Arial" w:hAnsi="Arial" w:cs="Arial"/>
          <w:sz w:val="22"/>
          <w:szCs w:val="22"/>
          <w:lang w:val="es-CL" w:eastAsia="en-US"/>
        </w:rPr>
        <w:t xml:space="preserve">, don Luis; </w:t>
      </w:r>
      <w:r w:rsidRPr="00FC08A8">
        <w:rPr>
          <w:rFonts w:ascii="Arial" w:hAnsi="Arial" w:cs="Arial"/>
          <w:b/>
          <w:bCs/>
          <w:sz w:val="22"/>
          <w:szCs w:val="22"/>
          <w:lang w:val="es-CL" w:eastAsia="en-US"/>
        </w:rPr>
        <w:t>Duran</w:t>
      </w:r>
      <w:r w:rsidRPr="00FC08A8">
        <w:rPr>
          <w:rFonts w:ascii="Arial" w:hAnsi="Arial" w:cs="Arial"/>
          <w:sz w:val="22"/>
          <w:szCs w:val="22"/>
          <w:lang w:val="es-CL" w:eastAsia="en-US"/>
        </w:rPr>
        <w:t xml:space="preserve">, don Eduardo; </w:t>
      </w:r>
      <w:r w:rsidRPr="00FC08A8">
        <w:rPr>
          <w:rFonts w:ascii="Arial" w:hAnsi="Arial" w:cs="Arial"/>
          <w:b/>
          <w:bCs/>
          <w:sz w:val="22"/>
          <w:szCs w:val="22"/>
          <w:lang w:val="es-CL" w:eastAsia="en-US"/>
        </w:rPr>
        <w:t>Giordano</w:t>
      </w:r>
      <w:r w:rsidRPr="00FC08A8">
        <w:rPr>
          <w:rFonts w:ascii="Arial" w:hAnsi="Arial" w:cs="Arial"/>
          <w:sz w:val="22"/>
          <w:szCs w:val="22"/>
          <w:lang w:val="es-CL" w:eastAsia="en-US"/>
        </w:rPr>
        <w:t xml:space="preserve">, don Andrés; </w:t>
      </w:r>
      <w:r w:rsidRPr="00FC08A8">
        <w:rPr>
          <w:rFonts w:ascii="Arial" w:hAnsi="Arial" w:cs="Arial"/>
          <w:b/>
          <w:bCs/>
          <w:sz w:val="22"/>
          <w:szCs w:val="22"/>
          <w:lang w:val="es-CL" w:eastAsia="en-US"/>
        </w:rPr>
        <w:t>Santana</w:t>
      </w:r>
      <w:r w:rsidRPr="00FC08A8">
        <w:rPr>
          <w:rFonts w:ascii="Arial" w:hAnsi="Arial" w:cs="Arial"/>
          <w:sz w:val="22"/>
          <w:szCs w:val="22"/>
          <w:lang w:val="es-CL" w:eastAsia="en-US"/>
        </w:rPr>
        <w:t xml:space="preserve">, don Juan; </w:t>
      </w:r>
      <w:r w:rsidRPr="00FC08A8">
        <w:rPr>
          <w:rFonts w:ascii="Arial" w:hAnsi="Arial" w:cs="Arial"/>
          <w:b/>
          <w:bCs/>
          <w:sz w:val="22"/>
          <w:szCs w:val="22"/>
          <w:lang w:val="es-CL" w:eastAsia="en-US"/>
        </w:rPr>
        <w:t>Sauerbaum</w:t>
      </w:r>
      <w:r w:rsidRPr="00FC08A8">
        <w:rPr>
          <w:rFonts w:ascii="Arial" w:hAnsi="Arial" w:cs="Arial"/>
          <w:sz w:val="22"/>
          <w:szCs w:val="22"/>
          <w:lang w:val="es-CL" w:eastAsia="en-US"/>
        </w:rPr>
        <w:t xml:space="preserve">, don Frank; </w:t>
      </w:r>
      <w:r w:rsidRPr="00FC08A8">
        <w:rPr>
          <w:rFonts w:ascii="Arial" w:hAnsi="Arial" w:cs="Arial"/>
          <w:b/>
          <w:sz w:val="22"/>
          <w:szCs w:val="22"/>
          <w:lang w:val="es-CL" w:eastAsia="en-US"/>
        </w:rPr>
        <w:t>Ulloa</w:t>
      </w:r>
      <w:r w:rsidRPr="00FC08A8">
        <w:rPr>
          <w:rFonts w:ascii="Arial" w:hAnsi="Arial" w:cs="Arial"/>
          <w:sz w:val="22"/>
          <w:szCs w:val="22"/>
          <w:lang w:val="es-CL" w:eastAsia="en-US"/>
        </w:rPr>
        <w:t xml:space="preserve">, don Héctor, y </w:t>
      </w:r>
      <w:r w:rsidRPr="00FC08A8">
        <w:rPr>
          <w:rFonts w:ascii="Arial" w:hAnsi="Arial" w:cs="Arial"/>
          <w:b/>
          <w:bCs/>
          <w:sz w:val="22"/>
          <w:szCs w:val="22"/>
          <w:lang w:val="es-CL" w:eastAsia="en-US"/>
        </w:rPr>
        <w:t>Undurraga</w:t>
      </w:r>
      <w:r w:rsidRPr="00FC08A8">
        <w:rPr>
          <w:rFonts w:ascii="Arial" w:hAnsi="Arial" w:cs="Arial"/>
          <w:sz w:val="22"/>
          <w:szCs w:val="22"/>
          <w:lang w:val="es-CL" w:eastAsia="en-US"/>
        </w:rPr>
        <w:t>, don Alberto).</w:t>
      </w:r>
    </w:p>
    <w:p w14:paraId="39DB3820" w14:textId="77777777" w:rsidR="00842F9F" w:rsidRDefault="00842F9F" w:rsidP="00FC08A8">
      <w:pPr>
        <w:ind w:firstLine="1985"/>
        <w:jc w:val="both"/>
        <w:rPr>
          <w:rFonts w:ascii="Arial" w:hAnsi="Arial" w:cs="Arial"/>
          <w:sz w:val="24"/>
          <w:szCs w:val="24"/>
          <w:lang w:val="es-CL" w:eastAsia="en-US"/>
        </w:rPr>
      </w:pPr>
    </w:p>
    <w:p w14:paraId="2A0504E2" w14:textId="77777777" w:rsidR="00DC361C" w:rsidRPr="00964D54" w:rsidRDefault="00DC361C" w:rsidP="001E5DFC">
      <w:pPr>
        <w:tabs>
          <w:tab w:val="left" w:pos="2552"/>
        </w:tabs>
        <w:ind w:firstLine="2552"/>
        <w:jc w:val="both"/>
        <w:rPr>
          <w:rFonts w:ascii="Arial" w:hAnsi="Arial" w:cs="Arial"/>
          <w:sz w:val="24"/>
          <w:szCs w:val="24"/>
          <w:lang w:eastAsia="es-CL"/>
        </w:rPr>
      </w:pPr>
    </w:p>
    <w:p w14:paraId="1D99231A" w14:textId="77777777" w:rsidR="00DC361C" w:rsidRDefault="00842F9F" w:rsidP="005330C1">
      <w:pPr>
        <w:widowControl w:val="0"/>
        <w:tabs>
          <w:tab w:val="left" w:pos="426"/>
          <w:tab w:val="left" w:pos="1701"/>
        </w:tabs>
        <w:jc w:val="center"/>
        <w:rPr>
          <w:rFonts w:ascii="Arial" w:hAnsi="Arial" w:cs="Arial"/>
          <w:b/>
          <w:sz w:val="24"/>
          <w:szCs w:val="24"/>
        </w:rPr>
      </w:pPr>
      <w:r>
        <w:rPr>
          <w:rFonts w:ascii="Arial" w:hAnsi="Arial" w:cs="Arial"/>
          <w:b/>
          <w:sz w:val="24"/>
          <w:szCs w:val="24"/>
        </w:rPr>
        <w:t>I</w:t>
      </w:r>
      <w:r w:rsidR="00DC361C">
        <w:rPr>
          <w:rFonts w:ascii="Arial" w:hAnsi="Arial" w:cs="Arial"/>
          <w:b/>
          <w:sz w:val="24"/>
          <w:szCs w:val="24"/>
        </w:rPr>
        <w:t xml:space="preserve">X.- </w:t>
      </w:r>
      <w:r w:rsidR="00DC361C" w:rsidRPr="00C62BA5">
        <w:rPr>
          <w:rFonts w:ascii="Arial" w:hAnsi="Arial" w:cs="Arial"/>
          <w:b/>
          <w:sz w:val="24"/>
          <w:szCs w:val="24"/>
          <w:u w:val="single"/>
        </w:rPr>
        <w:t>ARTICULOS R</w:t>
      </w:r>
      <w:r w:rsidR="00DC361C">
        <w:rPr>
          <w:rFonts w:ascii="Arial" w:hAnsi="Arial" w:cs="Arial"/>
          <w:b/>
          <w:sz w:val="24"/>
          <w:szCs w:val="24"/>
          <w:u w:val="single"/>
        </w:rPr>
        <w:t>E</w:t>
      </w:r>
      <w:r w:rsidR="00DC361C" w:rsidRPr="00C62BA5">
        <w:rPr>
          <w:rFonts w:ascii="Arial" w:hAnsi="Arial" w:cs="Arial"/>
          <w:b/>
          <w:sz w:val="24"/>
          <w:szCs w:val="24"/>
          <w:u w:val="single"/>
        </w:rPr>
        <w:t>CHAZADOS Y/O DECLARADOS INADMISIBLES</w:t>
      </w:r>
    </w:p>
    <w:p w14:paraId="16E45D7C" w14:textId="77777777" w:rsidR="00DC361C" w:rsidRDefault="00DC361C" w:rsidP="00A745B6">
      <w:pPr>
        <w:widowControl w:val="0"/>
        <w:tabs>
          <w:tab w:val="left" w:pos="426"/>
          <w:tab w:val="left" w:pos="1701"/>
        </w:tabs>
        <w:jc w:val="both"/>
        <w:rPr>
          <w:rFonts w:ascii="Arial" w:hAnsi="Arial" w:cs="Arial"/>
          <w:b/>
          <w:sz w:val="24"/>
          <w:szCs w:val="24"/>
        </w:rPr>
      </w:pPr>
    </w:p>
    <w:p w14:paraId="51E32AFF" w14:textId="77777777" w:rsidR="00DC361C" w:rsidRDefault="00842F9F"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No existen disposiciones en tal situación.</w:t>
      </w:r>
    </w:p>
    <w:p w14:paraId="12F56762" w14:textId="77777777" w:rsidR="00DC361C" w:rsidRDefault="00DC361C" w:rsidP="008558D2">
      <w:pPr>
        <w:widowControl w:val="0"/>
        <w:tabs>
          <w:tab w:val="left" w:pos="426"/>
          <w:tab w:val="left" w:pos="1701"/>
        </w:tabs>
        <w:jc w:val="both"/>
        <w:rPr>
          <w:rFonts w:ascii="Arial" w:hAnsi="Arial" w:cs="Arial"/>
          <w:sz w:val="24"/>
          <w:szCs w:val="24"/>
        </w:rPr>
      </w:pPr>
    </w:p>
    <w:p w14:paraId="6B8BDFE8" w14:textId="77777777" w:rsidR="00DC361C" w:rsidRPr="008558D2" w:rsidRDefault="00DC361C" w:rsidP="008558D2">
      <w:pPr>
        <w:widowControl w:val="0"/>
        <w:tabs>
          <w:tab w:val="left" w:pos="426"/>
          <w:tab w:val="left" w:pos="1701"/>
        </w:tabs>
        <w:jc w:val="center"/>
        <w:rPr>
          <w:rFonts w:ascii="Arial" w:hAnsi="Arial" w:cs="Arial"/>
          <w:b/>
          <w:sz w:val="24"/>
          <w:szCs w:val="24"/>
        </w:rPr>
      </w:pPr>
      <w:r w:rsidRPr="008558D2">
        <w:rPr>
          <w:rFonts w:ascii="Arial" w:hAnsi="Arial" w:cs="Arial"/>
          <w:b/>
          <w:sz w:val="24"/>
          <w:szCs w:val="24"/>
        </w:rPr>
        <w:t>-------------------------------</w:t>
      </w:r>
    </w:p>
    <w:p w14:paraId="7019C828" w14:textId="77777777" w:rsidR="00DC361C" w:rsidRDefault="00DC361C" w:rsidP="008558D2">
      <w:pPr>
        <w:widowControl w:val="0"/>
        <w:tabs>
          <w:tab w:val="left" w:pos="426"/>
          <w:tab w:val="left" w:pos="1701"/>
        </w:tabs>
        <w:jc w:val="both"/>
        <w:rPr>
          <w:rFonts w:ascii="Arial" w:hAnsi="Arial" w:cs="Arial"/>
          <w:sz w:val="24"/>
          <w:szCs w:val="24"/>
        </w:rPr>
      </w:pPr>
    </w:p>
    <w:p w14:paraId="2820908E" w14:textId="77777777" w:rsidR="00DC361C" w:rsidRDefault="00DC361C" w:rsidP="00C05BFF">
      <w:pPr>
        <w:widowControl w:val="0"/>
        <w:tabs>
          <w:tab w:val="left" w:pos="426"/>
          <w:tab w:val="left" w:pos="1701"/>
        </w:tabs>
        <w:jc w:val="both"/>
        <w:rPr>
          <w:rFonts w:ascii="Arial" w:hAnsi="Arial" w:cs="Arial"/>
          <w:b/>
          <w:sz w:val="24"/>
          <w:szCs w:val="24"/>
        </w:rPr>
      </w:pPr>
    </w:p>
    <w:p w14:paraId="04567254" w14:textId="77777777" w:rsidR="00DC361C" w:rsidRDefault="00DC361C" w:rsidP="00C05BFF">
      <w:pPr>
        <w:widowControl w:val="0"/>
        <w:tabs>
          <w:tab w:val="left" w:pos="426"/>
          <w:tab w:val="left" w:pos="1701"/>
        </w:tabs>
        <w:jc w:val="both"/>
        <w:rPr>
          <w:rFonts w:ascii="Arial" w:hAnsi="Arial" w:cs="Arial"/>
          <w:b/>
          <w:sz w:val="24"/>
          <w:szCs w:val="24"/>
        </w:rPr>
      </w:pPr>
    </w:p>
    <w:p w14:paraId="036CB2B9" w14:textId="77777777" w:rsidR="00DC361C" w:rsidRDefault="00DC361C"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7C110B24" w14:textId="77777777" w:rsidR="00DC361C" w:rsidRDefault="00DC361C" w:rsidP="00A26E7C">
      <w:pPr>
        <w:widowControl w:val="0"/>
        <w:tabs>
          <w:tab w:val="left" w:pos="426"/>
          <w:tab w:val="left" w:pos="1701"/>
        </w:tabs>
        <w:ind w:firstLine="1985"/>
        <w:jc w:val="both"/>
        <w:rPr>
          <w:rFonts w:ascii="Arial" w:hAnsi="Arial" w:cs="Arial"/>
          <w:sz w:val="24"/>
          <w:szCs w:val="24"/>
        </w:rPr>
      </w:pPr>
    </w:p>
    <w:p w14:paraId="34E55D2A" w14:textId="77777777" w:rsidR="00DC361C" w:rsidRPr="004C0501" w:rsidRDefault="00DC361C" w:rsidP="00A26E7C">
      <w:pPr>
        <w:widowControl w:val="0"/>
        <w:tabs>
          <w:tab w:val="left" w:pos="426"/>
          <w:tab w:val="left" w:pos="1701"/>
        </w:tabs>
        <w:ind w:firstLine="1985"/>
        <w:jc w:val="both"/>
        <w:rPr>
          <w:rFonts w:ascii="Arial" w:hAnsi="Arial" w:cs="Arial"/>
          <w:sz w:val="24"/>
          <w:szCs w:val="24"/>
        </w:rPr>
      </w:pPr>
    </w:p>
    <w:p w14:paraId="5E33DC1D" w14:textId="77777777" w:rsidR="00DC361C" w:rsidRPr="001952B8" w:rsidRDefault="00DC361C" w:rsidP="00C05BFF">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069025CC" w14:textId="77777777" w:rsidR="00DC361C" w:rsidRDefault="00DC361C" w:rsidP="00C62BA5">
      <w:pPr>
        <w:widowControl w:val="0"/>
        <w:tabs>
          <w:tab w:val="left" w:pos="426"/>
          <w:tab w:val="left" w:pos="1701"/>
        </w:tabs>
        <w:ind w:firstLine="1985"/>
        <w:jc w:val="both"/>
        <w:rPr>
          <w:rFonts w:ascii="Arial" w:hAnsi="Arial" w:cs="Arial"/>
          <w:sz w:val="24"/>
          <w:szCs w:val="24"/>
        </w:rPr>
      </w:pPr>
    </w:p>
    <w:p w14:paraId="6306ADBE" w14:textId="77777777" w:rsidR="00DC361C" w:rsidRDefault="00DC361C" w:rsidP="00630477">
      <w:pPr>
        <w:tabs>
          <w:tab w:val="left" w:pos="2552"/>
        </w:tabs>
        <w:ind w:firstLine="284"/>
        <w:jc w:val="center"/>
        <w:rPr>
          <w:rFonts w:ascii="Arial" w:hAnsi="Arial" w:cs="Arial"/>
          <w:b/>
          <w:sz w:val="24"/>
          <w:szCs w:val="24"/>
          <w:lang w:eastAsia="es-CL"/>
        </w:rPr>
      </w:pPr>
    </w:p>
    <w:p w14:paraId="1244396D" w14:textId="77777777" w:rsidR="000276A4" w:rsidRPr="000276A4" w:rsidRDefault="000276A4" w:rsidP="000276A4">
      <w:pPr>
        <w:ind w:left="-5" w:firstLine="1985"/>
        <w:jc w:val="both"/>
        <w:rPr>
          <w:rFonts w:ascii="Arial" w:hAnsi="Arial" w:cs="Arial"/>
          <w:sz w:val="24"/>
          <w:szCs w:val="24"/>
        </w:rPr>
      </w:pPr>
      <w:r w:rsidRPr="000276A4">
        <w:rPr>
          <w:rFonts w:ascii="Arial" w:eastAsia="Calibri" w:hAnsi="Arial" w:cs="Arial"/>
          <w:b/>
          <w:sz w:val="24"/>
          <w:szCs w:val="24"/>
          <w:u w:val="single"/>
        </w:rPr>
        <w:t>Artículo único</w:t>
      </w:r>
      <w:r>
        <w:rPr>
          <w:rFonts w:ascii="Arial" w:eastAsia="Calibri" w:hAnsi="Arial" w:cs="Arial"/>
          <w:b/>
          <w:sz w:val="24"/>
          <w:szCs w:val="24"/>
        </w:rPr>
        <w:t>.-</w:t>
      </w:r>
      <w:r w:rsidRPr="005E1C46">
        <w:rPr>
          <w:rFonts w:ascii="Arial" w:eastAsia="Calibri" w:hAnsi="Arial" w:cs="Arial"/>
          <w:b/>
          <w:sz w:val="24"/>
          <w:szCs w:val="24"/>
        </w:rPr>
        <w:t xml:space="preserve"> </w:t>
      </w:r>
      <w:r w:rsidRPr="000276A4">
        <w:rPr>
          <w:rFonts w:ascii="Arial" w:eastAsia="Calibri" w:hAnsi="Arial" w:cs="Arial"/>
          <w:sz w:val="24"/>
          <w:szCs w:val="24"/>
        </w:rPr>
        <w:t xml:space="preserve">Declárese interpretada la Ley 20.830, que crea el Acuerdo de Unión Civil, en relación al Artículo 3 letra a) del D.F.L. N° 150 de 1981, del Ministerio del Trabajo y Previsión Social, entendiéndose a él o la </w:t>
      </w:r>
      <w:r w:rsidRPr="000276A4">
        <w:rPr>
          <w:rFonts w:ascii="Arial" w:eastAsia="Calibri" w:hAnsi="Arial" w:cs="Arial"/>
          <w:sz w:val="24"/>
          <w:szCs w:val="24"/>
        </w:rPr>
        <w:lastRenderedPageBreak/>
        <w:t>conviviente civil comprendido dentro de los causantes de asignación familiar en la misma condición jurídica en que se encuentra “el o la cónyuge”.</w:t>
      </w:r>
    </w:p>
    <w:p w14:paraId="5E5BD78C" w14:textId="77777777" w:rsidR="00DC361C" w:rsidRDefault="00DC361C" w:rsidP="00630477">
      <w:pPr>
        <w:tabs>
          <w:tab w:val="left" w:pos="2552"/>
        </w:tabs>
        <w:ind w:firstLine="284"/>
        <w:jc w:val="center"/>
        <w:rPr>
          <w:rFonts w:ascii="Arial" w:hAnsi="Arial" w:cs="Arial"/>
          <w:b/>
          <w:sz w:val="24"/>
          <w:szCs w:val="24"/>
          <w:lang w:eastAsia="es-CL"/>
        </w:rPr>
      </w:pPr>
    </w:p>
    <w:p w14:paraId="0469049B" w14:textId="77777777" w:rsidR="000276A4" w:rsidRDefault="000276A4" w:rsidP="005777BB">
      <w:pPr>
        <w:pStyle w:val="Prrafodelista1"/>
        <w:tabs>
          <w:tab w:val="left" w:pos="2835"/>
        </w:tabs>
        <w:spacing w:after="0"/>
        <w:ind w:left="0" w:firstLine="2000"/>
        <w:jc w:val="both"/>
        <w:rPr>
          <w:rFonts w:ascii="Arial" w:hAnsi="Arial" w:cs="Arial"/>
          <w:b/>
          <w:sz w:val="24"/>
          <w:szCs w:val="24"/>
        </w:rPr>
      </w:pPr>
    </w:p>
    <w:p w14:paraId="4BE2739E" w14:textId="77777777" w:rsidR="00DC361C" w:rsidRPr="00C97D85" w:rsidRDefault="00DC361C"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497A4EE9" w14:textId="77777777" w:rsidR="00DC361C" w:rsidRPr="00C97D85" w:rsidRDefault="00DC361C" w:rsidP="00C97D8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74322AAA" w14:textId="77777777" w:rsidR="00DC361C" w:rsidRDefault="00DC361C"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439BBCC9" w14:textId="77777777" w:rsidR="00DC361C" w:rsidRPr="00842056" w:rsidRDefault="00DC361C"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48A63CC4" w14:textId="77777777" w:rsidR="00DC361C" w:rsidRPr="00842056" w:rsidRDefault="00DC361C" w:rsidP="00A26E7C">
      <w:pPr>
        <w:widowControl w:val="0"/>
        <w:tabs>
          <w:tab w:val="left" w:pos="426"/>
          <w:tab w:val="left" w:pos="1701"/>
        </w:tabs>
        <w:ind w:firstLine="1985"/>
        <w:jc w:val="both"/>
        <w:rPr>
          <w:rFonts w:ascii="Arial" w:hAnsi="Arial" w:cs="Arial"/>
          <w:b/>
          <w:sz w:val="24"/>
          <w:szCs w:val="24"/>
        </w:rPr>
      </w:pPr>
      <w:r w:rsidRPr="00842056">
        <w:rPr>
          <w:rFonts w:ascii="Arial" w:hAnsi="Arial" w:cs="Arial"/>
          <w:b/>
          <w:sz w:val="24"/>
          <w:szCs w:val="24"/>
        </w:rPr>
        <w:t>SE DESIGNÓ DIPUTAD</w:t>
      </w:r>
      <w:r>
        <w:rPr>
          <w:rFonts w:ascii="Arial" w:hAnsi="Arial" w:cs="Arial"/>
          <w:b/>
          <w:sz w:val="24"/>
          <w:szCs w:val="24"/>
        </w:rPr>
        <w:t>O</w:t>
      </w:r>
      <w:r w:rsidRPr="00842056">
        <w:rPr>
          <w:rFonts w:ascii="Arial" w:hAnsi="Arial" w:cs="Arial"/>
          <w:b/>
          <w:sz w:val="24"/>
          <w:szCs w:val="24"/>
        </w:rPr>
        <w:t xml:space="preserve"> INFORMANTE, A DO</w:t>
      </w:r>
      <w:r>
        <w:rPr>
          <w:rFonts w:ascii="Arial" w:hAnsi="Arial" w:cs="Arial"/>
          <w:b/>
          <w:sz w:val="24"/>
          <w:szCs w:val="24"/>
        </w:rPr>
        <w:t>N</w:t>
      </w:r>
      <w:r w:rsidR="000276A4">
        <w:rPr>
          <w:rFonts w:ascii="Arial" w:hAnsi="Arial" w:cs="Arial"/>
          <w:b/>
          <w:sz w:val="24"/>
          <w:szCs w:val="24"/>
        </w:rPr>
        <w:t xml:space="preserve"> FRANK SAUERBAUM MUÑOZ</w:t>
      </w:r>
      <w:r w:rsidRPr="00842056">
        <w:rPr>
          <w:rFonts w:ascii="Arial" w:hAnsi="Arial" w:cs="Arial"/>
          <w:b/>
          <w:sz w:val="24"/>
          <w:szCs w:val="24"/>
        </w:rPr>
        <w:t>.</w:t>
      </w:r>
    </w:p>
    <w:p w14:paraId="2C760B90" w14:textId="77777777" w:rsidR="00DC361C" w:rsidRDefault="00DC361C" w:rsidP="00A26E7C">
      <w:pPr>
        <w:widowControl w:val="0"/>
        <w:tabs>
          <w:tab w:val="left" w:pos="426"/>
          <w:tab w:val="left" w:pos="1701"/>
        </w:tabs>
        <w:ind w:firstLine="1985"/>
        <w:jc w:val="both"/>
        <w:rPr>
          <w:rFonts w:ascii="Arial" w:hAnsi="Arial" w:cs="Arial"/>
          <w:b/>
          <w:sz w:val="24"/>
          <w:szCs w:val="24"/>
        </w:rPr>
      </w:pPr>
    </w:p>
    <w:p w14:paraId="47A65D6B" w14:textId="77777777" w:rsidR="00DC361C" w:rsidRDefault="00DC361C" w:rsidP="00A26E7C">
      <w:pPr>
        <w:widowControl w:val="0"/>
        <w:tabs>
          <w:tab w:val="left" w:pos="426"/>
          <w:tab w:val="left" w:pos="1701"/>
        </w:tabs>
        <w:ind w:firstLine="1985"/>
        <w:jc w:val="both"/>
        <w:rPr>
          <w:rFonts w:ascii="Arial" w:hAnsi="Arial" w:cs="Arial"/>
          <w:b/>
          <w:sz w:val="24"/>
          <w:szCs w:val="24"/>
        </w:rPr>
      </w:pPr>
    </w:p>
    <w:p w14:paraId="545A9DFF" w14:textId="77777777" w:rsidR="00DC361C" w:rsidRDefault="00DC361C" w:rsidP="00A26E7C">
      <w:pPr>
        <w:widowControl w:val="0"/>
        <w:tabs>
          <w:tab w:val="left" w:pos="426"/>
          <w:tab w:val="left" w:pos="1701"/>
        </w:tabs>
        <w:ind w:firstLine="1985"/>
        <w:jc w:val="both"/>
        <w:rPr>
          <w:rFonts w:ascii="Arial" w:hAnsi="Arial" w:cs="Arial"/>
          <w:b/>
          <w:sz w:val="24"/>
          <w:szCs w:val="24"/>
        </w:rPr>
      </w:pPr>
    </w:p>
    <w:p w14:paraId="336C2E75" w14:textId="77777777" w:rsidR="00DC361C" w:rsidRPr="00842056" w:rsidRDefault="00DC361C" w:rsidP="00A26E7C">
      <w:pPr>
        <w:widowControl w:val="0"/>
        <w:tabs>
          <w:tab w:val="left" w:pos="426"/>
          <w:tab w:val="left" w:pos="1701"/>
        </w:tabs>
        <w:ind w:firstLine="1985"/>
        <w:jc w:val="both"/>
        <w:rPr>
          <w:rFonts w:ascii="Arial" w:hAnsi="Arial" w:cs="Arial"/>
          <w:b/>
          <w:sz w:val="24"/>
          <w:szCs w:val="24"/>
        </w:rPr>
      </w:pPr>
    </w:p>
    <w:p w14:paraId="583F0AC8" w14:textId="77777777" w:rsidR="00DC361C" w:rsidRPr="00842056" w:rsidRDefault="00DC361C"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sz w:val="24"/>
          <w:szCs w:val="24"/>
        </w:rPr>
        <w:t>SALA DE LA COMISIÓN</w:t>
      </w:r>
      <w:r w:rsidR="000276A4">
        <w:rPr>
          <w:rFonts w:ascii="Arial" w:hAnsi="Arial" w:cs="Arial"/>
          <w:sz w:val="24"/>
          <w:szCs w:val="24"/>
        </w:rPr>
        <w:t>, a 6</w:t>
      </w:r>
      <w:r w:rsidRPr="00842056">
        <w:rPr>
          <w:rFonts w:ascii="Arial" w:hAnsi="Arial" w:cs="Arial"/>
          <w:sz w:val="24"/>
          <w:szCs w:val="24"/>
        </w:rPr>
        <w:t xml:space="preserve"> de </w:t>
      </w:r>
      <w:r w:rsidR="000276A4">
        <w:rPr>
          <w:rFonts w:ascii="Arial" w:hAnsi="Arial" w:cs="Arial"/>
          <w:sz w:val="24"/>
          <w:szCs w:val="24"/>
        </w:rPr>
        <w:t>septiembre</w:t>
      </w:r>
      <w:r w:rsidRPr="00842056">
        <w:rPr>
          <w:rFonts w:ascii="Arial" w:hAnsi="Arial" w:cs="Arial"/>
          <w:sz w:val="24"/>
          <w:szCs w:val="24"/>
        </w:rPr>
        <w:t xml:space="preserve"> de 20</w:t>
      </w:r>
      <w:r>
        <w:rPr>
          <w:rFonts w:ascii="Arial" w:hAnsi="Arial" w:cs="Arial"/>
          <w:sz w:val="24"/>
          <w:szCs w:val="24"/>
        </w:rPr>
        <w:t>2</w:t>
      </w:r>
      <w:r w:rsidR="000276A4">
        <w:rPr>
          <w:rFonts w:ascii="Arial" w:hAnsi="Arial" w:cs="Arial"/>
          <w:sz w:val="24"/>
          <w:szCs w:val="24"/>
        </w:rPr>
        <w:t>2</w:t>
      </w:r>
      <w:r w:rsidRPr="00842056">
        <w:rPr>
          <w:rFonts w:ascii="Arial" w:hAnsi="Arial" w:cs="Arial"/>
          <w:sz w:val="24"/>
          <w:szCs w:val="24"/>
        </w:rPr>
        <w:t>.</w:t>
      </w:r>
    </w:p>
    <w:p w14:paraId="058D710D" w14:textId="77777777" w:rsidR="00DC361C" w:rsidRPr="00842056" w:rsidRDefault="00DC361C" w:rsidP="00A26E7C">
      <w:pPr>
        <w:widowControl w:val="0"/>
        <w:tabs>
          <w:tab w:val="left" w:pos="426"/>
          <w:tab w:val="left" w:pos="2999"/>
        </w:tabs>
        <w:ind w:firstLine="1985"/>
        <w:jc w:val="both"/>
        <w:rPr>
          <w:rFonts w:ascii="Arial" w:hAnsi="Arial" w:cs="Arial"/>
          <w:sz w:val="24"/>
          <w:szCs w:val="24"/>
        </w:rPr>
      </w:pPr>
    </w:p>
    <w:p w14:paraId="1E36C3C3" w14:textId="77777777" w:rsidR="00DC361C" w:rsidRPr="00842056" w:rsidRDefault="00DC361C" w:rsidP="00A26E7C">
      <w:pPr>
        <w:widowControl w:val="0"/>
        <w:tabs>
          <w:tab w:val="left" w:pos="426"/>
          <w:tab w:val="left" w:pos="2999"/>
        </w:tabs>
        <w:ind w:firstLine="1985"/>
        <w:jc w:val="both"/>
        <w:rPr>
          <w:rFonts w:ascii="Arial" w:hAnsi="Arial" w:cs="Arial"/>
          <w:sz w:val="24"/>
          <w:szCs w:val="24"/>
        </w:rPr>
      </w:pPr>
    </w:p>
    <w:p w14:paraId="3600C09E" w14:textId="77777777" w:rsidR="00842F9F" w:rsidRPr="00FC08A8" w:rsidRDefault="000276A4" w:rsidP="00842F9F">
      <w:pPr>
        <w:tabs>
          <w:tab w:val="left" w:pos="2268"/>
          <w:tab w:val="left" w:pos="3600"/>
        </w:tabs>
        <w:ind w:firstLine="1987"/>
        <w:jc w:val="both"/>
        <w:rPr>
          <w:rFonts w:ascii="Arial" w:hAnsi="Arial" w:cs="Arial"/>
          <w:sz w:val="24"/>
          <w:szCs w:val="24"/>
          <w:lang w:val="es-CL" w:eastAsia="en-US"/>
        </w:rPr>
      </w:pPr>
      <w:r w:rsidRPr="00842F9F">
        <w:rPr>
          <w:rFonts w:ascii="Arial" w:hAnsi="Arial" w:cs="Arial"/>
          <w:sz w:val="24"/>
          <w:szCs w:val="24"/>
        </w:rPr>
        <w:t>Acordado en sesión</w:t>
      </w:r>
      <w:r w:rsidR="00DC361C" w:rsidRPr="00842F9F">
        <w:rPr>
          <w:rFonts w:ascii="Arial" w:hAnsi="Arial" w:cs="Arial"/>
          <w:sz w:val="24"/>
          <w:szCs w:val="24"/>
        </w:rPr>
        <w:t xml:space="preserve"> de fecha </w:t>
      </w:r>
      <w:r w:rsidRPr="00842F9F">
        <w:rPr>
          <w:rFonts w:ascii="Arial" w:hAnsi="Arial" w:cs="Arial"/>
          <w:sz w:val="24"/>
          <w:szCs w:val="24"/>
        </w:rPr>
        <w:t>6 de septiembre del año en curso</w:t>
      </w:r>
      <w:r w:rsidR="00DC361C" w:rsidRPr="00842F9F">
        <w:rPr>
          <w:rFonts w:ascii="Arial" w:hAnsi="Arial" w:cs="Arial"/>
          <w:b/>
          <w:sz w:val="24"/>
          <w:szCs w:val="24"/>
        </w:rPr>
        <w:t xml:space="preserve">, </w:t>
      </w:r>
      <w:r w:rsidR="00DC361C" w:rsidRPr="00842F9F">
        <w:rPr>
          <w:rFonts w:ascii="Arial" w:hAnsi="Arial" w:cs="Arial"/>
          <w:sz w:val="24"/>
          <w:szCs w:val="24"/>
        </w:rPr>
        <w:t>con asistencia de</w:t>
      </w:r>
      <w:r w:rsidR="00DC361C" w:rsidRPr="00842F9F">
        <w:rPr>
          <w:rFonts w:ascii="Arial" w:hAnsi="Arial" w:cs="Arial"/>
          <w:b/>
          <w:sz w:val="24"/>
          <w:szCs w:val="24"/>
        </w:rPr>
        <w:t xml:space="preserve"> </w:t>
      </w:r>
      <w:r w:rsidR="00DC361C" w:rsidRPr="00842F9F">
        <w:rPr>
          <w:rFonts w:ascii="Arial" w:hAnsi="Arial" w:cs="Arial"/>
          <w:sz w:val="24"/>
          <w:szCs w:val="24"/>
        </w:rPr>
        <w:t>las diputadas señoras</w:t>
      </w:r>
      <w:r w:rsidR="00DC361C" w:rsidRPr="00842F9F">
        <w:rPr>
          <w:rFonts w:ascii="Arial" w:hAnsi="Arial" w:cs="Arial"/>
          <w:b/>
          <w:sz w:val="24"/>
          <w:szCs w:val="24"/>
        </w:rPr>
        <w:t xml:space="preserve"> </w:t>
      </w:r>
      <w:r w:rsidR="00842F9F" w:rsidRPr="00FC08A8">
        <w:rPr>
          <w:rFonts w:ascii="Arial" w:hAnsi="Arial" w:cs="Arial"/>
          <w:b/>
          <w:bCs/>
          <w:sz w:val="24"/>
          <w:szCs w:val="24"/>
          <w:lang w:val="es-CL" w:eastAsia="en-US"/>
        </w:rPr>
        <w:t>Cicardini</w:t>
      </w:r>
      <w:r w:rsidR="00842F9F" w:rsidRPr="00FC08A8">
        <w:rPr>
          <w:rFonts w:ascii="Arial" w:hAnsi="Arial" w:cs="Arial"/>
          <w:sz w:val="24"/>
          <w:szCs w:val="24"/>
          <w:lang w:val="es-CL" w:eastAsia="en-US"/>
        </w:rPr>
        <w:t xml:space="preserve">, doña Daniella y </w:t>
      </w:r>
      <w:r w:rsidR="00842F9F" w:rsidRPr="00FC08A8">
        <w:rPr>
          <w:rFonts w:ascii="Arial" w:hAnsi="Arial" w:cs="Arial"/>
          <w:b/>
          <w:sz w:val="24"/>
          <w:szCs w:val="24"/>
          <w:lang w:val="es-CL" w:eastAsia="es-CL"/>
        </w:rPr>
        <w:t>Ossandon</w:t>
      </w:r>
      <w:r w:rsidR="00842F9F" w:rsidRPr="00FC08A8">
        <w:rPr>
          <w:rFonts w:ascii="Arial" w:hAnsi="Arial" w:cs="Arial"/>
          <w:sz w:val="24"/>
          <w:szCs w:val="24"/>
          <w:lang w:val="es-CL" w:eastAsia="es-CL"/>
        </w:rPr>
        <w:t xml:space="preserve">, doña Ximena, </w:t>
      </w:r>
      <w:r w:rsidR="00842F9F" w:rsidRPr="00FC08A8">
        <w:rPr>
          <w:rFonts w:ascii="Arial" w:hAnsi="Arial" w:cs="Arial"/>
          <w:sz w:val="24"/>
          <w:szCs w:val="24"/>
          <w:lang w:val="es-CL" w:eastAsia="en-US"/>
        </w:rPr>
        <w:t>y</w:t>
      </w:r>
      <w:r w:rsidR="00842F9F" w:rsidRPr="00FC08A8">
        <w:rPr>
          <w:rFonts w:ascii="Arial" w:hAnsi="Arial" w:cs="Arial"/>
          <w:sz w:val="24"/>
          <w:szCs w:val="24"/>
          <w:lang w:val="es-CL" w:eastAsia="es-CL"/>
        </w:rPr>
        <w:t xml:space="preserve"> los </w:t>
      </w:r>
      <w:r w:rsidR="00842F9F" w:rsidRPr="00FC08A8">
        <w:rPr>
          <w:rFonts w:ascii="Arial" w:hAnsi="Arial" w:cs="Arial"/>
          <w:sz w:val="24"/>
          <w:szCs w:val="24"/>
          <w:lang w:val="es-CL" w:eastAsia="en-US"/>
        </w:rPr>
        <w:t xml:space="preserve">diputados señores </w:t>
      </w:r>
      <w:r w:rsidR="00842F9F" w:rsidRPr="00FC08A8">
        <w:rPr>
          <w:rFonts w:ascii="Arial" w:hAnsi="Arial" w:cs="Arial"/>
          <w:b/>
          <w:bCs/>
          <w:sz w:val="24"/>
          <w:szCs w:val="24"/>
          <w:lang w:val="es-CL" w:eastAsia="en-US"/>
        </w:rPr>
        <w:t>Cuello</w:t>
      </w:r>
      <w:r w:rsidR="00842F9F" w:rsidRPr="00FC08A8">
        <w:rPr>
          <w:rFonts w:ascii="Arial" w:hAnsi="Arial" w:cs="Arial"/>
          <w:sz w:val="24"/>
          <w:szCs w:val="24"/>
          <w:lang w:val="es-CL" w:eastAsia="en-US"/>
        </w:rPr>
        <w:t xml:space="preserve">, don Luis; </w:t>
      </w:r>
      <w:r w:rsidR="00842F9F" w:rsidRPr="00FC08A8">
        <w:rPr>
          <w:rFonts w:ascii="Arial" w:hAnsi="Arial" w:cs="Arial"/>
          <w:b/>
          <w:bCs/>
          <w:sz w:val="24"/>
          <w:szCs w:val="24"/>
          <w:lang w:val="es-CL" w:eastAsia="en-US"/>
        </w:rPr>
        <w:t>Duran</w:t>
      </w:r>
      <w:r w:rsidR="00842F9F" w:rsidRPr="00FC08A8">
        <w:rPr>
          <w:rFonts w:ascii="Arial" w:hAnsi="Arial" w:cs="Arial"/>
          <w:sz w:val="24"/>
          <w:szCs w:val="24"/>
          <w:lang w:val="es-CL" w:eastAsia="en-US"/>
        </w:rPr>
        <w:t xml:space="preserve">, don Eduardo; </w:t>
      </w:r>
      <w:r w:rsidR="00842F9F" w:rsidRPr="00FC08A8">
        <w:rPr>
          <w:rFonts w:ascii="Arial" w:hAnsi="Arial" w:cs="Arial"/>
          <w:b/>
          <w:bCs/>
          <w:sz w:val="24"/>
          <w:szCs w:val="24"/>
          <w:lang w:val="es-CL" w:eastAsia="en-US"/>
        </w:rPr>
        <w:t>Giordano</w:t>
      </w:r>
      <w:r w:rsidR="00842F9F" w:rsidRPr="00FC08A8">
        <w:rPr>
          <w:rFonts w:ascii="Arial" w:hAnsi="Arial" w:cs="Arial"/>
          <w:sz w:val="24"/>
          <w:szCs w:val="24"/>
          <w:lang w:val="es-CL" w:eastAsia="en-US"/>
        </w:rPr>
        <w:t xml:space="preserve">, don Andrés; </w:t>
      </w:r>
      <w:r w:rsidR="00842F9F" w:rsidRPr="00FC08A8">
        <w:rPr>
          <w:rFonts w:ascii="Arial" w:hAnsi="Arial" w:cs="Arial"/>
          <w:b/>
          <w:bCs/>
          <w:sz w:val="24"/>
          <w:szCs w:val="24"/>
          <w:lang w:val="es-CL" w:eastAsia="en-US"/>
        </w:rPr>
        <w:t>Santana</w:t>
      </w:r>
      <w:r w:rsidR="00842F9F" w:rsidRPr="00FC08A8">
        <w:rPr>
          <w:rFonts w:ascii="Arial" w:hAnsi="Arial" w:cs="Arial"/>
          <w:sz w:val="24"/>
          <w:szCs w:val="24"/>
          <w:lang w:val="es-CL" w:eastAsia="en-US"/>
        </w:rPr>
        <w:t xml:space="preserve">, don Juan; </w:t>
      </w:r>
      <w:r w:rsidR="00842F9F" w:rsidRPr="00FC08A8">
        <w:rPr>
          <w:rFonts w:ascii="Arial" w:hAnsi="Arial" w:cs="Arial"/>
          <w:b/>
          <w:bCs/>
          <w:sz w:val="24"/>
          <w:szCs w:val="24"/>
          <w:lang w:val="es-CL" w:eastAsia="en-US"/>
        </w:rPr>
        <w:t>Sauerbaum</w:t>
      </w:r>
      <w:r w:rsidR="00842F9F" w:rsidRPr="00FC08A8">
        <w:rPr>
          <w:rFonts w:ascii="Arial" w:hAnsi="Arial" w:cs="Arial"/>
          <w:sz w:val="24"/>
          <w:szCs w:val="24"/>
          <w:lang w:val="es-CL" w:eastAsia="en-US"/>
        </w:rPr>
        <w:t xml:space="preserve">, don Frank; </w:t>
      </w:r>
      <w:r w:rsidR="00842F9F" w:rsidRPr="00FC08A8">
        <w:rPr>
          <w:rFonts w:ascii="Arial" w:hAnsi="Arial" w:cs="Arial"/>
          <w:b/>
          <w:sz w:val="24"/>
          <w:szCs w:val="24"/>
          <w:lang w:val="es-CL" w:eastAsia="en-US"/>
        </w:rPr>
        <w:t>Ulloa</w:t>
      </w:r>
      <w:r w:rsidR="00842F9F" w:rsidRPr="00FC08A8">
        <w:rPr>
          <w:rFonts w:ascii="Arial" w:hAnsi="Arial" w:cs="Arial"/>
          <w:sz w:val="24"/>
          <w:szCs w:val="24"/>
          <w:lang w:val="es-CL" w:eastAsia="en-US"/>
        </w:rPr>
        <w:t xml:space="preserve">, don Héctor, y </w:t>
      </w:r>
      <w:r w:rsidR="00842F9F" w:rsidRPr="00FC08A8">
        <w:rPr>
          <w:rFonts w:ascii="Arial" w:hAnsi="Arial" w:cs="Arial"/>
          <w:b/>
          <w:bCs/>
          <w:sz w:val="24"/>
          <w:szCs w:val="24"/>
          <w:lang w:val="es-CL" w:eastAsia="en-US"/>
        </w:rPr>
        <w:t>Undurraga</w:t>
      </w:r>
      <w:r w:rsidR="00842F9F" w:rsidRPr="00FC08A8">
        <w:rPr>
          <w:rFonts w:ascii="Arial" w:hAnsi="Arial" w:cs="Arial"/>
          <w:sz w:val="24"/>
          <w:szCs w:val="24"/>
          <w:lang w:val="es-CL" w:eastAsia="en-US"/>
        </w:rPr>
        <w:t>, don Alberto.</w:t>
      </w:r>
    </w:p>
    <w:p w14:paraId="55EA50C1" w14:textId="77777777" w:rsidR="00DC361C" w:rsidRPr="00842F9F" w:rsidRDefault="00DC361C" w:rsidP="00842F9F">
      <w:pPr>
        <w:widowControl w:val="0"/>
        <w:tabs>
          <w:tab w:val="left" w:pos="426"/>
          <w:tab w:val="left" w:pos="3000"/>
        </w:tabs>
        <w:ind w:firstLine="1985"/>
        <w:jc w:val="both"/>
        <w:rPr>
          <w:rFonts w:ascii="Arial" w:hAnsi="Arial" w:cs="Arial"/>
          <w:sz w:val="24"/>
          <w:szCs w:val="24"/>
          <w:lang w:val="es-CL"/>
        </w:rPr>
      </w:pPr>
    </w:p>
    <w:p w14:paraId="1928D069" w14:textId="77777777" w:rsidR="00DC361C" w:rsidRPr="00D53DCA" w:rsidRDefault="00DC361C" w:rsidP="00842056">
      <w:pPr>
        <w:widowControl w:val="0"/>
        <w:tabs>
          <w:tab w:val="left" w:pos="426"/>
          <w:tab w:val="left" w:pos="2999"/>
          <w:tab w:val="left" w:pos="4820"/>
        </w:tabs>
        <w:jc w:val="both"/>
        <w:rPr>
          <w:rFonts w:ascii="Arial" w:hAnsi="Arial" w:cs="Arial"/>
          <w:sz w:val="24"/>
          <w:szCs w:val="24"/>
        </w:rPr>
      </w:pPr>
    </w:p>
    <w:p w14:paraId="4DD00CE2" w14:textId="77777777" w:rsidR="00DC361C" w:rsidRPr="00842056" w:rsidRDefault="00DC361C" w:rsidP="00842056">
      <w:pPr>
        <w:widowControl w:val="0"/>
        <w:tabs>
          <w:tab w:val="left" w:pos="426"/>
          <w:tab w:val="left" w:pos="2999"/>
          <w:tab w:val="left" w:pos="4820"/>
        </w:tabs>
        <w:jc w:val="both"/>
        <w:rPr>
          <w:rFonts w:ascii="Arial" w:hAnsi="Arial" w:cs="Arial"/>
          <w:sz w:val="24"/>
          <w:szCs w:val="24"/>
        </w:rPr>
      </w:pPr>
    </w:p>
    <w:p w14:paraId="418B118B" w14:textId="77777777" w:rsidR="00DC361C" w:rsidRDefault="00DC361C" w:rsidP="00842056">
      <w:pPr>
        <w:widowControl w:val="0"/>
        <w:tabs>
          <w:tab w:val="left" w:pos="426"/>
          <w:tab w:val="left" w:pos="2999"/>
          <w:tab w:val="left" w:pos="4820"/>
        </w:tabs>
        <w:jc w:val="both"/>
        <w:rPr>
          <w:rFonts w:ascii="Arial" w:hAnsi="Arial" w:cs="Arial"/>
          <w:sz w:val="24"/>
          <w:szCs w:val="24"/>
        </w:rPr>
      </w:pPr>
    </w:p>
    <w:p w14:paraId="0F2CDA5D" w14:textId="77777777" w:rsidR="00DC361C" w:rsidRDefault="00DC361C" w:rsidP="00C91E36">
      <w:pPr>
        <w:widowControl w:val="0"/>
        <w:tabs>
          <w:tab w:val="left" w:pos="426"/>
          <w:tab w:val="left" w:pos="4820"/>
        </w:tabs>
        <w:jc w:val="both"/>
        <w:outlineLvl w:val="0"/>
        <w:rPr>
          <w:rFonts w:ascii="Arial" w:hAnsi="Arial" w:cs="Arial"/>
          <w:b/>
          <w:sz w:val="24"/>
          <w:szCs w:val="24"/>
        </w:rPr>
      </w:pPr>
    </w:p>
    <w:p w14:paraId="46C1E598" w14:textId="77777777" w:rsidR="00DC361C" w:rsidRDefault="007271B7" w:rsidP="00C91E36">
      <w:pPr>
        <w:widowControl w:val="0"/>
        <w:tabs>
          <w:tab w:val="left" w:pos="426"/>
          <w:tab w:val="left" w:pos="4820"/>
        </w:tabs>
        <w:jc w:val="both"/>
        <w:outlineLvl w:val="0"/>
        <w:rPr>
          <w:rFonts w:ascii="Arial" w:hAnsi="Arial" w:cs="Arial"/>
          <w:b/>
          <w:sz w:val="24"/>
          <w:szCs w:val="24"/>
        </w:rPr>
      </w:pPr>
      <w:r>
        <w:rPr>
          <w:noProof/>
          <w:lang w:val="es-ES"/>
        </w:rPr>
        <w:drawing>
          <wp:anchor distT="0" distB="0" distL="114300" distR="114300" simplePos="0" relativeHeight="251661824" behindDoc="0" locked="0" layoutInCell="1" allowOverlap="1" wp14:anchorId="5FC80A1C" wp14:editId="1838C5D7">
            <wp:simplePos x="0" y="0"/>
            <wp:positionH relativeFrom="column">
              <wp:posOffset>3723005</wp:posOffset>
            </wp:positionH>
            <wp:positionV relativeFrom="paragraph">
              <wp:posOffset>7181215</wp:posOffset>
            </wp:positionV>
            <wp:extent cx="2879725" cy="1915160"/>
            <wp:effectExtent l="0" t="0" r="0" b="0"/>
            <wp:wrapNone/>
            <wp:docPr id="13"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0800" behindDoc="0" locked="0" layoutInCell="1" allowOverlap="1" wp14:anchorId="550A91A3" wp14:editId="1181ED77">
            <wp:simplePos x="0" y="0"/>
            <wp:positionH relativeFrom="column">
              <wp:posOffset>3290570</wp:posOffset>
            </wp:positionH>
            <wp:positionV relativeFrom="paragraph">
              <wp:posOffset>6828155</wp:posOffset>
            </wp:positionV>
            <wp:extent cx="2879725" cy="1915160"/>
            <wp:effectExtent l="0" t="0" r="0" b="0"/>
            <wp:wrapNone/>
            <wp:docPr id="12"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776" behindDoc="0" locked="0" layoutInCell="1" allowOverlap="1" wp14:anchorId="407F9A24" wp14:editId="7A491B7C">
            <wp:simplePos x="0" y="0"/>
            <wp:positionH relativeFrom="column">
              <wp:posOffset>3290570</wp:posOffset>
            </wp:positionH>
            <wp:positionV relativeFrom="paragraph">
              <wp:posOffset>6828155</wp:posOffset>
            </wp:positionV>
            <wp:extent cx="2879725" cy="1915160"/>
            <wp:effectExtent l="0" t="0" r="0" b="0"/>
            <wp:wrapNone/>
            <wp:docPr id="11"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752" behindDoc="0" locked="0" layoutInCell="1" allowOverlap="1" wp14:anchorId="61B05E07" wp14:editId="461427A8">
            <wp:simplePos x="0" y="0"/>
            <wp:positionH relativeFrom="column">
              <wp:posOffset>3290570</wp:posOffset>
            </wp:positionH>
            <wp:positionV relativeFrom="paragraph">
              <wp:posOffset>6828155</wp:posOffset>
            </wp:positionV>
            <wp:extent cx="2879725" cy="1915160"/>
            <wp:effectExtent l="0" t="0" r="0" b="0"/>
            <wp:wrapNone/>
            <wp:docPr id="5"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7728" behindDoc="0" locked="0" layoutInCell="1" allowOverlap="1" wp14:anchorId="0E422E34" wp14:editId="1BF33006">
            <wp:simplePos x="0" y="0"/>
            <wp:positionH relativeFrom="column">
              <wp:posOffset>3290570</wp:posOffset>
            </wp:positionH>
            <wp:positionV relativeFrom="paragraph">
              <wp:posOffset>6828155</wp:posOffset>
            </wp:positionV>
            <wp:extent cx="2879725" cy="1915160"/>
            <wp:effectExtent l="0" t="0" r="0" b="0"/>
            <wp:wrapNone/>
            <wp:docPr id="6"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6704" behindDoc="0" locked="0" layoutInCell="1" allowOverlap="1" wp14:anchorId="5B861352" wp14:editId="41A01305">
            <wp:simplePos x="0" y="0"/>
            <wp:positionH relativeFrom="column">
              <wp:posOffset>4255135</wp:posOffset>
            </wp:positionH>
            <wp:positionV relativeFrom="paragraph">
              <wp:posOffset>6736080</wp:posOffset>
            </wp:positionV>
            <wp:extent cx="2878455" cy="1916430"/>
            <wp:effectExtent l="0" t="0" r="0" b="0"/>
            <wp:wrapNone/>
            <wp:docPr id="7"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5680" behindDoc="0" locked="0" layoutInCell="1" allowOverlap="1" wp14:anchorId="350685AD" wp14:editId="5643160A">
            <wp:simplePos x="0" y="0"/>
            <wp:positionH relativeFrom="column">
              <wp:posOffset>4255135</wp:posOffset>
            </wp:positionH>
            <wp:positionV relativeFrom="paragraph">
              <wp:posOffset>6736080</wp:posOffset>
            </wp:positionV>
            <wp:extent cx="2878455" cy="1916430"/>
            <wp:effectExtent l="0" t="0" r="0" b="0"/>
            <wp:wrapNone/>
            <wp:docPr id="8"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4656" behindDoc="0" locked="0" layoutInCell="1" allowOverlap="1" wp14:anchorId="66B14F74" wp14:editId="3B41FC78">
            <wp:simplePos x="0" y="0"/>
            <wp:positionH relativeFrom="column">
              <wp:posOffset>4255135</wp:posOffset>
            </wp:positionH>
            <wp:positionV relativeFrom="paragraph">
              <wp:posOffset>6736080</wp:posOffset>
            </wp:positionV>
            <wp:extent cx="2878455" cy="1916430"/>
            <wp:effectExtent l="0" t="0" r="0" b="0"/>
            <wp:wrapNone/>
            <wp:docPr id="9"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3632" behindDoc="0" locked="0" layoutInCell="1" allowOverlap="1" wp14:anchorId="6D7F4D93" wp14:editId="47CFF344">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1791E0D2" w14:textId="77777777" w:rsidR="00DC361C" w:rsidRPr="00842056" w:rsidRDefault="00DC361C"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526AA1A5" w14:textId="77777777" w:rsidR="00DC361C" w:rsidRDefault="00DC361C"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DC361C" w:rsidSect="00D73F93">
      <w:headerReference w:type="even" r:id="rId9"/>
      <w:headerReference w:type="default" r:id="rId10"/>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9D09" w14:textId="77777777" w:rsidR="00A74255" w:rsidRDefault="00A74255">
      <w:r>
        <w:separator/>
      </w:r>
    </w:p>
  </w:endnote>
  <w:endnote w:type="continuationSeparator" w:id="0">
    <w:p w14:paraId="65CBF101" w14:textId="77777777" w:rsidR="00A74255" w:rsidRDefault="00A7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676F" w14:textId="77777777" w:rsidR="00A74255" w:rsidRDefault="00A74255">
      <w:r>
        <w:separator/>
      </w:r>
    </w:p>
  </w:footnote>
  <w:footnote w:type="continuationSeparator" w:id="0">
    <w:p w14:paraId="05801CD0" w14:textId="77777777" w:rsidR="00A74255" w:rsidRDefault="00A74255">
      <w:r>
        <w:continuationSeparator/>
      </w:r>
    </w:p>
  </w:footnote>
  <w:footnote w:id="1">
    <w:p w14:paraId="661FAB73" w14:textId="3ED8839B" w:rsidR="001E1D16" w:rsidRPr="001E1D16" w:rsidRDefault="001E1D16">
      <w:pPr>
        <w:pStyle w:val="Textonotapie"/>
        <w:rPr>
          <w:lang w:val="es-CL"/>
        </w:rPr>
      </w:pPr>
      <w:r>
        <w:rPr>
          <w:rStyle w:val="Refdenotaalpie"/>
        </w:rPr>
        <w:footnoteRef/>
      </w:r>
      <w:r>
        <w:t xml:space="preserve"> </w:t>
      </w:r>
      <w:r w:rsidRPr="00C62156">
        <w:rPr>
          <w:sz w:val="24"/>
          <w:szCs w:val="24"/>
          <w:vertAlign w:val="superscript"/>
        </w:rPr>
        <w:t xml:space="preserve">Mensaje presidencial Nº 156-359 de fecha 08 de agosto, 2011 [ </w:t>
      </w:r>
      <w:hyperlink r:id="rId1" w:history="1">
        <w:r w:rsidRPr="00C62156">
          <w:rPr>
            <w:rStyle w:val="Hipervnculo"/>
            <w:sz w:val="24"/>
            <w:szCs w:val="24"/>
            <w:vertAlign w:val="superscript"/>
          </w:rPr>
          <w:t>https://www.bcn.cl/historiadelaley/nc/historia-de-la-ley/3990/</w:t>
        </w:r>
      </w:hyperlink>
      <w:r w:rsidRPr="00C62156">
        <w:rPr>
          <w:sz w:val="24"/>
          <w:szCs w:val="24"/>
          <w:vertAlign w:val="superscript"/>
        </w:rPr>
        <w:t>] pag1</w:t>
      </w:r>
      <w:r>
        <w:rPr>
          <w:sz w:val="24"/>
          <w:szCs w:val="24"/>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6188" w14:textId="77777777" w:rsidR="005E1C46" w:rsidRDefault="005E1C46"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B694DE" w14:textId="77777777" w:rsidR="005E1C46" w:rsidRDefault="005E1C46"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7B92" w14:textId="77777777" w:rsidR="005E1C46" w:rsidRDefault="005E1C46"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2F9F">
      <w:rPr>
        <w:rStyle w:val="Nmerodepgina"/>
        <w:noProof/>
      </w:rPr>
      <w:t>6</w:t>
    </w:r>
    <w:r>
      <w:rPr>
        <w:rStyle w:val="Nmerodepgina"/>
      </w:rPr>
      <w:fldChar w:fldCharType="end"/>
    </w:r>
  </w:p>
  <w:p w14:paraId="5F7B7A49" w14:textId="77777777" w:rsidR="005E1C46" w:rsidRDefault="005E1C46"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4"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7"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8"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9"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1"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2"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7"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0"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1"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2"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16cid:durableId="17202294">
    <w:abstractNumId w:val="21"/>
  </w:num>
  <w:num w:numId="2" w16cid:durableId="692731555">
    <w:abstractNumId w:val="27"/>
  </w:num>
  <w:num w:numId="3" w16cid:durableId="1139763906">
    <w:abstractNumId w:val="31"/>
  </w:num>
  <w:num w:numId="4" w16cid:durableId="1378621586">
    <w:abstractNumId w:val="7"/>
  </w:num>
  <w:num w:numId="5" w16cid:durableId="634992197">
    <w:abstractNumId w:val="18"/>
  </w:num>
  <w:num w:numId="6" w16cid:durableId="1771124390">
    <w:abstractNumId w:val="35"/>
  </w:num>
  <w:num w:numId="7" w16cid:durableId="542863304">
    <w:abstractNumId w:val="12"/>
  </w:num>
  <w:num w:numId="8" w16cid:durableId="1569614450">
    <w:abstractNumId w:val="15"/>
  </w:num>
  <w:num w:numId="9" w16cid:durableId="1126436591">
    <w:abstractNumId w:val="22"/>
  </w:num>
  <w:num w:numId="10" w16cid:durableId="1626813601">
    <w:abstractNumId w:val="20"/>
  </w:num>
  <w:num w:numId="11" w16cid:durableId="1940405197">
    <w:abstractNumId w:val="29"/>
  </w:num>
  <w:num w:numId="12" w16cid:durableId="1008021802">
    <w:abstractNumId w:val="23"/>
  </w:num>
  <w:num w:numId="13" w16cid:durableId="482505114">
    <w:abstractNumId w:val="4"/>
  </w:num>
  <w:num w:numId="14" w16cid:durableId="1187257808">
    <w:abstractNumId w:val="10"/>
  </w:num>
  <w:num w:numId="15" w16cid:durableId="1368094625">
    <w:abstractNumId w:val="33"/>
  </w:num>
  <w:num w:numId="16" w16cid:durableId="791245751">
    <w:abstractNumId w:val="41"/>
  </w:num>
  <w:num w:numId="17" w16cid:durableId="1069226596">
    <w:abstractNumId w:val="14"/>
  </w:num>
  <w:num w:numId="18" w16cid:durableId="1482119082">
    <w:abstractNumId w:val="5"/>
  </w:num>
  <w:num w:numId="19" w16cid:durableId="1837113650">
    <w:abstractNumId w:val="19"/>
  </w:num>
  <w:num w:numId="20" w16cid:durableId="1878615010">
    <w:abstractNumId w:val="38"/>
  </w:num>
  <w:num w:numId="21" w16cid:durableId="418186233">
    <w:abstractNumId w:val="34"/>
  </w:num>
  <w:num w:numId="22" w16cid:durableId="764807893">
    <w:abstractNumId w:val="0"/>
  </w:num>
  <w:num w:numId="23" w16cid:durableId="663631030">
    <w:abstractNumId w:val="13"/>
  </w:num>
  <w:num w:numId="24" w16cid:durableId="1615403321">
    <w:abstractNumId w:val="8"/>
  </w:num>
  <w:num w:numId="25" w16cid:durableId="644429352">
    <w:abstractNumId w:val="2"/>
  </w:num>
  <w:num w:numId="26" w16cid:durableId="1784614649">
    <w:abstractNumId w:val="6"/>
  </w:num>
  <w:num w:numId="27" w16cid:durableId="669213222">
    <w:abstractNumId w:val="30"/>
  </w:num>
  <w:num w:numId="28" w16cid:durableId="901909916">
    <w:abstractNumId w:val="11"/>
  </w:num>
  <w:num w:numId="29" w16cid:durableId="1898470877">
    <w:abstractNumId w:val="24"/>
  </w:num>
  <w:num w:numId="30" w16cid:durableId="757605545">
    <w:abstractNumId w:val="32"/>
  </w:num>
  <w:num w:numId="31" w16cid:durableId="868420021">
    <w:abstractNumId w:val="3"/>
  </w:num>
  <w:num w:numId="32" w16cid:durableId="1252741731">
    <w:abstractNumId w:val="1"/>
  </w:num>
  <w:num w:numId="33" w16cid:durableId="103573102">
    <w:abstractNumId w:val="26"/>
  </w:num>
  <w:num w:numId="34" w16cid:durableId="1672487946">
    <w:abstractNumId w:val="40"/>
  </w:num>
  <w:num w:numId="35" w16cid:durableId="893780359">
    <w:abstractNumId w:val="28"/>
  </w:num>
  <w:num w:numId="36" w16cid:durableId="2077898181">
    <w:abstractNumId w:val="39"/>
  </w:num>
  <w:num w:numId="37" w16cid:durableId="730544657">
    <w:abstractNumId w:val="17"/>
  </w:num>
  <w:num w:numId="38" w16cid:durableId="362246017">
    <w:abstractNumId w:val="36"/>
  </w:num>
  <w:num w:numId="39" w16cid:durableId="388846358">
    <w:abstractNumId w:val="37"/>
  </w:num>
  <w:num w:numId="40" w16cid:durableId="1050111345">
    <w:abstractNumId w:val="25"/>
  </w:num>
  <w:num w:numId="41" w16cid:durableId="1116757084">
    <w:abstractNumId w:val="9"/>
  </w:num>
  <w:num w:numId="42" w16cid:durableId="1786385567">
    <w:abstractNumId w:val="42"/>
  </w:num>
  <w:num w:numId="43" w16cid:durableId="6724044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6A4"/>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32F2"/>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71C"/>
    <w:rsid w:val="001D62AB"/>
    <w:rsid w:val="001D6F9F"/>
    <w:rsid w:val="001D7755"/>
    <w:rsid w:val="001D7E4E"/>
    <w:rsid w:val="001E0198"/>
    <w:rsid w:val="001E0DE6"/>
    <w:rsid w:val="001E1B55"/>
    <w:rsid w:val="001E1D16"/>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87A4F"/>
    <w:rsid w:val="00290F6E"/>
    <w:rsid w:val="00291F0F"/>
    <w:rsid w:val="002921D5"/>
    <w:rsid w:val="00294B7A"/>
    <w:rsid w:val="002959B5"/>
    <w:rsid w:val="00295B3D"/>
    <w:rsid w:val="00297B2E"/>
    <w:rsid w:val="00297D86"/>
    <w:rsid w:val="002A077E"/>
    <w:rsid w:val="002A0A62"/>
    <w:rsid w:val="002A152C"/>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741A"/>
    <w:rsid w:val="002C79D0"/>
    <w:rsid w:val="002D0293"/>
    <w:rsid w:val="002D1294"/>
    <w:rsid w:val="002D222F"/>
    <w:rsid w:val="002D22AA"/>
    <w:rsid w:val="002D28AE"/>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615"/>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51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30C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FA1"/>
    <w:rsid w:val="005D6F34"/>
    <w:rsid w:val="005D7174"/>
    <w:rsid w:val="005D7D4D"/>
    <w:rsid w:val="005E03F2"/>
    <w:rsid w:val="005E04D1"/>
    <w:rsid w:val="005E1470"/>
    <w:rsid w:val="005E1C41"/>
    <w:rsid w:val="005E1C46"/>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D86"/>
    <w:rsid w:val="006E3F59"/>
    <w:rsid w:val="006E4C77"/>
    <w:rsid w:val="006E50F0"/>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271B7"/>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8D9"/>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53D9"/>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2F9F"/>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2E1"/>
    <w:rsid w:val="008A2B49"/>
    <w:rsid w:val="008A2C29"/>
    <w:rsid w:val="008A3030"/>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13CC"/>
    <w:rsid w:val="008D1F71"/>
    <w:rsid w:val="008D2D4A"/>
    <w:rsid w:val="008D33AF"/>
    <w:rsid w:val="008D3884"/>
    <w:rsid w:val="008D3B46"/>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25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75F"/>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19B3"/>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4FB"/>
    <w:rsid w:val="00ED1833"/>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2FF"/>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08A8"/>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E78433"/>
  <w15:docId w15:val="{9F48D853-D96D-4D11-B826-D7429044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sz w:val="22"/>
        <w:szCs w:val="22"/>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AE"/>
    <w:rPr>
      <w:rFonts w:ascii="Times New Roman" w:hAnsi="Times New Roman"/>
      <w:sz w:val="20"/>
      <w:szCs w:val="20"/>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basedOn w:val="Fuentedeprrafopredeter"/>
    <w:link w:val="Ttulo2"/>
    <w:uiPriority w:val="99"/>
    <w:locked/>
    <w:rsid w:val="008D0A64"/>
    <w:rPr>
      <w:rFonts w:ascii="Univers (WN)" w:hAnsi="Univers (WN)" w:cs="Times New Roman"/>
      <w:b/>
      <w:sz w:val="24"/>
      <w:lang w:val="es-ES_tradnl" w:eastAsia="es-ES"/>
    </w:rPr>
  </w:style>
  <w:style w:type="character" w:customStyle="1" w:styleId="Ttulo3Car">
    <w:name w:val="Título 3 Car"/>
    <w:basedOn w:val="Fuentedeprrafopredeter"/>
    <w:link w:val="Ttulo3"/>
    <w:uiPriority w:val="99"/>
    <w:locked/>
    <w:rsid w:val="00490C84"/>
    <w:rPr>
      <w:rFonts w:cs="Times New Roman"/>
      <w:b/>
      <w:sz w:val="24"/>
      <w:lang w:val="es-ES_tradnl" w:eastAsia="es-ES"/>
    </w:rPr>
  </w:style>
  <w:style w:type="character" w:customStyle="1" w:styleId="Ttulo4Car">
    <w:name w:val="Título 4 Car"/>
    <w:basedOn w:val="Fuentedeprrafopredeter"/>
    <w:link w:val="Ttulo4"/>
    <w:uiPriority w:val="99"/>
    <w:locked/>
    <w:rsid w:val="00490C84"/>
    <w:rPr>
      <w:rFonts w:cs="Times New Roman"/>
      <w:sz w:val="24"/>
      <w:u w:val="single"/>
      <w:lang w:val="es-ES_tradnl" w:eastAsia="es-ES"/>
    </w:rPr>
  </w:style>
  <w:style w:type="character" w:customStyle="1" w:styleId="Ttulo5Car">
    <w:name w:val="Título 5 Car"/>
    <w:basedOn w:val="Fuentedeprrafopredeter"/>
    <w:link w:val="Ttulo5"/>
    <w:uiPriority w:val="99"/>
    <w:locked/>
    <w:rsid w:val="00490C84"/>
    <w:rPr>
      <w:rFonts w:cs="Times New Roman"/>
      <w:b/>
      <w:lang w:val="es-ES_tradnl" w:eastAsia="es-ES"/>
    </w:rPr>
  </w:style>
  <w:style w:type="character" w:customStyle="1" w:styleId="Ttulo6Car">
    <w:name w:val="Título 6 Car"/>
    <w:basedOn w:val="Fuentedeprrafopredeter"/>
    <w:link w:val="Ttulo6"/>
    <w:uiPriority w:val="99"/>
    <w:locked/>
    <w:rsid w:val="00F220D8"/>
    <w:rPr>
      <w:rFonts w:cs="Times New Roman"/>
      <w:u w:val="single"/>
      <w:lang w:val="es-ES_tradnl" w:eastAsia="es-ES"/>
    </w:rPr>
  </w:style>
  <w:style w:type="character" w:customStyle="1" w:styleId="Ttulo7Car">
    <w:name w:val="Título 7 Car"/>
    <w:basedOn w:val="Fuentedeprrafopredeter"/>
    <w:link w:val="Ttulo7"/>
    <w:uiPriority w:val="99"/>
    <w:locked/>
    <w:rsid w:val="00F220D8"/>
    <w:rPr>
      <w:rFonts w:cs="Times New Roman"/>
      <w:i/>
      <w:lang w:val="es-ES_tradnl" w:eastAsia="es-ES"/>
    </w:rPr>
  </w:style>
  <w:style w:type="character" w:customStyle="1" w:styleId="Ttulo8Car">
    <w:name w:val="Título 8 Car"/>
    <w:basedOn w:val="Fuentedeprrafopredeter"/>
    <w:link w:val="Ttulo8"/>
    <w:uiPriority w:val="99"/>
    <w:locked/>
    <w:rsid w:val="00F220D8"/>
    <w:rPr>
      <w:rFonts w:cs="Times New Roman"/>
      <w:i/>
      <w:lang w:val="es-ES_tradnl" w:eastAsia="es-ES"/>
    </w:rPr>
  </w:style>
  <w:style w:type="character" w:customStyle="1" w:styleId="Ttulo9Car">
    <w:name w:val="Título 9 Car"/>
    <w:basedOn w:val="Fuentedeprrafopredete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8D0A64"/>
    <w:rPr>
      <w:rFonts w:ascii="Times New Roman" w:hAnsi="Times New Roman" w:cs="Times New Roman"/>
      <w:lang w:val="es-ES_tradnl" w:eastAsia="es-ES"/>
    </w:rPr>
  </w:style>
  <w:style w:type="character" w:styleId="Refdenotaalpie">
    <w:name w:val="footnote reference"/>
    <w:basedOn w:val="Fuentedeprrafopredeter"/>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basedOn w:val="Fuentedeprrafopredete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basedOn w:val="Fuentedeprrafopredete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basedOn w:val="Fuentedeprrafopredete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basedOn w:val="Fuentedeprrafopredete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basedOn w:val="Fuentedeprrafopredete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8D0A64"/>
    <w:rPr>
      <w:rFonts w:ascii="Tahoma" w:hAnsi="Tahoma" w:cs="Times New Roman"/>
      <w:shd w:val="clear" w:color="auto" w:fill="000080"/>
      <w:lang w:val="es-ES_tradnl" w:eastAsia="es-ES"/>
    </w:rPr>
  </w:style>
  <w:style w:type="paragraph" w:styleId="Ttulo">
    <w:name w:val="Title"/>
    <w:basedOn w:val="Normal"/>
    <w:link w:val="TtuloCar"/>
    <w:uiPriority w:val="99"/>
    <w:qFormat/>
    <w:rsid w:val="007A20F4"/>
    <w:pPr>
      <w:jc w:val="center"/>
    </w:pPr>
    <w:rPr>
      <w:rFonts w:ascii="Arial" w:hAnsi="Arial"/>
      <w:sz w:val="32"/>
      <w:szCs w:val="24"/>
      <w:lang w:val="es-ES"/>
    </w:rPr>
  </w:style>
  <w:style w:type="character" w:customStyle="1" w:styleId="TtuloCar">
    <w:name w:val="Título Car"/>
    <w:basedOn w:val="Fuentedeprrafopredeter"/>
    <w:link w:val="Ttul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basedOn w:val="Fuentedeprrafopredeter"/>
    <w:link w:val="Textodeglobo"/>
    <w:uiPriority w:val="99"/>
    <w:locked/>
    <w:rsid w:val="008D0A64"/>
    <w:rPr>
      <w:rFonts w:ascii="Tahoma" w:hAnsi="Tahoma" w:cs="Times New Roman"/>
      <w:sz w:val="16"/>
      <w:lang w:val="es-ES_tradnl" w:eastAsia="es-ES"/>
    </w:rPr>
  </w:style>
  <w:style w:type="character" w:styleId="Nmerodepgina">
    <w:name w:val="page number"/>
    <w:basedOn w:val="Fuentedeprrafopredeter"/>
    <w:uiPriority w:val="99"/>
    <w:rsid w:val="00706E1F"/>
    <w:rPr>
      <w:rFonts w:cs="Times New Roman"/>
    </w:rPr>
  </w:style>
  <w:style w:type="character" w:styleId="nfasis">
    <w:name w:val="Emphasis"/>
    <w:basedOn w:val="Fuentedeprrafopredeter"/>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basedOn w:val="Fuentedeprrafopredete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rFonts w:cs="Times New Roman"/>
      <w:color w:val="0033BB"/>
      <w:u w:val="single"/>
    </w:rPr>
  </w:style>
  <w:style w:type="character" w:styleId="Textoennegrita">
    <w:name w:val="Strong"/>
    <w:basedOn w:val="Fuentedeprrafopredeter"/>
    <w:uiPriority w:val="99"/>
    <w:qFormat/>
    <w:rsid w:val="00813EDC"/>
    <w:rPr>
      <w:rFonts w:cs="Times New Roman"/>
      <w:b/>
    </w:rPr>
  </w:style>
  <w:style w:type="character" w:customStyle="1" w:styleId="gt-icon-text1">
    <w:name w:val="gt-icon-text1"/>
    <w:basedOn w:val="Fuentedeprrafopredeter"/>
    <w:uiPriority w:val="99"/>
    <w:rsid w:val="00813EDC"/>
    <w:rPr>
      <w:rFonts w:cs="Times New Roman"/>
    </w:rPr>
  </w:style>
  <w:style w:type="character" w:customStyle="1" w:styleId="longtext">
    <w:name w:val="long_text"/>
    <w:basedOn w:val="Fuentedeprrafopredeter"/>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basedOn w:val="Fuentedeprrafopredeter"/>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basedOn w:val="Fuentedeprrafopredete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basedOn w:val="TextocomentarioCar"/>
    <w:link w:val="Asuntodelcomentario"/>
    <w:uiPriority w:val="99"/>
    <w:locked/>
    <w:rsid w:val="00813EDC"/>
    <w:rPr>
      <w:rFonts w:ascii="Verdana" w:hAnsi="Verdana" w:cs="Times New Roman"/>
      <w:b/>
      <w:lang w:val="es-ES" w:eastAsia="es-ES"/>
    </w:rPr>
  </w:style>
  <w:style w:type="character" w:styleId="Hipervnculovisitado">
    <w:name w:val="FollowedHyperlink"/>
    <w:basedOn w:val="Fuentedeprrafopredeter"/>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basedOn w:val="Fuentedeencabezadopredeter"/>
    <w:uiPriority w:val="99"/>
    <w:rsid w:val="008D0A64"/>
    <w:rPr>
      <w:rFonts w:cs="Times New Roman"/>
    </w:rPr>
  </w:style>
  <w:style w:type="character" w:customStyle="1" w:styleId="Documento6">
    <w:name w:val="Documento 6"/>
    <w:basedOn w:val="Fuentedeencabezadopredeter"/>
    <w:uiPriority w:val="99"/>
    <w:rsid w:val="008D0A64"/>
    <w:rPr>
      <w:rFonts w:cs="Times New Roman"/>
    </w:rPr>
  </w:style>
  <w:style w:type="character" w:customStyle="1" w:styleId="Documento7">
    <w:name w:val="Documento 7"/>
    <w:basedOn w:val="Fuentedeencabezadopredeter"/>
    <w:uiPriority w:val="99"/>
    <w:rsid w:val="008D0A64"/>
    <w:rPr>
      <w:rFonts w:cs="Times New Roman"/>
    </w:rPr>
  </w:style>
  <w:style w:type="character" w:customStyle="1" w:styleId="Documento8">
    <w:name w:val="Documento 8"/>
    <w:basedOn w:val="Fuentedeencabezadopredeter"/>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szCs w:val="20"/>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szCs w:val="20"/>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basedOn w:val="Fuentedeprrafopredete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szCs w:val="20"/>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szCs w:val="20"/>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2233">
      <w:marLeft w:val="0"/>
      <w:marRight w:val="0"/>
      <w:marTop w:val="0"/>
      <w:marBottom w:val="0"/>
      <w:divBdr>
        <w:top w:val="none" w:sz="0" w:space="0" w:color="auto"/>
        <w:left w:val="none" w:sz="0" w:space="0" w:color="auto"/>
        <w:bottom w:val="none" w:sz="0" w:space="0" w:color="auto"/>
        <w:right w:val="none" w:sz="0" w:space="0" w:color="auto"/>
      </w:divBdr>
      <w:divsChild>
        <w:div w:id="189492261">
          <w:marLeft w:val="547"/>
          <w:marRight w:val="0"/>
          <w:marTop w:val="86"/>
          <w:marBottom w:val="0"/>
          <w:divBdr>
            <w:top w:val="none" w:sz="0" w:space="0" w:color="auto"/>
            <w:left w:val="none" w:sz="0" w:space="0" w:color="auto"/>
            <w:bottom w:val="none" w:sz="0" w:space="0" w:color="auto"/>
            <w:right w:val="none" w:sz="0" w:space="0" w:color="auto"/>
          </w:divBdr>
        </w:div>
        <w:div w:id="189492293">
          <w:marLeft w:val="547"/>
          <w:marRight w:val="0"/>
          <w:marTop w:val="86"/>
          <w:marBottom w:val="0"/>
          <w:divBdr>
            <w:top w:val="none" w:sz="0" w:space="0" w:color="auto"/>
            <w:left w:val="none" w:sz="0" w:space="0" w:color="auto"/>
            <w:bottom w:val="none" w:sz="0" w:space="0" w:color="auto"/>
            <w:right w:val="none" w:sz="0" w:space="0" w:color="auto"/>
          </w:divBdr>
        </w:div>
        <w:div w:id="189492310">
          <w:marLeft w:val="547"/>
          <w:marRight w:val="0"/>
          <w:marTop w:val="86"/>
          <w:marBottom w:val="0"/>
          <w:divBdr>
            <w:top w:val="none" w:sz="0" w:space="0" w:color="auto"/>
            <w:left w:val="none" w:sz="0" w:space="0" w:color="auto"/>
            <w:bottom w:val="none" w:sz="0" w:space="0" w:color="auto"/>
            <w:right w:val="none" w:sz="0" w:space="0" w:color="auto"/>
          </w:divBdr>
        </w:div>
      </w:divsChild>
    </w:div>
    <w:div w:id="189492243">
      <w:marLeft w:val="0"/>
      <w:marRight w:val="0"/>
      <w:marTop w:val="0"/>
      <w:marBottom w:val="0"/>
      <w:divBdr>
        <w:top w:val="none" w:sz="0" w:space="0" w:color="auto"/>
        <w:left w:val="none" w:sz="0" w:space="0" w:color="auto"/>
        <w:bottom w:val="none" w:sz="0" w:space="0" w:color="auto"/>
        <w:right w:val="none" w:sz="0" w:space="0" w:color="auto"/>
      </w:divBdr>
    </w:div>
    <w:div w:id="189492249">
      <w:marLeft w:val="0"/>
      <w:marRight w:val="0"/>
      <w:marTop w:val="0"/>
      <w:marBottom w:val="0"/>
      <w:divBdr>
        <w:top w:val="none" w:sz="0" w:space="0" w:color="auto"/>
        <w:left w:val="none" w:sz="0" w:space="0" w:color="auto"/>
        <w:bottom w:val="none" w:sz="0" w:space="0" w:color="auto"/>
        <w:right w:val="none" w:sz="0" w:space="0" w:color="auto"/>
      </w:divBdr>
      <w:divsChild>
        <w:div w:id="189492235">
          <w:marLeft w:val="547"/>
          <w:marRight w:val="0"/>
          <w:marTop w:val="86"/>
          <w:marBottom w:val="0"/>
          <w:divBdr>
            <w:top w:val="none" w:sz="0" w:space="0" w:color="auto"/>
            <w:left w:val="none" w:sz="0" w:space="0" w:color="auto"/>
            <w:bottom w:val="none" w:sz="0" w:space="0" w:color="auto"/>
            <w:right w:val="none" w:sz="0" w:space="0" w:color="auto"/>
          </w:divBdr>
        </w:div>
        <w:div w:id="189492290">
          <w:marLeft w:val="547"/>
          <w:marRight w:val="0"/>
          <w:marTop w:val="86"/>
          <w:marBottom w:val="0"/>
          <w:divBdr>
            <w:top w:val="none" w:sz="0" w:space="0" w:color="auto"/>
            <w:left w:val="none" w:sz="0" w:space="0" w:color="auto"/>
            <w:bottom w:val="none" w:sz="0" w:space="0" w:color="auto"/>
            <w:right w:val="none" w:sz="0" w:space="0" w:color="auto"/>
          </w:divBdr>
        </w:div>
        <w:div w:id="189492291">
          <w:marLeft w:val="547"/>
          <w:marRight w:val="0"/>
          <w:marTop w:val="86"/>
          <w:marBottom w:val="0"/>
          <w:divBdr>
            <w:top w:val="none" w:sz="0" w:space="0" w:color="auto"/>
            <w:left w:val="none" w:sz="0" w:space="0" w:color="auto"/>
            <w:bottom w:val="none" w:sz="0" w:space="0" w:color="auto"/>
            <w:right w:val="none" w:sz="0" w:space="0" w:color="auto"/>
          </w:divBdr>
        </w:div>
      </w:divsChild>
    </w:div>
    <w:div w:id="189492251">
      <w:marLeft w:val="0"/>
      <w:marRight w:val="0"/>
      <w:marTop w:val="0"/>
      <w:marBottom w:val="0"/>
      <w:divBdr>
        <w:top w:val="none" w:sz="0" w:space="0" w:color="auto"/>
        <w:left w:val="none" w:sz="0" w:space="0" w:color="auto"/>
        <w:bottom w:val="none" w:sz="0" w:space="0" w:color="auto"/>
        <w:right w:val="none" w:sz="0" w:space="0" w:color="auto"/>
      </w:divBdr>
      <w:divsChild>
        <w:div w:id="189492283">
          <w:marLeft w:val="0"/>
          <w:marRight w:val="0"/>
          <w:marTop w:val="0"/>
          <w:marBottom w:val="0"/>
          <w:divBdr>
            <w:top w:val="none" w:sz="0" w:space="0" w:color="auto"/>
            <w:left w:val="none" w:sz="0" w:space="0" w:color="auto"/>
            <w:bottom w:val="none" w:sz="0" w:space="0" w:color="auto"/>
            <w:right w:val="none" w:sz="0" w:space="0" w:color="auto"/>
          </w:divBdr>
          <w:divsChild>
            <w:div w:id="189492231">
              <w:marLeft w:val="0"/>
              <w:marRight w:val="0"/>
              <w:marTop w:val="0"/>
              <w:marBottom w:val="0"/>
              <w:divBdr>
                <w:top w:val="none" w:sz="0" w:space="0" w:color="auto"/>
                <w:left w:val="none" w:sz="0" w:space="0" w:color="auto"/>
                <w:bottom w:val="none" w:sz="0" w:space="0" w:color="auto"/>
                <w:right w:val="none" w:sz="0" w:space="0" w:color="auto"/>
              </w:divBdr>
              <w:divsChild>
                <w:div w:id="189492226">
                  <w:marLeft w:val="0"/>
                  <w:marRight w:val="0"/>
                  <w:marTop w:val="0"/>
                  <w:marBottom w:val="0"/>
                  <w:divBdr>
                    <w:top w:val="none" w:sz="0" w:space="0" w:color="auto"/>
                    <w:left w:val="none" w:sz="0" w:space="0" w:color="auto"/>
                    <w:bottom w:val="none" w:sz="0" w:space="0" w:color="auto"/>
                    <w:right w:val="none" w:sz="0" w:space="0" w:color="auto"/>
                  </w:divBdr>
                  <w:divsChild>
                    <w:div w:id="18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276">
      <w:marLeft w:val="0"/>
      <w:marRight w:val="0"/>
      <w:marTop w:val="0"/>
      <w:marBottom w:val="0"/>
      <w:divBdr>
        <w:top w:val="none" w:sz="0" w:space="0" w:color="auto"/>
        <w:left w:val="none" w:sz="0" w:space="0" w:color="auto"/>
        <w:bottom w:val="none" w:sz="0" w:space="0" w:color="auto"/>
        <w:right w:val="none" w:sz="0" w:space="0" w:color="auto"/>
      </w:divBdr>
    </w:div>
    <w:div w:id="189492279">
      <w:marLeft w:val="0"/>
      <w:marRight w:val="0"/>
      <w:marTop w:val="0"/>
      <w:marBottom w:val="0"/>
      <w:divBdr>
        <w:top w:val="none" w:sz="0" w:space="0" w:color="auto"/>
        <w:left w:val="none" w:sz="0" w:space="0" w:color="auto"/>
        <w:bottom w:val="none" w:sz="0" w:space="0" w:color="auto"/>
        <w:right w:val="none" w:sz="0" w:space="0" w:color="auto"/>
      </w:divBdr>
      <w:divsChild>
        <w:div w:id="189492338">
          <w:marLeft w:val="0"/>
          <w:marRight w:val="0"/>
          <w:marTop w:val="0"/>
          <w:marBottom w:val="0"/>
          <w:divBdr>
            <w:top w:val="none" w:sz="0" w:space="0" w:color="auto"/>
            <w:left w:val="none" w:sz="0" w:space="0" w:color="auto"/>
            <w:bottom w:val="none" w:sz="0" w:space="0" w:color="auto"/>
            <w:right w:val="none" w:sz="0" w:space="0" w:color="auto"/>
          </w:divBdr>
          <w:divsChild>
            <w:div w:id="189492339">
              <w:marLeft w:val="0"/>
              <w:marRight w:val="0"/>
              <w:marTop w:val="0"/>
              <w:marBottom w:val="0"/>
              <w:divBdr>
                <w:top w:val="none" w:sz="0" w:space="0" w:color="auto"/>
                <w:left w:val="none" w:sz="0" w:space="0" w:color="auto"/>
                <w:bottom w:val="none" w:sz="0" w:space="0" w:color="auto"/>
                <w:right w:val="none" w:sz="0" w:space="0" w:color="auto"/>
              </w:divBdr>
              <w:divsChild>
                <w:div w:id="189492325">
                  <w:marLeft w:val="0"/>
                  <w:marRight w:val="0"/>
                  <w:marTop w:val="0"/>
                  <w:marBottom w:val="0"/>
                  <w:divBdr>
                    <w:top w:val="none" w:sz="0" w:space="0" w:color="auto"/>
                    <w:left w:val="none" w:sz="0" w:space="0" w:color="auto"/>
                    <w:bottom w:val="none" w:sz="0" w:space="0" w:color="auto"/>
                    <w:right w:val="none" w:sz="0" w:space="0" w:color="auto"/>
                  </w:divBdr>
                  <w:divsChild>
                    <w:div w:id="1894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281">
      <w:marLeft w:val="0"/>
      <w:marRight w:val="0"/>
      <w:marTop w:val="0"/>
      <w:marBottom w:val="0"/>
      <w:divBdr>
        <w:top w:val="none" w:sz="0" w:space="0" w:color="auto"/>
        <w:left w:val="none" w:sz="0" w:space="0" w:color="auto"/>
        <w:bottom w:val="none" w:sz="0" w:space="0" w:color="auto"/>
        <w:right w:val="none" w:sz="0" w:space="0" w:color="auto"/>
      </w:divBdr>
      <w:divsChild>
        <w:div w:id="189492225">
          <w:marLeft w:val="547"/>
          <w:marRight w:val="0"/>
          <w:marTop w:val="77"/>
          <w:marBottom w:val="0"/>
          <w:divBdr>
            <w:top w:val="none" w:sz="0" w:space="0" w:color="auto"/>
            <w:left w:val="none" w:sz="0" w:space="0" w:color="auto"/>
            <w:bottom w:val="none" w:sz="0" w:space="0" w:color="auto"/>
            <w:right w:val="none" w:sz="0" w:space="0" w:color="auto"/>
          </w:divBdr>
        </w:div>
        <w:div w:id="189492228">
          <w:marLeft w:val="547"/>
          <w:marRight w:val="0"/>
          <w:marTop w:val="96"/>
          <w:marBottom w:val="0"/>
          <w:divBdr>
            <w:top w:val="none" w:sz="0" w:space="0" w:color="auto"/>
            <w:left w:val="none" w:sz="0" w:space="0" w:color="auto"/>
            <w:bottom w:val="none" w:sz="0" w:space="0" w:color="auto"/>
            <w:right w:val="none" w:sz="0" w:space="0" w:color="auto"/>
          </w:divBdr>
        </w:div>
        <w:div w:id="189492229">
          <w:marLeft w:val="1166"/>
          <w:marRight w:val="0"/>
          <w:marTop w:val="86"/>
          <w:marBottom w:val="0"/>
          <w:divBdr>
            <w:top w:val="none" w:sz="0" w:space="0" w:color="auto"/>
            <w:left w:val="none" w:sz="0" w:space="0" w:color="auto"/>
            <w:bottom w:val="none" w:sz="0" w:space="0" w:color="auto"/>
            <w:right w:val="none" w:sz="0" w:space="0" w:color="auto"/>
          </w:divBdr>
        </w:div>
        <w:div w:id="189492232">
          <w:marLeft w:val="547"/>
          <w:marRight w:val="0"/>
          <w:marTop w:val="96"/>
          <w:marBottom w:val="0"/>
          <w:divBdr>
            <w:top w:val="none" w:sz="0" w:space="0" w:color="auto"/>
            <w:left w:val="none" w:sz="0" w:space="0" w:color="auto"/>
            <w:bottom w:val="none" w:sz="0" w:space="0" w:color="auto"/>
            <w:right w:val="none" w:sz="0" w:space="0" w:color="auto"/>
          </w:divBdr>
        </w:div>
        <w:div w:id="189492236">
          <w:marLeft w:val="547"/>
          <w:marRight w:val="0"/>
          <w:marTop w:val="77"/>
          <w:marBottom w:val="0"/>
          <w:divBdr>
            <w:top w:val="none" w:sz="0" w:space="0" w:color="auto"/>
            <w:left w:val="none" w:sz="0" w:space="0" w:color="auto"/>
            <w:bottom w:val="none" w:sz="0" w:space="0" w:color="auto"/>
            <w:right w:val="none" w:sz="0" w:space="0" w:color="auto"/>
          </w:divBdr>
        </w:div>
        <w:div w:id="189492237">
          <w:marLeft w:val="1166"/>
          <w:marRight w:val="0"/>
          <w:marTop w:val="86"/>
          <w:marBottom w:val="0"/>
          <w:divBdr>
            <w:top w:val="none" w:sz="0" w:space="0" w:color="auto"/>
            <w:left w:val="none" w:sz="0" w:space="0" w:color="auto"/>
            <w:bottom w:val="none" w:sz="0" w:space="0" w:color="auto"/>
            <w:right w:val="none" w:sz="0" w:space="0" w:color="auto"/>
          </w:divBdr>
        </w:div>
        <w:div w:id="189492238">
          <w:marLeft w:val="547"/>
          <w:marRight w:val="0"/>
          <w:marTop w:val="77"/>
          <w:marBottom w:val="0"/>
          <w:divBdr>
            <w:top w:val="none" w:sz="0" w:space="0" w:color="auto"/>
            <w:left w:val="none" w:sz="0" w:space="0" w:color="auto"/>
            <w:bottom w:val="none" w:sz="0" w:space="0" w:color="auto"/>
            <w:right w:val="none" w:sz="0" w:space="0" w:color="auto"/>
          </w:divBdr>
        </w:div>
        <w:div w:id="189492239">
          <w:marLeft w:val="547"/>
          <w:marRight w:val="0"/>
          <w:marTop w:val="134"/>
          <w:marBottom w:val="0"/>
          <w:divBdr>
            <w:top w:val="none" w:sz="0" w:space="0" w:color="auto"/>
            <w:left w:val="none" w:sz="0" w:space="0" w:color="auto"/>
            <w:bottom w:val="none" w:sz="0" w:space="0" w:color="auto"/>
            <w:right w:val="none" w:sz="0" w:space="0" w:color="auto"/>
          </w:divBdr>
        </w:div>
        <w:div w:id="189492241">
          <w:marLeft w:val="547"/>
          <w:marRight w:val="0"/>
          <w:marTop w:val="77"/>
          <w:marBottom w:val="0"/>
          <w:divBdr>
            <w:top w:val="none" w:sz="0" w:space="0" w:color="auto"/>
            <w:left w:val="none" w:sz="0" w:space="0" w:color="auto"/>
            <w:bottom w:val="none" w:sz="0" w:space="0" w:color="auto"/>
            <w:right w:val="none" w:sz="0" w:space="0" w:color="auto"/>
          </w:divBdr>
        </w:div>
        <w:div w:id="189492242">
          <w:marLeft w:val="547"/>
          <w:marRight w:val="0"/>
          <w:marTop w:val="86"/>
          <w:marBottom w:val="0"/>
          <w:divBdr>
            <w:top w:val="none" w:sz="0" w:space="0" w:color="auto"/>
            <w:left w:val="none" w:sz="0" w:space="0" w:color="auto"/>
            <w:bottom w:val="none" w:sz="0" w:space="0" w:color="auto"/>
            <w:right w:val="none" w:sz="0" w:space="0" w:color="auto"/>
          </w:divBdr>
        </w:div>
        <w:div w:id="189492245">
          <w:marLeft w:val="547"/>
          <w:marRight w:val="0"/>
          <w:marTop w:val="96"/>
          <w:marBottom w:val="0"/>
          <w:divBdr>
            <w:top w:val="none" w:sz="0" w:space="0" w:color="auto"/>
            <w:left w:val="none" w:sz="0" w:space="0" w:color="auto"/>
            <w:bottom w:val="none" w:sz="0" w:space="0" w:color="auto"/>
            <w:right w:val="none" w:sz="0" w:space="0" w:color="auto"/>
          </w:divBdr>
        </w:div>
        <w:div w:id="189492246">
          <w:marLeft w:val="547"/>
          <w:marRight w:val="0"/>
          <w:marTop w:val="77"/>
          <w:marBottom w:val="0"/>
          <w:divBdr>
            <w:top w:val="none" w:sz="0" w:space="0" w:color="auto"/>
            <w:left w:val="none" w:sz="0" w:space="0" w:color="auto"/>
            <w:bottom w:val="none" w:sz="0" w:space="0" w:color="auto"/>
            <w:right w:val="none" w:sz="0" w:space="0" w:color="auto"/>
          </w:divBdr>
        </w:div>
        <w:div w:id="189492247">
          <w:marLeft w:val="547"/>
          <w:marRight w:val="0"/>
          <w:marTop w:val="77"/>
          <w:marBottom w:val="0"/>
          <w:divBdr>
            <w:top w:val="none" w:sz="0" w:space="0" w:color="auto"/>
            <w:left w:val="none" w:sz="0" w:space="0" w:color="auto"/>
            <w:bottom w:val="none" w:sz="0" w:space="0" w:color="auto"/>
            <w:right w:val="none" w:sz="0" w:space="0" w:color="auto"/>
          </w:divBdr>
        </w:div>
        <w:div w:id="189492248">
          <w:marLeft w:val="547"/>
          <w:marRight w:val="0"/>
          <w:marTop w:val="96"/>
          <w:marBottom w:val="0"/>
          <w:divBdr>
            <w:top w:val="none" w:sz="0" w:space="0" w:color="auto"/>
            <w:left w:val="none" w:sz="0" w:space="0" w:color="auto"/>
            <w:bottom w:val="none" w:sz="0" w:space="0" w:color="auto"/>
            <w:right w:val="none" w:sz="0" w:space="0" w:color="auto"/>
          </w:divBdr>
        </w:div>
        <w:div w:id="189492250">
          <w:marLeft w:val="547"/>
          <w:marRight w:val="0"/>
          <w:marTop w:val="86"/>
          <w:marBottom w:val="0"/>
          <w:divBdr>
            <w:top w:val="none" w:sz="0" w:space="0" w:color="auto"/>
            <w:left w:val="none" w:sz="0" w:space="0" w:color="auto"/>
            <w:bottom w:val="none" w:sz="0" w:space="0" w:color="auto"/>
            <w:right w:val="none" w:sz="0" w:space="0" w:color="auto"/>
          </w:divBdr>
        </w:div>
        <w:div w:id="189492253">
          <w:marLeft w:val="547"/>
          <w:marRight w:val="0"/>
          <w:marTop w:val="96"/>
          <w:marBottom w:val="0"/>
          <w:divBdr>
            <w:top w:val="none" w:sz="0" w:space="0" w:color="auto"/>
            <w:left w:val="none" w:sz="0" w:space="0" w:color="auto"/>
            <w:bottom w:val="none" w:sz="0" w:space="0" w:color="auto"/>
            <w:right w:val="none" w:sz="0" w:space="0" w:color="auto"/>
          </w:divBdr>
        </w:div>
        <w:div w:id="189492254">
          <w:marLeft w:val="1166"/>
          <w:marRight w:val="0"/>
          <w:marTop w:val="96"/>
          <w:marBottom w:val="0"/>
          <w:divBdr>
            <w:top w:val="none" w:sz="0" w:space="0" w:color="auto"/>
            <w:left w:val="none" w:sz="0" w:space="0" w:color="auto"/>
            <w:bottom w:val="none" w:sz="0" w:space="0" w:color="auto"/>
            <w:right w:val="none" w:sz="0" w:space="0" w:color="auto"/>
          </w:divBdr>
        </w:div>
        <w:div w:id="189492258">
          <w:marLeft w:val="547"/>
          <w:marRight w:val="0"/>
          <w:marTop w:val="86"/>
          <w:marBottom w:val="0"/>
          <w:divBdr>
            <w:top w:val="none" w:sz="0" w:space="0" w:color="auto"/>
            <w:left w:val="none" w:sz="0" w:space="0" w:color="auto"/>
            <w:bottom w:val="none" w:sz="0" w:space="0" w:color="auto"/>
            <w:right w:val="none" w:sz="0" w:space="0" w:color="auto"/>
          </w:divBdr>
        </w:div>
        <w:div w:id="189492259">
          <w:marLeft w:val="1166"/>
          <w:marRight w:val="0"/>
          <w:marTop w:val="96"/>
          <w:marBottom w:val="0"/>
          <w:divBdr>
            <w:top w:val="none" w:sz="0" w:space="0" w:color="auto"/>
            <w:left w:val="none" w:sz="0" w:space="0" w:color="auto"/>
            <w:bottom w:val="none" w:sz="0" w:space="0" w:color="auto"/>
            <w:right w:val="none" w:sz="0" w:space="0" w:color="auto"/>
          </w:divBdr>
        </w:div>
        <w:div w:id="189492262">
          <w:marLeft w:val="1166"/>
          <w:marRight w:val="0"/>
          <w:marTop w:val="86"/>
          <w:marBottom w:val="0"/>
          <w:divBdr>
            <w:top w:val="none" w:sz="0" w:space="0" w:color="auto"/>
            <w:left w:val="none" w:sz="0" w:space="0" w:color="auto"/>
            <w:bottom w:val="none" w:sz="0" w:space="0" w:color="auto"/>
            <w:right w:val="none" w:sz="0" w:space="0" w:color="auto"/>
          </w:divBdr>
        </w:div>
        <w:div w:id="189492263">
          <w:marLeft w:val="1166"/>
          <w:marRight w:val="0"/>
          <w:marTop w:val="86"/>
          <w:marBottom w:val="0"/>
          <w:divBdr>
            <w:top w:val="none" w:sz="0" w:space="0" w:color="auto"/>
            <w:left w:val="none" w:sz="0" w:space="0" w:color="auto"/>
            <w:bottom w:val="none" w:sz="0" w:space="0" w:color="auto"/>
            <w:right w:val="none" w:sz="0" w:space="0" w:color="auto"/>
          </w:divBdr>
        </w:div>
        <w:div w:id="189492264">
          <w:marLeft w:val="547"/>
          <w:marRight w:val="0"/>
          <w:marTop w:val="86"/>
          <w:marBottom w:val="0"/>
          <w:divBdr>
            <w:top w:val="none" w:sz="0" w:space="0" w:color="auto"/>
            <w:left w:val="none" w:sz="0" w:space="0" w:color="auto"/>
            <w:bottom w:val="none" w:sz="0" w:space="0" w:color="auto"/>
            <w:right w:val="none" w:sz="0" w:space="0" w:color="auto"/>
          </w:divBdr>
        </w:div>
        <w:div w:id="189492265">
          <w:marLeft w:val="547"/>
          <w:marRight w:val="0"/>
          <w:marTop w:val="77"/>
          <w:marBottom w:val="0"/>
          <w:divBdr>
            <w:top w:val="none" w:sz="0" w:space="0" w:color="auto"/>
            <w:left w:val="none" w:sz="0" w:space="0" w:color="auto"/>
            <w:bottom w:val="none" w:sz="0" w:space="0" w:color="auto"/>
            <w:right w:val="none" w:sz="0" w:space="0" w:color="auto"/>
          </w:divBdr>
        </w:div>
        <w:div w:id="189492266">
          <w:marLeft w:val="547"/>
          <w:marRight w:val="0"/>
          <w:marTop w:val="77"/>
          <w:marBottom w:val="0"/>
          <w:divBdr>
            <w:top w:val="none" w:sz="0" w:space="0" w:color="auto"/>
            <w:left w:val="none" w:sz="0" w:space="0" w:color="auto"/>
            <w:bottom w:val="none" w:sz="0" w:space="0" w:color="auto"/>
            <w:right w:val="none" w:sz="0" w:space="0" w:color="auto"/>
          </w:divBdr>
        </w:div>
        <w:div w:id="189492267">
          <w:marLeft w:val="1166"/>
          <w:marRight w:val="0"/>
          <w:marTop w:val="86"/>
          <w:marBottom w:val="0"/>
          <w:divBdr>
            <w:top w:val="none" w:sz="0" w:space="0" w:color="auto"/>
            <w:left w:val="none" w:sz="0" w:space="0" w:color="auto"/>
            <w:bottom w:val="none" w:sz="0" w:space="0" w:color="auto"/>
            <w:right w:val="none" w:sz="0" w:space="0" w:color="auto"/>
          </w:divBdr>
        </w:div>
        <w:div w:id="189492268">
          <w:marLeft w:val="547"/>
          <w:marRight w:val="0"/>
          <w:marTop w:val="115"/>
          <w:marBottom w:val="0"/>
          <w:divBdr>
            <w:top w:val="none" w:sz="0" w:space="0" w:color="auto"/>
            <w:left w:val="none" w:sz="0" w:space="0" w:color="auto"/>
            <w:bottom w:val="none" w:sz="0" w:space="0" w:color="auto"/>
            <w:right w:val="none" w:sz="0" w:space="0" w:color="auto"/>
          </w:divBdr>
        </w:div>
        <w:div w:id="189492269">
          <w:marLeft w:val="547"/>
          <w:marRight w:val="0"/>
          <w:marTop w:val="86"/>
          <w:marBottom w:val="0"/>
          <w:divBdr>
            <w:top w:val="none" w:sz="0" w:space="0" w:color="auto"/>
            <w:left w:val="none" w:sz="0" w:space="0" w:color="auto"/>
            <w:bottom w:val="none" w:sz="0" w:space="0" w:color="auto"/>
            <w:right w:val="none" w:sz="0" w:space="0" w:color="auto"/>
          </w:divBdr>
        </w:div>
        <w:div w:id="189492271">
          <w:marLeft w:val="547"/>
          <w:marRight w:val="0"/>
          <w:marTop w:val="96"/>
          <w:marBottom w:val="0"/>
          <w:divBdr>
            <w:top w:val="none" w:sz="0" w:space="0" w:color="auto"/>
            <w:left w:val="none" w:sz="0" w:space="0" w:color="auto"/>
            <w:bottom w:val="none" w:sz="0" w:space="0" w:color="auto"/>
            <w:right w:val="none" w:sz="0" w:space="0" w:color="auto"/>
          </w:divBdr>
        </w:div>
        <w:div w:id="189492273">
          <w:marLeft w:val="1166"/>
          <w:marRight w:val="0"/>
          <w:marTop w:val="86"/>
          <w:marBottom w:val="0"/>
          <w:divBdr>
            <w:top w:val="none" w:sz="0" w:space="0" w:color="auto"/>
            <w:left w:val="none" w:sz="0" w:space="0" w:color="auto"/>
            <w:bottom w:val="none" w:sz="0" w:space="0" w:color="auto"/>
            <w:right w:val="none" w:sz="0" w:space="0" w:color="auto"/>
          </w:divBdr>
        </w:div>
        <w:div w:id="189492274">
          <w:marLeft w:val="547"/>
          <w:marRight w:val="0"/>
          <w:marTop w:val="96"/>
          <w:marBottom w:val="0"/>
          <w:divBdr>
            <w:top w:val="none" w:sz="0" w:space="0" w:color="auto"/>
            <w:left w:val="none" w:sz="0" w:space="0" w:color="auto"/>
            <w:bottom w:val="none" w:sz="0" w:space="0" w:color="auto"/>
            <w:right w:val="none" w:sz="0" w:space="0" w:color="auto"/>
          </w:divBdr>
        </w:div>
        <w:div w:id="189492275">
          <w:marLeft w:val="547"/>
          <w:marRight w:val="0"/>
          <w:marTop w:val="77"/>
          <w:marBottom w:val="0"/>
          <w:divBdr>
            <w:top w:val="none" w:sz="0" w:space="0" w:color="auto"/>
            <w:left w:val="none" w:sz="0" w:space="0" w:color="auto"/>
            <w:bottom w:val="none" w:sz="0" w:space="0" w:color="auto"/>
            <w:right w:val="none" w:sz="0" w:space="0" w:color="auto"/>
          </w:divBdr>
        </w:div>
        <w:div w:id="189492277">
          <w:marLeft w:val="547"/>
          <w:marRight w:val="0"/>
          <w:marTop w:val="77"/>
          <w:marBottom w:val="0"/>
          <w:divBdr>
            <w:top w:val="none" w:sz="0" w:space="0" w:color="auto"/>
            <w:left w:val="none" w:sz="0" w:space="0" w:color="auto"/>
            <w:bottom w:val="none" w:sz="0" w:space="0" w:color="auto"/>
            <w:right w:val="none" w:sz="0" w:space="0" w:color="auto"/>
          </w:divBdr>
        </w:div>
        <w:div w:id="189492278">
          <w:marLeft w:val="547"/>
          <w:marRight w:val="0"/>
          <w:marTop w:val="192"/>
          <w:marBottom w:val="0"/>
          <w:divBdr>
            <w:top w:val="none" w:sz="0" w:space="0" w:color="auto"/>
            <w:left w:val="none" w:sz="0" w:space="0" w:color="auto"/>
            <w:bottom w:val="none" w:sz="0" w:space="0" w:color="auto"/>
            <w:right w:val="none" w:sz="0" w:space="0" w:color="auto"/>
          </w:divBdr>
        </w:div>
        <w:div w:id="189492282">
          <w:marLeft w:val="547"/>
          <w:marRight w:val="0"/>
          <w:marTop w:val="77"/>
          <w:marBottom w:val="0"/>
          <w:divBdr>
            <w:top w:val="none" w:sz="0" w:space="0" w:color="auto"/>
            <w:left w:val="none" w:sz="0" w:space="0" w:color="auto"/>
            <w:bottom w:val="none" w:sz="0" w:space="0" w:color="auto"/>
            <w:right w:val="none" w:sz="0" w:space="0" w:color="auto"/>
          </w:divBdr>
        </w:div>
        <w:div w:id="189492284">
          <w:marLeft w:val="1354"/>
          <w:marRight w:val="0"/>
          <w:marTop w:val="77"/>
          <w:marBottom w:val="0"/>
          <w:divBdr>
            <w:top w:val="none" w:sz="0" w:space="0" w:color="auto"/>
            <w:left w:val="none" w:sz="0" w:space="0" w:color="auto"/>
            <w:bottom w:val="none" w:sz="0" w:space="0" w:color="auto"/>
            <w:right w:val="none" w:sz="0" w:space="0" w:color="auto"/>
          </w:divBdr>
        </w:div>
        <w:div w:id="189492286">
          <w:marLeft w:val="547"/>
          <w:marRight w:val="0"/>
          <w:marTop w:val="134"/>
          <w:marBottom w:val="0"/>
          <w:divBdr>
            <w:top w:val="none" w:sz="0" w:space="0" w:color="auto"/>
            <w:left w:val="none" w:sz="0" w:space="0" w:color="auto"/>
            <w:bottom w:val="none" w:sz="0" w:space="0" w:color="auto"/>
            <w:right w:val="none" w:sz="0" w:space="0" w:color="auto"/>
          </w:divBdr>
        </w:div>
        <w:div w:id="189492287">
          <w:marLeft w:val="547"/>
          <w:marRight w:val="0"/>
          <w:marTop w:val="96"/>
          <w:marBottom w:val="0"/>
          <w:divBdr>
            <w:top w:val="none" w:sz="0" w:space="0" w:color="auto"/>
            <w:left w:val="none" w:sz="0" w:space="0" w:color="auto"/>
            <w:bottom w:val="none" w:sz="0" w:space="0" w:color="auto"/>
            <w:right w:val="none" w:sz="0" w:space="0" w:color="auto"/>
          </w:divBdr>
        </w:div>
        <w:div w:id="189492292">
          <w:marLeft w:val="1166"/>
          <w:marRight w:val="0"/>
          <w:marTop w:val="96"/>
          <w:marBottom w:val="0"/>
          <w:divBdr>
            <w:top w:val="none" w:sz="0" w:space="0" w:color="auto"/>
            <w:left w:val="none" w:sz="0" w:space="0" w:color="auto"/>
            <w:bottom w:val="none" w:sz="0" w:space="0" w:color="auto"/>
            <w:right w:val="none" w:sz="0" w:space="0" w:color="auto"/>
          </w:divBdr>
        </w:div>
        <w:div w:id="189492296">
          <w:marLeft w:val="547"/>
          <w:marRight w:val="0"/>
          <w:marTop w:val="77"/>
          <w:marBottom w:val="0"/>
          <w:divBdr>
            <w:top w:val="none" w:sz="0" w:space="0" w:color="auto"/>
            <w:left w:val="none" w:sz="0" w:space="0" w:color="auto"/>
            <w:bottom w:val="none" w:sz="0" w:space="0" w:color="auto"/>
            <w:right w:val="none" w:sz="0" w:space="0" w:color="auto"/>
          </w:divBdr>
        </w:div>
        <w:div w:id="189492300">
          <w:marLeft w:val="1166"/>
          <w:marRight w:val="0"/>
          <w:marTop w:val="86"/>
          <w:marBottom w:val="0"/>
          <w:divBdr>
            <w:top w:val="none" w:sz="0" w:space="0" w:color="auto"/>
            <w:left w:val="none" w:sz="0" w:space="0" w:color="auto"/>
            <w:bottom w:val="none" w:sz="0" w:space="0" w:color="auto"/>
            <w:right w:val="none" w:sz="0" w:space="0" w:color="auto"/>
          </w:divBdr>
        </w:div>
        <w:div w:id="189492301">
          <w:marLeft w:val="1354"/>
          <w:marRight w:val="0"/>
          <w:marTop w:val="86"/>
          <w:marBottom w:val="0"/>
          <w:divBdr>
            <w:top w:val="none" w:sz="0" w:space="0" w:color="auto"/>
            <w:left w:val="none" w:sz="0" w:space="0" w:color="auto"/>
            <w:bottom w:val="none" w:sz="0" w:space="0" w:color="auto"/>
            <w:right w:val="none" w:sz="0" w:space="0" w:color="auto"/>
          </w:divBdr>
        </w:div>
        <w:div w:id="189492304">
          <w:marLeft w:val="547"/>
          <w:marRight w:val="0"/>
          <w:marTop w:val="115"/>
          <w:marBottom w:val="0"/>
          <w:divBdr>
            <w:top w:val="none" w:sz="0" w:space="0" w:color="auto"/>
            <w:left w:val="none" w:sz="0" w:space="0" w:color="auto"/>
            <w:bottom w:val="none" w:sz="0" w:space="0" w:color="auto"/>
            <w:right w:val="none" w:sz="0" w:space="0" w:color="auto"/>
          </w:divBdr>
        </w:div>
        <w:div w:id="189492306">
          <w:marLeft w:val="547"/>
          <w:marRight w:val="0"/>
          <w:marTop w:val="134"/>
          <w:marBottom w:val="0"/>
          <w:divBdr>
            <w:top w:val="none" w:sz="0" w:space="0" w:color="auto"/>
            <w:left w:val="none" w:sz="0" w:space="0" w:color="auto"/>
            <w:bottom w:val="none" w:sz="0" w:space="0" w:color="auto"/>
            <w:right w:val="none" w:sz="0" w:space="0" w:color="auto"/>
          </w:divBdr>
        </w:div>
        <w:div w:id="189492307">
          <w:marLeft w:val="547"/>
          <w:marRight w:val="0"/>
          <w:marTop w:val="77"/>
          <w:marBottom w:val="0"/>
          <w:divBdr>
            <w:top w:val="none" w:sz="0" w:space="0" w:color="auto"/>
            <w:left w:val="none" w:sz="0" w:space="0" w:color="auto"/>
            <w:bottom w:val="none" w:sz="0" w:space="0" w:color="auto"/>
            <w:right w:val="none" w:sz="0" w:space="0" w:color="auto"/>
          </w:divBdr>
        </w:div>
        <w:div w:id="189492308">
          <w:marLeft w:val="547"/>
          <w:marRight w:val="0"/>
          <w:marTop w:val="96"/>
          <w:marBottom w:val="0"/>
          <w:divBdr>
            <w:top w:val="none" w:sz="0" w:space="0" w:color="auto"/>
            <w:left w:val="none" w:sz="0" w:space="0" w:color="auto"/>
            <w:bottom w:val="none" w:sz="0" w:space="0" w:color="auto"/>
            <w:right w:val="none" w:sz="0" w:space="0" w:color="auto"/>
          </w:divBdr>
        </w:div>
        <w:div w:id="189492311">
          <w:marLeft w:val="547"/>
          <w:marRight w:val="0"/>
          <w:marTop w:val="77"/>
          <w:marBottom w:val="0"/>
          <w:divBdr>
            <w:top w:val="none" w:sz="0" w:space="0" w:color="auto"/>
            <w:left w:val="none" w:sz="0" w:space="0" w:color="auto"/>
            <w:bottom w:val="none" w:sz="0" w:space="0" w:color="auto"/>
            <w:right w:val="none" w:sz="0" w:space="0" w:color="auto"/>
          </w:divBdr>
        </w:div>
        <w:div w:id="189492312">
          <w:marLeft w:val="547"/>
          <w:marRight w:val="0"/>
          <w:marTop w:val="86"/>
          <w:marBottom w:val="0"/>
          <w:divBdr>
            <w:top w:val="none" w:sz="0" w:space="0" w:color="auto"/>
            <w:left w:val="none" w:sz="0" w:space="0" w:color="auto"/>
            <w:bottom w:val="none" w:sz="0" w:space="0" w:color="auto"/>
            <w:right w:val="none" w:sz="0" w:space="0" w:color="auto"/>
          </w:divBdr>
        </w:div>
        <w:div w:id="189492313">
          <w:marLeft w:val="547"/>
          <w:marRight w:val="0"/>
          <w:marTop w:val="115"/>
          <w:marBottom w:val="0"/>
          <w:divBdr>
            <w:top w:val="none" w:sz="0" w:space="0" w:color="auto"/>
            <w:left w:val="none" w:sz="0" w:space="0" w:color="auto"/>
            <w:bottom w:val="none" w:sz="0" w:space="0" w:color="auto"/>
            <w:right w:val="none" w:sz="0" w:space="0" w:color="auto"/>
          </w:divBdr>
        </w:div>
        <w:div w:id="189492314">
          <w:marLeft w:val="547"/>
          <w:marRight w:val="0"/>
          <w:marTop w:val="77"/>
          <w:marBottom w:val="0"/>
          <w:divBdr>
            <w:top w:val="none" w:sz="0" w:space="0" w:color="auto"/>
            <w:left w:val="none" w:sz="0" w:space="0" w:color="auto"/>
            <w:bottom w:val="none" w:sz="0" w:space="0" w:color="auto"/>
            <w:right w:val="none" w:sz="0" w:space="0" w:color="auto"/>
          </w:divBdr>
        </w:div>
        <w:div w:id="189492316">
          <w:marLeft w:val="1166"/>
          <w:marRight w:val="0"/>
          <w:marTop w:val="96"/>
          <w:marBottom w:val="0"/>
          <w:divBdr>
            <w:top w:val="none" w:sz="0" w:space="0" w:color="auto"/>
            <w:left w:val="none" w:sz="0" w:space="0" w:color="auto"/>
            <w:bottom w:val="none" w:sz="0" w:space="0" w:color="auto"/>
            <w:right w:val="none" w:sz="0" w:space="0" w:color="auto"/>
          </w:divBdr>
        </w:div>
        <w:div w:id="189492317">
          <w:marLeft w:val="547"/>
          <w:marRight w:val="0"/>
          <w:marTop w:val="77"/>
          <w:marBottom w:val="0"/>
          <w:divBdr>
            <w:top w:val="none" w:sz="0" w:space="0" w:color="auto"/>
            <w:left w:val="none" w:sz="0" w:space="0" w:color="auto"/>
            <w:bottom w:val="none" w:sz="0" w:space="0" w:color="auto"/>
            <w:right w:val="none" w:sz="0" w:space="0" w:color="auto"/>
          </w:divBdr>
        </w:div>
        <w:div w:id="189492319">
          <w:marLeft w:val="547"/>
          <w:marRight w:val="0"/>
          <w:marTop w:val="115"/>
          <w:marBottom w:val="0"/>
          <w:divBdr>
            <w:top w:val="none" w:sz="0" w:space="0" w:color="auto"/>
            <w:left w:val="none" w:sz="0" w:space="0" w:color="auto"/>
            <w:bottom w:val="none" w:sz="0" w:space="0" w:color="auto"/>
            <w:right w:val="none" w:sz="0" w:space="0" w:color="auto"/>
          </w:divBdr>
        </w:div>
        <w:div w:id="189492320">
          <w:marLeft w:val="547"/>
          <w:marRight w:val="0"/>
          <w:marTop w:val="86"/>
          <w:marBottom w:val="0"/>
          <w:divBdr>
            <w:top w:val="none" w:sz="0" w:space="0" w:color="auto"/>
            <w:left w:val="none" w:sz="0" w:space="0" w:color="auto"/>
            <w:bottom w:val="none" w:sz="0" w:space="0" w:color="auto"/>
            <w:right w:val="none" w:sz="0" w:space="0" w:color="auto"/>
          </w:divBdr>
        </w:div>
        <w:div w:id="189492321">
          <w:marLeft w:val="547"/>
          <w:marRight w:val="0"/>
          <w:marTop w:val="115"/>
          <w:marBottom w:val="0"/>
          <w:divBdr>
            <w:top w:val="none" w:sz="0" w:space="0" w:color="auto"/>
            <w:left w:val="none" w:sz="0" w:space="0" w:color="auto"/>
            <w:bottom w:val="none" w:sz="0" w:space="0" w:color="auto"/>
            <w:right w:val="none" w:sz="0" w:space="0" w:color="auto"/>
          </w:divBdr>
        </w:div>
        <w:div w:id="189492322">
          <w:marLeft w:val="547"/>
          <w:marRight w:val="0"/>
          <w:marTop w:val="86"/>
          <w:marBottom w:val="0"/>
          <w:divBdr>
            <w:top w:val="none" w:sz="0" w:space="0" w:color="auto"/>
            <w:left w:val="none" w:sz="0" w:space="0" w:color="auto"/>
            <w:bottom w:val="none" w:sz="0" w:space="0" w:color="auto"/>
            <w:right w:val="none" w:sz="0" w:space="0" w:color="auto"/>
          </w:divBdr>
        </w:div>
        <w:div w:id="189492323">
          <w:marLeft w:val="547"/>
          <w:marRight w:val="0"/>
          <w:marTop w:val="77"/>
          <w:marBottom w:val="0"/>
          <w:divBdr>
            <w:top w:val="none" w:sz="0" w:space="0" w:color="auto"/>
            <w:left w:val="none" w:sz="0" w:space="0" w:color="auto"/>
            <w:bottom w:val="none" w:sz="0" w:space="0" w:color="auto"/>
            <w:right w:val="none" w:sz="0" w:space="0" w:color="auto"/>
          </w:divBdr>
        </w:div>
        <w:div w:id="189492326">
          <w:marLeft w:val="547"/>
          <w:marRight w:val="0"/>
          <w:marTop w:val="77"/>
          <w:marBottom w:val="0"/>
          <w:divBdr>
            <w:top w:val="none" w:sz="0" w:space="0" w:color="auto"/>
            <w:left w:val="none" w:sz="0" w:space="0" w:color="auto"/>
            <w:bottom w:val="none" w:sz="0" w:space="0" w:color="auto"/>
            <w:right w:val="none" w:sz="0" w:space="0" w:color="auto"/>
          </w:divBdr>
        </w:div>
        <w:div w:id="189492327">
          <w:marLeft w:val="547"/>
          <w:marRight w:val="0"/>
          <w:marTop w:val="86"/>
          <w:marBottom w:val="0"/>
          <w:divBdr>
            <w:top w:val="none" w:sz="0" w:space="0" w:color="auto"/>
            <w:left w:val="none" w:sz="0" w:space="0" w:color="auto"/>
            <w:bottom w:val="none" w:sz="0" w:space="0" w:color="auto"/>
            <w:right w:val="none" w:sz="0" w:space="0" w:color="auto"/>
          </w:divBdr>
        </w:div>
        <w:div w:id="189492328">
          <w:marLeft w:val="547"/>
          <w:marRight w:val="0"/>
          <w:marTop w:val="96"/>
          <w:marBottom w:val="0"/>
          <w:divBdr>
            <w:top w:val="none" w:sz="0" w:space="0" w:color="auto"/>
            <w:left w:val="none" w:sz="0" w:space="0" w:color="auto"/>
            <w:bottom w:val="none" w:sz="0" w:space="0" w:color="auto"/>
            <w:right w:val="none" w:sz="0" w:space="0" w:color="auto"/>
          </w:divBdr>
        </w:div>
        <w:div w:id="189492332">
          <w:marLeft w:val="547"/>
          <w:marRight w:val="0"/>
          <w:marTop w:val="96"/>
          <w:marBottom w:val="0"/>
          <w:divBdr>
            <w:top w:val="none" w:sz="0" w:space="0" w:color="auto"/>
            <w:left w:val="none" w:sz="0" w:space="0" w:color="auto"/>
            <w:bottom w:val="none" w:sz="0" w:space="0" w:color="auto"/>
            <w:right w:val="none" w:sz="0" w:space="0" w:color="auto"/>
          </w:divBdr>
        </w:div>
        <w:div w:id="189492333">
          <w:marLeft w:val="547"/>
          <w:marRight w:val="0"/>
          <w:marTop w:val="96"/>
          <w:marBottom w:val="0"/>
          <w:divBdr>
            <w:top w:val="none" w:sz="0" w:space="0" w:color="auto"/>
            <w:left w:val="none" w:sz="0" w:space="0" w:color="auto"/>
            <w:bottom w:val="none" w:sz="0" w:space="0" w:color="auto"/>
            <w:right w:val="none" w:sz="0" w:space="0" w:color="auto"/>
          </w:divBdr>
        </w:div>
        <w:div w:id="189492334">
          <w:marLeft w:val="547"/>
          <w:marRight w:val="0"/>
          <w:marTop w:val="86"/>
          <w:marBottom w:val="0"/>
          <w:divBdr>
            <w:top w:val="none" w:sz="0" w:space="0" w:color="auto"/>
            <w:left w:val="none" w:sz="0" w:space="0" w:color="auto"/>
            <w:bottom w:val="none" w:sz="0" w:space="0" w:color="auto"/>
            <w:right w:val="none" w:sz="0" w:space="0" w:color="auto"/>
          </w:divBdr>
        </w:div>
        <w:div w:id="189492336">
          <w:marLeft w:val="1166"/>
          <w:marRight w:val="0"/>
          <w:marTop w:val="96"/>
          <w:marBottom w:val="0"/>
          <w:divBdr>
            <w:top w:val="none" w:sz="0" w:space="0" w:color="auto"/>
            <w:left w:val="none" w:sz="0" w:space="0" w:color="auto"/>
            <w:bottom w:val="none" w:sz="0" w:space="0" w:color="auto"/>
            <w:right w:val="none" w:sz="0" w:space="0" w:color="auto"/>
          </w:divBdr>
        </w:div>
        <w:div w:id="189492337">
          <w:marLeft w:val="547"/>
          <w:marRight w:val="0"/>
          <w:marTop w:val="134"/>
          <w:marBottom w:val="0"/>
          <w:divBdr>
            <w:top w:val="none" w:sz="0" w:space="0" w:color="auto"/>
            <w:left w:val="none" w:sz="0" w:space="0" w:color="auto"/>
            <w:bottom w:val="none" w:sz="0" w:space="0" w:color="auto"/>
            <w:right w:val="none" w:sz="0" w:space="0" w:color="auto"/>
          </w:divBdr>
        </w:div>
        <w:div w:id="189492340">
          <w:marLeft w:val="547"/>
          <w:marRight w:val="0"/>
          <w:marTop w:val="86"/>
          <w:marBottom w:val="0"/>
          <w:divBdr>
            <w:top w:val="none" w:sz="0" w:space="0" w:color="auto"/>
            <w:left w:val="none" w:sz="0" w:space="0" w:color="auto"/>
            <w:bottom w:val="none" w:sz="0" w:space="0" w:color="auto"/>
            <w:right w:val="none" w:sz="0" w:space="0" w:color="auto"/>
          </w:divBdr>
        </w:div>
        <w:div w:id="189492342">
          <w:marLeft w:val="547"/>
          <w:marRight w:val="0"/>
          <w:marTop w:val="115"/>
          <w:marBottom w:val="0"/>
          <w:divBdr>
            <w:top w:val="none" w:sz="0" w:space="0" w:color="auto"/>
            <w:left w:val="none" w:sz="0" w:space="0" w:color="auto"/>
            <w:bottom w:val="none" w:sz="0" w:space="0" w:color="auto"/>
            <w:right w:val="none" w:sz="0" w:space="0" w:color="auto"/>
          </w:divBdr>
        </w:div>
        <w:div w:id="189492343">
          <w:marLeft w:val="547"/>
          <w:marRight w:val="0"/>
          <w:marTop w:val="96"/>
          <w:marBottom w:val="0"/>
          <w:divBdr>
            <w:top w:val="none" w:sz="0" w:space="0" w:color="auto"/>
            <w:left w:val="none" w:sz="0" w:space="0" w:color="auto"/>
            <w:bottom w:val="none" w:sz="0" w:space="0" w:color="auto"/>
            <w:right w:val="none" w:sz="0" w:space="0" w:color="auto"/>
          </w:divBdr>
        </w:div>
        <w:div w:id="189492344">
          <w:marLeft w:val="547"/>
          <w:marRight w:val="0"/>
          <w:marTop w:val="86"/>
          <w:marBottom w:val="0"/>
          <w:divBdr>
            <w:top w:val="none" w:sz="0" w:space="0" w:color="auto"/>
            <w:left w:val="none" w:sz="0" w:space="0" w:color="auto"/>
            <w:bottom w:val="none" w:sz="0" w:space="0" w:color="auto"/>
            <w:right w:val="none" w:sz="0" w:space="0" w:color="auto"/>
          </w:divBdr>
        </w:div>
        <w:div w:id="189492346">
          <w:marLeft w:val="1354"/>
          <w:marRight w:val="0"/>
          <w:marTop w:val="86"/>
          <w:marBottom w:val="0"/>
          <w:divBdr>
            <w:top w:val="none" w:sz="0" w:space="0" w:color="auto"/>
            <w:left w:val="none" w:sz="0" w:space="0" w:color="auto"/>
            <w:bottom w:val="none" w:sz="0" w:space="0" w:color="auto"/>
            <w:right w:val="none" w:sz="0" w:space="0" w:color="auto"/>
          </w:divBdr>
        </w:div>
        <w:div w:id="189492348">
          <w:marLeft w:val="547"/>
          <w:marRight w:val="0"/>
          <w:marTop w:val="77"/>
          <w:marBottom w:val="0"/>
          <w:divBdr>
            <w:top w:val="none" w:sz="0" w:space="0" w:color="auto"/>
            <w:left w:val="none" w:sz="0" w:space="0" w:color="auto"/>
            <w:bottom w:val="none" w:sz="0" w:space="0" w:color="auto"/>
            <w:right w:val="none" w:sz="0" w:space="0" w:color="auto"/>
          </w:divBdr>
        </w:div>
        <w:div w:id="189492350">
          <w:marLeft w:val="1354"/>
          <w:marRight w:val="0"/>
          <w:marTop w:val="77"/>
          <w:marBottom w:val="0"/>
          <w:divBdr>
            <w:top w:val="none" w:sz="0" w:space="0" w:color="auto"/>
            <w:left w:val="none" w:sz="0" w:space="0" w:color="auto"/>
            <w:bottom w:val="none" w:sz="0" w:space="0" w:color="auto"/>
            <w:right w:val="none" w:sz="0" w:space="0" w:color="auto"/>
          </w:divBdr>
        </w:div>
      </w:divsChild>
    </w:div>
    <w:div w:id="189492285">
      <w:marLeft w:val="0"/>
      <w:marRight w:val="0"/>
      <w:marTop w:val="0"/>
      <w:marBottom w:val="0"/>
      <w:divBdr>
        <w:top w:val="none" w:sz="0" w:space="0" w:color="auto"/>
        <w:left w:val="none" w:sz="0" w:space="0" w:color="auto"/>
        <w:bottom w:val="none" w:sz="0" w:space="0" w:color="auto"/>
        <w:right w:val="none" w:sz="0" w:space="0" w:color="auto"/>
      </w:divBdr>
      <w:divsChild>
        <w:div w:id="189492227">
          <w:marLeft w:val="0"/>
          <w:marRight w:val="0"/>
          <w:marTop w:val="0"/>
          <w:marBottom w:val="0"/>
          <w:divBdr>
            <w:top w:val="none" w:sz="0" w:space="0" w:color="auto"/>
            <w:left w:val="none" w:sz="0" w:space="0" w:color="auto"/>
            <w:bottom w:val="none" w:sz="0" w:space="0" w:color="auto"/>
            <w:right w:val="none" w:sz="0" w:space="0" w:color="auto"/>
          </w:divBdr>
        </w:div>
        <w:div w:id="189492234">
          <w:marLeft w:val="0"/>
          <w:marRight w:val="0"/>
          <w:marTop w:val="0"/>
          <w:marBottom w:val="0"/>
          <w:divBdr>
            <w:top w:val="none" w:sz="0" w:space="0" w:color="auto"/>
            <w:left w:val="none" w:sz="0" w:space="0" w:color="auto"/>
            <w:bottom w:val="none" w:sz="0" w:space="0" w:color="auto"/>
            <w:right w:val="none" w:sz="0" w:space="0" w:color="auto"/>
          </w:divBdr>
          <w:divsChild>
            <w:div w:id="18949233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9492240">
          <w:marLeft w:val="0"/>
          <w:marRight w:val="0"/>
          <w:marTop w:val="0"/>
          <w:marBottom w:val="0"/>
          <w:divBdr>
            <w:top w:val="none" w:sz="0" w:space="0" w:color="auto"/>
            <w:left w:val="none" w:sz="0" w:space="0" w:color="auto"/>
            <w:bottom w:val="none" w:sz="0" w:space="0" w:color="auto"/>
            <w:right w:val="none" w:sz="0" w:space="0" w:color="auto"/>
          </w:divBdr>
          <w:divsChild>
            <w:div w:id="189492302">
              <w:marLeft w:val="0"/>
              <w:marRight w:val="0"/>
              <w:marTop w:val="0"/>
              <w:marBottom w:val="0"/>
              <w:divBdr>
                <w:top w:val="single" w:sz="6" w:space="0" w:color="FFFF00"/>
                <w:left w:val="single" w:sz="6" w:space="0" w:color="FFFF00"/>
                <w:bottom w:val="single" w:sz="6" w:space="0" w:color="FFFF00"/>
                <w:right w:val="single" w:sz="6" w:space="0" w:color="FFFF00"/>
              </w:divBdr>
            </w:div>
            <w:div w:id="18949230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9492252">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single" w:sz="6" w:space="0" w:color="FFFF00"/>
                <w:left w:val="single" w:sz="6" w:space="0" w:color="FFFF00"/>
                <w:bottom w:val="single" w:sz="6" w:space="0" w:color="FFFF00"/>
                <w:right w:val="single" w:sz="6" w:space="0" w:color="FFFF00"/>
              </w:divBdr>
            </w:div>
            <w:div w:id="18949228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9492256">
          <w:marLeft w:val="0"/>
          <w:marRight w:val="0"/>
          <w:marTop w:val="0"/>
          <w:marBottom w:val="0"/>
          <w:divBdr>
            <w:top w:val="none" w:sz="0" w:space="0" w:color="auto"/>
            <w:left w:val="none" w:sz="0" w:space="0" w:color="auto"/>
            <w:bottom w:val="none" w:sz="0" w:space="0" w:color="auto"/>
            <w:right w:val="none" w:sz="0" w:space="0" w:color="auto"/>
          </w:divBdr>
          <w:divsChild>
            <w:div w:id="18949227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9492257">
          <w:marLeft w:val="0"/>
          <w:marRight w:val="0"/>
          <w:marTop w:val="0"/>
          <w:marBottom w:val="0"/>
          <w:divBdr>
            <w:top w:val="none" w:sz="0" w:space="0" w:color="auto"/>
            <w:left w:val="none" w:sz="0" w:space="0" w:color="auto"/>
            <w:bottom w:val="none" w:sz="0" w:space="0" w:color="auto"/>
            <w:right w:val="none" w:sz="0" w:space="0" w:color="auto"/>
          </w:divBdr>
        </w:div>
        <w:div w:id="189492288">
          <w:marLeft w:val="0"/>
          <w:marRight w:val="0"/>
          <w:marTop w:val="0"/>
          <w:marBottom w:val="0"/>
          <w:divBdr>
            <w:top w:val="none" w:sz="0" w:space="0" w:color="auto"/>
            <w:left w:val="none" w:sz="0" w:space="0" w:color="auto"/>
            <w:bottom w:val="none" w:sz="0" w:space="0" w:color="auto"/>
            <w:right w:val="none" w:sz="0" w:space="0" w:color="auto"/>
          </w:divBdr>
        </w:div>
        <w:div w:id="189492297">
          <w:marLeft w:val="0"/>
          <w:marRight w:val="0"/>
          <w:marTop w:val="0"/>
          <w:marBottom w:val="0"/>
          <w:divBdr>
            <w:top w:val="none" w:sz="0" w:space="0" w:color="auto"/>
            <w:left w:val="none" w:sz="0" w:space="0" w:color="auto"/>
            <w:bottom w:val="none" w:sz="0" w:space="0" w:color="auto"/>
            <w:right w:val="none" w:sz="0" w:space="0" w:color="auto"/>
          </w:divBdr>
          <w:divsChild>
            <w:div w:id="18949231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9492315">
          <w:marLeft w:val="0"/>
          <w:marRight w:val="0"/>
          <w:marTop w:val="0"/>
          <w:marBottom w:val="0"/>
          <w:divBdr>
            <w:top w:val="none" w:sz="0" w:space="0" w:color="auto"/>
            <w:left w:val="none" w:sz="0" w:space="0" w:color="auto"/>
            <w:bottom w:val="none" w:sz="0" w:space="0" w:color="auto"/>
            <w:right w:val="none" w:sz="0" w:space="0" w:color="auto"/>
          </w:divBdr>
        </w:div>
        <w:div w:id="189492324">
          <w:marLeft w:val="0"/>
          <w:marRight w:val="0"/>
          <w:marTop w:val="0"/>
          <w:marBottom w:val="0"/>
          <w:divBdr>
            <w:top w:val="none" w:sz="0" w:space="0" w:color="auto"/>
            <w:left w:val="none" w:sz="0" w:space="0" w:color="auto"/>
            <w:bottom w:val="none" w:sz="0" w:space="0" w:color="auto"/>
            <w:right w:val="none" w:sz="0" w:space="0" w:color="auto"/>
          </w:divBdr>
        </w:div>
        <w:div w:id="189492347">
          <w:marLeft w:val="0"/>
          <w:marRight w:val="0"/>
          <w:marTop w:val="0"/>
          <w:marBottom w:val="0"/>
          <w:divBdr>
            <w:top w:val="none" w:sz="0" w:space="0" w:color="auto"/>
            <w:left w:val="none" w:sz="0" w:space="0" w:color="auto"/>
            <w:bottom w:val="none" w:sz="0" w:space="0" w:color="auto"/>
            <w:right w:val="none" w:sz="0" w:space="0" w:color="auto"/>
          </w:divBdr>
        </w:div>
      </w:divsChild>
    </w:div>
    <w:div w:id="189492289">
      <w:marLeft w:val="0"/>
      <w:marRight w:val="0"/>
      <w:marTop w:val="0"/>
      <w:marBottom w:val="0"/>
      <w:divBdr>
        <w:top w:val="none" w:sz="0" w:space="0" w:color="auto"/>
        <w:left w:val="none" w:sz="0" w:space="0" w:color="auto"/>
        <w:bottom w:val="none" w:sz="0" w:space="0" w:color="auto"/>
        <w:right w:val="none" w:sz="0" w:space="0" w:color="auto"/>
      </w:divBdr>
      <w:divsChild>
        <w:div w:id="189492329">
          <w:marLeft w:val="0"/>
          <w:marRight w:val="0"/>
          <w:marTop w:val="0"/>
          <w:marBottom w:val="0"/>
          <w:divBdr>
            <w:top w:val="none" w:sz="0" w:space="0" w:color="auto"/>
            <w:left w:val="none" w:sz="0" w:space="0" w:color="auto"/>
            <w:bottom w:val="none" w:sz="0" w:space="0" w:color="auto"/>
            <w:right w:val="none" w:sz="0" w:space="0" w:color="auto"/>
          </w:divBdr>
          <w:divsChild>
            <w:div w:id="189492260">
              <w:marLeft w:val="0"/>
              <w:marRight w:val="0"/>
              <w:marTop w:val="0"/>
              <w:marBottom w:val="0"/>
              <w:divBdr>
                <w:top w:val="none" w:sz="0" w:space="0" w:color="auto"/>
                <w:left w:val="none" w:sz="0" w:space="0" w:color="auto"/>
                <w:bottom w:val="none" w:sz="0" w:space="0" w:color="auto"/>
                <w:right w:val="none" w:sz="0" w:space="0" w:color="auto"/>
              </w:divBdr>
              <w:divsChild>
                <w:div w:id="189492270">
                  <w:marLeft w:val="0"/>
                  <w:marRight w:val="0"/>
                  <w:marTop w:val="0"/>
                  <w:marBottom w:val="0"/>
                  <w:divBdr>
                    <w:top w:val="none" w:sz="0" w:space="0" w:color="auto"/>
                    <w:left w:val="none" w:sz="0" w:space="0" w:color="auto"/>
                    <w:bottom w:val="none" w:sz="0" w:space="0" w:color="auto"/>
                    <w:right w:val="none" w:sz="0" w:space="0" w:color="auto"/>
                  </w:divBdr>
                  <w:divsChild>
                    <w:div w:id="1894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294">
      <w:marLeft w:val="0"/>
      <w:marRight w:val="0"/>
      <w:marTop w:val="0"/>
      <w:marBottom w:val="0"/>
      <w:divBdr>
        <w:top w:val="none" w:sz="0" w:space="0" w:color="auto"/>
        <w:left w:val="none" w:sz="0" w:space="0" w:color="auto"/>
        <w:bottom w:val="none" w:sz="0" w:space="0" w:color="auto"/>
        <w:right w:val="none" w:sz="0" w:space="0" w:color="auto"/>
      </w:divBdr>
    </w:div>
    <w:div w:id="189492295">
      <w:marLeft w:val="0"/>
      <w:marRight w:val="0"/>
      <w:marTop w:val="0"/>
      <w:marBottom w:val="0"/>
      <w:divBdr>
        <w:top w:val="none" w:sz="0" w:space="0" w:color="auto"/>
        <w:left w:val="none" w:sz="0" w:space="0" w:color="auto"/>
        <w:bottom w:val="none" w:sz="0" w:space="0" w:color="auto"/>
        <w:right w:val="none" w:sz="0" w:space="0" w:color="auto"/>
      </w:divBdr>
    </w:div>
    <w:div w:id="189492330">
      <w:marLeft w:val="0"/>
      <w:marRight w:val="0"/>
      <w:marTop w:val="0"/>
      <w:marBottom w:val="0"/>
      <w:divBdr>
        <w:top w:val="none" w:sz="0" w:space="0" w:color="auto"/>
        <w:left w:val="none" w:sz="0" w:space="0" w:color="auto"/>
        <w:bottom w:val="none" w:sz="0" w:space="0" w:color="auto"/>
        <w:right w:val="none" w:sz="0" w:space="0" w:color="auto"/>
      </w:divBdr>
      <w:divsChild>
        <w:div w:id="189492309">
          <w:marLeft w:val="0"/>
          <w:marRight w:val="0"/>
          <w:marTop w:val="0"/>
          <w:marBottom w:val="0"/>
          <w:divBdr>
            <w:top w:val="none" w:sz="0" w:space="0" w:color="auto"/>
            <w:left w:val="none" w:sz="0" w:space="0" w:color="auto"/>
            <w:bottom w:val="none" w:sz="0" w:space="0" w:color="auto"/>
            <w:right w:val="none" w:sz="0" w:space="0" w:color="auto"/>
          </w:divBdr>
          <w:divsChild>
            <w:div w:id="189492349">
              <w:marLeft w:val="0"/>
              <w:marRight w:val="0"/>
              <w:marTop w:val="0"/>
              <w:marBottom w:val="0"/>
              <w:divBdr>
                <w:top w:val="none" w:sz="0" w:space="0" w:color="auto"/>
                <w:left w:val="none" w:sz="0" w:space="0" w:color="auto"/>
                <w:bottom w:val="none" w:sz="0" w:space="0" w:color="auto"/>
                <w:right w:val="none" w:sz="0" w:space="0" w:color="auto"/>
              </w:divBdr>
              <w:divsChild>
                <w:div w:id="189492305">
                  <w:marLeft w:val="0"/>
                  <w:marRight w:val="0"/>
                  <w:marTop w:val="0"/>
                  <w:marBottom w:val="0"/>
                  <w:divBdr>
                    <w:top w:val="none" w:sz="0" w:space="0" w:color="auto"/>
                    <w:left w:val="none" w:sz="0" w:space="0" w:color="auto"/>
                    <w:bottom w:val="none" w:sz="0" w:space="0" w:color="auto"/>
                    <w:right w:val="none" w:sz="0" w:space="0" w:color="auto"/>
                  </w:divBdr>
                  <w:divsChild>
                    <w:div w:id="1894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331">
      <w:marLeft w:val="0"/>
      <w:marRight w:val="0"/>
      <w:marTop w:val="0"/>
      <w:marBottom w:val="0"/>
      <w:divBdr>
        <w:top w:val="none" w:sz="0" w:space="0" w:color="auto"/>
        <w:left w:val="none" w:sz="0" w:space="0" w:color="auto"/>
        <w:bottom w:val="none" w:sz="0" w:space="0" w:color="auto"/>
        <w:right w:val="none" w:sz="0" w:space="0" w:color="auto"/>
      </w:divBdr>
    </w:div>
    <w:div w:id="189492345">
      <w:marLeft w:val="0"/>
      <w:marRight w:val="0"/>
      <w:marTop w:val="0"/>
      <w:marBottom w:val="0"/>
      <w:divBdr>
        <w:top w:val="none" w:sz="0" w:space="0" w:color="auto"/>
        <w:left w:val="none" w:sz="0" w:space="0" w:color="auto"/>
        <w:bottom w:val="none" w:sz="0" w:space="0" w:color="auto"/>
        <w:right w:val="none" w:sz="0" w:space="0" w:color="auto"/>
      </w:divBdr>
      <w:divsChild>
        <w:div w:id="18949225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bcn.cl/historiadelaley/nc/historia-de-la-ley/3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E11D6-2C9E-4FC8-A653-20C332DDC81A}">
  <ds:schemaRefs>
    <ds:schemaRef ds:uri="http://schemas.openxmlformats.org/officeDocument/2006/bibliography"/>
  </ds:schemaRefs>
</ds:datastoreItem>
</file>

<file path=customXml/itemProps2.xml><?xml version="1.0" encoding="utf-8"?>
<ds:datastoreItem xmlns:ds="http://schemas.openxmlformats.org/officeDocument/2006/customXml" ds:itemID="{B87A4D3F-2474-4449-9640-F5A31F4E2C5B}"/>
</file>

<file path=customXml/itemProps3.xml><?xml version="1.0" encoding="utf-8"?>
<ds:datastoreItem xmlns:ds="http://schemas.openxmlformats.org/officeDocument/2006/customXml" ds:itemID="{C8A24A2A-C127-4D86-9294-522B87DB3DCB}"/>
</file>

<file path=customXml/itemProps4.xml><?xml version="1.0" encoding="utf-8"?>
<ds:datastoreItem xmlns:ds="http://schemas.openxmlformats.org/officeDocument/2006/customXml" ds:itemID="{4D52B8CC-C3BE-40B8-AEF9-75C04FC246E8}"/>
</file>

<file path=docProps/app.xml><?xml version="1.0" encoding="utf-8"?>
<Properties xmlns="http://schemas.openxmlformats.org/officeDocument/2006/extended-properties" xmlns:vt="http://schemas.openxmlformats.org/officeDocument/2006/docPropsVTypes">
  <Template>Normal</Template>
  <TotalTime>11</TotalTime>
  <Pages>6</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Soporte Camara de Diputados Chile</cp:lastModifiedBy>
  <cp:revision>3</cp:revision>
  <cp:lastPrinted>2020-07-13T22:09:00Z</cp:lastPrinted>
  <dcterms:created xsi:type="dcterms:W3CDTF">2022-09-12T11:34:00Z</dcterms:created>
  <dcterms:modified xsi:type="dcterms:W3CDTF">2022-09-12T12:21:00Z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