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9B3F" w14:textId="41D3836A" w:rsidR="00F05FA3" w:rsidRPr="00F05FA3" w:rsidRDefault="0097588D" w:rsidP="00F05FA3">
      <w:pPr>
        <w:autoSpaceDE w:val="0"/>
        <w:autoSpaceDN w:val="0"/>
        <w:adjustRightInd w:val="0"/>
        <w:spacing w:line="240" w:lineRule="auto"/>
        <w:ind w:left="3402"/>
        <w:jc w:val="both"/>
        <w:rPr>
          <w:rFonts w:eastAsia="Times New Roman"/>
          <w:spacing w:val="6"/>
          <w:lang w:val="es-ES_tradnl" w:eastAsia="es-ES"/>
        </w:rPr>
      </w:pPr>
      <w:bookmarkStart w:id="0" w:name="_Hlk51237852"/>
      <w:r w:rsidRPr="0097588D">
        <w:rPr>
          <w:rFonts w:eastAsia="Times New Roman"/>
          <w:b/>
          <w:spacing w:val="6"/>
          <w:lang w:val="es-ES" w:eastAsia="es-ES"/>
        </w:rPr>
        <w:t>INFORME DE LA COMISIÓN DE SALUD</w:t>
      </w:r>
      <w:r w:rsidRPr="0097588D">
        <w:rPr>
          <w:rFonts w:eastAsia="Times New Roman"/>
          <w:spacing w:val="6"/>
          <w:lang w:val="es-ES" w:eastAsia="es-ES"/>
        </w:rPr>
        <w:t xml:space="preserve">, </w:t>
      </w:r>
      <w:r w:rsidR="008C0259">
        <w:rPr>
          <w:rFonts w:eastAsia="Times New Roman"/>
          <w:spacing w:val="6"/>
          <w:lang w:val="es-ES" w:eastAsia="es-ES"/>
        </w:rPr>
        <w:t>r</w:t>
      </w:r>
      <w:r w:rsidRPr="0097588D">
        <w:rPr>
          <w:rFonts w:eastAsia="Times New Roman"/>
          <w:spacing w:val="6"/>
          <w:lang w:val="es-ES" w:eastAsia="es-ES"/>
        </w:rPr>
        <w:t xml:space="preserve">ecaído en el proyecto de ley, </w:t>
      </w:r>
      <w:bookmarkStart w:id="1" w:name="_Hlk79408285"/>
      <w:r w:rsidRPr="0097588D">
        <w:rPr>
          <w:rFonts w:eastAsia="Times New Roman"/>
          <w:spacing w:val="6"/>
          <w:lang w:val="es-ES" w:eastAsia="es-ES"/>
        </w:rPr>
        <w:t xml:space="preserve">en </w:t>
      </w:r>
      <w:r w:rsidR="006C451E">
        <w:rPr>
          <w:rFonts w:eastAsia="Times New Roman"/>
          <w:spacing w:val="6"/>
          <w:lang w:val="es-ES" w:eastAsia="es-ES"/>
        </w:rPr>
        <w:t>tercer</w:t>
      </w:r>
      <w:r w:rsidR="00F05FA3">
        <w:rPr>
          <w:rFonts w:eastAsia="Times New Roman"/>
          <w:spacing w:val="6"/>
          <w:lang w:val="es-ES" w:eastAsia="es-ES"/>
        </w:rPr>
        <w:t xml:space="preserve"> </w:t>
      </w:r>
      <w:r w:rsidRPr="0097588D">
        <w:rPr>
          <w:rFonts w:eastAsia="Times New Roman"/>
          <w:spacing w:val="6"/>
          <w:lang w:val="es-ES" w:eastAsia="es-ES"/>
        </w:rPr>
        <w:t>trámite constitucional,</w:t>
      </w:r>
      <w:bookmarkStart w:id="2" w:name="_Hlk74064879"/>
      <w:r w:rsidR="00872AE5">
        <w:rPr>
          <w:rFonts w:eastAsia="Times New Roman"/>
          <w:spacing w:val="6"/>
          <w:lang w:val="es-ES" w:eastAsia="es-ES"/>
        </w:rPr>
        <w:t xml:space="preserve"> que </w:t>
      </w:r>
      <w:r w:rsidR="00872AE5" w:rsidRPr="00A34864">
        <w:rPr>
          <w:rFonts w:eastAsia="Times New Roman"/>
          <w:spacing w:val="6"/>
          <w:lang w:eastAsia="es-ES"/>
        </w:rPr>
        <w:t>autoriza</w:t>
      </w:r>
      <w:r w:rsidR="00872AE5" w:rsidRPr="00872AE5">
        <w:rPr>
          <w:rFonts w:eastAsia="Times New Roman"/>
          <w:spacing w:val="6"/>
          <w:lang w:eastAsia="es-ES"/>
        </w:rPr>
        <w:t xml:space="preserve"> a los prestadores de salud para efectuar atenciones mediante telemedicina</w:t>
      </w:r>
      <w:r w:rsidR="00F05FA3" w:rsidRPr="00F05FA3">
        <w:rPr>
          <w:rFonts w:eastAsia="Times New Roman"/>
          <w:spacing w:val="6"/>
          <w:lang w:val="es-ES_tradnl" w:eastAsia="es-ES"/>
        </w:rPr>
        <w:t>.</w:t>
      </w:r>
    </w:p>
    <w:bookmarkEnd w:id="0"/>
    <w:bookmarkEnd w:id="1"/>
    <w:bookmarkEnd w:id="2"/>
    <w:p w14:paraId="7BF1752A" w14:textId="77777777" w:rsidR="0097588D" w:rsidRPr="0097588D" w:rsidRDefault="0097588D" w:rsidP="00F05FA3">
      <w:pPr>
        <w:spacing w:line="240" w:lineRule="auto"/>
        <w:jc w:val="both"/>
        <w:rPr>
          <w:rFonts w:eastAsia="Times New Roman" w:cs="Times New Roman"/>
          <w:spacing w:val="6"/>
          <w:szCs w:val="20"/>
          <w:lang w:val="es-ES" w:eastAsia="es-ES"/>
        </w:rPr>
      </w:pPr>
    </w:p>
    <w:p w14:paraId="7928C214" w14:textId="73FE45F3" w:rsidR="0097588D" w:rsidRDefault="00676D47" w:rsidP="008C0259">
      <w:pPr>
        <w:keepNext/>
        <w:spacing w:line="240" w:lineRule="auto"/>
        <w:ind w:left="3402"/>
        <w:jc w:val="both"/>
        <w:outlineLvl w:val="0"/>
        <w:rPr>
          <w:b/>
        </w:rPr>
      </w:pPr>
      <w:r>
        <w:rPr>
          <w:rFonts w:eastAsia="Times New Roman" w:cs="Times New Roman"/>
          <w:b/>
          <w:spacing w:val="6"/>
          <w:szCs w:val="20"/>
          <w:lang w:val="es-ES" w:eastAsia="es-ES"/>
        </w:rPr>
        <w:t>BOLETÍN</w:t>
      </w:r>
      <w:r w:rsidR="0097588D" w:rsidRPr="0097588D">
        <w:rPr>
          <w:rFonts w:eastAsia="Times New Roman" w:cs="Times New Roman"/>
          <w:b/>
          <w:spacing w:val="6"/>
          <w:szCs w:val="20"/>
          <w:lang w:val="es-ES" w:eastAsia="es-ES"/>
        </w:rPr>
        <w:t xml:space="preserve"> </w:t>
      </w:r>
      <w:proofErr w:type="spellStart"/>
      <w:r w:rsidR="0097588D" w:rsidRPr="0097588D">
        <w:rPr>
          <w:rFonts w:eastAsia="Times New Roman" w:cs="Times New Roman"/>
          <w:b/>
          <w:spacing w:val="6"/>
          <w:szCs w:val="20"/>
          <w:lang w:val="es-ES" w:eastAsia="es-ES"/>
        </w:rPr>
        <w:t>Nº</w:t>
      </w:r>
      <w:proofErr w:type="spellEnd"/>
      <w:r w:rsidR="0097588D" w:rsidRPr="0097588D">
        <w:rPr>
          <w:rFonts w:eastAsia="Times New Roman" w:cs="Times New Roman"/>
          <w:b/>
          <w:spacing w:val="6"/>
          <w:szCs w:val="20"/>
          <w:lang w:val="es-ES" w:eastAsia="es-ES"/>
        </w:rPr>
        <w:t xml:space="preserve"> </w:t>
      </w:r>
      <w:r w:rsidR="00F05FA3">
        <w:rPr>
          <w:b/>
        </w:rPr>
        <w:t>13.</w:t>
      </w:r>
      <w:r w:rsidR="00872AE5">
        <w:rPr>
          <w:b/>
        </w:rPr>
        <w:t>375</w:t>
      </w:r>
      <w:r w:rsidR="00553735">
        <w:rPr>
          <w:b/>
        </w:rPr>
        <w:t>-</w:t>
      </w:r>
      <w:r w:rsidR="00AD147B">
        <w:rPr>
          <w:b/>
        </w:rPr>
        <w:t>11</w:t>
      </w:r>
      <w:r>
        <w:rPr>
          <w:b/>
        </w:rPr>
        <w:t>.</w:t>
      </w:r>
    </w:p>
    <w:p w14:paraId="57AEB75E" w14:textId="4F13922D" w:rsidR="008C0259" w:rsidRPr="0097588D" w:rsidRDefault="008C0259" w:rsidP="008C0259">
      <w:pPr>
        <w:keepNext/>
        <w:spacing w:line="240" w:lineRule="auto"/>
        <w:ind w:left="3402"/>
        <w:jc w:val="both"/>
        <w:outlineLvl w:val="0"/>
        <w:rPr>
          <w:rFonts w:eastAsia="Times New Roman" w:cs="Times New Roman"/>
          <w:b/>
          <w:spacing w:val="6"/>
          <w:szCs w:val="20"/>
          <w:lang w:val="es-ES" w:eastAsia="es-ES"/>
        </w:rPr>
      </w:pPr>
      <w:r>
        <w:rPr>
          <w:b/>
        </w:rPr>
        <w:t>____________________________________</w:t>
      </w:r>
    </w:p>
    <w:p w14:paraId="3D9A8487" w14:textId="77777777" w:rsidR="0097588D" w:rsidRPr="006E6566" w:rsidRDefault="0097588D" w:rsidP="008159A0">
      <w:pPr>
        <w:spacing w:line="240" w:lineRule="auto"/>
        <w:jc w:val="both"/>
        <w:rPr>
          <w:bCs/>
        </w:rPr>
      </w:pPr>
    </w:p>
    <w:p w14:paraId="6BDB129F" w14:textId="18295D80" w:rsidR="00F7252A" w:rsidRDefault="00F7252A" w:rsidP="008159A0">
      <w:pPr>
        <w:spacing w:line="240" w:lineRule="auto"/>
        <w:jc w:val="both"/>
        <w:rPr>
          <w:rFonts w:eastAsia="Times New Roman" w:cs="Times New Roman"/>
          <w:spacing w:val="6"/>
          <w:szCs w:val="20"/>
          <w:lang w:val="es-ES" w:eastAsia="es-ES"/>
        </w:rPr>
      </w:pPr>
    </w:p>
    <w:p w14:paraId="05F4B2FF" w14:textId="77777777" w:rsidR="006E6566" w:rsidRPr="0097588D" w:rsidRDefault="006E6566" w:rsidP="008159A0">
      <w:pPr>
        <w:spacing w:line="240" w:lineRule="auto"/>
        <w:jc w:val="both"/>
        <w:rPr>
          <w:rFonts w:eastAsia="Times New Roman" w:cs="Times New Roman"/>
          <w:spacing w:val="6"/>
          <w:szCs w:val="20"/>
          <w:lang w:val="es-ES" w:eastAsia="es-ES"/>
        </w:rPr>
      </w:pPr>
    </w:p>
    <w:p w14:paraId="4E6646F6" w14:textId="77777777" w:rsidR="0097588D" w:rsidRPr="0097588D" w:rsidRDefault="0097588D" w:rsidP="008159A0">
      <w:pPr>
        <w:spacing w:line="240" w:lineRule="auto"/>
        <w:jc w:val="both"/>
        <w:rPr>
          <w:rFonts w:eastAsia="Times New Roman" w:cs="Times New Roman"/>
          <w:b/>
          <w:spacing w:val="6"/>
          <w:szCs w:val="20"/>
          <w:lang w:val="es-ES" w:eastAsia="es-ES"/>
        </w:rPr>
      </w:pPr>
      <w:r w:rsidRPr="0097588D">
        <w:rPr>
          <w:rFonts w:eastAsia="Times New Roman" w:cs="Times New Roman"/>
          <w:b/>
          <w:spacing w:val="6"/>
          <w:szCs w:val="20"/>
          <w:lang w:val="es-ES" w:eastAsia="es-ES"/>
        </w:rPr>
        <w:t>HONORABLE SENADO:</w:t>
      </w:r>
    </w:p>
    <w:p w14:paraId="44BD261B" w14:textId="4971F629" w:rsidR="0097588D" w:rsidRDefault="0097588D" w:rsidP="008159A0">
      <w:pPr>
        <w:tabs>
          <w:tab w:val="left" w:pos="2520"/>
        </w:tabs>
        <w:spacing w:line="240" w:lineRule="auto"/>
        <w:jc w:val="both"/>
        <w:rPr>
          <w:rFonts w:eastAsia="Times New Roman" w:cs="Times New Roman"/>
          <w:spacing w:val="6"/>
          <w:szCs w:val="20"/>
          <w:lang w:val="es-ES" w:eastAsia="es-ES"/>
        </w:rPr>
      </w:pPr>
    </w:p>
    <w:p w14:paraId="33FD516C" w14:textId="77777777" w:rsidR="006E6566" w:rsidRDefault="006E6566" w:rsidP="008159A0">
      <w:pPr>
        <w:tabs>
          <w:tab w:val="left" w:pos="2520"/>
        </w:tabs>
        <w:spacing w:line="240" w:lineRule="auto"/>
        <w:jc w:val="both"/>
        <w:rPr>
          <w:rFonts w:eastAsia="Times New Roman" w:cs="Times New Roman"/>
          <w:spacing w:val="6"/>
          <w:szCs w:val="20"/>
          <w:lang w:val="es-ES" w:eastAsia="es-ES"/>
        </w:rPr>
      </w:pPr>
    </w:p>
    <w:p w14:paraId="1A5F6D8A" w14:textId="400081BD" w:rsidR="00F05FA3" w:rsidRPr="00F05FA3" w:rsidRDefault="0097588D" w:rsidP="00F05FA3">
      <w:pPr>
        <w:spacing w:line="240" w:lineRule="auto"/>
        <w:jc w:val="both"/>
        <w:rPr>
          <w:rFonts w:eastAsia="Times New Roman"/>
          <w:bCs/>
          <w:spacing w:val="6"/>
          <w:lang w:val="es-ES_tradnl" w:eastAsia="es-ES"/>
        </w:rPr>
      </w:pPr>
      <w:r w:rsidRPr="0097588D">
        <w:rPr>
          <w:rFonts w:eastAsia="Times New Roman" w:cs="Times New Roman"/>
          <w:spacing w:val="6"/>
          <w:szCs w:val="20"/>
          <w:lang w:val="es-ES" w:eastAsia="es-ES"/>
        </w:rPr>
        <w:tab/>
      </w:r>
      <w:r w:rsidRPr="0097588D">
        <w:rPr>
          <w:rFonts w:eastAsia="Times New Roman"/>
          <w:spacing w:val="6"/>
          <w:lang w:val="es-ES" w:eastAsia="es-ES"/>
        </w:rPr>
        <w:t xml:space="preserve">La Comisión de Salud </w:t>
      </w:r>
      <w:r w:rsidR="006C25B7">
        <w:rPr>
          <w:rFonts w:eastAsia="Times New Roman"/>
          <w:spacing w:val="6"/>
          <w:lang w:val="es-ES" w:eastAsia="es-ES"/>
        </w:rPr>
        <w:t>tiene el honor de</w:t>
      </w:r>
      <w:r w:rsidR="00676D47">
        <w:rPr>
          <w:rFonts w:eastAsia="Times New Roman"/>
          <w:spacing w:val="6"/>
          <w:lang w:val="es-ES" w:eastAsia="es-ES"/>
        </w:rPr>
        <w:t xml:space="preserve"> </w:t>
      </w:r>
      <w:r w:rsidR="006C451E">
        <w:rPr>
          <w:rFonts w:eastAsia="Times New Roman"/>
          <w:spacing w:val="6"/>
          <w:lang w:val="es-ES" w:eastAsia="es-ES"/>
        </w:rPr>
        <w:t xml:space="preserve">emitir su informe </w:t>
      </w:r>
      <w:r w:rsidR="006D621E">
        <w:rPr>
          <w:rFonts w:eastAsia="Times New Roman"/>
          <w:spacing w:val="6"/>
          <w:lang w:val="es-ES" w:eastAsia="es-ES"/>
        </w:rPr>
        <w:t xml:space="preserve">sobre el proyecto de </w:t>
      </w:r>
      <w:r w:rsidRPr="0097588D">
        <w:rPr>
          <w:rFonts w:eastAsia="Times New Roman"/>
          <w:spacing w:val="6"/>
          <w:lang w:val="es-ES" w:eastAsia="es-ES"/>
        </w:rPr>
        <w:t>ley</w:t>
      </w:r>
      <w:r w:rsidR="000E3BF4">
        <w:rPr>
          <w:rFonts w:eastAsia="Times New Roman"/>
          <w:spacing w:val="6"/>
          <w:lang w:val="es-ES" w:eastAsia="es-ES"/>
        </w:rPr>
        <w:t xml:space="preserve"> </w:t>
      </w:r>
      <w:r w:rsidR="00676D47">
        <w:rPr>
          <w:rFonts w:eastAsia="Times New Roman"/>
          <w:spacing w:val="6"/>
          <w:lang w:val="es-ES" w:eastAsia="es-ES"/>
        </w:rPr>
        <w:t>señalado</w:t>
      </w:r>
      <w:r w:rsidR="00166DB4">
        <w:rPr>
          <w:rFonts w:eastAsia="Times New Roman"/>
          <w:spacing w:val="6"/>
          <w:lang w:val="es-ES" w:eastAsia="es-ES"/>
        </w:rPr>
        <w:t xml:space="preserve"> en </w:t>
      </w:r>
      <w:r w:rsidR="00B26AC0">
        <w:rPr>
          <w:rFonts w:eastAsia="Times New Roman"/>
          <w:spacing w:val="6"/>
          <w:lang w:val="es-ES" w:eastAsia="es-ES"/>
        </w:rPr>
        <w:t>el</w:t>
      </w:r>
      <w:r w:rsidR="00B26AC0" w:rsidRPr="00B26AC0">
        <w:rPr>
          <w:rFonts w:eastAsia="Times New Roman"/>
          <w:spacing w:val="6"/>
          <w:lang w:val="es-ES" w:eastAsia="es-ES"/>
        </w:rPr>
        <w:t xml:space="preserve"> </w:t>
      </w:r>
      <w:r w:rsidR="00B26AC0">
        <w:rPr>
          <w:rFonts w:eastAsia="Times New Roman"/>
          <w:spacing w:val="6"/>
          <w:lang w:val="es-ES" w:eastAsia="es-ES"/>
        </w:rPr>
        <w:t>epígrafe</w:t>
      </w:r>
      <w:r w:rsidR="00166DB4">
        <w:rPr>
          <w:rFonts w:eastAsia="Times New Roman"/>
          <w:spacing w:val="6"/>
          <w:lang w:val="es-ES" w:eastAsia="es-ES"/>
        </w:rPr>
        <w:t xml:space="preserve">, </w:t>
      </w:r>
      <w:r w:rsidR="00B1552D" w:rsidRPr="00B1552D">
        <w:rPr>
          <w:rFonts w:eastAsia="Times New Roman"/>
          <w:spacing w:val="6"/>
          <w:lang w:val="es-ES_tradnl" w:eastAsia="es-ES"/>
        </w:rPr>
        <w:t xml:space="preserve">iniciado </w:t>
      </w:r>
      <w:r w:rsidR="00B26AC0">
        <w:rPr>
          <w:rFonts w:eastAsia="Times New Roman"/>
          <w:spacing w:val="6"/>
          <w:lang w:val="es-ES" w:eastAsia="es-ES"/>
        </w:rPr>
        <w:t xml:space="preserve">en </w:t>
      </w:r>
      <w:r w:rsidR="00F05FA3" w:rsidRPr="00F05FA3">
        <w:rPr>
          <w:rFonts w:eastAsia="Times New Roman"/>
          <w:spacing w:val="6"/>
          <w:lang w:val="es-ES_tradnl" w:eastAsia="es-ES"/>
        </w:rPr>
        <w:t xml:space="preserve">Moción de los Honorables Senadores </w:t>
      </w:r>
      <w:r w:rsidR="00F05FA3" w:rsidRPr="00872AE5">
        <w:rPr>
          <w:rFonts w:eastAsia="Times New Roman"/>
          <w:bCs/>
          <w:spacing w:val="6"/>
          <w:lang w:val="es-ES_tradnl" w:eastAsia="es-ES"/>
        </w:rPr>
        <w:t xml:space="preserve">señor </w:t>
      </w:r>
      <w:r w:rsidR="00872AE5" w:rsidRPr="00872AE5">
        <w:rPr>
          <w:rFonts w:eastAsia="Times New Roman"/>
          <w:bCs/>
          <w:spacing w:val="6"/>
          <w:lang w:val="es-ES_tradnl" w:eastAsia="es-ES"/>
        </w:rPr>
        <w:t xml:space="preserve">Chahuán, </w:t>
      </w:r>
      <w:r w:rsidR="00C865B9">
        <w:rPr>
          <w:rFonts w:eastAsia="Times New Roman"/>
          <w:bCs/>
          <w:spacing w:val="6"/>
          <w:lang w:val="es-ES_tradnl" w:eastAsia="es-ES"/>
        </w:rPr>
        <w:t>e</w:t>
      </w:r>
      <w:r w:rsidR="006D621E">
        <w:rPr>
          <w:rFonts w:eastAsia="Times New Roman"/>
          <w:bCs/>
          <w:spacing w:val="6"/>
          <w:lang w:val="es-ES_tradnl" w:eastAsia="es-ES"/>
        </w:rPr>
        <w:t xml:space="preserve">x Senadora </w:t>
      </w:r>
      <w:r w:rsidR="00872AE5" w:rsidRPr="00872AE5">
        <w:rPr>
          <w:rFonts w:eastAsia="Times New Roman"/>
          <w:bCs/>
          <w:spacing w:val="6"/>
          <w:lang w:val="es-ES_tradnl" w:eastAsia="es-ES"/>
        </w:rPr>
        <w:t xml:space="preserve">señora Goic y </w:t>
      </w:r>
      <w:r w:rsidR="006D621E">
        <w:rPr>
          <w:rFonts w:eastAsia="Times New Roman"/>
          <w:bCs/>
          <w:spacing w:val="6"/>
          <w:lang w:val="es-ES_tradnl" w:eastAsia="es-ES"/>
        </w:rPr>
        <w:t xml:space="preserve">Senadora señora </w:t>
      </w:r>
      <w:r w:rsidR="00872AE5" w:rsidRPr="00872AE5">
        <w:rPr>
          <w:rFonts w:eastAsia="Times New Roman"/>
          <w:bCs/>
          <w:spacing w:val="6"/>
          <w:lang w:val="es-ES_tradnl" w:eastAsia="es-ES"/>
        </w:rPr>
        <w:t xml:space="preserve">Rincón, y </w:t>
      </w:r>
      <w:r w:rsidR="00BF7AD7">
        <w:rPr>
          <w:rFonts w:eastAsia="Times New Roman"/>
          <w:bCs/>
          <w:spacing w:val="6"/>
          <w:lang w:val="es-ES_tradnl" w:eastAsia="es-ES"/>
        </w:rPr>
        <w:t>e</w:t>
      </w:r>
      <w:r w:rsidR="006D621E">
        <w:rPr>
          <w:rFonts w:eastAsia="Times New Roman"/>
          <w:bCs/>
          <w:spacing w:val="6"/>
          <w:lang w:val="es-ES_tradnl" w:eastAsia="es-ES"/>
        </w:rPr>
        <w:t xml:space="preserve">x Senadores </w:t>
      </w:r>
      <w:r w:rsidR="00872AE5" w:rsidRPr="00872AE5">
        <w:rPr>
          <w:rFonts w:eastAsia="Times New Roman"/>
          <w:bCs/>
          <w:spacing w:val="6"/>
          <w:lang w:val="es-ES_tradnl" w:eastAsia="es-ES"/>
        </w:rPr>
        <w:t>señores Girardi y Quinteros</w:t>
      </w:r>
      <w:r w:rsidR="00872AE5">
        <w:rPr>
          <w:rFonts w:eastAsia="Times New Roman"/>
          <w:bCs/>
          <w:spacing w:val="6"/>
          <w:lang w:val="es-ES_tradnl" w:eastAsia="es-ES"/>
        </w:rPr>
        <w:t>.</w:t>
      </w:r>
    </w:p>
    <w:p w14:paraId="61621A65" w14:textId="77777777" w:rsidR="0007101E" w:rsidRPr="00B1552D" w:rsidRDefault="0007101E" w:rsidP="008159A0">
      <w:pPr>
        <w:spacing w:line="240" w:lineRule="auto"/>
        <w:jc w:val="both"/>
        <w:rPr>
          <w:rFonts w:eastAsia="Times New Roman"/>
          <w:spacing w:val="6"/>
          <w:lang w:val="es-ES" w:eastAsia="es-ES"/>
        </w:rPr>
      </w:pPr>
    </w:p>
    <w:p w14:paraId="0B9B75F4" w14:textId="77777777" w:rsidR="0097588D" w:rsidRPr="0097588D" w:rsidRDefault="0097588D" w:rsidP="008159A0">
      <w:pPr>
        <w:spacing w:line="240" w:lineRule="auto"/>
        <w:jc w:val="center"/>
        <w:rPr>
          <w:rFonts w:eastAsia="Times New Roman" w:cs="Times New Roman"/>
          <w:spacing w:val="6"/>
          <w:szCs w:val="20"/>
          <w:lang w:val="es-ES" w:eastAsia="es-ES"/>
        </w:rPr>
      </w:pPr>
      <w:bookmarkStart w:id="3" w:name="_Hlk100741003"/>
      <w:r w:rsidRPr="0097588D">
        <w:rPr>
          <w:rFonts w:eastAsia="Times New Roman" w:cs="Times New Roman"/>
          <w:spacing w:val="6"/>
          <w:szCs w:val="20"/>
          <w:lang w:val="es-ES" w:eastAsia="es-ES"/>
        </w:rPr>
        <w:t>- - - - - -</w:t>
      </w:r>
    </w:p>
    <w:bookmarkEnd w:id="3"/>
    <w:p w14:paraId="6608BC46" w14:textId="2E377F9C" w:rsidR="0007101E" w:rsidRDefault="0007101E" w:rsidP="008159A0">
      <w:pPr>
        <w:spacing w:line="240" w:lineRule="auto"/>
        <w:rPr>
          <w:rFonts w:eastAsia="Times New Roman"/>
          <w:bCs/>
          <w:spacing w:val="6"/>
          <w:lang w:val="es-ES" w:eastAsia="es-ES"/>
        </w:rPr>
      </w:pPr>
    </w:p>
    <w:p w14:paraId="222759B1" w14:textId="77777777" w:rsidR="00D13BEC" w:rsidRPr="00D13BEC" w:rsidRDefault="00D13BEC" w:rsidP="008159A0">
      <w:pPr>
        <w:spacing w:line="240" w:lineRule="auto"/>
        <w:rPr>
          <w:rFonts w:eastAsia="Times New Roman"/>
          <w:bCs/>
          <w:spacing w:val="6"/>
          <w:lang w:val="es-ES" w:eastAsia="es-ES"/>
        </w:rPr>
      </w:pPr>
    </w:p>
    <w:p w14:paraId="782BB0D4" w14:textId="77777777" w:rsidR="0097588D" w:rsidRPr="0097588D" w:rsidRDefault="0007101E" w:rsidP="008159A0">
      <w:pPr>
        <w:spacing w:line="240" w:lineRule="auto"/>
        <w:jc w:val="center"/>
        <w:rPr>
          <w:rFonts w:eastAsia="Times New Roman"/>
          <w:b/>
          <w:spacing w:val="6"/>
          <w:lang w:val="es-ES" w:eastAsia="es-ES"/>
        </w:rPr>
      </w:pPr>
      <w:r>
        <w:rPr>
          <w:rFonts w:eastAsia="Times New Roman"/>
          <w:b/>
          <w:spacing w:val="6"/>
          <w:lang w:val="es-ES" w:eastAsia="es-ES"/>
        </w:rPr>
        <w:t>CONSTANCIAS</w:t>
      </w:r>
    </w:p>
    <w:p w14:paraId="3F2BA855" w14:textId="77777777" w:rsidR="0097588D" w:rsidRPr="0007101E" w:rsidRDefault="0097588D" w:rsidP="0079407C">
      <w:pPr>
        <w:spacing w:line="240" w:lineRule="auto"/>
        <w:jc w:val="both"/>
        <w:rPr>
          <w:rFonts w:eastAsia="Times New Roman"/>
          <w:spacing w:val="6"/>
          <w:lang w:val="es-ES" w:eastAsia="es-ES"/>
        </w:rPr>
      </w:pPr>
    </w:p>
    <w:p w14:paraId="40B28E99" w14:textId="03436FA5" w:rsidR="006038D3" w:rsidRDefault="0007101E" w:rsidP="008159A0">
      <w:pPr>
        <w:spacing w:line="240" w:lineRule="auto"/>
        <w:ind w:firstLine="2835"/>
        <w:jc w:val="both"/>
        <w:rPr>
          <w:rFonts w:eastAsia="Times New Roman"/>
          <w:spacing w:val="6"/>
          <w:lang w:val="es-ES" w:eastAsia="es-ES"/>
        </w:rPr>
      </w:pPr>
      <w:r w:rsidRPr="004017D1">
        <w:rPr>
          <w:rFonts w:eastAsia="Times New Roman"/>
          <w:spacing w:val="6"/>
          <w:lang w:val="es-ES" w:eastAsia="es-ES"/>
        </w:rPr>
        <w:t>Esta iniciativa de ley n</w:t>
      </w:r>
      <w:r w:rsidR="007E701B" w:rsidRPr="004017D1">
        <w:rPr>
          <w:rFonts w:eastAsia="Times New Roman"/>
          <w:spacing w:val="6"/>
          <w:lang w:val="es-ES" w:eastAsia="es-ES"/>
        </w:rPr>
        <w:t xml:space="preserve">o </w:t>
      </w:r>
      <w:r w:rsidRPr="004017D1">
        <w:rPr>
          <w:rFonts w:eastAsia="Times New Roman"/>
          <w:spacing w:val="6"/>
          <w:lang w:val="es-ES" w:eastAsia="es-ES"/>
        </w:rPr>
        <w:t xml:space="preserve">contiene </w:t>
      </w:r>
      <w:r w:rsidR="007E701B" w:rsidRPr="004017D1">
        <w:rPr>
          <w:rFonts w:eastAsia="Times New Roman"/>
          <w:spacing w:val="6"/>
          <w:lang w:val="es-ES" w:eastAsia="es-ES"/>
        </w:rPr>
        <w:t xml:space="preserve">normas </w:t>
      </w:r>
      <w:r w:rsidR="00813A5A" w:rsidRPr="004017D1">
        <w:rPr>
          <w:rFonts w:eastAsia="Times New Roman"/>
          <w:spacing w:val="6"/>
          <w:lang w:val="es-ES" w:eastAsia="es-ES"/>
        </w:rPr>
        <w:t xml:space="preserve">que requieran </w:t>
      </w:r>
      <w:r w:rsidRPr="004017D1">
        <w:rPr>
          <w:rFonts w:eastAsia="Times New Roman"/>
          <w:spacing w:val="6"/>
          <w:lang w:val="es-ES" w:eastAsia="es-ES"/>
        </w:rPr>
        <w:t xml:space="preserve">un </w:t>
      </w:r>
      <w:r w:rsidR="00813A5A" w:rsidRPr="004017D1">
        <w:rPr>
          <w:rFonts w:eastAsia="Times New Roman"/>
          <w:spacing w:val="6"/>
          <w:lang w:val="es-ES" w:eastAsia="es-ES"/>
        </w:rPr>
        <w:t>qu</w:t>
      </w:r>
      <w:r w:rsidR="00E36187">
        <w:rPr>
          <w:rFonts w:eastAsia="Times New Roman"/>
          <w:spacing w:val="6"/>
          <w:lang w:val="es-ES" w:eastAsia="es-ES"/>
        </w:rPr>
        <w:t>ó</w:t>
      </w:r>
      <w:r w:rsidR="007E701B" w:rsidRPr="004017D1">
        <w:rPr>
          <w:rFonts w:eastAsia="Times New Roman"/>
          <w:spacing w:val="6"/>
          <w:lang w:val="es-ES" w:eastAsia="es-ES"/>
        </w:rPr>
        <w:t>rum especial</w:t>
      </w:r>
      <w:r w:rsidR="00813A5A" w:rsidRPr="004017D1">
        <w:rPr>
          <w:rFonts w:eastAsia="Times New Roman"/>
          <w:spacing w:val="6"/>
          <w:lang w:val="es-ES" w:eastAsia="es-ES"/>
        </w:rPr>
        <w:t xml:space="preserve"> de aprobación</w:t>
      </w:r>
      <w:r w:rsidRPr="004017D1">
        <w:rPr>
          <w:rFonts w:eastAsia="Times New Roman"/>
          <w:spacing w:val="6"/>
          <w:lang w:val="es-ES" w:eastAsia="es-ES"/>
        </w:rPr>
        <w:t xml:space="preserve"> ni afecta la organización o atribuciones de los tribunales de justicia.</w:t>
      </w:r>
    </w:p>
    <w:p w14:paraId="47534821" w14:textId="5A10EFFB" w:rsidR="0061306B" w:rsidRDefault="0061306B" w:rsidP="008159A0">
      <w:pPr>
        <w:spacing w:line="240" w:lineRule="auto"/>
        <w:ind w:firstLine="2835"/>
        <w:jc w:val="both"/>
        <w:rPr>
          <w:rFonts w:eastAsia="Times New Roman"/>
          <w:spacing w:val="6"/>
          <w:lang w:val="es-ES" w:eastAsia="es-ES"/>
        </w:rPr>
      </w:pPr>
    </w:p>
    <w:p w14:paraId="0E0E32D1" w14:textId="1C306BA1" w:rsidR="00BF2F95" w:rsidRPr="00BF2F95" w:rsidRDefault="00BF2F95" w:rsidP="00BF2F95">
      <w:pPr>
        <w:spacing w:line="240" w:lineRule="auto"/>
        <w:ind w:firstLine="2835"/>
        <w:jc w:val="both"/>
        <w:rPr>
          <w:rFonts w:eastAsia="Times New Roman"/>
          <w:spacing w:val="6"/>
          <w:lang w:eastAsia="es-ES"/>
        </w:rPr>
      </w:pPr>
      <w:r>
        <w:rPr>
          <w:rFonts w:eastAsia="Times New Roman"/>
          <w:spacing w:val="6"/>
          <w:lang w:eastAsia="es-ES"/>
        </w:rPr>
        <w:t xml:space="preserve">Se hace presente </w:t>
      </w:r>
      <w:r w:rsidR="004B7638">
        <w:rPr>
          <w:rFonts w:eastAsia="Times New Roman"/>
          <w:spacing w:val="6"/>
          <w:lang w:eastAsia="es-ES"/>
        </w:rPr>
        <w:t>que,</w:t>
      </w:r>
      <w:r>
        <w:rPr>
          <w:rFonts w:eastAsia="Times New Roman"/>
          <w:spacing w:val="6"/>
          <w:lang w:eastAsia="es-ES"/>
        </w:rPr>
        <w:t xml:space="preserve"> en el segundo trámite constitucional, </w:t>
      </w:r>
      <w:r w:rsidRPr="00BF2F95">
        <w:rPr>
          <w:rFonts w:eastAsia="Times New Roman"/>
          <w:spacing w:val="6"/>
          <w:lang w:eastAsia="es-ES"/>
        </w:rPr>
        <w:t>el Ejecutivo present</w:t>
      </w:r>
      <w:r>
        <w:rPr>
          <w:rFonts w:eastAsia="Times New Roman"/>
          <w:spacing w:val="6"/>
          <w:lang w:eastAsia="es-ES"/>
        </w:rPr>
        <w:t>ó</w:t>
      </w:r>
      <w:r w:rsidRPr="00BF2F95">
        <w:rPr>
          <w:rFonts w:eastAsia="Times New Roman"/>
          <w:spacing w:val="6"/>
          <w:lang w:eastAsia="es-ES"/>
        </w:rPr>
        <w:t xml:space="preserve"> una indicación sustitutiva, con </w:t>
      </w:r>
      <w:r>
        <w:rPr>
          <w:rFonts w:eastAsia="Times New Roman"/>
          <w:spacing w:val="6"/>
          <w:lang w:eastAsia="es-ES"/>
        </w:rPr>
        <w:t>el</w:t>
      </w:r>
      <w:r w:rsidRPr="00BF2F95">
        <w:rPr>
          <w:rFonts w:eastAsia="Times New Roman"/>
          <w:spacing w:val="6"/>
          <w:lang w:eastAsia="es-ES"/>
        </w:rPr>
        <w:t xml:space="preserve"> debido informe financiero, N°011-B de 17 de enero del año en curso, elaborado por la Dirección de Presupuestos del Ministerio de Hacienda</w:t>
      </w:r>
      <w:r>
        <w:rPr>
          <w:rFonts w:eastAsia="Times New Roman"/>
          <w:spacing w:val="6"/>
          <w:lang w:eastAsia="es-ES"/>
        </w:rPr>
        <w:t>, por lo que debe ser considerado por la Comisión de Hacienda.</w:t>
      </w:r>
    </w:p>
    <w:p w14:paraId="56D34AB2" w14:textId="77777777" w:rsidR="00BF2F95" w:rsidRDefault="00BF2F95" w:rsidP="008159A0">
      <w:pPr>
        <w:spacing w:line="240" w:lineRule="auto"/>
        <w:ind w:firstLine="2835"/>
        <w:jc w:val="both"/>
        <w:rPr>
          <w:rFonts w:eastAsia="Times New Roman"/>
          <w:spacing w:val="6"/>
          <w:lang w:val="es-ES" w:eastAsia="es-ES"/>
        </w:rPr>
      </w:pPr>
    </w:p>
    <w:p w14:paraId="6BC40CB5" w14:textId="0DCB6190" w:rsidR="0097588D" w:rsidRDefault="0007101E" w:rsidP="008159A0">
      <w:pPr>
        <w:spacing w:line="240" w:lineRule="auto"/>
        <w:ind w:firstLine="2835"/>
        <w:jc w:val="both"/>
        <w:rPr>
          <w:rFonts w:eastAsia="Times New Roman" w:cs="Times New Roman"/>
          <w:spacing w:val="6"/>
          <w:lang w:val="es-ES" w:eastAsia="es-ES"/>
        </w:rPr>
      </w:pPr>
      <w:r>
        <w:rPr>
          <w:rFonts w:eastAsia="Times New Roman" w:cs="Times New Roman"/>
          <w:spacing w:val="6"/>
          <w:szCs w:val="20"/>
          <w:lang w:val="es-ES" w:eastAsia="es-ES"/>
        </w:rPr>
        <w:t xml:space="preserve">A </w:t>
      </w:r>
      <w:r w:rsidR="0021333E">
        <w:rPr>
          <w:rFonts w:eastAsia="Times New Roman" w:cs="Times New Roman"/>
          <w:spacing w:val="6"/>
          <w:szCs w:val="20"/>
          <w:lang w:val="es-ES" w:eastAsia="es-ES"/>
        </w:rPr>
        <w:t>una o más de las sesiones</w:t>
      </w:r>
      <w:r w:rsidR="0097588D" w:rsidRPr="0097588D">
        <w:rPr>
          <w:rFonts w:eastAsia="Times New Roman" w:cs="Times New Roman"/>
          <w:spacing w:val="6"/>
          <w:szCs w:val="20"/>
          <w:lang w:val="es-ES" w:eastAsia="es-ES"/>
        </w:rPr>
        <w:t xml:space="preserve"> en que la </w:t>
      </w:r>
      <w:r w:rsidR="0097588D" w:rsidRPr="0097588D">
        <w:rPr>
          <w:rFonts w:eastAsia="Times New Roman" w:cs="Times New Roman"/>
          <w:spacing w:val="6"/>
          <w:lang w:val="es-ES" w:eastAsia="es-ES"/>
        </w:rPr>
        <w:t xml:space="preserve">Comisión </w:t>
      </w:r>
      <w:r>
        <w:rPr>
          <w:rFonts w:eastAsia="Times New Roman" w:cs="Times New Roman"/>
          <w:spacing w:val="6"/>
          <w:lang w:val="es-ES" w:eastAsia="es-ES"/>
        </w:rPr>
        <w:t xml:space="preserve">consideró </w:t>
      </w:r>
      <w:r w:rsidR="0097588D" w:rsidRPr="0097588D">
        <w:rPr>
          <w:rFonts w:eastAsia="Times New Roman" w:cs="Times New Roman"/>
          <w:spacing w:val="6"/>
          <w:lang w:val="es-ES" w:eastAsia="es-ES"/>
        </w:rPr>
        <w:t>este asunto asistieron</w:t>
      </w:r>
      <w:r w:rsidR="0021333E">
        <w:rPr>
          <w:rFonts w:eastAsia="Times New Roman" w:cs="Times New Roman"/>
          <w:spacing w:val="6"/>
          <w:lang w:val="es-ES" w:eastAsia="es-ES"/>
        </w:rPr>
        <w:t xml:space="preserve">, además de sus integrantes, </w:t>
      </w:r>
      <w:r w:rsidR="0097588D" w:rsidRPr="0097588D">
        <w:rPr>
          <w:rFonts w:eastAsia="Times New Roman" w:cs="Times New Roman"/>
          <w:spacing w:val="6"/>
          <w:lang w:val="es-ES" w:eastAsia="es-ES"/>
        </w:rPr>
        <w:t>las siguientes personas</w:t>
      </w:r>
      <w:r w:rsidR="002F6648">
        <w:rPr>
          <w:rFonts w:eastAsia="Times New Roman" w:cs="Times New Roman"/>
          <w:spacing w:val="6"/>
          <w:lang w:val="es-ES" w:eastAsia="es-ES"/>
        </w:rPr>
        <w:t>:</w:t>
      </w:r>
    </w:p>
    <w:p w14:paraId="4F04453B" w14:textId="71E0BA41" w:rsidR="00947C7D" w:rsidRDefault="00947C7D" w:rsidP="00947C7D">
      <w:pPr>
        <w:spacing w:line="240" w:lineRule="auto"/>
        <w:jc w:val="both"/>
        <w:rPr>
          <w:rFonts w:eastAsia="Times New Roman" w:cs="Times New Roman"/>
          <w:spacing w:val="6"/>
          <w:lang w:val="es-ES" w:eastAsia="es-ES"/>
        </w:rPr>
      </w:pPr>
    </w:p>
    <w:p w14:paraId="1D467D0F" w14:textId="77777777" w:rsidR="00C60A2C" w:rsidRPr="00C60A2C" w:rsidRDefault="00C60A2C" w:rsidP="00C60A2C">
      <w:pPr>
        <w:spacing w:line="240" w:lineRule="auto"/>
        <w:ind w:firstLine="2835"/>
        <w:jc w:val="both"/>
        <w:rPr>
          <w:rFonts w:eastAsia="Times New Roman" w:cs="Times New Roman"/>
          <w:spacing w:val="6"/>
          <w:szCs w:val="20"/>
          <w:lang w:eastAsia="es-ES"/>
        </w:rPr>
      </w:pPr>
      <w:r w:rsidRPr="00C60A2C">
        <w:rPr>
          <w:rFonts w:eastAsia="Times New Roman" w:cs="Times New Roman"/>
          <w:spacing w:val="6"/>
          <w:szCs w:val="20"/>
          <w:lang w:eastAsia="es-ES"/>
        </w:rPr>
        <w:t>El Investigador de la Biblioteca del Congreso Nacional, señor Eduardo Goldstein.</w:t>
      </w:r>
    </w:p>
    <w:p w14:paraId="34387600" w14:textId="77777777" w:rsidR="00C60A2C" w:rsidRPr="00C60A2C" w:rsidRDefault="00C60A2C" w:rsidP="00C60A2C">
      <w:pPr>
        <w:spacing w:line="240" w:lineRule="auto"/>
        <w:jc w:val="both"/>
        <w:rPr>
          <w:rFonts w:eastAsia="Times New Roman" w:cs="Times New Roman"/>
          <w:spacing w:val="6"/>
          <w:szCs w:val="20"/>
          <w:lang w:eastAsia="es-ES"/>
        </w:rPr>
      </w:pPr>
    </w:p>
    <w:p w14:paraId="7513B7C3" w14:textId="77777777" w:rsidR="00C60A2C" w:rsidRPr="00C60A2C" w:rsidRDefault="00C60A2C" w:rsidP="00C60A2C">
      <w:pPr>
        <w:spacing w:line="240" w:lineRule="auto"/>
        <w:ind w:firstLine="2835"/>
        <w:jc w:val="both"/>
        <w:rPr>
          <w:rFonts w:eastAsia="Times New Roman" w:cs="Times New Roman"/>
          <w:spacing w:val="6"/>
          <w:szCs w:val="20"/>
          <w:lang w:eastAsia="es-ES"/>
        </w:rPr>
      </w:pPr>
      <w:r w:rsidRPr="00C60A2C">
        <w:rPr>
          <w:rFonts w:eastAsia="Times New Roman" w:cs="Times New Roman"/>
          <w:spacing w:val="6"/>
          <w:szCs w:val="20"/>
          <w:lang w:eastAsia="es-ES"/>
        </w:rPr>
        <w:t>Los Asesores del Senador Francisco Chahuán, señores Nicolás Cerda, Cristian Carvajal y Marcelo Sanhueza.</w:t>
      </w:r>
    </w:p>
    <w:p w14:paraId="107DA4E9" w14:textId="77777777" w:rsidR="00C60A2C" w:rsidRPr="00C60A2C" w:rsidRDefault="00C60A2C" w:rsidP="00C60A2C">
      <w:pPr>
        <w:spacing w:line="240" w:lineRule="auto"/>
        <w:jc w:val="both"/>
        <w:rPr>
          <w:rFonts w:eastAsia="Times New Roman" w:cs="Times New Roman"/>
          <w:spacing w:val="6"/>
          <w:szCs w:val="20"/>
          <w:lang w:eastAsia="es-ES"/>
        </w:rPr>
      </w:pPr>
    </w:p>
    <w:p w14:paraId="3F2C35DE" w14:textId="77777777" w:rsidR="00C60A2C" w:rsidRPr="00C60A2C" w:rsidRDefault="00C60A2C" w:rsidP="00C60A2C">
      <w:pPr>
        <w:spacing w:line="240" w:lineRule="auto"/>
        <w:ind w:firstLine="2835"/>
        <w:jc w:val="both"/>
        <w:rPr>
          <w:rFonts w:eastAsia="Times New Roman" w:cs="Times New Roman"/>
          <w:spacing w:val="6"/>
          <w:szCs w:val="20"/>
          <w:lang w:eastAsia="es-ES"/>
        </w:rPr>
      </w:pPr>
      <w:r w:rsidRPr="00C60A2C">
        <w:rPr>
          <w:rFonts w:eastAsia="Times New Roman" w:cs="Times New Roman"/>
          <w:spacing w:val="6"/>
          <w:szCs w:val="20"/>
          <w:lang w:eastAsia="es-ES"/>
        </w:rPr>
        <w:t xml:space="preserve">La Asesora del Senador Juan Luis Castro, señora Teresita </w:t>
      </w:r>
      <w:proofErr w:type="spellStart"/>
      <w:r w:rsidRPr="00C60A2C">
        <w:rPr>
          <w:rFonts w:eastAsia="Times New Roman" w:cs="Times New Roman"/>
          <w:spacing w:val="6"/>
          <w:szCs w:val="20"/>
          <w:lang w:eastAsia="es-ES"/>
        </w:rPr>
        <w:t>Fabres</w:t>
      </w:r>
      <w:proofErr w:type="spellEnd"/>
      <w:r w:rsidRPr="00C60A2C">
        <w:rPr>
          <w:rFonts w:eastAsia="Times New Roman" w:cs="Times New Roman"/>
          <w:spacing w:val="6"/>
          <w:szCs w:val="20"/>
          <w:lang w:eastAsia="es-ES"/>
        </w:rPr>
        <w:t>.</w:t>
      </w:r>
    </w:p>
    <w:p w14:paraId="1E1B5A78" w14:textId="77777777" w:rsidR="00C60A2C" w:rsidRPr="00C60A2C" w:rsidRDefault="00C60A2C" w:rsidP="00C60A2C">
      <w:pPr>
        <w:spacing w:line="240" w:lineRule="auto"/>
        <w:jc w:val="both"/>
        <w:rPr>
          <w:rFonts w:eastAsia="Times New Roman" w:cs="Times New Roman"/>
          <w:spacing w:val="6"/>
          <w:szCs w:val="20"/>
          <w:lang w:eastAsia="es-ES"/>
        </w:rPr>
      </w:pPr>
    </w:p>
    <w:p w14:paraId="1A6A78C0" w14:textId="77777777" w:rsidR="00C60A2C" w:rsidRPr="00C60A2C" w:rsidRDefault="00C60A2C" w:rsidP="00C60A2C">
      <w:pPr>
        <w:spacing w:line="240" w:lineRule="auto"/>
        <w:ind w:firstLine="2835"/>
        <w:jc w:val="both"/>
        <w:rPr>
          <w:rFonts w:eastAsia="Times New Roman" w:cs="Times New Roman"/>
          <w:spacing w:val="6"/>
          <w:szCs w:val="20"/>
          <w:lang w:eastAsia="es-ES"/>
        </w:rPr>
      </w:pPr>
      <w:r w:rsidRPr="00C60A2C">
        <w:rPr>
          <w:rFonts w:eastAsia="Times New Roman" w:cs="Times New Roman"/>
          <w:spacing w:val="6"/>
          <w:szCs w:val="20"/>
          <w:lang w:eastAsia="es-ES"/>
        </w:rPr>
        <w:lastRenderedPageBreak/>
        <w:t>La Asesora del Senador Iván Flores, señora Carolina Allende.</w:t>
      </w:r>
    </w:p>
    <w:p w14:paraId="01A71859" w14:textId="77777777" w:rsidR="00C60A2C" w:rsidRPr="00C60A2C" w:rsidRDefault="00C60A2C" w:rsidP="00C60A2C">
      <w:pPr>
        <w:spacing w:line="240" w:lineRule="auto"/>
        <w:jc w:val="both"/>
        <w:rPr>
          <w:rFonts w:eastAsia="Times New Roman" w:cs="Times New Roman"/>
          <w:spacing w:val="6"/>
          <w:szCs w:val="20"/>
          <w:lang w:eastAsia="es-ES"/>
        </w:rPr>
      </w:pPr>
    </w:p>
    <w:p w14:paraId="025DC376" w14:textId="77777777" w:rsidR="00C60A2C" w:rsidRPr="00C60A2C" w:rsidRDefault="00C60A2C" w:rsidP="00C60A2C">
      <w:pPr>
        <w:spacing w:line="240" w:lineRule="auto"/>
        <w:ind w:firstLine="2835"/>
        <w:jc w:val="both"/>
        <w:rPr>
          <w:rFonts w:eastAsia="Times New Roman" w:cs="Times New Roman"/>
          <w:spacing w:val="6"/>
          <w:szCs w:val="20"/>
          <w:lang w:eastAsia="es-ES"/>
        </w:rPr>
      </w:pPr>
      <w:r w:rsidRPr="00C60A2C">
        <w:rPr>
          <w:rFonts w:eastAsia="Times New Roman" w:cs="Times New Roman"/>
          <w:spacing w:val="6"/>
          <w:szCs w:val="20"/>
          <w:lang w:eastAsia="es-ES"/>
        </w:rPr>
        <w:t>El Asesor del Senador Felipe Kast, señor Luciano Simonetti.</w:t>
      </w:r>
    </w:p>
    <w:p w14:paraId="62203106" w14:textId="77777777" w:rsidR="00C60A2C" w:rsidRPr="00C60A2C" w:rsidRDefault="00C60A2C" w:rsidP="00C60A2C">
      <w:pPr>
        <w:spacing w:line="240" w:lineRule="auto"/>
        <w:jc w:val="both"/>
        <w:rPr>
          <w:rFonts w:eastAsia="Times New Roman" w:cs="Times New Roman"/>
          <w:spacing w:val="6"/>
          <w:szCs w:val="20"/>
          <w:lang w:eastAsia="es-ES"/>
        </w:rPr>
      </w:pPr>
    </w:p>
    <w:p w14:paraId="0805B080" w14:textId="77777777" w:rsidR="00C60A2C" w:rsidRPr="00C60A2C" w:rsidRDefault="00C60A2C" w:rsidP="00C60A2C">
      <w:pPr>
        <w:spacing w:line="240" w:lineRule="auto"/>
        <w:ind w:firstLine="2835"/>
        <w:jc w:val="both"/>
        <w:rPr>
          <w:rFonts w:eastAsia="Times New Roman" w:cs="Times New Roman"/>
          <w:spacing w:val="6"/>
          <w:szCs w:val="20"/>
          <w:lang w:eastAsia="es-ES"/>
        </w:rPr>
      </w:pPr>
      <w:r w:rsidRPr="00C60A2C">
        <w:rPr>
          <w:rFonts w:eastAsia="Times New Roman" w:cs="Times New Roman"/>
          <w:spacing w:val="6"/>
          <w:szCs w:val="20"/>
          <w:lang w:eastAsia="es-ES"/>
        </w:rPr>
        <w:t xml:space="preserve">La </w:t>
      </w:r>
      <w:proofErr w:type="gramStart"/>
      <w:r w:rsidRPr="00C60A2C">
        <w:rPr>
          <w:rFonts w:eastAsia="Times New Roman" w:cs="Times New Roman"/>
          <w:spacing w:val="6"/>
          <w:szCs w:val="20"/>
          <w:lang w:eastAsia="es-ES"/>
        </w:rPr>
        <w:t>Jefa</w:t>
      </w:r>
      <w:proofErr w:type="gramEnd"/>
      <w:r w:rsidRPr="00C60A2C">
        <w:rPr>
          <w:rFonts w:eastAsia="Times New Roman" w:cs="Times New Roman"/>
          <w:spacing w:val="6"/>
          <w:szCs w:val="20"/>
          <w:lang w:eastAsia="es-ES"/>
        </w:rPr>
        <w:t xml:space="preserve"> de Gabinete y el Asesor del Senador Javier Macaya, señora Camila González y Carlos </w:t>
      </w:r>
      <w:proofErr w:type="spellStart"/>
      <w:r w:rsidRPr="00C60A2C">
        <w:rPr>
          <w:rFonts w:eastAsia="Times New Roman" w:cs="Times New Roman"/>
          <w:spacing w:val="6"/>
          <w:szCs w:val="20"/>
          <w:lang w:eastAsia="es-ES"/>
        </w:rPr>
        <w:t>Oyarzún</w:t>
      </w:r>
      <w:proofErr w:type="spellEnd"/>
      <w:r w:rsidRPr="00C60A2C">
        <w:rPr>
          <w:rFonts w:eastAsia="Times New Roman" w:cs="Times New Roman"/>
          <w:spacing w:val="6"/>
          <w:szCs w:val="20"/>
          <w:lang w:eastAsia="es-ES"/>
        </w:rPr>
        <w:t>, respectivamente.</w:t>
      </w:r>
    </w:p>
    <w:p w14:paraId="5D50C649" w14:textId="77777777" w:rsidR="00C60A2C" w:rsidRPr="00C60A2C" w:rsidRDefault="00C60A2C" w:rsidP="00C60A2C">
      <w:pPr>
        <w:spacing w:line="240" w:lineRule="auto"/>
        <w:jc w:val="both"/>
        <w:rPr>
          <w:rFonts w:eastAsia="Times New Roman" w:cs="Times New Roman"/>
          <w:spacing w:val="6"/>
          <w:szCs w:val="20"/>
          <w:lang w:eastAsia="es-ES"/>
        </w:rPr>
      </w:pPr>
    </w:p>
    <w:p w14:paraId="55CB9573" w14:textId="299C2F9B" w:rsidR="001C65B0" w:rsidRDefault="00C60A2C" w:rsidP="006E4B3D">
      <w:pPr>
        <w:spacing w:line="240" w:lineRule="auto"/>
        <w:ind w:firstLine="2835"/>
        <w:jc w:val="both"/>
        <w:rPr>
          <w:rFonts w:eastAsia="Times New Roman" w:cs="Times New Roman"/>
          <w:spacing w:val="6"/>
          <w:szCs w:val="20"/>
          <w:lang w:eastAsia="es-ES"/>
        </w:rPr>
      </w:pPr>
      <w:r w:rsidRPr="00C60A2C">
        <w:rPr>
          <w:rFonts w:eastAsia="Times New Roman" w:cs="Times New Roman"/>
          <w:spacing w:val="6"/>
          <w:szCs w:val="20"/>
          <w:lang w:eastAsia="es-ES"/>
        </w:rPr>
        <w:t xml:space="preserve">El Asesor del Comité </w:t>
      </w:r>
      <w:r>
        <w:rPr>
          <w:rFonts w:eastAsia="Times New Roman" w:cs="Times New Roman"/>
          <w:spacing w:val="6"/>
          <w:szCs w:val="20"/>
          <w:lang w:eastAsia="es-ES"/>
        </w:rPr>
        <w:t xml:space="preserve">de </w:t>
      </w:r>
      <w:r w:rsidRPr="00C60A2C">
        <w:rPr>
          <w:rFonts w:eastAsia="Times New Roman" w:cs="Times New Roman"/>
          <w:spacing w:val="6"/>
          <w:szCs w:val="20"/>
          <w:lang w:eastAsia="es-ES"/>
        </w:rPr>
        <w:t>R</w:t>
      </w:r>
      <w:r>
        <w:rPr>
          <w:rFonts w:eastAsia="Times New Roman" w:cs="Times New Roman"/>
          <w:spacing w:val="6"/>
          <w:szCs w:val="20"/>
          <w:lang w:eastAsia="es-ES"/>
        </w:rPr>
        <w:t xml:space="preserve">enovación </w:t>
      </w:r>
      <w:r w:rsidRPr="00C60A2C">
        <w:rPr>
          <w:rFonts w:eastAsia="Times New Roman" w:cs="Times New Roman"/>
          <w:spacing w:val="6"/>
          <w:szCs w:val="20"/>
          <w:lang w:eastAsia="es-ES"/>
        </w:rPr>
        <w:t>N</w:t>
      </w:r>
      <w:r>
        <w:rPr>
          <w:rFonts w:eastAsia="Times New Roman" w:cs="Times New Roman"/>
          <w:spacing w:val="6"/>
          <w:szCs w:val="20"/>
          <w:lang w:eastAsia="es-ES"/>
        </w:rPr>
        <w:t>acional</w:t>
      </w:r>
      <w:r w:rsidRPr="00C60A2C">
        <w:rPr>
          <w:rFonts w:eastAsia="Times New Roman" w:cs="Times New Roman"/>
          <w:spacing w:val="6"/>
          <w:szCs w:val="20"/>
          <w:lang w:eastAsia="es-ES"/>
        </w:rPr>
        <w:t>, señor Octavio Tapia.</w:t>
      </w:r>
    </w:p>
    <w:p w14:paraId="4FE9E4F6" w14:textId="17839CA8" w:rsidR="0097588D" w:rsidRDefault="0097588D" w:rsidP="006E6566">
      <w:pPr>
        <w:spacing w:line="240" w:lineRule="auto"/>
        <w:rPr>
          <w:rFonts w:eastAsia="Times New Roman" w:cs="Times New Roman"/>
          <w:spacing w:val="6"/>
          <w:szCs w:val="20"/>
          <w:lang w:val="es-ES" w:eastAsia="es-ES"/>
        </w:rPr>
      </w:pPr>
      <w:bookmarkStart w:id="4" w:name="_Hlk45636770"/>
    </w:p>
    <w:p w14:paraId="2F1D9F77" w14:textId="77777777" w:rsidR="006E6566" w:rsidRPr="0097588D" w:rsidRDefault="006E6566" w:rsidP="006E6566">
      <w:pPr>
        <w:spacing w:line="240" w:lineRule="auto"/>
        <w:rPr>
          <w:rFonts w:eastAsia="Times New Roman" w:cs="Times New Roman"/>
          <w:spacing w:val="6"/>
          <w:szCs w:val="20"/>
          <w:lang w:val="es-ES" w:eastAsia="es-ES"/>
        </w:rPr>
      </w:pPr>
    </w:p>
    <w:bookmarkEnd w:id="4"/>
    <w:p w14:paraId="0E6EA09A" w14:textId="77777777" w:rsidR="006E4B3D" w:rsidRPr="0097588D" w:rsidRDefault="006E4B3D" w:rsidP="006E4B3D">
      <w:pPr>
        <w:spacing w:line="240" w:lineRule="auto"/>
        <w:jc w:val="center"/>
        <w:rPr>
          <w:rFonts w:eastAsia="Times New Roman" w:cs="Times New Roman"/>
          <w:spacing w:val="6"/>
          <w:szCs w:val="20"/>
          <w:lang w:val="es-ES" w:eastAsia="es-ES"/>
        </w:rPr>
      </w:pPr>
      <w:r w:rsidRPr="0097588D">
        <w:rPr>
          <w:rFonts w:eastAsia="Times New Roman" w:cs="Times New Roman"/>
          <w:spacing w:val="6"/>
          <w:szCs w:val="20"/>
          <w:lang w:val="es-ES" w:eastAsia="es-ES"/>
        </w:rPr>
        <w:t>- - - - - -</w:t>
      </w:r>
    </w:p>
    <w:p w14:paraId="5B01849C" w14:textId="7F695C19" w:rsidR="00DA30A0" w:rsidRDefault="00DA30A0" w:rsidP="008159A0">
      <w:pPr>
        <w:spacing w:line="240" w:lineRule="auto"/>
        <w:jc w:val="both"/>
        <w:rPr>
          <w:rFonts w:eastAsia="Times New Roman"/>
          <w:b/>
          <w:bCs/>
          <w:spacing w:val="6"/>
          <w:lang w:val="es-ES" w:eastAsia="es-ES"/>
        </w:rPr>
      </w:pPr>
    </w:p>
    <w:p w14:paraId="07FF1556" w14:textId="77777777" w:rsidR="009858B9" w:rsidRPr="0097588D" w:rsidRDefault="009858B9" w:rsidP="008159A0">
      <w:pPr>
        <w:spacing w:line="240" w:lineRule="auto"/>
        <w:jc w:val="both"/>
        <w:rPr>
          <w:rFonts w:eastAsia="Times New Roman"/>
          <w:b/>
          <w:bCs/>
          <w:spacing w:val="6"/>
          <w:lang w:val="es-ES" w:eastAsia="es-ES"/>
        </w:rPr>
      </w:pPr>
    </w:p>
    <w:p w14:paraId="12E28C7D" w14:textId="276A0202" w:rsidR="006E4B3D" w:rsidRPr="006E4B3D" w:rsidRDefault="006E4B3D" w:rsidP="006E4B3D">
      <w:pPr>
        <w:tabs>
          <w:tab w:val="left" w:pos="2880"/>
        </w:tabs>
        <w:spacing w:line="240" w:lineRule="auto"/>
        <w:jc w:val="center"/>
        <w:rPr>
          <w:rFonts w:eastAsia="Times New Roman" w:cs="Times New Roman"/>
          <w:b/>
          <w:bCs/>
          <w:spacing w:val="6"/>
          <w:lang w:val="es-ES" w:eastAsia="es-ES"/>
        </w:rPr>
      </w:pPr>
      <w:r w:rsidRPr="006E4B3D">
        <w:rPr>
          <w:rFonts w:eastAsia="Times New Roman" w:cs="Times New Roman"/>
          <w:b/>
          <w:bCs/>
          <w:spacing w:val="6"/>
          <w:lang w:val="es-ES" w:eastAsia="es-ES"/>
        </w:rPr>
        <w:t>MODIFICACIONES</w:t>
      </w:r>
      <w:r>
        <w:rPr>
          <w:rFonts w:eastAsia="Times New Roman" w:cs="Times New Roman"/>
          <w:b/>
          <w:bCs/>
          <w:spacing w:val="6"/>
          <w:lang w:val="es-ES" w:eastAsia="es-ES"/>
        </w:rPr>
        <w:t xml:space="preserve"> INTRODUCIDAS POR LA CÁMARA DE DIPUTADOS</w:t>
      </w:r>
    </w:p>
    <w:p w14:paraId="0B76FB94" w14:textId="0C161A0F" w:rsidR="00F05FA3" w:rsidRDefault="00F05FA3" w:rsidP="0079407C">
      <w:pPr>
        <w:tabs>
          <w:tab w:val="left" w:pos="2880"/>
        </w:tabs>
        <w:spacing w:line="240" w:lineRule="auto"/>
        <w:jc w:val="both"/>
        <w:rPr>
          <w:rFonts w:eastAsia="Times New Roman" w:cs="Times New Roman"/>
          <w:b/>
          <w:bCs/>
          <w:spacing w:val="6"/>
          <w:lang w:val="es-ES" w:eastAsia="es-ES"/>
        </w:rPr>
      </w:pPr>
    </w:p>
    <w:p w14:paraId="46F25A23" w14:textId="05A76061" w:rsidR="006E4B3D" w:rsidRDefault="002D4C49" w:rsidP="0079407C">
      <w:pPr>
        <w:tabs>
          <w:tab w:val="left" w:pos="2880"/>
        </w:tabs>
        <w:spacing w:line="240" w:lineRule="auto"/>
        <w:jc w:val="both"/>
        <w:rPr>
          <w:rFonts w:eastAsia="Times New Roman" w:cs="Times New Roman"/>
          <w:spacing w:val="6"/>
          <w:lang w:val="es-ES" w:eastAsia="es-ES"/>
        </w:rPr>
      </w:pPr>
      <w:r>
        <w:rPr>
          <w:rFonts w:eastAsia="Times New Roman" w:cs="Times New Roman"/>
          <w:spacing w:val="6"/>
          <w:lang w:val="es-ES" w:eastAsia="es-ES"/>
        </w:rPr>
        <w:tab/>
      </w:r>
      <w:r w:rsidRPr="002D4C49">
        <w:rPr>
          <w:rFonts w:eastAsia="Times New Roman" w:cs="Times New Roman"/>
          <w:spacing w:val="6"/>
          <w:lang w:val="es-ES" w:eastAsia="es-ES"/>
        </w:rPr>
        <w:t xml:space="preserve">A </w:t>
      </w:r>
      <w:r w:rsidR="009F6466" w:rsidRPr="002D4C49">
        <w:rPr>
          <w:rFonts w:eastAsia="Times New Roman" w:cs="Times New Roman"/>
          <w:spacing w:val="6"/>
          <w:lang w:val="es-ES" w:eastAsia="es-ES"/>
        </w:rPr>
        <w:t>continuación,</w:t>
      </w:r>
      <w:r w:rsidRPr="002D4C49">
        <w:rPr>
          <w:rFonts w:eastAsia="Times New Roman" w:cs="Times New Roman"/>
          <w:spacing w:val="6"/>
          <w:lang w:val="es-ES" w:eastAsia="es-ES"/>
        </w:rPr>
        <w:t xml:space="preserve"> se efectúa, siguiendo el orden del articulado del proyecto, una descripción de las modificaciones que introdujo la Cámara de Diputados, en el segundo trámite constitucional, al </w:t>
      </w:r>
      <w:r w:rsidRPr="0043471D">
        <w:rPr>
          <w:rFonts w:eastAsia="Times New Roman" w:cs="Times New Roman"/>
          <w:spacing w:val="6"/>
          <w:lang w:val="es-ES" w:eastAsia="es-ES"/>
        </w:rPr>
        <w:t xml:space="preserve">texto aprobado en el primer trámite por el Senado, así como la recomendación que hace al Senado </w:t>
      </w:r>
      <w:r w:rsidR="00002DC2" w:rsidRPr="0043471D">
        <w:rPr>
          <w:rFonts w:eastAsia="Times New Roman" w:cs="Times New Roman"/>
          <w:spacing w:val="6"/>
          <w:lang w:val="es-ES" w:eastAsia="es-ES"/>
        </w:rPr>
        <w:t xml:space="preserve">por </w:t>
      </w:r>
      <w:r w:rsidRPr="0043471D">
        <w:rPr>
          <w:rFonts w:eastAsia="Times New Roman" w:cs="Times New Roman"/>
          <w:spacing w:val="6"/>
          <w:lang w:val="es-ES" w:eastAsia="es-ES"/>
        </w:rPr>
        <w:t>la unanimidad de los miembros presentes de la Comisión, en orden a aprobar las referidas enmiendas.</w:t>
      </w:r>
    </w:p>
    <w:p w14:paraId="01292902" w14:textId="2316D4F2" w:rsidR="004971FF" w:rsidRDefault="004971FF" w:rsidP="0079407C">
      <w:pPr>
        <w:tabs>
          <w:tab w:val="left" w:pos="2880"/>
        </w:tabs>
        <w:spacing w:line="240" w:lineRule="auto"/>
        <w:jc w:val="both"/>
        <w:rPr>
          <w:rFonts w:eastAsia="Times New Roman" w:cs="Times New Roman"/>
          <w:spacing w:val="6"/>
          <w:lang w:val="es-ES" w:eastAsia="es-ES"/>
        </w:rPr>
      </w:pPr>
    </w:p>
    <w:p w14:paraId="64E033B3" w14:textId="082C3F09" w:rsidR="006E4B3D" w:rsidRPr="006E4B3D" w:rsidRDefault="006E4B3D" w:rsidP="0079407C">
      <w:pPr>
        <w:tabs>
          <w:tab w:val="left" w:pos="2880"/>
        </w:tabs>
        <w:spacing w:line="240" w:lineRule="auto"/>
        <w:jc w:val="both"/>
        <w:rPr>
          <w:rFonts w:eastAsia="Times New Roman" w:cs="Times New Roman"/>
          <w:spacing w:val="6"/>
          <w:lang w:val="es-ES" w:eastAsia="es-ES"/>
        </w:rPr>
      </w:pPr>
    </w:p>
    <w:p w14:paraId="26571179" w14:textId="77777777" w:rsidR="006C4111" w:rsidRPr="006C4111" w:rsidRDefault="006C4111" w:rsidP="004971FF">
      <w:pPr>
        <w:tabs>
          <w:tab w:val="left" w:pos="2880"/>
        </w:tabs>
        <w:spacing w:line="240" w:lineRule="auto"/>
        <w:jc w:val="center"/>
        <w:rPr>
          <w:rFonts w:eastAsia="Times New Roman" w:cs="Times New Roman"/>
          <w:spacing w:val="6"/>
          <w:lang w:val="es-ES" w:eastAsia="es-ES"/>
        </w:rPr>
      </w:pPr>
      <w:r w:rsidRPr="006C4111">
        <w:rPr>
          <w:rFonts w:eastAsia="Times New Roman" w:cs="Times New Roman"/>
          <w:spacing w:val="6"/>
          <w:lang w:val="es-ES" w:eastAsia="es-ES"/>
        </w:rPr>
        <w:t>Título del proyecto</w:t>
      </w:r>
    </w:p>
    <w:p w14:paraId="75461B3B"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1D8FA331"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Se reemplaza, en el título del proyecto, la palabra “autoriza” por el vocablo “regula”.</w:t>
      </w:r>
    </w:p>
    <w:p w14:paraId="2A7452EA"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4B9D92C1" w14:textId="77777777" w:rsidR="006C4111" w:rsidRPr="006C4111" w:rsidRDefault="006C4111" w:rsidP="004971FF">
      <w:pPr>
        <w:tabs>
          <w:tab w:val="left" w:pos="2880"/>
        </w:tabs>
        <w:spacing w:line="240" w:lineRule="auto"/>
        <w:jc w:val="center"/>
        <w:rPr>
          <w:rFonts w:eastAsia="Times New Roman" w:cs="Times New Roman"/>
          <w:spacing w:val="6"/>
          <w:lang w:val="es-ES" w:eastAsia="es-ES"/>
        </w:rPr>
      </w:pPr>
      <w:r w:rsidRPr="006C4111">
        <w:rPr>
          <w:rFonts w:eastAsia="Times New Roman" w:cs="Times New Roman"/>
          <w:spacing w:val="6"/>
          <w:lang w:val="es-ES" w:eastAsia="es-ES"/>
        </w:rPr>
        <w:t>Artículo único</w:t>
      </w:r>
    </w:p>
    <w:p w14:paraId="7713D558"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4EEC8C00" w14:textId="0503988A"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1) Reemplazó el encabezado “Artículo único” por “Artículo </w:t>
      </w:r>
      <w:r w:rsidR="00484C85">
        <w:rPr>
          <w:rFonts w:eastAsia="Times New Roman" w:cs="Times New Roman"/>
          <w:spacing w:val="6"/>
          <w:lang w:val="es-ES" w:eastAsia="es-ES"/>
        </w:rPr>
        <w:t>1.-</w:t>
      </w:r>
      <w:r w:rsidRPr="006C4111">
        <w:rPr>
          <w:rFonts w:eastAsia="Times New Roman" w:cs="Times New Roman"/>
          <w:spacing w:val="6"/>
          <w:lang w:val="es-ES" w:eastAsia="es-ES"/>
        </w:rPr>
        <w:t>”.</w:t>
      </w:r>
    </w:p>
    <w:p w14:paraId="63C3BFBA"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679F39B4"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2) Incorporó un numeral 1, nuevo, pasando el numeral 1 del proyecto a ser numeral 2 y así sucesivamente, del siguiente tenor:</w:t>
      </w:r>
    </w:p>
    <w:p w14:paraId="6275A740"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569E1B90"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“1.- Reemplázase el inciso primero del artículo 1º por el siguiente:</w:t>
      </w:r>
    </w:p>
    <w:p w14:paraId="0A9450F0"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r>
    </w:p>
    <w:p w14:paraId="76F1B0B2"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“Artículo 1º.- Esta ley tiene por objeto regular los derechos y deberes que las personas tienen en relación con acciones vinculadas a su atención de salud, cualquiera sea la forma en que ésta se preste, ya sea presencial o atención de salud realizada a distancia o </w:t>
      </w:r>
      <w:r w:rsidRPr="006C4111">
        <w:rPr>
          <w:rFonts w:eastAsia="Times New Roman" w:cs="Times New Roman"/>
          <w:spacing w:val="6"/>
          <w:lang w:val="es-ES" w:eastAsia="es-ES"/>
        </w:rPr>
        <w:lastRenderedPageBreak/>
        <w:t>telemedicina apoyada en tecnologías de la información y las comunicaciones.”.</w:t>
      </w:r>
    </w:p>
    <w:p w14:paraId="31148EA2"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7CB09AF7"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3) Reemplazó el numeral 1 del texto propuesto por el Senado (que pasa a ser numeral 2), por el siguiente:</w:t>
      </w:r>
    </w:p>
    <w:p w14:paraId="1E35E5D3"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14BE9F4E"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“2.- Intercálase en el artículo 3º, un inciso cuarto, nuevo, pasando el actual inciso cuarto a ser quinto y final, del siguiente tenor:</w:t>
      </w:r>
    </w:p>
    <w:p w14:paraId="6FF22A08"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384365AD"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 “Los prestadores mencionados en este artículo podrán efectuar atenciones a distancia, manteniendo registros de estas prestaciones, en los mismos términos que una atención presencial. Se entenderá por atención a distancia o telemedicina la prestación de servicios de atención de la salud que compete a todos los profesionales de la salud y que tiene lugar mediante la utilización de las tecnologías de la información y las comunicaciones para el intercambio de información con fines de diagnóstico, terapéutico, rehabilitación, cuidados del fin de la vida, prevención de enfermedades y lesiones, investigación y evaluación, y las comunidades. El uso de la telemedicina puede ser tanto en condiciones de atención ambulatoria como de atención hospitalaria.”.</w:t>
      </w:r>
    </w:p>
    <w:p w14:paraId="0CA05F90"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7F7ED640"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4) Eliminó el numeral 2 del texto propuesto por el Senado.</w:t>
      </w:r>
    </w:p>
    <w:p w14:paraId="3FEE454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32E430D3"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5) Reemplazó el numeral 3, por el siguiente:</w:t>
      </w:r>
    </w:p>
    <w:p w14:paraId="7731D070"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4D1644F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“3.- Modifícase el artículo 8º, de la siguiente forma:</w:t>
      </w:r>
    </w:p>
    <w:p w14:paraId="6A6056F9"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0CF584D9"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a) Incorpóranse en el inciso primero, los siguientes literales b) y c), nuevos, pasando el actual literal b) a ser d) y así sucesivamente:</w:t>
      </w:r>
    </w:p>
    <w:p w14:paraId="41F62C02"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1C0324E4"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“b) Las formas de atención disponibles. Se entenderá por formas de atención el modo mediante el cual se otorgan las prestaciones de salud, pudiendo ser éstas de forma presencial o a distancia o telemedicina.</w:t>
      </w:r>
    </w:p>
    <w:p w14:paraId="3FAB0257"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1E859056"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c) En el caso de prestaciones o atenciones a distancia, se deberá informar previamente al paciente sobre el empleo de tecnologías de la información y comunicaciones, y se informará la comunicación de datos personales del paciente o de personas relacionadas a otros prestadores, y las condiciones particulares de dichas comunicaciones, de conformidad con la ley </w:t>
      </w:r>
      <w:proofErr w:type="spellStart"/>
      <w:r w:rsidRPr="006C4111">
        <w:rPr>
          <w:rFonts w:eastAsia="Times New Roman" w:cs="Times New Roman"/>
          <w:spacing w:val="6"/>
          <w:lang w:val="es-ES" w:eastAsia="es-ES"/>
        </w:rPr>
        <w:t>N°</w:t>
      </w:r>
      <w:proofErr w:type="spellEnd"/>
      <w:r w:rsidRPr="006C4111">
        <w:rPr>
          <w:rFonts w:eastAsia="Times New Roman" w:cs="Times New Roman"/>
          <w:spacing w:val="6"/>
          <w:lang w:val="es-ES" w:eastAsia="es-ES"/>
        </w:rPr>
        <w:t xml:space="preserve"> 19.628.”.</w:t>
      </w:r>
    </w:p>
    <w:p w14:paraId="04FEE6B9"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41E5F284"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b) Reemplázase en el inciso tercero la expresión “a) y b)” por “a), b), c) y d)”.</w:t>
      </w:r>
    </w:p>
    <w:p w14:paraId="2D958B58"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5D0F7D31"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lastRenderedPageBreak/>
        <w:tab/>
        <w:t>6) Reemplazó el numeral 4 del texto propuesto por el Senado, por el siguiente:</w:t>
      </w:r>
    </w:p>
    <w:p w14:paraId="3642B2EB"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37D6AD59"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“4.- Incorpórase el siguiente inciso segundo, nuevo, en el artículo 9, pasando el actual segundo a ser tercero.</w:t>
      </w:r>
    </w:p>
    <w:p w14:paraId="41C51037"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400BE280"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“El prestador institucional es responsable que la prestación de telemedicina sea realizada por el prestador individual, cuando corresponda, que previamente haya seleccionado el paciente; en caso contrario, se deberá obtener el consentimiento de la persona previo al otorgamiento de la acción de telemedicina, debiendo siempre garantizar que ésta se otorgue en forma oportuna. El paciente podrá aprobar o rechazar dicha modificación, teniendo derecho a la restitución inmediata de la totalidad del pago que hubiera realizado por la respectiva prestación.”.</w:t>
      </w:r>
    </w:p>
    <w:p w14:paraId="22FD1E2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637A3C8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7) Eliminó el numeral 5 del texto propuesto por el Senado.</w:t>
      </w:r>
    </w:p>
    <w:p w14:paraId="6370944E"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70F653F1"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8) Incorporó los siguientes numerales 5, 6, 7, 8 y 9, nuevos:</w:t>
      </w:r>
    </w:p>
    <w:p w14:paraId="34FF3C10"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3EB000DD"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“5.- Modifícase el inciso primero del artículo 11, de la siguiente manera: </w:t>
      </w:r>
    </w:p>
    <w:p w14:paraId="011DE9F8"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73A56DBD"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a) Reemplázase en el literal c), la expresión “, y” por un punto y coma. </w:t>
      </w:r>
    </w:p>
    <w:p w14:paraId="2C6FD0AB"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58A4E971"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b) Reemplázase en el literal d), el punto aparte por la expresión “, y”.</w:t>
      </w:r>
    </w:p>
    <w:p w14:paraId="499C6C2B"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 xml:space="preserve"> </w:t>
      </w:r>
    </w:p>
    <w:p w14:paraId="10EE787A"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c) Incorpórase el siguiente literal e), nuevo, del siguiente tenor:</w:t>
      </w:r>
    </w:p>
    <w:p w14:paraId="2790A568"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73264C63"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“e) La forma de atención en que se efectuará el seguimiento del tratamiento de salud, con relación a la atención recibida, en caso de ser necesario.”.”. </w:t>
      </w:r>
    </w:p>
    <w:p w14:paraId="1F4D685B"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77A91E3B"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6- Modifícase el artículo 13 de la siguiente manera:</w:t>
      </w:r>
    </w:p>
    <w:p w14:paraId="2DF9BFF6"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61460407"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a) Reemplázase en el inciso primero el párrafo: “La ficha clínica permanecerá por un período de al menos quince años en poder del prestador, quien será responsable de la reserva de su contenido.”, por la siguiente frase: “La ficha clínica deberá conservarse por los prestadores, por un periodo de al menos quince años y estos serán los responsables de la reserva de su contenido.”.</w:t>
      </w:r>
    </w:p>
    <w:p w14:paraId="56155B3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0C58D1DB"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lastRenderedPageBreak/>
        <w:tab/>
        <w:t>b) Incorpórase un inciso segundo, nuevo, pasando el actual inciso segundo a ser tercero, y así sucesivamente, del siguiente tenor:</w:t>
      </w:r>
    </w:p>
    <w:p w14:paraId="46776A9E"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6E4201BE"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“La ficha clínica podrá ser electrónica. Un reglamento del Ministerio de Salud podrá definir las formas, escalas o la gradualidad de la integración, la integridad de los datos, interoperabilidad, disponibilidad, autenticidad y confidencialidad de los datos de la ficha clínica, fijando las condiciones o requisitos técnicos para tales efectos. Lo anterior será de acuerdo a los recursos que disponga para estos efectos la Ley de Presupuestos del Sector Público de cada año.”.</w:t>
      </w:r>
    </w:p>
    <w:p w14:paraId="7549C7C3"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2A8179DB"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c) Incorpórase, en el actual inciso segundo, que ha pasado a ser inciso tercero, la siguiente frase antes del punto final: “, independiente de la modalidad de atención prestada”.</w:t>
      </w:r>
    </w:p>
    <w:p w14:paraId="442C7D5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79D0F73F"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d) Reemplázase el encabezado del actual inciso tercero, que ha pasado a ser inciso cuarto, por el siguiente:</w:t>
      </w:r>
    </w:p>
    <w:p w14:paraId="60AA3621"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 xml:space="preserve"> </w:t>
      </w:r>
    </w:p>
    <w:p w14:paraId="7CEB6EC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 “La información contenida en la ficha clínica, copia de la misma o parte de ella, será entregada o será accesible, total o parcialmente, a solicitud expresa de las personas y organismos que se indican a continuación, en los casos, forma y condiciones que se señalan:”.</w:t>
      </w:r>
    </w:p>
    <w:p w14:paraId="6F057326"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3F1F751C"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e) Incorpórase en el literal b) del actual inciso tercero, que ha pasado a ser inciso cuarto, a continuación de la frase “otorgado ante notario” la siguiente oración: “o firmado a través de un sistema electrónico que garantice su autenticidad de conformidad con lo dispuesto a la ley </w:t>
      </w:r>
      <w:proofErr w:type="spellStart"/>
      <w:r w:rsidRPr="006C4111">
        <w:rPr>
          <w:rFonts w:eastAsia="Times New Roman" w:cs="Times New Roman"/>
          <w:spacing w:val="6"/>
          <w:lang w:val="es-ES" w:eastAsia="es-ES"/>
        </w:rPr>
        <w:t>N°</w:t>
      </w:r>
      <w:proofErr w:type="spellEnd"/>
      <w:r w:rsidRPr="006C4111">
        <w:rPr>
          <w:rFonts w:eastAsia="Times New Roman" w:cs="Times New Roman"/>
          <w:spacing w:val="6"/>
          <w:lang w:val="es-ES" w:eastAsia="es-ES"/>
        </w:rPr>
        <w:t xml:space="preserve"> 19.799.”.</w:t>
      </w:r>
    </w:p>
    <w:p w14:paraId="34DC9A33"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0E146701"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f) Incorpórase un inciso cuarto, nuevo, pasando el actual inciso cuarto a ser inciso sexto y final, del siguiente tenor:</w:t>
      </w:r>
    </w:p>
    <w:p w14:paraId="3FC047FD"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4E967858"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“Las personas individualizadas en la letra a) y b) precedentes podrán requerir la entrega de la información contenida en la ficha clínica, íntegramente, en un formato estructurado, de uso común y lectura legible, ya sea para portarlos o transmitirlos a otro prestador que se indique en la solicitud, según lo dispuesto en la resolución que apruebe la norma técnica dictada para tales efectos por el </w:t>
      </w:r>
      <w:proofErr w:type="gramStart"/>
      <w:r w:rsidRPr="006C4111">
        <w:rPr>
          <w:rFonts w:eastAsia="Times New Roman" w:cs="Times New Roman"/>
          <w:spacing w:val="6"/>
          <w:lang w:val="es-ES" w:eastAsia="es-ES"/>
        </w:rPr>
        <w:t>Ministro</w:t>
      </w:r>
      <w:proofErr w:type="gramEnd"/>
      <w:r w:rsidRPr="006C4111">
        <w:rPr>
          <w:rFonts w:eastAsia="Times New Roman" w:cs="Times New Roman"/>
          <w:spacing w:val="6"/>
          <w:lang w:val="es-ES" w:eastAsia="es-ES"/>
        </w:rPr>
        <w:t xml:space="preserve"> de Salud.”.</w:t>
      </w:r>
    </w:p>
    <w:p w14:paraId="7D93B416"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2670B451" w14:textId="186F9770"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7.- Agrega un artículo </w:t>
      </w:r>
      <w:r w:rsidR="00626A72">
        <w:rPr>
          <w:rFonts w:eastAsia="Times New Roman" w:cs="Times New Roman"/>
          <w:spacing w:val="6"/>
          <w:lang w:val="es-ES" w:eastAsia="es-ES"/>
        </w:rPr>
        <w:t>2</w:t>
      </w:r>
      <w:r w:rsidRPr="006C4111">
        <w:rPr>
          <w:rFonts w:eastAsia="Times New Roman" w:cs="Times New Roman"/>
          <w:spacing w:val="6"/>
          <w:lang w:val="es-ES" w:eastAsia="es-ES"/>
        </w:rPr>
        <w:t>, nuevo, del siguiente tenor:</w:t>
      </w:r>
    </w:p>
    <w:p w14:paraId="4CC258DF"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 xml:space="preserve"> </w:t>
      </w:r>
    </w:p>
    <w:p w14:paraId="56D84DDC" w14:textId="275758C0"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“Artículo </w:t>
      </w:r>
      <w:r w:rsidR="008C28DE">
        <w:rPr>
          <w:rFonts w:eastAsia="Times New Roman" w:cs="Times New Roman"/>
          <w:spacing w:val="6"/>
          <w:lang w:val="es-ES" w:eastAsia="es-ES"/>
        </w:rPr>
        <w:t>2</w:t>
      </w:r>
      <w:r w:rsidRPr="006C4111">
        <w:rPr>
          <w:rFonts w:eastAsia="Times New Roman" w:cs="Times New Roman"/>
          <w:spacing w:val="6"/>
          <w:lang w:val="es-ES" w:eastAsia="es-ES"/>
        </w:rPr>
        <w:t xml:space="preserve">.- Modifícase el decreto con fuerza de ley N°1, de 2005, del Ministerio de Salud, que fija texto refundido, coordinado y sistematizado del decreto ley </w:t>
      </w:r>
      <w:proofErr w:type="spellStart"/>
      <w:r w:rsidRPr="006C4111">
        <w:rPr>
          <w:rFonts w:eastAsia="Times New Roman" w:cs="Times New Roman"/>
          <w:spacing w:val="6"/>
          <w:lang w:val="es-ES" w:eastAsia="es-ES"/>
        </w:rPr>
        <w:t>N°</w:t>
      </w:r>
      <w:proofErr w:type="spellEnd"/>
      <w:r w:rsidRPr="006C4111">
        <w:rPr>
          <w:rFonts w:eastAsia="Times New Roman" w:cs="Times New Roman"/>
          <w:spacing w:val="6"/>
          <w:lang w:val="es-ES" w:eastAsia="es-ES"/>
        </w:rPr>
        <w:t xml:space="preserve"> 2.763, de 1979 y de las leyes </w:t>
      </w:r>
      <w:proofErr w:type="spellStart"/>
      <w:r w:rsidRPr="006C4111">
        <w:rPr>
          <w:rFonts w:eastAsia="Times New Roman" w:cs="Times New Roman"/>
          <w:spacing w:val="6"/>
          <w:lang w:val="es-ES" w:eastAsia="es-ES"/>
        </w:rPr>
        <w:t>N°</w:t>
      </w:r>
      <w:proofErr w:type="spellEnd"/>
      <w:r w:rsidRPr="006C4111">
        <w:rPr>
          <w:rFonts w:eastAsia="Times New Roman" w:cs="Times New Roman"/>
          <w:spacing w:val="6"/>
          <w:lang w:val="es-ES" w:eastAsia="es-ES"/>
        </w:rPr>
        <w:t xml:space="preserve"> 18.933 y </w:t>
      </w:r>
      <w:proofErr w:type="spellStart"/>
      <w:r w:rsidRPr="006C4111">
        <w:rPr>
          <w:rFonts w:eastAsia="Times New Roman" w:cs="Times New Roman"/>
          <w:spacing w:val="6"/>
          <w:lang w:val="es-ES" w:eastAsia="es-ES"/>
        </w:rPr>
        <w:t>N°</w:t>
      </w:r>
      <w:proofErr w:type="spellEnd"/>
      <w:r w:rsidRPr="006C4111">
        <w:rPr>
          <w:rFonts w:eastAsia="Times New Roman" w:cs="Times New Roman"/>
          <w:spacing w:val="6"/>
          <w:lang w:val="es-ES" w:eastAsia="es-ES"/>
        </w:rPr>
        <w:t xml:space="preserve"> 18.469, de la siguiente forma:</w:t>
      </w:r>
    </w:p>
    <w:p w14:paraId="432FCB83"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1B9F2B39"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lastRenderedPageBreak/>
        <w:tab/>
        <w:t xml:space="preserve">1) Incorpórase el siguiente artículo 8º bis, nuevo, del siguiente tenor: </w:t>
      </w:r>
    </w:p>
    <w:p w14:paraId="4449D9E3"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6038AB6F"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“Artículo 8º </w:t>
      </w:r>
      <w:proofErr w:type="gramStart"/>
      <w:r w:rsidRPr="006C4111">
        <w:rPr>
          <w:rFonts w:eastAsia="Times New Roman" w:cs="Times New Roman"/>
          <w:spacing w:val="6"/>
          <w:lang w:val="es-ES" w:eastAsia="es-ES"/>
        </w:rPr>
        <w:t>bis.-</w:t>
      </w:r>
      <w:proofErr w:type="gramEnd"/>
      <w:r w:rsidRPr="006C4111">
        <w:rPr>
          <w:rFonts w:eastAsia="Times New Roman" w:cs="Times New Roman"/>
          <w:spacing w:val="6"/>
          <w:lang w:val="es-ES" w:eastAsia="es-ES"/>
        </w:rPr>
        <w:t xml:space="preserve"> La Subsecretaría de Redes Asistenciales coordinará el otorgamiento de prestaciones o atenciones de salud a distancia a través de tecnologías de la información y las comunicaciones.”.</w:t>
      </w:r>
    </w:p>
    <w:p w14:paraId="7915B69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510A7C98"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2) Incorpórase el siguiente artículo 79 bis, nuevo, del siguiente tenor:</w:t>
      </w:r>
    </w:p>
    <w:p w14:paraId="1A5AC6D6"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278ABDA3"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“Artículo 79 </w:t>
      </w:r>
      <w:proofErr w:type="gramStart"/>
      <w:r w:rsidRPr="006C4111">
        <w:rPr>
          <w:rFonts w:eastAsia="Times New Roman" w:cs="Times New Roman"/>
          <w:spacing w:val="6"/>
          <w:lang w:val="es-ES" w:eastAsia="es-ES"/>
        </w:rPr>
        <w:t>bis.-</w:t>
      </w:r>
      <w:proofErr w:type="gramEnd"/>
      <w:r w:rsidRPr="006C4111">
        <w:rPr>
          <w:rFonts w:eastAsia="Times New Roman" w:cs="Times New Roman"/>
          <w:spacing w:val="6"/>
          <w:lang w:val="es-ES" w:eastAsia="es-ES"/>
        </w:rPr>
        <w:t xml:space="preserve"> Los prestadores del sistema podrán otorgar prestaciones de salud mediante tecnologías de la información y comunicaciones, pudiendo contratar profesionales conforme al régimen laboral que corresponda. Estos profesionales quedarán sujeto al cumplimiento de objetivos asociados a la realización de atenciones médicas de salud digital, y podrán desarrollar sus labores fuera de las dependencias institucionales, previa autorización de la autoridad que corresponda. Un reglamento dictado por el Ministerio de Salud y suscrito además por el </w:t>
      </w:r>
      <w:proofErr w:type="gramStart"/>
      <w:r w:rsidRPr="006C4111">
        <w:rPr>
          <w:rFonts w:eastAsia="Times New Roman" w:cs="Times New Roman"/>
          <w:spacing w:val="6"/>
          <w:lang w:val="es-ES" w:eastAsia="es-ES"/>
        </w:rPr>
        <w:t>Ministro</w:t>
      </w:r>
      <w:proofErr w:type="gramEnd"/>
      <w:r w:rsidRPr="006C4111">
        <w:rPr>
          <w:rFonts w:eastAsia="Times New Roman" w:cs="Times New Roman"/>
          <w:spacing w:val="6"/>
          <w:lang w:val="es-ES" w:eastAsia="es-ES"/>
        </w:rPr>
        <w:t xml:space="preserve"> de Hacienda, determinará las condiciones y las autorizaciones bajo los cuales se aplicará lo dispuesto en este artículo, estableciendo además los mecanismos para resguardar la productividad y eficiencia de las prestaciones otorgadas mediante tecnologías de la información y comunicaciones, así como de aquellas otorgadas presencialmente. Lo anterior será de acuerdo a los recursos que disponga para estos efectos la Ley de Presupuestos del Sector Público de cada año.”. </w:t>
      </w:r>
    </w:p>
    <w:p w14:paraId="1099CB0B"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770F1AA4"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3) Incorpórase el siguiente inciso segundo, nuevo, en el artículo 159:</w:t>
      </w:r>
    </w:p>
    <w:p w14:paraId="197E07E2"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130117C9"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“El arancel del que trata el inciso anterior cubrirá la entrega de las atenciones o prestaciones que ahí se señalan independientemente de la modalidad de atención.”.”.</w:t>
      </w:r>
    </w:p>
    <w:p w14:paraId="2BFA33B7"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389EC813" w14:textId="1B4A8F5A"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8.- Incorpórase un artículo </w:t>
      </w:r>
      <w:r w:rsidR="00003C01">
        <w:rPr>
          <w:rFonts w:eastAsia="Times New Roman" w:cs="Times New Roman"/>
          <w:spacing w:val="6"/>
          <w:lang w:val="es-ES" w:eastAsia="es-ES"/>
        </w:rPr>
        <w:t>3</w:t>
      </w:r>
      <w:r w:rsidRPr="006C4111">
        <w:rPr>
          <w:rFonts w:eastAsia="Times New Roman" w:cs="Times New Roman"/>
          <w:spacing w:val="6"/>
          <w:lang w:val="es-ES" w:eastAsia="es-ES"/>
        </w:rPr>
        <w:t>, nuevo, del siguiente tenor:</w:t>
      </w:r>
    </w:p>
    <w:p w14:paraId="3E6E5D84"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2B0657E9" w14:textId="057D0AFD"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“Artículo </w:t>
      </w:r>
      <w:r w:rsidR="00003C01">
        <w:rPr>
          <w:rFonts w:eastAsia="Times New Roman" w:cs="Times New Roman"/>
          <w:spacing w:val="6"/>
          <w:lang w:val="es-ES" w:eastAsia="es-ES"/>
        </w:rPr>
        <w:t>3</w:t>
      </w:r>
      <w:r w:rsidRPr="006C4111">
        <w:rPr>
          <w:rFonts w:eastAsia="Times New Roman" w:cs="Times New Roman"/>
          <w:spacing w:val="6"/>
          <w:lang w:val="es-ES" w:eastAsia="es-ES"/>
        </w:rPr>
        <w:t>.- Modifícase el Código Sanitario de la siguiente manera:</w:t>
      </w:r>
    </w:p>
    <w:p w14:paraId="2D676002"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71DB08D0"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1) Incorpórase el artículo 120 bis, nuevo, del siguiente tenor:</w:t>
      </w:r>
    </w:p>
    <w:p w14:paraId="7AEDF677"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16152A72"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“Artículo 120 </w:t>
      </w:r>
      <w:proofErr w:type="gramStart"/>
      <w:r w:rsidRPr="006C4111">
        <w:rPr>
          <w:rFonts w:eastAsia="Times New Roman" w:cs="Times New Roman"/>
          <w:spacing w:val="6"/>
          <w:lang w:val="es-ES" w:eastAsia="es-ES"/>
        </w:rPr>
        <w:t>bis.-</w:t>
      </w:r>
      <w:proofErr w:type="gramEnd"/>
      <w:r w:rsidRPr="006C4111">
        <w:rPr>
          <w:rFonts w:eastAsia="Times New Roman" w:cs="Times New Roman"/>
          <w:spacing w:val="6"/>
          <w:lang w:val="es-ES" w:eastAsia="es-ES"/>
        </w:rPr>
        <w:t xml:space="preserve"> Los profesionales a que se refiere este libro podrán realizar actos, dentro del ámbito de sus competencias, haciendo uso de las tecnologías de la información y comunicaciones. </w:t>
      </w:r>
    </w:p>
    <w:p w14:paraId="450A0A97"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2D451F0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lastRenderedPageBreak/>
        <w:tab/>
        <w:t xml:space="preserve">Una norma técnica dictada por el </w:t>
      </w:r>
      <w:proofErr w:type="gramStart"/>
      <w:r w:rsidRPr="006C4111">
        <w:rPr>
          <w:rFonts w:eastAsia="Times New Roman" w:cs="Times New Roman"/>
          <w:spacing w:val="6"/>
          <w:lang w:val="es-ES" w:eastAsia="es-ES"/>
        </w:rPr>
        <w:t>Ministro</w:t>
      </w:r>
      <w:proofErr w:type="gramEnd"/>
      <w:r w:rsidRPr="006C4111">
        <w:rPr>
          <w:rFonts w:eastAsia="Times New Roman" w:cs="Times New Roman"/>
          <w:spacing w:val="6"/>
          <w:lang w:val="es-ES" w:eastAsia="es-ES"/>
        </w:rPr>
        <w:t xml:space="preserve"> de Salud regulará lo dispuesto en este artículo, estableciendo el procedimiento y forma de realización de dichas actividades y verificación de los datos personales tanto del profesional como la del paciente.”.</w:t>
      </w:r>
    </w:p>
    <w:p w14:paraId="4FC3C653"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249C513F"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2) Incorpórase, un inciso segundo, en el artículo 122:</w:t>
      </w:r>
    </w:p>
    <w:p w14:paraId="1BE5915D"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51066E7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“El reglamento que trata el inciso anterior deberá considerar las circunstancias particulares de aquellos establecimientos que otorgan prestaciones o atenciones apoyadas en tecnologías de la información y las comunicaciones a distancia.”.</w:t>
      </w:r>
    </w:p>
    <w:p w14:paraId="7EC857E4"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66E0BA6A"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 xml:space="preserve">9.- </w:t>
      </w:r>
      <w:proofErr w:type="spellStart"/>
      <w:r w:rsidRPr="006C4111">
        <w:rPr>
          <w:rFonts w:eastAsia="Times New Roman" w:cs="Times New Roman"/>
          <w:spacing w:val="6"/>
          <w:lang w:val="es-ES" w:eastAsia="es-ES"/>
        </w:rPr>
        <w:t>Agréganse</w:t>
      </w:r>
      <w:proofErr w:type="spellEnd"/>
      <w:r w:rsidRPr="006C4111">
        <w:rPr>
          <w:rFonts w:eastAsia="Times New Roman" w:cs="Times New Roman"/>
          <w:spacing w:val="6"/>
          <w:lang w:val="es-ES" w:eastAsia="es-ES"/>
        </w:rPr>
        <w:t xml:space="preserve"> dos disposiciones transitorias, del siguiente tenor:</w:t>
      </w:r>
    </w:p>
    <w:p w14:paraId="565C669F"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31D9D41A"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t>“</w:t>
      </w:r>
      <w:proofErr w:type="gramStart"/>
      <w:r w:rsidRPr="006C4111">
        <w:rPr>
          <w:rFonts w:eastAsia="Times New Roman" w:cs="Times New Roman"/>
          <w:spacing w:val="6"/>
          <w:lang w:val="es-ES" w:eastAsia="es-ES"/>
        </w:rPr>
        <w:t>Primera.-</w:t>
      </w:r>
      <w:proofErr w:type="gramEnd"/>
      <w:r w:rsidRPr="006C4111">
        <w:rPr>
          <w:rFonts w:eastAsia="Times New Roman" w:cs="Times New Roman"/>
          <w:spacing w:val="6"/>
          <w:lang w:val="es-ES" w:eastAsia="es-ES"/>
        </w:rPr>
        <w:t xml:space="preserve"> Los reglamentos y normas técnicas señaladas en esta ley deberán dictarse en el plazo máximo de nueve meses desde su publicación en el Diario Oficial.</w:t>
      </w:r>
    </w:p>
    <w:p w14:paraId="0CAACA55" w14:textId="77777777" w:rsidR="006C4111" w:rsidRPr="006C4111" w:rsidRDefault="006C4111" w:rsidP="006C4111">
      <w:pPr>
        <w:tabs>
          <w:tab w:val="left" w:pos="2880"/>
        </w:tabs>
        <w:spacing w:line="240" w:lineRule="auto"/>
        <w:jc w:val="both"/>
        <w:rPr>
          <w:rFonts w:eastAsia="Times New Roman" w:cs="Times New Roman"/>
          <w:spacing w:val="6"/>
          <w:lang w:val="es-ES" w:eastAsia="es-ES"/>
        </w:rPr>
      </w:pPr>
    </w:p>
    <w:p w14:paraId="64DED7C2" w14:textId="0F20CD0A" w:rsidR="00BF2F95" w:rsidRDefault="006C4111" w:rsidP="006C4111">
      <w:pPr>
        <w:tabs>
          <w:tab w:val="left" w:pos="2880"/>
        </w:tabs>
        <w:spacing w:line="240" w:lineRule="auto"/>
        <w:jc w:val="both"/>
        <w:rPr>
          <w:rFonts w:eastAsia="Times New Roman" w:cs="Times New Roman"/>
          <w:spacing w:val="6"/>
          <w:lang w:val="es-ES" w:eastAsia="es-ES"/>
        </w:rPr>
      </w:pPr>
      <w:r w:rsidRPr="006C4111">
        <w:rPr>
          <w:rFonts w:eastAsia="Times New Roman" w:cs="Times New Roman"/>
          <w:spacing w:val="6"/>
          <w:lang w:val="es-ES" w:eastAsia="es-ES"/>
        </w:rPr>
        <w:tab/>
      </w:r>
      <w:proofErr w:type="gramStart"/>
      <w:r w:rsidRPr="006C4111">
        <w:rPr>
          <w:rFonts w:eastAsia="Times New Roman" w:cs="Times New Roman"/>
          <w:spacing w:val="6"/>
          <w:lang w:val="es-ES" w:eastAsia="es-ES"/>
        </w:rPr>
        <w:t>Segunda.-</w:t>
      </w:r>
      <w:proofErr w:type="gramEnd"/>
      <w:r w:rsidRPr="006C4111">
        <w:rPr>
          <w:rFonts w:eastAsia="Times New Roman" w:cs="Times New Roman"/>
          <w:spacing w:val="6"/>
          <w:lang w:val="es-ES" w:eastAsia="es-ES"/>
        </w:rPr>
        <w:t xml:space="preserve"> El mayor gasto fiscal que represente la aplicación de la ley durante su primer año presupuestario se financiará con cargo al presupuesto del Ministerio de Salud. No obstante, el Ministerio de Hacienda, con cargo a la partida presupuestaria del Tesoro Público, podrá suplementar dicho presupuesto de no resultar suficientes dichos recursos. Para los años siguientes, se financiará de acuerdo con lo que determinen las respectivas leyes de Presupuestos del Sector Público.”.”.</w:t>
      </w:r>
    </w:p>
    <w:p w14:paraId="25EE4115" w14:textId="0117CD71" w:rsidR="006C4111" w:rsidRDefault="006C4111" w:rsidP="0079407C">
      <w:pPr>
        <w:tabs>
          <w:tab w:val="left" w:pos="2880"/>
        </w:tabs>
        <w:spacing w:line="240" w:lineRule="auto"/>
        <w:jc w:val="both"/>
        <w:rPr>
          <w:rFonts w:eastAsia="Times New Roman" w:cs="Times New Roman"/>
          <w:spacing w:val="6"/>
          <w:lang w:val="es-ES" w:eastAsia="es-ES"/>
        </w:rPr>
      </w:pPr>
    </w:p>
    <w:p w14:paraId="09312B44" w14:textId="77777777" w:rsidR="006E6566" w:rsidRDefault="006E6566" w:rsidP="0079407C">
      <w:pPr>
        <w:tabs>
          <w:tab w:val="left" w:pos="2880"/>
        </w:tabs>
        <w:spacing w:line="240" w:lineRule="auto"/>
        <w:jc w:val="both"/>
        <w:rPr>
          <w:rFonts w:eastAsia="Times New Roman" w:cs="Times New Roman"/>
          <w:spacing w:val="6"/>
          <w:lang w:val="es-ES" w:eastAsia="es-ES"/>
        </w:rPr>
      </w:pPr>
    </w:p>
    <w:p w14:paraId="0A3BDEA1" w14:textId="77777777" w:rsidR="006E4B3D" w:rsidRPr="0097588D" w:rsidRDefault="006E4B3D" w:rsidP="006E4B3D">
      <w:pPr>
        <w:spacing w:line="240" w:lineRule="auto"/>
        <w:jc w:val="center"/>
        <w:rPr>
          <w:rFonts w:eastAsia="Times New Roman" w:cs="Times New Roman"/>
          <w:spacing w:val="6"/>
          <w:szCs w:val="20"/>
          <w:lang w:val="es-ES" w:eastAsia="es-ES"/>
        </w:rPr>
      </w:pPr>
      <w:r w:rsidRPr="0097588D">
        <w:rPr>
          <w:rFonts w:eastAsia="Times New Roman" w:cs="Times New Roman"/>
          <w:spacing w:val="6"/>
          <w:szCs w:val="20"/>
          <w:lang w:val="es-ES" w:eastAsia="es-ES"/>
        </w:rPr>
        <w:t>- - - - - -</w:t>
      </w:r>
    </w:p>
    <w:p w14:paraId="43011140" w14:textId="1C3C4402" w:rsidR="001C65B0" w:rsidRDefault="001C65B0" w:rsidP="001C65B0">
      <w:pPr>
        <w:autoSpaceDE w:val="0"/>
        <w:autoSpaceDN w:val="0"/>
        <w:adjustRightInd w:val="0"/>
        <w:spacing w:line="240" w:lineRule="auto"/>
        <w:jc w:val="both"/>
        <w:rPr>
          <w:rFonts w:eastAsia="Times New Roman" w:cs="Times New Roman"/>
          <w:spacing w:val="6"/>
          <w:lang w:val="es-ES" w:eastAsia="es-ES"/>
        </w:rPr>
      </w:pPr>
    </w:p>
    <w:p w14:paraId="4F09B2B4" w14:textId="77777777" w:rsidR="006E6566" w:rsidRPr="001C65B0" w:rsidRDefault="006E6566" w:rsidP="001C65B0">
      <w:pPr>
        <w:autoSpaceDE w:val="0"/>
        <w:autoSpaceDN w:val="0"/>
        <w:adjustRightInd w:val="0"/>
        <w:spacing w:line="240" w:lineRule="auto"/>
        <w:jc w:val="both"/>
        <w:rPr>
          <w:rFonts w:eastAsia="Times New Roman" w:cs="Times New Roman"/>
          <w:spacing w:val="6"/>
          <w:lang w:val="es-ES" w:eastAsia="es-ES"/>
        </w:rPr>
      </w:pPr>
    </w:p>
    <w:p w14:paraId="5F69FF5E" w14:textId="77777777" w:rsidR="00070671" w:rsidRDefault="00070671" w:rsidP="006E4B3D">
      <w:pPr>
        <w:spacing w:line="240" w:lineRule="auto"/>
        <w:ind w:firstLine="2835"/>
        <w:jc w:val="both"/>
        <w:rPr>
          <w:lang w:val="es-ES"/>
        </w:rPr>
      </w:pPr>
      <w:bookmarkStart w:id="5" w:name="_Hlk73484547"/>
      <w:r>
        <w:rPr>
          <w:lang w:val="es-ES"/>
        </w:rPr>
        <w:t>Los Honorables Senadores, luego de estudiar las normas aprobadas en segundo trámite constitucional, consideraron adecuadas</w:t>
      </w:r>
      <w:r w:rsidR="00455473">
        <w:rPr>
          <w:lang w:val="es-ES"/>
        </w:rPr>
        <w:t xml:space="preserve"> </w:t>
      </w:r>
      <w:r>
        <w:rPr>
          <w:lang w:val="es-ES"/>
        </w:rPr>
        <w:t>las modificaciones efectuadas y procedieron a votarlas en su conjunto.</w:t>
      </w:r>
    </w:p>
    <w:p w14:paraId="7FB4CFCA" w14:textId="77777777" w:rsidR="006E4B3D" w:rsidRDefault="006E4B3D" w:rsidP="006E4B3D">
      <w:pPr>
        <w:autoSpaceDE w:val="0"/>
        <w:autoSpaceDN w:val="0"/>
        <w:adjustRightInd w:val="0"/>
        <w:spacing w:line="240" w:lineRule="auto"/>
        <w:jc w:val="both"/>
        <w:rPr>
          <w:rFonts w:eastAsia="Times New Roman" w:cs="Times New Roman"/>
          <w:spacing w:val="6"/>
          <w:lang w:val="es-ES" w:eastAsia="es-ES"/>
        </w:rPr>
      </w:pPr>
    </w:p>
    <w:p w14:paraId="56946660" w14:textId="2FAD4C6F" w:rsidR="006E4B3D" w:rsidRPr="006E4B3D" w:rsidRDefault="006E4B3D" w:rsidP="006E4B3D">
      <w:pPr>
        <w:autoSpaceDE w:val="0"/>
        <w:autoSpaceDN w:val="0"/>
        <w:adjustRightInd w:val="0"/>
        <w:spacing w:line="240" w:lineRule="auto"/>
        <w:jc w:val="both"/>
        <w:rPr>
          <w:rFonts w:eastAsia="Times New Roman" w:cs="Times New Roman"/>
          <w:b/>
          <w:spacing w:val="6"/>
          <w:lang w:val="es-MX" w:eastAsia="es-ES"/>
        </w:rPr>
      </w:pPr>
      <w:r>
        <w:rPr>
          <w:rFonts w:eastAsia="Times New Roman" w:cs="Times New Roman"/>
          <w:spacing w:val="6"/>
          <w:lang w:val="es-ES" w:eastAsia="es-ES"/>
        </w:rPr>
        <w:tab/>
      </w:r>
      <w:r w:rsidRPr="006E4B3D">
        <w:rPr>
          <w:rFonts w:eastAsia="Times New Roman" w:cs="Times New Roman"/>
          <w:b/>
          <w:spacing w:val="6"/>
          <w:lang w:val="es-MX" w:eastAsia="es-ES"/>
        </w:rPr>
        <w:t xml:space="preserve">- La Comisión de Salud, por la unanimidad de </w:t>
      </w:r>
      <w:r w:rsidR="00380203">
        <w:rPr>
          <w:rFonts w:eastAsia="Times New Roman" w:cs="Times New Roman"/>
          <w:b/>
          <w:spacing w:val="6"/>
          <w:lang w:val="es-MX" w:eastAsia="es-ES"/>
        </w:rPr>
        <w:t>sus</w:t>
      </w:r>
      <w:r w:rsidRPr="006E4B3D">
        <w:rPr>
          <w:rFonts w:eastAsia="Times New Roman" w:cs="Times New Roman"/>
          <w:b/>
          <w:spacing w:val="6"/>
          <w:lang w:val="es-MX" w:eastAsia="es-ES"/>
        </w:rPr>
        <w:t xml:space="preserve"> miembros</w:t>
      </w:r>
      <w:r w:rsidR="00BF3DD4">
        <w:rPr>
          <w:rFonts w:eastAsia="Times New Roman" w:cs="Times New Roman"/>
          <w:b/>
          <w:spacing w:val="6"/>
          <w:lang w:val="es-MX" w:eastAsia="es-ES"/>
        </w:rPr>
        <w:t xml:space="preserve"> presentes</w:t>
      </w:r>
      <w:r w:rsidRPr="006E4B3D">
        <w:rPr>
          <w:rFonts w:eastAsia="Times New Roman" w:cs="Times New Roman"/>
          <w:b/>
          <w:spacing w:val="6"/>
          <w:lang w:val="es-MX" w:eastAsia="es-ES"/>
        </w:rPr>
        <w:t>, Honorables Senadores señor</w:t>
      </w:r>
      <w:r>
        <w:rPr>
          <w:rFonts w:eastAsia="Times New Roman" w:cs="Times New Roman"/>
          <w:b/>
          <w:spacing w:val="6"/>
          <w:lang w:val="es-MX" w:eastAsia="es-ES"/>
        </w:rPr>
        <w:t>es Castro, Chahuán y Flores</w:t>
      </w:r>
      <w:r w:rsidRPr="006E4B3D">
        <w:rPr>
          <w:rFonts w:eastAsia="Times New Roman" w:cs="Times New Roman"/>
          <w:b/>
          <w:spacing w:val="6"/>
          <w:lang w:val="es-MX" w:eastAsia="es-ES"/>
        </w:rPr>
        <w:t>, recomienda al Senado aprobar todas las enmiendas realizadas por la Cámara de Diputados.</w:t>
      </w:r>
    </w:p>
    <w:p w14:paraId="16286398" w14:textId="42198326" w:rsidR="006E4B3D" w:rsidRDefault="006E4B3D" w:rsidP="006E4B3D">
      <w:pPr>
        <w:autoSpaceDE w:val="0"/>
        <w:autoSpaceDN w:val="0"/>
        <w:adjustRightInd w:val="0"/>
        <w:spacing w:line="240" w:lineRule="auto"/>
        <w:jc w:val="both"/>
        <w:rPr>
          <w:rFonts w:eastAsia="Times New Roman" w:cs="Times New Roman"/>
          <w:spacing w:val="6"/>
          <w:lang w:val="es-ES_tradnl" w:eastAsia="es-ES"/>
        </w:rPr>
      </w:pPr>
    </w:p>
    <w:p w14:paraId="67C927E3" w14:textId="3108BF05" w:rsidR="006E6566" w:rsidRDefault="006E6566" w:rsidP="006E4B3D">
      <w:pPr>
        <w:autoSpaceDE w:val="0"/>
        <w:autoSpaceDN w:val="0"/>
        <w:adjustRightInd w:val="0"/>
        <w:spacing w:line="240" w:lineRule="auto"/>
        <w:jc w:val="both"/>
        <w:rPr>
          <w:rFonts w:eastAsia="Times New Roman" w:cs="Times New Roman"/>
          <w:spacing w:val="6"/>
          <w:lang w:val="es-ES_tradnl" w:eastAsia="es-ES"/>
        </w:rPr>
      </w:pPr>
    </w:p>
    <w:p w14:paraId="3794DE3C" w14:textId="77777777" w:rsidR="006E6566" w:rsidRPr="006E4B3D" w:rsidRDefault="006E6566" w:rsidP="006E4B3D">
      <w:pPr>
        <w:autoSpaceDE w:val="0"/>
        <w:autoSpaceDN w:val="0"/>
        <w:adjustRightInd w:val="0"/>
        <w:spacing w:line="240" w:lineRule="auto"/>
        <w:jc w:val="both"/>
        <w:rPr>
          <w:rFonts w:eastAsia="Times New Roman" w:cs="Times New Roman"/>
          <w:spacing w:val="6"/>
          <w:lang w:val="es-ES_tradnl" w:eastAsia="es-ES"/>
        </w:rPr>
      </w:pPr>
    </w:p>
    <w:p w14:paraId="26817538" w14:textId="77777777" w:rsidR="006E4B3D" w:rsidRPr="006E4B3D" w:rsidRDefault="006E4B3D" w:rsidP="006E4B3D">
      <w:pPr>
        <w:autoSpaceDE w:val="0"/>
        <w:autoSpaceDN w:val="0"/>
        <w:adjustRightInd w:val="0"/>
        <w:spacing w:line="240" w:lineRule="auto"/>
        <w:jc w:val="center"/>
        <w:rPr>
          <w:rFonts w:eastAsia="Times New Roman" w:cs="Times New Roman"/>
          <w:spacing w:val="6"/>
          <w:lang w:val="es-ES" w:eastAsia="es-ES"/>
        </w:rPr>
      </w:pPr>
      <w:r w:rsidRPr="006E4B3D">
        <w:rPr>
          <w:rFonts w:eastAsia="Times New Roman" w:cs="Times New Roman"/>
          <w:spacing w:val="6"/>
          <w:lang w:val="es-ES" w:eastAsia="es-ES"/>
        </w:rPr>
        <w:t>- - - - - -</w:t>
      </w:r>
    </w:p>
    <w:p w14:paraId="4F7AA542" w14:textId="651E7F35" w:rsidR="006E4B3D" w:rsidRDefault="006E4B3D" w:rsidP="006E4B3D">
      <w:pPr>
        <w:autoSpaceDE w:val="0"/>
        <w:autoSpaceDN w:val="0"/>
        <w:adjustRightInd w:val="0"/>
        <w:spacing w:line="240" w:lineRule="auto"/>
        <w:jc w:val="both"/>
        <w:rPr>
          <w:rFonts w:eastAsia="Times New Roman" w:cs="Times New Roman"/>
          <w:spacing w:val="6"/>
          <w:lang w:val="es-ES" w:eastAsia="es-ES"/>
        </w:rPr>
      </w:pPr>
    </w:p>
    <w:p w14:paraId="5E03052B" w14:textId="77777777" w:rsidR="006E6566" w:rsidRPr="006E4B3D" w:rsidRDefault="006E6566" w:rsidP="006E4B3D">
      <w:pPr>
        <w:autoSpaceDE w:val="0"/>
        <w:autoSpaceDN w:val="0"/>
        <w:adjustRightInd w:val="0"/>
        <w:spacing w:line="240" w:lineRule="auto"/>
        <w:jc w:val="both"/>
        <w:rPr>
          <w:rFonts w:eastAsia="Times New Roman" w:cs="Times New Roman"/>
          <w:spacing w:val="6"/>
          <w:lang w:val="es-ES" w:eastAsia="es-ES"/>
        </w:rPr>
      </w:pPr>
    </w:p>
    <w:p w14:paraId="2F22AC7F" w14:textId="7621460F" w:rsidR="006E4B3D" w:rsidRDefault="006E4B3D" w:rsidP="006E4B3D">
      <w:pPr>
        <w:autoSpaceDE w:val="0"/>
        <w:autoSpaceDN w:val="0"/>
        <w:adjustRightInd w:val="0"/>
        <w:spacing w:line="240" w:lineRule="auto"/>
        <w:jc w:val="both"/>
        <w:rPr>
          <w:rFonts w:eastAsia="Times New Roman" w:cs="Times New Roman"/>
          <w:spacing w:val="6"/>
          <w:lang w:val="es-ES" w:eastAsia="es-ES"/>
        </w:rPr>
      </w:pPr>
      <w:r w:rsidRPr="006E4B3D">
        <w:rPr>
          <w:rFonts w:eastAsia="Times New Roman" w:cs="Times New Roman"/>
          <w:spacing w:val="6"/>
          <w:lang w:val="es-ES" w:eastAsia="es-ES"/>
        </w:rPr>
        <w:lastRenderedPageBreak/>
        <w:tab/>
        <w:t xml:space="preserve">Acordado en sesión celebrada el </w:t>
      </w:r>
      <w:r>
        <w:rPr>
          <w:rFonts w:eastAsia="Times New Roman" w:cs="Times New Roman"/>
          <w:spacing w:val="6"/>
          <w:lang w:val="es-ES" w:eastAsia="es-ES"/>
        </w:rPr>
        <w:t xml:space="preserve">12 de abril del presente año, </w:t>
      </w:r>
      <w:r w:rsidRPr="006E4B3D">
        <w:rPr>
          <w:rFonts w:eastAsia="Times New Roman" w:cs="Times New Roman"/>
          <w:spacing w:val="6"/>
          <w:lang w:val="es-ES" w:eastAsia="es-ES"/>
        </w:rPr>
        <w:t xml:space="preserve">con </w:t>
      </w:r>
      <w:r w:rsidR="00AD0F5F">
        <w:rPr>
          <w:rFonts w:eastAsia="Times New Roman" w:cs="Times New Roman"/>
          <w:spacing w:val="6"/>
          <w:lang w:val="es-ES" w:eastAsia="es-ES"/>
        </w:rPr>
        <w:t>asistencia</w:t>
      </w:r>
      <w:r w:rsidRPr="006E4B3D">
        <w:rPr>
          <w:rFonts w:eastAsia="Times New Roman" w:cs="Times New Roman"/>
          <w:spacing w:val="6"/>
          <w:lang w:val="es-ES" w:eastAsia="es-ES"/>
        </w:rPr>
        <w:t xml:space="preserve"> de los Honorables Senadores seño</w:t>
      </w:r>
      <w:r>
        <w:rPr>
          <w:rFonts w:eastAsia="Times New Roman" w:cs="Times New Roman"/>
          <w:spacing w:val="6"/>
          <w:lang w:val="es-ES" w:eastAsia="es-ES"/>
        </w:rPr>
        <w:t>res</w:t>
      </w:r>
      <w:r w:rsidRPr="006E4B3D">
        <w:rPr>
          <w:rFonts w:eastAsia="Times New Roman" w:cs="Times New Roman"/>
          <w:spacing w:val="6"/>
          <w:lang w:val="es-ES" w:eastAsia="es-ES"/>
        </w:rPr>
        <w:t xml:space="preserve"> Francisco Chahuán </w:t>
      </w:r>
      <w:proofErr w:type="spellStart"/>
      <w:r w:rsidRPr="006E4B3D">
        <w:rPr>
          <w:rFonts w:eastAsia="Times New Roman" w:cs="Times New Roman"/>
          <w:spacing w:val="6"/>
          <w:lang w:val="es-ES" w:eastAsia="es-ES"/>
        </w:rPr>
        <w:t>Chahuán</w:t>
      </w:r>
      <w:proofErr w:type="spellEnd"/>
      <w:r>
        <w:rPr>
          <w:rFonts w:eastAsia="Times New Roman" w:cs="Times New Roman"/>
          <w:spacing w:val="6"/>
          <w:lang w:val="es-ES" w:eastAsia="es-ES"/>
        </w:rPr>
        <w:t xml:space="preserve"> (Presidente)</w:t>
      </w:r>
      <w:r w:rsidRPr="006E4B3D">
        <w:rPr>
          <w:rFonts w:eastAsia="Times New Roman" w:cs="Times New Roman"/>
          <w:spacing w:val="6"/>
          <w:lang w:val="es-ES" w:eastAsia="es-ES"/>
        </w:rPr>
        <w:t xml:space="preserve">, </w:t>
      </w:r>
      <w:r>
        <w:rPr>
          <w:rFonts w:eastAsia="Times New Roman" w:cs="Times New Roman"/>
          <w:spacing w:val="6"/>
          <w:lang w:val="es-ES" w:eastAsia="es-ES"/>
        </w:rPr>
        <w:t>Juan Luis Castro</w:t>
      </w:r>
      <w:r w:rsidR="00BF2F95">
        <w:rPr>
          <w:rFonts w:eastAsia="Times New Roman" w:cs="Times New Roman"/>
          <w:spacing w:val="6"/>
          <w:lang w:val="es-ES" w:eastAsia="es-ES"/>
        </w:rPr>
        <w:t xml:space="preserve"> González</w:t>
      </w:r>
      <w:r>
        <w:rPr>
          <w:rFonts w:eastAsia="Times New Roman" w:cs="Times New Roman"/>
          <w:spacing w:val="6"/>
          <w:lang w:val="es-ES" w:eastAsia="es-ES"/>
        </w:rPr>
        <w:t xml:space="preserve"> </w:t>
      </w:r>
      <w:r w:rsidR="009E682F">
        <w:rPr>
          <w:rFonts w:eastAsia="Times New Roman" w:cs="Times New Roman"/>
          <w:spacing w:val="6"/>
          <w:lang w:val="es-ES" w:eastAsia="es-ES"/>
        </w:rPr>
        <w:t>e</w:t>
      </w:r>
      <w:r>
        <w:rPr>
          <w:rFonts w:eastAsia="Times New Roman" w:cs="Times New Roman"/>
          <w:spacing w:val="6"/>
          <w:lang w:val="es-ES" w:eastAsia="es-ES"/>
        </w:rPr>
        <w:t xml:space="preserve"> Iván Flores</w:t>
      </w:r>
      <w:r w:rsidR="00070671">
        <w:rPr>
          <w:rFonts w:eastAsia="Times New Roman" w:cs="Times New Roman"/>
          <w:spacing w:val="6"/>
          <w:lang w:val="es-ES" w:eastAsia="es-ES"/>
        </w:rPr>
        <w:t xml:space="preserve"> García</w:t>
      </w:r>
      <w:r>
        <w:rPr>
          <w:rFonts w:eastAsia="Times New Roman" w:cs="Times New Roman"/>
          <w:spacing w:val="6"/>
          <w:lang w:val="es-ES" w:eastAsia="es-ES"/>
        </w:rPr>
        <w:t>.</w:t>
      </w:r>
    </w:p>
    <w:p w14:paraId="60403D9B" w14:textId="77777777" w:rsidR="006E4B3D" w:rsidRPr="006E4B3D" w:rsidRDefault="006E4B3D" w:rsidP="006E4B3D">
      <w:pPr>
        <w:autoSpaceDE w:val="0"/>
        <w:autoSpaceDN w:val="0"/>
        <w:adjustRightInd w:val="0"/>
        <w:spacing w:line="240" w:lineRule="auto"/>
        <w:jc w:val="both"/>
        <w:rPr>
          <w:rFonts w:eastAsia="Times New Roman" w:cs="Times New Roman"/>
          <w:spacing w:val="6"/>
          <w:lang w:val="es-ES" w:eastAsia="es-ES"/>
        </w:rPr>
      </w:pPr>
    </w:p>
    <w:p w14:paraId="1B88495D" w14:textId="77777777" w:rsidR="006E4B3D" w:rsidRPr="006E4B3D" w:rsidRDefault="006E4B3D" w:rsidP="006E4B3D">
      <w:pPr>
        <w:autoSpaceDE w:val="0"/>
        <w:autoSpaceDN w:val="0"/>
        <w:adjustRightInd w:val="0"/>
        <w:spacing w:line="240" w:lineRule="auto"/>
        <w:jc w:val="both"/>
        <w:rPr>
          <w:rFonts w:eastAsia="Times New Roman" w:cs="Times New Roman"/>
          <w:spacing w:val="6"/>
          <w:lang w:val="es-ES" w:eastAsia="es-ES"/>
        </w:rPr>
      </w:pPr>
    </w:p>
    <w:p w14:paraId="11D5C2BC" w14:textId="55751BB7" w:rsidR="00315814" w:rsidRPr="00D855EB" w:rsidRDefault="006E4B3D" w:rsidP="00D855EB">
      <w:pPr>
        <w:autoSpaceDE w:val="0"/>
        <w:autoSpaceDN w:val="0"/>
        <w:adjustRightInd w:val="0"/>
        <w:spacing w:line="240" w:lineRule="auto"/>
        <w:jc w:val="both"/>
        <w:rPr>
          <w:rFonts w:eastAsia="Times New Roman" w:cs="Times New Roman"/>
          <w:spacing w:val="6"/>
          <w:lang w:val="es-ES" w:eastAsia="es-ES"/>
        </w:rPr>
      </w:pPr>
      <w:r w:rsidRPr="006E4B3D">
        <w:rPr>
          <w:rFonts w:eastAsia="Times New Roman" w:cs="Times New Roman"/>
          <w:spacing w:val="6"/>
          <w:lang w:val="es-ES" w:eastAsia="es-ES"/>
        </w:rPr>
        <w:tab/>
        <w:t>Valparaíso, 1</w:t>
      </w:r>
      <w:r>
        <w:rPr>
          <w:rFonts w:eastAsia="Times New Roman" w:cs="Times New Roman"/>
          <w:spacing w:val="6"/>
          <w:lang w:val="es-ES" w:eastAsia="es-ES"/>
        </w:rPr>
        <w:t>3</w:t>
      </w:r>
      <w:r w:rsidRPr="006E4B3D">
        <w:rPr>
          <w:rFonts w:eastAsia="Times New Roman" w:cs="Times New Roman"/>
          <w:spacing w:val="6"/>
          <w:lang w:val="es-ES" w:eastAsia="es-ES"/>
        </w:rPr>
        <w:t xml:space="preserve"> de </w:t>
      </w:r>
      <w:r>
        <w:rPr>
          <w:rFonts w:eastAsia="Times New Roman" w:cs="Times New Roman"/>
          <w:spacing w:val="6"/>
          <w:lang w:val="es-ES" w:eastAsia="es-ES"/>
        </w:rPr>
        <w:t>abril</w:t>
      </w:r>
      <w:r w:rsidRPr="006E4B3D">
        <w:rPr>
          <w:rFonts w:eastAsia="Times New Roman" w:cs="Times New Roman"/>
          <w:spacing w:val="6"/>
          <w:lang w:val="es-ES" w:eastAsia="es-ES"/>
        </w:rPr>
        <w:t xml:space="preserve"> de 202</w:t>
      </w:r>
      <w:r>
        <w:rPr>
          <w:rFonts w:eastAsia="Times New Roman" w:cs="Times New Roman"/>
          <w:spacing w:val="6"/>
          <w:lang w:val="es-ES" w:eastAsia="es-ES"/>
        </w:rPr>
        <w:t>2</w:t>
      </w:r>
      <w:r w:rsidRPr="006E4B3D">
        <w:rPr>
          <w:rFonts w:eastAsia="Times New Roman" w:cs="Times New Roman"/>
          <w:spacing w:val="6"/>
          <w:lang w:val="es-ES" w:eastAsia="es-ES"/>
        </w:rPr>
        <w:t>.</w:t>
      </w:r>
      <w:bookmarkEnd w:id="5"/>
    </w:p>
    <w:p w14:paraId="262D9C46" w14:textId="34EA388F" w:rsidR="002715CF" w:rsidRDefault="002715CF" w:rsidP="002715CF">
      <w:pPr>
        <w:ind w:firstLine="2835"/>
        <w:rPr>
          <w:rFonts w:eastAsia="PMingLiU"/>
        </w:rPr>
      </w:pPr>
    </w:p>
    <w:p w14:paraId="18889C0B" w14:textId="4BD72085" w:rsidR="006E6566" w:rsidRDefault="006E6566" w:rsidP="002715CF">
      <w:pPr>
        <w:ind w:firstLine="2835"/>
        <w:rPr>
          <w:rFonts w:eastAsia="PMingLiU"/>
        </w:rPr>
      </w:pPr>
    </w:p>
    <w:p w14:paraId="170775F2" w14:textId="14448069" w:rsidR="006E6566" w:rsidRDefault="006E6566" w:rsidP="002715CF">
      <w:pPr>
        <w:ind w:firstLine="2835"/>
        <w:rPr>
          <w:rFonts w:eastAsia="PMingLiU"/>
        </w:rPr>
      </w:pPr>
    </w:p>
    <w:p w14:paraId="22FEF82A" w14:textId="2A8329B1" w:rsidR="006E6566" w:rsidRDefault="006E6566" w:rsidP="002715CF">
      <w:pPr>
        <w:ind w:firstLine="2835"/>
        <w:rPr>
          <w:rFonts w:eastAsia="PMingLiU"/>
        </w:rPr>
      </w:pPr>
    </w:p>
    <w:p w14:paraId="04E33B41" w14:textId="1C64D8D3" w:rsidR="006E6566" w:rsidRDefault="006E6566" w:rsidP="002715CF">
      <w:pPr>
        <w:ind w:firstLine="2835"/>
        <w:rPr>
          <w:rFonts w:eastAsia="PMingLiU"/>
        </w:rPr>
      </w:pPr>
    </w:p>
    <w:p w14:paraId="63DED092" w14:textId="77777777" w:rsidR="006E6566" w:rsidRPr="00A35DF8" w:rsidRDefault="006E6566" w:rsidP="002715CF">
      <w:pPr>
        <w:ind w:firstLine="2835"/>
        <w:rPr>
          <w:rFonts w:eastAsia="PMingLiU"/>
        </w:rPr>
      </w:pPr>
    </w:p>
    <w:p w14:paraId="3ED0E898" w14:textId="77777777" w:rsidR="002715CF" w:rsidRPr="004417CE" w:rsidRDefault="002715CF" w:rsidP="002715CF">
      <w:pPr>
        <w:spacing w:line="240" w:lineRule="auto"/>
        <w:ind w:firstLine="2835"/>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53681DC2" wp14:editId="5C4A86C6">
                <wp:simplePos x="0" y="0"/>
                <wp:positionH relativeFrom="margin">
                  <wp:posOffset>2190750</wp:posOffset>
                </wp:positionH>
                <wp:positionV relativeFrom="paragraph">
                  <wp:posOffset>150495</wp:posOffset>
                </wp:positionV>
                <wp:extent cx="2742184" cy="1685232"/>
                <wp:effectExtent l="0" t="0" r="1270" b="0"/>
                <wp:wrapNone/>
                <wp:docPr id="1" name="Group 770"/>
                <wp:cNvGraphicFramePr/>
                <a:graphic xmlns:a="http://schemas.openxmlformats.org/drawingml/2006/main">
                  <a:graphicData uri="http://schemas.microsoft.com/office/word/2010/wordprocessingGroup">
                    <wpg:wgp>
                      <wpg:cNvGrpSpPr/>
                      <wpg:grpSpPr>
                        <a:xfrm>
                          <a:off x="0" y="0"/>
                          <a:ext cx="2742184" cy="1685232"/>
                          <a:chOff x="203073" y="-304800"/>
                          <a:chExt cx="2742184" cy="1685232"/>
                        </a:xfrm>
                      </wpg:grpSpPr>
                      <pic:pic xmlns:pic="http://schemas.openxmlformats.org/drawingml/2006/picture">
                        <pic:nvPicPr>
                          <pic:cNvPr id="2" name="Picture 12"/>
                          <pic:cNvPicPr/>
                        </pic:nvPicPr>
                        <pic:blipFill>
                          <a:blip r:embed="rId8"/>
                          <a:stretch>
                            <a:fillRect/>
                          </a:stretch>
                        </pic:blipFill>
                        <pic:spPr>
                          <a:xfrm>
                            <a:off x="203073" y="-304800"/>
                            <a:ext cx="2742184" cy="1639571"/>
                          </a:xfrm>
                          <a:prstGeom prst="rect">
                            <a:avLst/>
                          </a:prstGeom>
                        </pic:spPr>
                      </pic:pic>
                      <wps:wsp>
                        <wps:cNvPr id="3" name="Rectangle 111"/>
                        <wps:cNvSpPr/>
                        <wps:spPr>
                          <a:xfrm>
                            <a:off x="2476627" y="979298"/>
                            <a:ext cx="56314" cy="226001"/>
                          </a:xfrm>
                          <a:prstGeom prst="rect">
                            <a:avLst/>
                          </a:prstGeom>
                          <a:ln>
                            <a:noFill/>
                          </a:ln>
                        </wps:spPr>
                        <wps:txbx>
                          <w:txbxContent>
                            <w:p w14:paraId="437C5F12" w14:textId="77777777" w:rsidR="002715CF" w:rsidRDefault="002715CF" w:rsidP="002715CF">
                              <w:pPr>
                                <w:spacing w:after="160"/>
                              </w:pPr>
                              <w:r>
                                <w:t xml:space="preserve"> </w:t>
                              </w:r>
                            </w:p>
                          </w:txbxContent>
                        </wps:txbx>
                        <wps:bodyPr horzOverflow="overflow" vert="horz" lIns="0" tIns="0" rIns="0" bIns="0" rtlCol="0">
                          <a:noAutofit/>
                        </wps:bodyPr>
                      </wps:wsp>
                      <wps:wsp>
                        <wps:cNvPr id="4" name="Rectangle 116"/>
                        <wps:cNvSpPr/>
                        <wps:spPr>
                          <a:xfrm>
                            <a:off x="1693291" y="1154430"/>
                            <a:ext cx="56314" cy="226002"/>
                          </a:xfrm>
                          <a:prstGeom prst="rect">
                            <a:avLst/>
                          </a:prstGeom>
                          <a:ln>
                            <a:noFill/>
                          </a:ln>
                        </wps:spPr>
                        <wps:txbx>
                          <w:txbxContent>
                            <w:p w14:paraId="6E94EAEF" w14:textId="77777777" w:rsidR="002715CF" w:rsidRDefault="002715CF" w:rsidP="002715CF">
                              <w:pPr>
                                <w:spacing w:after="160"/>
                              </w:pPr>
                              <w:r>
                                <w:rPr>
                                  <w:b/>
                                </w:rPr>
                                <w:t xml:space="preserve"> </w:t>
                              </w:r>
                            </w:p>
                          </w:txbxContent>
                        </wps:txbx>
                        <wps:bodyPr horzOverflow="overflow" vert="horz" lIns="0" tIns="0" rIns="0" bIns="0" rtlCol="0">
                          <a:noAutofit/>
                        </wps:bodyPr>
                      </wps:wsp>
                      <wps:wsp>
                        <wps:cNvPr id="5" name="Rectangle 118"/>
                        <wps:cNvSpPr/>
                        <wps:spPr>
                          <a:xfrm>
                            <a:off x="2819908" y="1154430"/>
                            <a:ext cx="56314" cy="226002"/>
                          </a:xfrm>
                          <a:prstGeom prst="rect">
                            <a:avLst/>
                          </a:prstGeom>
                          <a:ln>
                            <a:noFill/>
                          </a:ln>
                        </wps:spPr>
                        <wps:txbx>
                          <w:txbxContent>
                            <w:p w14:paraId="11B78529" w14:textId="77777777" w:rsidR="002715CF" w:rsidRDefault="002715CF" w:rsidP="002715CF">
                              <w:pPr>
                                <w:spacing w:after="16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3681DC2" id="Group 770" o:spid="_x0000_s1026" style="position:absolute;left:0;text-align:left;margin-left:172.5pt;margin-top:11.85pt;width:215.9pt;height:132.7pt;z-index:-251655168;mso-position-horizontal-relative:margin" coordorigin="2030,-3048" coordsize="27421,16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030;top:-3048;width:27422;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">
                  <v:imagedata r:id="rId9" o:title=""/>
                </v:shape>
                <v:rect id="Rectangle 111" o:spid="_x0000_s1028" style="position:absolute;left:24766;top:97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437C5F12" w14:textId="77777777" w:rsidR="002715CF" w:rsidRDefault="002715CF" w:rsidP="002715CF">
                        <w:pPr>
                          <w:spacing w:after="160"/>
                        </w:pPr>
                        <w:r>
                          <w:t xml:space="preserve"> </w:t>
                        </w:r>
                      </w:p>
                    </w:txbxContent>
                  </v:textbox>
                </v:rect>
                <v:rect id="Rectangle 116" o:spid="_x0000_s1029" style="position:absolute;left:16932;top:115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E94EAEF" w14:textId="77777777" w:rsidR="002715CF" w:rsidRDefault="002715CF" w:rsidP="002715CF">
                        <w:pPr>
                          <w:spacing w:after="160"/>
                        </w:pPr>
                        <w:r>
                          <w:rPr>
                            <w:b/>
                          </w:rPr>
                          <w:t xml:space="preserve"> </w:t>
                        </w:r>
                      </w:p>
                    </w:txbxContent>
                  </v:textbox>
                </v:rect>
                <v:rect id="Rectangle 118" o:spid="_x0000_s1030" style="position:absolute;left:28199;top:115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1B78529" w14:textId="77777777" w:rsidR="002715CF" w:rsidRDefault="002715CF" w:rsidP="002715CF">
                        <w:pPr>
                          <w:spacing w:after="160"/>
                        </w:pPr>
                        <w:r>
                          <w:t xml:space="preserve"> </w:t>
                        </w:r>
                      </w:p>
                    </w:txbxContent>
                  </v:textbox>
                </v:rect>
                <w10:wrap anchorx="margin"/>
              </v:group>
            </w:pict>
          </mc:Fallback>
        </mc:AlternateContent>
      </w:r>
    </w:p>
    <w:p w14:paraId="6F77EDC7" w14:textId="77777777" w:rsidR="002715CF" w:rsidRDefault="002715CF" w:rsidP="002715CF">
      <w:pPr>
        <w:pStyle w:val="Cuerpodeltexto20"/>
        <w:shd w:val="clear" w:color="auto" w:fill="auto"/>
        <w:spacing w:after="0" w:line="240" w:lineRule="auto"/>
        <w:ind w:firstLine="2835"/>
      </w:pPr>
    </w:p>
    <w:p w14:paraId="66E9CDF9" w14:textId="77777777" w:rsidR="002715CF" w:rsidRPr="00A93208" w:rsidRDefault="002715CF" w:rsidP="002715CF">
      <w:pPr>
        <w:pStyle w:val="Cuerpodeltexto20"/>
        <w:shd w:val="clear" w:color="auto" w:fill="auto"/>
        <w:spacing w:after="0" w:line="240" w:lineRule="auto"/>
        <w:ind w:firstLine="2835"/>
      </w:pPr>
    </w:p>
    <w:p w14:paraId="328FABD7" w14:textId="77777777" w:rsidR="002715CF" w:rsidRDefault="002715CF" w:rsidP="002715CF">
      <w:pPr>
        <w:pStyle w:val="Cuerpodeltexto20"/>
        <w:shd w:val="clear" w:color="auto" w:fill="auto"/>
        <w:spacing w:after="0" w:line="240" w:lineRule="auto"/>
        <w:ind w:firstLine="0"/>
        <w:jc w:val="left"/>
      </w:pPr>
    </w:p>
    <w:p w14:paraId="4CC01D8A" w14:textId="77777777" w:rsidR="002715CF" w:rsidRDefault="002715CF" w:rsidP="002715CF">
      <w:pPr>
        <w:pStyle w:val="Cuerpodeltexto20"/>
        <w:shd w:val="clear" w:color="auto" w:fill="auto"/>
        <w:spacing w:after="0" w:line="240" w:lineRule="auto"/>
        <w:ind w:firstLine="0"/>
        <w:jc w:val="left"/>
      </w:pPr>
    </w:p>
    <w:p w14:paraId="013A0716" w14:textId="77777777" w:rsidR="002715CF" w:rsidRDefault="002715CF" w:rsidP="002715CF">
      <w:pPr>
        <w:pStyle w:val="Cuerpodeltexto20"/>
        <w:shd w:val="clear" w:color="auto" w:fill="auto"/>
        <w:spacing w:after="0" w:line="240" w:lineRule="auto"/>
        <w:ind w:firstLine="0"/>
        <w:jc w:val="left"/>
      </w:pPr>
    </w:p>
    <w:p w14:paraId="2A2E8334" w14:textId="77777777" w:rsidR="002715CF" w:rsidRDefault="002715CF" w:rsidP="002715CF">
      <w:pPr>
        <w:pStyle w:val="Cuerpodeltexto20"/>
        <w:shd w:val="clear" w:color="auto" w:fill="auto"/>
        <w:spacing w:after="0" w:line="240" w:lineRule="auto"/>
        <w:ind w:firstLine="0"/>
        <w:jc w:val="left"/>
      </w:pPr>
    </w:p>
    <w:p w14:paraId="556C1BCF" w14:textId="77777777" w:rsidR="002715CF" w:rsidRPr="00017390" w:rsidRDefault="002715CF" w:rsidP="002715CF">
      <w:pPr>
        <w:spacing w:line="240" w:lineRule="auto"/>
        <w:ind w:firstLine="2835"/>
        <w:jc w:val="center"/>
        <w:rPr>
          <w:b/>
          <w:bCs/>
        </w:rPr>
      </w:pPr>
      <w:r w:rsidRPr="00017390">
        <w:rPr>
          <w:b/>
          <w:bCs/>
        </w:rPr>
        <w:t>JUAN PABLO LIBUY GARCIA</w:t>
      </w:r>
    </w:p>
    <w:p w14:paraId="2F73C933" w14:textId="77777777" w:rsidR="002715CF" w:rsidRPr="00581F52" w:rsidRDefault="002715CF" w:rsidP="002715CF">
      <w:pPr>
        <w:pStyle w:val="Cuerpodeltexto20"/>
        <w:shd w:val="clear" w:color="auto" w:fill="auto"/>
        <w:spacing w:after="0" w:line="240" w:lineRule="auto"/>
        <w:ind w:firstLine="2835"/>
        <w:jc w:val="center"/>
        <w:rPr>
          <w:b/>
          <w:bCs/>
        </w:rPr>
      </w:pPr>
      <w:r w:rsidRPr="00581F52">
        <w:rPr>
          <w:b/>
          <w:bCs/>
        </w:rPr>
        <w:t xml:space="preserve">Abogado </w:t>
      </w:r>
      <w:proofErr w:type="gramStart"/>
      <w:r w:rsidRPr="00581F52">
        <w:rPr>
          <w:b/>
          <w:bCs/>
        </w:rPr>
        <w:t>Secretario</w:t>
      </w:r>
      <w:proofErr w:type="gramEnd"/>
      <w:r w:rsidRPr="00581F52">
        <w:rPr>
          <w:b/>
          <w:bCs/>
        </w:rPr>
        <w:t xml:space="preserve"> (S) de la Comisión</w:t>
      </w:r>
    </w:p>
    <w:p w14:paraId="07FA8864" w14:textId="77777777" w:rsidR="002715CF" w:rsidRPr="00616647" w:rsidRDefault="002715CF" w:rsidP="002715CF">
      <w:pPr>
        <w:spacing w:line="240" w:lineRule="auto"/>
        <w:rPr>
          <w:bCs/>
        </w:rPr>
      </w:pPr>
    </w:p>
    <w:p w14:paraId="314F1628" w14:textId="77777777" w:rsidR="002715CF" w:rsidRDefault="002715CF" w:rsidP="002715CF">
      <w:pPr>
        <w:spacing w:line="240" w:lineRule="auto"/>
        <w:rPr>
          <w:bCs/>
        </w:rPr>
      </w:pPr>
    </w:p>
    <w:sectPr w:rsidR="002715CF" w:rsidSect="0096452A">
      <w:headerReference w:type="default" r:id="rId10"/>
      <w:pgSz w:w="12240" w:h="18720" w:code="14"/>
      <w:pgMar w:top="2835" w:right="1701" w:bottom="2268" w:left="2268"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4890" w14:textId="77777777" w:rsidR="00D03C23" w:rsidRDefault="00D03C23" w:rsidP="00CD354C">
      <w:pPr>
        <w:spacing w:line="240" w:lineRule="auto"/>
      </w:pPr>
      <w:r>
        <w:separator/>
      </w:r>
    </w:p>
  </w:endnote>
  <w:endnote w:type="continuationSeparator" w:id="0">
    <w:p w14:paraId="0BEA6D38" w14:textId="77777777" w:rsidR="00D03C23" w:rsidRDefault="00D03C23" w:rsidP="00CD3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13CF" w14:textId="77777777" w:rsidR="00D03C23" w:rsidRDefault="00D03C23" w:rsidP="00CD354C">
      <w:pPr>
        <w:spacing w:line="240" w:lineRule="auto"/>
      </w:pPr>
      <w:r>
        <w:separator/>
      </w:r>
    </w:p>
  </w:footnote>
  <w:footnote w:type="continuationSeparator" w:id="0">
    <w:p w14:paraId="1455EA4D" w14:textId="77777777" w:rsidR="00D03C23" w:rsidRDefault="00D03C23" w:rsidP="00CD35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121505"/>
      <w:docPartObj>
        <w:docPartGallery w:val="Page Numbers (Top of Page)"/>
        <w:docPartUnique/>
      </w:docPartObj>
    </w:sdtPr>
    <w:sdtEndPr/>
    <w:sdtContent>
      <w:p w14:paraId="0E92EEEA" w14:textId="77777777" w:rsidR="009045C6" w:rsidRDefault="009045C6">
        <w:pPr>
          <w:pStyle w:val="Encabezado"/>
          <w:jc w:val="right"/>
        </w:pPr>
        <w:r>
          <w:fldChar w:fldCharType="begin"/>
        </w:r>
        <w:r>
          <w:instrText>PAGE   \* MERGEFORMAT</w:instrText>
        </w:r>
        <w:r>
          <w:fldChar w:fldCharType="separate"/>
        </w:r>
        <w:r w:rsidRPr="008159A0">
          <w:rPr>
            <w:noProof/>
            <w:lang w:val="es-ES"/>
          </w:rPr>
          <w:t>1</w:t>
        </w:r>
        <w:r>
          <w:fldChar w:fldCharType="end"/>
        </w:r>
      </w:p>
    </w:sdtContent>
  </w:sdt>
  <w:p w14:paraId="35E434CA" w14:textId="34A47298" w:rsidR="009045C6" w:rsidRDefault="009045C6" w:rsidP="00A819B0">
    <w:pPr>
      <w:pStyle w:val="Encabezado"/>
      <w:ind w:left="-1134"/>
    </w:pPr>
    <w:r w:rsidRPr="005351D7">
      <w:rPr>
        <w:noProof/>
        <w:lang w:eastAsia="es-CL"/>
      </w:rPr>
      <w:drawing>
        <wp:inline distT="0" distB="0" distL="0" distR="0" wp14:anchorId="23CCFB1A" wp14:editId="09C9CBAC">
          <wp:extent cx="1168400" cy="925790"/>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9CF"/>
    <w:multiLevelType w:val="hybridMultilevel"/>
    <w:tmpl w:val="726AE09A"/>
    <w:lvl w:ilvl="0" w:tplc="9FFC03F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6212DE"/>
    <w:multiLevelType w:val="hybridMultilevel"/>
    <w:tmpl w:val="3BF812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814B7B"/>
    <w:multiLevelType w:val="hybridMultilevel"/>
    <w:tmpl w:val="8418EB3C"/>
    <w:lvl w:ilvl="0" w:tplc="F212246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AF87629"/>
    <w:multiLevelType w:val="hybridMultilevel"/>
    <w:tmpl w:val="3F3E76AA"/>
    <w:lvl w:ilvl="0" w:tplc="24868D9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0CE30E22"/>
    <w:multiLevelType w:val="hybridMultilevel"/>
    <w:tmpl w:val="A94A137A"/>
    <w:lvl w:ilvl="0" w:tplc="8CA65266">
      <w:start w:val="9"/>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5" w15:restartNumberingAfterBreak="0">
    <w:nsid w:val="0FB7066D"/>
    <w:multiLevelType w:val="hybridMultilevel"/>
    <w:tmpl w:val="4C98B7E0"/>
    <w:lvl w:ilvl="0" w:tplc="E292AADC">
      <w:start w:val="1"/>
      <w:numFmt w:val="lowerLetter"/>
      <w:lvlText w:val="%1)"/>
      <w:lvlJc w:val="left"/>
      <w:pPr>
        <w:ind w:left="3320" w:hanging="440"/>
      </w:pPr>
      <w:rPr>
        <w:rFonts w:hint="default"/>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6" w15:restartNumberingAfterBreak="0">
    <w:nsid w:val="14F53BE2"/>
    <w:multiLevelType w:val="hybridMultilevel"/>
    <w:tmpl w:val="21D66D62"/>
    <w:lvl w:ilvl="0" w:tplc="84A42754">
      <w:start w:val="1"/>
      <w:numFmt w:val="decimal"/>
      <w:lvlText w:val="%1)"/>
      <w:lvlJc w:val="left"/>
      <w:pPr>
        <w:ind w:left="3240" w:hanging="360"/>
      </w:pPr>
      <w:rPr>
        <w:rFonts w:hint="default"/>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7" w15:restartNumberingAfterBreak="0">
    <w:nsid w:val="23007A11"/>
    <w:multiLevelType w:val="hybridMultilevel"/>
    <w:tmpl w:val="583EDD06"/>
    <w:lvl w:ilvl="0" w:tplc="70B68CCE">
      <w:start w:val="1"/>
      <w:numFmt w:val="decimal"/>
      <w:lvlText w:val="%1)"/>
      <w:lvlJc w:val="left"/>
      <w:pPr>
        <w:ind w:left="3240" w:hanging="360"/>
      </w:pPr>
      <w:rPr>
        <w:rFonts w:hint="default"/>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8" w15:restartNumberingAfterBreak="0">
    <w:nsid w:val="277C75A7"/>
    <w:multiLevelType w:val="hybridMultilevel"/>
    <w:tmpl w:val="0186BA5C"/>
    <w:lvl w:ilvl="0" w:tplc="2AB6E8DC">
      <w:start w:val="4"/>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9" w15:restartNumberingAfterBreak="0">
    <w:nsid w:val="2A413ECE"/>
    <w:multiLevelType w:val="hybridMultilevel"/>
    <w:tmpl w:val="6972ACC4"/>
    <w:lvl w:ilvl="0" w:tplc="564ACEC8">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0" w15:restartNumberingAfterBreak="0">
    <w:nsid w:val="31B829C3"/>
    <w:multiLevelType w:val="hybridMultilevel"/>
    <w:tmpl w:val="9BDE0282"/>
    <w:lvl w:ilvl="0" w:tplc="41421636">
      <w:start w:val="9"/>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1" w15:restartNumberingAfterBreak="0">
    <w:nsid w:val="340154D8"/>
    <w:multiLevelType w:val="hybridMultilevel"/>
    <w:tmpl w:val="A962BDD0"/>
    <w:lvl w:ilvl="0" w:tplc="6FB4CE3E">
      <w:start w:val="4"/>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2" w15:restartNumberingAfterBreak="0">
    <w:nsid w:val="3E102C46"/>
    <w:multiLevelType w:val="hybridMultilevel"/>
    <w:tmpl w:val="97D66B42"/>
    <w:lvl w:ilvl="0" w:tplc="E1D09766">
      <w:start w:val="1"/>
      <w:numFmt w:val="lowerLetter"/>
      <w:lvlText w:val="%1)"/>
      <w:lvlJc w:val="left"/>
      <w:pPr>
        <w:ind w:left="3240" w:hanging="360"/>
      </w:pPr>
      <w:rPr>
        <w:rFonts w:hint="default"/>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abstractNum w:abstractNumId="13" w15:restartNumberingAfterBreak="0">
    <w:nsid w:val="3FB66151"/>
    <w:multiLevelType w:val="hybridMultilevel"/>
    <w:tmpl w:val="42E83D0C"/>
    <w:lvl w:ilvl="0" w:tplc="BE10FB1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4" w15:restartNumberingAfterBreak="0">
    <w:nsid w:val="44CB6111"/>
    <w:multiLevelType w:val="hybridMultilevel"/>
    <w:tmpl w:val="91841830"/>
    <w:lvl w:ilvl="0" w:tplc="44246DF4">
      <w:start w:val="9"/>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15:restartNumberingAfterBreak="0">
    <w:nsid w:val="450B67D3"/>
    <w:multiLevelType w:val="hybridMultilevel"/>
    <w:tmpl w:val="718A186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2F6013"/>
    <w:multiLevelType w:val="hybridMultilevel"/>
    <w:tmpl w:val="05EED33A"/>
    <w:lvl w:ilvl="0" w:tplc="88B89524">
      <w:start w:val="4"/>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7" w15:restartNumberingAfterBreak="0">
    <w:nsid w:val="46516163"/>
    <w:multiLevelType w:val="hybridMultilevel"/>
    <w:tmpl w:val="EA8C9D02"/>
    <w:lvl w:ilvl="0" w:tplc="52A4B978">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4A7B84"/>
    <w:multiLevelType w:val="hybridMultilevel"/>
    <w:tmpl w:val="91A4E8E0"/>
    <w:lvl w:ilvl="0" w:tplc="45AC5BC8">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9" w15:restartNumberingAfterBreak="0">
    <w:nsid w:val="491E530D"/>
    <w:multiLevelType w:val="hybridMultilevel"/>
    <w:tmpl w:val="0B6C8720"/>
    <w:lvl w:ilvl="0" w:tplc="2EDC1662">
      <w:start w:val="9"/>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0" w15:restartNumberingAfterBreak="0">
    <w:nsid w:val="49475A8E"/>
    <w:multiLevelType w:val="hybridMultilevel"/>
    <w:tmpl w:val="27DEF0F0"/>
    <w:lvl w:ilvl="0" w:tplc="BD6ED5D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1" w15:restartNumberingAfterBreak="0">
    <w:nsid w:val="4A084C7B"/>
    <w:multiLevelType w:val="hybridMultilevel"/>
    <w:tmpl w:val="788E413C"/>
    <w:lvl w:ilvl="0" w:tplc="60425CAA">
      <w:numFmt w:val="bullet"/>
      <w:lvlText w:val="-"/>
      <w:lvlJc w:val="left"/>
      <w:pPr>
        <w:ind w:left="3195" w:hanging="360"/>
      </w:pPr>
      <w:rPr>
        <w:rFonts w:ascii="Arial" w:eastAsia="Calibr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2" w15:restartNumberingAfterBreak="0">
    <w:nsid w:val="519E6DE8"/>
    <w:multiLevelType w:val="hybridMultilevel"/>
    <w:tmpl w:val="0DFC005E"/>
    <w:lvl w:ilvl="0" w:tplc="7AAEC83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3" w15:restartNumberingAfterBreak="0">
    <w:nsid w:val="5BFC1059"/>
    <w:multiLevelType w:val="hybridMultilevel"/>
    <w:tmpl w:val="7B109D58"/>
    <w:lvl w:ilvl="0" w:tplc="8BD4C1E8">
      <w:start w:val="9"/>
      <w:numFmt w:val="bullet"/>
      <w:lvlText w:val="-"/>
      <w:lvlJc w:val="left"/>
      <w:pPr>
        <w:ind w:left="3195" w:hanging="360"/>
      </w:pPr>
      <w:rPr>
        <w:rFonts w:ascii="Arial" w:eastAsiaTheme="minorHAnsi"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4" w15:restartNumberingAfterBreak="0">
    <w:nsid w:val="5E4F4311"/>
    <w:multiLevelType w:val="hybridMultilevel"/>
    <w:tmpl w:val="47F88AFC"/>
    <w:lvl w:ilvl="0" w:tplc="6734A92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5" w15:restartNumberingAfterBreak="0">
    <w:nsid w:val="60FA2668"/>
    <w:multiLevelType w:val="hybridMultilevel"/>
    <w:tmpl w:val="249A6E7C"/>
    <w:lvl w:ilvl="0" w:tplc="3DDC7814">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0885EC5"/>
    <w:multiLevelType w:val="hybridMultilevel"/>
    <w:tmpl w:val="AF6E96C4"/>
    <w:lvl w:ilvl="0" w:tplc="6122CA3A">
      <w:start w:val="1"/>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0BB0908"/>
    <w:multiLevelType w:val="hybridMultilevel"/>
    <w:tmpl w:val="3F98332A"/>
    <w:lvl w:ilvl="0" w:tplc="4D9A7ABA">
      <w:start w:val="1"/>
      <w:numFmt w:val="bullet"/>
      <w:lvlText w:val="•"/>
      <w:lvlJc w:val="left"/>
      <w:pPr>
        <w:tabs>
          <w:tab w:val="num" w:pos="720"/>
        </w:tabs>
        <w:ind w:left="720" w:hanging="360"/>
      </w:pPr>
      <w:rPr>
        <w:rFonts w:ascii="Times New Roman" w:hAnsi="Times New Roman" w:hint="default"/>
      </w:rPr>
    </w:lvl>
    <w:lvl w:ilvl="1" w:tplc="BD1C7C76" w:tentative="1">
      <w:start w:val="1"/>
      <w:numFmt w:val="bullet"/>
      <w:lvlText w:val="•"/>
      <w:lvlJc w:val="left"/>
      <w:pPr>
        <w:tabs>
          <w:tab w:val="num" w:pos="1440"/>
        </w:tabs>
        <w:ind w:left="1440" w:hanging="360"/>
      </w:pPr>
      <w:rPr>
        <w:rFonts w:ascii="Times New Roman" w:hAnsi="Times New Roman" w:hint="default"/>
      </w:rPr>
    </w:lvl>
    <w:lvl w:ilvl="2" w:tplc="27F658F0" w:tentative="1">
      <w:start w:val="1"/>
      <w:numFmt w:val="bullet"/>
      <w:lvlText w:val="•"/>
      <w:lvlJc w:val="left"/>
      <w:pPr>
        <w:tabs>
          <w:tab w:val="num" w:pos="2160"/>
        </w:tabs>
        <w:ind w:left="2160" w:hanging="360"/>
      </w:pPr>
      <w:rPr>
        <w:rFonts w:ascii="Times New Roman" w:hAnsi="Times New Roman" w:hint="default"/>
      </w:rPr>
    </w:lvl>
    <w:lvl w:ilvl="3" w:tplc="4A9A5096" w:tentative="1">
      <w:start w:val="1"/>
      <w:numFmt w:val="bullet"/>
      <w:lvlText w:val="•"/>
      <w:lvlJc w:val="left"/>
      <w:pPr>
        <w:tabs>
          <w:tab w:val="num" w:pos="2880"/>
        </w:tabs>
        <w:ind w:left="2880" w:hanging="360"/>
      </w:pPr>
      <w:rPr>
        <w:rFonts w:ascii="Times New Roman" w:hAnsi="Times New Roman" w:hint="default"/>
      </w:rPr>
    </w:lvl>
    <w:lvl w:ilvl="4" w:tplc="087E3100" w:tentative="1">
      <w:start w:val="1"/>
      <w:numFmt w:val="bullet"/>
      <w:lvlText w:val="•"/>
      <w:lvlJc w:val="left"/>
      <w:pPr>
        <w:tabs>
          <w:tab w:val="num" w:pos="3600"/>
        </w:tabs>
        <w:ind w:left="3600" w:hanging="360"/>
      </w:pPr>
      <w:rPr>
        <w:rFonts w:ascii="Times New Roman" w:hAnsi="Times New Roman" w:hint="default"/>
      </w:rPr>
    </w:lvl>
    <w:lvl w:ilvl="5" w:tplc="238AD0E6" w:tentative="1">
      <w:start w:val="1"/>
      <w:numFmt w:val="bullet"/>
      <w:lvlText w:val="•"/>
      <w:lvlJc w:val="left"/>
      <w:pPr>
        <w:tabs>
          <w:tab w:val="num" w:pos="4320"/>
        </w:tabs>
        <w:ind w:left="4320" w:hanging="360"/>
      </w:pPr>
      <w:rPr>
        <w:rFonts w:ascii="Times New Roman" w:hAnsi="Times New Roman" w:hint="default"/>
      </w:rPr>
    </w:lvl>
    <w:lvl w:ilvl="6" w:tplc="8FF8C820" w:tentative="1">
      <w:start w:val="1"/>
      <w:numFmt w:val="bullet"/>
      <w:lvlText w:val="•"/>
      <w:lvlJc w:val="left"/>
      <w:pPr>
        <w:tabs>
          <w:tab w:val="num" w:pos="5040"/>
        </w:tabs>
        <w:ind w:left="5040" w:hanging="360"/>
      </w:pPr>
      <w:rPr>
        <w:rFonts w:ascii="Times New Roman" w:hAnsi="Times New Roman" w:hint="default"/>
      </w:rPr>
    </w:lvl>
    <w:lvl w:ilvl="7" w:tplc="27FC3220" w:tentative="1">
      <w:start w:val="1"/>
      <w:numFmt w:val="bullet"/>
      <w:lvlText w:val="•"/>
      <w:lvlJc w:val="left"/>
      <w:pPr>
        <w:tabs>
          <w:tab w:val="num" w:pos="5760"/>
        </w:tabs>
        <w:ind w:left="5760" w:hanging="360"/>
      </w:pPr>
      <w:rPr>
        <w:rFonts w:ascii="Times New Roman" w:hAnsi="Times New Roman" w:hint="default"/>
      </w:rPr>
    </w:lvl>
    <w:lvl w:ilvl="8" w:tplc="7864FDE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A4B7052"/>
    <w:multiLevelType w:val="hybridMultilevel"/>
    <w:tmpl w:val="F7923286"/>
    <w:lvl w:ilvl="0" w:tplc="46E67AAE">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9" w15:restartNumberingAfterBreak="0">
    <w:nsid w:val="7A804050"/>
    <w:multiLevelType w:val="hybridMultilevel"/>
    <w:tmpl w:val="AFB0A912"/>
    <w:lvl w:ilvl="0" w:tplc="1EC02E12">
      <w:start w:val="1"/>
      <w:numFmt w:val="lowerLetter"/>
      <w:lvlText w:val="%1)"/>
      <w:lvlJc w:val="left"/>
      <w:pPr>
        <w:ind w:left="3240" w:hanging="360"/>
      </w:pPr>
      <w:rPr>
        <w:rFonts w:hint="default"/>
      </w:rPr>
    </w:lvl>
    <w:lvl w:ilvl="1" w:tplc="340A0019" w:tentative="1">
      <w:start w:val="1"/>
      <w:numFmt w:val="lowerLetter"/>
      <w:lvlText w:val="%2."/>
      <w:lvlJc w:val="left"/>
      <w:pPr>
        <w:ind w:left="3960" w:hanging="360"/>
      </w:pPr>
    </w:lvl>
    <w:lvl w:ilvl="2" w:tplc="340A001B" w:tentative="1">
      <w:start w:val="1"/>
      <w:numFmt w:val="lowerRoman"/>
      <w:lvlText w:val="%3."/>
      <w:lvlJc w:val="right"/>
      <w:pPr>
        <w:ind w:left="4680" w:hanging="180"/>
      </w:pPr>
    </w:lvl>
    <w:lvl w:ilvl="3" w:tplc="340A000F" w:tentative="1">
      <w:start w:val="1"/>
      <w:numFmt w:val="decimal"/>
      <w:lvlText w:val="%4."/>
      <w:lvlJc w:val="left"/>
      <w:pPr>
        <w:ind w:left="5400" w:hanging="360"/>
      </w:pPr>
    </w:lvl>
    <w:lvl w:ilvl="4" w:tplc="340A0019" w:tentative="1">
      <w:start w:val="1"/>
      <w:numFmt w:val="lowerLetter"/>
      <w:lvlText w:val="%5."/>
      <w:lvlJc w:val="left"/>
      <w:pPr>
        <w:ind w:left="6120" w:hanging="360"/>
      </w:pPr>
    </w:lvl>
    <w:lvl w:ilvl="5" w:tplc="340A001B" w:tentative="1">
      <w:start w:val="1"/>
      <w:numFmt w:val="lowerRoman"/>
      <w:lvlText w:val="%6."/>
      <w:lvlJc w:val="right"/>
      <w:pPr>
        <w:ind w:left="6840" w:hanging="180"/>
      </w:pPr>
    </w:lvl>
    <w:lvl w:ilvl="6" w:tplc="340A000F" w:tentative="1">
      <w:start w:val="1"/>
      <w:numFmt w:val="decimal"/>
      <w:lvlText w:val="%7."/>
      <w:lvlJc w:val="left"/>
      <w:pPr>
        <w:ind w:left="7560" w:hanging="360"/>
      </w:pPr>
    </w:lvl>
    <w:lvl w:ilvl="7" w:tplc="340A0019" w:tentative="1">
      <w:start w:val="1"/>
      <w:numFmt w:val="lowerLetter"/>
      <w:lvlText w:val="%8."/>
      <w:lvlJc w:val="left"/>
      <w:pPr>
        <w:ind w:left="8280" w:hanging="360"/>
      </w:pPr>
    </w:lvl>
    <w:lvl w:ilvl="8" w:tplc="340A001B" w:tentative="1">
      <w:start w:val="1"/>
      <w:numFmt w:val="lowerRoman"/>
      <w:lvlText w:val="%9."/>
      <w:lvlJc w:val="right"/>
      <w:pPr>
        <w:ind w:left="9000" w:hanging="180"/>
      </w:pPr>
    </w:lvl>
  </w:abstractNum>
  <w:num w:numId="1" w16cid:durableId="84423882">
    <w:abstractNumId w:val="3"/>
  </w:num>
  <w:num w:numId="2" w16cid:durableId="1299724442">
    <w:abstractNumId w:val="22"/>
  </w:num>
  <w:num w:numId="3" w16cid:durableId="1294214213">
    <w:abstractNumId w:val="11"/>
  </w:num>
  <w:num w:numId="4" w16cid:durableId="1032728253">
    <w:abstractNumId w:val="8"/>
  </w:num>
  <w:num w:numId="5" w16cid:durableId="899562460">
    <w:abstractNumId w:val="16"/>
  </w:num>
  <w:num w:numId="6" w16cid:durableId="299456141">
    <w:abstractNumId w:val="10"/>
  </w:num>
  <w:num w:numId="7" w16cid:durableId="1362318714">
    <w:abstractNumId w:val="19"/>
  </w:num>
  <w:num w:numId="8" w16cid:durableId="2106808135">
    <w:abstractNumId w:val="23"/>
  </w:num>
  <w:num w:numId="9" w16cid:durableId="144975505">
    <w:abstractNumId w:val="14"/>
  </w:num>
  <w:num w:numId="10" w16cid:durableId="833373927">
    <w:abstractNumId w:val="4"/>
  </w:num>
  <w:num w:numId="11" w16cid:durableId="1724712225">
    <w:abstractNumId w:val="0"/>
  </w:num>
  <w:num w:numId="12" w16cid:durableId="1592153604">
    <w:abstractNumId w:val="28"/>
  </w:num>
  <w:num w:numId="13" w16cid:durableId="2060126419">
    <w:abstractNumId w:val="20"/>
  </w:num>
  <w:num w:numId="14" w16cid:durableId="1533958574">
    <w:abstractNumId w:val="25"/>
  </w:num>
  <w:num w:numId="15" w16cid:durableId="941379099">
    <w:abstractNumId w:val="26"/>
  </w:num>
  <w:num w:numId="16" w16cid:durableId="1648125488">
    <w:abstractNumId w:val="17"/>
  </w:num>
  <w:num w:numId="17" w16cid:durableId="729815261">
    <w:abstractNumId w:val="2"/>
  </w:num>
  <w:num w:numId="18" w16cid:durableId="499731691">
    <w:abstractNumId w:val="27"/>
  </w:num>
  <w:num w:numId="19" w16cid:durableId="960114863">
    <w:abstractNumId w:val="24"/>
  </w:num>
  <w:num w:numId="20" w16cid:durableId="966666021">
    <w:abstractNumId w:val="15"/>
  </w:num>
  <w:num w:numId="21" w16cid:durableId="141696928">
    <w:abstractNumId w:val="1"/>
  </w:num>
  <w:num w:numId="22" w16cid:durableId="167259827">
    <w:abstractNumId w:val="21"/>
  </w:num>
  <w:num w:numId="23" w16cid:durableId="407314097">
    <w:abstractNumId w:val="13"/>
  </w:num>
  <w:num w:numId="24" w16cid:durableId="2008827908">
    <w:abstractNumId w:val="9"/>
  </w:num>
  <w:num w:numId="25" w16cid:durableId="1284069613">
    <w:abstractNumId w:val="18"/>
  </w:num>
  <w:num w:numId="26" w16cid:durableId="1662659959">
    <w:abstractNumId w:val="5"/>
  </w:num>
  <w:num w:numId="27" w16cid:durableId="245921363">
    <w:abstractNumId w:val="29"/>
  </w:num>
  <w:num w:numId="28" w16cid:durableId="972906685">
    <w:abstractNumId w:val="12"/>
  </w:num>
  <w:num w:numId="29" w16cid:durableId="525094297">
    <w:abstractNumId w:val="7"/>
  </w:num>
  <w:num w:numId="30" w16cid:durableId="1522627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5D"/>
    <w:rsid w:val="000010C3"/>
    <w:rsid w:val="0000201D"/>
    <w:rsid w:val="00002DC2"/>
    <w:rsid w:val="00003979"/>
    <w:rsid w:val="00003C01"/>
    <w:rsid w:val="000043A9"/>
    <w:rsid w:val="0001559C"/>
    <w:rsid w:val="00015F2D"/>
    <w:rsid w:val="000206B8"/>
    <w:rsid w:val="00021B53"/>
    <w:rsid w:val="0002320E"/>
    <w:rsid w:val="000239BB"/>
    <w:rsid w:val="00024171"/>
    <w:rsid w:val="0002571B"/>
    <w:rsid w:val="00025C3D"/>
    <w:rsid w:val="00027595"/>
    <w:rsid w:val="00030BF9"/>
    <w:rsid w:val="00031A53"/>
    <w:rsid w:val="00033174"/>
    <w:rsid w:val="00034C53"/>
    <w:rsid w:val="0003571C"/>
    <w:rsid w:val="00041191"/>
    <w:rsid w:val="0004225A"/>
    <w:rsid w:val="00044B35"/>
    <w:rsid w:val="00053EFC"/>
    <w:rsid w:val="000572DF"/>
    <w:rsid w:val="00057943"/>
    <w:rsid w:val="00060227"/>
    <w:rsid w:val="0007019C"/>
    <w:rsid w:val="00070671"/>
    <w:rsid w:val="0007101E"/>
    <w:rsid w:val="00072295"/>
    <w:rsid w:val="00082182"/>
    <w:rsid w:val="00085E83"/>
    <w:rsid w:val="00087C53"/>
    <w:rsid w:val="000A1361"/>
    <w:rsid w:val="000A2DC8"/>
    <w:rsid w:val="000A7973"/>
    <w:rsid w:val="000A7F3A"/>
    <w:rsid w:val="000B26F5"/>
    <w:rsid w:val="000B3C08"/>
    <w:rsid w:val="000C0943"/>
    <w:rsid w:val="000C1617"/>
    <w:rsid w:val="000C1C7A"/>
    <w:rsid w:val="000D48C8"/>
    <w:rsid w:val="000D712C"/>
    <w:rsid w:val="000D75FF"/>
    <w:rsid w:val="000E1213"/>
    <w:rsid w:val="000E33BE"/>
    <w:rsid w:val="000E39F6"/>
    <w:rsid w:val="000E3BF4"/>
    <w:rsid w:val="000E3EFA"/>
    <w:rsid w:val="000E6DD0"/>
    <w:rsid w:val="000E7E77"/>
    <w:rsid w:val="000F0071"/>
    <w:rsid w:val="000F1F36"/>
    <w:rsid w:val="000F20CA"/>
    <w:rsid w:val="000F3DD8"/>
    <w:rsid w:val="000F4255"/>
    <w:rsid w:val="000F511F"/>
    <w:rsid w:val="000F5F32"/>
    <w:rsid w:val="000F6926"/>
    <w:rsid w:val="00101C1F"/>
    <w:rsid w:val="00102363"/>
    <w:rsid w:val="00110836"/>
    <w:rsid w:val="00111230"/>
    <w:rsid w:val="0011759C"/>
    <w:rsid w:val="00127E3D"/>
    <w:rsid w:val="00127F32"/>
    <w:rsid w:val="00134877"/>
    <w:rsid w:val="001363B8"/>
    <w:rsid w:val="00143C3C"/>
    <w:rsid w:val="00144F76"/>
    <w:rsid w:val="00146343"/>
    <w:rsid w:val="0014641F"/>
    <w:rsid w:val="001465D9"/>
    <w:rsid w:val="00147887"/>
    <w:rsid w:val="0015123B"/>
    <w:rsid w:val="001527D3"/>
    <w:rsid w:val="00156BEC"/>
    <w:rsid w:val="00166DB4"/>
    <w:rsid w:val="001861B3"/>
    <w:rsid w:val="00186A74"/>
    <w:rsid w:val="001A089A"/>
    <w:rsid w:val="001A232A"/>
    <w:rsid w:val="001A57DB"/>
    <w:rsid w:val="001B4258"/>
    <w:rsid w:val="001B650E"/>
    <w:rsid w:val="001B6768"/>
    <w:rsid w:val="001B6A44"/>
    <w:rsid w:val="001C2E8C"/>
    <w:rsid w:val="001C65B0"/>
    <w:rsid w:val="001C70BF"/>
    <w:rsid w:val="001D19C8"/>
    <w:rsid w:val="001D2D79"/>
    <w:rsid w:val="001D3784"/>
    <w:rsid w:val="001D3B75"/>
    <w:rsid w:val="001D5E02"/>
    <w:rsid w:val="001D7D94"/>
    <w:rsid w:val="001E030F"/>
    <w:rsid w:val="001F1822"/>
    <w:rsid w:val="001F3F29"/>
    <w:rsid w:val="001F4B28"/>
    <w:rsid w:val="001F5A08"/>
    <w:rsid w:val="00202558"/>
    <w:rsid w:val="002039C1"/>
    <w:rsid w:val="002051E7"/>
    <w:rsid w:val="002056D9"/>
    <w:rsid w:val="002059F2"/>
    <w:rsid w:val="002068B0"/>
    <w:rsid w:val="0021069F"/>
    <w:rsid w:val="00212ADD"/>
    <w:rsid w:val="0021314A"/>
    <w:rsid w:val="0021325A"/>
    <w:rsid w:val="0021333E"/>
    <w:rsid w:val="00214CE4"/>
    <w:rsid w:val="00214E05"/>
    <w:rsid w:val="00216AAB"/>
    <w:rsid w:val="002211F8"/>
    <w:rsid w:val="0022401B"/>
    <w:rsid w:val="0022773E"/>
    <w:rsid w:val="00234A30"/>
    <w:rsid w:val="00241ADC"/>
    <w:rsid w:val="0024278D"/>
    <w:rsid w:val="00244F71"/>
    <w:rsid w:val="0026215E"/>
    <w:rsid w:val="00264775"/>
    <w:rsid w:val="00270A7D"/>
    <w:rsid w:val="002715CF"/>
    <w:rsid w:val="00271AD4"/>
    <w:rsid w:val="00272012"/>
    <w:rsid w:val="00284678"/>
    <w:rsid w:val="00286A40"/>
    <w:rsid w:val="00291E39"/>
    <w:rsid w:val="002929B3"/>
    <w:rsid w:val="00294D5A"/>
    <w:rsid w:val="00295F3B"/>
    <w:rsid w:val="002B0922"/>
    <w:rsid w:val="002B10AE"/>
    <w:rsid w:val="002B6F58"/>
    <w:rsid w:val="002D3B34"/>
    <w:rsid w:val="002D4C49"/>
    <w:rsid w:val="002D67BD"/>
    <w:rsid w:val="002E0988"/>
    <w:rsid w:val="002F0D56"/>
    <w:rsid w:val="002F5541"/>
    <w:rsid w:val="002F6648"/>
    <w:rsid w:val="002F6E67"/>
    <w:rsid w:val="00302621"/>
    <w:rsid w:val="00305038"/>
    <w:rsid w:val="00313C43"/>
    <w:rsid w:val="00314CC1"/>
    <w:rsid w:val="00315814"/>
    <w:rsid w:val="00324E39"/>
    <w:rsid w:val="003276F4"/>
    <w:rsid w:val="0033071B"/>
    <w:rsid w:val="003501D1"/>
    <w:rsid w:val="00351E02"/>
    <w:rsid w:val="00357893"/>
    <w:rsid w:val="003641B2"/>
    <w:rsid w:val="003644BD"/>
    <w:rsid w:val="0036512C"/>
    <w:rsid w:val="003657B4"/>
    <w:rsid w:val="003668E3"/>
    <w:rsid w:val="00366EA7"/>
    <w:rsid w:val="00372C37"/>
    <w:rsid w:val="00375CB7"/>
    <w:rsid w:val="00380203"/>
    <w:rsid w:val="00386136"/>
    <w:rsid w:val="0039470F"/>
    <w:rsid w:val="00397001"/>
    <w:rsid w:val="003A1D04"/>
    <w:rsid w:val="003A22E6"/>
    <w:rsid w:val="003A3FAE"/>
    <w:rsid w:val="003A48F7"/>
    <w:rsid w:val="003B01B3"/>
    <w:rsid w:val="003B04B6"/>
    <w:rsid w:val="003B4827"/>
    <w:rsid w:val="003C081F"/>
    <w:rsid w:val="003C0DE6"/>
    <w:rsid w:val="003C0EBD"/>
    <w:rsid w:val="003C2859"/>
    <w:rsid w:val="003C3669"/>
    <w:rsid w:val="003C47AC"/>
    <w:rsid w:val="003D5A13"/>
    <w:rsid w:val="003E0170"/>
    <w:rsid w:val="003E4265"/>
    <w:rsid w:val="003E5D7A"/>
    <w:rsid w:val="003F074A"/>
    <w:rsid w:val="003F2C86"/>
    <w:rsid w:val="003F38FD"/>
    <w:rsid w:val="003F644A"/>
    <w:rsid w:val="003F6FDC"/>
    <w:rsid w:val="004017D1"/>
    <w:rsid w:val="00405056"/>
    <w:rsid w:val="0040523C"/>
    <w:rsid w:val="00411D43"/>
    <w:rsid w:val="00414006"/>
    <w:rsid w:val="00421C46"/>
    <w:rsid w:val="00421EDB"/>
    <w:rsid w:val="00426C4C"/>
    <w:rsid w:val="004305EE"/>
    <w:rsid w:val="0043471D"/>
    <w:rsid w:val="00434D50"/>
    <w:rsid w:val="004401D0"/>
    <w:rsid w:val="004449D6"/>
    <w:rsid w:val="00447803"/>
    <w:rsid w:val="00450133"/>
    <w:rsid w:val="00455473"/>
    <w:rsid w:val="00461715"/>
    <w:rsid w:val="00463829"/>
    <w:rsid w:val="00463B7B"/>
    <w:rsid w:val="00466D9E"/>
    <w:rsid w:val="0047384B"/>
    <w:rsid w:val="0048137E"/>
    <w:rsid w:val="00484C85"/>
    <w:rsid w:val="004861CD"/>
    <w:rsid w:val="00490CA6"/>
    <w:rsid w:val="00493928"/>
    <w:rsid w:val="004971FF"/>
    <w:rsid w:val="004A32F4"/>
    <w:rsid w:val="004B04A3"/>
    <w:rsid w:val="004B1BC0"/>
    <w:rsid w:val="004B7638"/>
    <w:rsid w:val="004C11D3"/>
    <w:rsid w:val="004C1A85"/>
    <w:rsid w:val="004C6FEA"/>
    <w:rsid w:val="004D1FF7"/>
    <w:rsid w:val="004D225D"/>
    <w:rsid w:val="004D251A"/>
    <w:rsid w:val="004D4BA8"/>
    <w:rsid w:val="004D4EE2"/>
    <w:rsid w:val="004D7B7E"/>
    <w:rsid w:val="004E35E5"/>
    <w:rsid w:val="004E3750"/>
    <w:rsid w:val="004E6C28"/>
    <w:rsid w:val="004F069E"/>
    <w:rsid w:val="004F7628"/>
    <w:rsid w:val="00503ECF"/>
    <w:rsid w:val="00505790"/>
    <w:rsid w:val="00506804"/>
    <w:rsid w:val="005115EA"/>
    <w:rsid w:val="0051317A"/>
    <w:rsid w:val="005134A5"/>
    <w:rsid w:val="00514C39"/>
    <w:rsid w:val="00514E42"/>
    <w:rsid w:val="00516FF5"/>
    <w:rsid w:val="005174FD"/>
    <w:rsid w:val="00523FC2"/>
    <w:rsid w:val="00524ABC"/>
    <w:rsid w:val="00524F82"/>
    <w:rsid w:val="0052643A"/>
    <w:rsid w:val="005338F4"/>
    <w:rsid w:val="00537D30"/>
    <w:rsid w:val="00553735"/>
    <w:rsid w:val="00562B83"/>
    <w:rsid w:val="00564EF9"/>
    <w:rsid w:val="005656E0"/>
    <w:rsid w:val="00567432"/>
    <w:rsid w:val="00567EDC"/>
    <w:rsid w:val="0057650C"/>
    <w:rsid w:val="005839DA"/>
    <w:rsid w:val="00584E69"/>
    <w:rsid w:val="00592243"/>
    <w:rsid w:val="005937BA"/>
    <w:rsid w:val="005A1505"/>
    <w:rsid w:val="005A5392"/>
    <w:rsid w:val="005A689B"/>
    <w:rsid w:val="005B0E05"/>
    <w:rsid w:val="005B67E6"/>
    <w:rsid w:val="005C0FB8"/>
    <w:rsid w:val="005C4980"/>
    <w:rsid w:val="005C785A"/>
    <w:rsid w:val="005D1DC4"/>
    <w:rsid w:val="005D23DB"/>
    <w:rsid w:val="005D2CD0"/>
    <w:rsid w:val="005D383E"/>
    <w:rsid w:val="005D4591"/>
    <w:rsid w:val="005D4FE5"/>
    <w:rsid w:val="005D5DAF"/>
    <w:rsid w:val="005D765D"/>
    <w:rsid w:val="005E1E17"/>
    <w:rsid w:val="005E7FE8"/>
    <w:rsid w:val="005F1D55"/>
    <w:rsid w:val="005F4398"/>
    <w:rsid w:val="006038D3"/>
    <w:rsid w:val="00603E23"/>
    <w:rsid w:val="00603E4F"/>
    <w:rsid w:val="006074DD"/>
    <w:rsid w:val="00607DCC"/>
    <w:rsid w:val="0061306B"/>
    <w:rsid w:val="00620C96"/>
    <w:rsid w:val="006240BF"/>
    <w:rsid w:val="00626A72"/>
    <w:rsid w:val="00632BF8"/>
    <w:rsid w:val="00633D4A"/>
    <w:rsid w:val="0063624F"/>
    <w:rsid w:val="00636B6F"/>
    <w:rsid w:val="006375F4"/>
    <w:rsid w:val="006401A2"/>
    <w:rsid w:val="00645546"/>
    <w:rsid w:val="006465D8"/>
    <w:rsid w:val="0064710E"/>
    <w:rsid w:val="00653D35"/>
    <w:rsid w:val="00654722"/>
    <w:rsid w:val="00654F78"/>
    <w:rsid w:val="00655256"/>
    <w:rsid w:val="00667F56"/>
    <w:rsid w:val="0067458C"/>
    <w:rsid w:val="0067483A"/>
    <w:rsid w:val="00676D47"/>
    <w:rsid w:val="00676D5F"/>
    <w:rsid w:val="00676E76"/>
    <w:rsid w:val="00691CC1"/>
    <w:rsid w:val="006927B6"/>
    <w:rsid w:val="0069301F"/>
    <w:rsid w:val="006957D6"/>
    <w:rsid w:val="006A1F8F"/>
    <w:rsid w:val="006A4382"/>
    <w:rsid w:val="006A5A1D"/>
    <w:rsid w:val="006B15C6"/>
    <w:rsid w:val="006B3E3D"/>
    <w:rsid w:val="006B5D1C"/>
    <w:rsid w:val="006B78FD"/>
    <w:rsid w:val="006C02B2"/>
    <w:rsid w:val="006C20EE"/>
    <w:rsid w:val="006C218A"/>
    <w:rsid w:val="006C25B7"/>
    <w:rsid w:val="006C4111"/>
    <w:rsid w:val="006C451E"/>
    <w:rsid w:val="006C493D"/>
    <w:rsid w:val="006C6B13"/>
    <w:rsid w:val="006C7466"/>
    <w:rsid w:val="006D18D5"/>
    <w:rsid w:val="006D621E"/>
    <w:rsid w:val="006E10F2"/>
    <w:rsid w:val="006E1A39"/>
    <w:rsid w:val="006E2210"/>
    <w:rsid w:val="006E4B3D"/>
    <w:rsid w:val="006E6448"/>
    <w:rsid w:val="006E6566"/>
    <w:rsid w:val="006F552A"/>
    <w:rsid w:val="006F7B58"/>
    <w:rsid w:val="0070084D"/>
    <w:rsid w:val="00701B44"/>
    <w:rsid w:val="00701EA1"/>
    <w:rsid w:val="00704266"/>
    <w:rsid w:val="00707308"/>
    <w:rsid w:val="00707E0C"/>
    <w:rsid w:val="0071022B"/>
    <w:rsid w:val="00711533"/>
    <w:rsid w:val="00721F6E"/>
    <w:rsid w:val="007239F7"/>
    <w:rsid w:val="00723DB6"/>
    <w:rsid w:val="00732C35"/>
    <w:rsid w:val="00733D0C"/>
    <w:rsid w:val="00741D44"/>
    <w:rsid w:val="0074250C"/>
    <w:rsid w:val="007453EC"/>
    <w:rsid w:val="00755DEE"/>
    <w:rsid w:val="007578AE"/>
    <w:rsid w:val="007632DF"/>
    <w:rsid w:val="007635E4"/>
    <w:rsid w:val="0076766A"/>
    <w:rsid w:val="007739FA"/>
    <w:rsid w:val="00773DFD"/>
    <w:rsid w:val="007741C0"/>
    <w:rsid w:val="007762B4"/>
    <w:rsid w:val="007805DE"/>
    <w:rsid w:val="00782DE8"/>
    <w:rsid w:val="0078591B"/>
    <w:rsid w:val="00793E67"/>
    <w:rsid w:val="0079407C"/>
    <w:rsid w:val="007A2300"/>
    <w:rsid w:val="007C0C88"/>
    <w:rsid w:val="007C3482"/>
    <w:rsid w:val="007C66E2"/>
    <w:rsid w:val="007D5856"/>
    <w:rsid w:val="007D5FCE"/>
    <w:rsid w:val="007D6732"/>
    <w:rsid w:val="007E2A99"/>
    <w:rsid w:val="007E32A1"/>
    <w:rsid w:val="007E4882"/>
    <w:rsid w:val="007E701B"/>
    <w:rsid w:val="007E78B7"/>
    <w:rsid w:val="007F0348"/>
    <w:rsid w:val="007F4E14"/>
    <w:rsid w:val="007F5BCD"/>
    <w:rsid w:val="007F774F"/>
    <w:rsid w:val="00813A5A"/>
    <w:rsid w:val="00813DC1"/>
    <w:rsid w:val="008159A0"/>
    <w:rsid w:val="00823074"/>
    <w:rsid w:val="00830C57"/>
    <w:rsid w:val="00832DFE"/>
    <w:rsid w:val="0084270A"/>
    <w:rsid w:val="00844B61"/>
    <w:rsid w:val="00845608"/>
    <w:rsid w:val="00851430"/>
    <w:rsid w:val="0085619C"/>
    <w:rsid w:val="008565A9"/>
    <w:rsid w:val="00857B00"/>
    <w:rsid w:val="008608E2"/>
    <w:rsid w:val="0086287D"/>
    <w:rsid w:val="00864DCD"/>
    <w:rsid w:val="00872AE5"/>
    <w:rsid w:val="00873CBD"/>
    <w:rsid w:val="008822C3"/>
    <w:rsid w:val="008822E6"/>
    <w:rsid w:val="008972EF"/>
    <w:rsid w:val="0089746A"/>
    <w:rsid w:val="00897F61"/>
    <w:rsid w:val="008A1DC2"/>
    <w:rsid w:val="008A3EA1"/>
    <w:rsid w:val="008A497D"/>
    <w:rsid w:val="008B1AA5"/>
    <w:rsid w:val="008B2AD8"/>
    <w:rsid w:val="008B4190"/>
    <w:rsid w:val="008B72E8"/>
    <w:rsid w:val="008B7F96"/>
    <w:rsid w:val="008C0259"/>
    <w:rsid w:val="008C28DE"/>
    <w:rsid w:val="008C4383"/>
    <w:rsid w:val="008C7A09"/>
    <w:rsid w:val="008D073D"/>
    <w:rsid w:val="008D1BE4"/>
    <w:rsid w:val="008D4F38"/>
    <w:rsid w:val="008E15C5"/>
    <w:rsid w:val="008E1DA8"/>
    <w:rsid w:val="008E4F76"/>
    <w:rsid w:val="008E5CE0"/>
    <w:rsid w:val="008E5FD5"/>
    <w:rsid w:val="008E7096"/>
    <w:rsid w:val="008F0979"/>
    <w:rsid w:val="008F1AAB"/>
    <w:rsid w:val="008F740D"/>
    <w:rsid w:val="008F74B3"/>
    <w:rsid w:val="008F7857"/>
    <w:rsid w:val="00904258"/>
    <w:rsid w:val="009045C6"/>
    <w:rsid w:val="00904818"/>
    <w:rsid w:val="00906485"/>
    <w:rsid w:val="00906641"/>
    <w:rsid w:val="00906B28"/>
    <w:rsid w:val="00910328"/>
    <w:rsid w:val="009109D7"/>
    <w:rsid w:val="00911CB3"/>
    <w:rsid w:val="0091484E"/>
    <w:rsid w:val="00914AFD"/>
    <w:rsid w:val="00921F01"/>
    <w:rsid w:val="009264AD"/>
    <w:rsid w:val="00926EEE"/>
    <w:rsid w:val="00941087"/>
    <w:rsid w:val="00941809"/>
    <w:rsid w:val="009448B1"/>
    <w:rsid w:val="0094513A"/>
    <w:rsid w:val="00947C7D"/>
    <w:rsid w:val="009535FE"/>
    <w:rsid w:val="0095608D"/>
    <w:rsid w:val="00956BAA"/>
    <w:rsid w:val="00957E82"/>
    <w:rsid w:val="009609E2"/>
    <w:rsid w:val="0096452A"/>
    <w:rsid w:val="009650C1"/>
    <w:rsid w:val="009673B5"/>
    <w:rsid w:val="00970852"/>
    <w:rsid w:val="0097588D"/>
    <w:rsid w:val="00976125"/>
    <w:rsid w:val="00976567"/>
    <w:rsid w:val="009808BC"/>
    <w:rsid w:val="009816C4"/>
    <w:rsid w:val="0098183B"/>
    <w:rsid w:val="009858B9"/>
    <w:rsid w:val="00985B20"/>
    <w:rsid w:val="00990B63"/>
    <w:rsid w:val="00992E1B"/>
    <w:rsid w:val="00992E81"/>
    <w:rsid w:val="009947B6"/>
    <w:rsid w:val="00996FC1"/>
    <w:rsid w:val="009A28CD"/>
    <w:rsid w:val="009A33A0"/>
    <w:rsid w:val="009A3534"/>
    <w:rsid w:val="009A3CFE"/>
    <w:rsid w:val="009A3FED"/>
    <w:rsid w:val="009B15B0"/>
    <w:rsid w:val="009B7DF3"/>
    <w:rsid w:val="009C1CF8"/>
    <w:rsid w:val="009C64C0"/>
    <w:rsid w:val="009D0029"/>
    <w:rsid w:val="009E682F"/>
    <w:rsid w:val="009F0E30"/>
    <w:rsid w:val="009F30B6"/>
    <w:rsid w:val="009F4909"/>
    <w:rsid w:val="009F5DA3"/>
    <w:rsid w:val="009F6466"/>
    <w:rsid w:val="009F65C4"/>
    <w:rsid w:val="009F67EE"/>
    <w:rsid w:val="00A04749"/>
    <w:rsid w:val="00A136B4"/>
    <w:rsid w:val="00A273D7"/>
    <w:rsid w:val="00A30D2A"/>
    <w:rsid w:val="00A31FBD"/>
    <w:rsid w:val="00A32712"/>
    <w:rsid w:val="00A32C24"/>
    <w:rsid w:val="00A33F41"/>
    <w:rsid w:val="00A34143"/>
    <w:rsid w:val="00A34864"/>
    <w:rsid w:val="00A351AB"/>
    <w:rsid w:val="00A373AB"/>
    <w:rsid w:val="00A37CC2"/>
    <w:rsid w:val="00A44F2D"/>
    <w:rsid w:val="00A455E5"/>
    <w:rsid w:val="00A4600C"/>
    <w:rsid w:val="00A46082"/>
    <w:rsid w:val="00A54164"/>
    <w:rsid w:val="00A54BF6"/>
    <w:rsid w:val="00A54EE9"/>
    <w:rsid w:val="00A55622"/>
    <w:rsid w:val="00A56C45"/>
    <w:rsid w:val="00A576D2"/>
    <w:rsid w:val="00A6198F"/>
    <w:rsid w:val="00A62304"/>
    <w:rsid w:val="00A62637"/>
    <w:rsid w:val="00A62912"/>
    <w:rsid w:val="00A65B93"/>
    <w:rsid w:val="00A8150E"/>
    <w:rsid w:val="00A819B0"/>
    <w:rsid w:val="00A81C40"/>
    <w:rsid w:val="00A903AA"/>
    <w:rsid w:val="00A90729"/>
    <w:rsid w:val="00A91EE1"/>
    <w:rsid w:val="00A93830"/>
    <w:rsid w:val="00A96CCA"/>
    <w:rsid w:val="00AA02DD"/>
    <w:rsid w:val="00AA24DC"/>
    <w:rsid w:val="00AA2E38"/>
    <w:rsid w:val="00AA7111"/>
    <w:rsid w:val="00AB092F"/>
    <w:rsid w:val="00AB57E2"/>
    <w:rsid w:val="00AC64A5"/>
    <w:rsid w:val="00AD0F5F"/>
    <w:rsid w:val="00AD147B"/>
    <w:rsid w:val="00AD258F"/>
    <w:rsid w:val="00AD3EB8"/>
    <w:rsid w:val="00AE00EE"/>
    <w:rsid w:val="00AE3079"/>
    <w:rsid w:val="00AE3220"/>
    <w:rsid w:val="00AF0797"/>
    <w:rsid w:val="00AF2D00"/>
    <w:rsid w:val="00AF6A96"/>
    <w:rsid w:val="00B02986"/>
    <w:rsid w:val="00B10A44"/>
    <w:rsid w:val="00B1552D"/>
    <w:rsid w:val="00B1559F"/>
    <w:rsid w:val="00B1585C"/>
    <w:rsid w:val="00B2229C"/>
    <w:rsid w:val="00B226D6"/>
    <w:rsid w:val="00B25B61"/>
    <w:rsid w:val="00B26AC0"/>
    <w:rsid w:val="00B31BCF"/>
    <w:rsid w:val="00B32F8D"/>
    <w:rsid w:val="00B37DAE"/>
    <w:rsid w:val="00B4064B"/>
    <w:rsid w:val="00B43112"/>
    <w:rsid w:val="00B436FC"/>
    <w:rsid w:val="00B47E54"/>
    <w:rsid w:val="00B506B6"/>
    <w:rsid w:val="00B50CC9"/>
    <w:rsid w:val="00B5484C"/>
    <w:rsid w:val="00B612BA"/>
    <w:rsid w:val="00B618F8"/>
    <w:rsid w:val="00B63A69"/>
    <w:rsid w:val="00B661EF"/>
    <w:rsid w:val="00B73F97"/>
    <w:rsid w:val="00B76EB9"/>
    <w:rsid w:val="00B80FA2"/>
    <w:rsid w:val="00B81D33"/>
    <w:rsid w:val="00B83198"/>
    <w:rsid w:val="00B91188"/>
    <w:rsid w:val="00B925AB"/>
    <w:rsid w:val="00B93EA6"/>
    <w:rsid w:val="00B97EDA"/>
    <w:rsid w:val="00BA0CBB"/>
    <w:rsid w:val="00BA1C1A"/>
    <w:rsid w:val="00BA1C92"/>
    <w:rsid w:val="00BA2CC7"/>
    <w:rsid w:val="00BA60A5"/>
    <w:rsid w:val="00BB26B1"/>
    <w:rsid w:val="00BB6157"/>
    <w:rsid w:val="00BC0E1B"/>
    <w:rsid w:val="00BC25BC"/>
    <w:rsid w:val="00BC34D0"/>
    <w:rsid w:val="00BC44A6"/>
    <w:rsid w:val="00BC498A"/>
    <w:rsid w:val="00BD13E0"/>
    <w:rsid w:val="00BD3ADD"/>
    <w:rsid w:val="00BD6D4A"/>
    <w:rsid w:val="00BE6AC6"/>
    <w:rsid w:val="00BF0FCF"/>
    <w:rsid w:val="00BF2F95"/>
    <w:rsid w:val="00BF3DD4"/>
    <w:rsid w:val="00BF6240"/>
    <w:rsid w:val="00BF7AD7"/>
    <w:rsid w:val="00C00180"/>
    <w:rsid w:val="00C01251"/>
    <w:rsid w:val="00C02D1C"/>
    <w:rsid w:val="00C02FB4"/>
    <w:rsid w:val="00C06C21"/>
    <w:rsid w:val="00C07A06"/>
    <w:rsid w:val="00C07BE2"/>
    <w:rsid w:val="00C20069"/>
    <w:rsid w:val="00C2300E"/>
    <w:rsid w:val="00C307EE"/>
    <w:rsid w:val="00C34F3F"/>
    <w:rsid w:val="00C406E2"/>
    <w:rsid w:val="00C407E9"/>
    <w:rsid w:val="00C45AFD"/>
    <w:rsid w:val="00C5064E"/>
    <w:rsid w:val="00C52F09"/>
    <w:rsid w:val="00C60A2C"/>
    <w:rsid w:val="00C61632"/>
    <w:rsid w:val="00C6307B"/>
    <w:rsid w:val="00C636E5"/>
    <w:rsid w:val="00C64E7C"/>
    <w:rsid w:val="00C753E7"/>
    <w:rsid w:val="00C75400"/>
    <w:rsid w:val="00C76696"/>
    <w:rsid w:val="00C81ED6"/>
    <w:rsid w:val="00C844B5"/>
    <w:rsid w:val="00C84C4A"/>
    <w:rsid w:val="00C865B9"/>
    <w:rsid w:val="00C9039F"/>
    <w:rsid w:val="00C9246F"/>
    <w:rsid w:val="00C9394C"/>
    <w:rsid w:val="00C969B7"/>
    <w:rsid w:val="00CA7937"/>
    <w:rsid w:val="00CB2451"/>
    <w:rsid w:val="00CB5786"/>
    <w:rsid w:val="00CB5C8A"/>
    <w:rsid w:val="00CC09A4"/>
    <w:rsid w:val="00CC3B26"/>
    <w:rsid w:val="00CC57E4"/>
    <w:rsid w:val="00CD155F"/>
    <w:rsid w:val="00CD354C"/>
    <w:rsid w:val="00CE28EF"/>
    <w:rsid w:val="00CE4A42"/>
    <w:rsid w:val="00CF0F99"/>
    <w:rsid w:val="00CF2E8F"/>
    <w:rsid w:val="00CF378A"/>
    <w:rsid w:val="00CF3B84"/>
    <w:rsid w:val="00CF70C9"/>
    <w:rsid w:val="00D00FB9"/>
    <w:rsid w:val="00D02A55"/>
    <w:rsid w:val="00D03C23"/>
    <w:rsid w:val="00D04AA0"/>
    <w:rsid w:val="00D053AB"/>
    <w:rsid w:val="00D05736"/>
    <w:rsid w:val="00D13BEC"/>
    <w:rsid w:val="00D146FD"/>
    <w:rsid w:val="00D16473"/>
    <w:rsid w:val="00D16D47"/>
    <w:rsid w:val="00D24392"/>
    <w:rsid w:val="00D2744E"/>
    <w:rsid w:val="00D27882"/>
    <w:rsid w:val="00D312C1"/>
    <w:rsid w:val="00D313F5"/>
    <w:rsid w:val="00D326BA"/>
    <w:rsid w:val="00D33095"/>
    <w:rsid w:val="00D36911"/>
    <w:rsid w:val="00D440DC"/>
    <w:rsid w:val="00D5086A"/>
    <w:rsid w:val="00D512CD"/>
    <w:rsid w:val="00D51973"/>
    <w:rsid w:val="00D53ECA"/>
    <w:rsid w:val="00D551B7"/>
    <w:rsid w:val="00D57AD2"/>
    <w:rsid w:val="00D611D7"/>
    <w:rsid w:val="00D628D3"/>
    <w:rsid w:val="00D64521"/>
    <w:rsid w:val="00D67C42"/>
    <w:rsid w:val="00D711B7"/>
    <w:rsid w:val="00D71351"/>
    <w:rsid w:val="00D7678B"/>
    <w:rsid w:val="00D81C49"/>
    <w:rsid w:val="00D82CE2"/>
    <w:rsid w:val="00D8557E"/>
    <w:rsid w:val="00D855EB"/>
    <w:rsid w:val="00D86A79"/>
    <w:rsid w:val="00D86F09"/>
    <w:rsid w:val="00D87197"/>
    <w:rsid w:val="00D9136E"/>
    <w:rsid w:val="00D971C4"/>
    <w:rsid w:val="00DA30A0"/>
    <w:rsid w:val="00DA3431"/>
    <w:rsid w:val="00DA3B17"/>
    <w:rsid w:val="00DA5EF0"/>
    <w:rsid w:val="00DB0910"/>
    <w:rsid w:val="00DB165B"/>
    <w:rsid w:val="00DB1949"/>
    <w:rsid w:val="00DB1E77"/>
    <w:rsid w:val="00DB2005"/>
    <w:rsid w:val="00DB2215"/>
    <w:rsid w:val="00DB4511"/>
    <w:rsid w:val="00DB66A9"/>
    <w:rsid w:val="00DB684A"/>
    <w:rsid w:val="00DC4AE7"/>
    <w:rsid w:val="00DC5D0F"/>
    <w:rsid w:val="00DD2A61"/>
    <w:rsid w:val="00DE2E0A"/>
    <w:rsid w:val="00DF6D42"/>
    <w:rsid w:val="00E04C68"/>
    <w:rsid w:val="00E14020"/>
    <w:rsid w:val="00E15E66"/>
    <w:rsid w:val="00E16118"/>
    <w:rsid w:val="00E168D5"/>
    <w:rsid w:val="00E17B69"/>
    <w:rsid w:val="00E20BA3"/>
    <w:rsid w:val="00E22A36"/>
    <w:rsid w:val="00E22D43"/>
    <w:rsid w:val="00E23CFD"/>
    <w:rsid w:val="00E2527A"/>
    <w:rsid w:val="00E269A3"/>
    <w:rsid w:val="00E27DBC"/>
    <w:rsid w:val="00E3460A"/>
    <w:rsid w:val="00E350BE"/>
    <w:rsid w:val="00E36187"/>
    <w:rsid w:val="00E36197"/>
    <w:rsid w:val="00E3799B"/>
    <w:rsid w:val="00E4105F"/>
    <w:rsid w:val="00E41D39"/>
    <w:rsid w:val="00E45941"/>
    <w:rsid w:val="00E50897"/>
    <w:rsid w:val="00E569A7"/>
    <w:rsid w:val="00E61BEE"/>
    <w:rsid w:val="00E623F3"/>
    <w:rsid w:val="00E66C4C"/>
    <w:rsid w:val="00E763DE"/>
    <w:rsid w:val="00E7732A"/>
    <w:rsid w:val="00E779C0"/>
    <w:rsid w:val="00E85D1A"/>
    <w:rsid w:val="00E915FE"/>
    <w:rsid w:val="00E9220C"/>
    <w:rsid w:val="00E924B2"/>
    <w:rsid w:val="00E92783"/>
    <w:rsid w:val="00E9720D"/>
    <w:rsid w:val="00EA0368"/>
    <w:rsid w:val="00EA08A3"/>
    <w:rsid w:val="00EA41CB"/>
    <w:rsid w:val="00EB07BA"/>
    <w:rsid w:val="00EB3FF7"/>
    <w:rsid w:val="00EB58BF"/>
    <w:rsid w:val="00EC1991"/>
    <w:rsid w:val="00EC1D8C"/>
    <w:rsid w:val="00EC743A"/>
    <w:rsid w:val="00ED0669"/>
    <w:rsid w:val="00ED1C91"/>
    <w:rsid w:val="00ED554C"/>
    <w:rsid w:val="00ED5A7C"/>
    <w:rsid w:val="00EE383E"/>
    <w:rsid w:val="00EE6BC4"/>
    <w:rsid w:val="00EE74C3"/>
    <w:rsid w:val="00EE7F86"/>
    <w:rsid w:val="00EF147E"/>
    <w:rsid w:val="00EF5277"/>
    <w:rsid w:val="00F02053"/>
    <w:rsid w:val="00F04F51"/>
    <w:rsid w:val="00F05FA3"/>
    <w:rsid w:val="00F10C17"/>
    <w:rsid w:val="00F10C64"/>
    <w:rsid w:val="00F12B77"/>
    <w:rsid w:val="00F1462F"/>
    <w:rsid w:val="00F14E59"/>
    <w:rsid w:val="00F17120"/>
    <w:rsid w:val="00F178CE"/>
    <w:rsid w:val="00F1791E"/>
    <w:rsid w:val="00F23DF8"/>
    <w:rsid w:val="00F2500F"/>
    <w:rsid w:val="00F26279"/>
    <w:rsid w:val="00F318B1"/>
    <w:rsid w:val="00F327DE"/>
    <w:rsid w:val="00F36EA8"/>
    <w:rsid w:val="00F37104"/>
    <w:rsid w:val="00F4142D"/>
    <w:rsid w:val="00F478E7"/>
    <w:rsid w:val="00F6073F"/>
    <w:rsid w:val="00F7061D"/>
    <w:rsid w:val="00F70ED3"/>
    <w:rsid w:val="00F7252A"/>
    <w:rsid w:val="00F74251"/>
    <w:rsid w:val="00F74365"/>
    <w:rsid w:val="00F85EB1"/>
    <w:rsid w:val="00F86E12"/>
    <w:rsid w:val="00FA5C0C"/>
    <w:rsid w:val="00FA5E3C"/>
    <w:rsid w:val="00FA7755"/>
    <w:rsid w:val="00FB1C7B"/>
    <w:rsid w:val="00FB2178"/>
    <w:rsid w:val="00FB3EE7"/>
    <w:rsid w:val="00FB68C4"/>
    <w:rsid w:val="00FC1CFE"/>
    <w:rsid w:val="00FC4DEE"/>
    <w:rsid w:val="00FD348F"/>
    <w:rsid w:val="00FE22CD"/>
    <w:rsid w:val="00FE76E2"/>
    <w:rsid w:val="00FE7B75"/>
    <w:rsid w:val="00FF1346"/>
    <w:rsid w:val="00FF3D32"/>
    <w:rsid w:val="00FF4E78"/>
    <w:rsid w:val="00FF7F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01E4"/>
  <w15:docId w15:val="{4EC8792A-B829-4BFA-ACD4-28485190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C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1B"/>
  </w:style>
  <w:style w:type="paragraph" w:styleId="Ttulo1">
    <w:name w:val="heading 1"/>
    <w:basedOn w:val="Normal"/>
    <w:next w:val="Normal"/>
    <w:link w:val="Ttulo1Car"/>
    <w:qFormat/>
    <w:rsid w:val="00C61632"/>
    <w:pPr>
      <w:keepNext/>
      <w:pBdr>
        <w:bottom w:val="single" w:sz="4" w:space="1" w:color="auto"/>
      </w:pBdr>
      <w:spacing w:line="360" w:lineRule="auto"/>
      <w:ind w:left="2832"/>
      <w:jc w:val="both"/>
      <w:outlineLvl w:val="0"/>
    </w:pPr>
    <w:rPr>
      <w:rFonts w:eastAsia="Times New Roman" w:cs="Times New Roman"/>
      <w:b/>
      <w:spacing w:val="6"/>
      <w:szCs w:val="20"/>
      <w:lang w:val="es-ES" w:eastAsia="es-ES"/>
    </w:rPr>
  </w:style>
  <w:style w:type="paragraph" w:styleId="Ttulo2">
    <w:name w:val="heading 2"/>
    <w:basedOn w:val="Normal"/>
    <w:next w:val="Normal"/>
    <w:link w:val="Ttulo2Car"/>
    <w:qFormat/>
    <w:rsid w:val="00C61632"/>
    <w:pPr>
      <w:spacing w:before="240" w:after="60" w:line="360" w:lineRule="auto"/>
      <w:jc w:val="both"/>
      <w:outlineLvl w:val="1"/>
    </w:pPr>
    <w:rPr>
      <w:rFonts w:eastAsia="Times New Roman" w:cs="Times New Roman"/>
      <w:b/>
      <w:spacing w:val="6"/>
      <w:szCs w:val="20"/>
      <w:lang w:val="es-ES" w:eastAsia="es-ES"/>
    </w:rPr>
  </w:style>
  <w:style w:type="paragraph" w:styleId="Ttulo3">
    <w:name w:val="heading 3"/>
    <w:basedOn w:val="Normal"/>
    <w:next w:val="Normal"/>
    <w:link w:val="Ttulo3Car"/>
    <w:unhideWhenUsed/>
    <w:qFormat/>
    <w:rsid w:val="000F007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C61632"/>
    <w:pPr>
      <w:keepNext/>
      <w:spacing w:line="360" w:lineRule="auto"/>
      <w:jc w:val="center"/>
      <w:outlineLvl w:val="3"/>
    </w:pPr>
    <w:rPr>
      <w:rFonts w:eastAsia="Times New Roman" w:cs="Times New Roman"/>
      <w:b/>
      <w:spacing w:val="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97588D"/>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97588D"/>
    <w:rPr>
      <w:rFonts w:ascii="Tahoma" w:hAnsi="Tahoma" w:cs="Tahoma"/>
      <w:sz w:val="16"/>
      <w:szCs w:val="16"/>
    </w:rPr>
  </w:style>
  <w:style w:type="paragraph" w:styleId="Textonotapie">
    <w:name w:val="footnote text"/>
    <w:basedOn w:val="Normal"/>
    <w:link w:val="TextonotapieCar"/>
    <w:unhideWhenUsed/>
    <w:rsid w:val="00CD354C"/>
    <w:pPr>
      <w:spacing w:line="240" w:lineRule="auto"/>
    </w:pPr>
    <w:rPr>
      <w:sz w:val="20"/>
      <w:szCs w:val="20"/>
    </w:rPr>
  </w:style>
  <w:style w:type="character" w:customStyle="1" w:styleId="TextonotapieCar">
    <w:name w:val="Texto nota pie Car"/>
    <w:basedOn w:val="Fuentedeprrafopredeter"/>
    <w:link w:val="Textonotapie"/>
    <w:rsid w:val="00CD354C"/>
    <w:rPr>
      <w:sz w:val="20"/>
      <w:szCs w:val="20"/>
    </w:rPr>
  </w:style>
  <w:style w:type="character" w:styleId="Refdenotaalpie">
    <w:name w:val="footnote reference"/>
    <w:basedOn w:val="Fuentedeprrafopredeter"/>
    <w:unhideWhenUsed/>
    <w:rsid w:val="00CD354C"/>
    <w:rPr>
      <w:vertAlign w:val="superscript"/>
    </w:rPr>
  </w:style>
  <w:style w:type="character" w:styleId="Hipervnculo">
    <w:name w:val="Hyperlink"/>
    <w:basedOn w:val="Fuentedeprrafopredeter"/>
    <w:uiPriority w:val="99"/>
    <w:unhideWhenUsed/>
    <w:rsid w:val="00711533"/>
    <w:rPr>
      <w:color w:val="0563C1" w:themeColor="hyperlink"/>
      <w:u w:val="single"/>
    </w:rPr>
  </w:style>
  <w:style w:type="paragraph" w:styleId="Encabezado">
    <w:name w:val="header"/>
    <w:basedOn w:val="Normal"/>
    <w:link w:val="EncabezadoCar"/>
    <w:uiPriority w:val="99"/>
    <w:unhideWhenUsed/>
    <w:rsid w:val="00D04A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4AA0"/>
  </w:style>
  <w:style w:type="paragraph" w:styleId="Piedepgina">
    <w:name w:val="footer"/>
    <w:basedOn w:val="Normal"/>
    <w:link w:val="PiedepginaCar"/>
    <w:unhideWhenUsed/>
    <w:rsid w:val="00D04AA0"/>
    <w:pPr>
      <w:tabs>
        <w:tab w:val="center" w:pos="4419"/>
        <w:tab w:val="right" w:pos="8838"/>
      </w:tabs>
      <w:spacing w:line="240" w:lineRule="auto"/>
    </w:pPr>
  </w:style>
  <w:style w:type="character" w:customStyle="1" w:styleId="PiedepginaCar">
    <w:name w:val="Pie de página Car"/>
    <w:basedOn w:val="Fuentedeprrafopredeter"/>
    <w:link w:val="Piedepgina"/>
    <w:rsid w:val="00D04AA0"/>
  </w:style>
  <w:style w:type="character" w:customStyle="1" w:styleId="Ttulo3Car">
    <w:name w:val="Título 3 Car"/>
    <w:basedOn w:val="Fuentedeprrafopredeter"/>
    <w:link w:val="Ttulo3"/>
    <w:uiPriority w:val="9"/>
    <w:semiHidden/>
    <w:rsid w:val="000F0071"/>
    <w:rPr>
      <w:rFonts w:asciiTheme="majorHAnsi" w:eastAsiaTheme="majorEastAsia" w:hAnsiTheme="majorHAnsi" w:cstheme="majorBidi"/>
      <w:color w:val="1F3763" w:themeColor="accent1" w:themeShade="7F"/>
    </w:rPr>
  </w:style>
  <w:style w:type="character" w:customStyle="1" w:styleId="Mencinsinresolver1">
    <w:name w:val="Mención sin resolver1"/>
    <w:basedOn w:val="Fuentedeprrafopredeter"/>
    <w:uiPriority w:val="99"/>
    <w:semiHidden/>
    <w:unhideWhenUsed/>
    <w:rsid w:val="000F0071"/>
    <w:rPr>
      <w:color w:val="605E5C"/>
      <w:shd w:val="clear" w:color="auto" w:fill="E1DFDD"/>
    </w:rPr>
  </w:style>
  <w:style w:type="character" w:styleId="Hipervnculovisitado">
    <w:name w:val="FollowedHyperlink"/>
    <w:basedOn w:val="Fuentedeprrafopredeter"/>
    <w:unhideWhenUsed/>
    <w:rsid w:val="00357893"/>
    <w:rPr>
      <w:color w:val="954F72" w:themeColor="followedHyperlink"/>
      <w:u w:val="single"/>
    </w:rPr>
  </w:style>
  <w:style w:type="character" w:customStyle="1" w:styleId="Ttulo1Car">
    <w:name w:val="Título 1 Car"/>
    <w:basedOn w:val="Fuentedeprrafopredeter"/>
    <w:link w:val="Ttulo1"/>
    <w:rsid w:val="00C61632"/>
    <w:rPr>
      <w:rFonts w:eastAsia="Times New Roman" w:cs="Times New Roman"/>
      <w:b/>
      <w:spacing w:val="6"/>
      <w:szCs w:val="20"/>
      <w:lang w:val="es-ES" w:eastAsia="es-ES"/>
    </w:rPr>
  </w:style>
  <w:style w:type="character" w:customStyle="1" w:styleId="Ttulo2Car">
    <w:name w:val="Título 2 Car"/>
    <w:basedOn w:val="Fuentedeprrafopredeter"/>
    <w:link w:val="Ttulo2"/>
    <w:rsid w:val="00C61632"/>
    <w:rPr>
      <w:rFonts w:eastAsia="Times New Roman" w:cs="Times New Roman"/>
      <w:b/>
      <w:spacing w:val="6"/>
      <w:szCs w:val="20"/>
      <w:lang w:val="es-ES" w:eastAsia="es-ES"/>
    </w:rPr>
  </w:style>
  <w:style w:type="character" w:customStyle="1" w:styleId="Ttulo4Car">
    <w:name w:val="Título 4 Car"/>
    <w:basedOn w:val="Fuentedeprrafopredeter"/>
    <w:link w:val="Ttulo4"/>
    <w:rsid w:val="00C61632"/>
    <w:rPr>
      <w:rFonts w:eastAsia="Times New Roman" w:cs="Times New Roman"/>
      <w:b/>
      <w:spacing w:val="6"/>
      <w:szCs w:val="20"/>
      <w:lang w:val="es-ES" w:eastAsia="es-ES"/>
    </w:rPr>
  </w:style>
  <w:style w:type="paragraph" w:customStyle="1" w:styleId="Modificaciones">
    <w:name w:val="Modificaciones"/>
    <w:basedOn w:val="Normal"/>
    <w:rsid w:val="00C61632"/>
    <w:pPr>
      <w:spacing w:line="360" w:lineRule="auto"/>
      <w:jc w:val="both"/>
    </w:pPr>
    <w:rPr>
      <w:rFonts w:eastAsia="Times New Roman" w:cs="Times New Roman"/>
      <w:i/>
      <w:color w:val="008000"/>
      <w:spacing w:val="6"/>
      <w:szCs w:val="20"/>
      <w:lang w:val="es-ES" w:eastAsia="es-ES"/>
    </w:rPr>
  </w:style>
  <w:style w:type="paragraph" w:customStyle="1" w:styleId="Proyecto">
    <w:name w:val="Proyecto"/>
    <w:basedOn w:val="Normal"/>
    <w:rsid w:val="00C61632"/>
    <w:pPr>
      <w:spacing w:line="360" w:lineRule="auto"/>
      <w:jc w:val="both"/>
    </w:pPr>
    <w:rPr>
      <w:rFonts w:eastAsia="Times New Roman" w:cs="Times New Roman"/>
      <w:b/>
      <w:color w:val="0000FF"/>
      <w:spacing w:val="6"/>
      <w:szCs w:val="20"/>
      <w:lang w:val="es-ES" w:eastAsia="es-ES"/>
    </w:rPr>
  </w:style>
  <w:style w:type="paragraph" w:customStyle="1" w:styleId="personal">
    <w:name w:val="personal"/>
    <w:basedOn w:val="Normal"/>
    <w:rsid w:val="00C61632"/>
    <w:pPr>
      <w:spacing w:line="240" w:lineRule="auto"/>
      <w:jc w:val="both"/>
    </w:pPr>
    <w:rPr>
      <w:rFonts w:eastAsia="Times New Roman" w:cs="Times New Roman"/>
      <w:spacing w:val="6"/>
      <w:szCs w:val="20"/>
      <w:lang w:val="es-ES" w:eastAsia="es-ES"/>
    </w:rPr>
  </w:style>
  <w:style w:type="character" w:styleId="Nmerodepgina">
    <w:name w:val="page number"/>
    <w:basedOn w:val="Fuentedeprrafopredeter"/>
    <w:rsid w:val="00C61632"/>
  </w:style>
  <w:style w:type="paragraph" w:styleId="Textoindependiente">
    <w:name w:val="Body Text"/>
    <w:basedOn w:val="Normal"/>
    <w:link w:val="TextoindependienteCar"/>
    <w:rsid w:val="00C61632"/>
    <w:pPr>
      <w:spacing w:after="120" w:line="240" w:lineRule="auto"/>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rsid w:val="00C61632"/>
    <w:rPr>
      <w:rFonts w:ascii="Times New Roman" w:eastAsia="Times New Roman" w:hAnsi="Times New Roman" w:cs="Times New Roman"/>
      <w:lang w:val="es-ES" w:eastAsia="es-ES"/>
    </w:rPr>
  </w:style>
  <w:style w:type="paragraph" w:styleId="Prrafodelista">
    <w:name w:val="List Paragraph"/>
    <w:basedOn w:val="Normal"/>
    <w:uiPriority w:val="34"/>
    <w:qFormat/>
    <w:rsid w:val="00C61632"/>
    <w:pPr>
      <w:spacing w:line="360" w:lineRule="auto"/>
      <w:ind w:left="720"/>
      <w:contextualSpacing/>
      <w:jc w:val="both"/>
    </w:pPr>
    <w:rPr>
      <w:rFonts w:eastAsia="Times New Roman" w:cs="Times New Roman"/>
      <w:spacing w:val="6"/>
      <w:szCs w:val="20"/>
      <w:lang w:val="es-ES_tradnl" w:eastAsia="es-ES"/>
    </w:rPr>
  </w:style>
  <w:style w:type="paragraph" w:styleId="Textoindependiente3">
    <w:name w:val="Body Text 3"/>
    <w:basedOn w:val="Normal"/>
    <w:link w:val="Textoindependiente3Car"/>
    <w:rsid w:val="00C61632"/>
    <w:pPr>
      <w:spacing w:after="120" w:line="360" w:lineRule="auto"/>
      <w:jc w:val="both"/>
    </w:pPr>
    <w:rPr>
      <w:rFonts w:eastAsia="Times New Roman" w:cs="Times New Roman"/>
      <w:spacing w:val="6"/>
      <w:sz w:val="16"/>
      <w:szCs w:val="16"/>
      <w:lang w:val="es-ES" w:eastAsia="es-ES"/>
    </w:rPr>
  </w:style>
  <w:style w:type="character" w:customStyle="1" w:styleId="Textoindependiente3Car">
    <w:name w:val="Texto independiente 3 Car"/>
    <w:basedOn w:val="Fuentedeprrafopredeter"/>
    <w:link w:val="Textoindependiente3"/>
    <w:rsid w:val="00C61632"/>
    <w:rPr>
      <w:rFonts w:eastAsia="Times New Roman" w:cs="Times New Roman"/>
      <w:spacing w:val="6"/>
      <w:sz w:val="16"/>
      <w:szCs w:val="16"/>
      <w:lang w:val="es-ES" w:eastAsia="es-ES"/>
    </w:rPr>
  </w:style>
  <w:style w:type="paragraph" w:styleId="Textoindependiente2">
    <w:name w:val="Body Text 2"/>
    <w:basedOn w:val="Normal"/>
    <w:link w:val="Textoindependiente2Car"/>
    <w:rsid w:val="00C61632"/>
    <w:pPr>
      <w:spacing w:after="120" w:line="480" w:lineRule="auto"/>
      <w:jc w:val="both"/>
    </w:pPr>
    <w:rPr>
      <w:rFonts w:eastAsia="Times New Roman" w:cs="Times New Roman"/>
      <w:spacing w:val="6"/>
      <w:szCs w:val="20"/>
      <w:lang w:val="es-ES" w:eastAsia="es-ES"/>
    </w:rPr>
  </w:style>
  <w:style w:type="character" w:customStyle="1" w:styleId="Textoindependiente2Car">
    <w:name w:val="Texto independiente 2 Car"/>
    <w:basedOn w:val="Fuentedeprrafopredeter"/>
    <w:link w:val="Textoindependiente2"/>
    <w:rsid w:val="00C61632"/>
    <w:rPr>
      <w:rFonts w:eastAsia="Times New Roman" w:cs="Times New Roman"/>
      <w:spacing w:val="6"/>
      <w:szCs w:val="20"/>
      <w:lang w:val="es-ES" w:eastAsia="es-ES"/>
    </w:rPr>
  </w:style>
  <w:style w:type="paragraph" w:customStyle="1" w:styleId="Style1">
    <w:name w:val="Style 1"/>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styleId="HTMLconformatoprevio">
    <w:name w:val="HTML Preformatted"/>
    <w:basedOn w:val="Normal"/>
    <w:link w:val="HTMLconformatoprevioCar"/>
    <w:uiPriority w:val="99"/>
    <w:rsid w:val="00C61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C61632"/>
    <w:rPr>
      <w:rFonts w:ascii="Courier New" w:eastAsia="Times New Roman" w:hAnsi="Courier New" w:cs="Times New Roman"/>
      <w:sz w:val="20"/>
      <w:szCs w:val="20"/>
      <w:lang w:val="es-ES_tradnl" w:eastAsia="es-ES_tradnl"/>
    </w:rPr>
  </w:style>
  <w:style w:type="paragraph" w:customStyle="1" w:styleId="Style2">
    <w:name w:val="Style 2"/>
    <w:uiPriority w:val="99"/>
    <w:rsid w:val="00C61632"/>
    <w:pPr>
      <w:widowControl w:val="0"/>
      <w:autoSpaceDE w:val="0"/>
      <w:autoSpaceDN w:val="0"/>
      <w:adjustRightInd w:val="0"/>
      <w:spacing w:line="240" w:lineRule="auto"/>
    </w:pPr>
    <w:rPr>
      <w:rFonts w:ascii="Times New Roman" w:eastAsia="Times New Roman" w:hAnsi="Times New Roman" w:cs="Times New Roman"/>
      <w:sz w:val="20"/>
      <w:szCs w:val="20"/>
      <w:lang w:val="en-US" w:eastAsia="es-CL"/>
    </w:rPr>
  </w:style>
  <w:style w:type="paragraph" w:customStyle="1" w:styleId="indicacin">
    <w:name w:val="indicación"/>
    <w:basedOn w:val="Normal"/>
    <w:rsid w:val="00C61632"/>
    <w:pPr>
      <w:tabs>
        <w:tab w:val="left" w:pos="1418"/>
        <w:tab w:val="left" w:pos="2268"/>
        <w:tab w:val="left" w:pos="2977"/>
        <w:tab w:val="left" w:pos="3686"/>
        <w:tab w:val="left" w:pos="4394"/>
        <w:tab w:val="left" w:pos="5103"/>
        <w:tab w:val="left" w:pos="5812"/>
      </w:tabs>
      <w:spacing w:line="240" w:lineRule="auto"/>
      <w:ind w:left="709" w:hanging="709"/>
      <w:jc w:val="both"/>
    </w:pPr>
    <w:rPr>
      <w:rFonts w:eastAsia="Times New Roman" w:cs="Times New Roman"/>
      <w:szCs w:val="20"/>
      <w:lang w:val="es-ES_tradnl" w:eastAsia="es-ES"/>
    </w:rPr>
  </w:style>
  <w:style w:type="paragraph" w:customStyle="1" w:styleId="Style3">
    <w:name w:val="Style 3"/>
    <w:uiPriority w:val="99"/>
    <w:rsid w:val="00C61632"/>
    <w:pPr>
      <w:widowControl w:val="0"/>
      <w:autoSpaceDE w:val="0"/>
      <w:autoSpaceDN w:val="0"/>
      <w:spacing w:before="72" w:line="360" w:lineRule="auto"/>
      <w:ind w:firstLine="720"/>
      <w:jc w:val="both"/>
    </w:pPr>
    <w:rPr>
      <w:rFonts w:ascii="Verdana" w:eastAsia="Times New Roman" w:hAnsi="Verdana" w:cs="Verdana"/>
      <w:sz w:val="22"/>
      <w:szCs w:val="22"/>
      <w:lang w:val="en-US" w:eastAsia="es-CL"/>
    </w:rPr>
  </w:style>
  <w:style w:type="character" w:customStyle="1" w:styleId="CharacterStyle1">
    <w:name w:val="Character Style 1"/>
    <w:uiPriority w:val="99"/>
    <w:rsid w:val="00C61632"/>
    <w:rPr>
      <w:rFonts w:ascii="Verdana" w:hAnsi="Verdana" w:cs="Verdana" w:hint="default"/>
      <w:sz w:val="22"/>
      <w:szCs w:val="22"/>
    </w:rPr>
  </w:style>
  <w:style w:type="paragraph" w:styleId="NormalWeb">
    <w:name w:val="Normal (Web)"/>
    <w:basedOn w:val="Normal"/>
    <w:uiPriority w:val="99"/>
    <w:unhideWhenUsed/>
    <w:rsid w:val="00C61632"/>
    <w:pPr>
      <w:spacing w:before="150" w:after="150" w:line="312" w:lineRule="atLeast"/>
    </w:pPr>
    <w:rPr>
      <w:rFonts w:ascii="Times New Roman" w:eastAsia="Times New Roman" w:hAnsi="Times New Roman" w:cs="Times New Roman"/>
      <w:lang w:eastAsia="es-CL"/>
    </w:rPr>
  </w:style>
  <w:style w:type="paragraph" w:styleId="Sinespaciado">
    <w:name w:val="No Spacing"/>
    <w:uiPriority w:val="1"/>
    <w:qFormat/>
    <w:rsid w:val="00C61632"/>
    <w:pPr>
      <w:spacing w:line="240" w:lineRule="auto"/>
      <w:ind w:firstLine="2835"/>
      <w:jc w:val="both"/>
    </w:pPr>
    <w:rPr>
      <w:rFonts w:ascii="Calibri" w:eastAsia="Calibri" w:hAnsi="Calibri" w:cs="Times New Roman"/>
      <w:sz w:val="22"/>
      <w:szCs w:val="22"/>
    </w:rPr>
  </w:style>
  <w:style w:type="paragraph" w:styleId="Sangradetextonormal">
    <w:name w:val="Body Text Indent"/>
    <w:basedOn w:val="Normal"/>
    <w:link w:val="SangradetextonormalCar"/>
    <w:rsid w:val="00C61632"/>
    <w:pPr>
      <w:spacing w:after="120" w:line="360" w:lineRule="auto"/>
      <w:ind w:left="283"/>
      <w:jc w:val="both"/>
    </w:pPr>
    <w:rPr>
      <w:rFonts w:eastAsia="Times New Roman" w:cs="Times New Roman"/>
      <w:spacing w:val="6"/>
      <w:szCs w:val="20"/>
      <w:lang w:val="es-ES" w:eastAsia="es-ES"/>
    </w:rPr>
  </w:style>
  <w:style w:type="character" w:customStyle="1" w:styleId="SangradetextonormalCar">
    <w:name w:val="Sangría de texto normal Car"/>
    <w:basedOn w:val="Fuentedeprrafopredeter"/>
    <w:link w:val="Sangradetextonormal"/>
    <w:rsid w:val="00C61632"/>
    <w:rPr>
      <w:rFonts w:eastAsia="Times New Roman" w:cs="Times New Roman"/>
      <w:spacing w:val="6"/>
      <w:szCs w:val="20"/>
      <w:lang w:val="es-ES" w:eastAsia="es-ES"/>
    </w:rPr>
  </w:style>
  <w:style w:type="character" w:styleId="Refdenotaalfinal">
    <w:name w:val="endnote reference"/>
    <w:uiPriority w:val="99"/>
    <w:unhideWhenUsed/>
    <w:rsid w:val="00C61632"/>
    <w:rPr>
      <w:vertAlign w:val="superscript"/>
    </w:rPr>
  </w:style>
  <w:style w:type="paragraph" w:styleId="Textonotaalfinal">
    <w:name w:val="endnote text"/>
    <w:basedOn w:val="Normal"/>
    <w:link w:val="TextonotaalfinalCar"/>
    <w:uiPriority w:val="99"/>
    <w:unhideWhenUsed/>
    <w:rsid w:val="00C61632"/>
    <w:pPr>
      <w:spacing w:line="240" w:lineRule="auto"/>
      <w:jc w:val="both"/>
    </w:pPr>
    <w:rPr>
      <w:rFonts w:ascii="Times New Roman" w:eastAsia="Calibri" w:hAnsi="Times New Roman" w:cs="Times New Roman"/>
      <w:color w:val="000000"/>
      <w:sz w:val="20"/>
      <w:szCs w:val="20"/>
      <w:lang w:val="x-none"/>
    </w:rPr>
  </w:style>
  <w:style w:type="character" w:customStyle="1" w:styleId="TextonotaalfinalCar">
    <w:name w:val="Texto nota al final Car"/>
    <w:basedOn w:val="Fuentedeprrafopredeter"/>
    <w:link w:val="Textonotaalfinal"/>
    <w:uiPriority w:val="99"/>
    <w:rsid w:val="00C61632"/>
    <w:rPr>
      <w:rFonts w:ascii="Times New Roman" w:eastAsia="Calibri" w:hAnsi="Times New Roman" w:cs="Times New Roman"/>
      <w:color w:val="000000"/>
      <w:sz w:val="20"/>
      <w:szCs w:val="20"/>
      <w:lang w:val="x-none"/>
    </w:rPr>
  </w:style>
  <w:style w:type="paragraph" w:styleId="Textosinformato">
    <w:name w:val="Plain Text"/>
    <w:basedOn w:val="Normal"/>
    <w:link w:val="TextosinformatoCar"/>
    <w:uiPriority w:val="99"/>
    <w:semiHidden/>
    <w:unhideWhenUsed/>
    <w:rsid w:val="005F1D55"/>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5F1D55"/>
    <w:rPr>
      <w:rFonts w:ascii="Consolas" w:hAnsi="Consolas" w:cs="Consolas"/>
      <w:sz w:val="21"/>
      <w:szCs w:val="21"/>
    </w:rPr>
  </w:style>
  <w:style w:type="character" w:styleId="Mencinsinresolver">
    <w:name w:val="Unresolved Mention"/>
    <w:basedOn w:val="Fuentedeprrafopredeter"/>
    <w:uiPriority w:val="99"/>
    <w:semiHidden/>
    <w:unhideWhenUsed/>
    <w:rsid w:val="00294D5A"/>
    <w:rPr>
      <w:color w:val="605E5C"/>
      <w:shd w:val="clear" w:color="auto" w:fill="E1DFDD"/>
    </w:rPr>
  </w:style>
  <w:style w:type="character" w:customStyle="1" w:styleId="Cuerpodeltexto2">
    <w:name w:val="Cuerpo del texto (2)_"/>
    <w:basedOn w:val="Fuentedeprrafopredeter"/>
    <w:link w:val="Cuerpodeltexto20"/>
    <w:rsid w:val="002715CF"/>
    <w:rPr>
      <w:rFonts w:eastAsia="Arial"/>
      <w:shd w:val="clear" w:color="auto" w:fill="FFFFFF"/>
    </w:rPr>
  </w:style>
  <w:style w:type="paragraph" w:customStyle="1" w:styleId="Cuerpodeltexto20">
    <w:name w:val="Cuerpo del texto (2)"/>
    <w:basedOn w:val="Normal"/>
    <w:link w:val="Cuerpodeltexto2"/>
    <w:rsid w:val="002715CF"/>
    <w:pPr>
      <w:widowControl w:val="0"/>
      <w:shd w:val="clear" w:color="auto" w:fill="FFFFFF"/>
      <w:spacing w:after="640" w:line="268" w:lineRule="exact"/>
      <w:ind w:firstLine="2880"/>
      <w:jc w:val="both"/>
    </w:pPr>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4248">
      <w:bodyDiv w:val="1"/>
      <w:marLeft w:val="0"/>
      <w:marRight w:val="0"/>
      <w:marTop w:val="0"/>
      <w:marBottom w:val="0"/>
      <w:divBdr>
        <w:top w:val="none" w:sz="0" w:space="0" w:color="auto"/>
        <w:left w:val="none" w:sz="0" w:space="0" w:color="auto"/>
        <w:bottom w:val="none" w:sz="0" w:space="0" w:color="auto"/>
        <w:right w:val="none" w:sz="0" w:space="0" w:color="auto"/>
      </w:divBdr>
    </w:div>
    <w:div w:id="670718962">
      <w:bodyDiv w:val="1"/>
      <w:marLeft w:val="0"/>
      <w:marRight w:val="0"/>
      <w:marTop w:val="0"/>
      <w:marBottom w:val="0"/>
      <w:divBdr>
        <w:top w:val="none" w:sz="0" w:space="0" w:color="auto"/>
        <w:left w:val="none" w:sz="0" w:space="0" w:color="auto"/>
        <w:bottom w:val="none" w:sz="0" w:space="0" w:color="auto"/>
        <w:right w:val="none" w:sz="0" w:space="0" w:color="auto"/>
      </w:divBdr>
    </w:div>
    <w:div w:id="920333200">
      <w:bodyDiv w:val="1"/>
      <w:marLeft w:val="0"/>
      <w:marRight w:val="0"/>
      <w:marTop w:val="0"/>
      <w:marBottom w:val="0"/>
      <w:divBdr>
        <w:top w:val="none" w:sz="0" w:space="0" w:color="auto"/>
        <w:left w:val="none" w:sz="0" w:space="0" w:color="auto"/>
        <w:bottom w:val="none" w:sz="0" w:space="0" w:color="auto"/>
        <w:right w:val="none" w:sz="0" w:space="0" w:color="auto"/>
      </w:divBdr>
    </w:div>
    <w:div w:id="966662712">
      <w:bodyDiv w:val="1"/>
      <w:marLeft w:val="0"/>
      <w:marRight w:val="0"/>
      <w:marTop w:val="0"/>
      <w:marBottom w:val="0"/>
      <w:divBdr>
        <w:top w:val="none" w:sz="0" w:space="0" w:color="auto"/>
        <w:left w:val="none" w:sz="0" w:space="0" w:color="auto"/>
        <w:bottom w:val="none" w:sz="0" w:space="0" w:color="auto"/>
        <w:right w:val="none" w:sz="0" w:space="0" w:color="auto"/>
      </w:divBdr>
    </w:div>
    <w:div w:id="1001081160">
      <w:bodyDiv w:val="1"/>
      <w:marLeft w:val="0"/>
      <w:marRight w:val="0"/>
      <w:marTop w:val="0"/>
      <w:marBottom w:val="0"/>
      <w:divBdr>
        <w:top w:val="none" w:sz="0" w:space="0" w:color="auto"/>
        <w:left w:val="none" w:sz="0" w:space="0" w:color="auto"/>
        <w:bottom w:val="none" w:sz="0" w:space="0" w:color="auto"/>
        <w:right w:val="none" w:sz="0" w:space="0" w:color="auto"/>
      </w:divBdr>
    </w:div>
    <w:div w:id="1124232350">
      <w:bodyDiv w:val="1"/>
      <w:marLeft w:val="0"/>
      <w:marRight w:val="0"/>
      <w:marTop w:val="0"/>
      <w:marBottom w:val="0"/>
      <w:divBdr>
        <w:top w:val="none" w:sz="0" w:space="0" w:color="auto"/>
        <w:left w:val="none" w:sz="0" w:space="0" w:color="auto"/>
        <w:bottom w:val="none" w:sz="0" w:space="0" w:color="auto"/>
        <w:right w:val="none" w:sz="0" w:space="0" w:color="auto"/>
      </w:divBdr>
    </w:div>
    <w:div w:id="1381053992">
      <w:bodyDiv w:val="1"/>
      <w:marLeft w:val="0"/>
      <w:marRight w:val="0"/>
      <w:marTop w:val="0"/>
      <w:marBottom w:val="0"/>
      <w:divBdr>
        <w:top w:val="none" w:sz="0" w:space="0" w:color="auto"/>
        <w:left w:val="none" w:sz="0" w:space="0" w:color="auto"/>
        <w:bottom w:val="none" w:sz="0" w:space="0" w:color="auto"/>
        <w:right w:val="none" w:sz="0" w:space="0" w:color="auto"/>
      </w:divBdr>
    </w:div>
    <w:div w:id="1702441120">
      <w:bodyDiv w:val="1"/>
      <w:marLeft w:val="0"/>
      <w:marRight w:val="0"/>
      <w:marTop w:val="0"/>
      <w:marBottom w:val="0"/>
      <w:divBdr>
        <w:top w:val="none" w:sz="0" w:space="0" w:color="auto"/>
        <w:left w:val="none" w:sz="0" w:space="0" w:color="auto"/>
        <w:bottom w:val="none" w:sz="0" w:space="0" w:color="auto"/>
        <w:right w:val="none" w:sz="0" w:space="0" w:color="auto"/>
      </w:divBdr>
    </w:div>
    <w:div w:id="1725713786">
      <w:bodyDiv w:val="1"/>
      <w:marLeft w:val="0"/>
      <w:marRight w:val="0"/>
      <w:marTop w:val="0"/>
      <w:marBottom w:val="0"/>
      <w:divBdr>
        <w:top w:val="none" w:sz="0" w:space="0" w:color="auto"/>
        <w:left w:val="none" w:sz="0" w:space="0" w:color="auto"/>
        <w:bottom w:val="none" w:sz="0" w:space="0" w:color="auto"/>
        <w:right w:val="none" w:sz="0" w:space="0" w:color="auto"/>
      </w:divBdr>
      <w:divsChild>
        <w:div w:id="1503155817">
          <w:marLeft w:val="547"/>
          <w:marRight w:val="0"/>
          <w:marTop w:val="0"/>
          <w:marBottom w:val="0"/>
          <w:divBdr>
            <w:top w:val="none" w:sz="0" w:space="0" w:color="auto"/>
            <w:left w:val="none" w:sz="0" w:space="0" w:color="auto"/>
            <w:bottom w:val="none" w:sz="0" w:space="0" w:color="auto"/>
            <w:right w:val="none" w:sz="0" w:space="0" w:color="auto"/>
          </w:divBdr>
        </w:div>
        <w:div w:id="315260833">
          <w:marLeft w:val="547"/>
          <w:marRight w:val="0"/>
          <w:marTop w:val="0"/>
          <w:marBottom w:val="0"/>
          <w:divBdr>
            <w:top w:val="none" w:sz="0" w:space="0" w:color="auto"/>
            <w:left w:val="none" w:sz="0" w:space="0" w:color="auto"/>
            <w:bottom w:val="none" w:sz="0" w:space="0" w:color="auto"/>
            <w:right w:val="none" w:sz="0" w:space="0" w:color="auto"/>
          </w:divBdr>
        </w:div>
        <w:div w:id="2004696725">
          <w:marLeft w:val="547"/>
          <w:marRight w:val="0"/>
          <w:marTop w:val="0"/>
          <w:marBottom w:val="0"/>
          <w:divBdr>
            <w:top w:val="none" w:sz="0" w:space="0" w:color="auto"/>
            <w:left w:val="none" w:sz="0" w:space="0" w:color="auto"/>
            <w:bottom w:val="none" w:sz="0" w:space="0" w:color="auto"/>
            <w:right w:val="none" w:sz="0" w:space="0" w:color="auto"/>
          </w:divBdr>
        </w:div>
      </w:divsChild>
    </w:div>
    <w:div w:id="1742218590">
      <w:bodyDiv w:val="1"/>
      <w:marLeft w:val="0"/>
      <w:marRight w:val="0"/>
      <w:marTop w:val="0"/>
      <w:marBottom w:val="0"/>
      <w:divBdr>
        <w:top w:val="none" w:sz="0" w:space="0" w:color="auto"/>
        <w:left w:val="none" w:sz="0" w:space="0" w:color="auto"/>
        <w:bottom w:val="none" w:sz="0" w:space="0" w:color="auto"/>
        <w:right w:val="none" w:sz="0" w:space="0" w:color="auto"/>
      </w:divBdr>
    </w:div>
    <w:div w:id="1874880923">
      <w:bodyDiv w:val="1"/>
      <w:marLeft w:val="0"/>
      <w:marRight w:val="0"/>
      <w:marTop w:val="0"/>
      <w:marBottom w:val="0"/>
      <w:divBdr>
        <w:top w:val="none" w:sz="0" w:space="0" w:color="auto"/>
        <w:left w:val="none" w:sz="0" w:space="0" w:color="auto"/>
        <w:bottom w:val="none" w:sz="0" w:space="0" w:color="auto"/>
        <w:right w:val="none" w:sz="0" w:space="0" w:color="auto"/>
      </w:divBdr>
    </w:div>
    <w:div w:id="2087142791">
      <w:bodyDiv w:val="1"/>
      <w:marLeft w:val="0"/>
      <w:marRight w:val="0"/>
      <w:marTop w:val="0"/>
      <w:marBottom w:val="0"/>
      <w:divBdr>
        <w:top w:val="none" w:sz="0" w:space="0" w:color="auto"/>
        <w:left w:val="none" w:sz="0" w:space="0" w:color="auto"/>
        <w:bottom w:val="none" w:sz="0" w:space="0" w:color="auto"/>
        <w:right w:val="none" w:sz="0" w:space="0" w:color="auto"/>
      </w:divBdr>
    </w:div>
    <w:div w:id="2119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44D3-5CCC-40B2-B6AC-E8EEDBB0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2011</Words>
  <Characters>11063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dc:creator>
  <cp:lastModifiedBy>PPEREZ</cp:lastModifiedBy>
  <cp:revision>4</cp:revision>
  <cp:lastPrinted>2020-09-15T20:46:00Z</cp:lastPrinted>
  <dcterms:created xsi:type="dcterms:W3CDTF">2022-04-13T20:04:00Z</dcterms:created>
  <dcterms:modified xsi:type="dcterms:W3CDTF">2022-04-13T20:06:00Z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