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1607" w14:textId="11E7A522" w:rsidR="00B012FE" w:rsidRDefault="00FE3075" w:rsidP="00F12224">
      <w:pPr>
        <w:ind w:left="2835"/>
        <w:jc w:val="both"/>
      </w:pPr>
      <w:r>
        <w:rPr>
          <w:b/>
        </w:rPr>
        <w:t>INFORME DE LA COMISIÓN DE</w:t>
      </w:r>
      <w:r w:rsidR="006C2AE6">
        <w:rPr>
          <w:b/>
        </w:rPr>
        <w:t xml:space="preserve"> </w:t>
      </w:r>
      <w:r w:rsidR="00B012FE">
        <w:rPr>
          <w:b/>
        </w:rPr>
        <w:t>SALUD</w:t>
      </w:r>
      <w:r w:rsidR="004B02B3">
        <w:rPr>
          <w:b/>
        </w:rPr>
        <w:t xml:space="preserve"> </w:t>
      </w:r>
      <w:r>
        <w:t xml:space="preserve">recaído en el </w:t>
      </w:r>
      <w:bookmarkStart w:id="0" w:name="_Hlk103271184"/>
      <w:r>
        <w:t xml:space="preserve">proyecto de ley, en </w:t>
      </w:r>
      <w:r w:rsidR="00867EAD">
        <w:t>primer</w:t>
      </w:r>
      <w:r w:rsidR="00BB1743">
        <w:t xml:space="preserve"> </w:t>
      </w:r>
      <w:r>
        <w:t xml:space="preserve">trámite constitucional, </w:t>
      </w:r>
      <w:r w:rsidR="00867EAD">
        <w:t xml:space="preserve">que </w:t>
      </w:r>
      <w:r w:rsidR="00B012FE">
        <w:t>a</w:t>
      </w:r>
      <w:r w:rsidR="00B012FE" w:rsidRPr="00B012FE">
        <w:t>utoriza la búsqueda activa de casos en la comunidad y el diagnóstico precoz del Covid-19 en mayores de 14 años, sin el consentimiento de los padres o curadores</w:t>
      </w:r>
      <w:r w:rsidR="00B012FE">
        <w:t>.</w:t>
      </w:r>
    </w:p>
    <w:p w14:paraId="5EEC7ED0" w14:textId="77777777" w:rsidR="00867EAD" w:rsidRDefault="00867EAD" w:rsidP="00F12224">
      <w:pPr>
        <w:ind w:left="2835"/>
        <w:jc w:val="both"/>
        <w:rPr>
          <w:b/>
        </w:rPr>
      </w:pPr>
    </w:p>
    <w:p w14:paraId="31C9E9C0" w14:textId="2CB7D053" w:rsidR="009121B9" w:rsidRDefault="008C78B8" w:rsidP="00867EAD">
      <w:pPr>
        <w:pBdr>
          <w:bottom w:val="single" w:sz="12" w:space="1" w:color="auto"/>
        </w:pBdr>
        <w:ind w:left="2835"/>
        <w:jc w:val="both"/>
        <w:rPr>
          <w:b/>
        </w:rPr>
      </w:pPr>
      <w:hyperlink r:id="rId8" w:history="1">
        <w:r w:rsidR="004B02B3" w:rsidRPr="00867EAD">
          <w:rPr>
            <w:rStyle w:val="Hipervnculo"/>
            <w:b/>
          </w:rPr>
          <w:t xml:space="preserve">BOLETÍN </w:t>
        </w:r>
        <w:proofErr w:type="spellStart"/>
        <w:r w:rsidR="004B02B3" w:rsidRPr="00867EAD">
          <w:rPr>
            <w:rStyle w:val="Hipervnculo"/>
            <w:b/>
          </w:rPr>
          <w:t>Nº</w:t>
        </w:r>
        <w:proofErr w:type="spellEnd"/>
        <w:r w:rsidR="004B02B3" w:rsidRPr="00867EAD">
          <w:rPr>
            <w:rStyle w:val="Hipervnculo"/>
            <w:b/>
          </w:rPr>
          <w:t xml:space="preserve"> </w:t>
        </w:r>
        <w:r w:rsidR="006C2AE6" w:rsidRPr="00867EAD">
          <w:rPr>
            <w:rStyle w:val="Hipervnculo"/>
            <w:b/>
          </w:rPr>
          <w:t>1</w:t>
        </w:r>
        <w:r w:rsidR="00BD562B">
          <w:rPr>
            <w:rStyle w:val="Hipervnculo"/>
            <w:b/>
          </w:rPr>
          <w:t>5.097</w:t>
        </w:r>
        <w:r w:rsidR="00F12224" w:rsidRPr="00867EAD">
          <w:rPr>
            <w:rStyle w:val="Hipervnculo"/>
            <w:b/>
          </w:rPr>
          <w:t>-</w:t>
        </w:r>
        <w:r w:rsidR="00BD562B">
          <w:rPr>
            <w:rStyle w:val="Hipervnculo"/>
            <w:b/>
          </w:rPr>
          <w:t>11</w:t>
        </w:r>
      </w:hyperlink>
    </w:p>
    <w:bookmarkEnd w:id="0"/>
    <w:p w14:paraId="2A192BB7" w14:textId="77777777" w:rsidR="00FE3075" w:rsidRPr="001563C8" w:rsidRDefault="00FE3075" w:rsidP="00A47DD6">
      <w:pPr>
        <w:jc w:val="both"/>
        <w:rPr>
          <w:b/>
          <w:szCs w:val="24"/>
        </w:rPr>
      </w:pPr>
    </w:p>
    <w:p w14:paraId="22AED177" w14:textId="73C35645" w:rsidR="001563C8" w:rsidRPr="009F799B" w:rsidRDefault="008C78B8" w:rsidP="008F2A24">
      <w:pPr>
        <w:pStyle w:val="Textoindependiente3"/>
        <w:tabs>
          <w:tab w:val="left" w:pos="0"/>
        </w:tabs>
        <w:jc w:val="both"/>
        <w:rPr>
          <w:b/>
          <w:sz w:val="24"/>
          <w:szCs w:val="24"/>
        </w:rPr>
      </w:pPr>
      <w:hyperlink w:anchor="_OBJETIVO_DEL_PROYECTO" w:history="1">
        <w:r w:rsidR="008F2A24" w:rsidRPr="001A7765">
          <w:rPr>
            <w:rStyle w:val="Hipervnculovisitado"/>
            <w:b/>
            <w:bCs/>
            <w:sz w:val="24"/>
            <w:szCs w:val="24"/>
          </w:rPr>
          <w:t>Objetivo</w:t>
        </w:r>
      </w:hyperlink>
      <w:r w:rsidR="00D31D9C">
        <w:rPr>
          <w:b/>
          <w:sz w:val="24"/>
          <w:szCs w:val="24"/>
        </w:rPr>
        <w:t xml:space="preserve"> </w:t>
      </w:r>
      <w:r w:rsidR="008F2A24" w:rsidRPr="009F799B">
        <w:rPr>
          <w:b/>
          <w:sz w:val="24"/>
          <w:szCs w:val="24"/>
        </w:rPr>
        <w:t xml:space="preserve">/ </w:t>
      </w:r>
      <w:hyperlink w:anchor="_CONSTANCIAS" w:history="1">
        <w:r w:rsidR="008F2A24" w:rsidRPr="00D31D9C">
          <w:rPr>
            <w:rStyle w:val="Hipervnculo"/>
            <w:b/>
            <w:sz w:val="24"/>
            <w:szCs w:val="24"/>
          </w:rPr>
          <w:t>Constancias</w:t>
        </w:r>
      </w:hyperlink>
      <w:r w:rsidR="008F2A24" w:rsidRPr="009F799B">
        <w:rPr>
          <w:b/>
          <w:sz w:val="24"/>
          <w:szCs w:val="24"/>
        </w:rPr>
        <w:t xml:space="preserve"> / </w:t>
      </w:r>
      <w:hyperlink w:anchor="Normasdequorumespecial" w:history="1">
        <w:r w:rsidR="008F2A24" w:rsidRPr="00410D5B">
          <w:rPr>
            <w:rStyle w:val="Hipervnculo"/>
            <w:b/>
            <w:sz w:val="24"/>
            <w:szCs w:val="24"/>
          </w:rPr>
          <w:t>Normas de Quórum Especial (</w:t>
        </w:r>
        <w:r w:rsidR="009404F5" w:rsidRPr="00410D5B">
          <w:rPr>
            <w:rStyle w:val="Hipervnculo"/>
            <w:b/>
            <w:sz w:val="24"/>
            <w:szCs w:val="24"/>
          </w:rPr>
          <w:t>no</w:t>
        </w:r>
        <w:r w:rsidR="008F2A24" w:rsidRPr="00410D5B">
          <w:rPr>
            <w:rStyle w:val="Hipervnculo"/>
            <w:b/>
            <w:sz w:val="24"/>
            <w:szCs w:val="24"/>
          </w:rPr>
          <w:t xml:space="preserve"> tiene)</w:t>
        </w:r>
      </w:hyperlink>
      <w:r w:rsidR="008F2A24" w:rsidRPr="009F799B">
        <w:rPr>
          <w:b/>
          <w:sz w:val="24"/>
          <w:szCs w:val="24"/>
        </w:rPr>
        <w:t xml:space="preserve"> / </w:t>
      </w:r>
      <w:hyperlink w:anchor="ConsultaCS" w:history="1">
        <w:r w:rsidR="008F2A24" w:rsidRPr="00410D5B">
          <w:rPr>
            <w:rStyle w:val="Hipervnculo"/>
            <w:b/>
            <w:sz w:val="24"/>
            <w:szCs w:val="24"/>
          </w:rPr>
          <w:t>Consulta Excma. Corte Suprema (</w:t>
        </w:r>
        <w:r w:rsidR="009404F5" w:rsidRPr="00410D5B">
          <w:rPr>
            <w:rStyle w:val="Hipervnculo"/>
            <w:b/>
            <w:sz w:val="24"/>
            <w:szCs w:val="24"/>
          </w:rPr>
          <w:t>no</w:t>
        </w:r>
        <w:r w:rsidR="008F2A24" w:rsidRPr="00410D5B">
          <w:rPr>
            <w:rStyle w:val="Hipervnculo"/>
            <w:b/>
            <w:sz w:val="24"/>
            <w:szCs w:val="24"/>
          </w:rPr>
          <w:t xml:space="preserve"> hubo)</w:t>
        </w:r>
      </w:hyperlink>
      <w:r w:rsidR="008F2A24" w:rsidRPr="009F799B">
        <w:rPr>
          <w:b/>
          <w:sz w:val="24"/>
          <w:szCs w:val="24"/>
        </w:rPr>
        <w:t xml:space="preserve"> / </w:t>
      </w:r>
      <w:hyperlink w:anchor="_PROPUESTA_DE_CAMBIO" w:history="1">
        <w:r w:rsidR="006F7476" w:rsidRPr="002B1769">
          <w:rPr>
            <w:rStyle w:val="Hipervnculo"/>
            <w:b/>
            <w:sz w:val="24"/>
            <w:szCs w:val="24"/>
          </w:rPr>
          <w:t>Propuesta de Cambio de Nombre del Proyecto</w:t>
        </w:r>
      </w:hyperlink>
      <w:r w:rsidR="00B95C3F">
        <w:rPr>
          <w:rStyle w:val="Hipervnculo"/>
          <w:b/>
          <w:sz w:val="24"/>
          <w:szCs w:val="24"/>
        </w:rPr>
        <w:t xml:space="preserve"> (no hubo)</w:t>
      </w:r>
      <w:r w:rsidR="006F7476">
        <w:rPr>
          <w:b/>
          <w:sz w:val="24"/>
          <w:szCs w:val="24"/>
        </w:rPr>
        <w:t xml:space="preserve"> / </w:t>
      </w:r>
      <w:hyperlink w:anchor="_ASISTENCIA" w:history="1">
        <w:r w:rsidR="008F2A24" w:rsidRPr="00D31D9C">
          <w:rPr>
            <w:rStyle w:val="Hipervnculo"/>
            <w:b/>
            <w:sz w:val="24"/>
            <w:szCs w:val="24"/>
          </w:rPr>
          <w:t>Asistencia</w:t>
        </w:r>
      </w:hyperlink>
      <w:r w:rsidR="008F2A24" w:rsidRPr="009F799B">
        <w:rPr>
          <w:b/>
          <w:sz w:val="24"/>
          <w:szCs w:val="24"/>
        </w:rPr>
        <w:t xml:space="preserve"> / </w:t>
      </w:r>
      <w:hyperlink w:anchor="_ANTECEDENTES_DE_HECHO" w:history="1">
        <w:r w:rsidR="008F2A24" w:rsidRPr="00D31D9C">
          <w:rPr>
            <w:rStyle w:val="Hipervnculo"/>
            <w:b/>
            <w:sz w:val="24"/>
            <w:szCs w:val="24"/>
          </w:rPr>
          <w:t>Antecedentes de Hecho</w:t>
        </w:r>
      </w:hyperlink>
      <w:r w:rsidR="008F2A24" w:rsidRPr="009F799B">
        <w:rPr>
          <w:b/>
          <w:sz w:val="24"/>
          <w:szCs w:val="24"/>
        </w:rPr>
        <w:t xml:space="preserve"> / </w:t>
      </w:r>
      <w:hyperlink w:anchor="_ASPECTOS_CENTRALES_DEL" w:history="1">
        <w:r w:rsidR="008F2A24" w:rsidRPr="00D31D9C">
          <w:rPr>
            <w:rStyle w:val="Hipervnculo"/>
            <w:b/>
            <w:sz w:val="24"/>
            <w:szCs w:val="24"/>
          </w:rPr>
          <w:t>Aspectos Centrales del Debate</w:t>
        </w:r>
      </w:hyperlink>
      <w:r w:rsidR="008F2A24" w:rsidRPr="009F799B">
        <w:rPr>
          <w:b/>
          <w:sz w:val="24"/>
          <w:szCs w:val="24"/>
        </w:rPr>
        <w:t xml:space="preserve"> / </w:t>
      </w:r>
      <w:hyperlink w:anchor="_DISCUSIÓN_EN_GENERAL" w:history="1">
        <w:r w:rsidR="008F2A24" w:rsidRPr="00BD5019">
          <w:rPr>
            <w:rStyle w:val="Hipervnculo"/>
            <w:b/>
            <w:sz w:val="24"/>
            <w:szCs w:val="24"/>
          </w:rPr>
          <w:t>Discusión en General</w:t>
        </w:r>
        <w:r w:rsidR="00D31D9C" w:rsidRPr="00BD5019">
          <w:rPr>
            <w:rStyle w:val="Hipervnculo"/>
            <w:b/>
            <w:sz w:val="24"/>
            <w:szCs w:val="24"/>
          </w:rPr>
          <w:t xml:space="preserve"> y en Particular</w:t>
        </w:r>
      </w:hyperlink>
      <w:r w:rsidR="008F2A24" w:rsidRPr="009F799B">
        <w:rPr>
          <w:b/>
          <w:sz w:val="24"/>
          <w:szCs w:val="24"/>
        </w:rPr>
        <w:t xml:space="preserve"> / </w:t>
      </w:r>
      <w:hyperlink w:anchor="Votación" w:history="1">
        <w:r w:rsidR="008F2A24" w:rsidRPr="00D12FA8">
          <w:rPr>
            <w:rStyle w:val="Hipervnculo"/>
            <w:b/>
            <w:sz w:val="24"/>
            <w:szCs w:val="24"/>
          </w:rPr>
          <w:t>Votación en General</w:t>
        </w:r>
        <w:r w:rsidR="00BD5019" w:rsidRPr="00D12FA8">
          <w:rPr>
            <w:rStyle w:val="Hipervnculo"/>
            <w:b/>
            <w:sz w:val="24"/>
            <w:szCs w:val="24"/>
          </w:rPr>
          <w:t xml:space="preserve"> y en Particular</w:t>
        </w:r>
      </w:hyperlink>
      <w:r w:rsidR="008F2A24" w:rsidRPr="009F799B">
        <w:rPr>
          <w:b/>
          <w:sz w:val="24"/>
          <w:szCs w:val="24"/>
        </w:rPr>
        <w:t xml:space="preserve"> / </w:t>
      </w:r>
      <w:hyperlink w:anchor="_TEXTO_DEL_PROYECTO" w:history="1">
        <w:r w:rsidR="008F2A24" w:rsidRPr="00BD5019">
          <w:rPr>
            <w:rStyle w:val="Hipervnculo"/>
            <w:b/>
            <w:sz w:val="24"/>
            <w:szCs w:val="24"/>
          </w:rPr>
          <w:t>Texto</w:t>
        </w:r>
      </w:hyperlink>
      <w:r w:rsidR="008F2A24" w:rsidRPr="009F799B">
        <w:rPr>
          <w:b/>
          <w:sz w:val="24"/>
          <w:szCs w:val="24"/>
        </w:rPr>
        <w:t xml:space="preserve"> / </w:t>
      </w:r>
      <w:hyperlink w:anchor="_ACORDADO" w:history="1">
        <w:r w:rsidR="008F2A24" w:rsidRPr="001A7765">
          <w:rPr>
            <w:rStyle w:val="Hipervnculo"/>
            <w:b/>
            <w:sz w:val="24"/>
            <w:szCs w:val="24"/>
          </w:rPr>
          <w:t>Acordado</w:t>
        </w:r>
      </w:hyperlink>
      <w:r w:rsidR="008F2A24" w:rsidRPr="009F799B">
        <w:rPr>
          <w:b/>
          <w:sz w:val="24"/>
          <w:szCs w:val="24"/>
        </w:rPr>
        <w:t xml:space="preserve"> / </w:t>
      </w:r>
      <w:hyperlink w:anchor="_RESUMEN_EJECUTIVO" w:history="1">
        <w:r w:rsidR="008F2A24" w:rsidRPr="00BD5019">
          <w:rPr>
            <w:rStyle w:val="Hipervnculo"/>
            <w:b/>
            <w:sz w:val="24"/>
            <w:szCs w:val="24"/>
          </w:rPr>
          <w:t>Resumen Ejecutivo</w:t>
        </w:r>
      </w:hyperlink>
      <w:r w:rsidR="008F2A24" w:rsidRPr="009F799B">
        <w:rPr>
          <w:b/>
          <w:sz w:val="24"/>
          <w:szCs w:val="24"/>
        </w:rPr>
        <w:t>.</w:t>
      </w:r>
    </w:p>
    <w:p w14:paraId="27A68EBC" w14:textId="77777777" w:rsidR="001346B8" w:rsidRPr="009F799B" w:rsidRDefault="001346B8" w:rsidP="00A47DD6">
      <w:pPr>
        <w:jc w:val="both"/>
        <w:rPr>
          <w:b/>
        </w:rPr>
      </w:pPr>
    </w:p>
    <w:p w14:paraId="3BBE873B" w14:textId="77777777" w:rsidR="001346B8" w:rsidRPr="009F799B" w:rsidRDefault="001346B8" w:rsidP="00A47DD6">
      <w:pPr>
        <w:jc w:val="both"/>
        <w:rPr>
          <w:b/>
        </w:rPr>
      </w:pPr>
    </w:p>
    <w:p w14:paraId="1756C079" w14:textId="77777777" w:rsidR="00FE3075" w:rsidRPr="004E6646" w:rsidRDefault="00FE3075" w:rsidP="00A47DD6">
      <w:pPr>
        <w:jc w:val="both"/>
        <w:rPr>
          <w:b/>
        </w:rPr>
      </w:pPr>
      <w:r w:rsidRPr="004E6646">
        <w:rPr>
          <w:b/>
        </w:rPr>
        <w:t>H</w:t>
      </w:r>
      <w:r w:rsidR="00E53304" w:rsidRPr="004E6646">
        <w:rPr>
          <w:b/>
        </w:rPr>
        <w:t>ONORABLE SENADO</w:t>
      </w:r>
      <w:r w:rsidRPr="004E6646">
        <w:rPr>
          <w:b/>
        </w:rPr>
        <w:t>:</w:t>
      </w:r>
    </w:p>
    <w:p w14:paraId="762293DB" w14:textId="77777777" w:rsidR="003E431E" w:rsidRPr="009F799B" w:rsidRDefault="003E431E" w:rsidP="00A47DD6">
      <w:pPr>
        <w:jc w:val="both"/>
      </w:pPr>
    </w:p>
    <w:p w14:paraId="2BDE261F" w14:textId="75DCB657" w:rsidR="00B8156D" w:rsidRDefault="004E6646" w:rsidP="006C2AE6">
      <w:pPr>
        <w:widowControl/>
        <w:tabs>
          <w:tab w:val="left" w:pos="0"/>
        </w:tabs>
        <w:ind w:firstLine="2835"/>
        <w:jc w:val="both"/>
        <w:rPr>
          <w:spacing w:val="-3"/>
          <w:szCs w:val="24"/>
        </w:rPr>
      </w:pPr>
      <w:r>
        <w:rPr>
          <w:spacing w:val="-3"/>
          <w:szCs w:val="24"/>
          <w:lang w:val="es-ES_tradnl"/>
        </w:rPr>
        <w:t xml:space="preserve">La </w:t>
      </w:r>
      <w:r w:rsidR="00F101C0" w:rsidRPr="009F799B">
        <w:rPr>
          <w:spacing w:val="-3"/>
          <w:szCs w:val="24"/>
          <w:lang w:val="es-ES_tradnl"/>
        </w:rPr>
        <w:t>Comisión de</w:t>
      </w:r>
      <w:r w:rsidR="006C2AE6">
        <w:rPr>
          <w:spacing w:val="-3"/>
          <w:szCs w:val="24"/>
          <w:lang w:val="es-ES_tradnl"/>
        </w:rPr>
        <w:t xml:space="preserve"> </w:t>
      </w:r>
      <w:r w:rsidR="00B8156D">
        <w:rPr>
          <w:spacing w:val="-3"/>
          <w:szCs w:val="24"/>
          <w:lang w:val="es-ES_tradnl"/>
        </w:rPr>
        <w:t xml:space="preserve">Salud </w:t>
      </w:r>
      <w:r w:rsidR="00F101C0" w:rsidRPr="009F799B">
        <w:rPr>
          <w:spacing w:val="-3"/>
          <w:szCs w:val="24"/>
          <w:lang w:val="es-ES_tradnl"/>
        </w:rPr>
        <w:t xml:space="preserve">tiene el honor de </w:t>
      </w:r>
      <w:r>
        <w:rPr>
          <w:spacing w:val="-3"/>
          <w:szCs w:val="24"/>
          <w:lang w:val="es-ES_tradnl"/>
        </w:rPr>
        <w:t>informar</w:t>
      </w:r>
      <w:r w:rsidR="00F101C0" w:rsidRPr="009F799B">
        <w:rPr>
          <w:spacing w:val="-3"/>
          <w:szCs w:val="24"/>
          <w:lang w:val="es-ES_tradnl"/>
        </w:rPr>
        <w:t xml:space="preserve"> el proyecto de ley de la referencia, iniciado en</w:t>
      </w:r>
      <w:r w:rsidR="006C2AE6">
        <w:rPr>
          <w:spacing w:val="-3"/>
          <w:szCs w:val="24"/>
          <w:lang w:val="es-ES_tradnl"/>
        </w:rPr>
        <w:t xml:space="preserve"> </w:t>
      </w:r>
      <w:r w:rsidR="00867EAD">
        <w:rPr>
          <w:spacing w:val="-3"/>
          <w:szCs w:val="24"/>
          <w:lang w:val="es-ES_tradnl"/>
        </w:rPr>
        <w:t>m</w:t>
      </w:r>
      <w:r w:rsidR="00867EAD" w:rsidRPr="00867EAD">
        <w:rPr>
          <w:spacing w:val="-3"/>
          <w:szCs w:val="24"/>
          <w:lang w:val="es-ES_tradnl"/>
        </w:rPr>
        <w:t>oción de</w:t>
      </w:r>
      <w:r w:rsidR="00B8156D">
        <w:rPr>
          <w:spacing w:val="-3"/>
          <w:szCs w:val="24"/>
          <w:lang w:val="es-ES_tradnl"/>
        </w:rPr>
        <w:t xml:space="preserve"> l</w:t>
      </w:r>
      <w:r w:rsidR="00B8156D" w:rsidRPr="00B8156D">
        <w:rPr>
          <w:spacing w:val="-3"/>
          <w:szCs w:val="24"/>
        </w:rPr>
        <w:t>os Honorables Senadores señores Castro González, Chahuán y Macaya</w:t>
      </w:r>
      <w:r w:rsidR="00B8156D">
        <w:rPr>
          <w:spacing w:val="-3"/>
          <w:szCs w:val="24"/>
        </w:rPr>
        <w:t>.</w:t>
      </w:r>
    </w:p>
    <w:p w14:paraId="3C592466" w14:textId="77777777" w:rsidR="00867EAD" w:rsidRDefault="00867EAD" w:rsidP="00B8156D">
      <w:pPr>
        <w:widowControl/>
        <w:tabs>
          <w:tab w:val="left" w:pos="0"/>
        </w:tabs>
        <w:jc w:val="both"/>
        <w:rPr>
          <w:spacing w:val="-3"/>
          <w:szCs w:val="24"/>
          <w:lang w:val="es-ES_tradnl"/>
        </w:rPr>
      </w:pPr>
    </w:p>
    <w:p w14:paraId="42D62A61" w14:textId="0CF038B3" w:rsidR="006C2AE6" w:rsidRDefault="003E431E" w:rsidP="000A7C36">
      <w:pPr>
        <w:widowControl/>
        <w:tabs>
          <w:tab w:val="left" w:pos="0"/>
        </w:tabs>
        <w:ind w:firstLine="2835"/>
        <w:jc w:val="both"/>
        <w:rPr>
          <w:spacing w:val="-3"/>
          <w:szCs w:val="24"/>
          <w:lang w:val="es-ES_tradnl"/>
        </w:rPr>
      </w:pPr>
      <w:r>
        <w:rPr>
          <w:spacing w:val="-3"/>
          <w:szCs w:val="24"/>
          <w:lang w:val="es-ES_tradnl"/>
        </w:rPr>
        <w:t>Se hace presente que, de</w:t>
      </w:r>
      <w:r w:rsidR="00F101C0" w:rsidRPr="009F799B">
        <w:rPr>
          <w:spacing w:val="-3"/>
          <w:szCs w:val="24"/>
          <w:lang w:val="es-ES_tradnl"/>
        </w:rPr>
        <w:t xml:space="preserve"> conformidad a lo dispuesto en el artículo </w:t>
      </w:r>
      <w:r w:rsidR="000A7C36">
        <w:rPr>
          <w:spacing w:val="-3"/>
          <w:szCs w:val="24"/>
          <w:lang w:val="es-ES_tradnl"/>
        </w:rPr>
        <w:t>127</w:t>
      </w:r>
      <w:r w:rsidR="00F101C0" w:rsidRPr="009F799B">
        <w:rPr>
          <w:spacing w:val="-3"/>
          <w:szCs w:val="24"/>
          <w:lang w:val="es-ES_tradnl"/>
        </w:rPr>
        <w:t xml:space="preserve"> del Reglamento de la Corp</w:t>
      </w:r>
      <w:r w:rsidR="00BD3539" w:rsidRPr="009F799B">
        <w:rPr>
          <w:spacing w:val="-3"/>
          <w:szCs w:val="24"/>
          <w:lang w:val="es-ES_tradnl"/>
        </w:rPr>
        <w:t xml:space="preserve">oración, </w:t>
      </w:r>
      <w:r w:rsidR="006C2AE6" w:rsidRPr="006C2AE6">
        <w:rPr>
          <w:spacing w:val="-3"/>
          <w:szCs w:val="24"/>
          <w:lang w:val="es-ES_tradnl"/>
        </w:rPr>
        <w:t>por tratarse de una iniciativa de artículo único, la Comisión la discutió en general y en particular y acordó, unánimemente, proponer a la Sala que sea considerada del mismo modo.</w:t>
      </w:r>
      <w:r w:rsidR="00C07CB0" w:rsidRPr="00C07CB0">
        <w:t xml:space="preserve"> </w:t>
      </w:r>
      <w:r w:rsidR="00C07CB0" w:rsidRPr="00C07CB0">
        <w:rPr>
          <w:spacing w:val="-3"/>
          <w:szCs w:val="24"/>
          <w:lang w:val="es-ES_tradnl"/>
        </w:rPr>
        <w:t xml:space="preserve">Se deja constancia, asimismo, de que la propuesta legal resultó aprobada por la unanimidad de sus integrantes </w:t>
      </w:r>
      <w:r w:rsidR="00105EFF">
        <w:rPr>
          <w:spacing w:val="-3"/>
          <w:szCs w:val="24"/>
          <w:lang w:val="es-ES_tradnl"/>
        </w:rPr>
        <w:t xml:space="preserve">presentes </w:t>
      </w:r>
      <w:r w:rsidR="00C07CB0" w:rsidRPr="00C07CB0">
        <w:rPr>
          <w:spacing w:val="-3"/>
          <w:szCs w:val="24"/>
          <w:lang w:val="es-ES_tradnl"/>
        </w:rPr>
        <w:t>(</w:t>
      </w:r>
      <w:r w:rsidR="00105EFF">
        <w:rPr>
          <w:spacing w:val="-3"/>
          <w:szCs w:val="24"/>
          <w:lang w:val="es-ES_tradnl"/>
        </w:rPr>
        <w:t>3</w:t>
      </w:r>
      <w:r w:rsidR="00C07CB0" w:rsidRPr="00C07CB0">
        <w:rPr>
          <w:spacing w:val="-3"/>
          <w:szCs w:val="24"/>
          <w:lang w:val="es-ES_tradnl"/>
        </w:rPr>
        <w:t>x0).</w:t>
      </w:r>
    </w:p>
    <w:p w14:paraId="2D24B676" w14:textId="77777777" w:rsidR="001959F0" w:rsidRPr="001959F0" w:rsidRDefault="001959F0" w:rsidP="001959F0">
      <w:pPr>
        <w:jc w:val="both"/>
      </w:pPr>
    </w:p>
    <w:p w14:paraId="7478A3EE" w14:textId="77777777" w:rsidR="00395B52" w:rsidRPr="009F799B" w:rsidRDefault="001346B8" w:rsidP="001346B8">
      <w:pPr>
        <w:jc w:val="center"/>
      </w:pPr>
      <w:r w:rsidRPr="009F799B">
        <w:t>- - -</w:t>
      </w:r>
    </w:p>
    <w:p w14:paraId="5580C41B" w14:textId="77777777" w:rsidR="000A7C36" w:rsidRPr="009F799B" w:rsidRDefault="000A7C36" w:rsidP="00E732A6">
      <w:pPr>
        <w:jc w:val="both"/>
      </w:pPr>
    </w:p>
    <w:p w14:paraId="47F02D81" w14:textId="77777777" w:rsidR="004C0AD0" w:rsidRPr="009F799B" w:rsidRDefault="004C0AD0" w:rsidP="000A7C36">
      <w:pPr>
        <w:pStyle w:val="Ttulo1"/>
      </w:pPr>
      <w:bookmarkStart w:id="1" w:name="_OBJETIVO_(S)_DEL"/>
      <w:bookmarkStart w:id="2" w:name="_OBJETIVO_DEL_PROYECTO"/>
      <w:bookmarkEnd w:id="1"/>
      <w:bookmarkEnd w:id="2"/>
      <w:r w:rsidRPr="009F799B">
        <w:t>OBJETIVO DEL PROYECTO</w:t>
      </w:r>
    </w:p>
    <w:p w14:paraId="640E84B4" w14:textId="77777777" w:rsidR="003E431E" w:rsidRDefault="003E431E" w:rsidP="003E431E"/>
    <w:p w14:paraId="39BAF992" w14:textId="00916391" w:rsidR="00B95C3F" w:rsidRPr="00B95C3F" w:rsidRDefault="00B95C3F" w:rsidP="00B95C3F">
      <w:pPr>
        <w:ind w:firstLine="2835"/>
        <w:jc w:val="both"/>
        <w:rPr>
          <w:lang w:val="es-CL"/>
        </w:rPr>
      </w:pPr>
      <w:r w:rsidRPr="00B95C3F">
        <w:rPr>
          <w:lang w:val="es-ES_tradnl"/>
        </w:rPr>
        <w:t>Autorizar la toma de examen PCR, en el contexto del programa de Búsqueda de Casos Activos de Covid-19, desde los 14 años de edad, sin consentimiento de sus padres o quienes ostente</w:t>
      </w:r>
      <w:r w:rsidR="005056DF">
        <w:rPr>
          <w:lang w:val="es-ES_tradnl"/>
        </w:rPr>
        <w:t>n</w:t>
      </w:r>
      <w:r w:rsidRPr="00B95C3F">
        <w:rPr>
          <w:lang w:val="es-ES_tradnl"/>
        </w:rPr>
        <w:t xml:space="preserve"> la patria potestad.</w:t>
      </w:r>
    </w:p>
    <w:p w14:paraId="27B87194" w14:textId="77777777" w:rsidR="00C065A3" w:rsidRPr="00867EAD" w:rsidRDefault="00C065A3" w:rsidP="003F2E70">
      <w:pPr>
        <w:ind w:firstLine="2835"/>
        <w:jc w:val="both"/>
      </w:pPr>
    </w:p>
    <w:p w14:paraId="5028DDE4" w14:textId="44B6D4BE" w:rsidR="00BD5019" w:rsidRPr="005056DF" w:rsidRDefault="004C0AD0" w:rsidP="005056DF">
      <w:pPr>
        <w:ind w:left="360"/>
        <w:jc w:val="center"/>
      </w:pPr>
      <w:r w:rsidRPr="009F799B">
        <w:t>- - -</w:t>
      </w:r>
    </w:p>
    <w:p w14:paraId="4AD55263" w14:textId="77777777" w:rsidR="00BD5019" w:rsidRPr="009F799B" w:rsidRDefault="00BD5019" w:rsidP="001563C8">
      <w:pPr>
        <w:widowControl/>
        <w:tabs>
          <w:tab w:val="clear" w:pos="2835"/>
        </w:tabs>
        <w:jc w:val="both"/>
        <w:rPr>
          <w:rFonts w:cs="Arial"/>
          <w:spacing w:val="-3"/>
          <w:szCs w:val="24"/>
          <w:lang w:val="es-ES_tradnl"/>
        </w:rPr>
      </w:pPr>
    </w:p>
    <w:p w14:paraId="74C682A4" w14:textId="77777777" w:rsidR="001563C8" w:rsidRPr="009F799B" w:rsidRDefault="001563C8" w:rsidP="000A7C36">
      <w:pPr>
        <w:pStyle w:val="Ttulo1"/>
      </w:pPr>
      <w:bookmarkStart w:id="3" w:name="_CONSTANCIAS"/>
      <w:bookmarkEnd w:id="3"/>
      <w:r w:rsidRPr="009F799B">
        <w:t>CONSTANCIAS</w:t>
      </w:r>
    </w:p>
    <w:p w14:paraId="7E8ED63E" w14:textId="77777777" w:rsidR="001563C8" w:rsidRPr="009F799B" w:rsidRDefault="001563C8" w:rsidP="001563C8">
      <w:pPr>
        <w:widowControl/>
        <w:tabs>
          <w:tab w:val="clear" w:pos="2835"/>
        </w:tabs>
        <w:spacing w:after="120"/>
        <w:jc w:val="center"/>
        <w:rPr>
          <w:rFonts w:cs="Arial"/>
          <w:b/>
          <w:spacing w:val="-3"/>
          <w:szCs w:val="24"/>
        </w:rPr>
      </w:pPr>
    </w:p>
    <w:p w14:paraId="48BE14B7" w14:textId="77777777" w:rsidR="001563C8" w:rsidRPr="009F799B" w:rsidRDefault="001563C8" w:rsidP="009404F5">
      <w:pPr>
        <w:widowControl/>
        <w:tabs>
          <w:tab w:val="clear" w:pos="2835"/>
        </w:tabs>
        <w:ind w:firstLine="2835"/>
        <w:rPr>
          <w:rFonts w:cs="Arial"/>
          <w:spacing w:val="-3"/>
          <w:szCs w:val="24"/>
        </w:rPr>
      </w:pPr>
      <w:r w:rsidRPr="009F799B">
        <w:rPr>
          <w:rFonts w:cs="Arial"/>
          <w:b/>
          <w:spacing w:val="-3"/>
          <w:szCs w:val="24"/>
        </w:rPr>
        <w:t xml:space="preserve">- </w:t>
      </w:r>
      <w:bookmarkStart w:id="4" w:name="Normasdequorumespecial"/>
      <w:r w:rsidRPr="009F799B">
        <w:rPr>
          <w:rFonts w:cs="Arial"/>
          <w:b/>
          <w:spacing w:val="-3"/>
          <w:szCs w:val="24"/>
        </w:rPr>
        <w:t>Normas de quórum especial</w:t>
      </w:r>
      <w:bookmarkEnd w:id="4"/>
      <w:r w:rsidRPr="009F799B">
        <w:rPr>
          <w:rFonts w:cs="Arial"/>
          <w:b/>
          <w:spacing w:val="-3"/>
          <w:szCs w:val="24"/>
        </w:rPr>
        <w:t xml:space="preserve">: </w:t>
      </w:r>
      <w:r w:rsidRPr="009F799B">
        <w:rPr>
          <w:rFonts w:cs="Arial"/>
          <w:spacing w:val="-3"/>
          <w:szCs w:val="24"/>
        </w:rPr>
        <w:t>No tiene.</w:t>
      </w:r>
    </w:p>
    <w:p w14:paraId="3F2D84A0" w14:textId="77777777" w:rsidR="001563C8" w:rsidRPr="009F799B" w:rsidRDefault="001563C8" w:rsidP="001563C8">
      <w:pPr>
        <w:widowControl/>
        <w:tabs>
          <w:tab w:val="clear" w:pos="2835"/>
        </w:tabs>
        <w:spacing w:after="120"/>
        <w:rPr>
          <w:rFonts w:cs="Arial"/>
          <w:spacing w:val="-3"/>
          <w:szCs w:val="24"/>
        </w:rPr>
      </w:pPr>
    </w:p>
    <w:p w14:paraId="5045C74A" w14:textId="77777777" w:rsidR="001563C8" w:rsidRDefault="001563C8" w:rsidP="00E7777D">
      <w:pPr>
        <w:widowControl/>
        <w:tabs>
          <w:tab w:val="clear" w:pos="2835"/>
        </w:tabs>
        <w:ind w:firstLine="2835"/>
        <w:rPr>
          <w:rFonts w:cs="Arial"/>
          <w:spacing w:val="-3"/>
          <w:szCs w:val="24"/>
        </w:rPr>
      </w:pPr>
      <w:r w:rsidRPr="009F799B">
        <w:rPr>
          <w:rFonts w:cs="Arial"/>
          <w:b/>
          <w:spacing w:val="-3"/>
          <w:szCs w:val="24"/>
        </w:rPr>
        <w:t xml:space="preserve">- </w:t>
      </w:r>
      <w:bookmarkStart w:id="5" w:name="ConsultaCS"/>
      <w:r w:rsidRPr="009F799B">
        <w:rPr>
          <w:rFonts w:cs="Arial"/>
          <w:b/>
          <w:spacing w:val="-3"/>
          <w:szCs w:val="24"/>
        </w:rPr>
        <w:t>Consulta a la Excma. Corte Suprema</w:t>
      </w:r>
      <w:bookmarkEnd w:id="5"/>
      <w:r w:rsidRPr="009F799B">
        <w:rPr>
          <w:rFonts w:cs="Arial"/>
          <w:b/>
          <w:spacing w:val="-3"/>
          <w:szCs w:val="24"/>
        </w:rPr>
        <w:t>:</w:t>
      </w:r>
      <w:r w:rsidRPr="009F799B">
        <w:rPr>
          <w:rFonts w:cs="Arial"/>
          <w:spacing w:val="-3"/>
          <w:szCs w:val="24"/>
        </w:rPr>
        <w:t xml:space="preserve"> No hubo.</w:t>
      </w:r>
    </w:p>
    <w:p w14:paraId="1FFB4192" w14:textId="77777777" w:rsidR="006F7476" w:rsidRPr="006F7476" w:rsidRDefault="006F7476" w:rsidP="006F7476">
      <w:pPr>
        <w:widowControl/>
        <w:tabs>
          <w:tab w:val="clear" w:pos="2835"/>
        </w:tabs>
        <w:ind w:firstLine="2835"/>
        <w:jc w:val="both"/>
        <w:rPr>
          <w:rFonts w:cs="Arial"/>
          <w:b/>
          <w:bCs/>
          <w:spacing w:val="-3"/>
          <w:szCs w:val="24"/>
        </w:rPr>
      </w:pPr>
    </w:p>
    <w:p w14:paraId="050F2FCC" w14:textId="09B7A178" w:rsidR="006F7476" w:rsidRPr="006F7476" w:rsidRDefault="006F7476" w:rsidP="006F7476">
      <w:pPr>
        <w:widowControl/>
        <w:tabs>
          <w:tab w:val="clear" w:pos="2835"/>
        </w:tabs>
        <w:ind w:firstLine="2835"/>
        <w:jc w:val="both"/>
        <w:rPr>
          <w:rFonts w:cs="Arial"/>
          <w:b/>
          <w:bCs/>
          <w:spacing w:val="-3"/>
          <w:szCs w:val="24"/>
        </w:rPr>
      </w:pPr>
      <w:r w:rsidRPr="006F7476">
        <w:rPr>
          <w:rFonts w:cs="Arial"/>
          <w:b/>
          <w:bCs/>
          <w:spacing w:val="-3"/>
          <w:szCs w:val="24"/>
        </w:rPr>
        <w:t xml:space="preserve">- </w:t>
      </w:r>
      <w:r w:rsidRPr="00B95C3F">
        <w:rPr>
          <w:rFonts w:cs="Arial"/>
          <w:b/>
          <w:bCs/>
          <w:spacing w:val="-3"/>
          <w:szCs w:val="24"/>
        </w:rPr>
        <w:t>Proposición de cambio de nombre del proyecto</w:t>
      </w:r>
      <w:r w:rsidRPr="006F7476">
        <w:rPr>
          <w:rFonts w:cs="Arial"/>
          <w:b/>
          <w:bCs/>
          <w:spacing w:val="-3"/>
          <w:szCs w:val="24"/>
        </w:rPr>
        <w:t xml:space="preserve">: </w:t>
      </w:r>
      <w:r w:rsidR="00B95C3F">
        <w:rPr>
          <w:rFonts w:cs="Arial"/>
          <w:spacing w:val="-3"/>
          <w:szCs w:val="24"/>
        </w:rPr>
        <w:t>No</w:t>
      </w:r>
      <w:r w:rsidRPr="006F7476">
        <w:rPr>
          <w:rFonts w:cs="Arial"/>
          <w:spacing w:val="-3"/>
          <w:szCs w:val="24"/>
        </w:rPr>
        <w:t xml:space="preserve"> hubo.</w:t>
      </w:r>
    </w:p>
    <w:p w14:paraId="0B842D1F" w14:textId="77777777" w:rsidR="006F7476" w:rsidRDefault="006F7476" w:rsidP="00E732A6">
      <w:pPr>
        <w:jc w:val="both"/>
      </w:pPr>
    </w:p>
    <w:p w14:paraId="68C3B568" w14:textId="77777777" w:rsidR="006F7476" w:rsidRPr="009F799B" w:rsidRDefault="006F7476" w:rsidP="006F7476">
      <w:pPr>
        <w:widowControl/>
        <w:tabs>
          <w:tab w:val="left" w:pos="0"/>
        </w:tabs>
        <w:jc w:val="center"/>
        <w:rPr>
          <w:spacing w:val="-3"/>
          <w:szCs w:val="24"/>
          <w:lang w:val="es-ES_tradnl"/>
        </w:rPr>
      </w:pPr>
      <w:r w:rsidRPr="009F799B">
        <w:rPr>
          <w:spacing w:val="-3"/>
          <w:szCs w:val="24"/>
          <w:lang w:val="es-ES_tradnl"/>
        </w:rPr>
        <w:t xml:space="preserve">- - - </w:t>
      </w:r>
    </w:p>
    <w:p w14:paraId="37134AFF" w14:textId="77777777" w:rsidR="006F7476" w:rsidRDefault="006F7476" w:rsidP="00E732A6">
      <w:pPr>
        <w:jc w:val="both"/>
      </w:pPr>
    </w:p>
    <w:p w14:paraId="7A30E7E8" w14:textId="77777777" w:rsidR="00F35EA0" w:rsidRPr="009F799B" w:rsidRDefault="00F35EA0" w:rsidP="002A6B31">
      <w:pPr>
        <w:widowControl/>
        <w:rPr>
          <w:spacing w:val="-3"/>
          <w:szCs w:val="24"/>
          <w:lang w:val="es-CL"/>
        </w:rPr>
      </w:pPr>
    </w:p>
    <w:p w14:paraId="413DB63A" w14:textId="77777777" w:rsidR="00FF6BD3" w:rsidRPr="009F799B" w:rsidRDefault="00F35EA0" w:rsidP="000A7C36">
      <w:pPr>
        <w:pStyle w:val="Ttulo1"/>
      </w:pPr>
      <w:bookmarkStart w:id="6" w:name="_ASISTENCIA"/>
      <w:bookmarkEnd w:id="6"/>
      <w:r w:rsidRPr="009F799B">
        <w:t>A</w:t>
      </w:r>
      <w:r w:rsidR="00FF6BD3" w:rsidRPr="009F799B">
        <w:t>SISTENCIA</w:t>
      </w:r>
    </w:p>
    <w:p w14:paraId="57C92529" w14:textId="3AD40558" w:rsidR="00FF6BD3" w:rsidRDefault="00FF6BD3" w:rsidP="00FF6BD3">
      <w:pPr>
        <w:widowControl/>
        <w:tabs>
          <w:tab w:val="left" w:pos="0"/>
        </w:tabs>
        <w:jc w:val="both"/>
        <w:rPr>
          <w:rFonts w:cs="Arial"/>
          <w:spacing w:val="-3"/>
          <w:szCs w:val="24"/>
          <w:lang w:val="es-ES_tradnl"/>
        </w:rPr>
      </w:pPr>
    </w:p>
    <w:p w14:paraId="7230C258" w14:textId="7D9879C9" w:rsidR="00A57625" w:rsidRPr="009F799B" w:rsidRDefault="00A57625" w:rsidP="00A57625">
      <w:pPr>
        <w:widowControl/>
        <w:tabs>
          <w:tab w:val="left" w:pos="0"/>
        </w:tabs>
        <w:ind w:firstLine="2835"/>
        <w:jc w:val="both"/>
        <w:rPr>
          <w:b/>
          <w:spacing w:val="-3"/>
          <w:szCs w:val="24"/>
          <w:lang w:val="es-CL"/>
        </w:rPr>
      </w:pPr>
      <w:r w:rsidRPr="009F799B">
        <w:rPr>
          <w:b/>
          <w:spacing w:val="-3"/>
          <w:szCs w:val="24"/>
          <w:lang w:val="es-CL"/>
        </w:rPr>
        <w:t xml:space="preserve">- Senadores </w:t>
      </w:r>
      <w:r>
        <w:rPr>
          <w:b/>
          <w:spacing w:val="-3"/>
          <w:szCs w:val="24"/>
          <w:lang w:val="es-CL"/>
        </w:rPr>
        <w:t xml:space="preserve">y Diputados </w:t>
      </w:r>
      <w:r w:rsidRPr="009F799B">
        <w:rPr>
          <w:b/>
          <w:spacing w:val="-3"/>
          <w:szCs w:val="24"/>
          <w:lang w:val="es-CL"/>
        </w:rPr>
        <w:t xml:space="preserve">no integrantes de la Comisión: </w:t>
      </w:r>
      <w:r w:rsidRPr="00C32CCC">
        <w:rPr>
          <w:bCs/>
          <w:spacing w:val="-3"/>
          <w:szCs w:val="24"/>
          <w:lang w:val="es-CL"/>
        </w:rPr>
        <w:t>el Honorable Senador</w:t>
      </w:r>
      <w:r w:rsidR="00846165">
        <w:rPr>
          <w:bCs/>
          <w:spacing w:val="-3"/>
          <w:szCs w:val="24"/>
          <w:lang w:val="es-CL"/>
        </w:rPr>
        <w:t xml:space="preserve"> señor</w:t>
      </w:r>
      <w:r w:rsidRPr="00C32CCC">
        <w:rPr>
          <w:bCs/>
          <w:spacing w:val="-3"/>
          <w:szCs w:val="24"/>
          <w:lang w:val="es-CL"/>
        </w:rPr>
        <w:t xml:space="preserve"> </w:t>
      </w:r>
      <w:r>
        <w:rPr>
          <w:bCs/>
          <w:spacing w:val="-3"/>
          <w:szCs w:val="24"/>
          <w:lang w:val="es-CL"/>
        </w:rPr>
        <w:t>De Urresti.</w:t>
      </w:r>
    </w:p>
    <w:p w14:paraId="72DDCC0B" w14:textId="77777777" w:rsidR="00545320" w:rsidRPr="009F799B" w:rsidRDefault="00545320" w:rsidP="00FF6BD3">
      <w:pPr>
        <w:widowControl/>
        <w:tabs>
          <w:tab w:val="left" w:pos="0"/>
        </w:tabs>
        <w:jc w:val="both"/>
        <w:rPr>
          <w:b/>
          <w:spacing w:val="-3"/>
          <w:szCs w:val="24"/>
          <w:lang w:val="es-CL"/>
        </w:rPr>
      </w:pPr>
    </w:p>
    <w:p w14:paraId="5AA37E58" w14:textId="77777777" w:rsidR="00FF6BD3" w:rsidRPr="00B80324" w:rsidRDefault="00FF6BD3" w:rsidP="009404F5">
      <w:pPr>
        <w:widowControl/>
        <w:tabs>
          <w:tab w:val="left" w:pos="0"/>
        </w:tabs>
        <w:ind w:firstLine="2835"/>
        <w:jc w:val="both"/>
        <w:rPr>
          <w:bCs/>
          <w:spacing w:val="-3"/>
          <w:szCs w:val="24"/>
          <w:lang w:val="es-CL"/>
        </w:rPr>
      </w:pPr>
      <w:r w:rsidRPr="009F799B">
        <w:rPr>
          <w:b/>
          <w:spacing w:val="-3"/>
          <w:szCs w:val="24"/>
          <w:lang w:val="es-CL"/>
        </w:rPr>
        <w:t xml:space="preserve">- </w:t>
      </w:r>
      <w:r w:rsidR="00D671F4">
        <w:rPr>
          <w:b/>
          <w:spacing w:val="-3"/>
          <w:szCs w:val="24"/>
          <w:lang w:val="es-CL"/>
        </w:rPr>
        <w:t>R</w:t>
      </w:r>
      <w:r w:rsidRPr="009F799B">
        <w:rPr>
          <w:b/>
          <w:spacing w:val="-3"/>
          <w:szCs w:val="24"/>
          <w:lang w:val="es-CL"/>
        </w:rPr>
        <w:t>epresentantes del Ejecutivo</w:t>
      </w:r>
      <w:r w:rsidR="00D671F4">
        <w:rPr>
          <w:b/>
          <w:spacing w:val="-3"/>
          <w:szCs w:val="24"/>
          <w:lang w:val="es-CL"/>
        </w:rPr>
        <w:t xml:space="preserve"> e invitados</w:t>
      </w:r>
      <w:r w:rsidRPr="009F799B">
        <w:rPr>
          <w:b/>
          <w:spacing w:val="-3"/>
          <w:szCs w:val="24"/>
          <w:lang w:val="es-CL"/>
        </w:rPr>
        <w:t xml:space="preserve">: </w:t>
      </w:r>
      <w:r w:rsidR="00B80324" w:rsidRPr="00B66604">
        <w:rPr>
          <w:bCs/>
          <w:spacing w:val="-3"/>
          <w:szCs w:val="24"/>
          <w:lang w:val="es-CL"/>
        </w:rPr>
        <w:t>no hubo.</w:t>
      </w:r>
    </w:p>
    <w:p w14:paraId="4D32D7C0" w14:textId="77777777" w:rsidR="00FF6BD3" w:rsidRPr="009F799B" w:rsidRDefault="00FF6BD3" w:rsidP="00FF6BD3">
      <w:pPr>
        <w:widowControl/>
        <w:tabs>
          <w:tab w:val="left" w:pos="0"/>
        </w:tabs>
        <w:jc w:val="both"/>
        <w:rPr>
          <w:b/>
          <w:spacing w:val="-3"/>
          <w:szCs w:val="24"/>
          <w:lang w:val="es-CL"/>
        </w:rPr>
      </w:pPr>
    </w:p>
    <w:p w14:paraId="398672DE" w14:textId="4F74D2BA" w:rsidR="00834A4A" w:rsidRPr="00834A4A" w:rsidRDefault="00FF6BD3" w:rsidP="004D1DE0">
      <w:pPr>
        <w:widowControl/>
        <w:tabs>
          <w:tab w:val="left" w:pos="0"/>
        </w:tabs>
        <w:ind w:firstLine="2835"/>
        <w:jc w:val="both"/>
        <w:rPr>
          <w:spacing w:val="-3"/>
          <w:szCs w:val="24"/>
          <w:lang w:val="es-CL"/>
        </w:rPr>
      </w:pPr>
      <w:r w:rsidRPr="009F799B">
        <w:rPr>
          <w:b/>
          <w:spacing w:val="-3"/>
          <w:szCs w:val="24"/>
          <w:lang w:val="es-CL"/>
        </w:rPr>
        <w:t>- Otros</w:t>
      </w:r>
      <w:r w:rsidR="008E711D">
        <w:rPr>
          <w:b/>
          <w:bCs/>
          <w:spacing w:val="-3"/>
          <w:szCs w:val="24"/>
          <w:lang w:val="es-CL"/>
        </w:rPr>
        <w:t xml:space="preserve">: </w:t>
      </w:r>
      <w:r w:rsidR="00E57D5C" w:rsidRPr="00E57D5C">
        <w:rPr>
          <w:spacing w:val="-3"/>
          <w:szCs w:val="24"/>
          <w:lang w:val="es-CL"/>
        </w:rPr>
        <w:t xml:space="preserve">de la Biblioteca del Congreso Nacional, </w:t>
      </w:r>
      <w:r w:rsidR="00E57D5C">
        <w:rPr>
          <w:spacing w:val="-3"/>
          <w:szCs w:val="24"/>
          <w:lang w:val="es-CL"/>
        </w:rPr>
        <w:t xml:space="preserve">el investigador </w:t>
      </w:r>
      <w:r w:rsidR="00E57D5C" w:rsidRPr="00E57D5C">
        <w:rPr>
          <w:spacing w:val="-3"/>
          <w:szCs w:val="24"/>
          <w:lang w:val="es-CL"/>
        </w:rPr>
        <w:t>señor Eduardo Goldstein</w:t>
      </w:r>
      <w:r w:rsidR="00E57D5C">
        <w:rPr>
          <w:spacing w:val="-3"/>
          <w:szCs w:val="24"/>
          <w:lang w:val="es-CL"/>
        </w:rPr>
        <w:t xml:space="preserve">; </w:t>
      </w:r>
      <w:bookmarkStart w:id="7" w:name="_Hlk106211468"/>
      <w:r w:rsidR="00CC1DDF" w:rsidRPr="00E57D5C">
        <w:rPr>
          <w:spacing w:val="-3"/>
          <w:szCs w:val="24"/>
          <w:lang w:val="es-CL"/>
        </w:rPr>
        <w:t xml:space="preserve">de la oficina del Honorable Senador señor </w:t>
      </w:r>
      <w:bookmarkEnd w:id="7"/>
      <w:r w:rsidR="00E57D5C" w:rsidRPr="00E57D5C">
        <w:rPr>
          <w:spacing w:val="-3"/>
          <w:szCs w:val="24"/>
          <w:lang w:val="es-CL"/>
        </w:rPr>
        <w:t>Chahuán</w:t>
      </w:r>
      <w:r w:rsidR="00E57D5C">
        <w:rPr>
          <w:spacing w:val="-3"/>
          <w:szCs w:val="24"/>
          <w:lang w:val="es-CL"/>
        </w:rPr>
        <w:t>, la j</w:t>
      </w:r>
      <w:r w:rsidR="00E57D5C" w:rsidRPr="00E57D5C">
        <w:rPr>
          <w:spacing w:val="-3"/>
          <w:szCs w:val="24"/>
          <w:lang w:val="es-CL"/>
        </w:rPr>
        <w:t xml:space="preserve">efa de </w:t>
      </w:r>
      <w:r w:rsidR="00E57D5C">
        <w:rPr>
          <w:spacing w:val="-3"/>
          <w:szCs w:val="24"/>
          <w:lang w:val="es-CL"/>
        </w:rPr>
        <w:t>g</w:t>
      </w:r>
      <w:r w:rsidR="00E57D5C" w:rsidRPr="00E57D5C">
        <w:rPr>
          <w:spacing w:val="-3"/>
          <w:szCs w:val="24"/>
          <w:lang w:val="es-CL"/>
        </w:rPr>
        <w:t>abinete, señora Sonia Muñoz</w:t>
      </w:r>
      <w:r w:rsidR="00E57D5C">
        <w:rPr>
          <w:spacing w:val="-3"/>
          <w:szCs w:val="24"/>
          <w:lang w:val="es-CL"/>
        </w:rPr>
        <w:t xml:space="preserve"> y </w:t>
      </w:r>
      <w:r w:rsidR="00E57D5C" w:rsidRPr="00E57D5C">
        <w:rPr>
          <w:spacing w:val="-3"/>
          <w:szCs w:val="24"/>
          <w:lang w:val="es-CL"/>
        </w:rPr>
        <w:t>los asesores</w:t>
      </w:r>
      <w:r w:rsidR="00834A4A">
        <w:rPr>
          <w:spacing w:val="-3"/>
          <w:szCs w:val="24"/>
          <w:lang w:val="es-CL"/>
        </w:rPr>
        <w:t>,</w:t>
      </w:r>
      <w:r w:rsidR="00E57D5C" w:rsidRPr="00E57D5C">
        <w:rPr>
          <w:spacing w:val="-3"/>
          <w:szCs w:val="24"/>
          <w:lang w:val="es-CL"/>
        </w:rPr>
        <w:t xml:space="preserve"> señores Rodrigo Flores, Cristian Carvajal y Marcelo Sanhueza</w:t>
      </w:r>
      <w:r w:rsidR="00E57D5C">
        <w:rPr>
          <w:spacing w:val="-3"/>
          <w:szCs w:val="24"/>
          <w:lang w:val="es-CL"/>
        </w:rPr>
        <w:t xml:space="preserve">; </w:t>
      </w:r>
      <w:r w:rsidR="00CC1DDF" w:rsidRPr="00E57D5C">
        <w:rPr>
          <w:spacing w:val="-3"/>
          <w:szCs w:val="24"/>
          <w:lang w:val="es-CL"/>
        </w:rPr>
        <w:t>de la oficina del Honorable Senador señor</w:t>
      </w:r>
      <w:r w:rsidR="00E57D5C" w:rsidRPr="00E57D5C">
        <w:rPr>
          <w:spacing w:val="-3"/>
          <w:szCs w:val="24"/>
          <w:lang w:val="es-CL"/>
        </w:rPr>
        <w:t xml:space="preserve"> Kast,</w:t>
      </w:r>
      <w:r w:rsidR="00E57D5C">
        <w:rPr>
          <w:spacing w:val="-3"/>
          <w:szCs w:val="24"/>
          <w:lang w:val="es-CL"/>
        </w:rPr>
        <w:t xml:space="preserve"> el asesor,</w:t>
      </w:r>
      <w:r w:rsidR="00E57D5C" w:rsidRPr="00E57D5C">
        <w:rPr>
          <w:spacing w:val="-3"/>
          <w:szCs w:val="24"/>
          <w:lang w:val="es-CL"/>
        </w:rPr>
        <w:t xml:space="preserve"> señor Luciano Simonetti</w:t>
      </w:r>
      <w:r w:rsidR="00834A4A">
        <w:rPr>
          <w:spacing w:val="-3"/>
          <w:szCs w:val="24"/>
          <w:lang w:val="es-CL"/>
        </w:rPr>
        <w:t xml:space="preserve">; </w:t>
      </w:r>
      <w:r w:rsidR="00834A4A" w:rsidRPr="00834A4A">
        <w:rPr>
          <w:spacing w:val="-3"/>
          <w:szCs w:val="24"/>
          <w:lang w:val="es-CL"/>
        </w:rPr>
        <w:t>de la oficina del Honorable Senador señor Castro</w:t>
      </w:r>
      <w:r w:rsidR="00834A4A">
        <w:rPr>
          <w:spacing w:val="-3"/>
          <w:szCs w:val="24"/>
          <w:lang w:val="es-CL"/>
        </w:rPr>
        <w:t xml:space="preserve"> González, la asesora, </w:t>
      </w:r>
      <w:r w:rsidR="00834A4A" w:rsidRPr="00834A4A">
        <w:rPr>
          <w:spacing w:val="-3"/>
          <w:szCs w:val="24"/>
          <w:lang w:val="es-CL"/>
        </w:rPr>
        <w:t xml:space="preserve">señora Teresita </w:t>
      </w:r>
      <w:proofErr w:type="spellStart"/>
      <w:r w:rsidR="00834A4A" w:rsidRPr="00834A4A">
        <w:rPr>
          <w:spacing w:val="-3"/>
          <w:szCs w:val="24"/>
          <w:lang w:val="es-CL"/>
        </w:rPr>
        <w:t>Fabres</w:t>
      </w:r>
      <w:proofErr w:type="spellEnd"/>
      <w:r w:rsidR="00834A4A">
        <w:rPr>
          <w:spacing w:val="-3"/>
          <w:szCs w:val="24"/>
          <w:lang w:val="es-CL"/>
        </w:rPr>
        <w:t>,</w:t>
      </w:r>
      <w:r w:rsidR="00834A4A" w:rsidRPr="00834A4A">
        <w:rPr>
          <w:spacing w:val="-3"/>
          <w:szCs w:val="24"/>
          <w:lang w:val="es-CL"/>
        </w:rPr>
        <w:t xml:space="preserve"> y </w:t>
      </w:r>
      <w:r w:rsidR="00834A4A">
        <w:rPr>
          <w:spacing w:val="-3"/>
          <w:szCs w:val="24"/>
          <w:lang w:val="es-CL"/>
        </w:rPr>
        <w:t xml:space="preserve">el periodista, </w:t>
      </w:r>
      <w:r w:rsidR="00834A4A" w:rsidRPr="00834A4A">
        <w:rPr>
          <w:spacing w:val="-3"/>
          <w:szCs w:val="24"/>
          <w:lang w:val="es-CL"/>
        </w:rPr>
        <w:t>señor Richard Miranda</w:t>
      </w:r>
      <w:r w:rsidR="00834A4A">
        <w:rPr>
          <w:spacing w:val="-3"/>
          <w:szCs w:val="24"/>
          <w:lang w:val="es-CL"/>
        </w:rPr>
        <w:t xml:space="preserve">; </w:t>
      </w:r>
      <w:r w:rsidR="00834A4A" w:rsidRPr="00834A4A">
        <w:rPr>
          <w:spacing w:val="-3"/>
          <w:szCs w:val="24"/>
          <w:lang w:val="es-CL"/>
        </w:rPr>
        <w:t>de la oficina del Honorable Senador señor</w:t>
      </w:r>
      <w:r w:rsidR="00834A4A">
        <w:rPr>
          <w:spacing w:val="-3"/>
          <w:szCs w:val="24"/>
          <w:lang w:val="es-CL"/>
        </w:rPr>
        <w:t xml:space="preserve"> </w:t>
      </w:r>
      <w:r w:rsidR="00834A4A" w:rsidRPr="00834A4A">
        <w:rPr>
          <w:spacing w:val="-3"/>
          <w:szCs w:val="24"/>
          <w:lang w:val="es-CL"/>
        </w:rPr>
        <w:t>Macaya</w:t>
      </w:r>
      <w:r w:rsidR="00834A4A">
        <w:rPr>
          <w:spacing w:val="-3"/>
          <w:szCs w:val="24"/>
          <w:lang w:val="es-CL"/>
        </w:rPr>
        <w:t xml:space="preserve">, los asesores, </w:t>
      </w:r>
      <w:r w:rsidR="00834A4A" w:rsidRPr="00834A4A">
        <w:rPr>
          <w:spacing w:val="-3"/>
          <w:szCs w:val="24"/>
          <w:lang w:val="es-CL"/>
        </w:rPr>
        <w:t xml:space="preserve">señoras Camila González y Teresita Santa Cruz y señor Carlos </w:t>
      </w:r>
      <w:proofErr w:type="spellStart"/>
      <w:r w:rsidR="00834A4A" w:rsidRPr="00834A4A">
        <w:rPr>
          <w:spacing w:val="-3"/>
          <w:szCs w:val="24"/>
          <w:lang w:val="es-CL"/>
        </w:rPr>
        <w:t>Oyarzún</w:t>
      </w:r>
      <w:proofErr w:type="spellEnd"/>
      <w:r w:rsidR="00834A4A">
        <w:rPr>
          <w:spacing w:val="-3"/>
          <w:szCs w:val="24"/>
          <w:lang w:val="es-CL"/>
        </w:rPr>
        <w:t xml:space="preserve">; </w:t>
      </w:r>
      <w:r w:rsidR="004D1DE0" w:rsidRPr="004D1DE0">
        <w:rPr>
          <w:spacing w:val="-3"/>
          <w:szCs w:val="24"/>
          <w:lang w:val="es-CL"/>
        </w:rPr>
        <w:t xml:space="preserve">de la oficina del Honorable Senador señor </w:t>
      </w:r>
      <w:proofErr w:type="spellStart"/>
      <w:r w:rsidR="00834A4A" w:rsidRPr="00834A4A">
        <w:rPr>
          <w:spacing w:val="-3"/>
          <w:szCs w:val="24"/>
          <w:lang w:val="es-CL"/>
        </w:rPr>
        <w:t>Prohens</w:t>
      </w:r>
      <w:proofErr w:type="spellEnd"/>
      <w:r w:rsidR="00834A4A" w:rsidRPr="00834A4A">
        <w:rPr>
          <w:spacing w:val="-3"/>
          <w:szCs w:val="24"/>
          <w:lang w:val="es-CL"/>
        </w:rPr>
        <w:t xml:space="preserve">, </w:t>
      </w:r>
      <w:r w:rsidR="004D1DE0">
        <w:rPr>
          <w:spacing w:val="-3"/>
          <w:szCs w:val="24"/>
          <w:lang w:val="es-CL"/>
        </w:rPr>
        <w:t xml:space="preserve">el asesor, </w:t>
      </w:r>
      <w:r w:rsidR="00834A4A" w:rsidRPr="00834A4A">
        <w:rPr>
          <w:spacing w:val="-3"/>
          <w:szCs w:val="24"/>
          <w:lang w:val="es-CL"/>
        </w:rPr>
        <w:t>señor Emanuel Cuadra</w:t>
      </w:r>
      <w:r w:rsidR="004D1DE0">
        <w:rPr>
          <w:spacing w:val="-3"/>
          <w:szCs w:val="24"/>
          <w:lang w:val="es-CL"/>
        </w:rPr>
        <w:t xml:space="preserve">; </w:t>
      </w:r>
      <w:r w:rsidR="004D1DE0" w:rsidRPr="004D1DE0">
        <w:rPr>
          <w:spacing w:val="-3"/>
          <w:szCs w:val="24"/>
          <w:lang w:val="es-CL"/>
        </w:rPr>
        <w:t>de la oficina de</w:t>
      </w:r>
      <w:r w:rsidR="004D1DE0">
        <w:rPr>
          <w:spacing w:val="-3"/>
          <w:szCs w:val="24"/>
          <w:lang w:val="es-CL"/>
        </w:rPr>
        <w:t xml:space="preserve"> la</w:t>
      </w:r>
      <w:r w:rsidR="004D1DE0" w:rsidRPr="004D1DE0">
        <w:rPr>
          <w:spacing w:val="-3"/>
          <w:szCs w:val="24"/>
          <w:lang w:val="es-CL"/>
        </w:rPr>
        <w:t xml:space="preserve"> Honorable Senador</w:t>
      </w:r>
      <w:r w:rsidR="004D1DE0">
        <w:rPr>
          <w:spacing w:val="-3"/>
          <w:szCs w:val="24"/>
          <w:lang w:val="es-CL"/>
        </w:rPr>
        <w:t>a</w:t>
      </w:r>
      <w:r w:rsidR="004D1DE0" w:rsidRPr="004D1DE0">
        <w:rPr>
          <w:spacing w:val="-3"/>
          <w:szCs w:val="24"/>
          <w:lang w:val="es-CL"/>
        </w:rPr>
        <w:t xml:space="preserve"> señor</w:t>
      </w:r>
      <w:r w:rsidR="004D1DE0">
        <w:rPr>
          <w:spacing w:val="-3"/>
          <w:szCs w:val="24"/>
          <w:lang w:val="es-CL"/>
        </w:rPr>
        <w:t>a</w:t>
      </w:r>
      <w:r w:rsidR="004D1DE0" w:rsidRPr="004D1DE0">
        <w:rPr>
          <w:spacing w:val="-3"/>
          <w:szCs w:val="24"/>
          <w:lang w:val="es-CL"/>
        </w:rPr>
        <w:t xml:space="preserve"> </w:t>
      </w:r>
      <w:r w:rsidR="00834A4A" w:rsidRPr="00834A4A">
        <w:rPr>
          <w:spacing w:val="-3"/>
          <w:szCs w:val="24"/>
          <w:lang w:val="es-CL"/>
        </w:rPr>
        <w:t xml:space="preserve">Ordenes, </w:t>
      </w:r>
      <w:r w:rsidR="004D1DE0">
        <w:rPr>
          <w:spacing w:val="-3"/>
          <w:szCs w:val="24"/>
          <w:lang w:val="es-CL"/>
        </w:rPr>
        <w:t xml:space="preserve">el asesor, </w:t>
      </w:r>
      <w:r w:rsidR="00834A4A" w:rsidRPr="00834A4A">
        <w:rPr>
          <w:spacing w:val="-3"/>
          <w:szCs w:val="24"/>
          <w:lang w:val="es-CL"/>
        </w:rPr>
        <w:t>señor Juan Calderón</w:t>
      </w:r>
      <w:r w:rsidR="004D1DE0">
        <w:rPr>
          <w:spacing w:val="-3"/>
          <w:szCs w:val="24"/>
          <w:lang w:val="es-CL"/>
        </w:rPr>
        <w:t xml:space="preserve">; </w:t>
      </w:r>
      <w:r w:rsidR="004D1DE0" w:rsidRPr="004D1DE0">
        <w:rPr>
          <w:spacing w:val="-3"/>
          <w:szCs w:val="24"/>
          <w:lang w:val="es-CL"/>
        </w:rPr>
        <w:t xml:space="preserve">de la oficina </w:t>
      </w:r>
      <w:r w:rsidR="00834A4A" w:rsidRPr="00834A4A">
        <w:rPr>
          <w:spacing w:val="-3"/>
          <w:szCs w:val="24"/>
          <w:lang w:val="es-CL"/>
        </w:rPr>
        <w:t xml:space="preserve">del Comité </w:t>
      </w:r>
      <w:r w:rsidR="004D1DE0">
        <w:rPr>
          <w:spacing w:val="-3"/>
          <w:szCs w:val="24"/>
          <w:lang w:val="es-CL"/>
        </w:rPr>
        <w:t xml:space="preserve">de </w:t>
      </w:r>
      <w:r w:rsidR="00834A4A" w:rsidRPr="00834A4A">
        <w:rPr>
          <w:spacing w:val="-3"/>
          <w:szCs w:val="24"/>
          <w:lang w:val="es-CL"/>
        </w:rPr>
        <w:t>R</w:t>
      </w:r>
      <w:r w:rsidR="004D1DE0">
        <w:rPr>
          <w:spacing w:val="-3"/>
          <w:szCs w:val="24"/>
          <w:lang w:val="es-CL"/>
        </w:rPr>
        <w:t xml:space="preserve">enovación </w:t>
      </w:r>
      <w:r w:rsidR="00834A4A" w:rsidRPr="00834A4A">
        <w:rPr>
          <w:spacing w:val="-3"/>
          <w:szCs w:val="24"/>
          <w:lang w:val="es-CL"/>
        </w:rPr>
        <w:t>N</w:t>
      </w:r>
      <w:r w:rsidR="004D1DE0">
        <w:rPr>
          <w:spacing w:val="-3"/>
          <w:szCs w:val="24"/>
          <w:lang w:val="es-CL"/>
        </w:rPr>
        <w:t>acional</w:t>
      </w:r>
      <w:r w:rsidR="00834A4A" w:rsidRPr="00834A4A">
        <w:rPr>
          <w:spacing w:val="-3"/>
          <w:szCs w:val="24"/>
          <w:lang w:val="es-CL"/>
        </w:rPr>
        <w:t>,</w:t>
      </w:r>
      <w:r w:rsidR="004D1DE0">
        <w:rPr>
          <w:spacing w:val="-3"/>
          <w:szCs w:val="24"/>
          <w:lang w:val="es-CL"/>
        </w:rPr>
        <w:t xml:space="preserve"> el asesor,</w:t>
      </w:r>
      <w:r w:rsidR="00834A4A" w:rsidRPr="00834A4A">
        <w:rPr>
          <w:spacing w:val="-3"/>
          <w:szCs w:val="24"/>
          <w:lang w:val="es-CL"/>
        </w:rPr>
        <w:t xml:space="preserve"> señor Octavio Tapia.</w:t>
      </w:r>
    </w:p>
    <w:p w14:paraId="35BE61D0" w14:textId="77777777" w:rsidR="001563C8" w:rsidRPr="009F799B" w:rsidRDefault="001563C8" w:rsidP="00E732A6">
      <w:pPr>
        <w:jc w:val="both"/>
        <w:rPr>
          <w:lang w:val="es-CL"/>
        </w:rPr>
      </w:pPr>
    </w:p>
    <w:p w14:paraId="63BB3822" w14:textId="77777777" w:rsidR="002432A3" w:rsidRPr="009F799B" w:rsidRDefault="001B0C91" w:rsidP="007A778F">
      <w:pPr>
        <w:jc w:val="center"/>
      </w:pPr>
      <w:r w:rsidRPr="009F799B">
        <w:t>- - -</w:t>
      </w:r>
    </w:p>
    <w:p w14:paraId="20656CCF" w14:textId="77777777" w:rsidR="00525ADE" w:rsidRDefault="00525ADE" w:rsidP="00600B7B">
      <w:pPr>
        <w:ind w:left="360"/>
      </w:pPr>
    </w:p>
    <w:p w14:paraId="6E0C0FB9" w14:textId="77777777" w:rsidR="00E7777D" w:rsidRPr="009F799B" w:rsidRDefault="00E7777D" w:rsidP="00600B7B">
      <w:pPr>
        <w:ind w:left="360"/>
      </w:pPr>
    </w:p>
    <w:p w14:paraId="5FC413D5" w14:textId="77777777" w:rsidR="001563C8" w:rsidRPr="009F799B" w:rsidRDefault="001563C8" w:rsidP="000A7C36">
      <w:pPr>
        <w:pStyle w:val="Ttulo1"/>
      </w:pPr>
      <w:bookmarkStart w:id="8" w:name="_ANTECEDENTES_DE_HECHO"/>
      <w:bookmarkEnd w:id="8"/>
      <w:r w:rsidRPr="009F799B">
        <w:t>ANTECEDENTES DE HECHO</w:t>
      </w:r>
    </w:p>
    <w:p w14:paraId="0039B450" w14:textId="77777777" w:rsidR="00C32CCC" w:rsidRDefault="00C32CCC" w:rsidP="00A81754">
      <w:pPr>
        <w:widowControl/>
        <w:tabs>
          <w:tab w:val="left" w:pos="0"/>
        </w:tabs>
        <w:ind w:firstLine="1134"/>
        <w:jc w:val="both"/>
        <w:rPr>
          <w:spacing w:val="-3"/>
          <w:szCs w:val="24"/>
          <w:lang w:val="es-ES_tradnl"/>
        </w:rPr>
      </w:pPr>
    </w:p>
    <w:p w14:paraId="3594F364" w14:textId="2FA8A643" w:rsidR="001379AB" w:rsidRDefault="00A81754" w:rsidP="00C32CCC">
      <w:pPr>
        <w:widowControl/>
        <w:tabs>
          <w:tab w:val="left" w:pos="0"/>
        </w:tabs>
        <w:ind w:firstLine="2835"/>
        <w:jc w:val="both"/>
        <w:rPr>
          <w:rFonts w:cs="Arial"/>
          <w:spacing w:val="-3"/>
          <w:szCs w:val="24"/>
          <w:lang w:val="es-ES_tradnl"/>
        </w:rPr>
      </w:pPr>
      <w:r w:rsidRPr="009F799B">
        <w:rPr>
          <w:spacing w:val="-3"/>
          <w:szCs w:val="24"/>
          <w:lang w:val="es-ES_tradnl"/>
        </w:rPr>
        <w:t>Para el debido estudio de este proyecto de ley, se ha tenido en consideración</w:t>
      </w:r>
      <w:r w:rsidR="00C065A3">
        <w:rPr>
          <w:rFonts w:cs="Arial"/>
          <w:spacing w:val="-3"/>
          <w:szCs w:val="24"/>
          <w:lang w:val="es-ES_tradnl"/>
        </w:rPr>
        <w:t xml:space="preserve"> la </w:t>
      </w:r>
      <w:hyperlink r:id="rId9" w:history="1">
        <w:r w:rsidR="00867EAD" w:rsidRPr="00867EAD">
          <w:rPr>
            <w:rStyle w:val="Hipervnculo"/>
            <w:rFonts w:cs="Arial"/>
            <w:spacing w:val="-3"/>
            <w:szCs w:val="24"/>
            <w:lang w:val="es-ES_tradnl"/>
          </w:rPr>
          <w:t>moción</w:t>
        </w:r>
      </w:hyperlink>
      <w:r w:rsidR="00867EAD" w:rsidRPr="00867EAD">
        <w:rPr>
          <w:rFonts w:cs="Arial"/>
          <w:spacing w:val="-3"/>
          <w:szCs w:val="24"/>
          <w:lang w:val="es-ES_tradnl"/>
        </w:rPr>
        <w:t xml:space="preserve"> </w:t>
      </w:r>
      <w:r w:rsidR="001379AB">
        <w:rPr>
          <w:rFonts w:cs="Arial"/>
          <w:spacing w:val="-3"/>
          <w:szCs w:val="24"/>
          <w:lang w:val="es-ES_tradnl"/>
        </w:rPr>
        <w:t xml:space="preserve">de </w:t>
      </w:r>
      <w:r w:rsidR="001379AB" w:rsidRPr="001379AB">
        <w:rPr>
          <w:rFonts w:cs="Arial"/>
          <w:spacing w:val="-3"/>
          <w:szCs w:val="24"/>
          <w:lang w:val="es-ES_tradnl"/>
        </w:rPr>
        <w:t>l</w:t>
      </w:r>
      <w:r w:rsidR="001379AB" w:rsidRPr="001379AB">
        <w:rPr>
          <w:rFonts w:cs="Arial"/>
          <w:spacing w:val="-3"/>
          <w:szCs w:val="24"/>
        </w:rPr>
        <w:t>os Honorables Senadores señores Castro González, Chahuán y Macaya</w:t>
      </w:r>
      <w:r w:rsidR="001379AB">
        <w:rPr>
          <w:rFonts w:cs="Arial"/>
          <w:spacing w:val="-3"/>
          <w:szCs w:val="24"/>
        </w:rPr>
        <w:t>.</w:t>
      </w:r>
      <w:r w:rsidR="001379AB" w:rsidRPr="001379AB">
        <w:rPr>
          <w:rFonts w:cs="Arial"/>
          <w:spacing w:val="-3"/>
          <w:szCs w:val="24"/>
          <w:lang w:val="es-ES_tradnl"/>
        </w:rPr>
        <w:t xml:space="preserve"> </w:t>
      </w:r>
    </w:p>
    <w:p w14:paraId="32BEC909" w14:textId="77777777" w:rsidR="008D6A89" w:rsidRDefault="008D6A89" w:rsidP="001379AB">
      <w:pPr>
        <w:widowControl/>
        <w:tabs>
          <w:tab w:val="left" w:pos="0"/>
        </w:tabs>
        <w:jc w:val="both"/>
        <w:rPr>
          <w:rFonts w:cs="Arial"/>
          <w:spacing w:val="-3"/>
          <w:szCs w:val="24"/>
          <w:lang w:val="es-ES_tradnl"/>
        </w:rPr>
      </w:pPr>
    </w:p>
    <w:p w14:paraId="692912FF" w14:textId="4FC50E80" w:rsidR="00274A22" w:rsidRPr="003442AA" w:rsidRDefault="008D6A89" w:rsidP="003442AA">
      <w:pPr>
        <w:widowControl/>
        <w:tabs>
          <w:tab w:val="left" w:pos="0"/>
        </w:tabs>
        <w:ind w:firstLine="2835"/>
        <w:jc w:val="both"/>
        <w:rPr>
          <w:rFonts w:cs="Arial"/>
          <w:spacing w:val="-3"/>
          <w:szCs w:val="24"/>
          <w:lang w:val="es-ES_tradnl"/>
        </w:rPr>
      </w:pPr>
      <w:r w:rsidRPr="008D6A89">
        <w:rPr>
          <w:rFonts w:cs="Arial"/>
          <w:spacing w:val="-3"/>
          <w:szCs w:val="24"/>
          <w:lang w:val="es-ES_tradnl"/>
        </w:rPr>
        <w:t xml:space="preserve">Los autores de la </w:t>
      </w:r>
      <w:r>
        <w:rPr>
          <w:rFonts w:cs="Arial"/>
          <w:spacing w:val="-3"/>
          <w:szCs w:val="24"/>
          <w:lang w:val="es-ES_tradnl"/>
        </w:rPr>
        <w:t>iniciativa</w:t>
      </w:r>
      <w:r w:rsidRPr="008D6A89">
        <w:rPr>
          <w:rFonts w:cs="Arial"/>
          <w:spacing w:val="-3"/>
          <w:szCs w:val="24"/>
          <w:lang w:val="es-ES_tradnl"/>
        </w:rPr>
        <w:t xml:space="preserve"> </w:t>
      </w:r>
      <w:r w:rsidR="003442AA">
        <w:rPr>
          <w:rFonts w:cs="Arial"/>
          <w:spacing w:val="-3"/>
          <w:szCs w:val="24"/>
          <w:lang w:val="es-ES_tradnl"/>
        </w:rPr>
        <w:t>d</w:t>
      </w:r>
      <w:r w:rsidR="00274A22">
        <w:rPr>
          <w:rFonts w:cs="Arial"/>
          <w:spacing w:val="-3"/>
          <w:szCs w:val="24"/>
          <w:lang w:val="es-ES_tradnl"/>
        </w:rPr>
        <w:t>estacan que la</w:t>
      </w:r>
      <w:r w:rsidR="004F710E" w:rsidRPr="004F710E">
        <w:rPr>
          <w:rFonts w:cs="Arial"/>
          <w:spacing w:val="-3"/>
          <w:szCs w:val="24"/>
        </w:rPr>
        <w:t xml:space="preserve"> principal estrategia para contener la pandemia del Covid-19 es, según la recomendación de la propia Organización Mundial de Salud (OMS), el testeo, trazabilidad y aislamiento. En este sentido, Chile ha fortalecido su estrategia de test</w:t>
      </w:r>
      <w:r w:rsidR="003D15B3">
        <w:rPr>
          <w:rFonts w:cs="Arial"/>
          <w:spacing w:val="-3"/>
          <w:szCs w:val="24"/>
        </w:rPr>
        <w:t>e</w:t>
      </w:r>
      <w:r w:rsidR="004F710E" w:rsidRPr="004F710E">
        <w:rPr>
          <w:rFonts w:cs="Arial"/>
          <w:spacing w:val="-3"/>
          <w:szCs w:val="24"/>
        </w:rPr>
        <w:t xml:space="preserve">o a través de la toma de muestras fuera de los centros de salud, y así permitir el diagnóstico precoz de la enfermedad, con el fin de contar con información homogénea que permita conocer la tendencia, magnitud y gravedad de estos eventos y buscar proactivamente los casos en la comunidad. </w:t>
      </w:r>
    </w:p>
    <w:p w14:paraId="68A26649" w14:textId="77777777" w:rsidR="00274A22" w:rsidRDefault="00274A22" w:rsidP="00274A22">
      <w:pPr>
        <w:widowControl/>
        <w:tabs>
          <w:tab w:val="left" w:pos="0"/>
        </w:tabs>
        <w:jc w:val="both"/>
        <w:rPr>
          <w:rFonts w:cs="Arial"/>
          <w:spacing w:val="-3"/>
          <w:szCs w:val="24"/>
        </w:rPr>
      </w:pPr>
    </w:p>
    <w:p w14:paraId="7C7CCD41" w14:textId="5FEDB4B4" w:rsidR="00274A22" w:rsidRDefault="00274A22" w:rsidP="00274A22">
      <w:pPr>
        <w:widowControl/>
        <w:tabs>
          <w:tab w:val="left" w:pos="0"/>
        </w:tabs>
        <w:jc w:val="both"/>
        <w:rPr>
          <w:rFonts w:cs="Arial"/>
          <w:spacing w:val="-3"/>
          <w:szCs w:val="24"/>
        </w:rPr>
      </w:pPr>
      <w:r>
        <w:rPr>
          <w:rFonts w:cs="Arial"/>
          <w:spacing w:val="-3"/>
          <w:szCs w:val="24"/>
        </w:rPr>
        <w:lastRenderedPageBreak/>
        <w:tab/>
      </w:r>
      <w:r w:rsidR="004F710E" w:rsidRPr="004F710E">
        <w:rPr>
          <w:rFonts w:cs="Arial"/>
          <w:spacing w:val="-3"/>
          <w:szCs w:val="24"/>
        </w:rPr>
        <w:t>En ese sentido,</w:t>
      </w:r>
      <w:r>
        <w:rPr>
          <w:rFonts w:cs="Arial"/>
          <w:spacing w:val="-3"/>
          <w:szCs w:val="24"/>
        </w:rPr>
        <w:t xml:space="preserve"> señalan </w:t>
      </w:r>
      <w:r w:rsidR="00FF0CD3">
        <w:rPr>
          <w:rFonts w:cs="Arial"/>
          <w:spacing w:val="-3"/>
          <w:szCs w:val="24"/>
        </w:rPr>
        <w:t>que,</w:t>
      </w:r>
      <w:r w:rsidR="004F710E" w:rsidRPr="004F710E">
        <w:rPr>
          <w:rFonts w:cs="Arial"/>
          <w:spacing w:val="-3"/>
          <w:szCs w:val="24"/>
        </w:rPr>
        <w:t xml:space="preserve"> en el año 2020, el Ministerio de Salud publicó el Manual Operativo para la Búsqueda Activa de Casos en la Comunidad y Diagnóstico Precoz Covid-19, reconocido como protocolo BAC (</w:t>
      </w:r>
      <w:r w:rsidR="00FF0CD3">
        <w:rPr>
          <w:rFonts w:cs="Arial"/>
          <w:spacing w:val="-3"/>
          <w:szCs w:val="24"/>
        </w:rPr>
        <w:t>B</w:t>
      </w:r>
      <w:r w:rsidR="004F710E" w:rsidRPr="004F710E">
        <w:rPr>
          <w:rFonts w:cs="Arial"/>
          <w:spacing w:val="-3"/>
          <w:szCs w:val="24"/>
        </w:rPr>
        <w:t xml:space="preserve">úsqueda </w:t>
      </w:r>
      <w:r w:rsidR="00FF0CD3">
        <w:rPr>
          <w:rFonts w:cs="Arial"/>
          <w:spacing w:val="-3"/>
          <w:szCs w:val="24"/>
        </w:rPr>
        <w:t>A</w:t>
      </w:r>
      <w:r w:rsidR="004F710E" w:rsidRPr="004F710E">
        <w:rPr>
          <w:rFonts w:cs="Arial"/>
          <w:spacing w:val="-3"/>
          <w:szCs w:val="24"/>
        </w:rPr>
        <w:t xml:space="preserve">ctiva de </w:t>
      </w:r>
      <w:r w:rsidR="00FF0CD3">
        <w:rPr>
          <w:rFonts w:cs="Arial"/>
          <w:spacing w:val="-3"/>
          <w:szCs w:val="24"/>
        </w:rPr>
        <w:t>C</w:t>
      </w:r>
      <w:r w:rsidR="004F710E" w:rsidRPr="004F710E">
        <w:rPr>
          <w:rFonts w:cs="Arial"/>
          <w:spacing w:val="-3"/>
          <w:szCs w:val="24"/>
        </w:rPr>
        <w:t xml:space="preserve">asos). El objetivo de la misma está en lograr aislar oportunamente los casos, de manera de cortar con la cadena de transmisión, mediante el aumento de la cobertura y la oportunidad del testeo mediante RT-CPR. </w:t>
      </w:r>
    </w:p>
    <w:p w14:paraId="26B602F8" w14:textId="77777777" w:rsidR="00274A22" w:rsidRDefault="00274A22" w:rsidP="00274A22">
      <w:pPr>
        <w:widowControl/>
        <w:tabs>
          <w:tab w:val="left" w:pos="0"/>
        </w:tabs>
        <w:jc w:val="both"/>
        <w:rPr>
          <w:rFonts w:cs="Arial"/>
          <w:spacing w:val="-3"/>
          <w:szCs w:val="24"/>
        </w:rPr>
      </w:pPr>
    </w:p>
    <w:p w14:paraId="48D0A868" w14:textId="77777777" w:rsidR="00274A22" w:rsidRDefault="00274A22" w:rsidP="00274A22">
      <w:pPr>
        <w:widowControl/>
        <w:tabs>
          <w:tab w:val="left" w:pos="0"/>
        </w:tabs>
        <w:jc w:val="both"/>
        <w:rPr>
          <w:rFonts w:cs="Arial"/>
          <w:spacing w:val="-3"/>
          <w:szCs w:val="24"/>
        </w:rPr>
      </w:pPr>
      <w:r>
        <w:rPr>
          <w:rFonts w:cs="Arial"/>
          <w:spacing w:val="-3"/>
          <w:szCs w:val="24"/>
        </w:rPr>
        <w:tab/>
        <w:t xml:space="preserve">Añaden que actualmente </w:t>
      </w:r>
      <w:r w:rsidR="004F710E" w:rsidRPr="004F710E">
        <w:rPr>
          <w:rFonts w:cs="Arial"/>
          <w:spacing w:val="-3"/>
          <w:szCs w:val="24"/>
        </w:rPr>
        <w:t xml:space="preserve">existen cuatro modalidades de implementación de la estrategia BAC, a saber, en los territorios, en las poblaciones institucionalizadas, en los puntos estratégicos y en operativos de testeo autogestionados en empresas. </w:t>
      </w:r>
      <w:r>
        <w:rPr>
          <w:rFonts w:cs="Arial"/>
          <w:spacing w:val="-3"/>
          <w:szCs w:val="24"/>
        </w:rPr>
        <w:t xml:space="preserve">De los </w:t>
      </w:r>
      <w:r w:rsidR="004F710E" w:rsidRPr="004F710E">
        <w:rPr>
          <w:rFonts w:cs="Arial"/>
          <w:spacing w:val="-3"/>
          <w:szCs w:val="24"/>
        </w:rPr>
        <w:t xml:space="preserve">8.108 casos diarios, 5.960 fueron detectados gracias al programa BAC a través de test PCR. </w:t>
      </w:r>
    </w:p>
    <w:p w14:paraId="1A9FC0A4" w14:textId="77777777" w:rsidR="00274A22" w:rsidRDefault="00274A22" w:rsidP="00274A22">
      <w:pPr>
        <w:widowControl/>
        <w:tabs>
          <w:tab w:val="left" w:pos="0"/>
        </w:tabs>
        <w:jc w:val="both"/>
        <w:rPr>
          <w:rFonts w:cs="Arial"/>
          <w:spacing w:val="-3"/>
          <w:szCs w:val="24"/>
        </w:rPr>
      </w:pPr>
    </w:p>
    <w:p w14:paraId="3FF6389F" w14:textId="485317B2" w:rsidR="004F710E" w:rsidRDefault="00274A22" w:rsidP="00274A22">
      <w:pPr>
        <w:widowControl/>
        <w:tabs>
          <w:tab w:val="left" w:pos="0"/>
        </w:tabs>
        <w:jc w:val="both"/>
        <w:rPr>
          <w:rFonts w:cs="Arial"/>
          <w:spacing w:val="-3"/>
          <w:szCs w:val="24"/>
        </w:rPr>
      </w:pPr>
      <w:r>
        <w:rPr>
          <w:rFonts w:cs="Arial"/>
          <w:spacing w:val="-3"/>
          <w:szCs w:val="24"/>
        </w:rPr>
        <w:tab/>
        <w:t>Comentan que a</w:t>
      </w:r>
      <w:r w:rsidR="004F710E" w:rsidRPr="004F710E">
        <w:rPr>
          <w:rFonts w:cs="Arial"/>
          <w:spacing w:val="-3"/>
          <w:szCs w:val="24"/>
        </w:rPr>
        <w:t xml:space="preserve"> pesar de que los contagios aún se concentran en los hombres y mujeres de entre los 25 y 34 años, lo cierto es que existe un aumento exponencial de contagios de los menores de edad, que ha sido sostenido desde el último año. En efecto, el grupo etario entre los 15 y 19 años, en el caso de las mujeres, se encuentra en el octavo lugar de mayor positividad, mientras que en los hombres alcanza el </w:t>
      </w:r>
      <w:r>
        <w:rPr>
          <w:rFonts w:cs="Arial"/>
          <w:spacing w:val="-3"/>
          <w:szCs w:val="24"/>
        </w:rPr>
        <w:t>sexto</w:t>
      </w:r>
      <w:r w:rsidR="004F710E" w:rsidRPr="004F710E">
        <w:rPr>
          <w:rFonts w:cs="Arial"/>
          <w:spacing w:val="-3"/>
          <w:szCs w:val="24"/>
        </w:rPr>
        <w:t xml:space="preserve"> lugar, según la estadística oficial del M</w:t>
      </w:r>
      <w:r>
        <w:rPr>
          <w:rFonts w:cs="Arial"/>
          <w:spacing w:val="-3"/>
          <w:szCs w:val="24"/>
        </w:rPr>
        <w:t>inisterio de Salud</w:t>
      </w:r>
      <w:r w:rsidR="004F710E" w:rsidRPr="004F710E">
        <w:rPr>
          <w:rFonts w:cs="Arial"/>
          <w:spacing w:val="-3"/>
          <w:szCs w:val="24"/>
        </w:rPr>
        <w:t>.</w:t>
      </w:r>
    </w:p>
    <w:p w14:paraId="6ECBA39B" w14:textId="15506A3F" w:rsidR="004F710E" w:rsidRDefault="004F710E" w:rsidP="008D6A89">
      <w:pPr>
        <w:widowControl/>
        <w:tabs>
          <w:tab w:val="left" w:pos="0"/>
        </w:tabs>
        <w:ind w:firstLine="2835"/>
        <w:jc w:val="both"/>
        <w:rPr>
          <w:rFonts w:cs="Arial"/>
          <w:spacing w:val="-3"/>
          <w:szCs w:val="24"/>
        </w:rPr>
      </w:pPr>
    </w:p>
    <w:p w14:paraId="4908ACF5" w14:textId="411A3BB4" w:rsidR="004F710E" w:rsidRDefault="00274A22" w:rsidP="008D6A89">
      <w:pPr>
        <w:widowControl/>
        <w:tabs>
          <w:tab w:val="left" w:pos="0"/>
        </w:tabs>
        <w:ind w:firstLine="2835"/>
        <w:jc w:val="both"/>
        <w:rPr>
          <w:rFonts w:cs="Arial"/>
          <w:spacing w:val="-3"/>
          <w:szCs w:val="24"/>
        </w:rPr>
      </w:pPr>
      <w:r>
        <w:rPr>
          <w:rFonts w:cs="Arial"/>
          <w:spacing w:val="-3"/>
          <w:szCs w:val="24"/>
        </w:rPr>
        <w:t xml:space="preserve">Indican </w:t>
      </w:r>
      <w:r w:rsidR="00193EB4">
        <w:rPr>
          <w:rFonts w:cs="Arial"/>
          <w:spacing w:val="-3"/>
          <w:szCs w:val="24"/>
        </w:rPr>
        <w:t xml:space="preserve">los autores </w:t>
      </w:r>
      <w:r>
        <w:rPr>
          <w:rFonts w:cs="Arial"/>
          <w:spacing w:val="-3"/>
          <w:szCs w:val="24"/>
        </w:rPr>
        <w:t xml:space="preserve">que </w:t>
      </w:r>
      <w:r w:rsidR="004F710E" w:rsidRPr="004F710E">
        <w:rPr>
          <w:rFonts w:cs="Arial"/>
          <w:spacing w:val="-3"/>
          <w:szCs w:val="24"/>
        </w:rPr>
        <w:t xml:space="preserve">nuestro marco jurídico establece ciertas restricciones que no permiten seguir perfeccionando el sistema de búsqueda de casos activos. </w:t>
      </w:r>
      <w:r w:rsidR="00193EB4">
        <w:rPr>
          <w:rFonts w:cs="Arial"/>
          <w:spacing w:val="-3"/>
          <w:szCs w:val="24"/>
        </w:rPr>
        <w:t>En particular, en</w:t>
      </w:r>
      <w:r w:rsidR="00FF0CD3">
        <w:rPr>
          <w:rFonts w:cs="Arial"/>
          <w:spacing w:val="-3"/>
          <w:szCs w:val="24"/>
        </w:rPr>
        <w:t xml:space="preserve"> lo referido </w:t>
      </w:r>
      <w:r w:rsidR="004F710E" w:rsidRPr="004F710E">
        <w:rPr>
          <w:rFonts w:cs="Arial"/>
          <w:spacing w:val="-3"/>
          <w:szCs w:val="24"/>
        </w:rPr>
        <w:t>al testeo de los menores de edad, específicamente a los mayores de 14 años,</w:t>
      </w:r>
      <w:r w:rsidR="00FF0CD3">
        <w:rPr>
          <w:rFonts w:cs="Arial"/>
          <w:spacing w:val="-3"/>
          <w:szCs w:val="24"/>
        </w:rPr>
        <w:t xml:space="preserve"> que</w:t>
      </w:r>
      <w:r w:rsidR="004F710E" w:rsidRPr="004F710E">
        <w:rPr>
          <w:rFonts w:cs="Arial"/>
          <w:spacing w:val="-3"/>
          <w:szCs w:val="24"/>
        </w:rPr>
        <w:t xml:space="preserve"> representan un sector etario cuya positividad está en crecimiento.</w:t>
      </w:r>
    </w:p>
    <w:p w14:paraId="51D93898" w14:textId="155D025A" w:rsidR="004F710E" w:rsidRDefault="004F710E" w:rsidP="008D6A89">
      <w:pPr>
        <w:widowControl/>
        <w:tabs>
          <w:tab w:val="left" w:pos="0"/>
        </w:tabs>
        <w:ind w:firstLine="2835"/>
        <w:jc w:val="both"/>
        <w:rPr>
          <w:rFonts w:cs="Arial"/>
          <w:spacing w:val="-3"/>
          <w:szCs w:val="24"/>
        </w:rPr>
      </w:pPr>
    </w:p>
    <w:p w14:paraId="02B09F56" w14:textId="1CC2282C" w:rsidR="00193EB4" w:rsidRDefault="00193EB4" w:rsidP="008D6A89">
      <w:pPr>
        <w:widowControl/>
        <w:tabs>
          <w:tab w:val="left" w:pos="0"/>
        </w:tabs>
        <w:ind w:firstLine="2835"/>
        <w:jc w:val="both"/>
        <w:rPr>
          <w:rFonts w:cs="Arial"/>
          <w:spacing w:val="-3"/>
          <w:szCs w:val="24"/>
        </w:rPr>
      </w:pPr>
      <w:r>
        <w:rPr>
          <w:rFonts w:cs="Arial"/>
          <w:spacing w:val="-3"/>
          <w:szCs w:val="24"/>
        </w:rPr>
        <w:t>Advierten que, p</w:t>
      </w:r>
      <w:r w:rsidR="004F710E" w:rsidRPr="004F710E">
        <w:rPr>
          <w:rFonts w:cs="Arial"/>
          <w:spacing w:val="-3"/>
          <w:szCs w:val="24"/>
        </w:rPr>
        <w:t>ara realizar el testeo apropiado de menor</w:t>
      </w:r>
      <w:r>
        <w:rPr>
          <w:rFonts w:cs="Arial"/>
          <w:spacing w:val="-3"/>
          <w:szCs w:val="24"/>
        </w:rPr>
        <w:t>es</w:t>
      </w:r>
      <w:r w:rsidR="004F710E" w:rsidRPr="004F710E">
        <w:rPr>
          <w:rFonts w:cs="Arial"/>
          <w:spacing w:val="-3"/>
          <w:szCs w:val="24"/>
        </w:rPr>
        <w:t xml:space="preserve"> de edad, es necesario contar con la autorización de los progenitores o de quienes ostenten su cuidado personal. Si bien es cierto que es derecho de todo padre o madre decidir sobre los aspectos clínicos de sus hijos, también lo es el hecho de que se contrapone con otros derechos fundamentales, como es el de la salud del propio menor de edad y, por cierto, del derecho a la salud general de toda la nación. </w:t>
      </w:r>
    </w:p>
    <w:p w14:paraId="5F8BE55E" w14:textId="14EB28A2" w:rsidR="008C2254" w:rsidRDefault="008C2254" w:rsidP="008D6A89">
      <w:pPr>
        <w:widowControl/>
        <w:tabs>
          <w:tab w:val="left" w:pos="0"/>
        </w:tabs>
        <w:ind w:firstLine="2835"/>
        <w:jc w:val="both"/>
        <w:rPr>
          <w:rFonts w:cs="Arial"/>
          <w:spacing w:val="-3"/>
          <w:szCs w:val="24"/>
        </w:rPr>
      </w:pPr>
    </w:p>
    <w:p w14:paraId="1C828E65" w14:textId="40CAF21B" w:rsidR="008C2254" w:rsidRDefault="008C2254" w:rsidP="008D6A89">
      <w:pPr>
        <w:widowControl/>
        <w:tabs>
          <w:tab w:val="left" w:pos="0"/>
        </w:tabs>
        <w:ind w:firstLine="2835"/>
        <w:jc w:val="both"/>
        <w:rPr>
          <w:rFonts w:cs="Arial"/>
          <w:spacing w:val="-3"/>
          <w:szCs w:val="24"/>
        </w:rPr>
      </w:pPr>
      <w:r>
        <w:rPr>
          <w:rFonts w:cs="Arial"/>
          <w:bCs/>
          <w:spacing w:val="-3"/>
          <w:szCs w:val="24"/>
        </w:rPr>
        <w:t xml:space="preserve">Hacen referencia a lo señalado por la </w:t>
      </w:r>
      <w:r w:rsidRPr="00193EB4">
        <w:rPr>
          <w:rFonts w:cs="Arial"/>
          <w:bCs/>
          <w:spacing w:val="-3"/>
          <w:szCs w:val="24"/>
        </w:rPr>
        <w:t>Corte de Apelaciones de Antofagasta que, frente a la negativa de los padres de vacunar a su hijo menor de edad, sostuvo que “desde el punto de vista ético, se justifica la obligatoriedad por solidaridad (…) destacando el bien superior de proteger a la totalidad de la población gracias a una alta cobertura</w:t>
      </w:r>
      <w:r w:rsidR="005056DF">
        <w:rPr>
          <w:rFonts w:cs="Arial"/>
          <w:bCs/>
          <w:spacing w:val="-3"/>
          <w:szCs w:val="24"/>
        </w:rPr>
        <w:t>.</w:t>
      </w:r>
      <w:r w:rsidRPr="00193EB4">
        <w:rPr>
          <w:rFonts w:cs="Arial"/>
          <w:bCs/>
          <w:spacing w:val="-3"/>
          <w:szCs w:val="24"/>
        </w:rPr>
        <w:t>”.</w:t>
      </w:r>
    </w:p>
    <w:p w14:paraId="05966DD1" w14:textId="76FF9136" w:rsidR="004F710E" w:rsidRDefault="004F710E" w:rsidP="008D6A89">
      <w:pPr>
        <w:widowControl/>
        <w:tabs>
          <w:tab w:val="left" w:pos="0"/>
        </w:tabs>
        <w:ind w:firstLine="2835"/>
        <w:jc w:val="both"/>
        <w:rPr>
          <w:rFonts w:cs="Arial"/>
          <w:spacing w:val="-3"/>
          <w:szCs w:val="24"/>
        </w:rPr>
      </w:pPr>
    </w:p>
    <w:p w14:paraId="4572BDDA" w14:textId="2914FCE8" w:rsidR="004F710E" w:rsidRPr="009F799B" w:rsidRDefault="00193EB4" w:rsidP="008D6A89">
      <w:pPr>
        <w:widowControl/>
        <w:tabs>
          <w:tab w:val="left" w:pos="0"/>
        </w:tabs>
        <w:ind w:firstLine="2835"/>
        <w:jc w:val="both"/>
        <w:rPr>
          <w:rFonts w:cs="Arial"/>
          <w:spacing w:val="-3"/>
          <w:szCs w:val="24"/>
          <w:lang w:val="es-ES_tradnl"/>
        </w:rPr>
      </w:pPr>
      <w:r>
        <w:rPr>
          <w:rFonts w:cs="Arial"/>
          <w:spacing w:val="-3"/>
          <w:szCs w:val="24"/>
        </w:rPr>
        <w:t>E</w:t>
      </w:r>
      <w:r w:rsidR="004F710E" w:rsidRPr="004F710E">
        <w:rPr>
          <w:rFonts w:cs="Arial"/>
          <w:spacing w:val="-3"/>
          <w:szCs w:val="24"/>
        </w:rPr>
        <w:t>ntendiendo que es un tema controversial, el presente proyecto busca establecer por ley la permisividad de la toma de muestras y exámenes PCR sólo a mayores de14 años de edad.</w:t>
      </w:r>
    </w:p>
    <w:p w14:paraId="2823D1EB" w14:textId="77777777" w:rsidR="007A778F" w:rsidRPr="009F799B" w:rsidRDefault="007A778F" w:rsidP="002A6B31">
      <w:pPr>
        <w:widowControl/>
        <w:rPr>
          <w:spacing w:val="-3"/>
          <w:szCs w:val="24"/>
          <w:lang w:val="es-CL"/>
        </w:rPr>
      </w:pPr>
    </w:p>
    <w:p w14:paraId="0138F5F9" w14:textId="77777777" w:rsidR="009B690E" w:rsidRDefault="009B690E" w:rsidP="009B690E">
      <w:pPr>
        <w:widowControl/>
        <w:jc w:val="center"/>
        <w:rPr>
          <w:spacing w:val="-3"/>
          <w:szCs w:val="24"/>
          <w:lang w:val="es-ES_tradnl"/>
        </w:rPr>
      </w:pPr>
      <w:r w:rsidRPr="009F799B">
        <w:rPr>
          <w:spacing w:val="-3"/>
          <w:szCs w:val="24"/>
          <w:lang w:val="es-ES_tradnl"/>
        </w:rPr>
        <w:t>- - -</w:t>
      </w:r>
    </w:p>
    <w:p w14:paraId="0140FD85" w14:textId="77777777" w:rsidR="00C32CCC" w:rsidRPr="009F799B" w:rsidRDefault="00C32CCC" w:rsidP="009B690E">
      <w:pPr>
        <w:widowControl/>
        <w:jc w:val="center"/>
        <w:rPr>
          <w:spacing w:val="-3"/>
          <w:szCs w:val="24"/>
          <w:lang w:val="es-ES_tradnl"/>
        </w:rPr>
      </w:pPr>
    </w:p>
    <w:p w14:paraId="354A834D" w14:textId="77777777" w:rsidR="009B690E" w:rsidRPr="009F799B" w:rsidRDefault="009B690E" w:rsidP="002A6B31">
      <w:pPr>
        <w:widowControl/>
        <w:rPr>
          <w:spacing w:val="-3"/>
          <w:szCs w:val="24"/>
          <w:lang w:val="es-CL"/>
        </w:rPr>
      </w:pPr>
    </w:p>
    <w:p w14:paraId="069BF7DA" w14:textId="77777777" w:rsidR="007A778F" w:rsidRPr="009F799B" w:rsidRDefault="007A778F" w:rsidP="000A7C36">
      <w:pPr>
        <w:pStyle w:val="Ttulo1"/>
      </w:pPr>
      <w:bookmarkStart w:id="9" w:name="_ASPECTOS_CENTRALES_DEL"/>
      <w:bookmarkEnd w:id="9"/>
      <w:r w:rsidRPr="009F799B">
        <w:t>ASPECTOS CENTRALES DEL DEBATE</w:t>
      </w:r>
    </w:p>
    <w:p w14:paraId="28802D57" w14:textId="77777777" w:rsidR="007A778F" w:rsidRPr="009F799B" w:rsidRDefault="007A778F" w:rsidP="007A778F">
      <w:pPr>
        <w:widowControl/>
        <w:tabs>
          <w:tab w:val="left" w:pos="0"/>
        </w:tabs>
        <w:jc w:val="both"/>
        <w:rPr>
          <w:spacing w:val="-3"/>
          <w:szCs w:val="24"/>
          <w:lang w:val="es-CL"/>
        </w:rPr>
      </w:pPr>
    </w:p>
    <w:p w14:paraId="2DEDF458" w14:textId="3865EFEF" w:rsidR="00193EB4" w:rsidRPr="003442AA" w:rsidRDefault="00B80324" w:rsidP="003442AA">
      <w:pPr>
        <w:tabs>
          <w:tab w:val="left" w:pos="0"/>
        </w:tabs>
        <w:ind w:firstLine="2835"/>
        <w:jc w:val="both"/>
        <w:rPr>
          <w:lang w:val="es-ES_tradnl"/>
        </w:rPr>
      </w:pPr>
      <w:r w:rsidRPr="003442AA">
        <w:rPr>
          <w:lang w:val="es-CL"/>
        </w:rPr>
        <w:t xml:space="preserve">El estudio de la iniciativa se enfocó en </w:t>
      </w:r>
      <w:r w:rsidR="003442AA" w:rsidRPr="003442AA">
        <w:rPr>
          <w:lang w:val="es-CL"/>
        </w:rPr>
        <w:t>la</w:t>
      </w:r>
      <w:r w:rsidR="003442AA">
        <w:rPr>
          <w:lang w:val="es-CL"/>
        </w:rPr>
        <w:t xml:space="preserve"> necesidad de autorizar </w:t>
      </w:r>
      <w:r w:rsidR="003442AA" w:rsidRPr="003442AA">
        <w:rPr>
          <w:lang w:val="es-ES_tradnl"/>
        </w:rPr>
        <w:t>la búsqueda activa de casos en la comunidad y el diagnóstico precoz del Covid-19 en mayores de 14 años, sin el consentimiento de los padres o curadores.</w:t>
      </w:r>
    </w:p>
    <w:p w14:paraId="4EB1774D" w14:textId="77777777" w:rsidR="00815F0A" w:rsidRPr="00C07CB0" w:rsidRDefault="00815F0A" w:rsidP="00C07CB0">
      <w:pPr>
        <w:tabs>
          <w:tab w:val="left" w:pos="0"/>
        </w:tabs>
        <w:ind w:firstLine="2835"/>
        <w:jc w:val="both"/>
        <w:rPr>
          <w:lang w:val="es-CL"/>
        </w:rPr>
      </w:pPr>
    </w:p>
    <w:p w14:paraId="4BE44538" w14:textId="77777777" w:rsidR="007A778F" w:rsidRPr="009F799B" w:rsidRDefault="007A778F" w:rsidP="007A778F">
      <w:pPr>
        <w:widowControl/>
        <w:jc w:val="center"/>
        <w:rPr>
          <w:spacing w:val="-3"/>
          <w:szCs w:val="24"/>
          <w:lang w:val="es-ES_tradnl"/>
        </w:rPr>
      </w:pPr>
      <w:r w:rsidRPr="009F799B">
        <w:rPr>
          <w:spacing w:val="-3"/>
          <w:szCs w:val="24"/>
          <w:lang w:val="es-ES_tradnl"/>
        </w:rPr>
        <w:t>- - -</w:t>
      </w:r>
    </w:p>
    <w:p w14:paraId="0F405927" w14:textId="77777777" w:rsidR="000F0383" w:rsidRDefault="000F0383" w:rsidP="007C5A11">
      <w:pPr>
        <w:pStyle w:val="Ttulo1"/>
        <w:jc w:val="left"/>
      </w:pPr>
      <w:bookmarkStart w:id="10" w:name="_DISCUSIÓN_EN_GENERAL"/>
      <w:bookmarkEnd w:id="10"/>
    </w:p>
    <w:p w14:paraId="32A8DE8C" w14:textId="77777777" w:rsidR="005E4690" w:rsidRPr="005E4690" w:rsidRDefault="005E4690" w:rsidP="005E4690">
      <w:pPr>
        <w:rPr>
          <w:lang w:val="es-ES_tradnl"/>
        </w:rPr>
      </w:pPr>
    </w:p>
    <w:p w14:paraId="136E6F3D" w14:textId="77777777" w:rsidR="007A778F" w:rsidRPr="009F799B" w:rsidRDefault="007A778F" w:rsidP="00D31D9C">
      <w:pPr>
        <w:pStyle w:val="Ttulo1"/>
      </w:pPr>
      <w:r w:rsidRPr="009F799B">
        <w:t>DISCUSIÓN EN GENERAL</w:t>
      </w:r>
      <w:r w:rsidR="00D31D9C">
        <w:t xml:space="preserve"> Y EN PARTICULAR</w:t>
      </w:r>
      <w:r w:rsidRPr="009F799B">
        <w:rPr>
          <w:vertAlign w:val="superscript"/>
        </w:rPr>
        <w:footnoteReference w:id="1"/>
      </w:r>
    </w:p>
    <w:p w14:paraId="0EAE2A7D" w14:textId="77777777" w:rsidR="000F0383" w:rsidRDefault="000F0383" w:rsidP="007A778F">
      <w:pPr>
        <w:widowControl/>
        <w:tabs>
          <w:tab w:val="left" w:pos="0"/>
        </w:tabs>
        <w:rPr>
          <w:b/>
          <w:spacing w:val="-3"/>
          <w:szCs w:val="24"/>
          <w:lang w:val="es-ES_tradnl"/>
        </w:rPr>
      </w:pPr>
    </w:p>
    <w:p w14:paraId="4AA0C125" w14:textId="77777777" w:rsidR="00E7042D" w:rsidRPr="009F799B" w:rsidRDefault="00E7042D" w:rsidP="007A778F">
      <w:pPr>
        <w:widowControl/>
        <w:tabs>
          <w:tab w:val="left" w:pos="0"/>
        </w:tabs>
        <w:rPr>
          <w:b/>
          <w:spacing w:val="-3"/>
          <w:szCs w:val="24"/>
          <w:lang w:val="es-ES_tradnl"/>
        </w:rPr>
      </w:pPr>
    </w:p>
    <w:p w14:paraId="141E8A13" w14:textId="77777777" w:rsidR="00204214" w:rsidRPr="009F799B" w:rsidRDefault="007A778F" w:rsidP="00152C90">
      <w:pPr>
        <w:widowControl/>
        <w:tabs>
          <w:tab w:val="clear" w:pos="2835"/>
        </w:tabs>
        <w:ind w:firstLine="2835"/>
        <w:jc w:val="both"/>
        <w:rPr>
          <w:rFonts w:cs="Arial"/>
          <w:i/>
          <w:lang w:val="es-CL"/>
        </w:rPr>
      </w:pPr>
      <w:r w:rsidRPr="009F799B">
        <w:rPr>
          <w:rFonts w:cs="Arial"/>
          <w:b/>
          <w:spacing w:val="-3"/>
          <w:szCs w:val="24"/>
          <w:lang w:val="es-CL"/>
        </w:rPr>
        <w:t xml:space="preserve">A.- </w:t>
      </w:r>
      <w:r w:rsidR="00D12FA8">
        <w:rPr>
          <w:rFonts w:cs="Arial"/>
          <w:b/>
          <w:spacing w:val="-3"/>
          <w:szCs w:val="24"/>
          <w:lang w:val="es-CL"/>
        </w:rPr>
        <w:t>Debate en la Comisión.</w:t>
      </w:r>
    </w:p>
    <w:p w14:paraId="72A3C860" w14:textId="77777777" w:rsidR="007A778F" w:rsidRPr="00B80324" w:rsidRDefault="007A778F" w:rsidP="007A778F">
      <w:pPr>
        <w:widowControl/>
        <w:tabs>
          <w:tab w:val="clear" w:pos="2835"/>
        </w:tabs>
        <w:jc w:val="both"/>
        <w:rPr>
          <w:rFonts w:cs="Arial"/>
          <w:bCs/>
          <w:spacing w:val="-3"/>
          <w:szCs w:val="24"/>
          <w:lang w:val="es-CL"/>
        </w:rPr>
      </w:pPr>
    </w:p>
    <w:p w14:paraId="1A4A9258" w14:textId="2264A43B" w:rsidR="00193EB4" w:rsidRDefault="00B80324" w:rsidP="008C2254">
      <w:pPr>
        <w:widowControl/>
        <w:tabs>
          <w:tab w:val="clear" w:pos="2835"/>
        </w:tabs>
        <w:ind w:firstLine="2835"/>
        <w:jc w:val="both"/>
        <w:rPr>
          <w:rFonts w:cs="Arial"/>
          <w:bCs/>
          <w:spacing w:val="-3"/>
          <w:szCs w:val="24"/>
        </w:rPr>
      </w:pPr>
      <w:r w:rsidRPr="00017823">
        <w:rPr>
          <w:rFonts w:cs="Arial"/>
          <w:b/>
          <w:spacing w:val="-3"/>
          <w:szCs w:val="24"/>
          <w:lang w:val="es-CL"/>
        </w:rPr>
        <w:t>Los miembros de la Comisión</w:t>
      </w:r>
      <w:r>
        <w:rPr>
          <w:rFonts w:cs="Arial"/>
          <w:bCs/>
          <w:spacing w:val="-3"/>
          <w:szCs w:val="24"/>
          <w:lang w:val="es-CL"/>
        </w:rPr>
        <w:t xml:space="preserve"> </w:t>
      </w:r>
      <w:r w:rsidR="00C065A3">
        <w:rPr>
          <w:rFonts w:cs="Arial"/>
          <w:bCs/>
          <w:spacing w:val="-3"/>
          <w:szCs w:val="24"/>
          <w:lang w:val="es-CL"/>
        </w:rPr>
        <w:t xml:space="preserve">tuvieron </w:t>
      </w:r>
      <w:r w:rsidR="00B80E21">
        <w:rPr>
          <w:rFonts w:cs="Arial"/>
          <w:bCs/>
          <w:spacing w:val="-3"/>
          <w:szCs w:val="24"/>
          <w:lang w:val="es-CL"/>
        </w:rPr>
        <w:t>presente</w:t>
      </w:r>
      <w:r w:rsidR="00C065A3">
        <w:rPr>
          <w:rFonts w:cs="Arial"/>
          <w:bCs/>
          <w:spacing w:val="-3"/>
          <w:szCs w:val="24"/>
          <w:lang w:val="es-CL"/>
        </w:rPr>
        <w:t xml:space="preserve"> </w:t>
      </w:r>
      <w:r w:rsidR="008C2254">
        <w:rPr>
          <w:rFonts w:cs="Arial"/>
          <w:bCs/>
          <w:spacing w:val="-3"/>
          <w:szCs w:val="24"/>
          <w:lang w:val="es-CL"/>
        </w:rPr>
        <w:t>lo sostenido en el fallo de la Corte de Apelaciones de Antofagasta que indicó que</w:t>
      </w:r>
      <w:r w:rsidR="003D15B3">
        <w:rPr>
          <w:rFonts w:cs="Arial"/>
          <w:bCs/>
          <w:spacing w:val="-3"/>
          <w:szCs w:val="24"/>
          <w:lang w:val="es-CL"/>
        </w:rPr>
        <w:t>,</w:t>
      </w:r>
      <w:r w:rsidR="008C2254">
        <w:rPr>
          <w:rFonts w:cs="Arial"/>
          <w:bCs/>
          <w:spacing w:val="-3"/>
          <w:szCs w:val="24"/>
        </w:rPr>
        <w:t xml:space="preserve"> </w:t>
      </w:r>
      <w:r w:rsidR="00193EB4" w:rsidRPr="00193EB4">
        <w:rPr>
          <w:rFonts w:cs="Arial"/>
          <w:bCs/>
          <w:spacing w:val="-3"/>
          <w:szCs w:val="24"/>
        </w:rPr>
        <w:t>en casos excepcionales como el presente, en que se puede concluir que existe un abuso de esta potestad parental, toda vez que</w:t>
      </w:r>
      <w:r w:rsidR="005056DF">
        <w:rPr>
          <w:rFonts w:cs="Arial"/>
          <w:bCs/>
          <w:spacing w:val="-3"/>
          <w:szCs w:val="24"/>
        </w:rPr>
        <w:t>,</w:t>
      </w:r>
      <w:r w:rsidR="00193EB4" w:rsidRPr="00193EB4">
        <w:rPr>
          <w:rFonts w:cs="Arial"/>
          <w:bCs/>
          <w:spacing w:val="-3"/>
          <w:szCs w:val="24"/>
        </w:rPr>
        <w:t xml:space="preserve"> al intentar imponer propias creencias</w:t>
      </w:r>
      <w:r w:rsidR="008C2254">
        <w:rPr>
          <w:rFonts w:cs="Arial"/>
          <w:bCs/>
          <w:spacing w:val="-3"/>
          <w:szCs w:val="24"/>
        </w:rPr>
        <w:t>,</w:t>
      </w:r>
      <w:r w:rsidR="00193EB4" w:rsidRPr="00193EB4">
        <w:rPr>
          <w:rFonts w:cs="Arial"/>
          <w:bCs/>
          <w:spacing w:val="-3"/>
          <w:szCs w:val="24"/>
        </w:rPr>
        <w:t xml:space="preserve"> se pone en riesgo la salud del niño, al privarlo de la inmunidad que el plan aporta, actuando en contra de su interés superior, se justifica la intervención del aparato público</w:t>
      </w:r>
      <w:r w:rsidR="008C2254">
        <w:rPr>
          <w:rFonts w:cs="Arial"/>
          <w:bCs/>
          <w:spacing w:val="-3"/>
          <w:szCs w:val="24"/>
        </w:rPr>
        <w:t>.</w:t>
      </w:r>
      <w:r w:rsidR="00193EB4" w:rsidRPr="00193EB4">
        <w:rPr>
          <w:rFonts w:cs="Arial"/>
          <w:bCs/>
          <w:spacing w:val="-3"/>
          <w:szCs w:val="24"/>
        </w:rPr>
        <w:t xml:space="preserve"> </w:t>
      </w:r>
    </w:p>
    <w:p w14:paraId="5ABF3877" w14:textId="74E61BBF" w:rsidR="00570D92" w:rsidRDefault="00570D92" w:rsidP="008C2254">
      <w:pPr>
        <w:widowControl/>
        <w:tabs>
          <w:tab w:val="clear" w:pos="2835"/>
        </w:tabs>
        <w:ind w:firstLine="2835"/>
        <w:jc w:val="both"/>
        <w:rPr>
          <w:rFonts w:cs="Arial"/>
          <w:bCs/>
          <w:spacing w:val="-3"/>
          <w:szCs w:val="24"/>
        </w:rPr>
      </w:pPr>
    </w:p>
    <w:p w14:paraId="3AC36B85" w14:textId="6B722253" w:rsidR="00570D92" w:rsidRDefault="00570D92" w:rsidP="008C2254">
      <w:pPr>
        <w:widowControl/>
        <w:tabs>
          <w:tab w:val="clear" w:pos="2835"/>
        </w:tabs>
        <w:ind w:firstLine="2835"/>
        <w:jc w:val="both"/>
        <w:rPr>
          <w:rFonts w:cs="Arial"/>
          <w:bCs/>
          <w:spacing w:val="-3"/>
          <w:szCs w:val="24"/>
        </w:rPr>
      </w:pPr>
      <w:r>
        <w:rPr>
          <w:rFonts w:cs="Arial"/>
          <w:bCs/>
          <w:spacing w:val="-3"/>
          <w:szCs w:val="24"/>
        </w:rPr>
        <w:t xml:space="preserve">En tal sentido, consideraron indispensable </w:t>
      </w:r>
      <w:r w:rsidRPr="00570D92">
        <w:rPr>
          <w:rFonts w:cs="Arial"/>
          <w:bCs/>
          <w:spacing w:val="-3"/>
          <w:szCs w:val="24"/>
        </w:rPr>
        <w:t>permitir el diagnóstico precoz de la enfermedad</w:t>
      </w:r>
      <w:r>
        <w:rPr>
          <w:rFonts w:cs="Arial"/>
          <w:bCs/>
          <w:spacing w:val="-3"/>
          <w:szCs w:val="24"/>
        </w:rPr>
        <w:t>.</w:t>
      </w:r>
    </w:p>
    <w:p w14:paraId="70289690" w14:textId="77777777" w:rsidR="00193EB4" w:rsidRDefault="00193EB4" w:rsidP="00193EB4">
      <w:pPr>
        <w:widowControl/>
        <w:tabs>
          <w:tab w:val="clear" w:pos="2835"/>
        </w:tabs>
        <w:ind w:firstLine="2835"/>
        <w:jc w:val="both"/>
        <w:rPr>
          <w:rFonts w:cs="Arial"/>
          <w:bCs/>
          <w:spacing w:val="-3"/>
          <w:szCs w:val="24"/>
        </w:rPr>
      </w:pPr>
    </w:p>
    <w:p w14:paraId="7FCAA18A" w14:textId="67233F1E" w:rsidR="00A92139" w:rsidRDefault="00A92139" w:rsidP="007C5A11">
      <w:pPr>
        <w:widowControl/>
        <w:tabs>
          <w:tab w:val="clear" w:pos="2835"/>
        </w:tabs>
        <w:ind w:firstLine="2835"/>
        <w:jc w:val="both"/>
        <w:rPr>
          <w:rFonts w:cs="Arial"/>
          <w:bCs/>
          <w:spacing w:val="-3"/>
          <w:szCs w:val="24"/>
          <w:lang w:val="es-CL"/>
        </w:rPr>
      </w:pPr>
      <w:r w:rsidRPr="00A92139">
        <w:rPr>
          <w:rFonts w:cs="Arial"/>
          <w:b/>
          <w:spacing w:val="-3"/>
          <w:szCs w:val="24"/>
          <w:lang w:val="es-CL"/>
        </w:rPr>
        <w:t>Los demás Honorables señores Senadores</w:t>
      </w:r>
      <w:r>
        <w:rPr>
          <w:rFonts w:cs="Arial"/>
          <w:bCs/>
          <w:spacing w:val="-3"/>
          <w:szCs w:val="24"/>
          <w:lang w:val="es-CL"/>
        </w:rPr>
        <w:t xml:space="preserve"> </w:t>
      </w:r>
      <w:r w:rsidR="00570D92">
        <w:rPr>
          <w:rFonts w:cs="Arial"/>
          <w:bCs/>
          <w:spacing w:val="-3"/>
          <w:szCs w:val="24"/>
          <w:lang w:val="es-CL"/>
        </w:rPr>
        <w:t xml:space="preserve">presentes </w:t>
      </w:r>
      <w:r>
        <w:rPr>
          <w:rFonts w:cs="Arial"/>
          <w:bCs/>
          <w:spacing w:val="-3"/>
          <w:szCs w:val="24"/>
          <w:lang w:val="es-CL"/>
        </w:rPr>
        <w:t>respaldaron, en forma unánime, la sugerencia efectuada.</w:t>
      </w:r>
    </w:p>
    <w:p w14:paraId="045311AA" w14:textId="77777777" w:rsidR="003C2E83" w:rsidRPr="009F799B" w:rsidRDefault="003C2E83" w:rsidP="007A778F">
      <w:pPr>
        <w:widowControl/>
        <w:tabs>
          <w:tab w:val="clear" w:pos="2835"/>
        </w:tabs>
        <w:jc w:val="both"/>
        <w:rPr>
          <w:rFonts w:cs="Arial"/>
          <w:b/>
          <w:spacing w:val="-3"/>
          <w:szCs w:val="24"/>
          <w:lang w:val="es-CL"/>
        </w:rPr>
      </w:pPr>
    </w:p>
    <w:p w14:paraId="01D9634E" w14:textId="77777777" w:rsidR="007A778F" w:rsidRPr="009F799B" w:rsidRDefault="00D12FA8" w:rsidP="00152C90">
      <w:pPr>
        <w:widowControl/>
        <w:tabs>
          <w:tab w:val="clear" w:pos="2835"/>
        </w:tabs>
        <w:ind w:firstLine="2835"/>
        <w:jc w:val="both"/>
        <w:rPr>
          <w:rFonts w:cs="Arial"/>
          <w:b/>
          <w:spacing w:val="-3"/>
          <w:szCs w:val="24"/>
          <w:lang w:val="es-CL"/>
        </w:rPr>
      </w:pPr>
      <w:r>
        <w:rPr>
          <w:rFonts w:cs="Arial"/>
          <w:b/>
          <w:spacing w:val="-3"/>
          <w:szCs w:val="24"/>
          <w:lang w:val="es-CL"/>
        </w:rPr>
        <w:t>B</w:t>
      </w:r>
      <w:r w:rsidR="007A778F" w:rsidRPr="009F799B">
        <w:rPr>
          <w:rFonts w:cs="Arial"/>
          <w:b/>
          <w:spacing w:val="-3"/>
          <w:szCs w:val="24"/>
          <w:lang w:val="es-CL"/>
        </w:rPr>
        <w:t xml:space="preserve">.-Votación </w:t>
      </w:r>
      <w:r w:rsidR="00E80899" w:rsidRPr="009F799B">
        <w:rPr>
          <w:rFonts w:cs="Arial"/>
          <w:b/>
          <w:spacing w:val="-3"/>
          <w:szCs w:val="24"/>
          <w:lang w:val="es-CL"/>
        </w:rPr>
        <w:t xml:space="preserve">en general </w:t>
      </w:r>
      <w:r w:rsidR="007A778F" w:rsidRPr="009F799B">
        <w:rPr>
          <w:rFonts w:cs="Arial"/>
          <w:b/>
          <w:spacing w:val="-3"/>
          <w:szCs w:val="24"/>
          <w:lang w:val="es-CL"/>
        </w:rPr>
        <w:t xml:space="preserve">y </w:t>
      </w:r>
      <w:r w:rsidR="00383096">
        <w:rPr>
          <w:rFonts w:cs="Arial"/>
          <w:b/>
          <w:spacing w:val="-3"/>
          <w:szCs w:val="24"/>
          <w:lang w:val="es-CL"/>
        </w:rPr>
        <w:t>en particular.</w:t>
      </w:r>
    </w:p>
    <w:p w14:paraId="0BC351D3" w14:textId="77777777" w:rsidR="007A778F" w:rsidRPr="00BF6FA8" w:rsidRDefault="007A778F" w:rsidP="00BF6FA8">
      <w:pPr>
        <w:widowControl/>
        <w:tabs>
          <w:tab w:val="left" w:pos="0"/>
        </w:tabs>
        <w:jc w:val="both"/>
        <w:rPr>
          <w:spacing w:val="-3"/>
          <w:szCs w:val="24"/>
          <w:lang w:val="es-CL"/>
        </w:rPr>
      </w:pPr>
    </w:p>
    <w:p w14:paraId="5F26BEC1" w14:textId="066A6898" w:rsidR="005E011A" w:rsidRDefault="007A778F" w:rsidP="008E711D">
      <w:pPr>
        <w:widowControl/>
        <w:tabs>
          <w:tab w:val="clear" w:pos="2835"/>
        </w:tabs>
        <w:ind w:firstLine="2835"/>
        <w:jc w:val="both"/>
        <w:rPr>
          <w:rFonts w:cs="Arial"/>
          <w:b/>
          <w:spacing w:val="-3"/>
          <w:szCs w:val="24"/>
          <w:lang w:val="es-ES_tradnl"/>
        </w:rPr>
      </w:pPr>
      <w:bookmarkStart w:id="11" w:name="Votación"/>
      <w:r w:rsidRPr="009F799B">
        <w:rPr>
          <w:rFonts w:cs="Arial"/>
          <w:b/>
          <w:spacing w:val="-3"/>
          <w:szCs w:val="24"/>
          <w:lang w:val="es-ES_tradnl"/>
        </w:rPr>
        <w:t>- Puesto en votación el proyecto de ley, en general</w:t>
      </w:r>
      <w:r w:rsidR="00D12FA8">
        <w:rPr>
          <w:rFonts w:cs="Arial"/>
          <w:b/>
          <w:spacing w:val="-3"/>
          <w:szCs w:val="24"/>
          <w:lang w:val="es-ES_tradnl"/>
        </w:rPr>
        <w:t xml:space="preserve"> y en particular</w:t>
      </w:r>
      <w:r w:rsidRPr="009F799B">
        <w:rPr>
          <w:rFonts w:cs="Arial"/>
          <w:b/>
          <w:spacing w:val="-3"/>
          <w:szCs w:val="24"/>
          <w:lang w:val="es-ES_tradnl"/>
        </w:rPr>
        <w:t>, fue aprobado por</w:t>
      </w:r>
      <w:r w:rsidRPr="009F799B">
        <w:rPr>
          <w:rFonts w:cs="Arial"/>
          <w:spacing w:val="-3"/>
          <w:szCs w:val="24"/>
          <w:lang w:val="es-ES_tradnl"/>
        </w:rPr>
        <w:t xml:space="preserve"> </w:t>
      </w:r>
      <w:r w:rsidR="00D12FA8">
        <w:rPr>
          <w:rFonts w:cs="Arial"/>
          <w:b/>
          <w:spacing w:val="-3"/>
          <w:szCs w:val="24"/>
          <w:lang w:val="es-ES_tradnl"/>
        </w:rPr>
        <w:t xml:space="preserve">la unanimidad de los integrantes </w:t>
      </w:r>
      <w:r w:rsidR="00193EB4">
        <w:rPr>
          <w:rFonts w:cs="Arial"/>
          <w:b/>
          <w:spacing w:val="-3"/>
          <w:szCs w:val="24"/>
          <w:lang w:val="es-ES_tradnl"/>
        </w:rPr>
        <w:t xml:space="preserve">presentes </w:t>
      </w:r>
      <w:r w:rsidR="00D12FA8">
        <w:rPr>
          <w:rFonts w:cs="Arial"/>
          <w:b/>
          <w:spacing w:val="-3"/>
          <w:szCs w:val="24"/>
          <w:lang w:val="es-ES_tradnl"/>
        </w:rPr>
        <w:t>de la Comisión, Honorables Senadores señor</w:t>
      </w:r>
      <w:r w:rsidR="00193EB4">
        <w:rPr>
          <w:rFonts w:cs="Arial"/>
          <w:b/>
          <w:spacing w:val="-3"/>
          <w:szCs w:val="24"/>
          <w:lang w:val="es-ES_tradnl"/>
        </w:rPr>
        <w:t xml:space="preserve">es </w:t>
      </w:r>
      <w:bookmarkEnd w:id="11"/>
      <w:r w:rsidR="0030076C">
        <w:rPr>
          <w:rFonts w:cs="Arial"/>
          <w:b/>
          <w:spacing w:val="-3"/>
          <w:szCs w:val="24"/>
          <w:lang w:val="es-ES_tradnl"/>
        </w:rPr>
        <w:t>Castro González, Chahuán y Macaya.</w:t>
      </w:r>
    </w:p>
    <w:p w14:paraId="6C70DE4C" w14:textId="77777777" w:rsidR="00167AE6" w:rsidRPr="009F799B" w:rsidRDefault="00167AE6" w:rsidP="00C07CB0">
      <w:pPr>
        <w:widowControl/>
        <w:tabs>
          <w:tab w:val="clear" w:pos="2835"/>
        </w:tabs>
        <w:jc w:val="both"/>
        <w:rPr>
          <w:rFonts w:cs="Arial"/>
          <w:spacing w:val="-3"/>
          <w:szCs w:val="24"/>
          <w:lang w:val="es-ES_tradnl"/>
        </w:rPr>
      </w:pPr>
    </w:p>
    <w:p w14:paraId="410D059E" w14:textId="77777777" w:rsidR="005E011A" w:rsidRPr="009F799B" w:rsidRDefault="005E011A" w:rsidP="00BD3539">
      <w:pPr>
        <w:tabs>
          <w:tab w:val="left" w:pos="0"/>
        </w:tabs>
        <w:jc w:val="center"/>
      </w:pPr>
      <w:r w:rsidRPr="009F799B">
        <w:t xml:space="preserve">- - - </w:t>
      </w:r>
    </w:p>
    <w:p w14:paraId="2B9D498E" w14:textId="77777777" w:rsidR="00E7042D" w:rsidRDefault="00E7042D" w:rsidP="00BF6FA8">
      <w:pPr>
        <w:rPr>
          <w:b/>
        </w:rPr>
      </w:pPr>
    </w:p>
    <w:p w14:paraId="4C1B872E" w14:textId="77777777" w:rsidR="00F10E39" w:rsidRPr="009F799B" w:rsidRDefault="00F10E39" w:rsidP="00BF6FA8">
      <w:pPr>
        <w:rPr>
          <w:b/>
        </w:rPr>
      </w:pPr>
    </w:p>
    <w:p w14:paraId="571DCB33" w14:textId="77777777" w:rsidR="00FE3075" w:rsidRPr="009F799B" w:rsidRDefault="00C53354" w:rsidP="00D31D9C">
      <w:pPr>
        <w:pStyle w:val="Ttulo1"/>
      </w:pPr>
      <w:bookmarkStart w:id="12" w:name="_TEXTO_DEL_PROYECTO"/>
      <w:bookmarkEnd w:id="12"/>
      <w:r w:rsidRPr="009F799B">
        <w:lastRenderedPageBreak/>
        <w:t>TEXTO DEL PROYECTO</w:t>
      </w:r>
    </w:p>
    <w:p w14:paraId="2D09350D" w14:textId="77777777" w:rsidR="00FE3075" w:rsidRPr="009F799B" w:rsidRDefault="00FE3075" w:rsidP="00BF6FA8">
      <w:pPr>
        <w:rPr>
          <w:b/>
        </w:rPr>
      </w:pPr>
    </w:p>
    <w:p w14:paraId="5544FF2D" w14:textId="5477B7FC" w:rsidR="002C68D1" w:rsidRPr="009F799B" w:rsidRDefault="00DE682F" w:rsidP="00DE682F">
      <w:pPr>
        <w:ind w:firstLine="2835"/>
        <w:jc w:val="both"/>
        <w:rPr>
          <w:lang w:val="es-ES_tradnl"/>
        </w:rPr>
      </w:pPr>
      <w:r w:rsidRPr="00DE682F">
        <w:t>En mérito de los acuerdos precedentemente expuestos, la Comisión de</w:t>
      </w:r>
      <w:r>
        <w:t xml:space="preserve"> </w:t>
      </w:r>
      <w:r w:rsidR="008C2254">
        <w:t xml:space="preserve">Salud </w:t>
      </w:r>
      <w:r w:rsidRPr="00DE682F">
        <w:t>tiene el honor de proponer a la Sala la aprobación, en general</w:t>
      </w:r>
      <w:r>
        <w:t xml:space="preserve"> y en particular</w:t>
      </w:r>
      <w:r w:rsidRPr="00DE682F">
        <w:t>, del siguiente proyecto de ley:</w:t>
      </w:r>
    </w:p>
    <w:p w14:paraId="52FE37D0" w14:textId="77777777" w:rsidR="00732AE0" w:rsidRPr="009F799B" w:rsidRDefault="00732AE0" w:rsidP="00A47DD6">
      <w:pPr>
        <w:jc w:val="both"/>
        <w:rPr>
          <w:lang w:val="es-ES_tradnl"/>
        </w:rPr>
      </w:pPr>
    </w:p>
    <w:p w14:paraId="7DB017ED" w14:textId="77777777" w:rsidR="00FE3075" w:rsidRPr="009F799B" w:rsidRDefault="00FE3075" w:rsidP="00A47DD6">
      <w:pPr>
        <w:jc w:val="center"/>
      </w:pPr>
      <w:r w:rsidRPr="009F799B">
        <w:t>PROYECTO DE LEY:</w:t>
      </w:r>
    </w:p>
    <w:p w14:paraId="6792D87B" w14:textId="77777777" w:rsidR="00FE3075" w:rsidRPr="009F799B" w:rsidRDefault="00FE3075" w:rsidP="00A47DD6">
      <w:pPr>
        <w:jc w:val="both"/>
      </w:pPr>
    </w:p>
    <w:p w14:paraId="12CD6A16" w14:textId="3C22755A" w:rsidR="00B461BA" w:rsidRPr="00B461BA" w:rsidRDefault="00DE682F" w:rsidP="00B461BA">
      <w:pPr>
        <w:ind w:firstLine="2835"/>
        <w:jc w:val="both"/>
        <w:rPr>
          <w:rFonts w:cs="Arial"/>
          <w:bCs/>
          <w:szCs w:val="24"/>
        </w:rPr>
      </w:pPr>
      <w:r>
        <w:rPr>
          <w:rFonts w:cs="Arial"/>
          <w:szCs w:val="24"/>
        </w:rPr>
        <w:t>“</w:t>
      </w:r>
      <w:r w:rsidRPr="00DE682F">
        <w:rPr>
          <w:rFonts w:cs="Arial"/>
          <w:szCs w:val="24"/>
        </w:rPr>
        <w:t xml:space="preserve">Artículo </w:t>
      </w:r>
      <w:proofErr w:type="gramStart"/>
      <w:r w:rsidRPr="00DE682F">
        <w:rPr>
          <w:rFonts w:cs="Arial"/>
          <w:szCs w:val="24"/>
        </w:rPr>
        <w:t>único</w:t>
      </w:r>
      <w:r>
        <w:rPr>
          <w:rFonts w:cs="Arial"/>
          <w:szCs w:val="24"/>
        </w:rPr>
        <w:t>.-</w:t>
      </w:r>
      <w:proofErr w:type="gramEnd"/>
      <w:r w:rsidR="00570D92">
        <w:rPr>
          <w:rFonts w:cs="Arial"/>
          <w:szCs w:val="24"/>
        </w:rPr>
        <w:t xml:space="preserve"> </w:t>
      </w:r>
      <w:proofErr w:type="spellStart"/>
      <w:r w:rsidR="00B461BA" w:rsidRPr="00B461BA">
        <w:rPr>
          <w:rFonts w:cs="Arial"/>
          <w:bCs/>
          <w:szCs w:val="24"/>
        </w:rPr>
        <w:t>Agrég</w:t>
      </w:r>
      <w:r w:rsidR="000D30E1">
        <w:rPr>
          <w:rFonts w:cs="Arial"/>
          <w:bCs/>
          <w:szCs w:val="24"/>
        </w:rPr>
        <w:t>a</w:t>
      </w:r>
      <w:r w:rsidR="00B461BA" w:rsidRPr="00B461BA">
        <w:rPr>
          <w:rFonts w:cs="Arial"/>
          <w:bCs/>
          <w:szCs w:val="24"/>
        </w:rPr>
        <w:t>se</w:t>
      </w:r>
      <w:proofErr w:type="spellEnd"/>
      <w:r w:rsidR="00B461BA" w:rsidRPr="00B461BA">
        <w:rPr>
          <w:rFonts w:cs="Arial"/>
          <w:bCs/>
          <w:szCs w:val="24"/>
        </w:rPr>
        <w:t xml:space="preserve"> un nuevo inciso sexto al artículo 14 de la Ley </w:t>
      </w:r>
      <w:proofErr w:type="spellStart"/>
      <w:r w:rsidR="00B461BA" w:rsidRPr="00B461BA">
        <w:rPr>
          <w:rFonts w:cs="Arial"/>
          <w:bCs/>
          <w:szCs w:val="24"/>
        </w:rPr>
        <w:t>N°</w:t>
      </w:r>
      <w:proofErr w:type="spellEnd"/>
      <w:r w:rsidR="00B461BA" w:rsidRPr="00B461BA">
        <w:rPr>
          <w:rFonts w:cs="Arial"/>
          <w:bCs/>
          <w:szCs w:val="24"/>
        </w:rPr>
        <w:t xml:space="preserve"> 20.584, pasando el actual a ser inciso final, en el siguiente sentido:</w:t>
      </w:r>
    </w:p>
    <w:p w14:paraId="31BCE0D7" w14:textId="77777777" w:rsidR="00B461BA" w:rsidRPr="00B461BA" w:rsidRDefault="00B461BA" w:rsidP="00B461BA">
      <w:pPr>
        <w:jc w:val="both"/>
        <w:rPr>
          <w:rFonts w:cs="Arial"/>
          <w:bCs/>
          <w:szCs w:val="24"/>
        </w:rPr>
      </w:pPr>
    </w:p>
    <w:p w14:paraId="360A558C" w14:textId="0366AEE3" w:rsidR="00B461BA" w:rsidRPr="00B461BA" w:rsidRDefault="00B461BA" w:rsidP="00B461BA">
      <w:pPr>
        <w:ind w:firstLine="2835"/>
        <w:jc w:val="both"/>
        <w:rPr>
          <w:rFonts w:cs="Arial"/>
          <w:bCs/>
          <w:szCs w:val="24"/>
        </w:rPr>
      </w:pPr>
      <w:r w:rsidRPr="00B461BA">
        <w:rPr>
          <w:rFonts w:cs="Arial"/>
          <w:bCs/>
          <w:szCs w:val="24"/>
        </w:rPr>
        <w:t xml:space="preserve">“Con todo, no se requerirá autorización de los progenitores o de quien ostente el cuidado personal y/o patria potestad de mayores de 14 años, cuando se trate de la toma de exámenes PCR (Reacción en Cadena de la Polimerasa) realizadas por personal de salud, en cualquier establecimiento de salud autorizado o en el contexto del programa de Búsqueda de Casos Activos, y que es parte de la estrategia nacional de testeo, trazabilidad y </w:t>
      </w:r>
      <w:r w:rsidR="00DA63DD">
        <w:rPr>
          <w:rFonts w:cs="Arial"/>
          <w:bCs/>
          <w:szCs w:val="24"/>
        </w:rPr>
        <w:t>ais</w:t>
      </w:r>
      <w:r w:rsidRPr="00B461BA">
        <w:rPr>
          <w:rFonts w:cs="Arial"/>
          <w:bCs/>
          <w:szCs w:val="24"/>
        </w:rPr>
        <w:t>lamiento del Estado bastando para ello el consentimiento del niño, niña o adolescente.”.</w:t>
      </w:r>
      <w:r>
        <w:rPr>
          <w:rFonts w:cs="Arial"/>
          <w:bCs/>
          <w:szCs w:val="24"/>
        </w:rPr>
        <w:t>”.</w:t>
      </w:r>
    </w:p>
    <w:p w14:paraId="7F6D1547" w14:textId="77777777" w:rsidR="00F83DDC" w:rsidRPr="009F799B" w:rsidRDefault="00F83DDC" w:rsidP="008E711D">
      <w:pPr>
        <w:ind w:firstLine="2835"/>
        <w:rPr>
          <w:rFonts w:cs="Arial"/>
          <w:szCs w:val="24"/>
        </w:rPr>
      </w:pPr>
    </w:p>
    <w:p w14:paraId="16D63DA8" w14:textId="77777777" w:rsidR="00FE3075" w:rsidRPr="009F799B" w:rsidRDefault="00B5255C" w:rsidP="00A47DD6">
      <w:pPr>
        <w:jc w:val="center"/>
      </w:pPr>
      <w:r w:rsidRPr="009F799B">
        <w:t>- - -</w:t>
      </w:r>
    </w:p>
    <w:p w14:paraId="28536109" w14:textId="77777777" w:rsidR="001A7765" w:rsidRDefault="001A7765" w:rsidP="00C00BC2">
      <w:pPr>
        <w:widowControl/>
        <w:tabs>
          <w:tab w:val="clear" w:pos="2835"/>
        </w:tabs>
        <w:jc w:val="both"/>
        <w:rPr>
          <w:spacing w:val="-3"/>
          <w:szCs w:val="24"/>
        </w:rPr>
      </w:pPr>
      <w:bookmarkStart w:id="13" w:name="Acordado"/>
    </w:p>
    <w:p w14:paraId="21BE4C25" w14:textId="77777777" w:rsidR="001A7765" w:rsidRDefault="001A7765" w:rsidP="001A7765">
      <w:pPr>
        <w:pStyle w:val="Ttulo1"/>
      </w:pPr>
      <w:bookmarkStart w:id="14" w:name="_ACORDADO"/>
      <w:bookmarkEnd w:id="14"/>
      <w:r>
        <w:t>ACORDADO</w:t>
      </w:r>
    </w:p>
    <w:p w14:paraId="1C7BF1EC" w14:textId="77777777" w:rsidR="001A7765" w:rsidRDefault="001A7765" w:rsidP="00D12FA8">
      <w:pPr>
        <w:widowControl/>
        <w:tabs>
          <w:tab w:val="clear" w:pos="2835"/>
        </w:tabs>
        <w:ind w:firstLine="2835"/>
        <w:jc w:val="both"/>
        <w:rPr>
          <w:spacing w:val="-3"/>
          <w:szCs w:val="24"/>
        </w:rPr>
      </w:pPr>
    </w:p>
    <w:p w14:paraId="4E78EAD2" w14:textId="1D8D28A5" w:rsidR="00D12FA8" w:rsidRDefault="000F309A" w:rsidP="00D12FA8">
      <w:pPr>
        <w:widowControl/>
        <w:tabs>
          <w:tab w:val="clear" w:pos="2835"/>
        </w:tabs>
        <w:ind w:firstLine="2835"/>
        <w:jc w:val="both"/>
        <w:rPr>
          <w:spacing w:val="-3"/>
          <w:szCs w:val="24"/>
        </w:rPr>
      </w:pPr>
      <w:r>
        <w:rPr>
          <w:spacing w:val="-3"/>
          <w:szCs w:val="24"/>
        </w:rPr>
        <w:t>Acordado en sesi</w:t>
      </w:r>
      <w:r w:rsidR="00D12FA8">
        <w:rPr>
          <w:spacing w:val="-3"/>
          <w:szCs w:val="24"/>
        </w:rPr>
        <w:t>ón</w:t>
      </w:r>
      <w:r>
        <w:rPr>
          <w:spacing w:val="-3"/>
          <w:szCs w:val="24"/>
        </w:rPr>
        <w:t xml:space="preserve"> celebrada el </w:t>
      </w:r>
      <w:r w:rsidR="00D12FA8">
        <w:rPr>
          <w:spacing w:val="-3"/>
          <w:szCs w:val="24"/>
        </w:rPr>
        <w:t>día 1</w:t>
      </w:r>
      <w:r w:rsidR="00D43977">
        <w:rPr>
          <w:spacing w:val="-3"/>
          <w:szCs w:val="24"/>
        </w:rPr>
        <w:t>5</w:t>
      </w:r>
      <w:r w:rsidR="00D12FA8">
        <w:rPr>
          <w:spacing w:val="-3"/>
          <w:szCs w:val="24"/>
        </w:rPr>
        <w:t xml:space="preserve"> de </w:t>
      </w:r>
      <w:r w:rsidR="00D43977">
        <w:rPr>
          <w:spacing w:val="-3"/>
          <w:szCs w:val="24"/>
        </w:rPr>
        <w:t>junio</w:t>
      </w:r>
      <w:r w:rsidR="00D12FA8">
        <w:rPr>
          <w:spacing w:val="-3"/>
          <w:szCs w:val="24"/>
        </w:rPr>
        <w:t xml:space="preserve"> de 2022</w:t>
      </w:r>
      <w:r w:rsidRPr="009F799B">
        <w:rPr>
          <w:spacing w:val="-3"/>
          <w:szCs w:val="24"/>
        </w:rPr>
        <w:t xml:space="preserve">, con </w:t>
      </w:r>
      <w:r w:rsidR="00D12FA8">
        <w:rPr>
          <w:spacing w:val="-3"/>
          <w:szCs w:val="24"/>
        </w:rPr>
        <w:t xml:space="preserve">la </w:t>
      </w:r>
      <w:r w:rsidRPr="009F799B">
        <w:rPr>
          <w:spacing w:val="-3"/>
          <w:szCs w:val="24"/>
        </w:rPr>
        <w:t xml:space="preserve">asistencia de los </w:t>
      </w:r>
      <w:r w:rsidRPr="009F799B">
        <w:rPr>
          <w:spacing w:val="-3"/>
          <w:szCs w:val="24"/>
          <w:lang w:val="es-ES_tradnl"/>
        </w:rPr>
        <w:t>Honorables</w:t>
      </w:r>
      <w:r>
        <w:rPr>
          <w:spacing w:val="-3"/>
          <w:szCs w:val="24"/>
        </w:rPr>
        <w:t xml:space="preserve"> Senadores</w:t>
      </w:r>
      <w:r w:rsidR="00C00BC2">
        <w:rPr>
          <w:spacing w:val="-3"/>
          <w:szCs w:val="24"/>
        </w:rPr>
        <w:t xml:space="preserve"> Juan Luis Castro González, Francisco Chahuán </w:t>
      </w:r>
      <w:proofErr w:type="spellStart"/>
      <w:r w:rsidR="00C00BC2">
        <w:rPr>
          <w:spacing w:val="-3"/>
          <w:szCs w:val="24"/>
        </w:rPr>
        <w:t>Chahuán</w:t>
      </w:r>
      <w:proofErr w:type="spellEnd"/>
      <w:r w:rsidR="00665754">
        <w:rPr>
          <w:spacing w:val="-3"/>
          <w:szCs w:val="24"/>
        </w:rPr>
        <w:t xml:space="preserve"> (</w:t>
      </w:r>
      <w:proofErr w:type="gramStart"/>
      <w:r w:rsidR="00665754">
        <w:rPr>
          <w:spacing w:val="-3"/>
          <w:szCs w:val="24"/>
        </w:rPr>
        <w:t>Presidente</w:t>
      </w:r>
      <w:proofErr w:type="gramEnd"/>
      <w:r w:rsidR="00665754">
        <w:rPr>
          <w:spacing w:val="-3"/>
          <w:szCs w:val="24"/>
        </w:rPr>
        <w:t>)</w:t>
      </w:r>
      <w:r w:rsidR="00C00BC2">
        <w:rPr>
          <w:spacing w:val="-3"/>
          <w:szCs w:val="24"/>
        </w:rPr>
        <w:t xml:space="preserve"> y Javier Macaya </w:t>
      </w:r>
      <w:proofErr w:type="spellStart"/>
      <w:r w:rsidR="00C00BC2">
        <w:rPr>
          <w:spacing w:val="-3"/>
          <w:szCs w:val="24"/>
        </w:rPr>
        <w:t>Danus</w:t>
      </w:r>
      <w:proofErr w:type="spellEnd"/>
      <w:r w:rsidR="00C00BC2">
        <w:rPr>
          <w:spacing w:val="-3"/>
          <w:szCs w:val="24"/>
        </w:rPr>
        <w:t>.</w:t>
      </w:r>
      <w:bookmarkEnd w:id="13"/>
    </w:p>
    <w:p w14:paraId="0FD54871" w14:textId="77777777" w:rsidR="00D12FA8" w:rsidRDefault="00D12FA8" w:rsidP="00D12FA8">
      <w:pPr>
        <w:widowControl/>
        <w:tabs>
          <w:tab w:val="clear" w:pos="2835"/>
        </w:tabs>
        <w:ind w:firstLine="2835"/>
        <w:jc w:val="both"/>
        <w:rPr>
          <w:spacing w:val="-3"/>
          <w:szCs w:val="24"/>
        </w:rPr>
      </w:pPr>
    </w:p>
    <w:p w14:paraId="7A2670D6" w14:textId="77777777" w:rsidR="000F309A" w:rsidRDefault="000F309A" w:rsidP="000F309A">
      <w:pPr>
        <w:widowControl/>
        <w:tabs>
          <w:tab w:val="clear" w:pos="2835"/>
        </w:tabs>
        <w:jc w:val="both"/>
        <w:rPr>
          <w:spacing w:val="-3"/>
          <w:szCs w:val="24"/>
        </w:rPr>
      </w:pPr>
    </w:p>
    <w:p w14:paraId="2FC3C89D" w14:textId="1085CA54" w:rsidR="00516C62" w:rsidRPr="009F799B" w:rsidRDefault="000F309A" w:rsidP="008D13B1">
      <w:pPr>
        <w:widowControl/>
        <w:tabs>
          <w:tab w:val="clear" w:pos="2835"/>
        </w:tabs>
        <w:ind w:firstLine="2835"/>
        <w:rPr>
          <w:spacing w:val="-3"/>
          <w:szCs w:val="24"/>
          <w:lang w:val="es-ES_tradnl"/>
        </w:rPr>
      </w:pPr>
      <w:r w:rsidRPr="00400003">
        <w:rPr>
          <w:spacing w:val="-3"/>
          <w:szCs w:val="24"/>
          <w:lang w:val="es-ES_tradnl"/>
        </w:rPr>
        <w:t>Sala de la Comisión, a</w:t>
      </w:r>
      <w:r w:rsidR="00D12FA8" w:rsidRPr="00400003">
        <w:rPr>
          <w:spacing w:val="-3"/>
          <w:szCs w:val="24"/>
          <w:lang w:val="es-ES_tradnl"/>
        </w:rPr>
        <w:t xml:space="preserve"> </w:t>
      </w:r>
      <w:r w:rsidR="00710443" w:rsidRPr="00400003">
        <w:rPr>
          <w:spacing w:val="-3"/>
          <w:szCs w:val="24"/>
          <w:lang w:val="es-ES_tradnl"/>
        </w:rPr>
        <w:t>1</w:t>
      </w:r>
      <w:r w:rsidR="00F83DDC">
        <w:rPr>
          <w:spacing w:val="-3"/>
          <w:szCs w:val="24"/>
          <w:lang w:val="es-ES_tradnl"/>
        </w:rPr>
        <w:t>6</w:t>
      </w:r>
      <w:r w:rsidR="00D12FA8" w:rsidRPr="00400003">
        <w:rPr>
          <w:spacing w:val="-3"/>
          <w:szCs w:val="24"/>
          <w:lang w:val="es-ES_tradnl"/>
        </w:rPr>
        <w:t xml:space="preserve"> </w:t>
      </w:r>
      <w:r w:rsidRPr="00400003">
        <w:rPr>
          <w:spacing w:val="-3"/>
          <w:szCs w:val="24"/>
          <w:lang w:val="es-ES_tradnl"/>
        </w:rPr>
        <w:t>d</w:t>
      </w:r>
      <w:r w:rsidR="00984BBA">
        <w:rPr>
          <w:spacing w:val="-3"/>
          <w:szCs w:val="24"/>
          <w:lang w:val="es-ES_tradnl"/>
        </w:rPr>
        <w:t>e junio</w:t>
      </w:r>
      <w:r w:rsidR="00710443" w:rsidRPr="00400003">
        <w:rPr>
          <w:spacing w:val="-3"/>
          <w:szCs w:val="24"/>
          <w:lang w:val="es-ES_tradnl"/>
        </w:rPr>
        <w:t xml:space="preserve"> </w:t>
      </w:r>
      <w:r w:rsidRPr="00400003">
        <w:rPr>
          <w:spacing w:val="-3"/>
          <w:szCs w:val="24"/>
          <w:lang w:val="es-ES_tradnl"/>
        </w:rPr>
        <w:t>de 20</w:t>
      </w:r>
      <w:r w:rsidR="00710443" w:rsidRPr="00400003">
        <w:rPr>
          <w:spacing w:val="-3"/>
          <w:szCs w:val="24"/>
          <w:lang w:val="es-ES_tradnl"/>
        </w:rPr>
        <w:t>22</w:t>
      </w:r>
      <w:r w:rsidRPr="00400003">
        <w:rPr>
          <w:spacing w:val="-3"/>
          <w:szCs w:val="24"/>
          <w:lang w:val="es-ES_tradnl"/>
        </w:rPr>
        <w:t>.</w:t>
      </w:r>
    </w:p>
    <w:p w14:paraId="04F40714" w14:textId="77777777" w:rsidR="00516C62" w:rsidRPr="009F799B" w:rsidRDefault="00516C62" w:rsidP="00516C62">
      <w:pPr>
        <w:widowControl/>
        <w:tabs>
          <w:tab w:val="clear" w:pos="2835"/>
        </w:tabs>
        <w:jc w:val="both"/>
        <w:rPr>
          <w:spacing w:val="-3"/>
          <w:szCs w:val="24"/>
          <w:lang w:val="es-ES_tradnl"/>
        </w:rPr>
      </w:pPr>
    </w:p>
    <w:p w14:paraId="3975C935" w14:textId="77777777" w:rsidR="00703804" w:rsidRDefault="00703804" w:rsidP="00703804">
      <w:pPr>
        <w:rPr>
          <w:bCs/>
        </w:rPr>
      </w:pPr>
    </w:p>
    <w:p w14:paraId="76B4C85F" w14:textId="77777777" w:rsidR="00703804" w:rsidRPr="00C34651" w:rsidRDefault="00703804" w:rsidP="00703804">
      <w:pPr>
        <w:jc w:val="both"/>
      </w:pPr>
    </w:p>
    <w:p w14:paraId="1077E7B7" w14:textId="77777777" w:rsidR="00703804" w:rsidRDefault="00703804" w:rsidP="00703804">
      <w:pPr>
        <w:ind w:firstLine="2835"/>
        <w:jc w:val="both"/>
      </w:pPr>
      <w:r w:rsidRPr="007F5E6D">
        <w:rPr>
          <w:rFonts w:eastAsia="Calibri"/>
          <w:noProof/>
        </w:rPr>
        <mc:AlternateContent>
          <mc:Choice Requires="wpg">
            <w:drawing>
              <wp:anchor distT="0" distB="0" distL="114300" distR="114300" simplePos="0" relativeHeight="251659264" behindDoc="1" locked="0" layoutInCell="1" allowOverlap="1" wp14:anchorId="3AC53AE8" wp14:editId="3B71A63B">
                <wp:simplePos x="0" y="0"/>
                <wp:positionH relativeFrom="margin">
                  <wp:posOffset>2159635</wp:posOffset>
                </wp:positionH>
                <wp:positionV relativeFrom="paragraph">
                  <wp:posOffset>6985</wp:posOffset>
                </wp:positionV>
                <wp:extent cx="2741930" cy="1684655"/>
                <wp:effectExtent l="0" t="0" r="1270" b="0"/>
                <wp:wrapNone/>
                <wp:docPr id="770" name="Group 770"/>
                <wp:cNvGraphicFramePr/>
                <a:graphic xmlns:a="http://schemas.openxmlformats.org/drawingml/2006/main">
                  <a:graphicData uri="http://schemas.microsoft.com/office/word/2010/wordprocessingGroup">
                    <wpg:wgp>
                      <wpg:cNvGrpSpPr/>
                      <wpg:grpSpPr>
                        <a:xfrm>
                          <a:off x="0" y="0"/>
                          <a:ext cx="2741930" cy="1684655"/>
                          <a:chOff x="203073" y="-304800"/>
                          <a:chExt cx="2742184" cy="1685232"/>
                        </a:xfrm>
                      </wpg:grpSpPr>
                      <pic:pic xmlns:pic="http://schemas.openxmlformats.org/drawingml/2006/picture">
                        <pic:nvPicPr>
                          <pic:cNvPr id="12" name="Picture 12"/>
                          <pic:cNvPicPr/>
                        </pic:nvPicPr>
                        <pic:blipFill>
                          <a:blip r:embed="rId10"/>
                          <a:stretch>
                            <a:fillRect/>
                          </a:stretch>
                        </pic:blipFill>
                        <pic:spPr>
                          <a:xfrm>
                            <a:off x="203073" y="-304800"/>
                            <a:ext cx="2742184" cy="1639571"/>
                          </a:xfrm>
                          <a:prstGeom prst="rect">
                            <a:avLst/>
                          </a:prstGeom>
                        </pic:spPr>
                      </pic:pic>
                      <wps:wsp>
                        <wps:cNvPr id="111" name="Rectangle 111"/>
                        <wps:cNvSpPr/>
                        <wps:spPr>
                          <a:xfrm>
                            <a:off x="2476627" y="979298"/>
                            <a:ext cx="56314" cy="226001"/>
                          </a:xfrm>
                          <a:prstGeom prst="rect">
                            <a:avLst/>
                          </a:prstGeom>
                          <a:ln>
                            <a:noFill/>
                          </a:ln>
                        </wps:spPr>
                        <wps:txbx>
                          <w:txbxContent>
                            <w:p w14:paraId="1CB926A4" w14:textId="77777777" w:rsidR="00703804" w:rsidRDefault="00703804" w:rsidP="00703804">
                              <w:pPr>
                                <w:spacing w:after="160"/>
                              </w:pPr>
                              <w:r>
                                <w:t xml:space="preserve"> </w:t>
                              </w:r>
                            </w:p>
                          </w:txbxContent>
                        </wps:txbx>
                        <wps:bodyPr horzOverflow="overflow" vert="horz" lIns="0" tIns="0" rIns="0" bIns="0" rtlCol="0">
                          <a:noAutofit/>
                        </wps:bodyPr>
                      </wps:wsp>
                      <wps:wsp>
                        <wps:cNvPr id="116" name="Rectangle 116"/>
                        <wps:cNvSpPr/>
                        <wps:spPr>
                          <a:xfrm>
                            <a:off x="1693291" y="1154430"/>
                            <a:ext cx="56314" cy="226002"/>
                          </a:xfrm>
                          <a:prstGeom prst="rect">
                            <a:avLst/>
                          </a:prstGeom>
                          <a:ln>
                            <a:noFill/>
                          </a:ln>
                        </wps:spPr>
                        <wps:txbx>
                          <w:txbxContent>
                            <w:p w14:paraId="19DB1CE3" w14:textId="77777777" w:rsidR="00703804" w:rsidRDefault="00703804" w:rsidP="00703804">
                              <w:pPr>
                                <w:spacing w:after="160"/>
                              </w:pPr>
                              <w:r>
                                <w:rPr>
                                  <w:b/>
                                </w:rPr>
                                <w:t xml:space="preserve"> </w:t>
                              </w:r>
                            </w:p>
                          </w:txbxContent>
                        </wps:txbx>
                        <wps:bodyPr horzOverflow="overflow" vert="horz" lIns="0" tIns="0" rIns="0" bIns="0" rtlCol="0">
                          <a:noAutofit/>
                        </wps:bodyPr>
                      </wps:wsp>
                      <wps:wsp>
                        <wps:cNvPr id="118" name="Rectangle 118"/>
                        <wps:cNvSpPr/>
                        <wps:spPr>
                          <a:xfrm>
                            <a:off x="2819908" y="1154430"/>
                            <a:ext cx="56314" cy="226002"/>
                          </a:xfrm>
                          <a:prstGeom prst="rect">
                            <a:avLst/>
                          </a:prstGeom>
                          <a:ln>
                            <a:noFill/>
                          </a:ln>
                        </wps:spPr>
                        <wps:txbx>
                          <w:txbxContent>
                            <w:p w14:paraId="62AE9C31" w14:textId="77777777" w:rsidR="00703804" w:rsidRDefault="00703804" w:rsidP="00703804">
                              <w:pPr>
                                <w:spacing w:after="160"/>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AC53AE8" id="Group 770" o:spid="_x0000_s1026" style="position:absolute;left:0;text-align:left;margin-left:170.05pt;margin-top:.55pt;width:215.9pt;height:132.65pt;z-index:-251657216;mso-position-horizontal-relative:margin" coordorigin="2030,-3048" coordsize="27421,16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030;top:-3048;width:27422;height:1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">
                  <v:imagedata r:id="rId11" o:title=""/>
                </v:shape>
                <v:rect id="Rectangle 111" o:spid="_x0000_s1028" style="position:absolute;left:24766;top:979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1CB926A4" w14:textId="77777777" w:rsidR="00703804" w:rsidRDefault="00703804" w:rsidP="00703804">
                        <w:pPr>
                          <w:spacing w:after="160"/>
                        </w:pPr>
                        <w:r>
                          <w:t xml:space="preserve"> </w:t>
                        </w:r>
                      </w:p>
                    </w:txbxContent>
                  </v:textbox>
                </v:rect>
                <v:rect id="Rectangle 116" o:spid="_x0000_s1029" style="position:absolute;left:16932;top:1154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19DB1CE3" w14:textId="77777777" w:rsidR="00703804" w:rsidRDefault="00703804" w:rsidP="00703804">
                        <w:pPr>
                          <w:spacing w:after="160"/>
                        </w:pPr>
                        <w:r>
                          <w:rPr>
                            <w:b/>
                          </w:rPr>
                          <w:t xml:space="preserve"> </w:t>
                        </w:r>
                      </w:p>
                    </w:txbxContent>
                  </v:textbox>
                </v:rect>
                <v:rect id="Rectangle 118" o:spid="_x0000_s1030" style="position:absolute;left:28199;top:115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62AE9C31" w14:textId="77777777" w:rsidR="00703804" w:rsidRDefault="00703804" w:rsidP="00703804">
                        <w:pPr>
                          <w:spacing w:after="160"/>
                        </w:pPr>
                        <w:r>
                          <w:t xml:space="preserve"> </w:t>
                        </w:r>
                      </w:p>
                    </w:txbxContent>
                  </v:textbox>
                </v:rect>
                <w10:wrap anchorx="margin"/>
              </v:group>
            </w:pict>
          </mc:Fallback>
        </mc:AlternateContent>
      </w:r>
    </w:p>
    <w:p w14:paraId="63010D0D" w14:textId="77777777" w:rsidR="00703804" w:rsidRPr="007F5E6D" w:rsidRDefault="00703804" w:rsidP="00703804">
      <w:pPr>
        <w:ind w:firstLine="2835"/>
        <w:jc w:val="both"/>
      </w:pPr>
    </w:p>
    <w:p w14:paraId="3A5EA70E" w14:textId="77777777" w:rsidR="00703804" w:rsidRPr="007F5E6D" w:rsidRDefault="00703804" w:rsidP="00703804">
      <w:pPr>
        <w:pStyle w:val="Cuerpodeltexto20"/>
        <w:shd w:val="clear" w:color="auto" w:fill="auto"/>
        <w:spacing w:after="0" w:line="240" w:lineRule="auto"/>
        <w:ind w:firstLine="0"/>
        <w:jc w:val="left"/>
        <w:rPr>
          <w:rFonts w:ascii="Arial" w:hAnsi="Arial" w:cs="Arial"/>
          <w:sz w:val="24"/>
          <w:szCs w:val="24"/>
        </w:rPr>
      </w:pPr>
    </w:p>
    <w:p w14:paraId="5C3B9D2D" w14:textId="77777777" w:rsidR="00703804" w:rsidRPr="007F5E6D" w:rsidRDefault="00703804" w:rsidP="00703804">
      <w:pPr>
        <w:pStyle w:val="Cuerpodeltexto20"/>
        <w:shd w:val="clear" w:color="auto" w:fill="auto"/>
        <w:spacing w:after="0" w:line="240" w:lineRule="auto"/>
        <w:ind w:firstLine="0"/>
        <w:jc w:val="left"/>
        <w:rPr>
          <w:rFonts w:ascii="Arial" w:hAnsi="Arial" w:cs="Arial"/>
          <w:sz w:val="24"/>
          <w:szCs w:val="24"/>
        </w:rPr>
      </w:pPr>
    </w:p>
    <w:p w14:paraId="7609A00F" w14:textId="77777777" w:rsidR="00703804" w:rsidRPr="007F5E6D" w:rsidRDefault="00703804" w:rsidP="00703804">
      <w:pPr>
        <w:pStyle w:val="Cuerpodeltexto20"/>
        <w:shd w:val="clear" w:color="auto" w:fill="auto"/>
        <w:spacing w:after="0" w:line="240" w:lineRule="auto"/>
        <w:ind w:firstLine="0"/>
        <w:jc w:val="left"/>
        <w:rPr>
          <w:rFonts w:ascii="Arial" w:hAnsi="Arial" w:cs="Arial"/>
          <w:sz w:val="24"/>
          <w:szCs w:val="24"/>
        </w:rPr>
      </w:pPr>
    </w:p>
    <w:p w14:paraId="6A4E620C" w14:textId="77777777" w:rsidR="00703804" w:rsidRPr="007F5E6D" w:rsidRDefault="00703804" w:rsidP="00703804">
      <w:pPr>
        <w:pStyle w:val="Cuerpodeltexto20"/>
        <w:shd w:val="clear" w:color="auto" w:fill="auto"/>
        <w:spacing w:after="0" w:line="240" w:lineRule="auto"/>
        <w:ind w:firstLine="0"/>
        <w:jc w:val="left"/>
        <w:rPr>
          <w:rFonts w:ascii="Arial" w:hAnsi="Arial" w:cs="Arial"/>
          <w:sz w:val="24"/>
          <w:szCs w:val="24"/>
        </w:rPr>
      </w:pPr>
    </w:p>
    <w:p w14:paraId="5C145746" w14:textId="77777777" w:rsidR="00703804" w:rsidRPr="007F5E6D" w:rsidRDefault="00703804" w:rsidP="00703804">
      <w:pPr>
        <w:ind w:firstLine="2835"/>
        <w:jc w:val="center"/>
        <w:rPr>
          <w:b/>
          <w:bCs/>
        </w:rPr>
      </w:pPr>
      <w:r w:rsidRPr="007F5E6D">
        <w:rPr>
          <w:b/>
          <w:bCs/>
        </w:rPr>
        <w:t>JUAN PABLO LIBUY GARCIA</w:t>
      </w:r>
    </w:p>
    <w:p w14:paraId="13650E5F" w14:textId="77777777" w:rsidR="00703804" w:rsidRPr="007F5E6D" w:rsidRDefault="00703804" w:rsidP="00703804">
      <w:pPr>
        <w:pStyle w:val="Cuerpodeltexto20"/>
        <w:shd w:val="clear" w:color="auto" w:fill="auto"/>
        <w:spacing w:after="0" w:line="240" w:lineRule="auto"/>
        <w:ind w:firstLine="2835"/>
        <w:jc w:val="center"/>
        <w:rPr>
          <w:rFonts w:ascii="Arial" w:hAnsi="Arial" w:cs="Arial"/>
          <w:b/>
          <w:bCs/>
          <w:sz w:val="24"/>
          <w:szCs w:val="24"/>
        </w:rPr>
      </w:pPr>
      <w:r w:rsidRPr="007F5E6D">
        <w:rPr>
          <w:rFonts w:ascii="Arial" w:hAnsi="Arial" w:cs="Arial"/>
          <w:b/>
          <w:bCs/>
          <w:sz w:val="24"/>
          <w:szCs w:val="24"/>
        </w:rPr>
        <w:t xml:space="preserve">Abogado </w:t>
      </w:r>
      <w:proofErr w:type="gramStart"/>
      <w:r w:rsidRPr="007F5E6D">
        <w:rPr>
          <w:rFonts w:ascii="Arial" w:hAnsi="Arial" w:cs="Arial"/>
          <w:b/>
          <w:bCs/>
          <w:sz w:val="24"/>
          <w:szCs w:val="24"/>
        </w:rPr>
        <w:t>Secretario</w:t>
      </w:r>
      <w:proofErr w:type="gramEnd"/>
      <w:r w:rsidRPr="007F5E6D">
        <w:rPr>
          <w:rFonts w:ascii="Arial" w:hAnsi="Arial" w:cs="Arial"/>
          <w:b/>
          <w:bCs/>
          <w:sz w:val="24"/>
          <w:szCs w:val="24"/>
        </w:rPr>
        <w:t xml:space="preserve"> de la Comisión</w:t>
      </w:r>
    </w:p>
    <w:p w14:paraId="26E5023E" w14:textId="40B2237F" w:rsidR="00703804" w:rsidRDefault="00703804" w:rsidP="00703804">
      <w:pPr>
        <w:rPr>
          <w:bCs/>
        </w:rPr>
      </w:pPr>
    </w:p>
    <w:p w14:paraId="0D08A15F" w14:textId="1F237203" w:rsidR="00703804" w:rsidRDefault="00703804" w:rsidP="00703804">
      <w:pPr>
        <w:rPr>
          <w:bCs/>
        </w:rPr>
      </w:pPr>
    </w:p>
    <w:p w14:paraId="2DD98EEB" w14:textId="0E4C9F32" w:rsidR="00703804" w:rsidRDefault="00703804" w:rsidP="00703804">
      <w:pPr>
        <w:rPr>
          <w:bCs/>
        </w:rPr>
      </w:pPr>
    </w:p>
    <w:p w14:paraId="2C840221" w14:textId="77777777" w:rsidR="00703804" w:rsidRDefault="00703804" w:rsidP="00703804">
      <w:pPr>
        <w:rPr>
          <w:bCs/>
        </w:rPr>
      </w:pPr>
    </w:p>
    <w:p w14:paraId="31EA6562" w14:textId="47A28416" w:rsidR="00FE3075" w:rsidRPr="009F799B" w:rsidRDefault="00FE3075" w:rsidP="00D31D9C">
      <w:pPr>
        <w:pStyle w:val="Ttulo1"/>
      </w:pPr>
      <w:bookmarkStart w:id="15" w:name="_RESUMEN_EJECUTIVO"/>
      <w:bookmarkEnd w:id="15"/>
      <w:r w:rsidRPr="009F799B">
        <w:lastRenderedPageBreak/>
        <w:t>RESUMEN EJECUTIVO</w:t>
      </w:r>
    </w:p>
    <w:p w14:paraId="08403952" w14:textId="77777777" w:rsidR="00250B2F" w:rsidRPr="009F799B" w:rsidRDefault="00250B2F" w:rsidP="00E82917">
      <w:pPr>
        <w:pStyle w:val="Estilo1"/>
        <w:widowControl w:val="0"/>
        <w:tabs>
          <w:tab w:val="clear" w:pos="2268"/>
          <w:tab w:val="left" w:pos="2835"/>
        </w:tabs>
        <w:rPr>
          <w:lang w:val="es-ES"/>
        </w:rPr>
      </w:pPr>
    </w:p>
    <w:p w14:paraId="22E3B4AA" w14:textId="0ED54E3A" w:rsidR="00250B2F" w:rsidRPr="000F0383" w:rsidRDefault="00DE682F" w:rsidP="00B30E27">
      <w:pPr>
        <w:jc w:val="both"/>
        <w:rPr>
          <w:b/>
        </w:rPr>
      </w:pPr>
      <w:r w:rsidRPr="000F0383">
        <w:rPr>
          <w:b/>
        </w:rPr>
        <w:t xml:space="preserve">INFORME DE LA COMISIÓN DE </w:t>
      </w:r>
      <w:r w:rsidR="00C00BC2">
        <w:rPr>
          <w:b/>
        </w:rPr>
        <w:t xml:space="preserve">SALUD RECAÍDO </w:t>
      </w:r>
      <w:r w:rsidRPr="000F0383">
        <w:rPr>
          <w:b/>
        </w:rPr>
        <w:t xml:space="preserve">EN EL </w:t>
      </w:r>
      <w:r w:rsidRPr="00DE682F">
        <w:rPr>
          <w:b/>
        </w:rPr>
        <w:t xml:space="preserve">PROYECTO DE LEY, EN PRIMER TRÁMITE CONSTITUCIONAL, QUE </w:t>
      </w:r>
      <w:r w:rsidR="00C00BC2" w:rsidRPr="00C00BC2">
        <w:rPr>
          <w:b/>
        </w:rPr>
        <w:t>AUTORIZA LA BÚSQUEDA ACTIVA DE CASOS EN LA COMUNIDAD Y EL DIAGNÓSTICO PRECOZ DEL COVID-19 EN MAYORES DE 14 AÑOS, SIN EL CONSENTIMIENTO DE LOS PADRES O CURADORES</w:t>
      </w:r>
      <w:r w:rsidR="00B30E27">
        <w:rPr>
          <w:b/>
        </w:rPr>
        <w:t xml:space="preserve"> </w:t>
      </w:r>
      <w:r>
        <w:rPr>
          <w:b/>
        </w:rPr>
        <w:t>(</w:t>
      </w:r>
      <w:r w:rsidRPr="00DE682F">
        <w:rPr>
          <w:b/>
        </w:rPr>
        <w:t xml:space="preserve">BOLETÍN </w:t>
      </w:r>
      <w:proofErr w:type="spellStart"/>
      <w:r w:rsidRPr="00DE682F">
        <w:rPr>
          <w:b/>
        </w:rPr>
        <w:t>Nº</w:t>
      </w:r>
      <w:proofErr w:type="spellEnd"/>
      <w:r w:rsidR="00703804">
        <w:rPr>
          <w:b/>
        </w:rPr>
        <w:t> </w:t>
      </w:r>
      <w:r w:rsidRPr="00DE682F">
        <w:rPr>
          <w:b/>
        </w:rPr>
        <w:t>1</w:t>
      </w:r>
      <w:r w:rsidR="00C00BC2">
        <w:rPr>
          <w:b/>
        </w:rPr>
        <w:t>5</w:t>
      </w:r>
      <w:r w:rsidRPr="00DE682F">
        <w:rPr>
          <w:b/>
        </w:rPr>
        <w:t>.</w:t>
      </w:r>
      <w:r w:rsidR="00C00BC2">
        <w:rPr>
          <w:b/>
        </w:rPr>
        <w:t>097</w:t>
      </w:r>
      <w:r w:rsidRPr="00DE682F">
        <w:rPr>
          <w:b/>
        </w:rPr>
        <w:t>-</w:t>
      </w:r>
      <w:r w:rsidR="00C00BC2">
        <w:rPr>
          <w:b/>
        </w:rPr>
        <w:t>11</w:t>
      </w:r>
      <w:r>
        <w:rPr>
          <w:b/>
        </w:rPr>
        <w:t>)</w:t>
      </w:r>
    </w:p>
    <w:p w14:paraId="72C0F4C3" w14:textId="0F866CD3" w:rsidR="00250B2F" w:rsidRPr="000F0383" w:rsidRDefault="00E82917" w:rsidP="00703804">
      <w:pPr>
        <w:rPr>
          <w:b/>
        </w:rPr>
      </w:pPr>
      <w:r w:rsidRPr="000F0383">
        <w:t>_____________________________________________________________</w:t>
      </w:r>
    </w:p>
    <w:p w14:paraId="17D2E0C4" w14:textId="4E00882C" w:rsidR="00B30E27" w:rsidRPr="00B30E27" w:rsidRDefault="00483385" w:rsidP="00B30E27">
      <w:pPr>
        <w:jc w:val="both"/>
        <w:rPr>
          <w:lang w:val="es-CL"/>
        </w:rPr>
      </w:pPr>
      <w:r w:rsidRPr="000F0383">
        <w:rPr>
          <w:b/>
        </w:rPr>
        <w:t xml:space="preserve">I. </w:t>
      </w:r>
      <w:r w:rsidR="00FE3075" w:rsidRPr="000F0383">
        <w:rPr>
          <w:b/>
        </w:rPr>
        <w:t>OBJETIVO</w:t>
      </w:r>
      <w:r w:rsidR="00C9348B" w:rsidRPr="000F0383">
        <w:rPr>
          <w:b/>
        </w:rPr>
        <w:t xml:space="preserve"> </w:t>
      </w:r>
      <w:r w:rsidR="00FE3075" w:rsidRPr="000F0383">
        <w:rPr>
          <w:b/>
        </w:rPr>
        <w:t>DEL PROYECTO PROPUESTO POR LA COMISIÓN:</w:t>
      </w:r>
      <w:r w:rsidR="00FE3075" w:rsidRPr="000F0383">
        <w:t xml:space="preserve"> </w:t>
      </w:r>
      <w:r w:rsidR="00B30E27" w:rsidRPr="00B30E27">
        <w:rPr>
          <w:lang w:val="es-ES_tradnl"/>
        </w:rPr>
        <w:t xml:space="preserve">Autorizar la toma de examen PCR, en el contexto del programa de Búsqueda de Casos Activos de Covid-19, desde los 14 años de edad, sin consentimiento de sus padres o </w:t>
      </w:r>
      <w:r w:rsidR="00B30E27">
        <w:rPr>
          <w:lang w:val="es-ES_tradnl"/>
        </w:rPr>
        <w:t xml:space="preserve">de </w:t>
      </w:r>
      <w:r w:rsidR="00B30E27" w:rsidRPr="00B30E27">
        <w:rPr>
          <w:lang w:val="es-ES_tradnl"/>
        </w:rPr>
        <w:t>quienes ostente</w:t>
      </w:r>
      <w:r w:rsidR="00B30E27">
        <w:rPr>
          <w:lang w:val="es-ES_tradnl"/>
        </w:rPr>
        <w:t>n</w:t>
      </w:r>
      <w:r w:rsidR="00B30E27" w:rsidRPr="00B30E27">
        <w:rPr>
          <w:lang w:val="es-ES_tradnl"/>
        </w:rPr>
        <w:t xml:space="preserve"> la patria potestad.</w:t>
      </w:r>
    </w:p>
    <w:p w14:paraId="578D2005" w14:textId="77777777" w:rsidR="00710443" w:rsidRPr="000F0383" w:rsidRDefault="00710443" w:rsidP="003C1B3F">
      <w:pPr>
        <w:jc w:val="both"/>
        <w:rPr>
          <w:lang w:val="es-CL"/>
        </w:rPr>
      </w:pPr>
    </w:p>
    <w:p w14:paraId="5C124B0A" w14:textId="6B8C024D" w:rsidR="00FE3075" w:rsidRPr="005227EE" w:rsidRDefault="00483385" w:rsidP="00DC75B0">
      <w:pPr>
        <w:tabs>
          <w:tab w:val="clear" w:pos="2835"/>
        </w:tabs>
        <w:jc w:val="both"/>
      </w:pPr>
      <w:r w:rsidRPr="005227EE">
        <w:rPr>
          <w:b/>
        </w:rPr>
        <w:t xml:space="preserve">II. </w:t>
      </w:r>
      <w:r w:rsidR="00FE3075" w:rsidRPr="005227EE">
        <w:rPr>
          <w:b/>
        </w:rPr>
        <w:t>ACUERDOS:</w:t>
      </w:r>
      <w:r w:rsidR="00976ACE" w:rsidRPr="005227EE">
        <w:rPr>
          <w:b/>
        </w:rPr>
        <w:t xml:space="preserve"> </w:t>
      </w:r>
      <w:r w:rsidRPr="005227EE">
        <w:t xml:space="preserve">aprobado en general </w:t>
      </w:r>
      <w:r w:rsidR="00295848" w:rsidRPr="005227EE">
        <w:t xml:space="preserve">y en particular </w:t>
      </w:r>
      <w:r w:rsidR="00D4035B" w:rsidRPr="005227EE">
        <w:t>por unanimidad (</w:t>
      </w:r>
      <w:r w:rsidR="00B30E27">
        <w:t>3</w:t>
      </w:r>
      <w:r w:rsidR="00E03CC6" w:rsidRPr="005227EE">
        <w:t>x0)</w:t>
      </w:r>
      <w:r w:rsidR="00295848" w:rsidRPr="005227EE">
        <w:t>.</w:t>
      </w:r>
    </w:p>
    <w:p w14:paraId="44D595B3" w14:textId="77777777" w:rsidR="00710443" w:rsidRPr="005227EE" w:rsidRDefault="00710443" w:rsidP="00796C44">
      <w:pPr>
        <w:tabs>
          <w:tab w:val="clear" w:pos="2835"/>
        </w:tabs>
        <w:ind w:left="709" w:hanging="709"/>
        <w:jc w:val="both"/>
      </w:pPr>
    </w:p>
    <w:p w14:paraId="50DCD06A" w14:textId="77777777" w:rsidR="000D11EA" w:rsidRPr="005227EE" w:rsidRDefault="000D11EA" w:rsidP="00D4035B">
      <w:pPr>
        <w:pStyle w:val="Textoindependiente"/>
        <w:tabs>
          <w:tab w:val="left" w:pos="2552"/>
        </w:tabs>
        <w:jc w:val="both"/>
        <w:rPr>
          <w:rFonts w:ascii="Arial" w:hAnsi="Arial"/>
          <w:szCs w:val="24"/>
        </w:rPr>
      </w:pPr>
      <w:r w:rsidRPr="005227EE">
        <w:rPr>
          <w:rFonts w:ascii="Arial" w:hAnsi="Arial"/>
          <w:b/>
          <w:szCs w:val="24"/>
        </w:rPr>
        <w:t xml:space="preserve">III. </w:t>
      </w:r>
      <w:r w:rsidR="00FE3075" w:rsidRPr="005227EE">
        <w:rPr>
          <w:rFonts w:ascii="Arial" w:hAnsi="Arial"/>
          <w:b/>
          <w:szCs w:val="24"/>
        </w:rPr>
        <w:t xml:space="preserve">ESTRUCTURA DEL PROYECTO APROBADO POR LA COMISIÓN: </w:t>
      </w:r>
      <w:r w:rsidR="00984C3F" w:rsidRPr="005227EE">
        <w:rPr>
          <w:rFonts w:ascii="Arial" w:hAnsi="Arial"/>
          <w:szCs w:val="24"/>
        </w:rPr>
        <w:t>consta de</w:t>
      </w:r>
      <w:r w:rsidR="00295848" w:rsidRPr="005227EE">
        <w:rPr>
          <w:rFonts w:ascii="Arial" w:hAnsi="Arial"/>
          <w:szCs w:val="24"/>
        </w:rPr>
        <w:t xml:space="preserve"> un artículo único.</w:t>
      </w:r>
    </w:p>
    <w:p w14:paraId="42344AEC" w14:textId="77777777" w:rsidR="00710443" w:rsidRPr="005227EE" w:rsidRDefault="00710443" w:rsidP="00D4035B">
      <w:pPr>
        <w:pStyle w:val="Textoindependiente"/>
        <w:tabs>
          <w:tab w:val="left" w:pos="2552"/>
        </w:tabs>
        <w:jc w:val="both"/>
        <w:rPr>
          <w:rFonts w:ascii="Arial" w:hAnsi="Arial"/>
          <w:b/>
          <w:szCs w:val="24"/>
        </w:rPr>
      </w:pPr>
    </w:p>
    <w:p w14:paraId="6B2B2675" w14:textId="77777777" w:rsidR="00DD401B" w:rsidRPr="005227EE" w:rsidRDefault="000D11EA" w:rsidP="008753C1">
      <w:pPr>
        <w:pStyle w:val="Textoindependiente2"/>
        <w:tabs>
          <w:tab w:val="left" w:pos="2268"/>
        </w:tabs>
        <w:rPr>
          <w:sz w:val="24"/>
          <w:szCs w:val="24"/>
        </w:rPr>
      </w:pPr>
      <w:r w:rsidRPr="005227EE">
        <w:rPr>
          <w:b/>
          <w:sz w:val="24"/>
          <w:szCs w:val="24"/>
        </w:rPr>
        <w:t xml:space="preserve">IV. </w:t>
      </w:r>
      <w:r w:rsidR="00FE3075" w:rsidRPr="005227EE">
        <w:rPr>
          <w:b/>
          <w:sz w:val="24"/>
          <w:szCs w:val="24"/>
        </w:rPr>
        <w:t>NORMAS DE QUÓRUM ESPECIAL:</w:t>
      </w:r>
      <w:r w:rsidR="00610AF0" w:rsidRPr="005227EE">
        <w:rPr>
          <w:sz w:val="24"/>
          <w:szCs w:val="24"/>
        </w:rPr>
        <w:t xml:space="preserve">  </w:t>
      </w:r>
      <w:r w:rsidR="00295848" w:rsidRPr="005227EE">
        <w:rPr>
          <w:sz w:val="24"/>
          <w:szCs w:val="24"/>
        </w:rPr>
        <w:t>no tiene.</w:t>
      </w:r>
    </w:p>
    <w:p w14:paraId="716F57D4" w14:textId="77777777" w:rsidR="00710443" w:rsidRPr="005227EE" w:rsidRDefault="00710443" w:rsidP="00713453">
      <w:pPr>
        <w:tabs>
          <w:tab w:val="clear" w:pos="2835"/>
        </w:tabs>
        <w:jc w:val="both"/>
        <w:rPr>
          <w:szCs w:val="24"/>
          <w:lang w:val="es-ES_tradnl"/>
        </w:rPr>
      </w:pPr>
    </w:p>
    <w:p w14:paraId="57894DA2" w14:textId="77777777" w:rsidR="00FE3075" w:rsidRPr="005227EE" w:rsidRDefault="00483385" w:rsidP="00796C44">
      <w:pPr>
        <w:tabs>
          <w:tab w:val="clear" w:pos="2835"/>
        </w:tabs>
        <w:ind w:left="709" w:hanging="709"/>
        <w:jc w:val="both"/>
      </w:pPr>
      <w:r w:rsidRPr="005227EE">
        <w:rPr>
          <w:b/>
        </w:rPr>
        <w:t xml:space="preserve">V. </w:t>
      </w:r>
      <w:r w:rsidR="00FE3075" w:rsidRPr="005227EE">
        <w:rPr>
          <w:b/>
        </w:rPr>
        <w:t>URGENCIA:</w:t>
      </w:r>
      <w:r w:rsidR="00FE3075" w:rsidRPr="005227EE">
        <w:t xml:space="preserve"> </w:t>
      </w:r>
      <w:r w:rsidR="00295848" w:rsidRPr="005227EE">
        <w:t>no tiene.</w:t>
      </w:r>
    </w:p>
    <w:p w14:paraId="4974362A" w14:textId="77777777" w:rsidR="00710443" w:rsidRPr="005227EE" w:rsidRDefault="00710443" w:rsidP="00796C44">
      <w:pPr>
        <w:tabs>
          <w:tab w:val="clear" w:pos="2835"/>
        </w:tabs>
        <w:ind w:left="709" w:hanging="709"/>
        <w:jc w:val="both"/>
        <w:rPr>
          <w:b/>
        </w:rPr>
      </w:pPr>
    </w:p>
    <w:p w14:paraId="0A4EBBD5" w14:textId="0B78B0E7" w:rsidR="00FE3075" w:rsidRPr="005227EE" w:rsidRDefault="00483385" w:rsidP="00E57779">
      <w:pPr>
        <w:tabs>
          <w:tab w:val="clear" w:pos="2835"/>
        </w:tabs>
        <w:jc w:val="both"/>
      </w:pPr>
      <w:r w:rsidRPr="005227EE">
        <w:rPr>
          <w:b/>
        </w:rPr>
        <w:t xml:space="preserve">VI. </w:t>
      </w:r>
      <w:r w:rsidR="00FE3075" w:rsidRPr="005227EE">
        <w:rPr>
          <w:b/>
        </w:rPr>
        <w:t xml:space="preserve">ORIGEN </w:t>
      </w:r>
      <w:r w:rsidR="00DC75B0" w:rsidRPr="005227EE">
        <w:rPr>
          <w:b/>
        </w:rPr>
        <w:t xml:space="preserve">E </w:t>
      </w:r>
      <w:r w:rsidR="00FE3075" w:rsidRPr="005227EE">
        <w:rPr>
          <w:b/>
        </w:rPr>
        <w:t xml:space="preserve">INICIATIVA: </w:t>
      </w:r>
      <w:r w:rsidR="005227EE">
        <w:t>Senado. M</w:t>
      </w:r>
      <w:r w:rsidR="005227EE" w:rsidRPr="005227EE">
        <w:t xml:space="preserve">oción </w:t>
      </w:r>
      <w:r w:rsidR="00B30E27" w:rsidRPr="00B30E27">
        <w:rPr>
          <w:lang w:val="es-ES_tradnl"/>
        </w:rPr>
        <w:t xml:space="preserve">de los Honorables Senadores señores Castro González, Chahuán y Macaya. </w:t>
      </w:r>
    </w:p>
    <w:p w14:paraId="0988944D" w14:textId="77777777" w:rsidR="00FE3075" w:rsidRPr="002B1769" w:rsidRDefault="00FE3075" w:rsidP="00796C44">
      <w:pPr>
        <w:tabs>
          <w:tab w:val="clear" w:pos="2835"/>
        </w:tabs>
        <w:ind w:left="709" w:hanging="709"/>
        <w:jc w:val="both"/>
        <w:rPr>
          <w:highlight w:val="yellow"/>
        </w:rPr>
      </w:pPr>
    </w:p>
    <w:p w14:paraId="57AE111B" w14:textId="77777777" w:rsidR="00FE3075" w:rsidRPr="005227EE" w:rsidRDefault="00483385" w:rsidP="00796C44">
      <w:pPr>
        <w:tabs>
          <w:tab w:val="clear" w:pos="2835"/>
        </w:tabs>
        <w:ind w:left="709" w:hanging="709"/>
      </w:pPr>
      <w:r w:rsidRPr="005227EE">
        <w:rPr>
          <w:b/>
        </w:rPr>
        <w:t xml:space="preserve">VII. </w:t>
      </w:r>
      <w:r w:rsidR="00FE3075" w:rsidRPr="005227EE">
        <w:rPr>
          <w:b/>
        </w:rPr>
        <w:t xml:space="preserve">TRÁMITE CONSTITUCIONAL: </w:t>
      </w:r>
      <w:r w:rsidR="005227EE" w:rsidRPr="005227EE">
        <w:t>primero</w:t>
      </w:r>
      <w:r w:rsidR="00FE3075" w:rsidRPr="005227EE">
        <w:t>.</w:t>
      </w:r>
    </w:p>
    <w:p w14:paraId="4BD32F6B" w14:textId="77777777" w:rsidR="00610AF0" w:rsidRPr="00F83DDC" w:rsidRDefault="00610AF0" w:rsidP="0081001D">
      <w:pPr>
        <w:tabs>
          <w:tab w:val="clear" w:pos="2835"/>
        </w:tabs>
        <w:jc w:val="both"/>
        <w:rPr>
          <w:b/>
        </w:rPr>
      </w:pPr>
    </w:p>
    <w:p w14:paraId="7FCF0A50" w14:textId="69A3824F" w:rsidR="00410D5B" w:rsidRPr="00F83DDC" w:rsidRDefault="005056DF" w:rsidP="00410D5B">
      <w:pPr>
        <w:jc w:val="both"/>
        <w:rPr>
          <w:spacing w:val="-3"/>
          <w:szCs w:val="24"/>
          <w:lang w:val="es-ES_tradnl"/>
        </w:rPr>
      </w:pPr>
      <w:r>
        <w:rPr>
          <w:b/>
        </w:rPr>
        <w:t>VIII</w:t>
      </w:r>
      <w:r w:rsidR="008C4C4A" w:rsidRPr="00F83DDC">
        <w:rPr>
          <w:b/>
        </w:rPr>
        <w:t xml:space="preserve">. </w:t>
      </w:r>
      <w:r w:rsidR="00944754" w:rsidRPr="00F83DDC">
        <w:rPr>
          <w:b/>
        </w:rPr>
        <w:t>I</w:t>
      </w:r>
      <w:r w:rsidR="00FE3075" w:rsidRPr="00F83DDC">
        <w:rPr>
          <w:b/>
        </w:rPr>
        <w:t xml:space="preserve">NICIO </w:t>
      </w:r>
      <w:r w:rsidR="00710443" w:rsidRPr="00F83DDC">
        <w:rPr>
          <w:b/>
        </w:rPr>
        <w:t xml:space="preserve">DE LA </w:t>
      </w:r>
      <w:r w:rsidR="00FE3075" w:rsidRPr="00F83DDC">
        <w:rPr>
          <w:b/>
        </w:rPr>
        <w:t>TRAMITACIÓN EN EL SENADO:</w:t>
      </w:r>
      <w:r w:rsidR="003A4DBD" w:rsidRPr="00F83DDC">
        <w:t xml:space="preserve"> </w:t>
      </w:r>
      <w:r w:rsidR="00F83DDC" w:rsidRPr="00F83DDC">
        <w:rPr>
          <w:spacing w:val="-3"/>
          <w:szCs w:val="24"/>
          <w:lang w:val="es-ES_tradnl"/>
        </w:rPr>
        <w:t>1</w:t>
      </w:r>
      <w:r w:rsidR="00B30E27">
        <w:rPr>
          <w:spacing w:val="-3"/>
          <w:szCs w:val="24"/>
          <w:lang w:val="es-ES_tradnl"/>
        </w:rPr>
        <w:t>4</w:t>
      </w:r>
      <w:r w:rsidR="00F83DDC" w:rsidRPr="00F83DDC">
        <w:rPr>
          <w:spacing w:val="-3"/>
          <w:szCs w:val="24"/>
          <w:lang w:val="es-ES_tradnl"/>
        </w:rPr>
        <w:t xml:space="preserve"> de </w:t>
      </w:r>
      <w:r w:rsidR="00B30E27">
        <w:rPr>
          <w:spacing w:val="-3"/>
          <w:szCs w:val="24"/>
          <w:lang w:val="es-ES_tradnl"/>
        </w:rPr>
        <w:t>junio</w:t>
      </w:r>
      <w:r w:rsidR="00F83DDC" w:rsidRPr="00F83DDC">
        <w:rPr>
          <w:spacing w:val="-3"/>
          <w:szCs w:val="24"/>
          <w:lang w:val="es-ES_tradnl"/>
        </w:rPr>
        <w:t xml:space="preserve"> de 20</w:t>
      </w:r>
      <w:r w:rsidR="00B30E27">
        <w:rPr>
          <w:spacing w:val="-3"/>
          <w:szCs w:val="24"/>
          <w:lang w:val="es-ES_tradnl"/>
        </w:rPr>
        <w:t>22</w:t>
      </w:r>
      <w:r w:rsidR="00F83DDC" w:rsidRPr="00F83DDC">
        <w:rPr>
          <w:spacing w:val="-3"/>
          <w:szCs w:val="24"/>
          <w:lang w:val="es-ES_tradnl"/>
        </w:rPr>
        <w:t>.</w:t>
      </w:r>
    </w:p>
    <w:p w14:paraId="44CB9539" w14:textId="77777777" w:rsidR="00F83DDC" w:rsidRPr="00F83DDC" w:rsidRDefault="00F83DDC" w:rsidP="00410D5B">
      <w:pPr>
        <w:jc w:val="both"/>
      </w:pPr>
    </w:p>
    <w:p w14:paraId="512896C7" w14:textId="39684C5B" w:rsidR="00FE3075" w:rsidRPr="00F83DDC" w:rsidRDefault="005056DF" w:rsidP="00796C44">
      <w:pPr>
        <w:tabs>
          <w:tab w:val="clear" w:pos="2835"/>
        </w:tabs>
        <w:ind w:left="709" w:hanging="709"/>
        <w:jc w:val="both"/>
      </w:pPr>
      <w:r>
        <w:rPr>
          <w:b/>
        </w:rPr>
        <w:t>I</w:t>
      </w:r>
      <w:r w:rsidR="00483385" w:rsidRPr="00F83DDC">
        <w:rPr>
          <w:b/>
        </w:rPr>
        <w:t xml:space="preserve">X. </w:t>
      </w:r>
      <w:r w:rsidR="00FE3075" w:rsidRPr="00F83DDC">
        <w:rPr>
          <w:b/>
        </w:rPr>
        <w:t>TRÁMITE REGLAMENTARIO:</w:t>
      </w:r>
      <w:r w:rsidR="0037546F" w:rsidRPr="00F83DDC">
        <w:t xml:space="preserve"> p</w:t>
      </w:r>
      <w:r w:rsidR="00FE3075" w:rsidRPr="00F83DDC">
        <w:t>rimer informe</w:t>
      </w:r>
      <w:r w:rsidR="00452EE7" w:rsidRPr="00F83DDC">
        <w:t>, en general</w:t>
      </w:r>
      <w:r w:rsidR="003A4DBD" w:rsidRPr="00F83DDC">
        <w:t xml:space="preserve"> y en particular</w:t>
      </w:r>
      <w:r w:rsidR="00FE3075" w:rsidRPr="00F83DDC">
        <w:t>.</w:t>
      </w:r>
    </w:p>
    <w:p w14:paraId="1D2D3FCA" w14:textId="77777777" w:rsidR="00250B2F" w:rsidRPr="00F83DDC" w:rsidRDefault="00250B2F" w:rsidP="002E49D0">
      <w:pPr>
        <w:tabs>
          <w:tab w:val="clear" w:pos="2835"/>
        </w:tabs>
        <w:jc w:val="both"/>
      </w:pPr>
    </w:p>
    <w:p w14:paraId="6BF4E6A5" w14:textId="714622B6" w:rsidR="00F50EB4" w:rsidRPr="003A4DBD" w:rsidRDefault="00796C44" w:rsidP="002E49D0">
      <w:pPr>
        <w:tabs>
          <w:tab w:val="clear" w:pos="2835"/>
        </w:tabs>
        <w:jc w:val="both"/>
        <w:rPr>
          <w:bCs/>
        </w:rPr>
      </w:pPr>
      <w:r w:rsidRPr="00F83DDC">
        <w:rPr>
          <w:b/>
        </w:rPr>
        <w:t>X</w:t>
      </w:r>
      <w:r w:rsidR="00483385" w:rsidRPr="00F83DDC">
        <w:rPr>
          <w:b/>
        </w:rPr>
        <w:t xml:space="preserve">. </w:t>
      </w:r>
      <w:r w:rsidR="00FE3075" w:rsidRPr="00F83DDC">
        <w:rPr>
          <w:b/>
        </w:rPr>
        <w:t xml:space="preserve">LEYES QUE SE MODIFICAN O QUE SE RELACIONAN CON LA MATERIA: </w:t>
      </w:r>
    </w:p>
    <w:p w14:paraId="2D4145F9" w14:textId="77777777" w:rsidR="00250B2F" w:rsidRDefault="00250B2F" w:rsidP="00796C44">
      <w:pPr>
        <w:tabs>
          <w:tab w:val="clear" w:pos="2835"/>
        </w:tabs>
        <w:jc w:val="both"/>
      </w:pPr>
    </w:p>
    <w:p w14:paraId="0A3C4B11" w14:textId="240BB300" w:rsidR="00B30E27" w:rsidRPr="00B30E27" w:rsidRDefault="00B30E27" w:rsidP="00B30E27">
      <w:pPr>
        <w:tabs>
          <w:tab w:val="clear" w:pos="2835"/>
        </w:tabs>
        <w:jc w:val="both"/>
        <w:rPr>
          <w:lang w:val="es-ES_tradnl"/>
        </w:rPr>
      </w:pPr>
      <w:r w:rsidRPr="00B30E27">
        <w:rPr>
          <w:lang w:val="es-ES_tradnl"/>
        </w:rPr>
        <w:t>-</w:t>
      </w:r>
      <w:r>
        <w:rPr>
          <w:lang w:val="es-ES_tradnl"/>
        </w:rPr>
        <w:t xml:space="preserve"> </w:t>
      </w:r>
      <w:r w:rsidRPr="00B30E27">
        <w:rPr>
          <w:lang w:val="es-ES_tradnl"/>
        </w:rPr>
        <w:t>Constitución Política de la República, artículo 19</w:t>
      </w:r>
      <w:r w:rsidR="00703804">
        <w:rPr>
          <w:lang w:val="es-ES_tradnl"/>
        </w:rPr>
        <w:t>,</w:t>
      </w:r>
      <w:r w:rsidRPr="00B30E27">
        <w:rPr>
          <w:lang w:val="es-ES_tradnl"/>
        </w:rPr>
        <w:t xml:space="preserve"> </w:t>
      </w:r>
      <w:proofErr w:type="spellStart"/>
      <w:r w:rsidRPr="00B30E27">
        <w:rPr>
          <w:lang w:val="es-ES_tradnl"/>
        </w:rPr>
        <w:t>N°</w:t>
      </w:r>
      <w:proofErr w:type="spellEnd"/>
      <w:r w:rsidRPr="00B30E27">
        <w:rPr>
          <w:lang w:val="es-ES_tradnl"/>
        </w:rPr>
        <w:t xml:space="preserve"> 9.</w:t>
      </w:r>
    </w:p>
    <w:p w14:paraId="36046FBA" w14:textId="0193BD70" w:rsidR="00B30E27" w:rsidRDefault="00B30E27" w:rsidP="00B30E27">
      <w:pPr>
        <w:tabs>
          <w:tab w:val="clear" w:pos="2835"/>
        </w:tabs>
        <w:jc w:val="both"/>
        <w:rPr>
          <w:lang w:val="es-ES_tradnl"/>
        </w:rPr>
      </w:pPr>
      <w:r w:rsidRPr="00B30E27">
        <w:rPr>
          <w:lang w:val="es-ES_tradnl"/>
        </w:rPr>
        <w:t>-</w:t>
      </w:r>
      <w:r>
        <w:rPr>
          <w:lang w:val="es-ES_tradnl"/>
        </w:rPr>
        <w:t xml:space="preserve"> </w:t>
      </w:r>
      <w:r w:rsidRPr="00B30E27">
        <w:rPr>
          <w:lang w:val="es-ES_tradnl"/>
        </w:rPr>
        <w:t xml:space="preserve">Ley </w:t>
      </w:r>
      <w:proofErr w:type="spellStart"/>
      <w:r w:rsidRPr="00B30E27">
        <w:rPr>
          <w:lang w:val="es-ES_tradnl"/>
        </w:rPr>
        <w:t>N°</w:t>
      </w:r>
      <w:proofErr w:type="spellEnd"/>
      <w:r w:rsidRPr="00B30E27">
        <w:rPr>
          <w:lang w:val="es-ES_tradnl"/>
        </w:rPr>
        <w:t xml:space="preserve"> 20.584, que Regula los derechos y deberes que tienen las personas en relación con acciones vinculadas a su atención en salud.</w:t>
      </w:r>
    </w:p>
    <w:p w14:paraId="1BD7186E" w14:textId="34DE46E5" w:rsidR="00B30E27" w:rsidRPr="00B30E27" w:rsidRDefault="00B30E27" w:rsidP="00B30E27">
      <w:pPr>
        <w:tabs>
          <w:tab w:val="clear" w:pos="2835"/>
        </w:tabs>
        <w:jc w:val="both"/>
      </w:pPr>
    </w:p>
    <w:p w14:paraId="1F0043D7" w14:textId="4E52A099" w:rsidR="00410D5B" w:rsidRDefault="00703804" w:rsidP="00410D5B">
      <w:pPr>
        <w:tabs>
          <w:tab w:val="clear" w:pos="2835"/>
        </w:tabs>
        <w:ind w:left="3545"/>
        <w:jc w:val="both"/>
      </w:pPr>
      <w:r w:rsidRPr="007F5E6D">
        <w:rPr>
          <w:rFonts w:eastAsia="Calibri"/>
          <w:noProof/>
        </w:rPr>
        <mc:AlternateContent>
          <mc:Choice Requires="wpg">
            <w:drawing>
              <wp:anchor distT="0" distB="0" distL="114300" distR="114300" simplePos="0" relativeHeight="251661312" behindDoc="1" locked="0" layoutInCell="1" allowOverlap="1" wp14:anchorId="6D940E04" wp14:editId="402C0248">
                <wp:simplePos x="0" y="0"/>
                <wp:positionH relativeFrom="margin">
                  <wp:posOffset>2273935</wp:posOffset>
                </wp:positionH>
                <wp:positionV relativeFrom="paragraph">
                  <wp:posOffset>10795</wp:posOffset>
                </wp:positionV>
                <wp:extent cx="2741930" cy="1684655"/>
                <wp:effectExtent l="0" t="0" r="1270" b="0"/>
                <wp:wrapNone/>
                <wp:docPr id="2" name="Group 770"/>
                <wp:cNvGraphicFramePr/>
                <a:graphic xmlns:a="http://schemas.openxmlformats.org/drawingml/2006/main">
                  <a:graphicData uri="http://schemas.microsoft.com/office/word/2010/wordprocessingGroup">
                    <wpg:wgp>
                      <wpg:cNvGrpSpPr/>
                      <wpg:grpSpPr>
                        <a:xfrm>
                          <a:off x="0" y="0"/>
                          <a:ext cx="2741930" cy="1684655"/>
                          <a:chOff x="203073" y="-304800"/>
                          <a:chExt cx="2742184" cy="1685232"/>
                        </a:xfrm>
                      </wpg:grpSpPr>
                      <pic:pic xmlns:pic="http://schemas.openxmlformats.org/drawingml/2006/picture">
                        <pic:nvPicPr>
                          <pic:cNvPr id="3" name="Picture 12"/>
                          <pic:cNvPicPr/>
                        </pic:nvPicPr>
                        <pic:blipFill>
                          <a:blip r:embed="rId10"/>
                          <a:stretch>
                            <a:fillRect/>
                          </a:stretch>
                        </pic:blipFill>
                        <pic:spPr>
                          <a:xfrm>
                            <a:off x="203073" y="-304800"/>
                            <a:ext cx="2742184" cy="1639571"/>
                          </a:xfrm>
                          <a:prstGeom prst="rect">
                            <a:avLst/>
                          </a:prstGeom>
                        </pic:spPr>
                      </pic:pic>
                      <wps:wsp>
                        <wps:cNvPr id="4" name="Rectangle 111"/>
                        <wps:cNvSpPr/>
                        <wps:spPr>
                          <a:xfrm>
                            <a:off x="2476627" y="979298"/>
                            <a:ext cx="56314" cy="226001"/>
                          </a:xfrm>
                          <a:prstGeom prst="rect">
                            <a:avLst/>
                          </a:prstGeom>
                          <a:ln>
                            <a:noFill/>
                          </a:ln>
                        </wps:spPr>
                        <wps:txbx>
                          <w:txbxContent>
                            <w:p w14:paraId="5F5271F8" w14:textId="77777777" w:rsidR="00703804" w:rsidRDefault="00703804" w:rsidP="00703804">
                              <w:pPr>
                                <w:spacing w:after="160"/>
                              </w:pPr>
                              <w:r>
                                <w:t xml:space="preserve"> </w:t>
                              </w:r>
                            </w:p>
                          </w:txbxContent>
                        </wps:txbx>
                        <wps:bodyPr horzOverflow="overflow" vert="horz" lIns="0" tIns="0" rIns="0" bIns="0" rtlCol="0">
                          <a:noAutofit/>
                        </wps:bodyPr>
                      </wps:wsp>
                      <wps:wsp>
                        <wps:cNvPr id="5" name="Rectangle 116"/>
                        <wps:cNvSpPr/>
                        <wps:spPr>
                          <a:xfrm>
                            <a:off x="1693291" y="1154430"/>
                            <a:ext cx="56314" cy="226002"/>
                          </a:xfrm>
                          <a:prstGeom prst="rect">
                            <a:avLst/>
                          </a:prstGeom>
                          <a:ln>
                            <a:noFill/>
                          </a:ln>
                        </wps:spPr>
                        <wps:txbx>
                          <w:txbxContent>
                            <w:p w14:paraId="70B5874C" w14:textId="77777777" w:rsidR="00703804" w:rsidRDefault="00703804" w:rsidP="00703804">
                              <w:pPr>
                                <w:spacing w:after="160"/>
                              </w:pPr>
                              <w:r>
                                <w:rPr>
                                  <w:b/>
                                </w:rPr>
                                <w:t xml:space="preserve"> </w:t>
                              </w:r>
                            </w:p>
                          </w:txbxContent>
                        </wps:txbx>
                        <wps:bodyPr horzOverflow="overflow" vert="horz" lIns="0" tIns="0" rIns="0" bIns="0" rtlCol="0">
                          <a:noAutofit/>
                        </wps:bodyPr>
                      </wps:wsp>
                      <wps:wsp>
                        <wps:cNvPr id="6" name="Rectangle 118"/>
                        <wps:cNvSpPr/>
                        <wps:spPr>
                          <a:xfrm>
                            <a:off x="2819908" y="1154430"/>
                            <a:ext cx="56314" cy="226002"/>
                          </a:xfrm>
                          <a:prstGeom prst="rect">
                            <a:avLst/>
                          </a:prstGeom>
                          <a:ln>
                            <a:noFill/>
                          </a:ln>
                        </wps:spPr>
                        <wps:txbx>
                          <w:txbxContent>
                            <w:p w14:paraId="4E8CEC11" w14:textId="77777777" w:rsidR="00703804" w:rsidRDefault="00703804" w:rsidP="00703804">
                              <w:pPr>
                                <w:spacing w:after="160"/>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D940E04" id="_x0000_s1031" style="position:absolute;left:0;text-align:left;margin-left:179.05pt;margin-top:.85pt;width:215.9pt;height:132.65pt;z-index:-251655168;mso-position-horizontal-relative:margin" coordorigin="2030,-3048" coordsize="27421,16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">
                <v:shape id="Picture 12" o:spid="_x0000_s1032" type="#_x0000_t75" style="position:absolute;left:2030;top:-3048;width:27422;height:1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">
                  <v:imagedata r:id="rId11" o:title=""/>
                </v:shape>
                <v:rect id="Rectangle 111" o:spid="_x0000_s1033" style="position:absolute;left:24766;top:979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F5271F8" w14:textId="77777777" w:rsidR="00703804" w:rsidRDefault="00703804" w:rsidP="00703804">
                        <w:pPr>
                          <w:spacing w:after="160"/>
                        </w:pPr>
                        <w:r>
                          <w:t xml:space="preserve"> </w:t>
                        </w:r>
                      </w:p>
                    </w:txbxContent>
                  </v:textbox>
                </v:rect>
                <v:rect id="Rectangle 116" o:spid="_x0000_s1034" style="position:absolute;left:16932;top:1154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0B5874C" w14:textId="77777777" w:rsidR="00703804" w:rsidRDefault="00703804" w:rsidP="00703804">
                        <w:pPr>
                          <w:spacing w:after="160"/>
                        </w:pPr>
                        <w:r>
                          <w:rPr>
                            <w:b/>
                          </w:rPr>
                          <w:t xml:space="preserve"> </w:t>
                        </w:r>
                      </w:p>
                    </w:txbxContent>
                  </v:textbox>
                </v:rect>
                <v:rect id="Rectangle 118" o:spid="_x0000_s1035" style="position:absolute;left:28199;top:115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E8CEC11" w14:textId="77777777" w:rsidR="00703804" w:rsidRDefault="00703804" w:rsidP="00703804">
                        <w:pPr>
                          <w:spacing w:after="160"/>
                        </w:pPr>
                        <w:r>
                          <w:t xml:space="preserve"> </w:t>
                        </w:r>
                      </w:p>
                    </w:txbxContent>
                  </v:textbox>
                </v:rect>
                <w10:wrap anchorx="margin"/>
              </v:group>
            </w:pict>
          </mc:Fallback>
        </mc:AlternateContent>
      </w:r>
      <w:r w:rsidR="009121B9">
        <w:t>Valparaíso, a</w:t>
      </w:r>
      <w:r w:rsidR="00710443">
        <w:t xml:space="preserve"> 1</w:t>
      </w:r>
      <w:r w:rsidR="00F83DDC">
        <w:t>6</w:t>
      </w:r>
      <w:r w:rsidR="00710443">
        <w:t xml:space="preserve"> </w:t>
      </w:r>
      <w:r w:rsidR="00FE3075" w:rsidRPr="009F799B">
        <w:t>de</w:t>
      </w:r>
      <w:r w:rsidR="00710443">
        <w:t xml:space="preserve"> </w:t>
      </w:r>
      <w:r w:rsidR="00984BBA">
        <w:t xml:space="preserve">junio </w:t>
      </w:r>
      <w:r w:rsidR="009121B9">
        <w:t>de 20</w:t>
      </w:r>
      <w:r w:rsidR="00710443">
        <w:t>22</w:t>
      </w:r>
      <w:r w:rsidR="009121B9">
        <w:t>.</w:t>
      </w:r>
    </w:p>
    <w:p w14:paraId="682AA6FE" w14:textId="3B132B72" w:rsidR="00703804" w:rsidRDefault="00703804" w:rsidP="00703804">
      <w:pPr>
        <w:ind w:firstLine="2835"/>
        <w:jc w:val="both"/>
        <w:rPr>
          <w:rFonts w:cs="Arial"/>
          <w:szCs w:val="24"/>
        </w:rPr>
      </w:pPr>
    </w:p>
    <w:p w14:paraId="697680EA" w14:textId="77777777" w:rsidR="00703804" w:rsidRDefault="00703804" w:rsidP="00703804">
      <w:pPr>
        <w:ind w:firstLine="2835"/>
        <w:jc w:val="both"/>
        <w:rPr>
          <w:rFonts w:cs="Arial"/>
          <w:szCs w:val="24"/>
        </w:rPr>
      </w:pPr>
    </w:p>
    <w:p w14:paraId="47553DA8" w14:textId="77777777" w:rsidR="00703804" w:rsidRPr="007F5E6D" w:rsidRDefault="00703804" w:rsidP="00703804">
      <w:pPr>
        <w:pStyle w:val="Cuerpodeltexto20"/>
        <w:shd w:val="clear" w:color="auto" w:fill="auto"/>
        <w:spacing w:after="0" w:line="240" w:lineRule="auto"/>
        <w:ind w:firstLine="0"/>
        <w:jc w:val="left"/>
        <w:rPr>
          <w:rFonts w:ascii="Arial" w:hAnsi="Arial" w:cs="Arial"/>
          <w:sz w:val="24"/>
          <w:szCs w:val="24"/>
        </w:rPr>
      </w:pPr>
    </w:p>
    <w:p w14:paraId="2C2B38A3" w14:textId="7133FA01" w:rsidR="00703804" w:rsidRDefault="00703804" w:rsidP="00703804">
      <w:pPr>
        <w:pStyle w:val="Cuerpodeltexto20"/>
        <w:shd w:val="clear" w:color="auto" w:fill="auto"/>
        <w:spacing w:after="0" w:line="240" w:lineRule="auto"/>
        <w:ind w:firstLine="0"/>
        <w:jc w:val="left"/>
        <w:rPr>
          <w:rFonts w:ascii="Arial" w:hAnsi="Arial" w:cs="Arial"/>
          <w:sz w:val="24"/>
          <w:szCs w:val="24"/>
        </w:rPr>
      </w:pPr>
    </w:p>
    <w:p w14:paraId="720ADAF7" w14:textId="257F376F" w:rsidR="00703804" w:rsidRDefault="00703804" w:rsidP="00703804">
      <w:pPr>
        <w:pStyle w:val="Cuerpodeltexto20"/>
        <w:shd w:val="clear" w:color="auto" w:fill="auto"/>
        <w:spacing w:after="0" w:line="240" w:lineRule="auto"/>
        <w:ind w:firstLine="0"/>
        <w:jc w:val="left"/>
        <w:rPr>
          <w:rFonts w:ascii="Arial" w:hAnsi="Arial" w:cs="Arial"/>
          <w:sz w:val="24"/>
          <w:szCs w:val="24"/>
        </w:rPr>
      </w:pPr>
    </w:p>
    <w:p w14:paraId="1128A08E" w14:textId="77777777" w:rsidR="00703804" w:rsidRPr="007F5E6D" w:rsidRDefault="00703804" w:rsidP="00703804">
      <w:pPr>
        <w:ind w:firstLine="2835"/>
        <w:jc w:val="center"/>
        <w:rPr>
          <w:b/>
          <w:bCs/>
        </w:rPr>
      </w:pPr>
      <w:r w:rsidRPr="007F5E6D">
        <w:rPr>
          <w:b/>
          <w:bCs/>
        </w:rPr>
        <w:t>JUAN PABLO LIBUY GARCIA</w:t>
      </w:r>
    </w:p>
    <w:p w14:paraId="5EA42B2B" w14:textId="77777777" w:rsidR="00703804" w:rsidRPr="007F5E6D" w:rsidRDefault="00703804" w:rsidP="00703804">
      <w:pPr>
        <w:pStyle w:val="Cuerpodeltexto20"/>
        <w:shd w:val="clear" w:color="auto" w:fill="auto"/>
        <w:spacing w:after="0" w:line="240" w:lineRule="auto"/>
        <w:ind w:firstLine="2835"/>
        <w:jc w:val="center"/>
        <w:rPr>
          <w:rFonts w:ascii="Arial" w:hAnsi="Arial" w:cs="Arial"/>
          <w:b/>
          <w:bCs/>
          <w:sz w:val="24"/>
          <w:szCs w:val="24"/>
        </w:rPr>
      </w:pPr>
      <w:r w:rsidRPr="007F5E6D">
        <w:rPr>
          <w:rFonts w:ascii="Arial" w:hAnsi="Arial" w:cs="Arial"/>
          <w:b/>
          <w:bCs/>
          <w:sz w:val="24"/>
          <w:szCs w:val="24"/>
        </w:rPr>
        <w:t xml:space="preserve">Abogado </w:t>
      </w:r>
      <w:proofErr w:type="gramStart"/>
      <w:r w:rsidRPr="007F5E6D">
        <w:rPr>
          <w:rFonts w:ascii="Arial" w:hAnsi="Arial" w:cs="Arial"/>
          <w:b/>
          <w:bCs/>
          <w:sz w:val="24"/>
          <w:szCs w:val="24"/>
        </w:rPr>
        <w:t>Secretario</w:t>
      </w:r>
      <w:proofErr w:type="gramEnd"/>
      <w:r w:rsidRPr="007F5E6D">
        <w:rPr>
          <w:rFonts w:ascii="Arial" w:hAnsi="Arial" w:cs="Arial"/>
          <w:b/>
          <w:bCs/>
          <w:sz w:val="24"/>
          <w:szCs w:val="24"/>
        </w:rPr>
        <w:t xml:space="preserve"> de la Comisión</w:t>
      </w:r>
    </w:p>
    <w:sectPr w:rsidR="00703804" w:rsidRPr="007F5E6D" w:rsidSect="00CB4AE2">
      <w:headerReference w:type="even" r:id="rId12"/>
      <w:headerReference w:type="default" r:id="rId13"/>
      <w:headerReference w:type="first" r:id="rId14"/>
      <w:pgSz w:w="12242" w:h="18722" w:code="14"/>
      <w:pgMar w:top="2835" w:right="1701" w:bottom="2835" w:left="2268"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BECF" w14:textId="77777777" w:rsidR="008C78B8" w:rsidRDefault="008C78B8">
      <w:r>
        <w:separator/>
      </w:r>
    </w:p>
  </w:endnote>
  <w:endnote w:type="continuationSeparator" w:id="0">
    <w:p w14:paraId="1FAE6642" w14:textId="77777777" w:rsidR="008C78B8" w:rsidRDefault="008C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C484" w14:textId="77777777" w:rsidR="008C78B8" w:rsidRDefault="008C78B8">
      <w:r>
        <w:separator/>
      </w:r>
    </w:p>
  </w:footnote>
  <w:footnote w:type="continuationSeparator" w:id="0">
    <w:p w14:paraId="51B368B1" w14:textId="77777777" w:rsidR="008C78B8" w:rsidRDefault="008C78B8">
      <w:r>
        <w:continuationSeparator/>
      </w:r>
    </w:p>
  </w:footnote>
  <w:footnote w:id="1">
    <w:p w14:paraId="39CAAF61" w14:textId="2D4D426C" w:rsidR="007559F7" w:rsidRDefault="007A778F" w:rsidP="00383096">
      <w:pPr>
        <w:pStyle w:val="Textonotapie"/>
        <w:jc w:val="both"/>
        <w:rPr>
          <w:lang w:val="es-CL"/>
        </w:rPr>
      </w:pPr>
      <w:r w:rsidRPr="009F799B">
        <w:rPr>
          <w:rStyle w:val="Refdenotaalpie"/>
        </w:rPr>
        <w:footnoteRef/>
      </w:r>
      <w:r w:rsidRPr="009F799B">
        <w:t xml:space="preserve"> </w:t>
      </w:r>
      <w:r w:rsidRPr="009F799B">
        <w:rPr>
          <w:lang w:val="es-CL"/>
        </w:rPr>
        <w:t xml:space="preserve">A continuación, figura el link de </w:t>
      </w:r>
      <w:r w:rsidR="00383096">
        <w:rPr>
          <w:lang w:val="es-CL"/>
        </w:rPr>
        <w:t>la sesión</w:t>
      </w:r>
      <w:r w:rsidR="00C67EEC" w:rsidRPr="009F799B">
        <w:rPr>
          <w:lang w:val="es-CL"/>
        </w:rPr>
        <w:t>,</w:t>
      </w:r>
      <w:r w:rsidR="00DD4CD3" w:rsidRPr="009F799B">
        <w:rPr>
          <w:lang w:val="es-CL"/>
        </w:rPr>
        <w:t xml:space="preserve"> transmitida por TV Senado</w:t>
      </w:r>
      <w:r w:rsidR="00C67EEC" w:rsidRPr="009F799B">
        <w:rPr>
          <w:lang w:val="es-CL"/>
        </w:rPr>
        <w:t>,</w:t>
      </w:r>
      <w:r w:rsidRPr="009F799B">
        <w:rPr>
          <w:lang w:val="es-CL"/>
        </w:rPr>
        <w:t xml:space="preserve"> que la Comisión dedicó al estudio del proyecto</w:t>
      </w:r>
      <w:r w:rsidR="007559F7">
        <w:rPr>
          <w:lang w:val="es-CL"/>
        </w:rPr>
        <w:t xml:space="preserve"> el </w:t>
      </w:r>
      <w:r w:rsidR="008C2254">
        <w:rPr>
          <w:lang w:val="es-CL"/>
        </w:rPr>
        <w:t xml:space="preserve">15 de junio </w:t>
      </w:r>
      <w:r w:rsidR="007559F7">
        <w:rPr>
          <w:lang w:val="es-CL"/>
        </w:rPr>
        <w:t>de 2022</w:t>
      </w:r>
      <w:r w:rsidRPr="009F799B">
        <w:rPr>
          <w:lang w:val="es-CL"/>
        </w:rPr>
        <w:t>:</w:t>
      </w:r>
    </w:p>
    <w:p w14:paraId="0D625B25" w14:textId="272ACE00" w:rsidR="001F7DB1" w:rsidRDefault="008C78B8" w:rsidP="00383096">
      <w:pPr>
        <w:pStyle w:val="Textonotapie"/>
        <w:jc w:val="both"/>
        <w:rPr>
          <w:lang w:val="es-CL"/>
        </w:rPr>
      </w:pPr>
      <w:hyperlink r:id="rId1" w:history="1">
        <w:r w:rsidR="001F7DB1" w:rsidRPr="00470716">
          <w:rPr>
            <w:rStyle w:val="Hipervnculo"/>
            <w:lang w:val="es-CL"/>
          </w:rPr>
          <w:t>https://tv.senado.cl/tvsenado/comisiones/permanentes/salud/comision-de-salud/2022-06-14/152354.html</w:t>
        </w:r>
      </w:hyperlink>
    </w:p>
    <w:p w14:paraId="7676B539" w14:textId="77777777" w:rsidR="001F7DB1" w:rsidRDefault="001F7DB1" w:rsidP="00383096">
      <w:pPr>
        <w:pStyle w:val="Textonotapie"/>
        <w:jc w:val="both"/>
        <w:rPr>
          <w:lang w:val="es-CL"/>
        </w:rPr>
      </w:pPr>
    </w:p>
    <w:p w14:paraId="2FB6FEC5" w14:textId="0BAEEDC0" w:rsidR="007A778F" w:rsidRPr="00741223" w:rsidRDefault="007A778F" w:rsidP="00383096">
      <w:pPr>
        <w:pStyle w:val="Textonotapie"/>
        <w:jc w:val="both"/>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F8D6" w14:textId="77777777" w:rsidR="001C1305" w:rsidRDefault="001C13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B7FE35D" w14:textId="77777777" w:rsidR="001C1305" w:rsidRDefault="001C130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80E0" w14:textId="77777777" w:rsidR="001C1305" w:rsidRDefault="001C13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15DA">
      <w:rPr>
        <w:rStyle w:val="Nmerodepgina"/>
        <w:noProof/>
      </w:rPr>
      <w:t>2</w:t>
    </w:r>
    <w:r>
      <w:rPr>
        <w:rStyle w:val="Nmerodepgina"/>
      </w:rPr>
      <w:fldChar w:fldCharType="end"/>
    </w:r>
  </w:p>
  <w:p w14:paraId="4819FE52" w14:textId="1D6C29B6" w:rsidR="001C1305" w:rsidRDefault="00EE1416" w:rsidP="00EE1416">
    <w:pPr>
      <w:pStyle w:val="Encabezado"/>
      <w:ind w:left="-1134" w:right="360"/>
    </w:pPr>
    <w:r w:rsidRPr="005351D7">
      <w:rPr>
        <w:rFonts w:cs="Arial"/>
        <w:noProof/>
        <w:lang w:val="de-DE" w:eastAsia="de-DE"/>
      </w:rPr>
      <w:drawing>
        <wp:inline distT="0" distB="0" distL="0" distR="0" wp14:anchorId="5988FB4A" wp14:editId="771D2D5B">
          <wp:extent cx="1168400" cy="92579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071" cy="9548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D297" w14:textId="77F73CCE" w:rsidR="00EE1416" w:rsidRDefault="00EE1416" w:rsidP="00EE1416">
    <w:pPr>
      <w:pStyle w:val="Encabezado"/>
      <w:ind w:left="-1134"/>
    </w:pPr>
    <w:r w:rsidRPr="005351D7">
      <w:rPr>
        <w:rFonts w:cs="Arial"/>
        <w:noProof/>
        <w:lang w:val="de-DE" w:eastAsia="de-DE"/>
      </w:rPr>
      <w:drawing>
        <wp:inline distT="0" distB="0" distL="0" distR="0" wp14:anchorId="62E4AB1D" wp14:editId="7985502C">
          <wp:extent cx="1168400" cy="925790"/>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071" cy="954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5E8"/>
    <w:multiLevelType w:val="hybridMultilevel"/>
    <w:tmpl w:val="7DC8E05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E9569D"/>
    <w:multiLevelType w:val="hybridMultilevel"/>
    <w:tmpl w:val="A2D6838A"/>
    <w:lvl w:ilvl="0" w:tplc="B4F0E070">
      <w:start w:val="8"/>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B057F03"/>
    <w:multiLevelType w:val="hybridMultilevel"/>
    <w:tmpl w:val="0AFE0600"/>
    <w:lvl w:ilvl="0" w:tplc="6518ABEC">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DA517EC"/>
    <w:multiLevelType w:val="singleLevel"/>
    <w:tmpl w:val="4FBAEFD2"/>
    <w:lvl w:ilvl="0">
      <w:start w:val="1"/>
      <w:numFmt w:val="lowerRoman"/>
      <w:pStyle w:val="Ttulo4"/>
      <w:lvlText w:val="%1."/>
      <w:lvlJc w:val="left"/>
      <w:pPr>
        <w:tabs>
          <w:tab w:val="num" w:pos="1418"/>
        </w:tabs>
        <w:ind w:left="1418" w:hanging="709"/>
      </w:pPr>
      <w:rPr>
        <w:b/>
        <w:sz w:val="26"/>
      </w:rPr>
    </w:lvl>
  </w:abstractNum>
  <w:abstractNum w:abstractNumId="4" w15:restartNumberingAfterBreak="0">
    <w:nsid w:val="14577606"/>
    <w:multiLevelType w:val="singleLevel"/>
    <w:tmpl w:val="3796C21E"/>
    <w:lvl w:ilvl="0">
      <w:start w:val="1"/>
      <w:numFmt w:val="upperRoman"/>
      <w:lvlText w:val="%1."/>
      <w:lvlJc w:val="left"/>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7F640D"/>
    <w:multiLevelType w:val="hybridMultilevel"/>
    <w:tmpl w:val="A98C126A"/>
    <w:lvl w:ilvl="0" w:tplc="DFB22E8A">
      <w:start w:val="1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14C80"/>
    <w:multiLevelType w:val="hybridMultilevel"/>
    <w:tmpl w:val="887EF5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0F6227F"/>
    <w:multiLevelType w:val="hybridMultilevel"/>
    <w:tmpl w:val="5DEE0B6A"/>
    <w:lvl w:ilvl="0" w:tplc="CA26CFD2">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4532AD1"/>
    <w:multiLevelType w:val="hybridMultilevel"/>
    <w:tmpl w:val="BFF002DC"/>
    <w:lvl w:ilvl="0" w:tplc="14A44D24">
      <w:start w:val="1"/>
      <w:numFmt w:val="upperRoman"/>
      <w:lvlText w:val="%1."/>
      <w:lvlJc w:val="left"/>
      <w:pPr>
        <w:tabs>
          <w:tab w:val="num" w:pos="-414"/>
        </w:tabs>
        <w:ind w:left="-414" w:hanging="720"/>
      </w:pPr>
      <w:rPr>
        <w:rFonts w:hint="default"/>
        <w:b/>
      </w:rPr>
    </w:lvl>
    <w:lvl w:ilvl="1" w:tplc="0C0A0019" w:tentative="1">
      <w:start w:val="1"/>
      <w:numFmt w:val="lowerLetter"/>
      <w:lvlText w:val="%2."/>
      <w:lvlJc w:val="left"/>
      <w:pPr>
        <w:tabs>
          <w:tab w:val="num" w:pos="-54"/>
        </w:tabs>
        <w:ind w:left="-54" w:hanging="360"/>
      </w:pPr>
    </w:lvl>
    <w:lvl w:ilvl="2" w:tplc="0C0A001B" w:tentative="1">
      <w:start w:val="1"/>
      <w:numFmt w:val="lowerRoman"/>
      <w:lvlText w:val="%3."/>
      <w:lvlJc w:val="right"/>
      <w:pPr>
        <w:tabs>
          <w:tab w:val="num" w:pos="666"/>
        </w:tabs>
        <w:ind w:left="666" w:hanging="180"/>
      </w:pPr>
    </w:lvl>
    <w:lvl w:ilvl="3" w:tplc="0C0A000F" w:tentative="1">
      <w:start w:val="1"/>
      <w:numFmt w:val="decimal"/>
      <w:lvlText w:val="%4."/>
      <w:lvlJc w:val="left"/>
      <w:pPr>
        <w:tabs>
          <w:tab w:val="num" w:pos="1386"/>
        </w:tabs>
        <w:ind w:left="1386" w:hanging="360"/>
      </w:pPr>
    </w:lvl>
    <w:lvl w:ilvl="4" w:tplc="0C0A0019" w:tentative="1">
      <w:start w:val="1"/>
      <w:numFmt w:val="lowerLetter"/>
      <w:lvlText w:val="%5."/>
      <w:lvlJc w:val="left"/>
      <w:pPr>
        <w:tabs>
          <w:tab w:val="num" w:pos="2106"/>
        </w:tabs>
        <w:ind w:left="2106" w:hanging="360"/>
      </w:pPr>
    </w:lvl>
    <w:lvl w:ilvl="5" w:tplc="0C0A001B" w:tentative="1">
      <w:start w:val="1"/>
      <w:numFmt w:val="lowerRoman"/>
      <w:lvlText w:val="%6."/>
      <w:lvlJc w:val="right"/>
      <w:pPr>
        <w:tabs>
          <w:tab w:val="num" w:pos="2826"/>
        </w:tabs>
        <w:ind w:left="2826" w:hanging="180"/>
      </w:pPr>
    </w:lvl>
    <w:lvl w:ilvl="6" w:tplc="0C0A000F" w:tentative="1">
      <w:start w:val="1"/>
      <w:numFmt w:val="decimal"/>
      <w:lvlText w:val="%7."/>
      <w:lvlJc w:val="left"/>
      <w:pPr>
        <w:tabs>
          <w:tab w:val="num" w:pos="3546"/>
        </w:tabs>
        <w:ind w:left="3546" w:hanging="360"/>
      </w:pPr>
    </w:lvl>
    <w:lvl w:ilvl="7" w:tplc="0C0A0019" w:tentative="1">
      <w:start w:val="1"/>
      <w:numFmt w:val="lowerLetter"/>
      <w:lvlText w:val="%8."/>
      <w:lvlJc w:val="left"/>
      <w:pPr>
        <w:tabs>
          <w:tab w:val="num" w:pos="4266"/>
        </w:tabs>
        <w:ind w:left="4266" w:hanging="360"/>
      </w:pPr>
    </w:lvl>
    <w:lvl w:ilvl="8" w:tplc="0C0A001B" w:tentative="1">
      <w:start w:val="1"/>
      <w:numFmt w:val="lowerRoman"/>
      <w:lvlText w:val="%9."/>
      <w:lvlJc w:val="right"/>
      <w:pPr>
        <w:tabs>
          <w:tab w:val="num" w:pos="4986"/>
        </w:tabs>
        <w:ind w:left="4986" w:hanging="180"/>
      </w:pPr>
    </w:lvl>
  </w:abstractNum>
  <w:abstractNum w:abstractNumId="9" w15:restartNumberingAfterBreak="0">
    <w:nsid w:val="295C674B"/>
    <w:multiLevelType w:val="hybridMultilevel"/>
    <w:tmpl w:val="EC647A66"/>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10" w15:restartNumberingAfterBreak="0">
    <w:nsid w:val="2A7A4232"/>
    <w:multiLevelType w:val="hybridMultilevel"/>
    <w:tmpl w:val="A23A03AC"/>
    <w:lvl w:ilvl="0" w:tplc="5B9498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C085DCB"/>
    <w:multiLevelType w:val="hybridMultilevel"/>
    <w:tmpl w:val="0B9EFED2"/>
    <w:lvl w:ilvl="0" w:tplc="D2DCEBA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9A0607"/>
    <w:multiLevelType w:val="singleLevel"/>
    <w:tmpl w:val="03FC54C6"/>
    <w:lvl w:ilvl="0">
      <w:start w:val="1"/>
      <w:numFmt w:val="decimal"/>
      <w:pStyle w:val="Ttulo2"/>
      <w:lvlText w:val="%1."/>
      <w:lvlJc w:val="left"/>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0DF04D3"/>
    <w:multiLevelType w:val="singleLevel"/>
    <w:tmpl w:val="DC44A9BA"/>
    <w:lvl w:ilvl="0">
      <w:start w:val="1"/>
      <w:numFmt w:val="lowerLetter"/>
      <w:pStyle w:val="Ttulo3"/>
      <w:lvlText w:val="%1."/>
      <w:lvlJc w:val="left"/>
      <w:rPr>
        <w:rFonts w:ascii="Univers" w:hAnsi="Univer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66683F"/>
    <w:multiLevelType w:val="hybridMultilevel"/>
    <w:tmpl w:val="DDB6239A"/>
    <w:lvl w:ilvl="0" w:tplc="116EF404">
      <w:start w:val="9"/>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4772CA"/>
    <w:multiLevelType w:val="hybridMultilevel"/>
    <w:tmpl w:val="03343CC2"/>
    <w:lvl w:ilvl="0" w:tplc="3758A7C8">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2044713"/>
    <w:multiLevelType w:val="hybridMultilevel"/>
    <w:tmpl w:val="E990F054"/>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17" w15:restartNumberingAfterBreak="0">
    <w:nsid w:val="4739161A"/>
    <w:multiLevelType w:val="singleLevel"/>
    <w:tmpl w:val="EF5C1F6A"/>
    <w:lvl w:ilvl="0">
      <w:start w:val="1"/>
      <w:numFmt w:val="decimal"/>
      <w:pStyle w:val="Sangradetextonormal"/>
      <w:lvlText w:val="%1."/>
      <w:lvlJc w:val="left"/>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9935B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73441E"/>
    <w:multiLevelType w:val="singleLevel"/>
    <w:tmpl w:val="6B923E16"/>
    <w:lvl w:ilvl="0">
      <w:start w:val="1"/>
      <w:numFmt w:val="upperRoman"/>
      <w:pStyle w:val="Ttulo5"/>
      <w:lvlText w:val="%1."/>
      <w:lvlJc w:val="left"/>
      <w:pPr>
        <w:tabs>
          <w:tab w:val="num" w:pos="720"/>
        </w:tabs>
        <w:ind w:left="720" w:hanging="720"/>
      </w:pPr>
      <w:rPr>
        <w:rFonts w:hint="default"/>
      </w:rPr>
    </w:lvl>
  </w:abstractNum>
  <w:abstractNum w:abstractNumId="20" w15:restartNumberingAfterBreak="0">
    <w:nsid w:val="591C46C5"/>
    <w:multiLevelType w:val="hybridMultilevel"/>
    <w:tmpl w:val="635063A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BDE0D19"/>
    <w:multiLevelType w:val="hybridMultilevel"/>
    <w:tmpl w:val="5BEA93F0"/>
    <w:lvl w:ilvl="0" w:tplc="16480E34">
      <w:start w:val="4"/>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2" w15:restartNumberingAfterBreak="0">
    <w:nsid w:val="5DA72043"/>
    <w:multiLevelType w:val="hybridMultilevel"/>
    <w:tmpl w:val="B81EFB26"/>
    <w:lvl w:ilvl="0" w:tplc="518CD8D4">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23" w15:restartNumberingAfterBreak="0">
    <w:nsid w:val="5DD468A9"/>
    <w:multiLevelType w:val="singleLevel"/>
    <w:tmpl w:val="BE5A3B54"/>
    <w:lvl w:ilvl="0">
      <w:start w:val="7"/>
      <w:numFmt w:val="upperRoman"/>
      <w:lvlText w:val="%1."/>
      <w:lvlJc w:val="left"/>
      <w:pPr>
        <w:tabs>
          <w:tab w:val="num" w:pos="855"/>
        </w:tabs>
        <w:ind w:left="855" w:hanging="855"/>
      </w:pPr>
      <w:rPr>
        <w:rFonts w:hint="default"/>
        <w:b/>
      </w:rPr>
    </w:lvl>
  </w:abstractNum>
  <w:abstractNum w:abstractNumId="24" w15:restartNumberingAfterBreak="0">
    <w:nsid w:val="62187077"/>
    <w:multiLevelType w:val="hybridMultilevel"/>
    <w:tmpl w:val="5F3CF442"/>
    <w:lvl w:ilvl="0" w:tplc="0C0A000F">
      <w:start w:val="1"/>
      <w:numFmt w:val="decimal"/>
      <w:lvlText w:val="%1."/>
      <w:lvlJc w:val="left"/>
      <w:pPr>
        <w:tabs>
          <w:tab w:val="num" w:pos="720"/>
        </w:tabs>
        <w:ind w:left="720" w:hanging="360"/>
      </w:pPr>
    </w:lvl>
    <w:lvl w:ilvl="1" w:tplc="A99EC05E">
      <w:numFmt w:val="bullet"/>
      <w:lvlText w:val="-"/>
      <w:lvlJc w:val="left"/>
      <w:pPr>
        <w:tabs>
          <w:tab w:val="num" w:pos="1440"/>
        </w:tabs>
        <w:ind w:left="1440" w:hanging="360"/>
      </w:pPr>
      <w:rPr>
        <w:rFonts w:ascii="Arial" w:eastAsia="Times New Roman" w:hAnsi="Arial" w:cs="Arial" w:hint="default"/>
      </w:rPr>
    </w:lvl>
    <w:lvl w:ilvl="2" w:tplc="2482190E">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79C2625"/>
    <w:multiLevelType w:val="hybridMultilevel"/>
    <w:tmpl w:val="2886EB1E"/>
    <w:lvl w:ilvl="0" w:tplc="0C0A0017">
      <w:start w:val="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9180C0C"/>
    <w:multiLevelType w:val="hybridMultilevel"/>
    <w:tmpl w:val="33A4A26A"/>
    <w:lvl w:ilvl="0" w:tplc="0C0A000F">
      <w:start w:val="1"/>
      <w:numFmt w:val="decimal"/>
      <w:lvlText w:val="%1."/>
      <w:lvlJc w:val="left"/>
      <w:pPr>
        <w:tabs>
          <w:tab w:val="num" w:pos="720"/>
        </w:tabs>
        <w:ind w:left="720" w:hanging="360"/>
      </w:pPr>
    </w:lvl>
    <w:lvl w:ilvl="1" w:tplc="3502E48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2C24DF8"/>
    <w:multiLevelType w:val="hybridMultilevel"/>
    <w:tmpl w:val="9C46B9DA"/>
    <w:lvl w:ilvl="0" w:tplc="7B76CBFC">
      <w:start w:val="1"/>
      <w:numFmt w:val="lowerLetter"/>
      <w:lvlText w:val="%1)"/>
      <w:lvlJc w:val="left"/>
      <w:pPr>
        <w:tabs>
          <w:tab w:val="num" w:pos="6105"/>
        </w:tabs>
        <w:ind w:left="6105" w:hanging="3225"/>
      </w:pPr>
      <w:rPr>
        <w:rFonts w:ascii="Arial" w:eastAsia="Times New Roman" w:hAnsi="Arial" w:cs="Arial"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num w:numId="1" w16cid:durableId="2022200189">
    <w:abstractNumId w:val="12"/>
  </w:num>
  <w:num w:numId="2" w16cid:durableId="846216078">
    <w:abstractNumId w:val="4"/>
  </w:num>
  <w:num w:numId="3" w16cid:durableId="2079401557">
    <w:abstractNumId w:val="17"/>
  </w:num>
  <w:num w:numId="4" w16cid:durableId="965353130">
    <w:abstractNumId w:val="13"/>
  </w:num>
  <w:num w:numId="5" w16cid:durableId="334455905">
    <w:abstractNumId w:val="19"/>
  </w:num>
  <w:num w:numId="6" w16cid:durableId="497043776">
    <w:abstractNumId w:val="3"/>
  </w:num>
  <w:num w:numId="7" w16cid:durableId="1643151339">
    <w:abstractNumId w:val="23"/>
  </w:num>
  <w:num w:numId="8" w16cid:durableId="745224507">
    <w:abstractNumId w:val="18"/>
  </w:num>
  <w:num w:numId="9" w16cid:durableId="1425882222">
    <w:abstractNumId w:val="24"/>
  </w:num>
  <w:num w:numId="10" w16cid:durableId="352001733">
    <w:abstractNumId w:val="20"/>
  </w:num>
  <w:num w:numId="11" w16cid:durableId="755856523">
    <w:abstractNumId w:val="21"/>
  </w:num>
  <w:num w:numId="12" w16cid:durableId="1325628606">
    <w:abstractNumId w:val="25"/>
  </w:num>
  <w:num w:numId="13" w16cid:durableId="1490248819">
    <w:abstractNumId w:val="15"/>
  </w:num>
  <w:num w:numId="14" w16cid:durableId="1487743952">
    <w:abstractNumId w:val="27"/>
  </w:num>
  <w:num w:numId="15" w16cid:durableId="364985741">
    <w:abstractNumId w:val="10"/>
  </w:num>
  <w:num w:numId="16" w16cid:durableId="104621502">
    <w:abstractNumId w:val="6"/>
  </w:num>
  <w:num w:numId="17" w16cid:durableId="2059356143">
    <w:abstractNumId w:val="11"/>
  </w:num>
  <w:num w:numId="18" w16cid:durableId="1329553604">
    <w:abstractNumId w:val="1"/>
  </w:num>
  <w:num w:numId="19" w16cid:durableId="78527867">
    <w:abstractNumId w:val="26"/>
  </w:num>
  <w:num w:numId="20" w16cid:durableId="1239285760">
    <w:abstractNumId w:val="8"/>
  </w:num>
  <w:num w:numId="21" w16cid:durableId="479738830">
    <w:abstractNumId w:val="0"/>
  </w:num>
  <w:num w:numId="22" w16cid:durableId="2111075846">
    <w:abstractNumId w:val="22"/>
  </w:num>
  <w:num w:numId="23" w16cid:durableId="112599464">
    <w:abstractNumId w:val="5"/>
  </w:num>
  <w:num w:numId="24" w16cid:durableId="1896887335">
    <w:abstractNumId w:val="16"/>
  </w:num>
  <w:num w:numId="25" w16cid:durableId="2128548840">
    <w:abstractNumId w:val="9"/>
  </w:num>
  <w:num w:numId="26" w16cid:durableId="1029378513">
    <w:abstractNumId w:val="14"/>
  </w:num>
  <w:num w:numId="27" w16cid:durableId="1176071389">
    <w:abstractNumId w:val="2"/>
  </w:num>
  <w:num w:numId="28" w16cid:durableId="73197328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7C"/>
    <w:rsid w:val="000010F8"/>
    <w:rsid w:val="00002878"/>
    <w:rsid w:val="00005957"/>
    <w:rsid w:val="00007C67"/>
    <w:rsid w:val="0001148D"/>
    <w:rsid w:val="00011CFF"/>
    <w:rsid w:val="00013ABA"/>
    <w:rsid w:val="00014B86"/>
    <w:rsid w:val="000154F6"/>
    <w:rsid w:val="00015B2F"/>
    <w:rsid w:val="00016927"/>
    <w:rsid w:val="00017277"/>
    <w:rsid w:val="00017823"/>
    <w:rsid w:val="000207AB"/>
    <w:rsid w:val="000227CC"/>
    <w:rsid w:val="000235C9"/>
    <w:rsid w:val="000237CD"/>
    <w:rsid w:val="00023D33"/>
    <w:rsid w:val="0002469A"/>
    <w:rsid w:val="000259F8"/>
    <w:rsid w:val="00025F38"/>
    <w:rsid w:val="0002773E"/>
    <w:rsid w:val="00027C36"/>
    <w:rsid w:val="00031666"/>
    <w:rsid w:val="000324D5"/>
    <w:rsid w:val="000338B6"/>
    <w:rsid w:val="00034B0B"/>
    <w:rsid w:val="0003571D"/>
    <w:rsid w:val="00035CA0"/>
    <w:rsid w:val="00036872"/>
    <w:rsid w:val="00037567"/>
    <w:rsid w:val="0003791F"/>
    <w:rsid w:val="00040182"/>
    <w:rsid w:val="0004065F"/>
    <w:rsid w:val="00041928"/>
    <w:rsid w:val="00042111"/>
    <w:rsid w:val="0004308F"/>
    <w:rsid w:val="000432B9"/>
    <w:rsid w:val="000438E8"/>
    <w:rsid w:val="00043CF7"/>
    <w:rsid w:val="0004639A"/>
    <w:rsid w:val="000472F5"/>
    <w:rsid w:val="00051217"/>
    <w:rsid w:val="00052549"/>
    <w:rsid w:val="00054652"/>
    <w:rsid w:val="00054679"/>
    <w:rsid w:val="00055D2A"/>
    <w:rsid w:val="000569D8"/>
    <w:rsid w:val="000576F6"/>
    <w:rsid w:val="00060EF8"/>
    <w:rsid w:val="00063609"/>
    <w:rsid w:val="00063DC1"/>
    <w:rsid w:val="00066155"/>
    <w:rsid w:val="000711C2"/>
    <w:rsid w:val="000712C7"/>
    <w:rsid w:val="000724F8"/>
    <w:rsid w:val="000725E5"/>
    <w:rsid w:val="00073EF5"/>
    <w:rsid w:val="00074EB6"/>
    <w:rsid w:val="00076DB4"/>
    <w:rsid w:val="00077960"/>
    <w:rsid w:val="00077FCD"/>
    <w:rsid w:val="000803FA"/>
    <w:rsid w:val="000810D5"/>
    <w:rsid w:val="00081722"/>
    <w:rsid w:val="00082DEC"/>
    <w:rsid w:val="0008343C"/>
    <w:rsid w:val="000838EC"/>
    <w:rsid w:val="00084B4D"/>
    <w:rsid w:val="00085AAC"/>
    <w:rsid w:val="0008667B"/>
    <w:rsid w:val="00086AB7"/>
    <w:rsid w:val="00087805"/>
    <w:rsid w:val="000878DA"/>
    <w:rsid w:val="00087AA1"/>
    <w:rsid w:val="00090886"/>
    <w:rsid w:val="00091406"/>
    <w:rsid w:val="0009168B"/>
    <w:rsid w:val="00093138"/>
    <w:rsid w:val="00094DC3"/>
    <w:rsid w:val="00096098"/>
    <w:rsid w:val="00097647"/>
    <w:rsid w:val="00097F68"/>
    <w:rsid w:val="000A1BD0"/>
    <w:rsid w:val="000A573C"/>
    <w:rsid w:val="000A5B2B"/>
    <w:rsid w:val="000A6016"/>
    <w:rsid w:val="000A6D4E"/>
    <w:rsid w:val="000A7C36"/>
    <w:rsid w:val="000B1834"/>
    <w:rsid w:val="000B2703"/>
    <w:rsid w:val="000B33F3"/>
    <w:rsid w:val="000B4FE0"/>
    <w:rsid w:val="000B57D3"/>
    <w:rsid w:val="000C087C"/>
    <w:rsid w:val="000C0DFD"/>
    <w:rsid w:val="000C16DC"/>
    <w:rsid w:val="000C2520"/>
    <w:rsid w:val="000C286E"/>
    <w:rsid w:val="000C40A8"/>
    <w:rsid w:val="000C44DA"/>
    <w:rsid w:val="000C5942"/>
    <w:rsid w:val="000C649A"/>
    <w:rsid w:val="000C70BF"/>
    <w:rsid w:val="000C7162"/>
    <w:rsid w:val="000C7C7A"/>
    <w:rsid w:val="000C7EFB"/>
    <w:rsid w:val="000D11EA"/>
    <w:rsid w:val="000D17F2"/>
    <w:rsid w:val="000D1E0B"/>
    <w:rsid w:val="000D2DA5"/>
    <w:rsid w:val="000D30E1"/>
    <w:rsid w:val="000D3176"/>
    <w:rsid w:val="000D3C9D"/>
    <w:rsid w:val="000D4844"/>
    <w:rsid w:val="000D7EE7"/>
    <w:rsid w:val="000E0307"/>
    <w:rsid w:val="000E06AC"/>
    <w:rsid w:val="000E2736"/>
    <w:rsid w:val="000E37F3"/>
    <w:rsid w:val="000E3816"/>
    <w:rsid w:val="000E3DD0"/>
    <w:rsid w:val="000E4A26"/>
    <w:rsid w:val="000E52FA"/>
    <w:rsid w:val="000E6A79"/>
    <w:rsid w:val="000E7664"/>
    <w:rsid w:val="000E7824"/>
    <w:rsid w:val="000E79C4"/>
    <w:rsid w:val="000F0383"/>
    <w:rsid w:val="000F309A"/>
    <w:rsid w:val="000F5CD3"/>
    <w:rsid w:val="000F6668"/>
    <w:rsid w:val="000F6C02"/>
    <w:rsid w:val="000F706B"/>
    <w:rsid w:val="001010DE"/>
    <w:rsid w:val="001013DE"/>
    <w:rsid w:val="00103936"/>
    <w:rsid w:val="00105EFF"/>
    <w:rsid w:val="00106371"/>
    <w:rsid w:val="00106CB5"/>
    <w:rsid w:val="001112E8"/>
    <w:rsid w:val="001128EE"/>
    <w:rsid w:val="00112BE1"/>
    <w:rsid w:val="00112C80"/>
    <w:rsid w:val="00113490"/>
    <w:rsid w:val="0011387F"/>
    <w:rsid w:val="00114C59"/>
    <w:rsid w:val="00115142"/>
    <w:rsid w:val="00115363"/>
    <w:rsid w:val="00115BD3"/>
    <w:rsid w:val="00116426"/>
    <w:rsid w:val="001166D4"/>
    <w:rsid w:val="001168C9"/>
    <w:rsid w:val="00120895"/>
    <w:rsid w:val="001215D6"/>
    <w:rsid w:val="0012164E"/>
    <w:rsid w:val="00121E5B"/>
    <w:rsid w:val="00122F86"/>
    <w:rsid w:val="00126BBB"/>
    <w:rsid w:val="00127AFD"/>
    <w:rsid w:val="00127BFF"/>
    <w:rsid w:val="00131990"/>
    <w:rsid w:val="001328FB"/>
    <w:rsid w:val="00133DF1"/>
    <w:rsid w:val="001346B8"/>
    <w:rsid w:val="001349F3"/>
    <w:rsid w:val="001356D8"/>
    <w:rsid w:val="00135ECD"/>
    <w:rsid w:val="001379AB"/>
    <w:rsid w:val="00137F9F"/>
    <w:rsid w:val="00140E0F"/>
    <w:rsid w:val="001416C9"/>
    <w:rsid w:val="00141D95"/>
    <w:rsid w:val="00144587"/>
    <w:rsid w:val="00144647"/>
    <w:rsid w:val="00146593"/>
    <w:rsid w:val="00152452"/>
    <w:rsid w:val="00152C90"/>
    <w:rsid w:val="00153B33"/>
    <w:rsid w:val="001563C8"/>
    <w:rsid w:val="001569CC"/>
    <w:rsid w:val="00157AD8"/>
    <w:rsid w:val="0016074C"/>
    <w:rsid w:val="001636F0"/>
    <w:rsid w:val="00163CE8"/>
    <w:rsid w:val="00164C9A"/>
    <w:rsid w:val="00164EE1"/>
    <w:rsid w:val="00166A62"/>
    <w:rsid w:val="0016740D"/>
    <w:rsid w:val="00167AE6"/>
    <w:rsid w:val="00170E39"/>
    <w:rsid w:val="00171798"/>
    <w:rsid w:val="00172FDB"/>
    <w:rsid w:val="00174D11"/>
    <w:rsid w:val="00175AAE"/>
    <w:rsid w:val="001800AC"/>
    <w:rsid w:val="001804D0"/>
    <w:rsid w:val="0018130E"/>
    <w:rsid w:val="001816CC"/>
    <w:rsid w:val="0018285B"/>
    <w:rsid w:val="00182B68"/>
    <w:rsid w:val="00184369"/>
    <w:rsid w:val="0018604F"/>
    <w:rsid w:val="0018630A"/>
    <w:rsid w:val="0018774F"/>
    <w:rsid w:val="00190073"/>
    <w:rsid w:val="00193560"/>
    <w:rsid w:val="00193D3A"/>
    <w:rsid w:val="00193EB4"/>
    <w:rsid w:val="001942E3"/>
    <w:rsid w:val="0019514A"/>
    <w:rsid w:val="001953C9"/>
    <w:rsid w:val="001959F0"/>
    <w:rsid w:val="0019618D"/>
    <w:rsid w:val="001973C0"/>
    <w:rsid w:val="001A0318"/>
    <w:rsid w:val="001A0518"/>
    <w:rsid w:val="001A151A"/>
    <w:rsid w:val="001A4065"/>
    <w:rsid w:val="001A4837"/>
    <w:rsid w:val="001A49F5"/>
    <w:rsid w:val="001A5D58"/>
    <w:rsid w:val="001A6E6B"/>
    <w:rsid w:val="001A76CA"/>
    <w:rsid w:val="001A7765"/>
    <w:rsid w:val="001B0C91"/>
    <w:rsid w:val="001B0ED7"/>
    <w:rsid w:val="001B1CDA"/>
    <w:rsid w:val="001B3D06"/>
    <w:rsid w:val="001B44FE"/>
    <w:rsid w:val="001B4F76"/>
    <w:rsid w:val="001B5583"/>
    <w:rsid w:val="001B5B21"/>
    <w:rsid w:val="001B6C2F"/>
    <w:rsid w:val="001B7280"/>
    <w:rsid w:val="001B72E5"/>
    <w:rsid w:val="001B7A6A"/>
    <w:rsid w:val="001C05CC"/>
    <w:rsid w:val="001C0CDB"/>
    <w:rsid w:val="001C1305"/>
    <w:rsid w:val="001C1BA1"/>
    <w:rsid w:val="001C2B15"/>
    <w:rsid w:val="001C2F2C"/>
    <w:rsid w:val="001C3F4B"/>
    <w:rsid w:val="001C478F"/>
    <w:rsid w:val="001C5FA3"/>
    <w:rsid w:val="001C66CA"/>
    <w:rsid w:val="001C7AEE"/>
    <w:rsid w:val="001D02F6"/>
    <w:rsid w:val="001D0D80"/>
    <w:rsid w:val="001D10AC"/>
    <w:rsid w:val="001D261C"/>
    <w:rsid w:val="001D66E8"/>
    <w:rsid w:val="001D7273"/>
    <w:rsid w:val="001D7376"/>
    <w:rsid w:val="001D7CBB"/>
    <w:rsid w:val="001E029F"/>
    <w:rsid w:val="001E165E"/>
    <w:rsid w:val="001E1AD9"/>
    <w:rsid w:val="001E3341"/>
    <w:rsid w:val="001E4553"/>
    <w:rsid w:val="001E6393"/>
    <w:rsid w:val="001E768B"/>
    <w:rsid w:val="001E7AA4"/>
    <w:rsid w:val="001F042F"/>
    <w:rsid w:val="001F0EDA"/>
    <w:rsid w:val="001F0FAA"/>
    <w:rsid w:val="001F16B1"/>
    <w:rsid w:val="001F1ADB"/>
    <w:rsid w:val="001F3138"/>
    <w:rsid w:val="001F3B1F"/>
    <w:rsid w:val="001F6DE8"/>
    <w:rsid w:val="001F7DB1"/>
    <w:rsid w:val="002008F0"/>
    <w:rsid w:val="0020256C"/>
    <w:rsid w:val="00202D3E"/>
    <w:rsid w:val="00203C9B"/>
    <w:rsid w:val="00204214"/>
    <w:rsid w:val="00204ED7"/>
    <w:rsid w:val="0020523F"/>
    <w:rsid w:val="00205A86"/>
    <w:rsid w:val="00206003"/>
    <w:rsid w:val="00206CF1"/>
    <w:rsid w:val="00207793"/>
    <w:rsid w:val="00207893"/>
    <w:rsid w:val="00207DB3"/>
    <w:rsid w:val="00210361"/>
    <w:rsid w:val="002129B2"/>
    <w:rsid w:val="00213EB9"/>
    <w:rsid w:val="00214D14"/>
    <w:rsid w:val="00216848"/>
    <w:rsid w:val="002209BB"/>
    <w:rsid w:val="00220C49"/>
    <w:rsid w:val="00221459"/>
    <w:rsid w:val="00222CFE"/>
    <w:rsid w:val="00223E75"/>
    <w:rsid w:val="00227656"/>
    <w:rsid w:val="00227A32"/>
    <w:rsid w:val="0023066D"/>
    <w:rsid w:val="00231F55"/>
    <w:rsid w:val="002329FD"/>
    <w:rsid w:val="002330EE"/>
    <w:rsid w:val="002333C3"/>
    <w:rsid w:val="00234DF1"/>
    <w:rsid w:val="00237778"/>
    <w:rsid w:val="0024016B"/>
    <w:rsid w:val="00240D9C"/>
    <w:rsid w:val="00240EE9"/>
    <w:rsid w:val="00240FD1"/>
    <w:rsid w:val="002414EC"/>
    <w:rsid w:val="002432A3"/>
    <w:rsid w:val="0024412D"/>
    <w:rsid w:val="00244343"/>
    <w:rsid w:val="00245A76"/>
    <w:rsid w:val="00245B75"/>
    <w:rsid w:val="002478E3"/>
    <w:rsid w:val="002501FC"/>
    <w:rsid w:val="00250B2F"/>
    <w:rsid w:val="00250F73"/>
    <w:rsid w:val="00251B2B"/>
    <w:rsid w:val="00251FAE"/>
    <w:rsid w:val="002522AD"/>
    <w:rsid w:val="00252D45"/>
    <w:rsid w:val="00253218"/>
    <w:rsid w:val="002538C0"/>
    <w:rsid w:val="002546FE"/>
    <w:rsid w:val="002556B6"/>
    <w:rsid w:val="0025584F"/>
    <w:rsid w:val="00255F02"/>
    <w:rsid w:val="00255F8A"/>
    <w:rsid w:val="002577E4"/>
    <w:rsid w:val="00260C70"/>
    <w:rsid w:val="0026106E"/>
    <w:rsid w:val="00261284"/>
    <w:rsid w:val="00261C49"/>
    <w:rsid w:val="0026407B"/>
    <w:rsid w:val="0026464B"/>
    <w:rsid w:val="002657C7"/>
    <w:rsid w:val="00266439"/>
    <w:rsid w:val="00266679"/>
    <w:rsid w:val="00267A47"/>
    <w:rsid w:val="00267D9A"/>
    <w:rsid w:val="00270499"/>
    <w:rsid w:val="002724DA"/>
    <w:rsid w:val="002738B0"/>
    <w:rsid w:val="002745B3"/>
    <w:rsid w:val="00274A22"/>
    <w:rsid w:val="002750AE"/>
    <w:rsid w:val="00277343"/>
    <w:rsid w:val="00277D7B"/>
    <w:rsid w:val="0028000A"/>
    <w:rsid w:val="00280818"/>
    <w:rsid w:val="00280F3F"/>
    <w:rsid w:val="00281555"/>
    <w:rsid w:val="00281C7C"/>
    <w:rsid w:val="0028574F"/>
    <w:rsid w:val="002863D4"/>
    <w:rsid w:val="00286698"/>
    <w:rsid w:val="00286EDA"/>
    <w:rsid w:val="00290425"/>
    <w:rsid w:val="0029204C"/>
    <w:rsid w:val="00292CA1"/>
    <w:rsid w:val="00294051"/>
    <w:rsid w:val="002943E4"/>
    <w:rsid w:val="00295848"/>
    <w:rsid w:val="00296C6C"/>
    <w:rsid w:val="00297915"/>
    <w:rsid w:val="002A01A8"/>
    <w:rsid w:val="002A0365"/>
    <w:rsid w:val="002A1C4A"/>
    <w:rsid w:val="002A1E29"/>
    <w:rsid w:val="002A1F3D"/>
    <w:rsid w:val="002A2228"/>
    <w:rsid w:val="002A2ADE"/>
    <w:rsid w:val="002A6252"/>
    <w:rsid w:val="002A65E7"/>
    <w:rsid w:val="002A6B31"/>
    <w:rsid w:val="002A73D5"/>
    <w:rsid w:val="002A79EA"/>
    <w:rsid w:val="002A7EAF"/>
    <w:rsid w:val="002B10A9"/>
    <w:rsid w:val="002B14B4"/>
    <w:rsid w:val="002B1769"/>
    <w:rsid w:val="002B1BA4"/>
    <w:rsid w:val="002B4A0A"/>
    <w:rsid w:val="002B6031"/>
    <w:rsid w:val="002B6ACF"/>
    <w:rsid w:val="002B6CB2"/>
    <w:rsid w:val="002B6F31"/>
    <w:rsid w:val="002B75B2"/>
    <w:rsid w:val="002C1ADA"/>
    <w:rsid w:val="002C2AD0"/>
    <w:rsid w:val="002C34AA"/>
    <w:rsid w:val="002C44DB"/>
    <w:rsid w:val="002C5BC4"/>
    <w:rsid w:val="002C68D1"/>
    <w:rsid w:val="002C69BA"/>
    <w:rsid w:val="002C7201"/>
    <w:rsid w:val="002C79E6"/>
    <w:rsid w:val="002D043E"/>
    <w:rsid w:val="002D0675"/>
    <w:rsid w:val="002D0841"/>
    <w:rsid w:val="002D17E0"/>
    <w:rsid w:val="002D1AE4"/>
    <w:rsid w:val="002D1C4F"/>
    <w:rsid w:val="002D4375"/>
    <w:rsid w:val="002D511B"/>
    <w:rsid w:val="002D557F"/>
    <w:rsid w:val="002D55ED"/>
    <w:rsid w:val="002D58BC"/>
    <w:rsid w:val="002D6E00"/>
    <w:rsid w:val="002D6E67"/>
    <w:rsid w:val="002D7F66"/>
    <w:rsid w:val="002E0921"/>
    <w:rsid w:val="002E1C39"/>
    <w:rsid w:val="002E24D9"/>
    <w:rsid w:val="002E30B0"/>
    <w:rsid w:val="002E49D0"/>
    <w:rsid w:val="002E4D91"/>
    <w:rsid w:val="002E4F86"/>
    <w:rsid w:val="002E7094"/>
    <w:rsid w:val="002F0571"/>
    <w:rsid w:val="002F128D"/>
    <w:rsid w:val="002F1413"/>
    <w:rsid w:val="002F1F90"/>
    <w:rsid w:val="002F2387"/>
    <w:rsid w:val="002F23A2"/>
    <w:rsid w:val="002F25D4"/>
    <w:rsid w:val="002F2990"/>
    <w:rsid w:val="002F2CF3"/>
    <w:rsid w:val="002F4824"/>
    <w:rsid w:val="002F541C"/>
    <w:rsid w:val="002F5E19"/>
    <w:rsid w:val="002F61D9"/>
    <w:rsid w:val="00300403"/>
    <w:rsid w:val="0030076C"/>
    <w:rsid w:val="00300D58"/>
    <w:rsid w:val="003033D5"/>
    <w:rsid w:val="0030398A"/>
    <w:rsid w:val="00303B5E"/>
    <w:rsid w:val="00304C9B"/>
    <w:rsid w:val="003051FC"/>
    <w:rsid w:val="00306B55"/>
    <w:rsid w:val="0030729A"/>
    <w:rsid w:val="00307A5C"/>
    <w:rsid w:val="0031144D"/>
    <w:rsid w:val="00311F81"/>
    <w:rsid w:val="0031266E"/>
    <w:rsid w:val="00312FE4"/>
    <w:rsid w:val="003149AA"/>
    <w:rsid w:val="00314F86"/>
    <w:rsid w:val="003153CC"/>
    <w:rsid w:val="00315D42"/>
    <w:rsid w:val="00317396"/>
    <w:rsid w:val="003178D9"/>
    <w:rsid w:val="003205C7"/>
    <w:rsid w:val="003208BC"/>
    <w:rsid w:val="003218EB"/>
    <w:rsid w:val="00322F1B"/>
    <w:rsid w:val="0032338F"/>
    <w:rsid w:val="00324B8A"/>
    <w:rsid w:val="00325BCA"/>
    <w:rsid w:val="00325E1E"/>
    <w:rsid w:val="003268B7"/>
    <w:rsid w:val="003268FF"/>
    <w:rsid w:val="00326B82"/>
    <w:rsid w:val="00326FAB"/>
    <w:rsid w:val="00327447"/>
    <w:rsid w:val="003314B3"/>
    <w:rsid w:val="00332446"/>
    <w:rsid w:val="00333424"/>
    <w:rsid w:val="00333521"/>
    <w:rsid w:val="003343AD"/>
    <w:rsid w:val="00335FA9"/>
    <w:rsid w:val="00340051"/>
    <w:rsid w:val="00340596"/>
    <w:rsid w:val="00340756"/>
    <w:rsid w:val="00342065"/>
    <w:rsid w:val="0034298A"/>
    <w:rsid w:val="00342C6E"/>
    <w:rsid w:val="00343251"/>
    <w:rsid w:val="00343FAA"/>
    <w:rsid w:val="003442AA"/>
    <w:rsid w:val="0034482C"/>
    <w:rsid w:val="00345423"/>
    <w:rsid w:val="00346E04"/>
    <w:rsid w:val="0035047B"/>
    <w:rsid w:val="00351924"/>
    <w:rsid w:val="00351E8D"/>
    <w:rsid w:val="00352529"/>
    <w:rsid w:val="00352B2B"/>
    <w:rsid w:val="0035388A"/>
    <w:rsid w:val="00355E0D"/>
    <w:rsid w:val="00356B50"/>
    <w:rsid w:val="00356E43"/>
    <w:rsid w:val="00356E55"/>
    <w:rsid w:val="00361AC6"/>
    <w:rsid w:val="00361C16"/>
    <w:rsid w:val="00364787"/>
    <w:rsid w:val="00364CEC"/>
    <w:rsid w:val="003650F8"/>
    <w:rsid w:val="0036699B"/>
    <w:rsid w:val="003704B8"/>
    <w:rsid w:val="00371ED3"/>
    <w:rsid w:val="00373E43"/>
    <w:rsid w:val="0037445C"/>
    <w:rsid w:val="0037546F"/>
    <w:rsid w:val="0037563C"/>
    <w:rsid w:val="00376DF7"/>
    <w:rsid w:val="0038032E"/>
    <w:rsid w:val="00380D7C"/>
    <w:rsid w:val="003812D5"/>
    <w:rsid w:val="003818A7"/>
    <w:rsid w:val="00383096"/>
    <w:rsid w:val="00383AF9"/>
    <w:rsid w:val="00383D13"/>
    <w:rsid w:val="00383FA7"/>
    <w:rsid w:val="003844C8"/>
    <w:rsid w:val="0038540A"/>
    <w:rsid w:val="00386B71"/>
    <w:rsid w:val="00386BFA"/>
    <w:rsid w:val="00392767"/>
    <w:rsid w:val="00392A77"/>
    <w:rsid w:val="0039357A"/>
    <w:rsid w:val="003939A4"/>
    <w:rsid w:val="00394086"/>
    <w:rsid w:val="00394EAA"/>
    <w:rsid w:val="00395615"/>
    <w:rsid w:val="00395B52"/>
    <w:rsid w:val="00397D06"/>
    <w:rsid w:val="003A0155"/>
    <w:rsid w:val="003A1C84"/>
    <w:rsid w:val="003A2D41"/>
    <w:rsid w:val="003A3820"/>
    <w:rsid w:val="003A4866"/>
    <w:rsid w:val="003A4DBD"/>
    <w:rsid w:val="003A4E6A"/>
    <w:rsid w:val="003A5937"/>
    <w:rsid w:val="003A5D85"/>
    <w:rsid w:val="003A76F5"/>
    <w:rsid w:val="003A7C3D"/>
    <w:rsid w:val="003A7CAE"/>
    <w:rsid w:val="003B230C"/>
    <w:rsid w:val="003B2330"/>
    <w:rsid w:val="003B4AA1"/>
    <w:rsid w:val="003B6BD8"/>
    <w:rsid w:val="003B7557"/>
    <w:rsid w:val="003B7DB4"/>
    <w:rsid w:val="003C04A8"/>
    <w:rsid w:val="003C0597"/>
    <w:rsid w:val="003C1B3F"/>
    <w:rsid w:val="003C2A35"/>
    <w:rsid w:val="003C2A8B"/>
    <w:rsid w:val="003C2E83"/>
    <w:rsid w:val="003C484A"/>
    <w:rsid w:val="003C78EE"/>
    <w:rsid w:val="003C7B4C"/>
    <w:rsid w:val="003D1030"/>
    <w:rsid w:val="003D1356"/>
    <w:rsid w:val="003D15B3"/>
    <w:rsid w:val="003D1A45"/>
    <w:rsid w:val="003D1BB0"/>
    <w:rsid w:val="003D3088"/>
    <w:rsid w:val="003D31AA"/>
    <w:rsid w:val="003D4145"/>
    <w:rsid w:val="003D510F"/>
    <w:rsid w:val="003D5E52"/>
    <w:rsid w:val="003D73C5"/>
    <w:rsid w:val="003D7548"/>
    <w:rsid w:val="003E1590"/>
    <w:rsid w:val="003E2B5D"/>
    <w:rsid w:val="003E2D02"/>
    <w:rsid w:val="003E431E"/>
    <w:rsid w:val="003E4554"/>
    <w:rsid w:val="003E5D33"/>
    <w:rsid w:val="003E5FCE"/>
    <w:rsid w:val="003E614F"/>
    <w:rsid w:val="003F0132"/>
    <w:rsid w:val="003F07BB"/>
    <w:rsid w:val="003F0A35"/>
    <w:rsid w:val="003F2E70"/>
    <w:rsid w:val="003F4111"/>
    <w:rsid w:val="003F5972"/>
    <w:rsid w:val="003F5BDC"/>
    <w:rsid w:val="003F6177"/>
    <w:rsid w:val="003F6999"/>
    <w:rsid w:val="003F700E"/>
    <w:rsid w:val="003F7CB7"/>
    <w:rsid w:val="003F7D1A"/>
    <w:rsid w:val="00400003"/>
    <w:rsid w:val="0040064B"/>
    <w:rsid w:val="004009C9"/>
    <w:rsid w:val="00400EDB"/>
    <w:rsid w:val="00401015"/>
    <w:rsid w:val="00402764"/>
    <w:rsid w:val="00402E86"/>
    <w:rsid w:val="0040389C"/>
    <w:rsid w:val="00404DD5"/>
    <w:rsid w:val="00405635"/>
    <w:rsid w:val="004058BC"/>
    <w:rsid w:val="00406A82"/>
    <w:rsid w:val="004076DC"/>
    <w:rsid w:val="00407D5D"/>
    <w:rsid w:val="00410808"/>
    <w:rsid w:val="00410D5B"/>
    <w:rsid w:val="00413F7C"/>
    <w:rsid w:val="00414C4D"/>
    <w:rsid w:val="00415BA0"/>
    <w:rsid w:val="00415BE9"/>
    <w:rsid w:val="004160F6"/>
    <w:rsid w:val="0041713D"/>
    <w:rsid w:val="004171AE"/>
    <w:rsid w:val="00417216"/>
    <w:rsid w:val="0042002A"/>
    <w:rsid w:val="00421A48"/>
    <w:rsid w:val="004222DD"/>
    <w:rsid w:val="00422D47"/>
    <w:rsid w:val="004238EA"/>
    <w:rsid w:val="004239AF"/>
    <w:rsid w:val="00425683"/>
    <w:rsid w:val="004263E5"/>
    <w:rsid w:val="00426DA8"/>
    <w:rsid w:val="00430B31"/>
    <w:rsid w:val="004323BA"/>
    <w:rsid w:val="0043253B"/>
    <w:rsid w:val="00432A5D"/>
    <w:rsid w:val="00433E45"/>
    <w:rsid w:val="0043419F"/>
    <w:rsid w:val="00434233"/>
    <w:rsid w:val="0043443C"/>
    <w:rsid w:val="00435F68"/>
    <w:rsid w:val="0043616E"/>
    <w:rsid w:val="004368F1"/>
    <w:rsid w:val="00436A32"/>
    <w:rsid w:val="00437BE3"/>
    <w:rsid w:val="004408F2"/>
    <w:rsid w:val="00440E7E"/>
    <w:rsid w:val="004417E7"/>
    <w:rsid w:val="00441B31"/>
    <w:rsid w:val="00442DBD"/>
    <w:rsid w:val="00443491"/>
    <w:rsid w:val="00443877"/>
    <w:rsid w:val="00444BD2"/>
    <w:rsid w:val="00447147"/>
    <w:rsid w:val="0044777E"/>
    <w:rsid w:val="00447D5C"/>
    <w:rsid w:val="00451B73"/>
    <w:rsid w:val="00451FCA"/>
    <w:rsid w:val="0045270C"/>
    <w:rsid w:val="00452EE7"/>
    <w:rsid w:val="00453424"/>
    <w:rsid w:val="00453AFD"/>
    <w:rsid w:val="00453E9A"/>
    <w:rsid w:val="00454856"/>
    <w:rsid w:val="00454AA5"/>
    <w:rsid w:val="0045517D"/>
    <w:rsid w:val="00455688"/>
    <w:rsid w:val="00455BB9"/>
    <w:rsid w:val="004567F0"/>
    <w:rsid w:val="004610DA"/>
    <w:rsid w:val="0046139D"/>
    <w:rsid w:val="0046169A"/>
    <w:rsid w:val="00463AAF"/>
    <w:rsid w:val="00463BB7"/>
    <w:rsid w:val="004652E3"/>
    <w:rsid w:val="00465E8D"/>
    <w:rsid w:val="00466350"/>
    <w:rsid w:val="00466B25"/>
    <w:rsid w:val="00466E39"/>
    <w:rsid w:val="00467666"/>
    <w:rsid w:val="00467B64"/>
    <w:rsid w:val="0047138A"/>
    <w:rsid w:val="00471F12"/>
    <w:rsid w:val="00473CBA"/>
    <w:rsid w:val="004747E0"/>
    <w:rsid w:val="00477FAE"/>
    <w:rsid w:val="00480667"/>
    <w:rsid w:val="00481763"/>
    <w:rsid w:val="00482115"/>
    <w:rsid w:val="00483292"/>
    <w:rsid w:val="00483385"/>
    <w:rsid w:val="00483A24"/>
    <w:rsid w:val="00483AC7"/>
    <w:rsid w:val="004845B9"/>
    <w:rsid w:val="0048470F"/>
    <w:rsid w:val="00484F98"/>
    <w:rsid w:val="004861D9"/>
    <w:rsid w:val="00487341"/>
    <w:rsid w:val="004908E9"/>
    <w:rsid w:val="004908EF"/>
    <w:rsid w:val="00490BFC"/>
    <w:rsid w:val="00493F7B"/>
    <w:rsid w:val="00495189"/>
    <w:rsid w:val="00495453"/>
    <w:rsid w:val="0049558C"/>
    <w:rsid w:val="00496550"/>
    <w:rsid w:val="00497158"/>
    <w:rsid w:val="004A0F60"/>
    <w:rsid w:val="004A2B7A"/>
    <w:rsid w:val="004A3090"/>
    <w:rsid w:val="004A3829"/>
    <w:rsid w:val="004A424E"/>
    <w:rsid w:val="004A5948"/>
    <w:rsid w:val="004A5A6F"/>
    <w:rsid w:val="004A653B"/>
    <w:rsid w:val="004A7C69"/>
    <w:rsid w:val="004B02B3"/>
    <w:rsid w:val="004B1628"/>
    <w:rsid w:val="004B2403"/>
    <w:rsid w:val="004B2AF8"/>
    <w:rsid w:val="004B3560"/>
    <w:rsid w:val="004B48DF"/>
    <w:rsid w:val="004B51EA"/>
    <w:rsid w:val="004B61B7"/>
    <w:rsid w:val="004B6F29"/>
    <w:rsid w:val="004C0AD0"/>
    <w:rsid w:val="004C1B4A"/>
    <w:rsid w:val="004C23AB"/>
    <w:rsid w:val="004C2AC3"/>
    <w:rsid w:val="004C31AC"/>
    <w:rsid w:val="004C3C70"/>
    <w:rsid w:val="004C44DF"/>
    <w:rsid w:val="004C5831"/>
    <w:rsid w:val="004C72DB"/>
    <w:rsid w:val="004C7367"/>
    <w:rsid w:val="004C7A58"/>
    <w:rsid w:val="004D0662"/>
    <w:rsid w:val="004D1DE0"/>
    <w:rsid w:val="004D2273"/>
    <w:rsid w:val="004D24E1"/>
    <w:rsid w:val="004D4FA0"/>
    <w:rsid w:val="004D6F5E"/>
    <w:rsid w:val="004E0344"/>
    <w:rsid w:val="004E1B14"/>
    <w:rsid w:val="004E2011"/>
    <w:rsid w:val="004E397A"/>
    <w:rsid w:val="004E49A8"/>
    <w:rsid w:val="004E50EE"/>
    <w:rsid w:val="004E586E"/>
    <w:rsid w:val="004E5E63"/>
    <w:rsid w:val="004E654F"/>
    <w:rsid w:val="004E6646"/>
    <w:rsid w:val="004E67A0"/>
    <w:rsid w:val="004E6A00"/>
    <w:rsid w:val="004F2DE8"/>
    <w:rsid w:val="004F3053"/>
    <w:rsid w:val="004F43E8"/>
    <w:rsid w:val="004F5BB1"/>
    <w:rsid w:val="004F710E"/>
    <w:rsid w:val="00500004"/>
    <w:rsid w:val="005003DF"/>
    <w:rsid w:val="00500B51"/>
    <w:rsid w:val="00500F69"/>
    <w:rsid w:val="00500FE6"/>
    <w:rsid w:val="005013CB"/>
    <w:rsid w:val="005019F7"/>
    <w:rsid w:val="00501C68"/>
    <w:rsid w:val="00501C6E"/>
    <w:rsid w:val="00501EF4"/>
    <w:rsid w:val="00502B06"/>
    <w:rsid w:val="00504F2C"/>
    <w:rsid w:val="005056DF"/>
    <w:rsid w:val="00507D75"/>
    <w:rsid w:val="0051172F"/>
    <w:rsid w:val="00511F91"/>
    <w:rsid w:val="00513471"/>
    <w:rsid w:val="00513A8B"/>
    <w:rsid w:val="00514875"/>
    <w:rsid w:val="00516987"/>
    <w:rsid w:val="00516C62"/>
    <w:rsid w:val="0052028F"/>
    <w:rsid w:val="00520E44"/>
    <w:rsid w:val="005215C3"/>
    <w:rsid w:val="005227EE"/>
    <w:rsid w:val="0052342C"/>
    <w:rsid w:val="00523967"/>
    <w:rsid w:val="00525ADE"/>
    <w:rsid w:val="005263B0"/>
    <w:rsid w:val="0052724A"/>
    <w:rsid w:val="0052777B"/>
    <w:rsid w:val="00534320"/>
    <w:rsid w:val="00535BE2"/>
    <w:rsid w:val="00536D19"/>
    <w:rsid w:val="00540EBD"/>
    <w:rsid w:val="00543086"/>
    <w:rsid w:val="005431CA"/>
    <w:rsid w:val="00544FF7"/>
    <w:rsid w:val="00545320"/>
    <w:rsid w:val="0054585C"/>
    <w:rsid w:val="00545EC0"/>
    <w:rsid w:val="00546E6B"/>
    <w:rsid w:val="00550001"/>
    <w:rsid w:val="00550F9B"/>
    <w:rsid w:val="005520F8"/>
    <w:rsid w:val="005521AC"/>
    <w:rsid w:val="00553846"/>
    <w:rsid w:val="00553DDA"/>
    <w:rsid w:val="00556AB6"/>
    <w:rsid w:val="00562577"/>
    <w:rsid w:val="00563788"/>
    <w:rsid w:val="005647C0"/>
    <w:rsid w:val="005655E5"/>
    <w:rsid w:val="00567B9E"/>
    <w:rsid w:val="00570C7E"/>
    <w:rsid w:val="00570D92"/>
    <w:rsid w:val="00571DBF"/>
    <w:rsid w:val="00571FFD"/>
    <w:rsid w:val="005720F0"/>
    <w:rsid w:val="00576A5A"/>
    <w:rsid w:val="00576CFA"/>
    <w:rsid w:val="00577E20"/>
    <w:rsid w:val="00580C7C"/>
    <w:rsid w:val="005813C9"/>
    <w:rsid w:val="005827EA"/>
    <w:rsid w:val="00582F1F"/>
    <w:rsid w:val="00583D71"/>
    <w:rsid w:val="00585F27"/>
    <w:rsid w:val="00586FDD"/>
    <w:rsid w:val="005871EA"/>
    <w:rsid w:val="005904F0"/>
    <w:rsid w:val="00590514"/>
    <w:rsid w:val="005907B3"/>
    <w:rsid w:val="0059404D"/>
    <w:rsid w:val="00595998"/>
    <w:rsid w:val="00597D75"/>
    <w:rsid w:val="00597E09"/>
    <w:rsid w:val="005A0053"/>
    <w:rsid w:val="005A274C"/>
    <w:rsid w:val="005A39D9"/>
    <w:rsid w:val="005A3E94"/>
    <w:rsid w:val="005A4948"/>
    <w:rsid w:val="005A5125"/>
    <w:rsid w:val="005A5A3B"/>
    <w:rsid w:val="005A78CE"/>
    <w:rsid w:val="005B1797"/>
    <w:rsid w:val="005B2A0A"/>
    <w:rsid w:val="005B4C62"/>
    <w:rsid w:val="005B6925"/>
    <w:rsid w:val="005B755A"/>
    <w:rsid w:val="005C015B"/>
    <w:rsid w:val="005C0C0E"/>
    <w:rsid w:val="005C1942"/>
    <w:rsid w:val="005C1A89"/>
    <w:rsid w:val="005C1BAE"/>
    <w:rsid w:val="005C26C1"/>
    <w:rsid w:val="005C2F91"/>
    <w:rsid w:val="005C53D9"/>
    <w:rsid w:val="005C6441"/>
    <w:rsid w:val="005D1F10"/>
    <w:rsid w:val="005D3850"/>
    <w:rsid w:val="005D3D2C"/>
    <w:rsid w:val="005D514C"/>
    <w:rsid w:val="005D5F22"/>
    <w:rsid w:val="005D5F4C"/>
    <w:rsid w:val="005D6B24"/>
    <w:rsid w:val="005D6C79"/>
    <w:rsid w:val="005D72FB"/>
    <w:rsid w:val="005D7947"/>
    <w:rsid w:val="005E011A"/>
    <w:rsid w:val="005E05E4"/>
    <w:rsid w:val="005E1BD7"/>
    <w:rsid w:val="005E4690"/>
    <w:rsid w:val="005E5EF7"/>
    <w:rsid w:val="005E7E03"/>
    <w:rsid w:val="005E7E4C"/>
    <w:rsid w:val="005F059A"/>
    <w:rsid w:val="005F0CE5"/>
    <w:rsid w:val="005F0CFE"/>
    <w:rsid w:val="005F24C2"/>
    <w:rsid w:val="005F2F0A"/>
    <w:rsid w:val="005F3EB4"/>
    <w:rsid w:val="005F4FB5"/>
    <w:rsid w:val="005F6677"/>
    <w:rsid w:val="005F6775"/>
    <w:rsid w:val="005F6AAB"/>
    <w:rsid w:val="005F7A8E"/>
    <w:rsid w:val="005F7B62"/>
    <w:rsid w:val="00600B7B"/>
    <w:rsid w:val="00601EF5"/>
    <w:rsid w:val="006026CC"/>
    <w:rsid w:val="006033D7"/>
    <w:rsid w:val="00604492"/>
    <w:rsid w:val="00604628"/>
    <w:rsid w:val="0060472F"/>
    <w:rsid w:val="00606194"/>
    <w:rsid w:val="0060708B"/>
    <w:rsid w:val="0060761F"/>
    <w:rsid w:val="00610AF0"/>
    <w:rsid w:val="00610C83"/>
    <w:rsid w:val="00612505"/>
    <w:rsid w:val="00623515"/>
    <w:rsid w:val="00624D1A"/>
    <w:rsid w:val="00626908"/>
    <w:rsid w:val="006277FC"/>
    <w:rsid w:val="00627D87"/>
    <w:rsid w:val="006318EA"/>
    <w:rsid w:val="0063227A"/>
    <w:rsid w:val="00632A24"/>
    <w:rsid w:val="0063486C"/>
    <w:rsid w:val="00634DE5"/>
    <w:rsid w:val="00635A1A"/>
    <w:rsid w:val="00637D93"/>
    <w:rsid w:val="00640C5C"/>
    <w:rsid w:val="006410A2"/>
    <w:rsid w:val="00641E77"/>
    <w:rsid w:val="006456DC"/>
    <w:rsid w:val="006465B5"/>
    <w:rsid w:val="006502B9"/>
    <w:rsid w:val="006545BF"/>
    <w:rsid w:val="00655679"/>
    <w:rsid w:val="00656A66"/>
    <w:rsid w:val="00657133"/>
    <w:rsid w:val="00657710"/>
    <w:rsid w:val="006606A9"/>
    <w:rsid w:val="006614A2"/>
    <w:rsid w:val="0066168B"/>
    <w:rsid w:val="006618CB"/>
    <w:rsid w:val="00663C5E"/>
    <w:rsid w:val="00665754"/>
    <w:rsid w:val="00665A27"/>
    <w:rsid w:val="006660FF"/>
    <w:rsid w:val="006662E9"/>
    <w:rsid w:val="006673B7"/>
    <w:rsid w:val="00670DAE"/>
    <w:rsid w:val="006712B7"/>
    <w:rsid w:val="00672456"/>
    <w:rsid w:val="00672B79"/>
    <w:rsid w:val="0067485F"/>
    <w:rsid w:val="006754FD"/>
    <w:rsid w:val="006756F1"/>
    <w:rsid w:val="00677740"/>
    <w:rsid w:val="00680865"/>
    <w:rsid w:val="0068093F"/>
    <w:rsid w:val="00680D29"/>
    <w:rsid w:val="006810A9"/>
    <w:rsid w:val="00681D28"/>
    <w:rsid w:val="00682489"/>
    <w:rsid w:val="006825F4"/>
    <w:rsid w:val="00684176"/>
    <w:rsid w:val="00686C5F"/>
    <w:rsid w:val="00687399"/>
    <w:rsid w:val="0068779D"/>
    <w:rsid w:val="00687963"/>
    <w:rsid w:val="00690E71"/>
    <w:rsid w:val="006919DA"/>
    <w:rsid w:val="00692F82"/>
    <w:rsid w:val="00693965"/>
    <w:rsid w:val="00694905"/>
    <w:rsid w:val="00694F80"/>
    <w:rsid w:val="00695350"/>
    <w:rsid w:val="00695B86"/>
    <w:rsid w:val="00695D87"/>
    <w:rsid w:val="0069691E"/>
    <w:rsid w:val="00696A2A"/>
    <w:rsid w:val="00696A71"/>
    <w:rsid w:val="00697B6C"/>
    <w:rsid w:val="006A04EC"/>
    <w:rsid w:val="006A36C3"/>
    <w:rsid w:val="006A4E60"/>
    <w:rsid w:val="006A56C0"/>
    <w:rsid w:val="006A6856"/>
    <w:rsid w:val="006A6AF2"/>
    <w:rsid w:val="006A7282"/>
    <w:rsid w:val="006A7875"/>
    <w:rsid w:val="006B08DD"/>
    <w:rsid w:val="006B233B"/>
    <w:rsid w:val="006B2689"/>
    <w:rsid w:val="006B2E8D"/>
    <w:rsid w:val="006B2FD9"/>
    <w:rsid w:val="006B336D"/>
    <w:rsid w:val="006B5440"/>
    <w:rsid w:val="006B63B4"/>
    <w:rsid w:val="006B64C6"/>
    <w:rsid w:val="006B6632"/>
    <w:rsid w:val="006C00B0"/>
    <w:rsid w:val="006C2AE6"/>
    <w:rsid w:val="006C63AD"/>
    <w:rsid w:val="006C795E"/>
    <w:rsid w:val="006C7E20"/>
    <w:rsid w:val="006C7FA4"/>
    <w:rsid w:val="006D00D8"/>
    <w:rsid w:val="006D118B"/>
    <w:rsid w:val="006D14B9"/>
    <w:rsid w:val="006D203C"/>
    <w:rsid w:val="006D5263"/>
    <w:rsid w:val="006D5608"/>
    <w:rsid w:val="006D7538"/>
    <w:rsid w:val="006E082D"/>
    <w:rsid w:val="006E09F5"/>
    <w:rsid w:val="006E0AF0"/>
    <w:rsid w:val="006E1A43"/>
    <w:rsid w:val="006E370F"/>
    <w:rsid w:val="006E3995"/>
    <w:rsid w:val="006E597A"/>
    <w:rsid w:val="006E73C1"/>
    <w:rsid w:val="006E76A8"/>
    <w:rsid w:val="006E7D47"/>
    <w:rsid w:val="006F0204"/>
    <w:rsid w:val="006F0470"/>
    <w:rsid w:val="006F195F"/>
    <w:rsid w:val="006F4682"/>
    <w:rsid w:val="006F4E39"/>
    <w:rsid w:val="006F59AB"/>
    <w:rsid w:val="006F59BF"/>
    <w:rsid w:val="006F5DD7"/>
    <w:rsid w:val="006F737E"/>
    <w:rsid w:val="006F7476"/>
    <w:rsid w:val="006F782E"/>
    <w:rsid w:val="0070038E"/>
    <w:rsid w:val="007017CF"/>
    <w:rsid w:val="00703804"/>
    <w:rsid w:val="00703FDD"/>
    <w:rsid w:val="00704BB2"/>
    <w:rsid w:val="00705064"/>
    <w:rsid w:val="00705245"/>
    <w:rsid w:val="00705904"/>
    <w:rsid w:val="00706D05"/>
    <w:rsid w:val="00706D21"/>
    <w:rsid w:val="00706F0B"/>
    <w:rsid w:val="0070753F"/>
    <w:rsid w:val="00710443"/>
    <w:rsid w:val="00710AF8"/>
    <w:rsid w:val="007113FC"/>
    <w:rsid w:val="007117A1"/>
    <w:rsid w:val="00713453"/>
    <w:rsid w:val="00713FDA"/>
    <w:rsid w:val="00714004"/>
    <w:rsid w:val="00714A41"/>
    <w:rsid w:val="007177DB"/>
    <w:rsid w:val="007201A4"/>
    <w:rsid w:val="00722225"/>
    <w:rsid w:val="00722234"/>
    <w:rsid w:val="007225D4"/>
    <w:rsid w:val="0072284D"/>
    <w:rsid w:val="00723246"/>
    <w:rsid w:val="007266DA"/>
    <w:rsid w:val="0072761A"/>
    <w:rsid w:val="00727B57"/>
    <w:rsid w:val="00727F31"/>
    <w:rsid w:val="007303A2"/>
    <w:rsid w:val="00732AE0"/>
    <w:rsid w:val="00732E06"/>
    <w:rsid w:val="007340DC"/>
    <w:rsid w:val="00734243"/>
    <w:rsid w:val="007348C6"/>
    <w:rsid w:val="00735B17"/>
    <w:rsid w:val="00735CDC"/>
    <w:rsid w:val="00741559"/>
    <w:rsid w:val="00741975"/>
    <w:rsid w:val="0074293B"/>
    <w:rsid w:val="00743538"/>
    <w:rsid w:val="0074420D"/>
    <w:rsid w:val="00744D32"/>
    <w:rsid w:val="0074631D"/>
    <w:rsid w:val="00747038"/>
    <w:rsid w:val="00747336"/>
    <w:rsid w:val="00750C82"/>
    <w:rsid w:val="00750CE0"/>
    <w:rsid w:val="00751374"/>
    <w:rsid w:val="0075171E"/>
    <w:rsid w:val="00751869"/>
    <w:rsid w:val="00752AF9"/>
    <w:rsid w:val="00754A47"/>
    <w:rsid w:val="00754BC6"/>
    <w:rsid w:val="00754F99"/>
    <w:rsid w:val="007559F7"/>
    <w:rsid w:val="00761E7E"/>
    <w:rsid w:val="0076243E"/>
    <w:rsid w:val="00763F01"/>
    <w:rsid w:val="0076545F"/>
    <w:rsid w:val="00765F8D"/>
    <w:rsid w:val="00774BB8"/>
    <w:rsid w:val="00775352"/>
    <w:rsid w:val="007757F5"/>
    <w:rsid w:val="007759CD"/>
    <w:rsid w:val="00777163"/>
    <w:rsid w:val="00777DBB"/>
    <w:rsid w:val="00780881"/>
    <w:rsid w:val="0078353C"/>
    <w:rsid w:val="00784C3F"/>
    <w:rsid w:val="007866A8"/>
    <w:rsid w:val="00786D90"/>
    <w:rsid w:val="0079009F"/>
    <w:rsid w:val="00790D73"/>
    <w:rsid w:val="00790DC2"/>
    <w:rsid w:val="00791A8B"/>
    <w:rsid w:val="007922FB"/>
    <w:rsid w:val="0079313D"/>
    <w:rsid w:val="00793B0A"/>
    <w:rsid w:val="00796758"/>
    <w:rsid w:val="00796C44"/>
    <w:rsid w:val="00797B4C"/>
    <w:rsid w:val="007A0398"/>
    <w:rsid w:val="007A07FC"/>
    <w:rsid w:val="007A0A53"/>
    <w:rsid w:val="007A13AB"/>
    <w:rsid w:val="007A143F"/>
    <w:rsid w:val="007A3527"/>
    <w:rsid w:val="007A390F"/>
    <w:rsid w:val="007A3FAE"/>
    <w:rsid w:val="007A458C"/>
    <w:rsid w:val="007A49ED"/>
    <w:rsid w:val="007A61BC"/>
    <w:rsid w:val="007A645F"/>
    <w:rsid w:val="007A6523"/>
    <w:rsid w:val="007A73C9"/>
    <w:rsid w:val="007A778F"/>
    <w:rsid w:val="007A78D9"/>
    <w:rsid w:val="007A7B3D"/>
    <w:rsid w:val="007B0065"/>
    <w:rsid w:val="007B0EAE"/>
    <w:rsid w:val="007B2DE7"/>
    <w:rsid w:val="007B2F77"/>
    <w:rsid w:val="007B337A"/>
    <w:rsid w:val="007B3866"/>
    <w:rsid w:val="007B3C40"/>
    <w:rsid w:val="007B4883"/>
    <w:rsid w:val="007B50A1"/>
    <w:rsid w:val="007B53BB"/>
    <w:rsid w:val="007B6756"/>
    <w:rsid w:val="007C01C0"/>
    <w:rsid w:val="007C30B6"/>
    <w:rsid w:val="007C3793"/>
    <w:rsid w:val="007C5751"/>
    <w:rsid w:val="007C5A11"/>
    <w:rsid w:val="007C67EE"/>
    <w:rsid w:val="007C6D44"/>
    <w:rsid w:val="007D123B"/>
    <w:rsid w:val="007D1CC3"/>
    <w:rsid w:val="007D1E07"/>
    <w:rsid w:val="007D2A32"/>
    <w:rsid w:val="007D3CBC"/>
    <w:rsid w:val="007D4D3F"/>
    <w:rsid w:val="007D6193"/>
    <w:rsid w:val="007E080B"/>
    <w:rsid w:val="007E2090"/>
    <w:rsid w:val="007E252E"/>
    <w:rsid w:val="007E3412"/>
    <w:rsid w:val="007E37BC"/>
    <w:rsid w:val="007E4862"/>
    <w:rsid w:val="007E7842"/>
    <w:rsid w:val="007E7F2B"/>
    <w:rsid w:val="007E7F99"/>
    <w:rsid w:val="007F1BF0"/>
    <w:rsid w:val="007F2D41"/>
    <w:rsid w:val="007F2E13"/>
    <w:rsid w:val="007F3C97"/>
    <w:rsid w:val="007F4BF5"/>
    <w:rsid w:val="007F4CE7"/>
    <w:rsid w:val="007F590B"/>
    <w:rsid w:val="007F6666"/>
    <w:rsid w:val="007F6F48"/>
    <w:rsid w:val="007F7E77"/>
    <w:rsid w:val="00800B35"/>
    <w:rsid w:val="008014C4"/>
    <w:rsid w:val="00802A8B"/>
    <w:rsid w:val="00802C22"/>
    <w:rsid w:val="008031DD"/>
    <w:rsid w:val="00805A59"/>
    <w:rsid w:val="00805B65"/>
    <w:rsid w:val="00805F68"/>
    <w:rsid w:val="00806A1C"/>
    <w:rsid w:val="0081001D"/>
    <w:rsid w:val="00810594"/>
    <w:rsid w:val="00810B7E"/>
    <w:rsid w:val="008113B2"/>
    <w:rsid w:val="0081155A"/>
    <w:rsid w:val="00811EC8"/>
    <w:rsid w:val="008131AF"/>
    <w:rsid w:val="0081350D"/>
    <w:rsid w:val="00814021"/>
    <w:rsid w:val="008146B3"/>
    <w:rsid w:val="00815F0A"/>
    <w:rsid w:val="008166B6"/>
    <w:rsid w:val="00816729"/>
    <w:rsid w:val="00817F00"/>
    <w:rsid w:val="00820283"/>
    <w:rsid w:val="008209A6"/>
    <w:rsid w:val="00820CEF"/>
    <w:rsid w:val="008215C4"/>
    <w:rsid w:val="00823093"/>
    <w:rsid w:val="00823ABE"/>
    <w:rsid w:val="00823FAE"/>
    <w:rsid w:val="00824EF2"/>
    <w:rsid w:val="00825B71"/>
    <w:rsid w:val="00827A49"/>
    <w:rsid w:val="00827B42"/>
    <w:rsid w:val="00830B94"/>
    <w:rsid w:val="00831624"/>
    <w:rsid w:val="00831BCB"/>
    <w:rsid w:val="00831F9A"/>
    <w:rsid w:val="008320DB"/>
    <w:rsid w:val="00833008"/>
    <w:rsid w:val="00833FF5"/>
    <w:rsid w:val="00834A4A"/>
    <w:rsid w:val="008355C0"/>
    <w:rsid w:val="00835890"/>
    <w:rsid w:val="00836636"/>
    <w:rsid w:val="00836CCB"/>
    <w:rsid w:val="0084152D"/>
    <w:rsid w:val="00841FE9"/>
    <w:rsid w:val="00842864"/>
    <w:rsid w:val="00843064"/>
    <w:rsid w:val="008453BD"/>
    <w:rsid w:val="0084570A"/>
    <w:rsid w:val="00846165"/>
    <w:rsid w:val="008479A7"/>
    <w:rsid w:val="008479A9"/>
    <w:rsid w:val="00847EE0"/>
    <w:rsid w:val="00851980"/>
    <w:rsid w:val="008526C2"/>
    <w:rsid w:val="008529CE"/>
    <w:rsid w:val="0085324D"/>
    <w:rsid w:val="00854263"/>
    <w:rsid w:val="0085771F"/>
    <w:rsid w:val="00857CF0"/>
    <w:rsid w:val="008616BA"/>
    <w:rsid w:val="00862766"/>
    <w:rsid w:val="0086308E"/>
    <w:rsid w:val="008630EA"/>
    <w:rsid w:val="00864A73"/>
    <w:rsid w:val="0086613F"/>
    <w:rsid w:val="00867EAD"/>
    <w:rsid w:val="00870EC7"/>
    <w:rsid w:val="00873110"/>
    <w:rsid w:val="00873674"/>
    <w:rsid w:val="00873E82"/>
    <w:rsid w:val="00874654"/>
    <w:rsid w:val="00874F03"/>
    <w:rsid w:val="008753C1"/>
    <w:rsid w:val="00875539"/>
    <w:rsid w:val="00876EFE"/>
    <w:rsid w:val="0088389D"/>
    <w:rsid w:val="00884096"/>
    <w:rsid w:val="00886ABE"/>
    <w:rsid w:val="008878E4"/>
    <w:rsid w:val="00887C97"/>
    <w:rsid w:val="00890A81"/>
    <w:rsid w:val="008926B9"/>
    <w:rsid w:val="008937A6"/>
    <w:rsid w:val="00894B6C"/>
    <w:rsid w:val="00895F5C"/>
    <w:rsid w:val="00897C74"/>
    <w:rsid w:val="008A035F"/>
    <w:rsid w:val="008A0C6A"/>
    <w:rsid w:val="008A2BD8"/>
    <w:rsid w:val="008A3608"/>
    <w:rsid w:val="008A3988"/>
    <w:rsid w:val="008A57AD"/>
    <w:rsid w:val="008B088D"/>
    <w:rsid w:val="008B0929"/>
    <w:rsid w:val="008B1A06"/>
    <w:rsid w:val="008B32D2"/>
    <w:rsid w:val="008B3802"/>
    <w:rsid w:val="008B3A09"/>
    <w:rsid w:val="008B5181"/>
    <w:rsid w:val="008B6600"/>
    <w:rsid w:val="008B694B"/>
    <w:rsid w:val="008B6C1D"/>
    <w:rsid w:val="008B748E"/>
    <w:rsid w:val="008B7A6D"/>
    <w:rsid w:val="008C138A"/>
    <w:rsid w:val="008C1764"/>
    <w:rsid w:val="008C2254"/>
    <w:rsid w:val="008C2E60"/>
    <w:rsid w:val="008C36E8"/>
    <w:rsid w:val="008C37BA"/>
    <w:rsid w:val="008C4C4A"/>
    <w:rsid w:val="008C6A0C"/>
    <w:rsid w:val="008C78B8"/>
    <w:rsid w:val="008C7B7B"/>
    <w:rsid w:val="008C7E84"/>
    <w:rsid w:val="008D0FE1"/>
    <w:rsid w:val="008D13B1"/>
    <w:rsid w:val="008D1523"/>
    <w:rsid w:val="008D1B6E"/>
    <w:rsid w:val="008D4B19"/>
    <w:rsid w:val="008D4B5B"/>
    <w:rsid w:val="008D5A14"/>
    <w:rsid w:val="008D6A89"/>
    <w:rsid w:val="008D7381"/>
    <w:rsid w:val="008E0A70"/>
    <w:rsid w:val="008E1FCE"/>
    <w:rsid w:val="008E5ABC"/>
    <w:rsid w:val="008E6A3A"/>
    <w:rsid w:val="008E6D48"/>
    <w:rsid w:val="008E6DBE"/>
    <w:rsid w:val="008E711D"/>
    <w:rsid w:val="008F01B5"/>
    <w:rsid w:val="008F0CC5"/>
    <w:rsid w:val="008F13AB"/>
    <w:rsid w:val="008F2A24"/>
    <w:rsid w:val="008F31D5"/>
    <w:rsid w:val="008F4809"/>
    <w:rsid w:val="008F4B0E"/>
    <w:rsid w:val="008F5657"/>
    <w:rsid w:val="008F696D"/>
    <w:rsid w:val="009000DF"/>
    <w:rsid w:val="00901AF3"/>
    <w:rsid w:val="00902B87"/>
    <w:rsid w:val="0090397F"/>
    <w:rsid w:val="00904911"/>
    <w:rsid w:val="009056CE"/>
    <w:rsid w:val="00906FF1"/>
    <w:rsid w:val="00907086"/>
    <w:rsid w:val="009121B9"/>
    <w:rsid w:val="0091329A"/>
    <w:rsid w:val="00915AF5"/>
    <w:rsid w:val="009164CA"/>
    <w:rsid w:val="00916669"/>
    <w:rsid w:val="0091666C"/>
    <w:rsid w:val="0092110E"/>
    <w:rsid w:val="009217A8"/>
    <w:rsid w:val="00921C01"/>
    <w:rsid w:val="009221A6"/>
    <w:rsid w:val="009222EE"/>
    <w:rsid w:val="0092367A"/>
    <w:rsid w:val="009245E6"/>
    <w:rsid w:val="00924B04"/>
    <w:rsid w:val="00924BF7"/>
    <w:rsid w:val="00926E57"/>
    <w:rsid w:val="0092702E"/>
    <w:rsid w:val="0092707B"/>
    <w:rsid w:val="00927B34"/>
    <w:rsid w:val="00933D66"/>
    <w:rsid w:val="00933E9E"/>
    <w:rsid w:val="009404F5"/>
    <w:rsid w:val="00941A27"/>
    <w:rsid w:val="0094204A"/>
    <w:rsid w:val="00942A05"/>
    <w:rsid w:val="00942A97"/>
    <w:rsid w:val="00944754"/>
    <w:rsid w:val="00944BEE"/>
    <w:rsid w:val="009454F2"/>
    <w:rsid w:val="00947A07"/>
    <w:rsid w:val="00950577"/>
    <w:rsid w:val="00954732"/>
    <w:rsid w:val="0095504D"/>
    <w:rsid w:val="0095584E"/>
    <w:rsid w:val="009559C7"/>
    <w:rsid w:val="00957943"/>
    <w:rsid w:val="00961776"/>
    <w:rsid w:val="00961A18"/>
    <w:rsid w:val="00964197"/>
    <w:rsid w:val="009647D2"/>
    <w:rsid w:val="0096481D"/>
    <w:rsid w:val="00965AF2"/>
    <w:rsid w:val="009660C4"/>
    <w:rsid w:val="009668B2"/>
    <w:rsid w:val="009675C3"/>
    <w:rsid w:val="00967B55"/>
    <w:rsid w:val="0097287C"/>
    <w:rsid w:val="00972BBA"/>
    <w:rsid w:val="009732F1"/>
    <w:rsid w:val="00974615"/>
    <w:rsid w:val="00974943"/>
    <w:rsid w:val="00975C2E"/>
    <w:rsid w:val="00976ACE"/>
    <w:rsid w:val="00977F52"/>
    <w:rsid w:val="00982285"/>
    <w:rsid w:val="009823D1"/>
    <w:rsid w:val="00984BBA"/>
    <w:rsid w:val="00984C3F"/>
    <w:rsid w:val="00985424"/>
    <w:rsid w:val="00986E07"/>
    <w:rsid w:val="00990895"/>
    <w:rsid w:val="00992B23"/>
    <w:rsid w:val="0099444B"/>
    <w:rsid w:val="00994CB8"/>
    <w:rsid w:val="00995F8F"/>
    <w:rsid w:val="00996B3D"/>
    <w:rsid w:val="00997B23"/>
    <w:rsid w:val="009A12A0"/>
    <w:rsid w:val="009A149C"/>
    <w:rsid w:val="009A4908"/>
    <w:rsid w:val="009A4CD8"/>
    <w:rsid w:val="009B0D29"/>
    <w:rsid w:val="009B13FB"/>
    <w:rsid w:val="009B1A6F"/>
    <w:rsid w:val="009B21D7"/>
    <w:rsid w:val="009B23DE"/>
    <w:rsid w:val="009B2917"/>
    <w:rsid w:val="009B3542"/>
    <w:rsid w:val="009B5522"/>
    <w:rsid w:val="009B61C5"/>
    <w:rsid w:val="009B65B1"/>
    <w:rsid w:val="009B690E"/>
    <w:rsid w:val="009C06AB"/>
    <w:rsid w:val="009C28E7"/>
    <w:rsid w:val="009C3136"/>
    <w:rsid w:val="009C3988"/>
    <w:rsid w:val="009C4E8E"/>
    <w:rsid w:val="009C535D"/>
    <w:rsid w:val="009C5EB9"/>
    <w:rsid w:val="009C7913"/>
    <w:rsid w:val="009C7C38"/>
    <w:rsid w:val="009C7EB2"/>
    <w:rsid w:val="009D01B0"/>
    <w:rsid w:val="009D1A49"/>
    <w:rsid w:val="009D1BA1"/>
    <w:rsid w:val="009D2095"/>
    <w:rsid w:val="009D254C"/>
    <w:rsid w:val="009D265F"/>
    <w:rsid w:val="009D35C2"/>
    <w:rsid w:val="009D3B14"/>
    <w:rsid w:val="009D3E02"/>
    <w:rsid w:val="009D7094"/>
    <w:rsid w:val="009D7F8E"/>
    <w:rsid w:val="009E003E"/>
    <w:rsid w:val="009E0611"/>
    <w:rsid w:val="009E1B00"/>
    <w:rsid w:val="009E3A1F"/>
    <w:rsid w:val="009E4B8A"/>
    <w:rsid w:val="009E7781"/>
    <w:rsid w:val="009F014E"/>
    <w:rsid w:val="009F018A"/>
    <w:rsid w:val="009F0555"/>
    <w:rsid w:val="009F0A62"/>
    <w:rsid w:val="009F1391"/>
    <w:rsid w:val="009F163D"/>
    <w:rsid w:val="009F180E"/>
    <w:rsid w:val="009F1939"/>
    <w:rsid w:val="009F2502"/>
    <w:rsid w:val="009F2C7F"/>
    <w:rsid w:val="009F72C7"/>
    <w:rsid w:val="009F76C0"/>
    <w:rsid w:val="009F78F5"/>
    <w:rsid w:val="009F7969"/>
    <w:rsid w:val="009F799B"/>
    <w:rsid w:val="009F7D87"/>
    <w:rsid w:val="00A00E60"/>
    <w:rsid w:val="00A0263A"/>
    <w:rsid w:val="00A03A76"/>
    <w:rsid w:val="00A03CDF"/>
    <w:rsid w:val="00A04566"/>
    <w:rsid w:val="00A04885"/>
    <w:rsid w:val="00A06259"/>
    <w:rsid w:val="00A06794"/>
    <w:rsid w:val="00A06C9A"/>
    <w:rsid w:val="00A1082F"/>
    <w:rsid w:val="00A12220"/>
    <w:rsid w:val="00A13ED4"/>
    <w:rsid w:val="00A16B1D"/>
    <w:rsid w:val="00A16C89"/>
    <w:rsid w:val="00A17A0A"/>
    <w:rsid w:val="00A17B5F"/>
    <w:rsid w:val="00A20871"/>
    <w:rsid w:val="00A20D00"/>
    <w:rsid w:val="00A21597"/>
    <w:rsid w:val="00A2490F"/>
    <w:rsid w:val="00A26503"/>
    <w:rsid w:val="00A277E2"/>
    <w:rsid w:val="00A27E0B"/>
    <w:rsid w:val="00A30CAC"/>
    <w:rsid w:val="00A30F41"/>
    <w:rsid w:val="00A31AE1"/>
    <w:rsid w:val="00A330F4"/>
    <w:rsid w:val="00A3348E"/>
    <w:rsid w:val="00A33ED6"/>
    <w:rsid w:val="00A34FAE"/>
    <w:rsid w:val="00A35C48"/>
    <w:rsid w:val="00A35CDC"/>
    <w:rsid w:val="00A37459"/>
    <w:rsid w:val="00A37CA8"/>
    <w:rsid w:val="00A4090E"/>
    <w:rsid w:val="00A411B0"/>
    <w:rsid w:val="00A41FD4"/>
    <w:rsid w:val="00A43A6D"/>
    <w:rsid w:val="00A45A29"/>
    <w:rsid w:val="00A45DE8"/>
    <w:rsid w:val="00A47DD6"/>
    <w:rsid w:val="00A51D3C"/>
    <w:rsid w:val="00A537B8"/>
    <w:rsid w:val="00A53E39"/>
    <w:rsid w:val="00A5417D"/>
    <w:rsid w:val="00A54586"/>
    <w:rsid w:val="00A556AA"/>
    <w:rsid w:val="00A568F4"/>
    <w:rsid w:val="00A56A81"/>
    <w:rsid w:val="00A57625"/>
    <w:rsid w:val="00A6044F"/>
    <w:rsid w:val="00A6150F"/>
    <w:rsid w:val="00A61764"/>
    <w:rsid w:val="00A65235"/>
    <w:rsid w:val="00A662C8"/>
    <w:rsid w:val="00A66459"/>
    <w:rsid w:val="00A6750A"/>
    <w:rsid w:val="00A675F7"/>
    <w:rsid w:val="00A67DE7"/>
    <w:rsid w:val="00A7029A"/>
    <w:rsid w:val="00A70D49"/>
    <w:rsid w:val="00A70E5A"/>
    <w:rsid w:val="00A7174B"/>
    <w:rsid w:val="00A730C5"/>
    <w:rsid w:val="00A73A3D"/>
    <w:rsid w:val="00A7485A"/>
    <w:rsid w:val="00A74EA8"/>
    <w:rsid w:val="00A76447"/>
    <w:rsid w:val="00A77569"/>
    <w:rsid w:val="00A811DD"/>
    <w:rsid w:val="00A81502"/>
    <w:rsid w:val="00A81754"/>
    <w:rsid w:val="00A82927"/>
    <w:rsid w:val="00A83871"/>
    <w:rsid w:val="00A85786"/>
    <w:rsid w:val="00A85BF1"/>
    <w:rsid w:val="00A86122"/>
    <w:rsid w:val="00A86328"/>
    <w:rsid w:val="00A86927"/>
    <w:rsid w:val="00A86BEF"/>
    <w:rsid w:val="00A874B8"/>
    <w:rsid w:val="00A8785A"/>
    <w:rsid w:val="00A91CBD"/>
    <w:rsid w:val="00A92139"/>
    <w:rsid w:val="00A92172"/>
    <w:rsid w:val="00A927BF"/>
    <w:rsid w:val="00A944E5"/>
    <w:rsid w:val="00A94708"/>
    <w:rsid w:val="00A95F5B"/>
    <w:rsid w:val="00A97259"/>
    <w:rsid w:val="00AA1533"/>
    <w:rsid w:val="00AA4F6C"/>
    <w:rsid w:val="00AA5004"/>
    <w:rsid w:val="00AA6F67"/>
    <w:rsid w:val="00AB21CC"/>
    <w:rsid w:val="00AB2C7B"/>
    <w:rsid w:val="00AB2CEE"/>
    <w:rsid w:val="00AB2F75"/>
    <w:rsid w:val="00AB3131"/>
    <w:rsid w:val="00AB3AE4"/>
    <w:rsid w:val="00AB45F5"/>
    <w:rsid w:val="00AB4D9B"/>
    <w:rsid w:val="00AB564E"/>
    <w:rsid w:val="00AB6854"/>
    <w:rsid w:val="00AB73AC"/>
    <w:rsid w:val="00AC06BB"/>
    <w:rsid w:val="00AC07E8"/>
    <w:rsid w:val="00AC1778"/>
    <w:rsid w:val="00AC1B15"/>
    <w:rsid w:val="00AC213C"/>
    <w:rsid w:val="00AC27CF"/>
    <w:rsid w:val="00AC4399"/>
    <w:rsid w:val="00AC4C6A"/>
    <w:rsid w:val="00AC6DEB"/>
    <w:rsid w:val="00AC6EB3"/>
    <w:rsid w:val="00AC6ED4"/>
    <w:rsid w:val="00AD3A6A"/>
    <w:rsid w:val="00AE0238"/>
    <w:rsid w:val="00AE0CA3"/>
    <w:rsid w:val="00AE438E"/>
    <w:rsid w:val="00AE4B9A"/>
    <w:rsid w:val="00AE4C2B"/>
    <w:rsid w:val="00AE4CC2"/>
    <w:rsid w:val="00AE62E6"/>
    <w:rsid w:val="00AE67A8"/>
    <w:rsid w:val="00AE684F"/>
    <w:rsid w:val="00AE6C3F"/>
    <w:rsid w:val="00AE7436"/>
    <w:rsid w:val="00AE74A1"/>
    <w:rsid w:val="00AE7C64"/>
    <w:rsid w:val="00AF00DD"/>
    <w:rsid w:val="00AF01FF"/>
    <w:rsid w:val="00AF0630"/>
    <w:rsid w:val="00AF0C83"/>
    <w:rsid w:val="00AF1C86"/>
    <w:rsid w:val="00AF29DF"/>
    <w:rsid w:val="00AF3B00"/>
    <w:rsid w:val="00AF3D12"/>
    <w:rsid w:val="00AF3FB1"/>
    <w:rsid w:val="00AF58C3"/>
    <w:rsid w:val="00AF676F"/>
    <w:rsid w:val="00AF6BBB"/>
    <w:rsid w:val="00AF75B8"/>
    <w:rsid w:val="00AF7FF5"/>
    <w:rsid w:val="00B00AAD"/>
    <w:rsid w:val="00B011F8"/>
    <w:rsid w:val="00B012FE"/>
    <w:rsid w:val="00B015DA"/>
    <w:rsid w:val="00B017D7"/>
    <w:rsid w:val="00B036A2"/>
    <w:rsid w:val="00B049C3"/>
    <w:rsid w:val="00B13B40"/>
    <w:rsid w:val="00B14B1D"/>
    <w:rsid w:val="00B17503"/>
    <w:rsid w:val="00B179D6"/>
    <w:rsid w:val="00B22F2D"/>
    <w:rsid w:val="00B24201"/>
    <w:rsid w:val="00B243B8"/>
    <w:rsid w:val="00B24AF0"/>
    <w:rsid w:val="00B24F59"/>
    <w:rsid w:val="00B25152"/>
    <w:rsid w:val="00B25B68"/>
    <w:rsid w:val="00B305BD"/>
    <w:rsid w:val="00B30E27"/>
    <w:rsid w:val="00B3143E"/>
    <w:rsid w:val="00B31645"/>
    <w:rsid w:val="00B3306E"/>
    <w:rsid w:val="00B34E90"/>
    <w:rsid w:val="00B3744D"/>
    <w:rsid w:val="00B413BE"/>
    <w:rsid w:val="00B41EAA"/>
    <w:rsid w:val="00B43C2A"/>
    <w:rsid w:val="00B44308"/>
    <w:rsid w:val="00B44467"/>
    <w:rsid w:val="00B44E52"/>
    <w:rsid w:val="00B45332"/>
    <w:rsid w:val="00B45D38"/>
    <w:rsid w:val="00B461BA"/>
    <w:rsid w:val="00B50872"/>
    <w:rsid w:val="00B50C5E"/>
    <w:rsid w:val="00B5194E"/>
    <w:rsid w:val="00B5255C"/>
    <w:rsid w:val="00B5270A"/>
    <w:rsid w:val="00B52FDE"/>
    <w:rsid w:val="00B533A2"/>
    <w:rsid w:val="00B54745"/>
    <w:rsid w:val="00B54A7A"/>
    <w:rsid w:val="00B55FE6"/>
    <w:rsid w:val="00B563A0"/>
    <w:rsid w:val="00B575F4"/>
    <w:rsid w:val="00B60728"/>
    <w:rsid w:val="00B60AC8"/>
    <w:rsid w:val="00B61DA0"/>
    <w:rsid w:val="00B61F08"/>
    <w:rsid w:val="00B626F0"/>
    <w:rsid w:val="00B62A76"/>
    <w:rsid w:val="00B63D0E"/>
    <w:rsid w:val="00B64287"/>
    <w:rsid w:val="00B647F1"/>
    <w:rsid w:val="00B6605D"/>
    <w:rsid w:val="00B663E3"/>
    <w:rsid w:val="00B66604"/>
    <w:rsid w:val="00B67382"/>
    <w:rsid w:val="00B70D04"/>
    <w:rsid w:val="00B72B46"/>
    <w:rsid w:val="00B757CE"/>
    <w:rsid w:val="00B75DE8"/>
    <w:rsid w:val="00B76DE7"/>
    <w:rsid w:val="00B76F62"/>
    <w:rsid w:val="00B7770A"/>
    <w:rsid w:val="00B77A66"/>
    <w:rsid w:val="00B80324"/>
    <w:rsid w:val="00B80552"/>
    <w:rsid w:val="00B80E21"/>
    <w:rsid w:val="00B8152B"/>
    <w:rsid w:val="00B8156D"/>
    <w:rsid w:val="00B82238"/>
    <w:rsid w:val="00B83164"/>
    <w:rsid w:val="00B83673"/>
    <w:rsid w:val="00B87231"/>
    <w:rsid w:val="00B87433"/>
    <w:rsid w:val="00B92E34"/>
    <w:rsid w:val="00B9425B"/>
    <w:rsid w:val="00B94FB9"/>
    <w:rsid w:val="00B95C3F"/>
    <w:rsid w:val="00B96BC6"/>
    <w:rsid w:val="00B9709D"/>
    <w:rsid w:val="00B97A3B"/>
    <w:rsid w:val="00BA0006"/>
    <w:rsid w:val="00BA08C9"/>
    <w:rsid w:val="00BA1CFF"/>
    <w:rsid w:val="00BA36C2"/>
    <w:rsid w:val="00BA496D"/>
    <w:rsid w:val="00BA5445"/>
    <w:rsid w:val="00BB114F"/>
    <w:rsid w:val="00BB1743"/>
    <w:rsid w:val="00BB2900"/>
    <w:rsid w:val="00BB6341"/>
    <w:rsid w:val="00BB6D2E"/>
    <w:rsid w:val="00BB6E1F"/>
    <w:rsid w:val="00BB7FA3"/>
    <w:rsid w:val="00BC0980"/>
    <w:rsid w:val="00BC1F65"/>
    <w:rsid w:val="00BC2C34"/>
    <w:rsid w:val="00BC303F"/>
    <w:rsid w:val="00BC3125"/>
    <w:rsid w:val="00BC3363"/>
    <w:rsid w:val="00BC3B98"/>
    <w:rsid w:val="00BC64A2"/>
    <w:rsid w:val="00BD3539"/>
    <w:rsid w:val="00BD49F1"/>
    <w:rsid w:val="00BD5019"/>
    <w:rsid w:val="00BD562B"/>
    <w:rsid w:val="00BD5AA7"/>
    <w:rsid w:val="00BD6029"/>
    <w:rsid w:val="00BE0AE0"/>
    <w:rsid w:val="00BE110B"/>
    <w:rsid w:val="00BE2F55"/>
    <w:rsid w:val="00BE3D6A"/>
    <w:rsid w:val="00BE5CE1"/>
    <w:rsid w:val="00BF0764"/>
    <w:rsid w:val="00BF08BF"/>
    <w:rsid w:val="00BF0A54"/>
    <w:rsid w:val="00BF1249"/>
    <w:rsid w:val="00BF1F15"/>
    <w:rsid w:val="00BF2189"/>
    <w:rsid w:val="00BF2439"/>
    <w:rsid w:val="00BF26D2"/>
    <w:rsid w:val="00BF2D92"/>
    <w:rsid w:val="00BF46BD"/>
    <w:rsid w:val="00BF4DFC"/>
    <w:rsid w:val="00BF6FA8"/>
    <w:rsid w:val="00BF7176"/>
    <w:rsid w:val="00C00BC2"/>
    <w:rsid w:val="00C00CA5"/>
    <w:rsid w:val="00C034ED"/>
    <w:rsid w:val="00C03CE0"/>
    <w:rsid w:val="00C04E7F"/>
    <w:rsid w:val="00C060D1"/>
    <w:rsid w:val="00C0657D"/>
    <w:rsid w:val="00C065A3"/>
    <w:rsid w:val="00C07CB0"/>
    <w:rsid w:val="00C10334"/>
    <w:rsid w:val="00C108EE"/>
    <w:rsid w:val="00C1108C"/>
    <w:rsid w:val="00C115DA"/>
    <w:rsid w:val="00C11ECF"/>
    <w:rsid w:val="00C12526"/>
    <w:rsid w:val="00C13246"/>
    <w:rsid w:val="00C13473"/>
    <w:rsid w:val="00C1414D"/>
    <w:rsid w:val="00C1432F"/>
    <w:rsid w:val="00C23839"/>
    <w:rsid w:val="00C246B2"/>
    <w:rsid w:val="00C25797"/>
    <w:rsid w:val="00C267DB"/>
    <w:rsid w:val="00C27A3B"/>
    <w:rsid w:val="00C30827"/>
    <w:rsid w:val="00C30CAC"/>
    <w:rsid w:val="00C31251"/>
    <w:rsid w:val="00C326F6"/>
    <w:rsid w:val="00C32CCC"/>
    <w:rsid w:val="00C33328"/>
    <w:rsid w:val="00C34450"/>
    <w:rsid w:val="00C34AE9"/>
    <w:rsid w:val="00C34D94"/>
    <w:rsid w:val="00C34F50"/>
    <w:rsid w:val="00C410ED"/>
    <w:rsid w:val="00C41D28"/>
    <w:rsid w:val="00C422F0"/>
    <w:rsid w:val="00C432A1"/>
    <w:rsid w:val="00C442D5"/>
    <w:rsid w:val="00C44E99"/>
    <w:rsid w:val="00C52100"/>
    <w:rsid w:val="00C52831"/>
    <w:rsid w:val="00C52986"/>
    <w:rsid w:val="00C53354"/>
    <w:rsid w:val="00C53B68"/>
    <w:rsid w:val="00C55B7B"/>
    <w:rsid w:val="00C56027"/>
    <w:rsid w:val="00C5648E"/>
    <w:rsid w:val="00C56BDD"/>
    <w:rsid w:val="00C56FF1"/>
    <w:rsid w:val="00C572CA"/>
    <w:rsid w:val="00C623F7"/>
    <w:rsid w:val="00C6285D"/>
    <w:rsid w:val="00C632F7"/>
    <w:rsid w:val="00C636FE"/>
    <w:rsid w:val="00C64736"/>
    <w:rsid w:val="00C67328"/>
    <w:rsid w:val="00C67EEC"/>
    <w:rsid w:val="00C70081"/>
    <w:rsid w:val="00C709EB"/>
    <w:rsid w:val="00C70CD6"/>
    <w:rsid w:val="00C716BA"/>
    <w:rsid w:val="00C72E1F"/>
    <w:rsid w:val="00C72E90"/>
    <w:rsid w:val="00C747A8"/>
    <w:rsid w:val="00C74A04"/>
    <w:rsid w:val="00C8090A"/>
    <w:rsid w:val="00C80D1C"/>
    <w:rsid w:val="00C82D67"/>
    <w:rsid w:val="00C83707"/>
    <w:rsid w:val="00C8389D"/>
    <w:rsid w:val="00C84501"/>
    <w:rsid w:val="00C8673E"/>
    <w:rsid w:val="00C86A6C"/>
    <w:rsid w:val="00C87798"/>
    <w:rsid w:val="00C9198E"/>
    <w:rsid w:val="00C92B0A"/>
    <w:rsid w:val="00C9348B"/>
    <w:rsid w:val="00C95827"/>
    <w:rsid w:val="00C9660B"/>
    <w:rsid w:val="00CA07B6"/>
    <w:rsid w:val="00CA0F9E"/>
    <w:rsid w:val="00CA15B2"/>
    <w:rsid w:val="00CA1A67"/>
    <w:rsid w:val="00CA2BC9"/>
    <w:rsid w:val="00CA3078"/>
    <w:rsid w:val="00CA3DE2"/>
    <w:rsid w:val="00CA4662"/>
    <w:rsid w:val="00CA5630"/>
    <w:rsid w:val="00CA61AD"/>
    <w:rsid w:val="00CA7B27"/>
    <w:rsid w:val="00CB0062"/>
    <w:rsid w:val="00CB02D2"/>
    <w:rsid w:val="00CB28B5"/>
    <w:rsid w:val="00CB2F26"/>
    <w:rsid w:val="00CB31DF"/>
    <w:rsid w:val="00CB4AE2"/>
    <w:rsid w:val="00CB556A"/>
    <w:rsid w:val="00CB571C"/>
    <w:rsid w:val="00CB7110"/>
    <w:rsid w:val="00CB713D"/>
    <w:rsid w:val="00CB72C8"/>
    <w:rsid w:val="00CC05EF"/>
    <w:rsid w:val="00CC110A"/>
    <w:rsid w:val="00CC1DDF"/>
    <w:rsid w:val="00CC2907"/>
    <w:rsid w:val="00CC2C01"/>
    <w:rsid w:val="00CC340C"/>
    <w:rsid w:val="00CC510B"/>
    <w:rsid w:val="00CC59A5"/>
    <w:rsid w:val="00CC5B99"/>
    <w:rsid w:val="00CC6E1B"/>
    <w:rsid w:val="00CC7700"/>
    <w:rsid w:val="00CC7A63"/>
    <w:rsid w:val="00CD0CD6"/>
    <w:rsid w:val="00CD30D2"/>
    <w:rsid w:val="00CD3FDF"/>
    <w:rsid w:val="00CD4843"/>
    <w:rsid w:val="00CD6061"/>
    <w:rsid w:val="00CE115E"/>
    <w:rsid w:val="00CE21D0"/>
    <w:rsid w:val="00CE253C"/>
    <w:rsid w:val="00CE276C"/>
    <w:rsid w:val="00CE37F0"/>
    <w:rsid w:val="00CE384C"/>
    <w:rsid w:val="00CE49DF"/>
    <w:rsid w:val="00CE530F"/>
    <w:rsid w:val="00CE634B"/>
    <w:rsid w:val="00CE68B6"/>
    <w:rsid w:val="00CE7017"/>
    <w:rsid w:val="00CE706C"/>
    <w:rsid w:val="00CF06BC"/>
    <w:rsid w:val="00CF0E1F"/>
    <w:rsid w:val="00CF13DC"/>
    <w:rsid w:val="00CF1EB8"/>
    <w:rsid w:val="00CF3CBC"/>
    <w:rsid w:val="00CF4B74"/>
    <w:rsid w:val="00CF681C"/>
    <w:rsid w:val="00CF68C6"/>
    <w:rsid w:val="00CF6DAB"/>
    <w:rsid w:val="00D00809"/>
    <w:rsid w:val="00D00C9A"/>
    <w:rsid w:val="00D01205"/>
    <w:rsid w:val="00D0229B"/>
    <w:rsid w:val="00D02A6B"/>
    <w:rsid w:val="00D03C95"/>
    <w:rsid w:val="00D03F0D"/>
    <w:rsid w:val="00D03FD4"/>
    <w:rsid w:val="00D0527F"/>
    <w:rsid w:val="00D05F68"/>
    <w:rsid w:val="00D1003E"/>
    <w:rsid w:val="00D101CC"/>
    <w:rsid w:val="00D109F7"/>
    <w:rsid w:val="00D1167C"/>
    <w:rsid w:val="00D116B0"/>
    <w:rsid w:val="00D1250E"/>
    <w:rsid w:val="00D12932"/>
    <w:rsid w:val="00D12FA8"/>
    <w:rsid w:val="00D1346D"/>
    <w:rsid w:val="00D15453"/>
    <w:rsid w:val="00D17D1E"/>
    <w:rsid w:val="00D2078B"/>
    <w:rsid w:val="00D20EDF"/>
    <w:rsid w:val="00D2298D"/>
    <w:rsid w:val="00D24CF3"/>
    <w:rsid w:val="00D25DBE"/>
    <w:rsid w:val="00D26E17"/>
    <w:rsid w:val="00D315ED"/>
    <w:rsid w:val="00D31D86"/>
    <w:rsid w:val="00D31D9C"/>
    <w:rsid w:val="00D3328E"/>
    <w:rsid w:val="00D33BF7"/>
    <w:rsid w:val="00D3573B"/>
    <w:rsid w:val="00D3593F"/>
    <w:rsid w:val="00D3693A"/>
    <w:rsid w:val="00D4029D"/>
    <w:rsid w:val="00D4035B"/>
    <w:rsid w:val="00D405FF"/>
    <w:rsid w:val="00D43550"/>
    <w:rsid w:val="00D43977"/>
    <w:rsid w:val="00D46448"/>
    <w:rsid w:val="00D46DD8"/>
    <w:rsid w:val="00D46E30"/>
    <w:rsid w:val="00D476DD"/>
    <w:rsid w:val="00D47BE2"/>
    <w:rsid w:val="00D50BA5"/>
    <w:rsid w:val="00D528E5"/>
    <w:rsid w:val="00D54109"/>
    <w:rsid w:val="00D54E0B"/>
    <w:rsid w:val="00D560D2"/>
    <w:rsid w:val="00D56520"/>
    <w:rsid w:val="00D56E00"/>
    <w:rsid w:val="00D60E60"/>
    <w:rsid w:val="00D6195E"/>
    <w:rsid w:val="00D61B03"/>
    <w:rsid w:val="00D63941"/>
    <w:rsid w:val="00D63E4C"/>
    <w:rsid w:val="00D6446B"/>
    <w:rsid w:val="00D64684"/>
    <w:rsid w:val="00D6490B"/>
    <w:rsid w:val="00D671F4"/>
    <w:rsid w:val="00D70DD6"/>
    <w:rsid w:val="00D72D9C"/>
    <w:rsid w:val="00D751FD"/>
    <w:rsid w:val="00D755FC"/>
    <w:rsid w:val="00D7564A"/>
    <w:rsid w:val="00D75890"/>
    <w:rsid w:val="00D762AE"/>
    <w:rsid w:val="00D8033D"/>
    <w:rsid w:val="00D80BAD"/>
    <w:rsid w:val="00D824EC"/>
    <w:rsid w:val="00D82C31"/>
    <w:rsid w:val="00D82E4D"/>
    <w:rsid w:val="00D848E5"/>
    <w:rsid w:val="00D84D14"/>
    <w:rsid w:val="00D85D9F"/>
    <w:rsid w:val="00D86980"/>
    <w:rsid w:val="00D86EB9"/>
    <w:rsid w:val="00D87DF5"/>
    <w:rsid w:val="00D9034D"/>
    <w:rsid w:val="00D90DE4"/>
    <w:rsid w:val="00D919BA"/>
    <w:rsid w:val="00D91C29"/>
    <w:rsid w:val="00D928E2"/>
    <w:rsid w:val="00D941FF"/>
    <w:rsid w:val="00D94DC4"/>
    <w:rsid w:val="00D95C50"/>
    <w:rsid w:val="00D9657A"/>
    <w:rsid w:val="00D96D09"/>
    <w:rsid w:val="00D97510"/>
    <w:rsid w:val="00D97528"/>
    <w:rsid w:val="00D979B0"/>
    <w:rsid w:val="00DA0C9B"/>
    <w:rsid w:val="00DA18CD"/>
    <w:rsid w:val="00DA1B71"/>
    <w:rsid w:val="00DA2609"/>
    <w:rsid w:val="00DA3024"/>
    <w:rsid w:val="00DA4714"/>
    <w:rsid w:val="00DA5F94"/>
    <w:rsid w:val="00DA63DD"/>
    <w:rsid w:val="00DA67D6"/>
    <w:rsid w:val="00DA6935"/>
    <w:rsid w:val="00DA70AF"/>
    <w:rsid w:val="00DA7976"/>
    <w:rsid w:val="00DB002B"/>
    <w:rsid w:val="00DB0A01"/>
    <w:rsid w:val="00DB327E"/>
    <w:rsid w:val="00DB3639"/>
    <w:rsid w:val="00DB4B4E"/>
    <w:rsid w:val="00DB5722"/>
    <w:rsid w:val="00DB62A5"/>
    <w:rsid w:val="00DB66A4"/>
    <w:rsid w:val="00DB6C76"/>
    <w:rsid w:val="00DB7638"/>
    <w:rsid w:val="00DC172A"/>
    <w:rsid w:val="00DC1D5B"/>
    <w:rsid w:val="00DC2760"/>
    <w:rsid w:val="00DC277A"/>
    <w:rsid w:val="00DC2FAF"/>
    <w:rsid w:val="00DC3280"/>
    <w:rsid w:val="00DC3FC7"/>
    <w:rsid w:val="00DC517D"/>
    <w:rsid w:val="00DC60E0"/>
    <w:rsid w:val="00DC6BD9"/>
    <w:rsid w:val="00DC75B0"/>
    <w:rsid w:val="00DC7B3A"/>
    <w:rsid w:val="00DD105B"/>
    <w:rsid w:val="00DD1180"/>
    <w:rsid w:val="00DD15BB"/>
    <w:rsid w:val="00DD1676"/>
    <w:rsid w:val="00DD401B"/>
    <w:rsid w:val="00DD4CD3"/>
    <w:rsid w:val="00DD51A5"/>
    <w:rsid w:val="00DD6927"/>
    <w:rsid w:val="00DE17D4"/>
    <w:rsid w:val="00DE1A3A"/>
    <w:rsid w:val="00DE626F"/>
    <w:rsid w:val="00DE682F"/>
    <w:rsid w:val="00DE6B78"/>
    <w:rsid w:val="00DE6C39"/>
    <w:rsid w:val="00DF1CC3"/>
    <w:rsid w:val="00DF326F"/>
    <w:rsid w:val="00DF35B8"/>
    <w:rsid w:val="00E00AC6"/>
    <w:rsid w:val="00E013FD"/>
    <w:rsid w:val="00E01E0E"/>
    <w:rsid w:val="00E033B7"/>
    <w:rsid w:val="00E03941"/>
    <w:rsid w:val="00E03CC6"/>
    <w:rsid w:val="00E05AE8"/>
    <w:rsid w:val="00E05EAF"/>
    <w:rsid w:val="00E05F9D"/>
    <w:rsid w:val="00E06B52"/>
    <w:rsid w:val="00E07893"/>
    <w:rsid w:val="00E103BC"/>
    <w:rsid w:val="00E10B4A"/>
    <w:rsid w:val="00E1132B"/>
    <w:rsid w:val="00E11C86"/>
    <w:rsid w:val="00E13592"/>
    <w:rsid w:val="00E138F8"/>
    <w:rsid w:val="00E15972"/>
    <w:rsid w:val="00E167EC"/>
    <w:rsid w:val="00E176F0"/>
    <w:rsid w:val="00E17A31"/>
    <w:rsid w:val="00E17D1F"/>
    <w:rsid w:val="00E17D5D"/>
    <w:rsid w:val="00E201E3"/>
    <w:rsid w:val="00E20241"/>
    <w:rsid w:val="00E20C74"/>
    <w:rsid w:val="00E248D5"/>
    <w:rsid w:val="00E248DE"/>
    <w:rsid w:val="00E254A5"/>
    <w:rsid w:val="00E31276"/>
    <w:rsid w:val="00E319E8"/>
    <w:rsid w:val="00E32459"/>
    <w:rsid w:val="00E32BDC"/>
    <w:rsid w:val="00E33035"/>
    <w:rsid w:val="00E33629"/>
    <w:rsid w:val="00E33F07"/>
    <w:rsid w:val="00E350BD"/>
    <w:rsid w:val="00E36E08"/>
    <w:rsid w:val="00E37D6D"/>
    <w:rsid w:val="00E407A7"/>
    <w:rsid w:val="00E4289A"/>
    <w:rsid w:val="00E44D3B"/>
    <w:rsid w:val="00E45D99"/>
    <w:rsid w:val="00E4689E"/>
    <w:rsid w:val="00E5078B"/>
    <w:rsid w:val="00E50B02"/>
    <w:rsid w:val="00E514AA"/>
    <w:rsid w:val="00E517B2"/>
    <w:rsid w:val="00E53304"/>
    <w:rsid w:val="00E55F25"/>
    <w:rsid w:val="00E5693F"/>
    <w:rsid w:val="00E56BA5"/>
    <w:rsid w:val="00E57431"/>
    <w:rsid w:val="00E57779"/>
    <w:rsid w:val="00E57D5C"/>
    <w:rsid w:val="00E60F4A"/>
    <w:rsid w:val="00E611C0"/>
    <w:rsid w:val="00E623D5"/>
    <w:rsid w:val="00E634F2"/>
    <w:rsid w:val="00E66DDF"/>
    <w:rsid w:val="00E70174"/>
    <w:rsid w:val="00E7042D"/>
    <w:rsid w:val="00E714A6"/>
    <w:rsid w:val="00E71F87"/>
    <w:rsid w:val="00E7280B"/>
    <w:rsid w:val="00E732A6"/>
    <w:rsid w:val="00E73495"/>
    <w:rsid w:val="00E73D00"/>
    <w:rsid w:val="00E74919"/>
    <w:rsid w:val="00E75B9A"/>
    <w:rsid w:val="00E76BA2"/>
    <w:rsid w:val="00E77020"/>
    <w:rsid w:val="00E7777D"/>
    <w:rsid w:val="00E80899"/>
    <w:rsid w:val="00E80920"/>
    <w:rsid w:val="00E80A29"/>
    <w:rsid w:val="00E81642"/>
    <w:rsid w:val="00E82917"/>
    <w:rsid w:val="00E82B22"/>
    <w:rsid w:val="00E82BE4"/>
    <w:rsid w:val="00E83C2B"/>
    <w:rsid w:val="00E83DA0"/>
    <w:rsid w:val="00E84CEA"/>
    <w:rsid w:val="00E84E09"/>
    <w:rsid w:val="00E85423"/>
    <w:rsid w:val="00E86316"/>
    <w:rsid w:val="00E86B57"/>
    <w:rsid w:val="00E87938"/>
    <w:rsid w:val="00E913FB"/>
    <w:rsid w:val="00E91FBA"/>
    <w:rsid w:val="00E94DEE"/>
    <w:rsid w:val="00E95195"/>
    <w:rsid w:val="00E95D47"/>
    <w:rsid w:val="00E967C5"/>
    <w:rsid w:val="00E96DD7"/>
    <w:rsid w:val="00E97903"/>
    <w:rsid w:val="00EA0BFF"/>
    <w:rsid w:val="00EA189D"/>
    <w:rsid w:val="00EA3FEB"/>
    <w:rsid w:val="00EB08DF"/>
    <w:rsid w:val="00EB15F7"/>
    <w:rsid w:val="00EB4AA3"/>
    <w:rsid w:val="00EC01A0"/>
    <w:rsid w:val="00EC2D70"/>
    <w:rsid w:val="00EC31C9"/>
    <w:rsid w:val="00EC3E02"/>
    <w:rsid w:val="00EC3EAF"/>
    <w:rsid w:val="00EC42D2"/>
    <w:rsid w:val="00EC5F72"/>
    <w:rsid w:val="00EC6BB2"/>
    <w:rsid w:val="00ED0E9D"/>
    <w:rsid w:val="00ED14AF"/>
    <w:rsid w:val="00ED1758"/>
    <w:rsid w:val="00ED192B"/>
    <w:rsid w:val="00ED2A2C"/>
    <w:rsid w:val="00ED328A"/>
    <w:rsid w:val="00ED357F"/>
    <w:rsid w:val="00ED489B"/>
    <w:rsid w:val="00ED7B54"/>
    <w:rsid w:val="00EE071C"/>
    <w:rsid w:val="00EE085C"/>
    <w:rsid w:val="00EE0BFA"/>
    <w:rsid w:val="00EE1416"/>
    <w:rsid w:val="00EE18D8"/>
    <w:rsid w:val="00EE194E"/>
    <w:rsid w:val="00EE1D2A"/>
    <w:rsid w:val="00EE1E10"/>
    <w:rsid w:val="00EE22E4"/>
    <w:rsid w:val="00EE2CA4"/>
    <w:rsid w:val="00EE37EE"/>
    <w:rsid w:val="00EE3C25"/>
    <w:rsid w:val="00EE3EC1"/>
    <w:rsid w:val="00EE5DAA"/>
    <w:rsid w:val="00EE7DC0"/>
    <w:rsid w:val="00EF00BE"/>
    <w:rsid w:val="00EF05F1"/>
    <w:rsid w:val="00EF09D8"/>
    <w:rsid w:val="00EF0DCE"/>
    <w:rsid w:val="00EF0E41"/>
    <w:rsid w:val="00EF1CFB"/>
    <w:rsid w:val="00EF25C3"/>
    <w:rsid w:val="00EF266B"/>
    <w:rsid w:val="00EF28DA"/>
    <w:rsid w:val="00EF3648"/>
    <w:rsid w:val="00EF4054"/>
    <w:rsid w:val="00EF4565"/>
    <w:rsid w:val="00EF4FAB"/>
    <w:rsid w:val="00EF5C04"/>
    <w:rsid w:val="00EF6925"/>
    <w:rsid w:val="00EF7D0D"/>
    <w:rsid w:val="00F01C71"/>
    <w:rsid w:val="00F026AC"/>
    <w:rsid w:val="00F02BD2"/>
    <w:rsid w:val="00F03D48"/>
    <w:rsid w:val="00F04342"/>
    <w:rsid w:val="00F04940"/>
    <w:rsid w:val="00F0595E"/>
    <w:rsid w:val="00F069D9"/>
    <w:rsid w:val="00F07D70"/>
    <w:rsid w:val="00F07FFA"/>
    <w:rsid w:val="00F101C0"/>
    <w:rsid w:val="00F10E39"/>
    <w:rsid w:val="00F11618"/>
    <w:rsid w:val="00F11F72"/>
    <w:rsid w:val="00F12224"/>
    <w:rsid w:val="00F13354"/>
    <w:rsid w:val="00F137B1"/>
    <w:rsid w:val="00F13D37"/>
    <w:rsid w:val="00F13F1E"/>
    <w:rsid w:val="00F15A9F"/>
    <w:rsid w:val="00F170F1"/>
    <w:rsid w:val="00F2093B"/>
    <w:rsid w:val="00F21598"/>
    <w:rsid w:val="00F22869"/>
    <w:rsid w:val="00F22B3F"/>
    <w:rsid w:val="00F22F87"/>
    <w:rsid w:val="00F23720"/>
    <w:rsid w:val="00F246F1"/>
    <w:rsid w:val="00F24BDF"/>
    <w:rsid w:val="00F25A4B"/>
    <w:rsid w:val="00F274E0"/>
    <w:rsid w:val="00F32FE8"/>
    <w:rsid w:val="00F33AD7"/>
    <w:rsid w:val="00F34139"/>
    <w:rsid w:val="00F34C9D"/>
    <w:rsid w:val="00F3537A"/>
    <w:rsid w:val="00F35EA0"/>
    <w:rsid w:val="00F374F7"/>
    <w:rsid w:val="00F4445A"/>
    <w:rsid w:val="00F477F9"/>
    <w:rsid w:val="00F507DF"/>
    <w:rsid w:val="00F50EB4"/>
    <w:rsid w:val="00F52C3D"/>
    <w:rsid w:val="00F533DC"/>
    <w:rsid w:val="00F55BE1"/>
    <w:rsid w:val="00F55ED4"/>
    <w:rsid w:val="00F605B7"/>
    <w:rsid w:val="00F61E0A"/>
    <w:rsid w:val="00F61FD2"/>
    <w:rsid w:val="00F6283C"/>
    <w:rsid w:val="00F62957"/>
    <w:rsid w:val="00F632B3"/>
    <w:rsid w:val="00F652B9"/>
    <w:rsid w:val="00F70F0D"/>
    <w:rsid w:val="00F7344D"/>
    <w:rsid w:val="00F73A0F"/>
    <w:rsid w:val="00F74FA5"/>
    <w:rsid w:val="00F75174"/>
    <w:rsid w:val="00F75B2A"/>
    <w:rsid w:val="00F75B65"/>
    <w:rsid w:val="00F7626B"/>
    <w:rsid w:val="00F76C1A"/>
    <w:rsid w:val="00F76CE4"/>
    <w:rsid w:val="00F77ADC"/>
    <w:rsid w:val="00F77B53"/>
    <w:rsid w:val="00F8106F"/>
    <w:rsid w:val="00F81196"/>
    <w:rsid w:val="00F81721"/>
    <w:rsid w:val="00F8250A"/>
    <w:rsid w:val="00F82A36"/>
    <w:rsid w:val="00F82D5E"/>
    <w:rsid w:val="00F83DDC"/>
    <w:rsid w:val="00F84743"/>
    <w:rsid w:val="00F84A25"/>
    <w:rsid w:val="00F85765"/>
    <w:rsid w:val="00F85E37"/>
    <w:rsid w:val="00F864FC"/>
    <w:rsid w:val="00F86E49"/>
    <w:rsid w:val="00F8726F"/>
    <w:rsid w:val="00F87E37"/>
    <w:rsid w:val="00F91FC7"/>
    <w:rsid w:val="00F920F6"/>
    <w:rsid w:val="00F92D8B"/>
    <w:rsid w:val="00F95757"/>
    <w:rsid w:val="00F95D62"/>
    <w:rsid w:val="00F95EC1"/>
    <w:rsid w:val="00F95FE9"/>
    <w:rsid w:val="00F9724D"/>
    <w:rsid w:val="00F97D65"/>
    <w:rsid w:val="00F97E35"/>
    <w:rsid w:val="00FA05BF"/>
    <w:rsid w:val="00FA08B5"/>
    <w:rsid w:val="00FA0B56"/>
    <w:rsid w:val="00FA0E5C"/>
    <w:rsid w:val="00FA5F65"/>
    <w:rsid w:val="00FA6322"/>
    <w:rsid w:val="00FA6D36"/>
    <w:rsid w:val="00FA7592"/>
    <w:rsid w:val="00FA75F7"/>
    <w:rsid w:val="00FA7BC1"/>
    <w:rsid w:val="00FA7EBD"/>
    <w:rsid w:val="00FB02EE"/>
    <w:rsid w:val="00FB05C9"/>
    <w:rsid w:val="00FB0A00"/>
    <w:rsid w:val="00FB2EE6"/>
    <w:rsid w:val="00FB5CA8"/>
    <w:rsid w:val="00FB7DEE"/>
    <w:rsid w:val="00FC1C9F"/>
    <w:rsid w:val="00FC286C"/>
    <w:rsid w:val="00FC547D"/>
    <w:rsid w:val="00FC73CF"/>
    <w:rsid w:val="00FD0A5B"/>
    <w:rsid w:val="00FD0E7C"/>
    <w:rsid w:val="00FD2187"/>
    <w:rsid w:val="00FD2637"/>
    <w:rsid w:val="00FD39D4"/>
    <w:rsid w:val="00FD43E3"/>
    <w:rsid w:val="00FD4A00"/>
    <w:rsid w:val="00FD4F8A"/>
    <w:rsid w:val="00FD6D04"/>
    <w:rsid w:val="00FE1B94"/>
    <w:rsid w:val="00FE2941"/>
    <w:rsid w:val="00FE3075"/>
    <w:rsid w:val="00FE4130"/>
    <w:rsid w:val="00FE4B2E"/>
    <w:rsid w:val="00FE72FD"/>
    <w:rsid w:val="00FE762A"/>
    <w:rsid w:val="00FE78F4"/>
    <w:rsid w:val="00FE7D56"/>
    <w:rsid w:val="00FF0CD3"/>
    <w:rsid w:val="00FF49ED"/>
    <w:rsid w:val="00FF54D5"/>
    <w:rsid w:val="00FF560A"/>
    <w:rsid w:val="00FF5CB3"/>
    <w:rsid w:val="00FF6BD3"/>
    <w:rsid w:val="00FF7E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00182"/>
  <w15:chartTrackingRefBased/>
  <w15:docId w15:val="{7BD004D3-6788-7642-923A-E54F9A28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2835"/>
      </w:tabs>
    </w:pPr>
    <w:rPr>
      <w:rFonts w:ascii="Arial" w:hAnsi="Arial"/>
      <w:sz w:val="24"/>
    </w:rPr>
  </w:style>
  <w:style w:type="paragraph" w:styleId="Ttulo1">
    <w:name w:val="heading 1"/>
    <w:basedOn w:val="Normal"/>
    <w:next w:val="Normal"/>
    <w:qFormat/>
    <w:rsid w:val="000A7C36"/>
    <w:pPr>
      <w:keepNext/>
      <w:widowControl/>
      <w:tabs>
        <w:tab w:val="clear" w:pos="2835"/>
      </w:tabs>
      <w:jc w:val="center"/>
      <w:outlineLvl w:val="0"/>
    </w:pPr>
    <w:rPr>
      <w:b/>
      <w:caps/>
      <w:kern w:val="28"/>
      <w:lang w:val="es-ES_tradnl"/>
    </w:rPr>
  </w:style>
  <w:style w:type="paragraph" w:styleId="Ttulo2">
    <w:name w:val="heading 2"/>
    <w:basedOn w:val="Normal"/>
    <w:next w:val="Sangra2detindependiente"/>
    <w:qFormat/>
    <w:pPr>
      <w:keepNext/>
      <w:widowControl/>
      <w:numPr>
        <w:numId w:val="1"/>
      </w:numPr>
      <w:tabs>
        <w:tab w:val="clear" w:pos="2835"/>
      </w:tabs>
      <w:spacing w:before="240" w:after="60"/>
      <w:jc w:val="both"/>
      <w:outlineLvl w:val="1"/>
    </w:pPr>
    <w:rPr>
      <w:rFonts w:ascii="Courier" w:hAnsi="Courier"/>
      <w:b/>
      <w:lang w:val="es-ES_tradnl"/>
    </w:rPr>
  </w:style>
  <w:style w:type="paragraph" w:styleId="Ttulo3">
    <w:name w:val="heading 3"/>
    <w:basedOn w:val="Normal"/>
    <w:next w:val="Sangra2detindependiente"/>
    <w:qFormat/>
    <w:pPr>
      <w:keepNext/>
      <w:widowControl/>
      <w:numPr>
        <w:numId w:val="4"/>
      </w:numPr>
      <w:tabs>
        <w:tab w:val="clear" w:pos="2835"/>
      </w:tabs>
      <w:spacing w:before="240" w:after="120"/>
      <w:jc w:val="both"/>
      <w:outlineLvl w:val="2"/>
    </w:pPr>
    <w:rPr>
      <w:rFonts w:ascii="Courier" w:hAnsi="Courier"/>
      <w:b/>
      <w:lang w:val="es-ES_tradnl"/>
    </w:rPr>
  </w:style>
  <w:style w:type="paragraph" w:styleId="Ttulo4">
    <w:name w:val="heading 4"/>
    <w:basedOn w:val="Normal"/>
    <w:next w:val="Sangranormal"/>
    <w:qFormat/>
    <w:pPr>
      <w:keepNext/>
      <w:widowControl/>
      <w:numPr>
        <w:numId w:val="6"/>
      </w:numPr>
      <w:tabs>
        <w:tab w:val="clear" w:pos="2835"/>
      </w:tabs>
      <w:spacing w:before="120" w:after="120"/>
      <w:jc w:val="both"/>
      <w:outlineLvl w:val="3"/>
    </w:pPr>
    <w:rPr>
      <w:rFonts w:ascii="Univers" w:hAnsi="Univers"/>
      <w:b/>
      <w:snapToGrid w:val="0"/>
      <w:kern w:val="20"/>
      <w:sz w:val="26"/>
    </w:rPr>
  </w:style>
  <w:style w:type="paragraph" w:styleId="Ttulo5">
    <w:name w:val="heading 5"/>
    <w:basedOn w:val="Normal"/>
    <w:next w:val="Normal"/>
    <w:qFormat/>
    <w:pPr>
      <w:keepNext/>
      <w:widowControl/>
      <w:numPr>
        <w:numId w:val="5"/>
      </w:numPr>
      <w:tabs>
        <w:tab w:val="clear" w:pos="2835"/>
      </w:tabs>
      <w:outlineLvl w:val="4"/>
    </w:pPr>
    <w:rPr>
      <w:b/>
    </w:rPr>
  </w:style>
  <w:style w:type="paragraph" w:styleId="Ttulo8">
    <w:name w:val="heading 8"/>
    <w:basedOn w:val="Normal"/>
    <w:next w:val="Normal"/>
    <w:qFormat/>
    <w:pPr>
      <w:keepNext/>
      <w:widowControl/>
      <w:tabs>
        <w:tab w:val="clear" w:pos="2835"/>
        <w:tab w:val="left" w:pos="1134"/>
      </w:tabs>
      <w:jc w:val="center"/>
      <w:outlineLvl w:val="7"/>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widowControl/>
      <w:tabs>
        <w:tab w:val="clear" w:pos="2835"/>
      </w:tabs>
      <w:spacing w:before="240" w:after="120"/>
      <w:ind w:left="2835" w:firstLine="709"/>
      <w:jc w:val="both"/>
    </w:pPr>
    <w:rPr>
      <w:rFonts w:ascii="Courier" w:hAnsi="Courier"/>
      <w:spacing w:val="-3"/>
      <w:lang w:val="es-ES_tradnl"/>
    </w:rPr>
  </w:style>
  <w:style w:type="paragraph" w:styleId="Sangranormal">
    <w:name w:val="Normal Indent"/>
    <w:basedOn w:val="Normal"/>
    <w:pPr>
      <w:widowControl/>
      <w:tabs>
        <w:tab w:val="clear" w:pos="2835"/>
      </w:tabs>
      <w:spacing w:before="120" w:after="120"/>
      <w:ind w:left="708"/>
      <w:jc w:val="both"/>
    </w:pPr>
    <w:rPr>
      <w:rFonts w:ascii="Univers" w:hAnsi="Univers"/>
      <w:kern w:val="20"/>
      <w:sz w:val="26"/>
    </w:rPr>
  </w:style>
  <w:style w:type="paragraph" w:styleId="Encabezado">
    <w:name w:val="header"/>
    <w:basedOn w:val="Normal"/>
    <w:pPr>
      <w:tabs>
        <w:tab w:val="clear" w:pos="2835"/>
        <w:tab w:val="center" w:pos="4252"/>
        <w:tab w:val="right" w:pos="8504"/>
      </w:tabs>
    </w:pPr>
  </w:style>
  <w:style w:type="character" w:styleId="Nmerodepgina">
    <w:name w:val="page number"/>
    <w:basedOn w:val="Fuentedeprrafopredeter"/>
  </w:style>
  <w:style w:type="paragraph" w:styleId="Sangradetextonormal">
    <w:name w:val="Body Text Indent"/>
    <w:basedOn w:val="Normal"/>
    <w:pPr>
      <w:widowControl/>
      <w:numPr>
        <w:numId w:val="3"/>
      </w:numPr>
      <w:tabs>
        <w:tab w:val="clear" w:pos="2835"/>
        <w:tab w:val="left" w:pos="3544"/>
      </w:tabs>
      <w:spacing w:before="240" w:after="120"/>
      <w:jc w:val="both"/>
    </w:pPr>
    <w:rPr>
      <w:rFonts w:ascii="Courier" w:hAnsi="Courier"/>
      <w:spacing w:val="-3"/>
      <w:lang w:val="es-ES_tradnl"/>
    </w:rPr>
  </w:style>
  <w:style w:type="paragraph" w:customStyle="1" w:styleId="toa">
    <w:name w:val="toa"/>
    <w:basedOn w:val="Normal"/>
    <w:pPr>
      <w:widowControl/>
      <w:tabs>
        <w:tab w:val="clear" w:pos="2835"/>
        <w:tab w:val="left" w:pos="9000"/>
        <w:tab w:val="right" w:pos="9360"/>
      </w:tabs>
      <w:suppressAutoHyphens/>
      <w:spacing w:before="120" w:after="120"/>
      <w:jc w:val="both"/>
    </w:pPr>
    <w:rPr>
      <w:rFonts w:ascii="Courier" w:hAnsi="Courier"/>
      <w:lang w:val="en-US"/>
    </w:rPr>
  </w:style>
  <w:style w:type="paragraph" w:customStyle="1" w:styleId="Estilo1">
    <w:name w:val="Estilo1"/>
    <w:basedOn w:val="Normal"/>
    <w:pPr>
      <w:widowControl/>
      <w:tabs>
        <w:tab w:val="clear" w:pos="2835"/>
        <w:tab w:val="left" w:pos="2268"/>
      </w:tabs>
      <w:jc w:val="both"/>
    </w:pPr>
    <w:rPr>
      <w:lang w:val="es-ES_tradnl"/>
    </w:rPr>
  </w:style>
  <w:style w:type="paragraph" w:styleId="Textoindependiente">
    <w:name w:val="Body Text"/>
    <w:basedOn w:val="Normal"/>
    <w:pPr>
      <w:widowControl/>
      <w:tabs>
        <w:tab w:val="clear" w:pos="2835"/>
      </w:tabs>
    </w:pPr>
    <w:rPr>
      <w:rFonts w:ascii="Times New Roman" w:hAnsi="Times New Roman"/>
      <w:lang w:val="es-ES_tradnl"/>
    </w:rPr>
  </w:style>
  <w:style w:type="paragraph" w:styleId="Textoindependiente2">
    <w:name w:val="Body Text 2"/>
    <w:basedOn w:val="Normal"/>
    <w:pPr>
      <w:widowControl/>
      <w:tabs>
        <w:tab w:val="clear" w:pos="2835"/>
      </w:tabs>
      <w:jc w:val="both"/>
    </w:pPr>
    <w:rPr>
      <w:sz w:val="28"/>
      <w:lang w:val="es-ES_tradnl"/>
    </w:rPr>
  </w:style>
  <w:style w:type="paragraph" w:styleId="Sangra3detindependiente">
    <w:name w:val="Body Text Indent 3"/>
    <w:basedOn w:val="Normal"/>
    <w:pPr>
      <w:widowControl/>
      <w:tabs>
        <w:tab w:val="clear" w:pos="2835"/>
      </w:tabs>
      <w:ind w:left="709"/>
      <w:jc w:val="both"/>
    </w:pPr>
    <w:rPr>
      <w:sz w:val="28"/>
      <w:lang w:val="es-CL"/>
    </w:rPr>
  </w:style>
  <w:style w:type="paragraph" w:styleId="Textoindependiente3">
    <w:name w:val="Body Text 3"/>
    <w:basedOn w:val="Normal"/>
    <w:rsid w:val="00371ED3"/>
    <w:pPr>
      <w:spacing w:after="120"/>
    </w:pPr>
    <w:rPr>
      <w:sz w:val="16"/>
      <w:szCs w:val="16"/>
    </w:rPr>
  </w:style>
  <w:style w:type="paragraph" w:styleId="NormalWeb">
    <w:name w:val="Normal (Web)"/>
    <w:basedOn w:val="Normal"/>
    <w:rsid w:val="00371ED3"/>
    <w:pPr>
      <w:widowControl/>
      <w:tabs>
        <w:tab w:val="clear" w:pos="2835"/>
      </w:tabs>
      <w:spacing w:before="100" w:beforeAutospacing="1" w:after="100" w:afterAutospacing="1"/>
    </w:pPr>
    <w:rPr>
      <w:rFonts w:ascii="Verdana" w:eastAsia="Arial Unicode MS" w:hAnsi="Verdana" w:cs="Arial Unicode MS"/>
      <w:color w:val="000000"/>
      <w:sz w:val="16"/>
      <w:szCs w:val="16"/>
    </w:rPr>
  </w:style>
  <w:style w:type="paragraph" w:customStyle="1" w:styleId="extenso">
    <w:name w:val="extenso"/>
    <w:basedOn w:val="Normal"/>
    <w:link w:val="extensoCar"/>
    <w:rsid w:val="008B3802"/>
    <w:pPr>
      <w:widowControl/>
      <w:tabs>
        <w:tab w:val="clear" w:pos="2835"/>
        <w:tab w:val="left" w:pos="2268"/>
      </w:tabs>
      <w:spacing w:line="720" w:lineRule="auto"/>
      <w:ind w:left="851" w:hanging="851"/>
      <w:jc w:val="both"/>
    </w:pPr>
    <w:rPr>
      <w:rFonts w:ascii="Courier" w:hAnsi="Courier"/>
      <w:color w:val="0000FF"/>
      <w:lang w:val="es-ES_tradnl"/>
    </w:rPr>
  </w:style>
  <w:style w:type="character" w:customStyle="1" w:styleId="extensoCar">
    <w:name w:val="extenso Car"/>
    <w:link w:val="extenso"/>
    <w:rsid w:val="008B3802"/>
    <w:rPr>
      <w:rFonts w:ascii="Courier" w:hAnsi="Courier"/>
      <w:color w:val="0000FF"/>
      <w:sz w:val="24"/>
      <w:lang w:val="es-ES_tradnl" w:eastAsia="es-ES" w:bidi="ar-SA"/>
    </w:rPr>
  </w:style>
  <w:style w:type="paragraph" w:styleId="Textodeglobo">
    <w:name w:val="Balloon Text"/>
    <w:basedOn w:val="Normal"/>
    <w:semiHidden/>
    <w:rsid w:val="00077FCD"/>
    <w:rPr>
      <w:rFonts w:ascii="Tahoma" w:hAnsi="Tahoma" w:cs="Tahoma"/>
      <w:sz w:val="16"/>
      <w:szCs w:val="16"/>
    </w:rPr>
  </w:style>
  <w:style w:type="character" w:styleId="Hipervnculo">
    <w:name w:val="Hyperlink"/>
    <w:rsid w:val="001A7765"/>
    <w:rPr>
      <w:strike w:val="0"/>
      <w:dstrike w:val="0"/>
      <w:color w:val="0000FF"/>
      <w:u w:val="none"/>
      <w:effect w:val="none"/>
    </w:rPr>
  </w:style>
  <w:style w:type="paragraph" w:customStyle="1" w:styleId="CharChar">
    <w:name w:val="Char Char"/>
    <w:basedOn w:val="Normal"/>
    <w:rsid w:val="001563C8"/>
    <w:pPr>
      <w:widowControl/>
      <w:tabs>
        <w:tab w:val="clear" w:pos="2835"/>
      </w:tabs>
      <w:spacing w:after="160" w:line="240" w:lineRule="exact"/>
      <w:ind w:left="500"/>
      <w:jc w:val="center"/>
    </w:pPr>
    <w:rPr>
      <w:rFonts w:ascii="Verdana" w:hAnsi="Verdana" w:cs="Arial"/>
      <w:b/>
      <w:sz w:val="20"/>
      <w:lang w:val="es-VE" w:eastAsia="en-US"/>
    </w:rPr>
  </w:style>
  <w:style w:type="paragraph" w:styleId="Textonotapie">
    <w:name w:val="footnote text"/>
    <w:basedOn w:val="Normal"/>
    <w:link w:val="TextonotapieCar"/>
    <w:rsid w:val="007A778F"/>
    <w:pPr>
      <w:widowControl/>
      <w:tabs>
        <w:tab w:val="clear" w:pos="2835"/>
      </w:tabs>
    </w:pPr>
    <w:rPr>
      <w:spacing w:val="-3"/>
      <w:sz w:val="20"/>
      <w:lang w:val="es-ES_tradnl"/>
    </w:rPr>
  </w:style>
  <w:style w:type="character" w:customStyle="1" w:styleId="TextonotapieCar">
    <w:name w:val="Texto nota pie Car"/>
    <w:link w:val="Textonotapie"/>
    <w:rsid w:val="007A778F"/>
    <w:rPr>
      <w:rFonts w:ascii="Arial" w:hAnsi="Arial"/>
      <w:spacing w:val="-3"/>
      <w:lang w:val="es-ES_tradnl" w:eastAsia="es-ES"/>
    </w:rPr>
  </w:style>
  <w:style w:type="character" w:styleId="Refdenotaalpie">
    <w:name w:val="footnote reference"/>
    <w:rsid w:val="007A778F"/>
    <w:rPr>
      <w:vertAlign w:val="superscript"/>
    </w:rPr>
  </w:style>
  <w:style w:type="paragraph" w:styleId="Piedepgina">
    <w:name w:val="footer"/>
    <w:basedOn w:val="Normal"/>
    <w:link w:val="PiedepginaCar"/>
    <w:rsid w:val="008F2A24"/>
    <w:pPr>
      <w:tabs>
        <w:tab w:val="clear" w:pos="2835"/>
        <w:tab w:val="center" w:pos="4419"/>
        <w:tab w:val="right" w:pos="8838"/>
      </w:tabs>
    </w:pPr>
  </w:style>
  <w:style w:type="character" w:customStyle="1" w:styleId="PiedepginaCar">
    <w:name w:val="Pie de página Car"/>
    <w:link w:val="Piedepgina"/>
    <w:rsid w:val="008F2A24"/>
    <w:rPr>
      <w:rFonts w:ascii="Arial" w:hAnsi="Arial"/>
      <w:sz w:val="24"/>
      <w:lang w:val="es-ES" w:eastAsia="es-ES"/>
    </w:rPr>
  </w:style>
  <w:style w:type="character" w:styleId="Mencinsinresolver">
    <w:name w:val="Unresolved Mention"/>
    <w:uiPriority w:val="99"/>
    <w:semiHidden/>
    <w:unhideWhenUsed/>
    <w:rsid w:val="00D31D9C"/>
    <w:rPr>
      <w:color w:val="605E5C"/>
      <w:shd w:val="clear" w:color="auto" w:fill="E1DFDD"/>
    </w:rPr>
  </w:style>
  <w:style w:type="character" w:styleId="Hipervnculovisitado">
    <w:name w:val="FollowedHyperlink"/>
    <w:rsid w:val="001A7765"/>
    <w:rPr>
      <w:rFonts w:ascii="Arial" w:hAnsi="Arial"/>
      <w:color w:val="0000FF"/>
      <w:u w:val="none"/>
    </w:rPr>
  </w:style>
  <w:style w:type="paragraph" w:styleId="Ttulo">
    <w:name w:val="Title"/>
    <w:aliases w:val="TComision"/>
    <w:basedOn w:val="Ttulo1"/>
    <w:next w:val="Normal"/>
    <w:link w:val="TtuloCar"/>
    <w:qFormat/>
    <w:rsid w:val="006F7476"/>
    <w:pPr>
      <w:spacing w:before="240" w:after="60"/>
    </w:pPr>
    <w:rPr>
      <w:spacing w:val="-3"/>
      <w:szCs w:val="32"/>
    </w:rPr>
  </w:style>
  <w:style w:type="character" w:customStyle="1" w:styleId="TtuloCar">
    <w:name w:val="Título Car"/>
    <w:aliases w:val="TComision Car"/>
    <w:link w:val="Ttulo"/>
    <w:rsid w:val="006F7476"/>
    <w:rPr>
      <w:rFonts w:ascii="Arial" w:hAnsi="Arial"/>
      <w:b/>
      <w:caps/>
      <w:spacing w:val="-3"/>
      <w:kern w:val="28"/>
      <w:sz w:val="24"/>
      <w:szCs w:val="32"/>
      <w:lang w:val="es-ES_tradnl" w:eastAsia="es-ES"/>
    </w:rPr>
  </w:style>
  <w:style w:type="paragraph" w:styleId="Prrafodelista">
    <w:name w:val="List Paragraph"/>
    <w:basedOn w:val="Normal"/>
    <w:uiPriority w:val="34"/>
    <w:qFormat/>
    <w:rsid w:val="00B30E27"/>
    <w:pPr>
      <w:ind w:left="720"/>
      <w:contextualSpacing/>
    </w:pPr>
  </w:style>
  <w:style w:type="character" w:customStyle="1" w:styleId="Cuerpodeltexto2">
    <w:name w:val="Cuerpo del texto (2)_"/>
    <w:basedOn w:val="Fuentedeprrafopredeter"/>
    <w:link w:val="Cuerpodeltexto20"/>
    <w:locked/>
    <w:rsid w:val="00703804"/>
    <w:rPr>
      <w:rFonts w:eastAsia="Arial"/>
      <w:shd w:val="clear" w:color="auto" w:fill="FFFFFF"/>
    </w:rPr>
  </w:style>
  <w:style w:type="paragraph" w:customStyle="1" w:styleId="Cuerpodeltexto20">
    <w:name w:val="Cuerpo del texto (2)"/>
    <w:basedOn w:val="Normal"/>
    <w:link w:val="Cuerpodeltexto2"/>
    <w:rsid w:val="00703804"/>
    <w:pPr>
      <w:shd w:val="clear" w:color="auto" w:fill="FFFFFF"/>
      <w:tabs>
        <w:tab w:val="clear" w:pos="2835"/>
      </w:tabs>
      <w:spacing w:after="640" w:line="268" w:lineRule="exact"/>
      <w:ind w:firstLine="2880"/>
      <w:jc w:val="both"/>
    </w:pPr>
    <w:rPr>
      <w:rFonts w:ascii="Times New Roman" w:eastAsia="Arial"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30998">
      <w:bodyDiv w:val="1"/>
      <w:marLeft w:val="0"/>
      <w:marRight w:val="0"/>
      <w:marTop w:val="0"/>
      <w:marBottom w:val="0"/>
      <w:divBdr>
        <w:top w:val="none" w:sz="0" w:space="0" w:color="auto"/>
        <w:left w:val="none" w:sz="0" w:space="0" w:color="auto"/>
        <w:bottom w:val="none" w:sz="0" w:space="0" w:color="auto"/>
        <w:right w:val="none" w:sz="0" w:space="0" w:color="auto"/>
      </w:divBdr>
    </w:div>
    <w:div w:id="1230070805">
      <w:bodyDiv w:val="1"/>
      <w:marLeft w:val="0"/>
      <w:marRight w:val="0"/>
      <w:marTop w:val="0"/>
      <w:marBottom w:val="0"/>
      <w:divBdr>
        <w:top w:val="none" w:sz="0" w:space="0" w:color="auto"/>
        <w:left w:val="none" w:sz="0" w:space="0" w:color="auto"/>
        <w:bottom w:val="none" w:sz="0" w:space="0" w:color="auto"/>
        <w:right w:val="none" w:sz="0" w:space="0" w:color="auto"/>
      </w:divBdr>
    </w:div>
    <w:div w:id="1234504810">
      <w:bodyDiv w:val="1"/>
      <w:marLeft w:val="0"/>
      <w:marRight w:val="0"/>
      <w:marTop w:val="0"/>
      <w:marBottom w:val="0"/>
      <w:divBdr>
        <w:top w:val="none" w:sz="0" w:space="0" w:color="auto"/>
        <w:left w:val="none" w:sz="0" w:space="0" w:color="auto"/>
        <w:bottom w:val="none" w:sz="0" w:space="0" w:color="auto"/>
        <w:right w:val="none" w:sz="0" w:space="0" w:color="auto"/>
      </w:divBdr>
    </w:div>
    <w:div w:id="1457867933">
      <w:bodyDiv w:val="1"/>
      <w:marLeft w:val="0"/>
      <w:marRight w:val="0"/>
      <w:marTop w:val="0"/>
      <w:marBottom w:val="0"/>
      <w:divBdr>
        <w:top w:val="none" w:sz="0" w:space="0" w:color="auto"/>
        <w:left w:val="none" w:sz="0" w:space="0" w:color="auto"/>
        <w:bottom w:val="none" w:sz="0" w:space="0" w:color="auto"/>
        <w:right w:val="none" w:sz="0" w:space="0" w:color="auto"/>
      </w:divBdr>
      <w:divsChild>
        <w:div w:id="1384675283">
          <w:marLeft w:val="0"/>
          <w:marRight w:val="0"/>
          <w:marTop w:val="0"/>
          <w:marBottom w:val="0"/>
          <w:divBdr>
            <w:top w:val="none" w:sz="0" w:space="0" w:color="auto"/>
            <w:left w:val="none" w:sz="0" w:space="0" w:color="auto"/>
            <w:bottom w:val="none" w:sz="0" w:space="0" w:color="auto"/>
            <w:right w:val="none" w:sz="0" w:space="0" w:color="auto"/>
          </w:divBdr>
        </w:div>
        <w:div w:id="1599362769">
          <w:marLeft w:val="150"/>
          <w:marRight w:val="0"/>
          <w:marTop w:val="0"/>
          <w:marBottom w:val="0"/>
          <w:divBdr>
            <w:top w:val="none" w:sz="0" w:space="0" w:color="auto"/>
            <w:left w:val="none" w:sz="0" w:space="0" w:color="auto"/>
            <w:bottom w:val="none" w:sz="0" w:space="0" w:color="auto"/>
            <w:right w:val="none" w:sz="0" w:space="0" w:color="auto"/>
          </w:divBdr>
        </w:div>
      </w:divsChild>
    </w:div>
    <w:div w:id="1668633637">
      <w:bodyDiv w:val="1"/>
      <w:marLeft w:val="0"/>
      <w:marRight w:val="0"/>
      <w:marTop w:val="0"/>
      <w:marBottom w:val="0"/>
      <w:divBdr>
        <w:top w:val="none" w:sz="0" w:space="0" w:color="auto"/>
        <w:left w:val="none" w:sz="0" w:space="0" w:color="auto"/>
        <w:bottom w:val="none" w:sz="0" w:space="0" w:color="auto"/>
        <w:right w:val="none" w:sz="0" w:space="0" w:color="auto"/>
      </w:divBdr>
    </w:div>
    <w:div w:id="1750232223">
      <w:bodyDiv w:val="1"/>
      <w:marLeft w:val="0"/>
      <w:marRight w:val="0"/>
      <w:marTop w:val="0"/>
      <w:marBottom w:val="0"/>
      <w:divBdr>
        <w:top w:val="none" w:sz="0" w:space="0" w:color="auto"/>
        <w:left w:val="none" w:sz="0" w:space="0" w:color="auto"/>
        <w:bottom w:val="none" w:sz="0" w:space="0" w:color="auto"/>
        <w:right w:val="none" w:sz="0" w:space="0" w:color="auto"/>
      </w:divBdr>
    </w:div>
    <w:div w:id="20432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5097-1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senado.cl/appsenado/index.php?mo=tramitacion&amp;ac=getDocto&amp;iddocto=15611&amp;tipodoc=mensaje_mocio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salud/comision-de-salud/2022-06-14/152354.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F58D6-5A43-41FB-975D-D9BF3993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1648</Words>
  <Characters>9064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INFORME DE LA COMISIÓN DE EDUCACIÓN, CULTURA, CIENCIA Y TECNOLOGÍA recaído en el proyecto de ley, en primer trámite constitucional, que establece un Sistema Nacional de Aseguramiento de la Calidad de la Educación Superior</vt:lpstr>
    </vt:vector>
  </TitlesOfParts>
  <Company>SENADO</Company>
  <LinksUpToDate>false</LinksUpToDate>
  <CharactersWithSpaces>10691</CharactersWithSpaces>
  <SharedDoc>false</SharedDoc>
  <HLinks>
    <vt:vector size="102" baseType="variant">
      <vt:variant>
        <vt:i4>3145736</vt:i4>
      </vt:variant>
      <vt:variant>
        <vt:i4>45</vt:i4>
      </vt:variant>
      <vt:variant>
        <vt:i4>0</vt:i4>
      </vt:variant>
      <vt:variant>
        <vt:i4>5</vt:i4>
      </vt:variant>
      <vt:variant>
        <vt:lpwstr>http://senado.cl/appsenado/index.php?mo=tramitacion&amp;ac=getDocto&amp;iddocto=11093&amp;tipodoc=mensaje_mocion</vt:lpwstr>
      </vt:variant>
      <vt:variant>
        <vt:lpwstr/>
      </vt:variant>
      <vt:variant>
        <vt:i4>3080209</vt:i4>
      </vt:variant>
      <vt:variant>
        <vt:i4>42</vt:i4>
      </vt:variant>
      <vt:variant>
        <vt:i4>0</vt:i4>
      </vt:variant>
      <vt:variant>
        <vt:i4>5</vt:i4>
      </vt:variant>
      <vt:variant>
        <vt:lpwstr/>
      </vt:variant>
      <vt:variant>
        <vt:lpwstr>_PROPUESTA_DE_CAMBIO</vt:lpwstr>
      </vt:variant>
      <vt:variant>
        <vt:i4>7405694</vt:i4>
      </vt:variant>
      <vt:variant>
        <vt:i4>39</vt:i4>
      </vt:variant>
      <vt:variant>
        <vt:i4>0</vt:i4>
      </vt:variant>
      <vt:variant>
        <vt:i4>5</vt:i4>
      </vt:variant>
      <vt:variant>
        <vt:lpwstr/>
      </vt:variant>
      <vt:variant>
        <vt:lpwstr>_RESUMEN_EJECUTIVO</vt:lpwstr>
      </vt:variant>
      <vt:variant>
        <vt:i4>917551</vt:i4>
      </vt:variant>
      <vt:variant>
        <vt:i4>36</vt:i4>
      </vt:variant>
      <vt:variant>
        <vt:i4>0</vt:i4>
      </vt:variant>
      <vt:variant>
        <vt:i4>5</vt:i4>
      </vt:variant>
      <vt:variant>
        <vt:lpwstr/>
      </vt:variant>
      <vt:variant>
        <vt:lpwstr>_ACORDADO</vt:lpwstr>
      </vt:variant>
      <vt:variant>
        <vt:i4>6619203</vt:i4>
      </vt:variant>
      <vt:variant>
        <vt:i4>33</vt:i4>
      </vt:variant>
      <vt:variant>
        <vt:i4>0</vt:i4>
      </vt:variant>
      <vt:variant>
        <vt:i4>5</vt:i4>
      </vt:variant>
      <vt:variant>
        <vt:lpwstr/>
      </vt:variant>
      <vt:variant>
        <vt:lpwstr>_TEXTO_DEL_PROYECTO</vt:lpwstr>
      </vt:variant>
      <vt:variant>
        <vt:i4>589970</vt:i4>
      </vt:variant>
      <vt:variant>
        <vt:i4>30</vt:i4>
      </vt:variant>
      <vt:variant>
        <vt:i4>0</vt:i4>
      </vt:variant>
      <vt:variant>
        <vt:i4>5</vt:i4>
      </vt:variant>
      <vt:variant>
        <vt:lpwstr/>
      </vt:variant>
      <vt:variant>
        <vt:lpwstr>Votación</vt:lpwstr>
      </vt:variant>
      <vt:variant>
        <vt:i4>4063391</vt:i4>
      </vt:variant>
      <vt:variant>
        <vt:i4>27</vt:i4>
      </vt:variant>
      <vt:variant>
        <vt:i4>0</vt:i4>
      </vt:variant>
      <vt:variant>
        <vt:i4>5</vt:i4>
      </vt:variant>
      <vt:variant>
        <vt:lpwstr/>
      </vt:variant>
      <vt:variant>
        <vt:lpwstr>_DISCUSIÓN_EN_GENERAL</vt:lpwstr>
      </vt:variant>
      <vt:variant>
        <vt:i4>7143498</vt:i4>
      </vt:variant>
      <vt:variant>
        <vt:i4>24</vt:i4>
      </vt:variant>
      <vt:variant>
        <vt:i4>0</vt:i4>
      </vt:variant>
      <vt:variant>
        <vt:i4>5</vt:i4>
      </vt:variant>
      <vt:variant>
        <vt:lpwstr/>
      </vt:variant>
      <vt:variant>
        <vt:lpwstr>_ASPECTOS_CENTRALES_DEL</vt:lpwstr>
      </vt:variant>
      <vt:variant>
        <vt:i4>4653157</vt:i4>
      </vt:variant>
      <vt:variant>
        <vt:i4>21</vt:i4>
      </vt:variant>
      <vt:variant>
        <vt:i4>0</vt:i4>
      </vt:variant>
      <vt:variant>
        <vt:i4>5</vt:i4>
      </vt:variant>
      <vt:variant>
        <vt:lpwstr/>
      </vt:variant>
      <vt:variant>
        <vt:lpwstr>_ANTECEDENTES_DE_HECHO</vt:lpwstr>
      </vt:variant>
      <vt:variant>
        <vt:i4>8061017</vt:i4>
      </vt:variant>
      <vt:variant>
        <vt:i4>18</vt:i4>
      </vt:variant>
      <vt:variant>
        <vt:i4>0</vt:i4>
      </vt:variant>
      <vt:variant>
        <vt:i4>5</vt:i4>
      </vt:variant>
      <vt:variant>
        <vt:lpwstr/>
      </vt:variant>
      <vt:variant>
        <vt:lpwstr>_ASISTENCIA</vt:lpwstr>
      </vt:variant>
      <vt:variant>
        <vt:i4>3080209</vt:i4>
      </vt:variant>
      <vt:variant>
        <vt:i4>15</vt:i4>
      </vt:variant>
      <vt:variant>
        <vt:i4>0</vt:i4>
      </vt:variant>
      <vt:variant>
        <vt:i4>5</vt:i4>
      </vt:variant>
      <vt:variant>
        <vt:lpwstr/>
      </vt:variant>
      <vt:variant>
        <vt:lpwstr>_PROPUESTA_DE_CAMBIO</vt:lpwstr>
      </vt:variant>
      <vt:variant>
        <vt:i4>6422639</vt:i4>
      </vt:variant>
      <vt:variant>
        <vt:i4>12</vt:i4>
      </vt:variant>
      <vt:variant>
        <vt:i4>0</vt:i4>
      </vt:variant>
      <vt:variant>
        <vt:i4>5</vt:i4>
      </vt:variant>
      <vt:variant>
        <vt:lpwstr/>
      </vt:variant>
      <vt:variant>
        <vt:lpwstr>ConsultaCS</vt:lpwstr>
      </vt:variant>
      <vt:variant>
        <vt:i4>7143525</vt:i4>
      </vt:variant>
      <vt:variant>
        <vt:i4>9</vt:i4>
      </vt:variant>
      <vt:variant>
        <vt:i4>0</vt:i4>
      </vt:variant>
      <vt:variant>
        <vt:i4>5</vt:i4>
      </vt:variant>
      <vt:variant>
        <vt:lpwstr/>
      </vt:variant>
      <vt:variant>
        <vt:lpwstr>Normasdequorumespecial</vt:lpwstr>
      </vt:variant>
      <vt:variant>
        <vt:i4>852000</vt:i4>
      </vt:variant>
      <vt:variant>
        <vt:i4>6</vt:i4>
      </vt:variant>
      <vt:variant>
        <vt:i4>0</vt:i4>
      </vt:variant>
      <vt:variant>
        <vt:i4>5</vt:i4>
      </vt:variant>
      <vt:variant>
        <vt:lpwstr/>
      </vt:variant>
      <vt:variant>
        <vt:lpwstr>_CONSTANCIAS</vt:lpwstr>
      </vt:variant>
      <vt:variant>
        <vt:i4>6619224</vt:i4>
      </vt:variant>
      <vt:variant>
        <vt:i4>3</vt:i4>
      </vt:variant>
      <vt:variant>
        <vt:i4>0</vt:i4>
      </vt:variant>
      <vt:variant>
        <vt:i4>5</vt:i4>
      </vt:variant>
      <vt:variant>
        <vt:lpwstr/>
      </vt:variant>
      <vt:variant>
        <vt:lpwstr>_OBJETIVO_DEL_PROYECTO</vt:lpwstr>
      </vt:variant>
      <vt:variant>
        <vt:i4>6488081</vt:i4>
      </vt:variant>
      <vt:variant>
        <vt:i4>0</vt:i4>
      </vt:variant>
      <vt:variant>
        <vt:i4>0</vt:i4>
      </vt:variant>
      <vt:variant>
        <vt:i4>5</vt:i4>
      </vt:variant>
      <vt:variant>
        <vt:lpwstr>http://www.senado.cl/appsenado/templates/tramitacion/index.php?boletin_ini=10667-04</vt:lpwstr>
      </vt:variant>
      <vt:variant>
        <vt:lpwstr/>
      </vt:variant>
      <vt:variant>
        <vt:i4>6553648</vt:i4>
      </vt:variant>
      <vt:variant>
        <vt:i4>0</vt:i4>
      </vt:variant>
      <vt:variant>
        <vt:i4>0</vt:i4>
      </vt:variant>
      <vt:variant>
        <vt:i4>5</vt:i4>
      </vt:variant>
      <vt:variant>
        <vt:lpwstr>https://tv.senado.cl/tvsenado/comisiones/permanentes/educacion-y-cultura/comision-de-educacion-y-cultura/2022-05-10/144125.html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EDUCACIÓN, CULTURA, CIENCIA Y TECNOLOGÍA recaído en el proyecto de ley, en primer trámite constitucional, que establece un Sistema Nacional de Aseguramiento de la Calidad de la Educación Superior</dc:title>
  <dc:subject/>
  <dc:creator>IVASQUEZ</dc:creator>
  <cp:keywords/>
  <cp:lastModifiedBy>ECORONADO</cp:lastModifiedBy>
  <cp:revision>2</cp:revision>
  <cp:lastPrinted>2010-08-03T21:21:00Z</cp:lastPrinted>
  <dcterms:created xsi:type="dcterms:W3CDTF">2022-06-29T21:04:00Z</dcterms:created>
  <dcterms:modified xsi:type="dcterms:W3CDTF">2022-06-29T21:04:00Z</dcterms:modified>
</cp:coreProperties>
</file>