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D6AA4" w14:textId="691F9535" w:rsidR="005E7BBA" w:rsidRPr="005E7BBA" w:rsidRDefault="005E7BBA" w:rsidP="005E7BBA">
      <w:pPr>
        <w:spacing w:after="0" w:line="240" w:lineRule="auto"/>
        <w:ind w:left="2694"/>
        <w:jc w:val="both"/>
        <w:rPr>
          <w:rFonts w:ascii="Arial" w:eastAsia="Times New Roman" w:hAnsi="Arial" w:cs="Arial"/>
          <w:sz w:val="24"/>
          <w:szCs w:val="24"/>
          <w:lang w:val="es-ES" w:eastAsia="es-ES"/>
        </w:rPr>
      </w:pPr>
      <w:r w:rsidRPr="005E7BBA">
        <w:rPr>
          <w:rFonts w:ascii="Arial" w:eastAsia="Times New Roman" w:hAnsi="Arial" w:cs="Arial"/>
          <w:b/>
          <w:sz w:val="24"/>
          <w:szCs w:val="24"/>
          <w:lang w:val="es-ES" w:eastAsia="es-ES"/>
        </w:rPr>
        <w:t>INFORME DE LA COMISIÓN DE HACIENDA</w:t>
      </w:r>
      <w:r w:rsidRPr="005E7BBA">
        <w:rPr>
          <w:rFonts w:ascii="Arial" w:eastAsia="Times New Roman" w:hAnsi="Arial" w:cs="Arial"/>
          <w:sz w:val="24"/>
          <w:szCs w:val="24"/>
          <w:lang w:val="es-ES" w:eastAsia="es-ES"/>
        </w:rPr>
        <w:t>, recaído en el proyecto de ley, en segundo trámite constitucional, iniciado en mensaje de</w:t>
      </w:r>
      <w:r w:rsidR="00BB39EC">
        <w:rPr>
          <w:rFonts w:ascii="Arial" w:eastAsia="Times New Roman" w:hAnsi="Arial" w:cs="Arial"/>
          <w:sz w:val="24"/>
          <w:szCs w:val="24"/>
          <w:lang w:val="es-ES" w:eastAsia="es-ES"/>
        </w:rPr>
        <w:t xml:space="preserve"> S.E. e</w:t>
      </w:r>
      <w:r w:rsidRPr="005E7BBA">
        <w:rPr>
          <w:rFonts w:ascii="Arial" w:eastAsia="Times New Roman" w:hAnsi="Arial" w:cs="Arial"/>
          <w:sz w:val="24"/>
          <w:szCs w:val="24"/>
          <w:lang w:val="es-ES" w:eastAsia="es-ES"/>
        </w:rPr>
        <w:t xml:space="preserve">l Presidente de la República, que </w:t>
      </w:r>
      <w:r w:rsidRPr="005E7BBA">
        <w:rPr>
          <w:rFonts w:ascii="Arial" w:eastAsia="Times New Roman" w:hAnsi="Arial" w:cs="Times New Roman"/>
          <w:spacing w:val="-3"/>
          <w:sz w:val="24"/>
          <w:szCs w:val="24"/>
          <w:lang w:val="es-ES_tradnl" w:eastAsia="es-ES"/>
        </w:rPr>
        <w:t>modifica diversos cuerpos normativos con el objetivo de perfeccionar la regulación relativa a la contratación, prestación y pago del servicio de extracción de residuos sólidos domiciliarios</w:t>
      </w:r>
      <w:r w:rsidRPr="005E7BBA">
        <w:rPr>
          <w:rFonts w:ascii="Arial" w:eastAsia="Times New Roman" w:hAnsi="Arial" w:cs="Arial"/>
          <w:sz w:val="24"/>
          <w:szCs w:val="24"/>
          <w:lang w:val="es-ES" w:eastAsia="es-ES"/>
        </w:rPr>
        <w:t>.</w:t>
      </w:r>
    </w:p>
    <w:p w14:paraId="6840EE37" w14:textId="77777777" w:rsidR="005E7BBA" w:rsidRPr="005E7BBA" w:rsidRDefault="005E7BBA" w:rsidP="005E7BBA">
      <w:pPr>
        <w:spacing w:after="0" w:line="240" w:lineRule="auto"/>
        <w:ind w:left="2694"/>
        <w:jc w:val="both"/>
        <w:rPr>
          <w:rFonts w:ascii="Arial" w:eastAsia="Times New Roman" w:hAnsi="Arial" w:cs="Arial"/>
          <w:sz w:val="24"/>
          <w:szCs w:val="24"/>
          <w:lang w:val="es-ES" w:eastAsia="es-ES"/>
        </w:rPr>
      </w:pPr>
    </w:p>
    <w:p w14:paraId="1DFFAF9D" w14:textId="77777777" w:rsidR="005E7BBA" w:rsidRPr="005E7BBA" w:rsidRDefault="005E7BBA" w:rsidP="005E7BBA">
      <w:pPr>
        <w:tabs>
          <w:tab w:val="left" w:pos="2835"/>
        </w:tabs>
        <w:spacing w:after="0" w:line="240" w:lineRule="auto"/>
        <w:ind w:left="2694"/>
        <w:jc w:val="both"/>
        <w:rPr>
          <w:rFonts w:ascii="Arial" w:eastAsia="Times New Roman" w:hAnsi="Arial" w:cs="Arial"/>
          <w:b/>
          <w:sz w:val="24"/>
          <w:szCs w:val="24"/>
          <w:lang w:val="es-ES" w:eastAsia="es-ES"/>
        </w:rPr>
      </w:pPr>
      <w:r w:rsidRPr="005E7BBA">
        <w:rPr>
          <w:rFonts w:ascii="Arial" w:eastAsia="Times New Roman" w:hAnsi="Arial" w:cs="Arial"/>
          <w:b/>
          <w:sz w:val="24"/>
          <w:szCs w:val="24"/>
          <w:lang w:val="es-ES" w:eastAsia="es-ES"/>
        </w:rPr>
        <w:t>BOLETIN N° 1</w:t>
      </w:r>
      <w:r>
        <w:rPr>
          <w:rFonts w:ascii="Arial" w:eastAsia="Times New Roman" w:hAnsi="Arial" w:cs="Arial"/>
          <w:b/>
          <w:sz w:val="24"/>
          <w:szCs w:val="24"/>
          <w:lang w:val="es-ES" w:eastAsia="es-ES"/>
        </w:rPr>
        <w:t>4</w:t>
      </w:r>
      <w:r w:rsidRPr="005E7BBA">
        <w:rPr>
          <w:rFonts w:ascii="Arial" w:eastAsia="Times New Roman" w:hAnsi="Arial" w:cs="Arial"/>
          <w:b/>
          <w:sz w:val="24"/>
          <w:szCs w:val="24"/>
          <w:lang w:val="es-ES" w:eastAsia="es-ES"/>
        </w:rPr>
        <w:t>.</w:t>
      </w:r>
      <w:r>
        <w:rPr>
          <w:rFonts w:ascii="Arial" w:eastAsia="Times New Roman" w:hAnsi="Arial" w:cs="Arial"/>
          <w:b/>
          <w:sz w:val="24"/>
          <w:szCs w:val="24"/>
          <w:lang w:val="es-ES" w:eastAsia="es-ES"/>
        </w:rPr>
        <w:t>032</w:t>
      </w:r>
      <w:r w:rsidRPr="005E7BBA">
        <w:rPr>
          <w:rFonts w:ascii="Arial" w:eastAsia="Times New Roman" w:hAnsi="Arial" w:cs="Arial"/>
          <w:b/>
          <w:sz w:val="24"/>
          <w:szCs w:val="24"/>
          <w:lang w:val="es-ES" w:eastAsia="es-ES"/>
        </w:rPr>
        <w:t>-</w:t>
      </w:r>
      <w:r>
        <w:rPr>
          <w:rFonts w:ascii="Arial" w:eastAsia="Times New Roman" w:hAnsi="Arial" w:cs="Arial"/>
          <w:b/>
          <w:sz w:val="24"/>
          <w:szCs w:val="24"/>
          <w:lang w:val="es-ES" w:eastAsia="es-ES"/>
        </w:rPr>
        <w:t>06</w:t>
      </w:r>
    </w:p>
    <w:p w14:paraId="7500E8A2" w14:textId="77777777" w:rsidR="005E7BBA" w:rsidRPr="005E7BBA" w:rsidRDefault="005E7BBA" w:rsidP="005E7BBA">
      <w:pPr>
        <w:tabs>
          <w:tab w:val="left" w:pos="2835"/>
        </w:tabs>
        <w:spacing w:after="0" w:line="240" w:lineRule="auto"/>
        <w:ind w:left="2694"/>
        <w:jc w:val="both"/>
        <w:rPr>
          <w:rFonts w:ascii="Arial" w:eastAsia="Times New Roman" w:hAnsi="Arial" w:cs="Arial"/>
          <w:sz w:val="24"/>
          <w:szCs w:val="24"/>
          <w:lang w:val="es-ES" w:eastAsia="es-ES"/>
        </w:rPr>
      </w:pPr>
      <w:r w:rsidRPr="005E7BBA">
        <w:rPr>
          <w:rFonts w:ascii="Arial" w:eastAsia="Times New Roman" w:hAnsi="Arial" w:cs="Arial"/>
          <w:sz w:val="24"/>
          <w:szCs w:val="24"/>
          <w:lang w:val="es-ES" w:eastAsia="es-ES"/>
        </w:rPr>
        <w:t>_________________________________________</w:t>
      </w:r>
    </w:p>
    <w:p w14:paraId="3EE97D72" w14:textId="77777777" w:rsidR="005E7BBA" w:rsidRPr="005E7BBA" w:rsidRDefault="005E7BBA" w:rsidP="005E7BBA">
      <w:pPr>
        <w:tabs>
          <w:tab w:val="left" w:pos="2835"/>
          <w:tab w:val="center" w:pos="4252"/>
          <w:tab w:val="right" w:pos="8504"/>
        </w:tabs>
        <w:spacing w:after="0" w:line="240" w:lineRule="auto"/>
        <w:jc w:val="both"/>
        <w:rPr>
          <w:rFonts w:ascii="Arial" w:eastAsia="Times New Roman" w:hAnsi="Arial" w:cs="Arial"/>
          <w:sz w:val="24"/>
          <w:szCs w:val="24"/>
          <w:lang w:val="es-ES" w:eastAsia="es-ES"/>
        </w:rPr>
      </w:pPr>
    </w:p>
    <w:p w14:paraId="1E7E5C27" w14:textId="77777777" w:rsidR="005E7BBA" w:rsidRPr="005E7BBA" w:rsidRDefault="005E7BBA" w:rsidP="005E7BBA">
      <w:pPr>
        <w:tabs>
          <w:tab w:val="left" w:pos="2835"/>
          <w:tab w:val="center" w:pos="4252"/>
          <w:tab w:val="right" w:pos="8504"/>
        </w:tabs>
        <w:spacing w:after="0" w:line="240" w:lineRule="auto"/>
        <w:jc w:val="both"/>
        <w:rPr>
          <w:rFonts w:ascii="Arial" w:eastAsia="Times New Roman" w:hAnsi="Arial" w:cs="Arial"/>
          <w:b/>
          <w:sz w:val="24"/>
          <w:szCs w:val="24"/>
          <w:lang w:val="es-ES" w:eastAsia="es-ES"/>
        </w:rPr>
      </w:pPr>
    </w:p>
    <w:p w14:paraId="70A2008F" w14:textId="77777777" w:rsidR="005E7BBA" w:rsidRPr="005E7BBA" w:rsidRDefault="005E7BBA" w:rsidP="005E7BBA">
      <w:pPr>
        <w:tabs>
          <w:tab w:val="left" w:pos="2835"/>
        </w:tabs>
        <w:spacing w:after="0" w:line="240" w:lineRule="auto"/>
        <w:jc w:val="both"/>
        <w:rPr>
          <w:rFonts w:ascii="Arial" w:eastAsia="Times New Roman" w:hAnsi="Arial" w:cs="Arial"/>
          <w:b/>
          <w:sz w:val="24"/>
          <w:szCs w:val="24"/>
          <w:lang w:val="es-ES" w:eastAsia="es-ES"/>
        </w:rPr>
      </w:pPr>
      <w:r w:rsidRPr="005E7BBA">
        <w:rPr>
          <w:rFonts w:ascii="Arial" w:eastAsia="Times New Roman" w:hAnsi="Arial" w:cs="Arial"/>
          <w:b/>
          <w:sz w:val="24"/>
          <w:szCs w:val="24"/>
          <w:lang w:val="es-ES" w:eastAsia="es-ES"/>
        </w:rPr>
        <w:t>HONORABLE SENADO:</w:t>
      </w:r>
    </w:p>
    <w:p w14:paraId="11FC573A" w14:textId="77777777" w:rsidR="005E7BBA" w:rsidRPr="005E7BBA" w:rsidRDefault="005E7BBA" w:rsidP="005E7BBA">
      <w:pPr>
        <w:tabs>
          <w:tab w:val="left" w:pos="2835"/>
        </w:tabs>
        <w:spacing w:after="0" w:line="240" w:lineRule="auto"/>
        <w:jc w:val="both"/>
        <w:rPr>
          <w:rFonts w:ascii="Arial" w:eastAsia="Times New Roman" w:hAnsi="Arial" w:cs="Arial"/>
          <w:sz w:val="24"/>
          <w:szCs w:val="24"/>
          <w:lang w:val="es-ES" w:eastAsia="es-ES"/>
        </w:rPr>
      </w:pPr>
    </w:p>
    <w:p w14:paraId="18AB077E" w14:textId="4D1B0E07" w:rsidR="005E7BBA" w:rsidRPr="005E7BBA" w:rsidRDefault="005E7BBA" w:rsidP="005E7BBA">
      <w:pPr>
        <w:tabs>
          <w:tab w:val="left" w:pos="2835"/>
        </w:tabs>
        <w:spacing w:after="0" w:line="240" w:lineRule="auto"/>
        <w:ind w:firstLine="2835"/>
        <w:jc w:val="both"/>
        <w:rPr>
          <w:rFonts w:ascii="Arial" w:eastAsia="Times New Roman" w:hAnsi="Arial" w:cs="Arial"/>
          <w:sz w:val="24"/>
          <w:szCs w:val="24"/>
          <w:lang w:val="es-ES" w:eastAsia="es-ES"/>
        </w:rPr>
      </w:pPr>
      <w:r w:rsidRPr="005E7BBA">
        <w:rPr>
          <w:rFonts w:ascii="Arial" w:eastAsia="Times New Roman" w:hAnsi="Arial" w:cs="Arial"/>
          <w:sz w:val="24"/>
          <w:szCs w:val="24"/>
          <w:lang w:val="es-ES" w:eastAsia="es-ES"/>
        </w:rPr>
        <w:t xml:space="preserve">La Comisión de Hacienda tiene el honor de emitir su informe acerca del proyecto de ley individualizado en el epígrafe, iniciado en </w:t>
      </w:r>
      <w:r w:rsidR="00D74009">
        <w:rPr>
          <w:rFonts w:ascii="Arial" w:eastAsia="Times New Roman" w:hAnsi="Arial" w:cs="Arial"/>
          <w:sz w:val="24"/>
          <w:szCs w:val="24"/>
          <w:lang w:val="es-ES" w:eastAsia="es-ES"/>
        </w:rPr>
        <w:t>M</w:t>
      </w:r>
      <w:r w:rsidRPr="005E7BBA">
        <w:rPr>
          <w:rFonts w:ascii="Arial" w:eastAsia="Times New Roman" w:hAnsi="Arial" w:cs="Arial"/>
          <w:sz w:val="24"/>
          <w:szCs w:val="24"/>
          <w:lang w:val="es-ES" w:eastAsia="es-ES"/>
        </w:rPr>
        <w:t>ensaje del Presidente de la República, señor Sebastián Piñera Echenique, con urgencia calificada de “</w:t>
      </w:r>
      <w:r w:rsidRPr="00BB2354">
        <w:rPr>
          <w:rFonts w:ascii="Arial" w:eastAsia="Times New Roman" w:hAnsi="Arial" w:cs="Arial"/>
          <w:sz w:val="24"/>
          <w:szCs w:val="24"/>
          <w:lang w:val="es-ES" w:eastAsia="es-ES"/>
        </w:rPr>
        <w:t>discusión inmediata</w:t>
      </w:r>
      <w:r w:rsidRPr="005E7BBA">
        <w:rPr>
          <w:rFonts w:ascii="Arial" w:eastAsia="Times New Roman" w:hAnsi="Arial" w:cs="Arial"/>
          <w:sz w:val="24"/>
          <w:szCs w:val="24"/>
          <w:lang w:val="es-ES" w:eastAsia="es-ES"/>
        </w:rPr>
        <w:t>”.</w:t>
      </w:r>
    </w:p>
    <w:p w14:paraId="744B21D2" w14:textId="77777777" w:rsidR="005E7BBA" w:rsidRPr="005E7BBA" w:rsidRDefault="005E7BBA" w:rsidP="005E7BBA">
      <w:pPr>
        <w:tabs>
          <w:tab w:val="left" w:pos="2835"/>
        </w:tabs>
        <w:spacing w:after="0" w:line="240" w:lineRule="auto"/>
        <w:jc w:val="both"/>
        <w:rPr>
          <w:rFonts w:ascii="Arial" w:eastAsia="Times New Roman" w:hAnsi="Arial" w:cs="Arial"/>
          <w:sz w:val="24"/>
          <w:szCs w:val="24"/>
          <w:lang w:val="es-ES" w:eastAsia="es-ES"/>
        </w:rPr>
      </w:pPr>
    </w:p>
    <w:p w14:paraId="015D6636" w14:textId="77777777" w:rsidR="005E7BBA" w:rsidRPr="005E7BBA" w:rsidRDefault="005E7BBA" w:rsidP="005E7BBA">
      <w:pPr>
        <w:tabs>
          <w:tab w:val="left" w:pos="2835"/>
        </w:tabs>
        <w:spacing w:after="0" w:line="240" w:lineRule="auto"/>
        <w:ind w:firstLine="2835"/>
        <w:jc w:val="both"/>
        <w:rPr>
          <w:rFonts w:ascii="Arial" w:eastAsia="Times New Roman" w:hAnsi="Arial" w:cs="Arial"/>
          <w:sz w:val="24"/>
          <w:szCs w:val="24"/>
          <w:lang w:val="es-ES" w:eastAsia="es-ES"/>
        </w:rPr>
      </w:pPr>
      <w:r w:rsidRPr="005E7BBA">
        <w:rPr>
          <w:rFonts w:ascii="Arial" w:eastAsia="Times New Roman" w:hAnsi="Arial" w:cs="Arial"/>
          <w:sz w:val="24"/>
          <w:szCs w:val="24"/>
          <w:lang w:val="es-ES" w:eastAsia="es-ES"/>
        </w:rPr>
        <w:t xml:space="preserve">Conforme al artículo 127 del Reglamento del Senado, esta iniciativa se discutió en general y en particular a la vez por la </w:t>
      </w:r>
      <w:bookmarkStart w:id="0" w:name="_Hlk30526236"/>
      <w:r w:rsidRPr="005E7BBA">
        <w:rPr>
          <w:rFonts w:ascii="Arial" w:eastAsia="Times New Roman" w:hAnsi="Arial" w:cs="Arial"/>
          <w:sz w:val="24"/>
          <w:szCs w:val="24"/>
          <w:lang w:val="es-ES" w:eastAsia="es-ES"/>
        </w:rPr>
        <w:t xml:space="preserve">Comisión de </w:t>
      </w:r>
      <w:bookmarkEnd w:id="0"/>
      <w:r w:rsidRPr="005E7BBA">
        <w:rPr>
          <w:rFonts w:ascii="Arial" w:eastAsia="Times New Roman" w:hAnsi="Arial" w:cs="Times New Roman"/>
          <w:spacing w:val="-3"/>
          <w:sz w:val="24"/>
          <w:szCs w:val="24"/>
          <w:lang w:val="es-ES_tradnl" w:eastAsia="es-ES"/>
        </w:rPr>
        <w:t>Gobierno, Descentralización y Regionalización</w:t>
      </w:r>
      <w:r w:rsidRPr="005E7BBA">
        <w:rPr>
          <w:rFonts w:ascii="Arial" w:eastAsia="Times New Roman" w:hAnsi="Arial" w:cs="Arial"/>
          <w:sz w:val="24"/>
          <w:szCs w:val="24"/>
          <w:lang w:val="es-ES" w:eastAsia="es-ES"/>
        </w:rPr>
        <w:t>, y debe ser conocida por la Comisión de Hacienda en lo que atañe a las normas de su competencia.</w:t>
      </w:r>
    </w:p>
    <w:p w14:paraId="7726CEE6" w14:textId="77777777" w:rsidR="005E7BBA" w:rsidRPr="005E7BBA" w:rsidRDefault="005E7BBA" w:rsidP="005E7BBA">
      <w:pPr>
        <w:tabs>
          <w:tab w:val="left" w:pos="2835"/>
        </w:tabs>
        <w:spacing w:after="0" w:line="240" w:lineRule="auto"/>
        <w:ind w:firstLine="2835"/>
        <w:jc w:val="both"/>
        <w:rPr>
          <w:rFonts w:ascii="Arial" w:eastAsia="Times New Roman" w:hAnsi="Arial" w:cs="Arial"/>
          <w:sz w:val="24"/>
          <w:szCs w:val="24"/>
          <w:lang w:val="es-ES" w:eastAsia="es-ES"/>
        </w:rPr>
      </w:pPr>
    </w:p>
    <w:p w14:paraId="26DC50FB" w14:textId="77777777" w:rsidR="005E7BBA" w:rsidRPr="005E7BBA" w:rsidRDefault="005E7BBA" w:rsidP="005E7BBA">
      <w:pPr>
        <w:tabs>
          <w:tab w:val="left" w:pos="2835"/>
        </w:tabs>
        <w:spacing w:after="0" w:line="240" w:lineRule="auto"/>
        <w:jc w:val="both"/>
        <w:rPr>
          <w:rFonts w:ascii="Arial" w:eastAsia="Times New Roman" w:hAnsi="Arial" w:cs="Arial"/>
          <w:sz w:val="24"/>
          <w:szCs w:val="24"/>
          <w:lang w:val="es-ES" w:eastAsia="es-ES"/>
        </w:rPr>
      </w:pPr>
    </w:p>
    <w:p w14:paraId="6D1B8320" w14:textId="77777777" w:rsidR="005E7BBA" w:rsidRPr="005E7BBA" w:rsidRDefault="005E7BBA" w:rsidP="005E7BBA">
      <w:pPr>
        <w:spacing w:after="0" w:line="240" w:lineRule="auto"/>
        <w:jc w:val="center"/>
        <w:rPr>
          <w:rFonts w:ascii="Arial" w:eastAsia="Times New Roman" w:hAnsi="Arial" w:cs="Arial"/>
          <w:b/>
          <w:sz w:val="24"/>
          <w:szCs w:val="24"/>
          <w:lang w:val="es-ES" w:eastAsia="es-ES"/>
        </w:rPr>
      </w:pPr>
      <w:r w:rsidRPr="005E7BBA">
        <w:rPr>
          <w:rFonts w:ascii="Arial" w:eastAsia="Times New Roman" w:hAnsi="Arial" w:cs="Arial"/>
          <w:b/>
          <w:sz w:val="24"/>
          <w:szCs w:val="24"/>
          <w:lang w:val="es-ES" w:eastAsia="es-ES"/>
        </w:rPr>
        <w:t>- - -</w:t>
      </w:r>
    </w:p>
    <w:p w14:paraId="53824993" w14:textId="77777777" w:rsidR="005E7BBA" w:rsidRPr="005E7BBA" w:rsidRDefault="005E7BBA" w:rsidP="005E7BBA">
      <w:pPr>
        <w:tabs>
          <w:tab w:val="left" w:pos="2835"/>
        </w:tabs>
        <w:spacing w:after="0" w:line="240" w:lineRule="auto"/>
        <w:jc w:val="center"/>
        <w:rPr>
          <w:rFonts w:ascii="Arial" w:eastAsia="Times New Roman" w:hAnsi="Arial" w:cs="Times New Roman"/>
          <w:sz w:val="24"/>
          <w:szCs w:val="20"/>
          <w:lang w:val="es-ES" w:eastAsia="es-ES"/>
        </w:rPr>
      </w:pPr>
    </w:p>
    <w:p w14:paraId="484D7C6C" w14:textId="77777777" w:rsidR="005E7BBA" w:rsidRPr="005E7BBA" w:rsidRDefault="005E7BBA" w:rsidP="005E7BBA">
      <w:pPr>
        <w:tabs>
          <w:tab w:val="left" w:pos="2835"/>
        </w:tabs>
        <w:spacing w:after="0" w:line="240" w:lineRule="auto"/>
        <w:jc w:val="center"/>
        <w:rPr>
          <w:rFonts w:ascii="Arial" w:eastAsia="Times New Roman" w:hAnsi="Arial" w:cs="Arial"/>
          <w:b/>
          <w:sz w:val="24"/>
          <w:szCs w:val="24"/>
          <w:lang w:val="es-ES" w:eastAsia="es-ES"/>
        </w:rPr>
      </w:pPr>
      <w:r w:rsidRPr="005E7BBA">
        <w:rPr>
          <w:rFonts w:ascii="Arial" w:eastAsia="Times New Roman" w:hAnsi="Arial" w:cs="Arial"/>
          <w:b/>
          <w:sz w:val="24"/>
          <w:szCs w:val="24"/>
          <w:lang w:val="es-ES" w:eastAsia="es-ES"/>
        </w:rPr>
        <w:t>NORMAS DE QUÓRUM ESPECIAL</w:t>
      </w:r>
    </w:p>
    <w:p w14:paraId="5FAB03EA" w14:textId="77777777" w:rsidR="005E7BBA" w:rsidRPr="00C13099" w:rsidRDefault="005E7BBA" w:rsidP="005E7BBA">
      <w:pPr>
        <w:tabs>
          <w:tab w:val="left" w:pos="2835"/>
        </w:tabs>
        <w:spacing w:after="0" w:line="240" w:lineRule="auto"/>
        <w:jc w:val="both"/>
        <w:rPr>
          <w:rFonts w:ascii="Arial" w:eastAsia="Times New Roman" w:hAnsi="Arial" w:cs="Arial"/>
          <w:bCs/>
          <w:sz w:val="24"/>
          <w:szCs w:val="24"/>
          <w:lang w:val="es-ES" w:eastAsia="es-ES"/>
        </w:rPr>
      </w:pPr>
    </w:p>
    <w:p w14:paraId="78D9C4F9" w14:textId="4FC7DFE4" w:rsidR="00C13099" w:rsidRPr="00BB2354" w:rsidRDefault="00C13099" w:rsidP="005E7BBA">
      <w:pPr>
        <w:tabs>
          <w:tab w:val="left" w:pos="2835"/>
        </w:tabs>
        <w:spacing w:after="0" w:line="240" w:lineRule="auto"/>
        <w:jc w:val="both"/>
        <w:rPr>
          <w:rFonts w:ascii="Arial" w:eastAsia="Times New Roman" w:hAnsi="Arial" w:cs="Arial"/>
          <w:bCs/>
          <w:sz w:val="24"/>
          <w:szCs w:val="24"/>
          <w:lang w:val="es-ES" w:eastAsia="es-ES"/>
        </w:rPr>
      </w:pPr>
      <w:r w:rsidRPr="00C13099">
        <w:rPr>
          <w:rFonts w:ascii="Arial" w:eastAsia="Times New Roman" w:hAnsi="Arial" w:cs="Arial"/>
          <w:bCs/>
          <w:sz w:val="24"/>
          <w:szCs w:val="24"/>
          <w:lang w:val="es-ES" w:eastAsia="es-ES"/>
        </w:rPr>
        <w:tab/>
      </w:r>
      <w:r w:rsidR="00BB2354">
        <w:rPr>
          <w:rFonts w:ascii="Arial" w:eastAsia="Times New Roman" w:hAnsi="Arial" w:cs="Arial"/>
          <w:bCs/>
          <w:sz w:val="24"/>
          <w:szCs w:val="24"/>
          <w:lang w:val="es-ES" w:eastAsia="es-ES"/>
        </w:rPr>
        <w:t>C</w:t>
      </w:r>
      <w:r w:rsidR="00BB2354" w:rsidRPr="00E62E29">
        <w:rPr>
          <w:rFonts w:ascii="Arial" w:eastAsia="Times New Roman" w:hAnsi="Arial" w:cs="Times New Roman"/>
          <w:spacing w:val="-3"/>
          <w:sz w:val="24"/>
          <w:szCs w:val="24"/>
          <w:lang w:val="es-ES_tradnl" w:eastAsia="es-ES"/>
        </w:rPr>
        <w:t>orresponden a no</w:t>
      </w:r>
      <w:r w:rsidR="00BB2354">
        <w:rPr>
          <w:rFonts w:ascii="Arial" w:eastAsia="Times New Roman" w:hAnsi="Arial" w:cs="Times New Roman"/>
          <w:spacing w:val="-3"/>
          <w:sz w:val="24"/>
          <w:szCs w:val="24"/>
          <w:lang w:val="es-ES_tradnl" w:eastAsia="es-ES"/>
        </w:rPr>
        <w:t>r</w:t>
      </w:r>
      <w:r w:rsidR="00BB2354" w:rsidRPr="00E62E29">
        <w:rPr>
          <w:rFonts w:ascii="Arial" w:eastAsia="Times New Roman" w:hAnsi="Arial" w:cs="Times New Roman"/>
          <w:spacing w:val="-3"/>
          <w:sz w:val="24"/>
          <w:szCs w:val="24"/>
          <w:lang w:val="es-ES_tradnl" w:eastAsia="es-ES"/>
        </w:rPr>
        <w:t xml:space="preserve">mas de carácter orgánico constitucional </w:t>
      </w:r>
      <w:r w:rsidR="00C753CD">
        <w:rPr>
          <w:rFonts w:ascii="Arial" w:eastAsia="Times New Roman" w:hAnsi="Arial" w:cs="Times New Roman"/>
          <w:spacing w:val="-3"/>
          <w:sz w:val="24"/>
          <w:szCs w:val="24"/>
          <w:lang w:val="es-ES_tradnl" w:eastAsia="es-ES"/>
        </w:rPr>
        <w:t>los</w:t>
      </w:r>
      <w:r w:rsidR="00BB2354" w:rsidRPr="00E62E29">
        <w:rPr>
          <w:rFonts w:ascii="Arial" w:eastAsia="Times New Roman" w:hAnsi="Arial" w:cs="Times New Roman"/>
          <w:spacing w:val="-3"/>
          <w:sz w:val="24"/>
          <w:szCs w:val="24"/>
          <w:lang w:val="es-ES_tradnl" w:eastAsia="es-ES"/>
        </w:rPr>
        <w:t xml:space="preserve"> inciso</w:t>
      </w:r>
      <w:r w:rsidR="00C753CD">
        <w:rPr>
          <w:rFonts w:ascii="Arial" w:eastAsia="Times New Roman" w:hAnsi="Arial" w:cs="Times New Roman"/>
          <w:spacing w:val="-3"/>
          <w:sz w:val="24"/>
          <w:szCs w:val="24"/>
          <w:lang w:val="es-ES_tradnl" w:eastAsia="es-ES"/>
        </w:rPr>
        <w:t>s</w:t>
      </w:r>
      <w:r w:rsidR="00BB2354" w:rsidRPr="00E62E29">
        <w:rPr>
          <w:rFonts w:ascii="Arial" w:eastAsia="Times New Roman" w:hAnsi="Arial" w:cs="Times New Roman"/>
          <w:spacing w:val="-3"/>
          <w:sz w:val="24"/>
          <w:szCs w:val="24"/>
          <w:lang w:val="es-ES_tradnl" w:eastAsia="es-ES"/>
        </w:rPr>
        <w:t xml:space="preserve"> primero</w:t>
      </w:r>
      <w:r w:rsidR="00C753CD">
        <w:rPr>
          <w:rFonts w:ascii="Arial" w:eastAsia="Times New Roman" w:hAnsi="Arial" w:cs="Times New Roman"/>
          <w:spacing w:val="-3"/>
          <w:sz w:val="24"/>
          <w:szCs w:val="24"/>
          <w:lang w:val="es-ES_tradnl" w:eastAsia="es-ES"/>
        </w:rPr>
        <w:t xml:space="preserve"> y </w:t>
      </w:r>
      <w:r w:rsidR="00500B25">
        <w:rPr>
          <w:rFonts w:ascii="Arial" w:eastAsia="Times New Roman" w:hAnsi="Arial" w:cs="Times New Roman"/>
          <w:spacing w:val="-3"/>
          <w:sz w:val="24"/>
          <w:szCs w:val="24"/>
          <w:lang w:val="es-ES_tradnl" w:eastAsia="es-ES"/>
        </w:rPr>
        <w:t xml:space="preserve">tercero, que pasó a ser </w:t>
      </w:r>
      <w:r w:rsidR="00C753CD">
        <w:rPr>
          <w:rFonts w:ascii="Arial" w:eastAsia="Times New Roman" w:hAnsi="Arial" w:cs="Times New Roman"/>
          <w:spacing w:val="-3"/>
          <w:sz w:val="24"/>
          <w:szCs w:val="24"/>
          <w:lang w:val="es-ES_tradnl" w:eastAsia="es-ES"/>
        </w:rPr>
        <w:t>segundo</w:t>
      </w:r>
      <w:r w:rsidR="00500B25">
        <w:rPr>
          <w:rFonts w:ascii="Arial" w:eastAsia="Times New Roman" w:hAnsi="Arial" w:cs="Times New Roman"/>
          <w:spacing w:val="-3"/>
          <w:sz w:val="24"/>
          <w:szCs w:val="24"/>
          <w:lang w:val="es-ES_tradnl" w:eastAsia="es-ES"/>
        </w:rPr>
        <w:t>,</w:t>
      </w:r>
      <w:r w:rsidR="00BB2354" w:rsidRPr="00E62E29">
        <w:rPr>
          <w:rFonts w:ascii="Arial" w:eastAsia="Times New Roman" w:hAnsi="Arial" w:cs="Times New Roman"/>
          <w:spacing w:val="-3"/>
          <w:sz w:val="24"/>
          <w:szCs w:val="24"/>
          <w:lang w:val="es-ES_tradnl" w:eastAsia="es-ES"/>
        </w:rPr>
        <w:t xml:space="preserve"> del nuevo artículo 8 quáter del artículo 1, según lo dispuesto por el inciso quinto del artículo 118 de la Constitución Política</w:t>
      </w:r>
      <w:r w:rsidR="00BB2354">
        <w:rPr>
          <w:rFonts w:ascii="Arial" w:eastAsia="Times New Roman" w:hAnsi="Arial" w:cs="Times New Roman"/>
          <w:spacing w:val="-3"/>
          <w:sz w:val="24"/>
          <w:szCs w:val="24"/>
          <w:lang w:val="es-ES_tradnl" w:eastAsia="es-ES"/>
        </w:rPr>
        <w:t>,</w:t>
      </w:r>
      <w:r w:rsidR="00BB2354" w:rsidRPr="00E62E29">
        <w:rPr>
          <w:rFonts w:ascii="Arial" w:eastAsia="Times New Roman" w:hAnsi="Arial" w:cs="Times New Roman"/>
          <w:spacing w:val="-3"/>
          <w:sz w:val="24"/>
          <w:szCs w:val="24"/>
          <w:lang w:val="es-ES_tradnl" w:eastAsia="es-ES"/>
        </w:rPr>
        <w:t xml:space="preserve"> y, el inciso segundo propuesto para el artículo 6 en el artículo 2 del proyecto, según el inciso primero del artículo 98 de la Carta Fundamental.</w:t>
      </w:r>
    </w:p>
    <w:p w14:paraId="583E61AD" w14:textId="77777777" w:rsidR="00C13099" w:rsidRPr="00BB2354" w:rsidRDefault="00C13099" w:rsidP="005E7BBA">
      <w:pPr>
        <w:tabs>
          <w:tab w:val="left" w:pos="2835"/>
        </w:tabs>
        <w:spacing w:after="0" w:line="240" w:lineRule="auto"/>
        <w:jc w:val="both"/>
        <w:rPr>
          <w:rFonts w:ascii="Arial" w:eastAsia="Times New Roman" w:hAnsi="Arial" w:cs="Arial"/>
          <w:bCs/>
          <w:sz w:val="24"/>
          <w:szCs w:val="24"/>
          <w:lang w:val="es-ES" w:eastAsia="es-ES"/>
        </w:rPr>
      </w:pPr>
    </w:p>
    <w:p w14:paraId="2C60BE8A" w14:textId="77777777" w:rsidR="005E7BBA" w:rsidRPr="005E7BBA" w:rsidRDefault="005E7BBA" w:rsidP="005E7BBA">
      <w:pPr>
        <w:spacing w:after="0" w:line="240" w:lineRule="auto"/>
        <w:jc w:val="center"/>
        <w:rPr>
          <w:rFonts w:ascii="Arial" w:eastAsia="Times New Roman" w:hAnsi="Arial" w:cs="Arial"/>
          <w:b/>
          <w:sz w:val="24"/>
          <w:szCs w:val="24"/>
          <w:lang w:val="es-ES" w:eastAsia="es-ES"/>
        </w:rPr>
      </w:pPr>
      <w:r w:rsidRPr="005E7BBA">
        <w:rPr>
          <w:rFonts w:ascii="Arial" w:eastAsia="Times New Roman" w:hAnsi="Arial" w:cs="Arial"/>
          <w:b/>
          <w:sz w:val="24"/>
          <w:szCs w:val="24"/>
          <w:lang w:val="es-ES" w:eastAsia="es-ES"/>
        </w:rPr>
        <w:t>- - -</w:t>
      </w:r>
    </w:p>
    <w:p w14:paraId="167A80B6" w14:textId="6720ADD1" w:rsidR="005E7BBA" w:rsidRDefault="005E7BBA" w:rsidP="005E7BBA">
      <w:pPr>
        <w:spacing w:after="0" w:line="240" w:lineRule="auto"/>
        <w:jc w:val="both"/>
        <w:rPr>
          <w:rFonts w:ascii="Arial" w:eastAsia="Times New Roman" w:hAnsi="Arial" w:cs="Arial"/>
          <w:sz w:val="24"/>
          <w:szCs w:val="24"/>
          <w:lang w:eastAsia="es-ES"/>
        </w:rPr>
      </w:pPr>
    </w:p>
    <w:p w14:paraId="6BB92B6D" w14:textId="77777777" w:rsidR="00C13099" w:rsidRPr="005E7BBA" w:rsidRDefault="00C13099" w:rsidP="005E7BBA">
      <w:pPr>
        <w:spacing w:after="0" w:line="240" w:lineRule="auto"/>
        <w:jc w:val="both"/>
        <w:rPr>
          <w:rFonts w:ascii="Arial" w:eastAsia="Times New Roman" w:hAnsi="Arial" w:cs="Arial"/>
          <w:sz w:val="24"/>
          <w:szCs w:val="24"/>
          <w:lang w:eastAsia="es-ES"/>
        </w:rPr>
      </w:pPr>
    </w:p>
    <w:p w14:paraId="74A89204" w14:textId="64168E8D" w:rsidR="005E7BBA" w:rsidRPr="005E7BBA" w:rsidRDefault="005E7BBA" w:rsidP="005E7BBA">
      <w:pPr>
        <w:spacing w:after="0" w:line="240" w:lineRule="auto"/>
        <w:ind w:firstLine="2835"/>
        <w:jc w:val="both"/>
        <w:rPr>
          <w:rFonts w:ascii="Arial" w:eastAsia="Times New Roman" w:hAnsi="Arial" w:cs="Arial"/>
          <w:sz w:val="24"/>
          <w:szCs w:val="24"/>
          <w:lang w:eastAsia="es-ES"/>
        </w:rPr>
      </w:pPr>
      <w:r w:rsidRPr="005C222A">
        <w:rPr>
          <w:rFonts w:ascii="Arial" w:eastAsia="Times New Roman" w:hAnsi="Arial" w:cs="Arial"/>
          <w:sz w:val="24"/>
          <w:szCs w:val="24"/>
          <w:lang w:eastAsia="es-ES"/>
        </w:rPr>
        <w:t>De conformidad con su competencia, vuestra Comisión de Hacienda se pronunció acerca del</w:t>
      </w:r>
      <w:r w:rsidR="00E0749C">
        <w:rPr>
          <w:rFonts w:ascii="Arial" w:eastAsia="Times New Roman" w:hAnsi="Arial" w:cs="Arial"/>
          <w:sz w:val="24"/>
          <w:szCs w:val="24"/>
          <w:lang w:eastAsia="es-ES"/>
        </w:rPr>
        <w:t xml:space="preserve"> </w:t>
      </w:r>
      <w:r w:rsidR="00C13099">
        <w:rPr>
          <w:rFonts w:ascii="Arial" w:eastAsia="Times New Roman" w:hAnsi="Arial" w:cs="Arial"/>
          <w:sz w:val="24"/>
          <w:szCs w:val="24"/>
          <w:lang w:eastAsia="es-ES"/>
        </w:rPr>
        <w:t xml:space="preserve">numeral 1 del </w:t>
      </w:r>
      <w:r w:rsidRPr="00C13099">
        <w:rPr>
          <w:rFonts w:ascii="Arial" w:eastAsia="Times New Roman" w:hAnsi="Arial" w:cs="Arial"/>
          <w:sz w:val="24"/>
          <w:szCs w:val="24"/>
          <w:lang w:eastAsia="es-ES"/>
        </w:rPr>
        <w:t xml:space="preserve">artículo </w:t>
      </w:r>
      <w:r w:rsidR="00607F7F" w:rsidRPr="00C13099">
        <w:rPr>
          <w:rFonts w:ascii="Arial" w:eastAsia="Times New Roman" w:hAnsi="Arial" w:cs="Arial"/>
          <w:sz w:val="24"/>
          <w:szCs w:val="24"/>
          <w:lang w:eastAsia="es-ES"/>
        </w:rPr>
        <w:t>1</w:t>
      </w:r>
      <w:r w:rsidRPr="00C13099">
        <w:rPr>
          <w:rFonts w:ascii="Arial" w:eastAsia="Times New Roman" w:hAnsi="Arial" w:cs="Arial"/>
          <w:sz w:val="24"/>
          <w:szCs w:val="24"/>
          <w:lang w:eastAsia="es-ES"/>
        </w:rPr>
        <w:t xml:space="preserve">, </w:t>
      </w:r>
      <w:r w:rsidRPr="005C222A">
        <w:rPr>
          <w:rFonts w:ascii="Arial" w:eastAsia="Times New Roman" w:hAnsi="Arial" w:cs="Arial"/>
          <w:sz w:val="24"/>
          <w:szCs w:val="24"/>
          <w:lang w:eastAsia="es-ES"/>
        </w:rPr>
        <w:t xml:space="preserve">en los términos en que fue aprobado por la Comisión de </w:t>
      </w:r>
      <w:bookmarkStart w:id="1" w:name="_Hlk94176738"/>
      <w:r w:rsidR="00C86F42" w:rsidRPr="005C222A">
        <w:rPr>
          <w:rFonts w:ascii="Arial" w:eastAsia="Times New Roman" w:hAnsi="Arial" w:cs="Times New Roman"/>
          <w:spacing w:val="-3"/>
          <w:sz w:val="24"/>
          <w:szCs w:val="24"/>
          <w:lang w:val="es-ES_tradnl" w:eastAsia="es-ES"/>
        </w:rPr>
        <w:t>Gobierno, Descentralización y Regionalización</w:t>
      </w:r>
      <w:bookmarkEnd w:id="1"/>
      <w:r w:rsidRPr="005C222A">
        <w:rPr>
          <w:rFonts w:ascii="Arial" w:eastAsia="Times New Roman" w:hAnsi="Arial" w:cs="Arial"/>
          <w:sz w:val="24"/>
          <w:szCs w:val="24"/>
          <w:lang w:eastAsia="es-ES"/>
        </w:rPr>
        <w:t>, como reglamentariamente corresponde.</w:t>
      </w:r>
    </w:p>
    <w:p w14:paraId="01F6A3BC" w14:textId="77777777" w:rsidR="005E7BBA" w:rsidRPr="005E7BBA" w:rsidRDefault="005E7BBA" w:rsidP="005E7BBA">
      <w:pPr>
        <w:spacing w:after="0" w:line="240" w:lineRule="auto"/>
        <w:ind w:firstLine="2835"/>
        <w:jc w:val="both"/>
        <w:rPr>
          <w:rFonts w:ascii="Arial" w:eastAsia="Times New Roman" w:hAnsi="Arial" w:cs="Arial"/>
          <w:sz w:val="24"/>
          <w:szCs w:val="24"/>
          <w:lang w:eastAsia="es-ES"/>
        </w:rPr>
      </w:pPr>
    </w:p>
    <w:p w14:paraId="6DF41592" w14:textId="77777777" w:rsidR="005E7BBA" w:rsidRPr="005E7BBA" w:rsidRDefault="005E7BBA" w:rsidP="005E7BBA">
      <w:pPr>
        <w:spacing w:after="0" w:line="240" w:lineRule="auto"/>
        <w:ind w:firstLine="2835"/>
        <w:jc w:val="both"/>
        <w:rPr>
          <w:rFonts w:ascii="Arial" w:eastAsia="Times New Roman" w:hAnsi="Arial" w:cs="Times New Roman"/>
          <w:spacing w:val="-3"/>
          <w:sz w:val="24"/>
          <w:szCs w:val="24"/>
          <w:lang w:val="es-ES_tradnl" w:eastAsia="es-ES"/>
        </w:rPr>
      </w:pPr>
    </w:p>
    <w:p w14:paraId="47EC7DAC" w14:textId="77777777" w:rsidR="005E7BBA" w:rsidRPr="005E7BBA" w:rsidRDefault="005E7BBA" w:rsidP="005E7BBA">
      <w:pPr>
        <w:spacing w:after="0" w:line="240" w:lineRule="auto"/>
        <w:jc w:val="center"/>
        <w:rPr>
          <w:rFonts w:ascii="Arial" w:eastAsia="Times New Roman" w:hAnsi="Arial" w:cs="Arial"/>
          <w:b/>
          <w:sz w:val="24"/>
          <w:szCs w:val="24"/>
          <w:lang w:val="es-ES" w:eastAsia="es-ES"/>
        </w:rPr>
      </w:pPr>
      <w:r w:rsidRPr="005E7BBA">
        <w:rPr>
          <w:rFonts w:ascii="Arial" w:eastAsia="Times New Roman" w:hAnsi="Arial" w:cs="Arial"/>
          <w:b/>
          <w:sz w:val="24"/>
          <w:szCs w:val="24"/>
          <w:lang w:val="es-ES" w:eastAsia="es-ES"/>
        </w:rPr>
        <w:t>- - -</w:t>
      </w:r>
    </w:p>
    <w:p w14:paraId="569E1529" w14:textId="77777777" w:rsidR="005E7BBA" w:rsidRPr="005E7BBA" w:rsidRDefault="005E7BBA" w:rsidP="005E7BBA">
      <w:pPr>
        <w:tabs>
          <w:tab w:val="left" w:pos="2835"/>
        </w:tabs>
        <w:spacing w:after="0" w:line="240" w:lineRule="auto"/>
        <w:jc w:val="both"/>
        <w:rPr>
          <w:rFonts w:ascii="Arial" w:eastAsia="Times New Roman" w:hAnsi="Arial" w:cs="Arial"/>
          <w:sz w:val="24"/>
          <w:szCs w:val="24"/>
          <w:lang w:val="es-ES" w:eastAsia="es-ES"/>
        </w:rPr>
      </w:pPr>
    </w:p>
    <w:p w14:paraId="099EB265" w14:textId="34C409C3" w:rsidR="00C824B0" w:rsidRPr="00E11E74" w:rsidRDefault="005E7BBA" w:rsidP="005E7BBA">
      <w:pPr>
        <w:spacing w:after="0" w:line="240" w:lineRule="auto"/>
        <w:ind w:firstLine="2835"/>
        <w:jc w:val="both"/>
        <w:rPr>
          <w:rFonts w:ascii="Arial" w:eastAsia="Times New Roman" w:hAnsi="Arial" w:cs="Arial"/>
          <w:sz w:val="24"/>
          <w:szCs w:val="24"/>
          <w:lang w:val="es-ES" w:eastAsia="es-ES"/>
        </w:rPr>
      </w:pPr>
      <w:r w:rsidRPr="00E11E74">
        <w:rPr>
          <w:rFonts w:ascii="Arial" w:eastAsia="Times New Roman" w:hAnsi="Arial" w:cs="Arial"/>
          <w:sz w:val="24"/>
          <w:szCs w:val="24"/>
          <w:lang w:val="es-ES" w:eastAsia="es-ES"/>
        </w:rPr>
        <w:t xml:space="preserve">A </w:t>
      </w:r>
      <w:r w:rsidR="00E11E74" w:rsidRPr="00E11E74">
        <w:rPr>
          <w:rFonts w:ascii="Arial" w:eastAsia="Times New Roman" w:hAnsi="Arial" w:cs="Arial"/>
          <w:sz w:val="24"/>
          <w:szCs w:val="24"/>
          <w:lang w:val="es-ES" w:eastAsia="es-ES"/>
        </w:rPr>
        <w:t>una o ambas sesiones</w:t>
      </w:r>
      <w:r w:rsidRPr="00E11E74">
        <w:rPr>
          <w:rFonts w:ascii="Arial" w:eastAsia="Times New Roman" w:hAnsi="Arial" w:cs="Arial"/>
          <w:sz w:val="24"/>
          <w:szCs w:val="24"/>
          <w:lang w:val="es-ES" w:eastAsia="es-ES"/>
        </w:rPr>
        <w:t xml:space="preserve"> en que la Comisión estudió esta iniciativa de ley</w:t>
      </w:r>
      <w:r w:rsidR="00E11E74" w:rsidRPr="00E11E74">
        <w:rPr>
          <w:rFonts w:ascii="Arial" w:eastAsia="Times New Roman" w:hAnsi="Arial" w:cs="Arial"/>
          <w:sz w:val="24"/>
          <w:szCs w:val="24"/>
          <w:lang w:val="es-ES" w:eastAsia="es-ES"/>
        </w:rPr>
        <w:t>,</w:t>
      </w:r>
      <w:r w:rsidRPr="00E11E74">
        <w:rPr>
          <w:rFonts w:ascii="Arial" w:eastAsia="Times New Roman" w:hAnsi="Arial" w:cs="Arial"/>
          <w:sz w:val="24"/>
          <w:szCs w:val="24"/>
          <w:lang w:val="es-ES" w:eastAsia="es-ES"/>
        </w:rPr>
        <w:t xml:space="preserve"> asistieron, además de sus miembros</w:t>
      </w:r>
      <w:r w:rsidR="00C824B0" w:rsidRPr="00E11E74">
        <w:rPr>
          <w:rFonts w:ascii="Arial" w:eastAsia="Times New Roman" w:hAnsi="Arial" w:cs="Arial"/>
          <w:sz w:val="24"/>
          <w:szCs w:val="24"/>
          <w:lang w:val="es-ES" w:eastAsia="es-ES"/>
        </w:rPr>
        <w:t>:</w:t>
      </w:r>
    </w:p>
    <w:p w14:paraId="282E80C5" w14:textId="77777777" w:rsidR="00C824B0" w:rsidRPr="006541C0" w:rsidRDefault="00C824B0" w:rsidP="005E7BBA">
      <w:pPr>
        <w:spacing w:after="0" w:line="240" w:lineRule="auto"/>
        <w:ind w:firstLine="2835"/>
        <w:jc w:val="both"/>
        <w:rPr>
          <w:rFonts w:ascii="Arial" w:eastAsia="Times New Roman" w:hAnsi="Arial" w:cs="Arial"/>
          <w:sz w:val="24"/>
          <w:szCs w:val="24"/>
          <w:lang w:val="es-ES" w:eastAsia="es-ES"/>
        </w:rPr>
      </w:pPr>
    </w:p>
    <w:p w14:paraId="0BAA6B52" w14:textId="77777777" w:rsidR="00E11E74" w:rsidRPr="00EA3F7B" w:rsidRDefault="00E11E74" w:rsidP="00E11E74">
      <w:pPr>
        <w:widowControl w:val="0"/>
        <w:spacing w:after="0" w:line="240" w:lineRule="auto"/>
        <w:ind w:firstLine="2835"/>
        <w:jc w:val="both"/>
        <w:rPr>
          <w:rFonts w:ascii="Arial" w:hAnsi="Arial" w:cs="Arial"/>
          <w:sz w:val="24"/>
          <w:szCs w:val="24"/>
        </w:rPr>
      </w:pPr>
      <w:r w:rsidRPr="00EA3F7B">
        <w:rPr>
          <w:rFonts w:ascii="Arial" w:hAnsi="Arial" w:cs="Arial"/>
          <w:sz w:val="24"/>
          <w:szCs w:val="24"/>
        </w:rPr>
        <w:lastRenderedPageBreak/>
        <w:t>De la Subsecretaría de Desarrollo Regional y Administrativo, la Subsecretaria, señora María Paz Troncoso</w:t>
      </w:r>
      <w:r>
        <w:rPr>
          <w:rFonts w:ascii="Arial" w:hAnsi="Arial" w:cs="Arial"/>
          <w:sz w:val="24"/>
          <w:szCs w:val="24"/>
        </w:rPr>
        <w:t>, y la asesora, señora Carolina Alid.</w:t>
      </w:r>
    </w:p>
    <w:p w14:paraId="23E3E303" w14:textId="77777777" w:rsidR="00E11E74" w:rsidRPr="00EA3F7B" w:rsidRDefault="00E11E74" w:rsidP="00E11E74">
      <w:pPr>
        <w:widowControl w:val="0"/>
        <w:spacing w:after="0" w:line="240" w:lineRule="auto"/>
        <w:ind w:firstLine="2835"/>
        <w:jc w:val="both"/>
        <w:rPr>
          <w:rFonts w:ascii="Arial" w:hAnsi="Arial" w:cs="Arial"/>
          <w:sz w:val="24"/>
          <w:szCs w:val="24"/>
        </w:rPr>
      </w:pPr>
    </w:p>
    <w:p w14:paraId="7888A2BC" w14:textId="77777777" w:rsidR="00E11E74" w:rsidRPr="00EA3F7B" w:rsidRDefault="00E11E74" w:rsidP="00E11E74">
      <w:pPr>
        <w:widowControl w:val="0"/>
        <w:spacing w:after="0" w:line="240" w:lineRule="auto"/>
        <w:ind w:firstLine="2835"/>
        <w:jc w:val="both"/>
        <w:rPr>
          <w:rFonts w:ascii="Arial" w:hAnsi="Arial" w:cs="Arial"/>
          <w:sz w:val="24"/>
          <w:szCs w:val="24"/>
        </w:rPr>
      </w:pPr>
      <w:r w:rsidRPr="00EA3F7B">
        <w:rPr>
          <w:rFonts w:ascii="Arial" w:hAnsi="Arial" w:cs="Arial"/>
          <w:sz w:val="24"/>
          <w:szCs w:val="24"/>
        </w:rPr>
        <w:t>La asesora del Honorable Senador Coloma, señora Carolina Infante.</w:t>
      </w:r>
    </w:p>
    <w:p w14:paraId="2CD7EC6D" w14:textId="77777777" w:rsidR="00E11E74" w:rsidRDefault="00E11E74" w:rsidP="00E11E74">
      <w:pPr>
        <w:widowControl w:val="0"/>
        <w:spacing w:after="0" w:line="240" w:lineRule="auto"/>
        <w:ind w:firstLine="2835"/>
        <w:jc w:val="both"/>
        <w:rPr>
          <w:rFonts w:ascii="Arial" w:hAnsi="Arial" w:cs="Arial"/>
          <w:sz w:val="24"/>
          <w:szCs w:val="24"/>
        </w:rPr>
      </w:pPr>
    </w:p>
    <w:p w14:paraId="7295DB40" w14:textId="77777777" w:rsidR="00E11E74" w:rsidRDefault="00E11E74" w:rsidP="00E11E74">
      <w:pPr>
        <w:widowControl w:val="0"/>
        <w:spacing w:after="0" w:line="240" w:lineRule="auto"/>
        <w:ind w:firstLine="2835"/>
        <w:jc w:val="both"/>
        <w:rPr>
          <w:rFonts w:ascii="Arial" w:hAnsi="Arial" w:cs="Arial"/>
          <w:sz w:val="24"/>
          <w:szCs w:val="24"/>
        </w:rPr>
      </w:pPr>
      <w:r>
        <w:rPr>
          <w:rFonts w:ascii="Arial" w:hAnsi="Arial" w:cs="Arial"/>
          <w:sz w:val="24"/>
          <w:szCs w:val="24"/>
        </w:rPr>
        <w:t>El asesor del Honorable Senador García, señor José Miguel Rey.</w:t>
      </w:r>
    </w:p>
    <w:p w14:paraId="7A09154A" w14:textId="77777777" w:rsidR="00E11E74" w:rsidRPr="00EA3F7B" w:rsidRDefault="00E11E74" w:rsidP="00E11E74">
      <w:pPr>
        <w:widowControl w:val="0"/>
        <w:spacing w:after="0" w:line="240" w:lineRule="auto"/>
        <w:ind w:firstLine="2835"/>
        <w:jc w:val="both"/>
        <w:rPr>
          <w:rFonts w:ascii="Arial" w:hAnsi="Arial" w:cs="Arial"/>
          <w:sz w:val="24"/>
          <w:szCs w:val="24"/>
        </w:rPr>
      </w:pPr>
    </w:p>
    <w:p w14:paraId="4982BF94" w14:textId="77777777" w:rsidR="00E11E74" w:rsidRPr="00EA3F7B" w:rsidRDefault="00E11E74" w:rsidP="00E11E74">
      <w:pPr>
        <w:widowControl w:val="0"/>
        <w:spacing w:after="0" w:line="240" w:lineRule="auto"/>
        <w:ind w:firstLine="2835"/>
        <w:jc w:val="both"/>
        <w:rPr>
          <w:rFonts w:ascii="Arial" w:hAnsi="Arial" w:cs="Arial"/>
          <w:sz w:val="24"/>
          <w:szCs w:val="24"/>
        </w:rPr>
      </w:pPr>
      <w:r w:rsidRPr="00EA3F7B">
        <w:rPr>
          <w:rFonts w:ascii="Arial" w:hAnsi="Arial" w:cs="Arial"/>
          <w:sz w:val="24"/>
          <w:szCs w:val="24"/>
        </w:rPr>
        <w:t>El asesor del Honorable Senador Lagos, señor Reinaldo Monardes.</w:t>
      </w:r>
    </w:p>
    <w:p w14:paraId="37FC68CF" w14:textId="77777777" w:rsidR="00E11E74" w:rsidRPr="00EA3F7B" w:rsidRDefault="00E11E74" w:rsidP="00E11E74">
      <w:pPr>
        <w:widowControl w:val="0"/>
        <w:spacing w:after="0" w:line="240" w:lineRule="auto"/>
        <w:ind w:firstLine="2835"/>
        <w:jc w:val="both"/>
        <w:rPr>
          <w:rFonts w:ascii="Arial" w:hAnsi="Arial" w:cs="Arial"/>
          <w:sz w:val="24"/>
          <w:szCs w:val="24"/>
        </w:rPr>
      </w:pPr>
    </w:p>
    <w:p w14:paraId="694D9115" w14:textId="77777777" w:rsidR="00E11E74" w:rsidRDefault="00E11E74" w:rsidP="00E11E74">
      <w:pPr>
        <w:widowControl w:val="0"/>
        <w:spacing w:after="0" w:line="240" w:lineRule="auto"/>
        <w:ind w:firstLine="2835"/>
        <w:jc w:val="both"/>
        <w:rPr>
          <w:rFonts w:ascii="Arial" w:hAnsi="Arial" w:cs="Arial"/>
          <w:sz w:val="24"/>
          <w:szCs w:val="24"/>
        </w:rPr>
      </w:pPr>
      <w:r w:rsidRPr="00EA3F7B">
        <w:rPr>
          <w:rFonts w:ascii="Arial" w:hAnsi="Arial" w:cs="Arial"/>
          <w:sz w:val="24"/>
          <w:szCs w:val="24"/>
        </w:rPr>
        <w:t xml:space="preserve">El asesor de la Honorable Senadora Rincón, señor </w:t>
      </w:r>
      <w:r>
        <w:rPr>
          <w:rFonts w:ascii="Arial" w:hAnsi="Arial" w:cs="Arial"/>
          <w:sz w:val="24"/>
          <w:szCs w:val="24"/>
        </w:rPr>
        <w:t>Gonzalo Mardones</w:t>
      </w:r>
      <w:r w:rsidRPr="00EA3F7B">
        <w:rPr>
          <w:rFonts w:ascii="Arial" w:hAnsi="Arial" w:cs="Arial"/>
          <w:sz w:val="24"/>
          <w:szCs w:val="24"/>
        </w:rPr>
        <w:t>.</w:t>
      </w:r>
    </w:p>
    <w:p w14:paraId="203F3CC3" w14:textId="77777777" w:rsidR="00C824B0" w:rsidRPr="006541C0" w:rsidRDefault="00C824B0" w:rsidP="005E7BBA">
      <w:pPr>
        <w:spacing w:after="0" w:line="240" w:lineRule="auto"/>
        <w:ind w:firstLine="2835"/>
        <w:jc w:val="both"/>
        <w:rPr>
          <w:rFonts w:ascii="Arial" w:eastAsia="Times New Roman" w:hAnsi="Arial" w:cs="Times New Roman"/>
          <w:spacing w:val="-3"/>
          <w:sz w:val="24"/>
          <w:szCs w:val="24"/>
          <w:lang w:val="es-ES_tradnl" w:eastAsia="es-ES"/>
        </w:rPr>
      </w:pPr>
    </w:p>
    <w:p w14:paraId="350AD610" w14:textId="77777777" w:rsidR="005E7BBA" w:rsidRPr="005E7BBA" w:rsidRDefault="005E7BBA" w:rsidP="005E7BBA">
      <w:pPr>
        <w:tabs>
          <w:tab w:val="left" w:pos="2835"/>
        </w:tabs>
        <w:spacing w:after="0" w:line="240" w:lineRule="auto"/>
        <w:jc w:val="center"/>
        <w:rPr>
          <w:rFonts w:ascii="Arial" w:eastAsia="Times New Roman" w:hAnsi="Arial" w:cs="Arial"/>
          <w:b/>
          <w:sz w:val="24"/>
          <w:szCs w:val="24"/>
          <w:lang w:val="es-ES" w:eastAsia="es-ES"/>
        </w:rPr>
      </w:pPr>
      <w:r w:rsidRPr="005E7BBA">
        <w:rPr>
          <w:rFonts w:ascii="Arial" w:eastAsia="Times New Roman" w:hAnsi="Arial" w:cs="Arial"/>
          <w:b/>
          <w:sz w:val="24"/>
          <w:szCs w:val="24"/>
          <w:lang w:val="es-ES" w:eastAsia="es-ES"/>
        </w:rPr>
        <w:t>- - -</w:t>
      </w:r>
    </w:p>
    <w:p w14:paraId="7BC2F9C0" w14:textId="77777777" w:rsidR="005E7BBA" w:rsidRPr="005E7BBA" w:rsidRDefault="005E7BBA" w:rsidP="005E7BBA">
      <w:pPr>
        <w:tabs>
          <w:tab w:val="left" w:pos="2835"/>
        </w:tabs>
        <w:spacing w:after="0" w:line="240" w:lineRule="auto"/>
        <w:jc w:val="both"/>
        <w:rPr>
          <w:rFonts w:ascii="Arial" w:eastAsia="Times New Roman" w:hAnsi="Arial" w:cs="Arial"/>
          <w:sz w:val="24"/>
          <w:szCs w:val="24"/>
          <w:lang w:val="es-ES_tradnl" w:eastAsia="es-ES"/>
        </w:rPr>
      </w:pPr>
    </w:p>
    <w:p w14:paraId="01F44812" w14:textId="77777777" w:rsidR="005E7BBA" w:rsidRPr="005E7BBA" w:rsidRDefault="005E7BBA" w:rsidP="005E7BBA">
      <w:pPr>
        <w:tabs>
          <w:tab w:val="left" w:pos="2835"/>
        </w:tabs>
        <w:spacing w:after="0" w:line="240" w:lineRule="auto"/>
        <w:jc w:val="center"/>
        <w:rPr>
          <w:rFonts w:ascii="Arial" w:eastAsia="Times New Roman" w:hAnsi="Arial" w:cs="Arial"/>
          <w:b/>
          <w:sz w:val="24"/>
          <w:szCs w:val="24"/>
          <w:lang w:val="es-ES" w:eastAsia="es-ES"/>
        </w:rPr>
      </w:pPr>
      <w:r w:rsidRPr="005E7BBA">
        <w:rPr>
          <w:rFonts w:ascii="Arial" w:eastAsia="Times New Roman" w:hAnsi="Arial" w:cs="Arial"/>
          <w:b/>
          <w:sz w:val="24"/>
          <w:szCs w:val="24"/>
          <w:lang w:val="es-ES" w:eastAsia="es-ES"/>
        </w:rPr>
        <w:t>OBJETIVOS DEL PROYECTO DE LEY</w:t>
      </w:r>
    </w:p>
    <w:p w14:paraId="137D7DD5" w14:textId="77777777" w:rsidR="005E7BBA" w:rsidRPr="005E7BBA" w:rsidRDefault="005E7BBA" w:rsidP="005E7BBA">
      <w:pPr>
        <w:tabs>
          <w:tab w:val="left" w:pos="2835"/>
        </w:tabs>
        <w:spacing w:after="0" w:line="240" w:lineRule="auto"/>
        <w:jc w:val="both"/>
        <w:rPr>
          <w:rFonts w:ascii="Arial" w:eastAsia="Times New Roman" w:hAnsi="Arial" w:cs="Arial"/>
          <w:bCs/>
          <w:sz w:val="24"/>
          <w:szCs w:val="24"/>
          <w:lang w:val="es-ES" w:eastAsia="es-ES"/>
        </w:rPr>
      </w:pPr>
    </w:p>
    <w:p w14:paraId="50511D10" w14:textId="77777777" w:rsidR="00C824B0" w:rsidRPr="00C824B0" w:rsidRDefault="00C824B0" w:rsidP="00C824B0">
      <w:pPr>
        <w:tabs>
          <w:tab w:val="left" w:pos="0"/>
          <w:tab w:val="left" w:pos="2835"/>
        </w:tabs>
        <w:spacing w:after="0" w:line="240" w:lineRule="auto"/>
        <w:ind w:firstLine="2835"/>
        <w:jc w:val="both"/>
        <w:rPr>
          <w:rFonts w:ascii="Arial" w:eastAsia="Times New Roman" w:hAnsi="Arial" w:cs="Times New Roman"/>
          <w:spacing w:val="-3"/>
          <w:sz w:val="24"/>
          <w:szCs w:val="24"/>
          <w:lang w:val="es-ES_tradnl" w:eastAsia="es-ES"/>
        </w:rPr>
      </w:pPr>
      <w:r w:rsidRPr="00C824B0">
        <w:rPr>
          <w:rFonts w:ascii="Arial" w:eastAsia="Times New Roman" w:hAnsi="Arial" w:cs="Times New Roman"/>
          <w:spacing w:val="-3"/>
          <w:sz w:val="24"/>
          <w:szCs w:val="24"/>
          <w:lang w:val="es-ES_tradnl" w:eastAsia="es-ES"/>
        </w:rPr>
        <w:t xml:space="preserve">Perfeccionar la regulación relativa a la contratación y pago por la prestación del servicio de extracción y recolección de residuos sólidos domiciliarios, incluyendo las condiciones laborales de los trabajadores del rubro. </w:t>
      </w:r>
    </w:p>
    <w:p w14:paraId="46EEEE2D" w14:textId="77777777" w:rsidR="005E7BBA" w:rsidRPr="005E7BBA" w:rsidRDefault="005E7BBA" w:rsidP="005E7BBA">
      <w:pPr>
        <w:tabs>
          <w:tab w:val="left" w:pos="2835"/>
        </w:tabs>
        <w:spacing w:after="0" w:line="240" w:lineRule="auto"/>
        <w:jc w:val="both"/>
        <w:rPr>
          <w:rFonts w:ascii="Arial" w:eastAsia="Times New Roman" w:hAnsi="Arial" w:cs="Arial"/>
          <w:bCs/>
          <w:sz w:val="24"/>
          <w:szCs w:val="24"/>
          <w:lang w:val="es-ES" w:eastAsia="es-ES"/>
        </w:rPr>
      </w:pPr>
    </w:p>
    <w:p w14:paraId="573420B1" w14:textId="77777777" w:rsidR="005E7BBA" w:rsidRPr="005E7BBA" w:rsidRDefault="005E7BBA" w:rsidP="005E7BBA">
      <w:pPr>
        <w:spacing w:after="0" w:line="240" w:lineRule="auto"/>
        <w:jc w:val="center"/>
        <w:rPr>
          <w:rFonts w:ascii="Arial" w:eastAsia="Times New Roman" w:hAnsi="Arial" w:cs="Times New Roman"/>
          <w:b/>
          <w:sz w:val="24"/>
          <w:szCs w:val="20"/>
          <w:lang w:val="es-ES" w:eastAsia="es-ES"/>
        </w:rPr>
      </w:pPr>
      <w:r w:rsidRPr="005E7BBA">
        <w:rPr>
          <w:rFonts w:ascii="Arial" w:eastAsia="Times New Roman" w:hAnsi="Arial" w:cs="Times New Roman"/>
          <w:b/>
          <w:sz w:val="24"/>
          <w:szCs w:val="20"/>
          <w:lang w:val="es-ES" w:eastAsia="es-ES"/>
        </w:rPr>
        <w:t>- - -</w:t>
      </w:r>
    </w:p>
    <w:p w14:paraId="05D7192B" w14:textId="77777777" w:rsidR="005E7BBA" w:rsidRPr="005E7BBA" w:rsidRDefault="005E7BBA" w:rsidP="005E7BBA">
      <w:pPr>
        <w:tabs>
          <w:tab w:val="left" w:pos="2835"/>
        </w:tabs>
        <w:spacing w:after="0" w:line="240" w:lineRule="auto"/>
        <w:jc w:val="both"/>
        <w:rPr>
          <w:rFonts w:ascii="Arial" w:eastAsia="Times New Roman" w:hAnsi="Arial" w:cs="Arial"/>
          <w:sz w:val="24"/>
          <w:szCs w:val="24"/>
          <w:lang w:val="es-ES" w:eastAsia="es-ES"/>
        </w:rPr>
      </w:pPr>
    </w:p>
    <w:p w14:paraId="27ED4B8F" w14:textId="77777777" w:rsidR="005E7BBA" w:rsidRPr="005E7BBA" w:rsidRDefault="005E7BBA" w:rsidP="005E7BBA">
      <w:pPr>
        <w:tabs>
          <w:tab w:val="left" w:pos="2835"/>
        </w:tabs>
        <w:spacing w:after="0" w:line="240" w:lineRule="auto"/>
        <w:jc w:val="both"/>
        <w:rPr>
          <w:rFonts w:ascii="Arial" w:eastAsia="Times New Roman" w:hAnsi="Arial" w:cs="Arial"/>
          <w:sz w:val="24"/>
          <w:szCs w:val="24"/>
          <w:lang w:val="es-ES" w:eastAsia="es-ES"/>
        </w:rPr>
      </w:pPr>
    </w:p>
    <w:p w14:paraId="5578649F" w14:textId="77777777" w:rsidR="005E7BBA" w:rsidRPr="005E7BBA" w:rsidRDefault="005E7BBA" w:rsidP="005E7BBA">
      <w:pPr>
        <w:tabs>
          <w:tab w:val="left" w:pos="2835"/>
        </w:tabs>
        <w:spacing w:after="0" w:line="240" w:lineRule="auto"/>
        <w:jc w:val="center"/>
        <w:rPr>
          <w:rFonts w:ascii="Arial" w:eastAsia="Times New Roman" w:hAnsi="Arial" w:cs="Arial"/>
          <w:b/>
          <w:sz w:val="24"/>
          <w:szCs w:val="24"/>
          <w:lang w:val="es-ES" w:eastAsia="es-ES"/>
        </w:rPr>
      </w:pPr>
      <w:r w:rsidRPr="005E7BBA">
        <w:rPr>
          <w:rFonts w:ascii="Arial" w:eastAsia="Times New Roman" w:hAnsi="Arial" w:cs="Arial"/>
          <w:b/>
          <w:sz w:val="24"/>
          <w:szCs w:val="24"/>
          <w:lang w:val="es-ES" w:eastAsia="es-ES"/>
        </w:rPr>
        <w:t>DISCUSIÓN</w:t>
      </w:r>
    </w:p>
    <w:p w14:paraId="06B90008" w14:textId="77777777" w:rsidR="005E7BBA" w:rsidRPr="005E7BBA" w:rsidRDefault="005E7BBA" w:rsidP="005E7BBA">
      <w:pPr>
        <w:tabs>
          <w:tab w:val="left" w:pos="2835"/>
        </w:tabs>
        <w:spacing w:after="0" w:line="240" w:lineRule="auto"/>
        <w:jc w:val="both"/>
        <w:rPr>
          <w:rFonts w:ascii="Arial" w:eastAsia="Times New Roman" w:hAnsi="Arial" w:cs="Times New Roman"/>
          <w:sz w:val="24"/>
          <w:szCs w:val="24"/>
          <w:lang w:val="es-ES" w:eastAsia="es-ES"/>
        </w:rPr>
      </w:pPr>
    </w:p>
    <w:p w14:paraId="0242E556" w14:textId="3CE8C4B7" w:rsidR="00DF29CB" w:rsidRPr="009F3EEB" w:rsidRDefault="00C824B0" w:rsidP="00DF29CB">
      <w:pPr>
        <w:tabs>
          <w:tab w:val="left" w:pos="2835"/>
        </w:tabs>
        <w:spacing w:after="0" w:line="240" w:lineRule="auto"/>
        <w:ind w:firstLine="2835"/>
        <w:jc w:val="both"/>
        <w:rPr>
          <w:rFonts w:ascii="Arial" w:hAnsi="Arial" w:cs="Arial"/>
          <w:sz w:val="24"/>
          <w:szCs w:val="24"/>
          <w:lang w:val="es-MX"/>
        </w:rPr>
      </w:pPr>
      <w:r w:rsidRPr="009F3EEB">
        <w:rPr>
          <w:rFonts w:ascii="Arial" w:eastAsia="Times New Roman" w:hAnsi="Arial" w:cs="Times New Roman"/>
          <w:sz w:val="24"/>
          <w:szCs w:val="24"/>
          <w:lang w:val="es-ES" w:eastAsia="es-ES"/>
        </w:rPr>
        <w:t>En</w:t>
      </w:r>
      <w:r w:rsidRPr="009F3EEB">
        <w:rPr>
          <w:rFonts w:ascii="Arial" w:eastAsia="Times New Roman" w:hAnsi="Arial" w:cs="Times New Roman"/>
          <w:color w:val="FF0000"/>
          <w:sz w:val="24"/>
          <w:szCs w:val="24"/>
          <w:lang w:val="es-ES" w:eastAsia="es-ES"/>
        </w:rPr>
        <w:t xml:space="preserve"> </w:t>
      </w:r>
      <w:r w:rsidRPr="009F3EEB">
        <w:rPr>
          <w:rFonts w:ascii="Arial" w:eastAsia="Times New Roman" w:hAnsi="Arial" w:cs="Times New Roman"/>
          <w:b/>
          <w:sz w:val="24"/>
          <w:szCs w:val="24"/>
          <w:lang w:val="es-ES" w:eastAsia="es-ES"/>
        </w:rPr>
        <w:t xml:space="preserve">sesión de 25 de enero de 2022, </w:t>
      </w:r>
      <w:r w:rsidRPr="009F3EEB">
        <w:rPr>
          <w:rFonts w:ascii="Arial" w:eastAsia="Times New Roman" w:hAnsi="Arial" w:cs="Times New Roman"/>
          <w:sz w:val="24"/>
          <w:szCs w:val="24"/>
          <w:lang w:val="es-ES" w:eastAsia="es-ES"/>
        </w:rPr>
        <w:t>p</w:t>
      </w:r>
      <w:r w:rsidR="005E7BBA" w:rsidRPr="009F3EEB">
        <w:rPr>
          <w:rFonts w:ascii="Arial" w:eastAsia="Times New Roman" w:hAnsi="Arial" w:cs="Times New Roman"/>
          <w:sz w:val="24"/>
          <w:szCs w:val="24"/>
          <w:lang w:val="es-ES" w:eastAsia="es-ES"/>
        </w:rPr>
        <w:t xml:space="preserve">revio a la consideración de los asuntos de competencia de la Comisión de Hacienda, </w:t>
      </w:r>
      <w:r w:rsidRPr="009F3EEB">
        <w:rPr>
          <w:rFonts w:ascii="Arial" w:eastAsia="Times New Roman" w:hAnsi="Arial" w:cs="Times New Roman"/>
          <w:bCs/>
          <w:sz w:val="24"/>
          <w:szCs w:val="24"/>
          <w:lang w:val="es-ES" w:eastAsia="es-ES"/>
        </w:rPr>
        <w:t>la</w:t>
      </w:r>
      <w:r w:rsidR="005E7BBA" w:rsidRPr="009F3EEB">
        <w:rPr>
          <w:rFonts w:ascii="Arial" w:eastAsia="Times New Roman" w:hAnsi="Arial" w:cs="Times New Roman"/>
          <w:bCs/>
          <w:sz w:val="24"/>
          <w:szCs w:val="24"/>
          <w:lang w:val="es-ES" w:eastAsia="es-ES"/>
        </w:rPr>
        <w:t xml:space="preserve"> </w:t>
      </w:r>
      <w:r w:rsidR="005E7BBA" w:rsidRPr="009F3EEB">
        <w:rPr>
          <w:rFonts w:ascii="Arial" w:eastAsia="Times New Roman" w:hAnsi="Arial" w:cs="Times New Roman"/>
          <w:b/>
          <w:bCs/>
          <w:sz w:val="24"/>
          <w:szCs w:val="24"/>
          <w:lang w:val="es-ES" w:eastAsia="es-ES"/>
        </w:rPr>
        <w:t>Subsecretari</w:t>
      </w:r>
      <w:r w:rsidRPr="009F3EEB">
        <w:rPr>
          <w:rFonts w:ascii="Arial" w:eastAsia="Times New Roman" w:hAnsi="Arial" w:cs="Times New Roman"/>
          <w:b/>
          <w:bCs/>
          <w:sz w:val="24"/>
          <w:szCs w:val="24"/>
          <w:lang w:val="es-ES" w:eastAsia="es-ES"/>
        </w:rPr>
        <w:t>a</w:t>
      </w:r>
      <w:r w:rsidR="005E7BBA" w:rsidRPr="009F3EEB">
        <w:rPr>
          <w:rFonts w:ascii="Arial" w:eastAsia="Times New Roman" w:hAnsi="Arial" w:cs="Times New Roman"/>
          <w:b/>
          <w:bCs/>
          <w:sz w:val="24"/>
          <w:szCs w:val="24"/>
          <w:lang w:val="es-ES" w:eastAsia="es-ES"/>
        </w:rPr>
        <w:t xml:space="preserve"> de </w:t>
      </w:r>
      <w:r w:rsidRPr="009F3EEB">
        <w:rPr>
          <w:rFonts w:ascii="Arial" w:eastAsia="Times New Roman" w:hAnsi="Arial" w:cs="Times New Roman"/>
          <w:b/>
          <w:spacing w:val="-3"/>
          <w:sz w:val="24"/>
          <w:szCs w:val="24"/>
          <w:lang w:val="es-ES_tradnl" w:eastAsia="es-ES"/>
        </w:rPr>
        <w:t>Desarrollo Regional y Administra</w:t>
      </w:r>
      <w:r w:rsidR="00C13099" w:rsidRPr="009F3EEB">
        <w:rPr>
          <w:rFonts w:ascii="Arial" w:eastAsia="Times New Roman" w:hAnsi="Arial" w:cs="Times New Roman"/>
          <w:b/>
          <w:spacing w:val="-3"/>
          <w:sz w:val="24"/>
          <w:szCs w:val="24"/>
          <w:lang w:val="es-ES_tradnl" w:eastAsia="es-ES"/>
        </w:rPr>
        <w:t>tivo</w:t>
      </w:r>
      <w:r w:rsidR="005E7BBA" w:rsidRPr="009F3EEB">
        <w:rPr>
          <w:rFonts w:ascii="Arial" w:eastAsia="Times New Roman" w:hAnsi="Arial" w:cs="Times New Roman"/>
          <w:b/>
          <w:bCs/>
          <w:sz w:val="24"/>
          <w:szCs w:val="24"/>
          <w:lang w:val="es-ES" w:eastAsia="es-ES"/>
        </w:rPr>
        <w:t>, señor</w:t>
      </w:r>
      <w:r w:rsidRPr="009F3EEB">
        <w:rPr>
          <w:rFonts w:ascii="Arial" w:eastAsia="Times New Roman" w:hAnsi="Arial" w:cs="Times New Roman"/>
          <w:b/>
          <w:bCs/>
          <w:sz w:val="24"/>
          <w:szCs w:val="24"/>
          <w:lang w:val="es-ES" w:eastAsia="es-ES"/>
        </w:rPr>
        <w:t>a</w:t>
      </w:r>
      <w:r w:rsidR="005E7BBA" w:rsidRPr="009F3EEB">
        <w:rPr>
          <w:rFonts w:ascii="Arial" w:eastAsia="Times New Roman" w:hAnsi="Arial" w:cs="Times New Roman"/>
          <w:b/>
          <w:bCs/>
          <w:sz w:val="24"/>
          <w:szCs w:val="24"/>
          <w:lang w:val="es-ES" w:eastAsia="es-ES"/>
        </w:rPr>
        <w:t xml:space="preserve"> </w:t>
      </w:r>
      <w:r w:rsidRPr="009F3EEB">
        <w:rPr>
          <w:rFonts w:ascii="Arial" w:eastAsia="Times New Roman" w:hAnsi="Arial" w:cs="Times New Roman"/>
          <w:b/>
          <w:bCs/>
          <w:sz w:val="24"/>
          <w:szCs w:val="24"/>
          <w:lang w:val="es-ES" w:eastAsia="es-ES"/>
        </w:rPr>
        <w:t>María Paz Troncoso</w:t>
      </w:r>
      <w:r w:rsidR="005E7BBA" w:rsidRPr="009F3EEB">
        <w:rPr>
          <w:rFonts w:ascii="Arial" w:eastAsia="Times New Roman" w:hAnsi="Arial" w:cs="Times New Roman"/>
          <w:bCs/>
          <w:sz w:val="24"/>
          <w:szCs w:val="24"/>
          <w:lang w:val="es-ES" w:eastAsia="es-ES"/>
        </w:rPr>
        <w:t xml:space="preserve">, </w:t>
      </w:r>
      <w:r w:rsidRPr="009F3EEB">
        <w:rPr>
          <w:rFonts w:ascii="Arial" w:eastAsia="Times New Roman" w:hAnsi="Arial" w:cs="Times New Roman"/>
          <w:bCs/>
          <w:sz w:val="24"/>
          <w:szCs w:val="24"/>
          <w:lang w:val="es-ES" w:eastAsia="es-ES"/>
        </w:rPr>
        <w:t xml:space="preserve">explicó que el proyecto en </w:t>
      </w:r>
      <w:r w:rsidR="00C13099" w:rsidRPr="009F3EEB">
        <w:rPr>
          <w:rFonts w:ascii="Arial" w:eastAsia="Times New Roman" w:hAnsi="Arial" w:cs="Times New Roman"/>
          <w:bCs/>
          <w:sz w:val="24"/>
          <w:szCs w:val="24"/>
          <w:lang w:val="es-ES" w:eastAsia="es-ES"/>
        </w:rPr>
        <w:t>discusión</w:t>
      </w:r>
      <w:r w:rsidRPr="009F3EEB">
        <w:rPr>
          <w:rFonts w:ascii="Arial" w:eastAsia="Times New Roman" w:hAnsi="Arial" w:cs="Times New Roman"/>
          <w:bCs/>
          <w:sz w:val="24"/>
          <w:szCs w:val="24"/>
          <w:lang w:val="es-ES" w:eastAsia="es-ES"/>
        </w:rPr>
        <w:t xml:space="preserve"> lleva un tiempo tramitándose</w:t>
      </w:r>
      <w:r w:rsidR="00392BD5" w:rsidRPr="009F3EEB">
        <w:rPr>
          <w:rFonts w:ascii="Arial" w:eastAsia="Times New Roman" w:hAnsi="Arial" w:cs="Times New Roman"/>
          <w:bCs/>
          <w:sz w:val="24"/>
          <w:szCs w:val="24"/>
          <w:lang w:val="es-ES" w:eastAsia="es-ES"/>
        </w:rPr>
        <w:t xml:space="preserve"> y</w:t>
      </w:r>
      <w:r w:rsidR="00DF29CB" w:rsidRPr="009F3EEB">
        <w:rPr>
          <w:rFonts w:ascii="Arial" w:eastAsia="Times New Roman" w:hAnsi="Arial" w:cs="Times New Roman"/>
          <w:bCs/>
          <w:sz w:val="24"/>
          <w:szCs w:val="24"/>
          <w:lang w:val="es-ES" w:eastAsia="es-ES"/>
        </w:rPr>
        <w:t xml:space="preserve"> </w:t>
      </w:r>
      <w:r w:rsidRPr="009F3EEB">
        <w:rPr>
          <w:rFonts w:ascii="Arial" w:hAnsi="Arial" w:cs="Arial"/>
          <w:sz w:val="24"/>
          <w:szCs w:val="24"/>
          <w:lang w:val="es-MX"/>
        </w:rPr>
        <w:t>nace a propósito de una movilización que se dio en plena pandemia</w:t>
      </w:r>
      <w:r w:rsidR="002216D6" w:rsidRPr="009F3EEB">
        <w:rPr>
          <w:rFonts w:ascii="Arial" w:hAnsi="Arial" w:cs="Arial"/>
          <w:sz w:val="24"/>
          <w:szCs w:val="24"/>
          <w:lang w:val="es-MX"/>
        </w:rPr>
        <w:t>. Señaló que</w:t>
      </w:r>
      <w:r w:rsidRPr="009F3EEB">
        <w:rPr>
          <w:rFonts w:ascii="Arial" w:hAnsi="Arial" w:cs="Arial"/>
          <w:sz w:val="24"/>
          <w:szCs w:val="24"/>
          <w:lang w:val="es-MX"/>
        </w:rPr>
        <w:t xml:space="preserve"> </w:t>
      </w:r>
      <w:r w:rsidR="005A7DB7" w:rsidRPr="009F3EEB">
        <w:rPr>
          <w:rFonts w:ascii="Arial" w:hAnsi="Arial" w:cs="Arial"/>
          <w:sz w:val="24"/>
          <w:szCs w:val="24"/>
          <w:lang w:val="es-MX"/>
        </w:rPr>
        <w:t>t</w:t>
      </w:r>
      <w:r w:rsidR="002216D6" w:rsidRPr="009F3EEB">
        <w:rPr>
          <w:rFonts w:ascii="Arial" w:hAnsi="Arial" w:cs="Arial"/>
          <w:sz w:val="24"/>
          <w:szCs w:val="24"/>
          <w:lang w:val="es-MX"/>
        </w:rPr>
        <w:t>iene</w:t>
      </w:r>
      <w:r w:rsidR="00DF29CB" w:rsidRPr="009F3EEB">
        <w:rPr>
          <w:rFonts w:ascii="Arial" w:hAnsi="Arial" w:cs="Arial"/>
          <w:sz w:val="24"/>
          <w:szCs w:val="24"/>
          <w:lang w:val="es-MX"/>
        </w:rPr>
        <w:t xml:space="preserve"> por objeto perfeccionar toda la regulación asociada a la contratación, prestación y pago de los servicios de extracción de residuos domiciliarios.</w:t>
      </w:r>
    </w:p>
    <w:p w14:paraId="5B64D115" w14:textId="77777777" w:rsidR="00DF29CB" w:rsidRPr="009F3EEB" w:rsidRDefault="00DF29CB" w:rsidP="00DF29CB">
      <w:pPr>
        <w:tabs>
          <w:tab w:val="left" w:pos="2835"/>
        </w:tabs>
        <w:spacing w:after="0" w:line="240" w:lineRule="auto"/>
        <w:ind w:firstLine="2835"/>
        <w:jc w:val="both"/>
        <w:rPr>
          <w:rFonts w:ascii="Arial" w:hAnsi="Arial" w:cs="Arial"/>
          <w:sz w:val="24"/>
          <w:szCs w:val="24"/>
          <w:lang w:val="es-MX"/>
        </w:rPr>
      </w:pPr>
    </w:p>
    <w:p w14:paraId="45B5FF5A" w14:textId="7489CD8D" w:rsidR="00C824B0" w:rsidRPr="009F3EEB" w:rsidRDefault="002216D6" w:rsidP="00D325A6">
      <w:pPr>
        <w:tabs>
          <w:tab w:val="left" w:pos="2835"/>
        </w:tabs>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R</w:t>
      </w:r>
      <w:r w:rsidR="00DF29CB" w:rsidRPr="009F3EEB">
        <w:rPr>
          <w:rFonts w:ascii="Arial" w:hAnsi="Arial" w:cs="Arial"/>
          <w:sz w:val="24"/>
          <w:szCs w:val="24"/>
          <w:lang w:val="es-MX"/>
        </w:rPr>
        <w:t>efirió que e</w:t>
      </w:r>
      <w:r w:rsidRPr="009F3EEB">
        <w:rPr>
          <w:rFonts w:ascii="Arial" w:hAnsi="Arial" w:cs="Arial"/>
          <w:sz w:val="24"/>
          <w:szCs w:val="24"/>
          <w:lang w:val="es-MX"/>
        </w:rPr>
        <w:t>l</w:t>
      </w:r>
      <w:r w:rsidR="00C824B0" w:rsidRPr="009F3EEB">
        <w:rPr>
          <w:rFonts w:ascii="Arial" w:hAnsi="Arial" w:cs="Arial"/>
          <w:sz w:val="24"/>
          <w:szCs w:val="24"/>
          <w:lang w:val="es-MX"/>
        </w:rPr>
        <w:t xml:space="preserve"> proye</w:t>
      </w:r>
      <w:r w:rsidR="00DF29CB" w:rsidRPr="009F3EEB">
        <w:rPr>
          <w:rFonts w:ascii="Arial" w:hAnsi="Arial" w:cs="Arial"/>
          <w:sz w:val="24"/>
          <w:szCs w:val="24"/>
          <w:lang w:val="es-MX"/>
        </w:rPr>
        <w:t>c</w:t>
      </w:r>
      <w:r w:rsidR="00C824B0" w:rsidRPr="009F3EEB">
        <w:rPr>
          <w:rFonts w:ascii="Arial" w:hAnsi="Arial" w:cs="Arial"/>
          <w:sz w:val="24"/>
          <w:szCs w:val="24"/>
          <w:lang w:val="es-MX"/>
        </w:rPr>
        <w:t>to</w:t>
      </w:r>
      <w:r w:rsidR="00DF29CB" w:rsidRPr="009F3EEB">
        <w:rPr>
          <w:rFonts w:ascii="Arial" w:hAnsi="Arial" w:cs="Arial"/>
          <w:sz w:val="24"/>
          <w:szCs w:val="24"/>
          <w:lang w:val="es-MX"/>
        </w:rPr>
        <w:t>, en lo esencial, plantea dos</w:t>
      </w:r>
      <w:r w:rsidR="00C824B0" w:rsidRPr="009F3EEB">
        <w:rPr>
          <w:rFonts w:ascii="Arial" w:hAnsi="Arial" w:cs="Arial"/>
          <w:sz w:val="24"/>
          <w:szCs w:val="24"/>
          <w:lang w:val="es-MX"/>
        </w:rPr>
        <w:t xml:space="preserve"> grandes</w:t>
      </w:r>
      <w:r w:rsidR="00DF29CB" w:rsidRPr="009F3EEB">
        <w:rPr>
          <w:rFonts w:ascii="Arial" w:hAnsi="Arial" w:cs="Arial"/>
          <w:sz w:val="24"/>
          <w:szCs w:val="24"/>
          <w:lang w:val="es-MX"/>
        </w:rPr>
        <w:t xml:space="preserve"> </w:t>
      </w:r>
      <w:r w:rsidR="00C824B0" w:rsidRPr="009F3EEB">
        <w:rPr>
          <w:rFonts w:ascii="Arial" w:hAnsi="Arial" w:cs="Arial"/>
          <w:sz w:val="24"/>
          <w:szCs w:val="24"/>
          <w:lang w:val="es-MX"/>
        </w:rPr>
        <w:t>modificaciones</w:t>
      </w:r>
      <w:r w:rsidR="00DF29CB" w:rsidRPr="009F3EEB">
        <w:rPr>
          <w:rFonts w:ascii="Arial" w:hAnsi="Arial" w:cs="Arial"/>
          <w:sz w:val="24"/>
          <w:szCs w:val="24"/>
          <w:lang w:val="es-MX"/>
        </w:rPr>
        <w:t>; por una parte, introduce el artículo 8 quáter a la ley orgánica de municipalidades</w:t>
      </w:r>
      <w:r w:rsidRPr="009F3EEB">
        <w:rPr>
          <w:rFonts w:ascii="Arial" w:hAnsi="Arial" w:cs="Arial"/>
          <w:sz w:val="24"/>
          <w:szCs w:val="24"/>
          <w:lang w:val="es-MX"/>
        </w:rPr>
        <w:t>,</w:t>
      </w:r>
      <w:r w:rsidR="00DF29CB" w:rsidRPr="009F3EEB">
        <w:rPr>
          <w:rFonts w:ascii="Arial" w:hAnsi="Arial" w:cs="Arial"/>
          <w:sz w:val="24"/>
          <w:szCs w:val="24"/>
          <w:lang w:val="es-MX"/>
        </w:rPr>
        <w:t xml:space="preserve"> </w:t>
      </w:r>
      <w:r w:rsidRPr="009F3EEB">
        <w:rPr>
          <w:rFonts w:ascii="Arial" w:hAnsi="Arial" w:cs="Arial"/>
          <w:sz w:val="24"/>
          <w:szCs w:val="24"/>
          <w:lang w:val="es-MX"/>
        </w:rPr>
        <w:t>que</w:t>
      </w:r>
      <w:r w:rsidR="00DF29CB" w:rsidRPr="009F3EEB">
        <w:rPr>
          <w:rFonts w:ascii="Arial" w:hAnsi="Arial" w:cs="Arial"/>
          <w:sz w:val="24"/>
          <w:szCs w:val="24"/>
          <w:lang w:val="es-MX"/>
        </w:rPr>
        <w:t xml:space="preserve"> faculta </w:t>
      </w:r>
      <w:r w:rsidR="00C824B0" w:rsidRPr="009F3EEB">
        <w:rPr>
          <w:rFonts w:ascii="Arial" w:hAnsi="Arial" w:cs="Arial"/>
          <w:sz w:val="24"/>
          <w:szCs w:val="24"/>
          <w:lang w:val="es-MX"/>
        </w:rPr>
        <w:t>a los municipios para celebrar convenios</w:t>
      </w:r>
      <w:r w:rsidR="00DF29CB" w:rsidRPr="009F3EEB">
        <w:rPr>
          <w:rFonts w:ascii="Arial" w:hAnsi="Arial" w:cs="Arial"/>
          <w:sz w:val="24"/>
          <w:szCs w:val="24"/>
          <w:lang w:val="es-MX"/>
        </w:rPr>
        <w:t xml:space="preserve"> con la Tesorería General de la República para efectuar pagos </w:t>
      </w:r>
      <w:r w:rsidR="00D325A6" w:rsidRPr="009F3EEB">
        <w:rPr>
          <w:rFonts w:ascii="Arial" w:hAnsi="Arial" w:cs="Arial"/>
          <w:sz w:val="24"/>
          <w:szCs w:val="24"/>
          <w:lang w:val="es-MX"/>
        </w:rPr>
        <w:t>a</w:t>
      </w:r>
      <w:r w:rsidR="00DF29CB" w:rsidRPr="009F3EEB">
        <w:rPr>
          <w:rFonts w:ascii="Arial" w:hAnsi="Arial" w:cs="Arial"/>
          <w:sz w:val="24"/>
          <w:szCs w:val="24"/>
          <w:lang w:val="es-MX"/>
        </w:rPr>
        <w:t xml:space="preserve"> los proveedores de los servicios concesionados de recolección de residuos domiciliarios q</w:t>
      </w:r>
      <w:r w:rsidR="00C824B0" w:rsidRPr="009F3EEB">
        <w:rPr>
          <w:rFonts w:ascii="Arial" w:hAnsi="Arial" w:cs="Arial"/>
          <w:sz w:val="24"/>
          <w:szCs w:val="24"/>
          <w:lang w:val="es-MX"/>
        </w:rPr>
        <w:t>ue se encuentr</w:t>
      </w:r>
      <w:r w:rsidR="00DF29CB" w:rsidRPr="009F3EEB">
        <w:rPr>
          <w:rFonts w:ascii="Arial" w:hAnsi="Arial" w:cs="Arial"/>
          <w:sz w:val="24"/>
          <w:szCs w:val="24"/>
          <w:lang w:val="es-MX"/>
        </w:rPr>
        <w:t>a</w:t>
      </w:r>
      <w:r w:rsidR="00C824B0" w:rsidRPr="009F3EEB">
        <w:rPr>
          <w:rFonts w:ascii="Arial" w:hAnsi="Arial" w:cs="Arial"/>
          <w:sz w:val="24"/>
          <w:szCs w:val="24"/>
          <w:lang w:val="es-MX"/>
        </w:rPr>
        <w:t>n</w:t>
      </w:r>
      <w:r w:rsidR="00DF29CB" w:rsidRPr="009F3EEB">
        <w:rPr>
          <w:rFonts w:ascii="Arial" w:hAnsi="Arial" w:cs="Arial"/>
          <w:sz w:val="24"/>
          <w:szCs w:val="24"/>
          <w:lang w:val="es-MX"/>
        </w:rPr>
        <w:t xml:space="preserve"> </w:t>
      </w:r>
      <w:r w:rsidR="00C824B0" w:rsidRPr="009F3EEB">
        <w:rPr>
          <w:rFonts w:ascii="Arial" w:hAnsi="Arial" w:cs="Arial"/>
          <w:sz w:val="24"/>
          <w:szCs w:val="24"/>
          <w:lang w:val="es-MX"/>
        </w:rPr>
        <w:t>en condición impaga</w:t>
      </w:r>
      <w:r w:rsidR="00113B3D" w:rsidRPr="009F3EEB">
        <w:rPr>
          <w:rFonts w:ascii="Arial" w:hAnsi="Arial" w:cs="Arial"/>
          <w:sz w:val="24"/>
          <w:szCs w:val="24"/>
          <w:lang w:val="es-MX"/>
        </w:rPr>
        <w:t>,</w:t>
      </w:r>
      <w:r w:rsidR="00D325A6" w:rsidRPr="009F3EEB">
        <w:rPr>
          <w:rFonts w:ascii="Arial" w:hAnsi="Arial" w:cs="Arial"/>
          <w:sz w:val="24"/>
          <w:szCs w:val="24"/>
          <w:lang w:val="es-MX"/>
        </w:rPr>
        <w:t xml:space="preserve"> con cargo</w:t>
      </w:r>
      <w:r w:rsidR="00C824B0" w:rsidRPr="009F3EEB">
        <w:rPr>
          <w:rFonts w:ascii="Arial" w:hAnsi="Arial" w:cs="Arial"/>
          <w:sz w:val="24"/>
          <w:szCs w:val="24"/>
          <w:lang w:val="es-MX"/>
        </w:rPr>
        <w:t xml:space="preserve"> a su pr</w:t>
      </w:r>
      <w:r w:rsidR="00D325A6" w:rsidRPr="009F3EEB">
        <w:rPr>
          <w:rFonts w:ascii="Arial" w:hAnsi="Arial" w:cs="Arial"/>
          <w:sz w:val="24"/>
          <w:szCs w:val="24"/>
          <w:lang w:val="es-MX"/>
        </w:rPr>
        <w:t>op</w:t>
      </w:r>
      <w:r w:rsidR="00C824B0" w:rsidRPr="009F3EEB">
        <w:rPr>
          <w:rFonts w:ascii="Arial" w:hAnsi="Arial" w:cs="Arial"/>
          <w:sz w:val="24"/>
          <w:szCs w:val="24"/>
          <w:lang w:val="es-MX"/>
        </w:rPr>
        <w:t>io impuesto territorial</w:t>
      </w:r>
      <w:r w:rsidR="00D325A6" w:rsidRPr="009F3EEB">
        <w:rPr>
          <w:rFonts w:ascii="Arial" w:hAnsi="Arial" w:cs="Arial"/>
          <w:sz w:val="24"/>
          <w:szCs w:val="24"/>
          <w:lang w:val="es-MX"/>
        </w:rPr>
        <w:t xml:space="preserve"> o </w:t>
      </w:r>
      <w:r w:rsidRPr="009F3EEB">
        <w:rPr>
          <w:rFonts w:ascii="Arial" w:hAnsi="Arial" w:cs="Arial"/>
          <w:sz w:val="24"/>
          <w:szCs w:val="24"/>
          <w:lang w:val="es-MX"/>
        </w:rPr>
        <w:t xml:space="preserve">al </w:t>
      </w:r>
      <w:r w:rsidR="00D325A6" w:rsidRPr="009F3EEB">
        <w:rPr>
          <w:rFonts w:ascii="Arial" w:hAnsi="Arial" w:cs="Arial"/>
          <w:sz w:val="24"/>
          <w:szCs w:val="24"/>
          <w:lang w:val="es-MX"/>
        </w:rPr>
        <w:t>Fondo Común Municipal</w:t>
      </w:r>
      <w:r w:rsidR="007B5C71" w:rsidRPr="009F3EEB">
        <w:rPr>
          <w:rFonts w:ascii="Arial" w:hAnsi="Arial" w:cs="Arial"/>
          <w:sz w:val="24"/>
          <w:szCs w:val="24"/>
          <w:lang w:val="es-MX"/>
        </w:rPr>
        <w:t>,</w:t>
      </w:r>
      <w:r w:rsidR="00D325A6" w:rsidRPr="009F3EEB">
        <w:rPr>
          <w:rFonts w:ascii="Arial" w:hAnsi="Arial" w:cs="Arial"/>
          <w:sz w:val="24"/>
          <w:szCs w:val="24"/>
          <w:lang w:val="es-MX"/>
        </w:rPr>
        <w:t xml:space="preserve"> toda vez que se ha constatado que </w:t>
      </w:r>
      <w:r w:rsidR="00C824B0" w:rsidRPr="009F3EEB">
        <w:rPr>
          <w:rFonts w:ascii="Arial" w:hAnsi="Arial" w:cs="Arial"/>
          <w:sz w:val="24"/>
          <w:szCs w:val="24"/>
          <w:lang w:val="es-MX"/>
        </w:rPr>
        <w:t>hay una deuda que se acumula de manera importante</w:t>
      </w:r>
      <w:r w:rsidR="00D325A6" w:rsidRPr="009F3EEB">
        <w:rPr>
          <w:rFonts w:ascii="Arial" w:hAnsi="Arial" w:cs="Arial"/>
          <w:sz w:val="24"/>
          <w:szCs w:val="24"/>
          <w:lang w:val="es-MX"/>
        </w:rPr>
        <w:t xml:space="preserve"> </w:t>
      </w:r>
      <w:r w:rsidR="007B5C71" w:rsidRPr="009F3EEB">
        <w:rPr>
          <w:rFonts w:ascii="Arial" w:hAnsi="Arial" w:cs="Arial"/>
          <w:sz w:val="24"/>
          <w:szCs w:val="24"/>
          <w:lang w:val="es-MX"/>
        </w:rPr>
        <w:t>respecto de</w:t>
      </w:r>
      <w:r w:rsidR="00D325A6" w:rsidRPr="009F3EEB">
        <w:rPr>
          <w:rFonts w:ascii="Arial" w:hAnsi="Arial" w:cs="Arial"/>
          <w:sz w:val="24"/>
          <w:szCs w:val="24"/>
          <w:lang w:val="es-MX"/>
        </w:rPr>
        <w:t xml:space="preserve"> estos servicios</w:t>
      </w:r>
      <w:r w:rsidRPr="009F3EEB">
        <w:rPr>
          <w:rFonts w:ascii="Arial" w:hAnsi="Arial" w:cs="Arial"/>
          <w:sz w:val="24"/>
          <w:szCs w:val="24"/>
          <w:lang w:val="es-MX"/>
        </w:rPr>
        <w:t>,</w:t>
      </w:r>
      <w:r w:rsidR="00C824B0" w:rsidRPr="009F3EEB">
        <w:rPr>
          <w:rFonts w:ascii="Arial" w:hAnsi="Arial" w:cs="Arial"/>
          <w:sz w:val="24"/>
          <w:szCs w:val="24"/>
          <w:lang w:val="es-MX"/>
        </w:rPr>
        <w:t xml:space="preserve"> lo que </w:t>
      </w:r>
      <w:r w:rsidR="00D325A6" w:rsidRPr="009F3EEB">
        <w:rPr>
          <w:rFonts w:ascii="Arial" w:hAnsi="Arial" w:cs="Arial"/>
          <w:sz w:val="24"/>
          <w:szCs w:val="24"/>
          <w:lang w:val="es-MX"/>
        </w:rPr>
        <w:t xml:space="preserve">inmediatamente </w:t>
      </w:r>
      <w:r w:rsidR="00C824B0" w:rsidRPr="009F3EEB">
        <w:rPr>
          <w:rFonts w:ascii="Arial" w:hAnsi="Arial" w:cs="Arial"/>
          <w:sz w:val="24"/>
          <w:szCs w:val="24"/>
          <w:lang w:val="es-MX"/>
        </w:rPr>
        <w:t xml:space="preserve">provoca </w:t>
      </w:r>
      <w:r w:rsidR="00D325A6" w:rsidRPr="009F3EEB">
        <w:rPr>
          <w:rFonts w:ascii="Arial" w:hAnsi="Arial" w:cs="Arial"/>
          <w:sz w:val="24"/>
          <w:szCs w:val="24"/>
          <w:lang w:val="es-MX"/>
        </w:rPr>
        <w:t xml:space="preserve">alteración en la prestación de los </w:t>
      </w:r>
      <w:r w:rsidR="003D060C" w:rsidRPr="009F3EEB">
        <w:rPr>
          <w:rFonts w:ascii="Arial" w:hAnsi="Arial" w:cs="Arial"/>
          <w:sz w:val="24"/>
          <w:szCs w:val="24"/>
          <w:lang w:val="es-MX"/>
        </w:rPr>
        <w:t>mismos</w:t>
      </w:r>
      <w:r w:rsidR="00D325A6" w:rsidRPr="009F3EEB">
        <w:rPr>
          <w:rFonts w:ascii="Arial" w:hAnsi="Arial" w:cs="Arial"/>
          <w:sz w:val="24"/>
          <w:szCs w:val="24"/>
          <w:lang w:val="es-MX"/>
        </w:rPr>
        <w:t xml:space="preserve"> </w:t>
      </w:r>
      <w:r w:rsidR="00C824B0" w:rsidRPr="009F3EEB">
        <w:rPr>
          <w:rFonts w:ascii="Arial" w:hAnsi="Arial" w:cs="Arial"/>
          <w:sz w:val="24"/>
          <w:szCs w:val="24"/>
          <w:lang w:val="es-MX"/>
        </w:rPr>
        <w:t xml:space="preserve">y </w:t>
      </w:r>
      <w:r w:rsidRPr="009F3EEB">
        <w:rPr>
          <w:rFonts w:ascii="Arial" w:hAnsi="Arial" w:cs="Arial"/>
          <w:sz w:val="24"/>
          <w:szCs w:val="24"/>
          <w:lang w:val="es-MX"/>
        </w:rPr>
        <w:t xml:space="preserve">redunda </w:t>
      </w:r>
      <w:r w:rsidR="003D060C" w:rsidRPr="009F3EEB">
        <w:rPr>
          <w:rFonts w:ascii="Arial" w:hAnsi="Arial" w:cs="Arial"/>
          <w:sz w:val="24"/>
          <w:szCs w:val="24"/>
          <w:lang w:val="es-MX"/>
        </w:rPr>
        <w:t>en que</w:t>
      </w:r>
      <w:r w:rsidR="00C824B0" w:rsidRPr="009F3EEB">
        <w:rPr>
          <w:rFonts w:ascii="Arial" w:hAnsi="Arial" w:cs="Arial"/>
          <w:sz w:val="24"/>
          <w:szCs w:val="24"/>
          <w:lang w:val="es-MX"/>
        </w:rPr>
        <w:t xml:space="preserve"> muchas veces los </w:t>
      </w:r>
      <w:r w:rsidR="00D325A6" w:rsidRPr="009F3EEB">
        <w:rPr>
          <w:rFonts w:ascii="Arial" w:hAnsi="Arial" w:cs="Arial"/>
          <w:sz w:val="24"/>
          <w:szCs w:val="24"/>
          <w:lang w:val="es-MX"/>
        </w:rPr>
        <w:t>trabajadores</w:t>
      </w:r>
      <w:r w:rsidR="00C824B0" w:rsidRPr="009F3EEB">
        <w:rPr>
          <w:rFonts w:ascii="Arial" w:hAnsi="Arial" w:cs="Arial"/>
          <w:sz w:val="24"/>
          <w:szCs w:val="24"/>
          <w:lang w:val="es-MX"/>
        </w:rPr>
        <w:t xml:space="preserve"> no </w:t>
      </w:r>
      <w:r w:rsidR="00D325A6" w:rsidRPr="009F3EEB">
        <w:rPr>
          <w:rFonts w:ascii="Arial" w:hAnsi="Arial" w:cs="Arial"/>
          <w:sz w:val="24"/>
          <w:szCs w:val="24"/>
          <w:lang w:val="es-MX"/>
        </w:rPr>
        <w:t>reciben</w:t>
      </w:r>
      <w:r w:rsidR="00C824B0" w:rsidRPr="009F3EEB">
        <w:rPr>
          <w:rFonts w:ascii="Arial" w:hAnsi="Arial" w:cs="Arial"/>
          <w:sz w:val="24"/>
          <w:szCs w:val="24"/>
          <w:lang w:val="es-MX"/>
        </w:rPr>
        <w:t xml:space="preserve"> su pag</w:t>
      </w:r>
      <w:r w:rsidR="003D060C" w:rsidRPr="009F3EEB">
        <w:rPr>
          <w:rFonts w:ascii="Arial" w:hAnsi="Arial" w:cs="Arial"/>
          <w:sz w:val="24"/>
          <w:szCs w:val="24"/>
          <w:lang w:val="es-MX"/>
        </w:rPr>
        <w:t>o</w:t>
      </w:r>
      <w:r w:rsidR="00C824B0" w:rsidRPr="009F3EEB">
        <w:rPr>
          <w:rFonts w:ascii="Arial" w:hAnsi="Arial" w:cs="Arial"/>
          <w:sz w:val="24"/>
          <w:szCs w:val="24"/>
          <w:lang w:val="es-MX"/>
        </w:rPr>
        <w:t xml:space="preserve"> a tiempo y </w:t>
      </w:r>
      <w:r w:rsidR="00D325A6" w:rsidRPr="009F3EEB">
        <w:rPr>
          <w:rFonts w:ascii="Arial" w:hAnsi="Arial" w:cs="Arial"/>
          <w:sz w:val="24"/>
          <w:szCs w:val="24"/>
          <w:lang w:val="es-MX"/>
        </w:rPr>
        <w:t xml:space="preserve">por lo tanto, </w:t>
      </w:r>
      <w:r w:rsidR="003D060C" w:rsidRPr="009F3EEB">
        <w:rPr>
          <w:rFonts w:ascii="Arial" w:hAnsi="Arial" w:cs="Arial"/>
          <w:sz w:val="24"/>
          <w:szCs w:val="24"/>
          <w:lang w:val="es-MX"/>
        </w:rPr>
        <w:t>se van</w:t>
      </w:r>
      <w:r w:rsidR="00D325A6" w:rsidRPr="009F3EEB">
        <w:rPr>
          <w:rFonts w:ascii="Arial" w:hAnsi="Arial" w:cs="Arial"/>
          <w:sz w:val="24"/>
          <w:szCs w:val="24"/>
          <w:lang w:val="es-MX"/>
        </w:rPr>
        <w:t xml:space="preserve"> generando dificultades que pueden acarrear la paralización d</w:t>
      </w:r>
      <w:r w:rsidR="00C824B0" w:rsidRPr="009F3EEB">
        <w:rPr>
          <w:rFonts w:ascii="Arial" w:hAnsi="Arial" w:cs="Arial"/>
          <w:sz w:val="24"/>
          <w:szCs w:val="24"/>
          <w:lang w:val="es-MX"/>
        </w:rPr>
        <w:t>e</w:t>
      </w:r>
      <w:r w:rsidR="00D325A6" w:rsidRPr="009F3EEB">
        <w:rPr>
          <w:rFonts w:ascii="Arial" w:hAnsi="Arial" w:cs="Arial"/>
          <w:sz w:val="24"/>
          <w:szCs w:val="24"/>
          <w:lang w:val="es-MX"/>
        </w:rPr>
        <w:t xml:space="preserve"> </w:t>
      </w:r>
      <w:r w:rsidR="00C824B0" w:rsidRPr="009F3EEB">
        <w:rPr>
          <w:rFonts w:ascii="Arial" w:hAnsi="Arial" w:cs="Arial"/>
          <w:sz w:val="24"/>
          <w:szCs w:val="24"/>
          <w:lang w:val="es-MX"/>
        </w:rPr>
        <w:t>los s</w:t>
      </w:r>
      <w:r w:rsidR="00D325A6" w:rsidRPr="009F3EEB">
        <w:rPr>
          <w:rFonts w:ascii="Arial" w:hAnsi="Arial" w:cs="Arial"/>
          <w:sz w:val="24"/>
          <w:szCs w:val="24"/>
          <w:lang w:val="es-MX"/>
        </w:rPr>
        <w:t xml:space="preserve">ervicios. </w:t>
      </w:r>
    </w:p>
    <w:p w14:paraId="7211FFAD" w14:textId="77777777" w:rsidR="00D325A6" w:rsidRPr="009F3EEB" w:rsidRDefault="00D325A6" w:rsidP="00D325A6">
      <w:pPr>
        <w:tabs>
          <w:tab w:val="left" w:pos="2835"/>
        </w:tabs>
        <w:spacing w:after="0" w:line="240" w:lineRule="auto"/>
        <w:ind w:firstLine="2835"/>
        <w:jc w:val="both"/>
        <w:rPr>
          <w:rFonts w:ascii="Arial" w:hAnsi="Arial" w:cs="Arial"/>
          <w:sz w:val="24"/>
          <w:szCs w:val="24"/>
          <w:lang w:val="es-MX"/>
        </w:rPr>
      </w:pPr>
    </w:p>
    <w:p w14:paraId="378A83D6" w14:textId="65EE6EA8" w:rsidR="00D325A6" w:rsidRPr="009F3EEB" w:rsidRDefault="00D325A6"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lastRenderedPageBreak/>
        <w:t xml:space="preserve">Indicó </w:t>
      </w:r>
      <w:r w:rsidR="009E14D2" w:rsidRPr="009F3EEB">
        <w:rPr>
          <w:rFonts w:ascii="Arial" w:hAnsi="Arial" w:cs="Arial"/>
          <w:sz w:val="24"/>
          <w:szCs w:val="24"/>
          <w:lang w:val="es-MX"/>
        </w:rPr>
        <w:t xml:space="preserve">que </w:t>
      </w:r>
      <w:r w:rsidR="002216D6" w:rsidRPr="009F3EEB">
        <w:rPr>
          <w:rFonts w:ascii="Arial" w:hAnsi="Arial" w:cs="Arial"/>
          <w:sz w:val="24"/>
          <w:szCs w:val="24"/>
          <w:lang w:val="es-MX"/>
        </w:rPr>
        <w:t xml:space="preserve">en el articulado del proyecto </w:t>
      </w:r>
      <w:r w:rsidRPr="009F3EEB">
        <w:rPr>
          <w:rFonts w:ascii="Arial" w:hAnsi="Arial" w:cs="Arial"/>
          <w:sz w:val="24"/>
          <w:szCs w:val="24"/>
          <w:lang w:val="es-MX"/>
        </w:rPr>
        <w:t>se establece que las municipalidades que no hayan suscrito los convenios con</w:t>
      </w:r>
      <w:r w:rsidR="00C824B0" w:rsidRPr="009F3EEB">
        <w:rPr>
          <w:rFonts w:ascii="Arial" w:hAnsi="Arial" w:cs="Arial"/>
          <w:sz w:val="24"/>
          <w:szCs w:val="24"/>
          <w:lang w:val="es-MX"/>
        </w:rPr>
        <w:t xml:space="preserve"> los </w:t>
      </w:r>
      <w:r w:rsidRPr="009F3EEB">
        <w:rPr>
          <w:rFonts w:ascii="Arial" w:hAnsi="Arial" w:cs="Arial"/>
          <w:sz w:val="24"/>
          <w:szCs w:val="24"/>
          <w:lang w:val="es-MX"/>
        </w:rPr>
        <w:t>proveedores</w:t>
      </w:r>
      <w:r w:rsidR="00C824B0" w:rsidRPr="009F3EEB">
        <w:rPr>
          <w:rFonts w:ascii="Arial" w:hAnsi="Arial" w:cs="Arial"/>
          <w:sz w:val="24"/>
          <w:szCs w:val="24"/>
          <w:lang w:val="es-MX"/>
        </w:rPr>
        <w:t xml:space="preserve"> d</w:t>
      </w:r>
      <w:r w:rsidRPr="009F3EEB">
        <w:rPr>
          <w:rFonts w:ascii="Arial" w:hAnsi="Arial" w:cs="Arial"/>
          <w:sz w:val="24"/>
          <w:szCs w:val="24"/>
          <w:lang w:val="es-MX"/>
        </w:rPr>
        <w:t>e</w:t>
      </w:r>
      <w:r w:rsidR="00C824B0" w:rsidRPr="009F3EEB">
        <w:rPr>
          <w:rFonts w:ascii="Arial" w:hAnsi="Arial" w:cs="Arial"/>
          <w:sz w:val="24"/>
          <w:szCs w:val="24"/>
          <w:lang w:val="es-MX"/>
        </w:rPr>
        <w:t xml:space="preserve"> los s</w:t>
      </w:r>
      <w:r w:rsidRPr="009F3EEB">
        <w:rPr>
          <w:rFonts w:ascii="Arial" w:hAnsi="Arial" w:cs="Arial"/>
          <w:sz w:val="24"/>
          <w:szCs w:val="24"/>
          <w:lang w:val="es-MX"/>
        </w:rPr>
        <w:t>ervici</w:t>
      </w:r>
      <w:r w:rsidR="00C824B0" w:rsidRPr="009F3EEB">
        <w:rPr>
          <w:rFonts w:ascii="Arial" w:hAnsi="Arial" w:cs="Arial"/>
          <w:sz w:val="24"/>
          <w:szCs w:val="24"/>
          <w:lang w:val="es-MX"/>
        </w:rPr>
        <w:t xml:space="preserve">os de recolección </w:t>
      </w:r>
      <w:r w:rsidRPr="009F3EEB">
        <w:rPr>
          <w:rFonts w:ascii="Arial" w:hAnsi="Arial" w:cs="Arial"/>
          <w:sz w:val="24"/>
          <w:szCs w:val="24"/>
          <w:lang w:val="es-MX"/>
        </w:rPr>
        <w:t>podrán solicitar a la Tesorería General de la República el pago de las facturas que hayan sido emitidas y no objetadas por la propia municipalidad e</w:t>
      </w:r>
      <w:r w:rsidR="00C824B0" w:rsidRPr="009F3EEB">
        <w:rPr>
          <w:rFonts w:ascii="Arial" w:hAnsi="Arial" w:cs="Arial"/>
          <w:sz w:val="24"/>
          <w:szCs w:val="24"/>
          <w:lang w:val="es-MX"/>
        </w:rPr>
        <w:t xml:space="preserve">n un plazo de 30 días contados desde su </w:t>
      </w:r>
      <w:r w:rsidRPr="009F3EEB">
        <w:rPr>
          <w:rFonts w:ascii="Arial" w:hAnsi="Arial" w:cs="Arial"/>
          <w:sz w:val="24"/>
          <w:szCs w:val="24"/>
          <w:lang w:val="es-MX"/>
        </w:rPr>
        <w:t>aceptación.</w:t>
      </w:r>
    </w:p>
    <w:p w14:paraId="57F08979" w14:textId="77777777" w:rsidR="00D325A6" w:rsidRPr="009F3EEB" w:rsidRDefault="00D325A6" w:rsidP="00C824B0">
      <w:pPr>
        <w:spacing w:after="0" w:line="240" w:lineRule="auto"/>
        <w:ind w:firstLine="2835"/>
        <w:jc w:val="both"/>
        <w:rPr>
          <w:rFonts w:ascii="Arial" w:hAnsi="Arial" w:cs="Arial"/>
          <w:sz w:val="24"/>
          <w:szCs w:val="24"/>
          <w:lang w:val="es-MX"/>
        </w:rPr>
      </w:pPr>
    </w:p>
    <w:p w14:paraId="41D6D3E7" w14:textId="01583D2F" w:rsidR="00C824B0" w:rsidRPr="009F3EEB" w:rsidRDefault="00E84631" w:rsidP="00C824B0">
      <w:pPr>
        <w:spacing w:after="0" w:line="240" w:lineRule="auto"/>
        <w:ind w:firstLine="2835"/>
        <w:jc w:val="both"/>
        <w:rPr>
          <w:rFonts w:ascii="Arial" w:eastAsia="Times New Roman" w:hAnsi="Arial" w:cs="Times New Roman"/>
          <w:spacing w:val="-3"/>
          <w:sz w:val="24"/>
          <w:szCs w:val="24"/>
          <w:lang w:val="es-ES_tradnl" w:eastAsia="es-ES"/>
        </w:rPr>
      </w:pPr>
      <w:r w:rsidRPr="009F3EEB">
        <w:rPr>
          <w:rFonts w:ascii="Arial" w:hAnsi="Arial" w:cs="Arial"/>
          <w:sz w:val="24"/>
          <w:szCs w:val="24"/>
          <w:lang w:val="es-MX"/>
        </w:rPr>
        <w:t>Hizo presente</w:t>
      </w:r>
      <w:r w:rsidR="00D325A6" w:rsidRPr="009F3EEB">
        <w:rPr>
          <w:rFonts w:ascii="Arial" w:hAnsi="Arial" w:cs="Arial"/>
          <w:sz w:val="24"/>
          <w:szCs w:val="24"/>
          <w:lang w:val="es-MX"/>
        </w:rPr>
        <w:t xml:space="preserve"> que, si bien esta fue una materia que se incorporó y que está asociada a la subrogación del pago, </w:t>
      </w:r>
      <w:r w:rsidR="002216D6" w:rsidRPr="009F3EEB">
        <w:rPr>
          <w:rFonts w:ascii="Arial" w:hAnsi="Arial" w:cs="Arial"/>
          <w:sz w:val="24"/>
          <w:szCs w:val="24"/>
          <w:lang w:val="es-MX"/>
        </w:rPr>
        <w:t xml:space="preserve">éste </w:t>
      </w:r>
      <w:r w:rsidR="00C824B0" w:rsidRPr="009F3EEB">
        <w:rPr>
          <w:rFonts w:ascii="Arial" w:hAnsi="Arial" w:cs="Arial"/>
          <w:sz w:val="24"/>
          <w:szCs w:val="24"/>
          <w:lang w:val="es-MX"/>
        </w:rPr>
        <w:t xml:space="preserve">fue un aspecto que </w:t>
      </w:r>
      <w:r w:rsidR="00D325A6" w:rsidRPr="009F3EEB">
        <w:rPr>
          <w:rFonts w:ascii="Arial" w:hAnsi="Arial" w:cs="Arial"/>
          <w:sz w:val="24"/>
          <w:szCs w:val="24"/>
          <w:lang w:val="es-MX"/>
        </w:rPr>
        <w:t xml:space="preserve">en </w:t>
      </w:r>
      <w:r w:rsidR="00C824B0" w:rsidRPr="009F3EEB">
        <w:rPr>
          <w:rFonts w:ascii="Arial" w:hAnsi="Arial" w:cs="Arial"/>
          <w:sz w:val="24"/>
          <w:szCs w:val="24"/>
          <w:lang w:val="es-MX"/>
        </w:rPr>
        <w:t xml:space="preserve">la </w:t>
      </w:r>
      <w:r w:rsidR="00D325A6" w:rsidRPr="009F3EEB">
        <w:rPr>
          <w:rFonts w:ascii="Arial" w:eastAsia="Times New Roman" w:hAnsi="Arial" w:cs="Arial"/>
          <w:sz w:val="24"/>
          <w:szCs w:val="24"/>
          <w:lang w:eastAsia="es-ES"/>
        </w:rPr>
        <w:t xml:space="preserve">Comisión de </w:t>
      </w:r>
      <w:r w:rsidR="00D325A6" w:rsidRPr="009F3EEB">
        <w:rPr>
          <w:rFonts w:ascii="Arial" w:eastAsia="Times New Roman" w:hAnsi="Arial" w:cs="Times New Roman"/>
          <w:spacing w:val="-3"/>
          <w:sz w:val="24"/>
          <w:szCs w:val="24"/>
          <w:lang w:val="es-ES_tradnl" w:eastAsia="es-ES"/>
        </w:rPr>
        <w:t xml:space="preserve">Gobierno, Descentralización y Regionalización se retiró. </w:t>
      </w:r>
    </w:p>
    <w:p w14:paraId="698C22CD" w14:textId="77777777" w:rsidR="00D325A6" w:rsidRPr="009F3EEB" w:rsidRDefault="00D325A6" w:rsidP="00C824B0">
      <w:pPr>
        <w:spacing w:after="0" w:line="240" w:lineRule="auto"/>
        <w:ind w:firstLine="2835"/>
        <w:jc w:val="both"/>
        <w:rPr>
          <w:rFonts w:ascii="Arial" w:eastAsia="Times New Roman" w:hAnsi="Arial" w:cs="Times New Roman"/>
          <w:spacing w:val="-3"/>
          <w:sz w:val="24"/>
          <w:szCs w:val="24"/>
          <w:lang w:val="es-ES_tradnl" w:eastAsia="es-ES"/>
        </w:rPr>
      </w:pPr>
    </w:p>
    <w:p w14:paraId="4020032A" w14:textId="561F9177" w:rsidR="00C824B0" w:rsidRPr="009F3EEB" w:rsidRDefault="0047704C" w:rsidP="00C824B0">
      <w:pPr>
        <w:spacing w:after="0" w:line="240" w:lineRule="auto"/>
        <w:ind w:firstLine="2835"/>
        <w:jc w:val="both"/>
        <w:rPr>
          <w:rFonts w:ascii="Arial" w:hAnsi="Arial" w:cs="Arial"/>
          <w:sz w:val="24"/>
          <w:szCs w:val="24"/>
          <w:lang w:val="es-MX"/>
        </w:rPr>
      </w:pPr>
      <w:r w:rsidRPr="009F3EEB">
        <w:rPr>
          <w:rFonts w:ascii="Arial" w:eastAsia="Times New Roman" w:hAnsi="Arial" w:cs="Times New Roman"/>
          <w:spacing w:val="-3"/>
          <w:sz w:val="24"/>
          <w:szCs w:val="24"/>
          <w:lang w:val="es-ES_tradnl" w:eastAsia="es-ES"/>
        </w:rPr>
        <w:t xml:space="preserve">Expuso que </w:t>
      </w:r>
      <w:r w:rsidR="00D325A6" w:rsidRPr="009F3EEB">
        <w:rPr>
          <w:rFonts w:ascii="Arial" w:eastAsia="Times New Roman" w:hAnsi="Arial" w:cs="Times New Roman"/>
          <w:spacing w:val="-3"/>
          <w:sz w:val="24"/>
          <w:szCs w:val="24"/>
          <w:lang w:val="es-ES_tradnl" w:eastAsia="es-ES"/>
        </w:rPr>
        <w:t xml:space="preserve">se </w:t>
      </w:r>
      <w:r w:rsidRPr="009F3EEB">
        <w:rPr>
          <w:rFonts w:ascii="Arial" w:eastAsia="Times New Roman" w:hAnsi="Arial" w:cs="Times New Roman"/>
          <w:spacing w:val="-3"/>
          <w:sz w:val="24"/>
          <w:szCs w:val="24"/>
          <w:lang w:val="es-ES_tradnl" w:eastAsia="es-ES"/>
        </w:rPr>
        <w:t>contempla</w:t>
      </w:r>
      <w:r w:rsidR="00C824B0" w:rsidRPr="009F3EEB">
        <w:rPr>
          <w:rFonts w:ascii="Arial" w:hAnsi="Arial" w:cs="Arial"/>
          <w:sz w:val="24"/>
          <w:szCs w:val="24"/>
          <w:lang w:val="es-MX"/>
        </w:rPr>
        <w:t xml:space="preserve"> una mod</w:t>
      </w:r>
      <w:r w:rsidR="00D325A6" w:rsidRPr="009F3EEB">
        <w:rPr>
          <w:rFonts w:ascii="Arial" w:hAnsi="Arial" w:cs="Arial"/>
          <w:sz w:val="24"/>
          <w:szCs w:val="24"/>
          <w:lang w:val="es-MX"/>
        </w:rPr>
        <w:t xml:space="preserve">ificación en la ley de compras públicas </w:t>
      </w:r>
      <w:r w:rsidR="006506CD" w:rsidRPr="009F3EEB">
        <w:rPr>
          <w:rFonts w:ascii="Arial" w:hAnsi="Arial" w:cs="Arial"/>
          <w:sz w:val="24"/>
          <w:szCs w:val="24"/>
          <w:lang w:val="es-MX"/>
        </w:rPr>
        <w:t>estableciendo</w:t>
      </w:r>
      <w:r w:rsidR="00D325A6" w:rsidRPr="009F3EEB">
        <w:rPr>
          <w:rFonts w:ascii="Arial" w:hAnsi="Arial" w:cs="Arial"/>
          <w:sz w:val="24"/>
          <w:szCs w:val="24"/>
          <w:lang w:val="es-MX"/>
        </w:rPr>
        <w:t xml:space="preserve"> contenidos mínimos para que las bases de licitación </w:t>
      </w:r>
      <w:r w:rsidR="00CC5A72" w:rsidRPr="009F3EEB">
        <w:rPr>
          <w:rFonts w:ascii="Arial" w:hAnsi="Arial" w:cs="Arial"/>
          <w:sz w:val="24"/>
          <w:szCs w:val="24"/>
          <w:lang w:val="es-MX"/>
        </w:rPr>
        <w:t xml:space="preserve">que regulan estos servicios tengan </w:t>
      </w:r>
      <w:r w:rsidR="00C824B0" w:rsidRPr="009F3EEB">
        <w:rPr>
          <w:rFonts w:ascii="Arial" w:hAnsi="Arial" w:cs="Arial"/>
          <w:sz w:val="24"/>
          <w:szCs w:val="24"/>
          <w:lang w:val="es-MX"/>
        </w:rPr>
        <w:t>exigencias comunes de acuerdo a la condici</w:t>
      </w:r>
      <w:r w:rsidR="00CC5A72" w:rsidRPr="009F3EEB">
        <w:rPr>
          <w:rFonts w:ascii="Arial" w:hAnsi="Arial" w:cs="Arial"/>
          <w:sz w:val="24"/>
          <w:szCs w:val="24"/>
          <w:lang w:val="es-MX"/>
        </w:rPr>
        <w:t>ó</w:t>
      </w:r>
      <w:r w:rsidR="00C824B0" w:rsidRPr="009F3EEB">
        <w:rPr>
          <w:rFonts w:ascii="Arial" w:hAnsi="Arial" w:cs="Arial"/>
          <w:sz w:val="24"/>
          <w:szCs w:val="24"/>
          <w:lang w:val="es-MX"/>
        </w:rPr>
        <w:t>n</w:t>
      </w:r>
      <w:r w:rsidR="00CC5A72" w:rsidRPr="009F3EEB">
        <w:rPr>
          <w:rFonts w:ascii="Arial" w:hAnsi="Arial" w:cs="Arial"/>
          <w:sz w:val="24"/>
          <w:szCs w:val="24"/>
          <w:lang w:val="es-MX"/>
        </w:rPr>
        <w:t xml:space="preserve"> </w:t>
      </w:r>
      <w:r w:rsidR="00C824B0" w:rsidRPr="009F3EEB">
        <w:rPr>
          <w:rFonts w:ascii="Arial" w:hAnsi="Arial" w:cs="Arial"/>
          <w:sz w:val="24"/>
          <w:szCs w:val="24"/>
          <w:lang w:val="es-MX"/>
        </w:rPr>
        <w:t>q</w:t>
      </w:r>
      <w:r w:rsidR="00CC5A72" w:rsidRPr="009F3EEB">
        <w:rPr>
          <w:rFonts w:ascii="Arial" w:hAnsi="Arial" w:cs="Arial"/>
          <w:sz w:val="24"/>
          <w:szCs w:val="24"/>
          <w:lang w:val="es-MX"/>
        </w:rPr>
        <w:t>u</w:t>
      </w:r>
      <w:r w:rsidR="00C824B0" w:rsidRPr="009F3EEB">
        <w:rPr>
          <w:rFonts w:ascii="Arial" w:hAnsi="Arial" w:cs="Arial"/>
          <w:sz w:val="24"/>
          <w:szCs w:val="24"/>
          <w:lang w:val="es-MX"/>
        </w:rPr>
        <w:t xml:space="preserve">e </w:t>
      </w:r>
      <w:r w:rsidR="00CC5A72" w:rsidRPr="009F3EEB">
        <w:rPr>
          <w:rFonts w:ascii="Arial" w:hAnsi="Arial" w:cs="Arial"/>
          <w:sz w:val="24"/>
          <w:szCs w:val="24"/>
          <w:lang w:val="es-MX"/>
        </w:rPr>
        <w:t>supone</w:t>
      </w:r>
      <w:r w:rsidR="00C824B0" w:rsidRPr="009F3EEB">
        <w:rPr>
          <w:rFonts w:ascii="Arial" w:hAnsi="Arial" w:cs="Arial"/>
          <w:sz w:val="24"/>
          <w:szCs w:val="24"/>
          <w:lang w:val="es-MX"/>
        </w:rPr>
        <w:t xml:space="preserve"> prestar estos </w:t>
      </w:r>
      <w:r w:rsidR="00CC5A72" w:rsidRPr="009F3EEB">
        <w:rPr>
          <w:rFonts w:ascii="Arial" w:hAnsi="Arial" w:cs="Arial"/>
          <w:sz w:val="24"/>
          <w:szCs w:val="24"/>
          <w:lang w:val="es-MX"/>
        </w:rPr>
        <w:t>servicios</w:t>
      </w:r>
      <w:r w:rsidR="006506CD" w:rsidRPr="009F3EEB">
        <w:rPr>
          <w:rFonts w:ascii="Arial" w:hAnsi="Arial" w:cs="Arial"/>
          <w:sz w:val="24"/>
          <w:szCs w:val="24"/>
          <w:lang w:val="es-MX"/>
        </w:rPr>
        <w:t>,</w:t>
      </w:r>
      <w:r w:rsidR="00CC5A72" w:rsidRPr="009F3EEB">
        <w:rPr>
          <w:rFonts w:ascii="Arial" w:hAnsi="Arial" w:cs="Arial"/>
          <w:sz w:val="24"/>
          <w:szCs w:val="24"/>
          <w:lang w:val="es-MX"/>
        </w:rPr>
        <w:t xml:space="preserve"> no solo asegurando la correcta prestación de</w:t>
      </w:r>
      <w:r w:rsidR="006506CD" w:rsidRPr="009F3EEB">
        <w:rPr>
          <w:rFonts w:ascii="Arial" w:hAnsi="Arial" w:cs="Arial"/>
          <w:sz w:val="24"/>
          <w:szCs w:val="24"/>
          <w:lang w:val="es-MX"/>
        </w:rPr>
        <w:t xml:space="preserve"> </w:t>
      </w:r>
      <w:r w:rsidRPr="009F3EEB">
        <w:rPr>
          <w:rFonts w:ascii="Arial" w:hAnsi="Arial" w:cs="Arial"/>
          <w:sz w:val="24"/>
          <w:szCs w:val="24"/>
          <w:lang w:val="es-MX"/>
        </w:rPr>
        <w:t>los mismos,</w:t>
      </w:r>
      <w:r w:rsidR="00CC5A72" w:rsidRPr="009F3EEB">
        <w:rPr>
          <w:rFonts w:ascii="Arial" w:hAnsi="Arial" w:cs="Arial"/>
          <w:sz w:val="24"/>
          <w:szCs w:val="24"/>
          <w:lang w:val="es-MX"/>
        </w:rPr>
        <w:t xml:space="preserve"> sino</w:t>
      </w:r>
      <w:r w:rsidR="00C824B0" w:rsidRPr="009F3EEB">
        <w:rPr>
          <w:rFonts w:ascii="Arial" w:hAnsi="Arial" w:cs="Arial"/>
          <w:sz w:val="24"/>
          <w:szCs w:val="24"/>
          <w:lang w:val="es-MX"/>
        </w:rPr>
        <w:t xml:space="preserve"> también la seguridad para </w:t>
      </w:r>
      <w:r w:rsidR="006506CD" w:rsidRPr="009F3EEB">
        <w:rPr>
          <w:rFonts w:ascii="Arial" w:hAnsi="Arial" w:cs="Arial"/>
          <w:sz w:val="24"/>
          <w:szCs w:val="24"/>
          <w:lang w:val="es-MX"/>
        </w:rPr>
        <w:t>los</w:t>
      </w:r>
      <w:r w:rsidR="00C824B0" w:rsidRPr="009F3EEB">
        <w:rPr>
          <w:rFonts w:ascii="Arial" w:hAnsi="Arial" w:cs="Arial"/>
          <w:sz w:val="24"/>
          <w:szCs w:val="24"/>
          <w:lang w:val="es-MX"/>
        </w:rPr>
        <w:t xml:space="preserve"> trabajadores</w:t>
      </w:r>
      <w:r w:rsidR="00CC5A72" w:rsidRPr="009F3EEB">
        <w:rPr>
          <w:rFonts w:ascii="Arial" w:hAnsi="Arial" w:cs="Arial"/>
          <w:sz w:val="24"/>
          <w:szCs w:val="24"/>
          <w:lang w:val="es-MX"/>
        </w:rPr>
        <w:t>.</w:t>
      </w:r>
    </w:p>
    <w:p w14:paraId="2726434B" w14:textId="77777777" w:rsidR="00CC5A72" w:rsidRPr="009F3EEB" w:rsidRDefault="00CC5A72" w:rsidP="00C824B0">
      <w:pPr>
        <w:spacing w:after="0" w:line="240" w:lineRule="auto"/>
        <w:ind w:firstLine="2835"/>
        <w:jc w:val="both"/>
        <w:rPr>
          <w:rFonts w:ascii="Arial" w:hAnsi="Arial" w:cs="Arial"/>
          <w:sz w:val="24"/>
          <w:szCs w:val="24"/>
          <w:lang w:val="es-MX"/>
        </w:rPr>
      </w:pPr>
    </w:p>
    <w:p w14:paraId="01F05058" w14:textId="53CD535A" w:rsidR="00C824B0" w:rsidRPr="009F3EEB" w:rsidRDefault="00CC5A72"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Observó que o</w:t>
      </w:r>
      <w:r w:rsidR="00C824B0" w:rsidRPr="009F3EEB">
        <w:rPr>
          <w:rFonts w:ascii="Arial" w:hAnsi="Arial" w:cs="Arial"/>
          <w:sz w:val="24"/>
          <w:szCs w:val="24"/>
          <w:lang w:val="es-MX"/>
        </w:rPr>
        <w:t xml:space="preserve">riginalmente </w:t>
      </w:r>
      <w:r w:rsidR="0047704C" w:rsidRPr="009F3EEB">
        <w:rPr>
          <w:rFonts w:ascii="Arial" w:hAnsi="Arial" w:cs="Arial"/>
          <w:sz w:val="24"/>
          <w:szCs w:val="24"/>
          <w:lang w:val="es-MX"/>
        </w:rPr>
        <w:t>la</w:t>
      </w:r>
      <w:r w:rsidR="00DB0D04" w:rsidRPr="009F3EEB">
        <w:rPr>
          <w:rFonts w:ascii="Arial" w:hAnsi="Arial" w:cs="Arial"/>
          <w:sz w:val="24"/>
          <w:szCs w:val="24"/>
          <w:lang w:val="es-MX"/>
        </w:rPr>
        <w:t xml:space="preserve"> iniciativa </w:t>
      </w:r>
      <w:r w:rsidRPr="009F3EEB">
        <w:rPr>
          <w:rFonts w:ascii="Arial" w:hAnsi="Arial" w:cs="Arial"/>
          <w:sz w:val="24"/>
          <w:szCs w:val="24"/>
          <w:lang w:val="es-MX"/>
        </w:rPr>
        <w:t xml:space="preserve">consideraba </w:t>
      </w:r>
      <w:r w:rsidR="00C824B0" w:rsidRPr="009F3EEB">
        <w:rPr>
          <w:rFonts w:ascii="Arial" w:hAnsi="Arial" w:cs="Arial"/>
          <w:sz w:val="24"/>
          <w:szCs w:val="24"/>
          <w:lang w:val="es-MX"/>
        </w:rPr>
        <w:t>que las b</w:t>
      </w:r>
      <w:r w:rsidRPr="009F3EEB">
        <w:rPr>
          <w:rFonts w:ascii="Arial" w:hAnsi="Arial" w:cs="Arial"/>
          <w:sz w:val="24"/>
          <w:szCs w:val="24"/>
          <w:lang w:val="es-MX"/>
        </w:rPr>
        <w:t>a</w:t>
      </w:r>
      <w:r w:rsidR="00C824B0" w:rsidRPr="009F3EEB">
        <w:rPr>
          <w:rFonts w:ascii="Arial" w:hAnsi="Arial" w:cs="Arial"/>
          <w:sz w:val="24"/>
          <w:szCs w:val="24"/>
          <w:lang w:val="es-MX"/>
        </w:rPr>
        <w:t>se</w:t>
      </w:r>
      <w:r w:rsidRPr="009F3EEB">
        <w:rPr>
          <w:rFonts w:ascii="Arial" w:hAnsi="Arial" w:cs="Arial"/>
          <w:sz w:val="24"/>
          <w:szCs w:val="24"/>
          <w:lang w:val="es-MX"/>
        </w:rPr>
        <w:t>s</w:t>
      </w:r>
      <w:r w:rsidR="00C824B0" w:rsidRPr="009F3EEB">
        <w:rPr>
          <w:rFonts w:ascii="Arial" w:hAnsi="Arial" w:cs="Arial"/>
          <w:sz w:val="24"/>
          <w:szCs w:val="24"/>
          <w:lang w:val="es-MX"/>
        </w:rPr>
        <w:t xml:space="preserve"> de l</w:t>
      </w:r>
      <w:r w:rsidRPr="009F3EEB">
        <w:rPr>
          <w:rFonts w:ascii="Arial" w:hAnsi="Arial" w:cs="Arial"/>
          <w:sz w:val="24"/>
          <w:szCs w:val="24"/>
          <w:lang w:val="es-MX"/>
        </w:rPr>
        <w:t>icitación queda</w:t>
      </w:r>
      <w:r w:rsidR="00AD5B86" w:rsidRPr="009F3EEB">
        <w:rPr>
          <w:rFonts w:ascii="Arial" w:hAnsi="Arial" w:cs="Arial"/>
          <w:sz w:val="24"/>
          <w:szCs w:val="24"/>
          <w:lang w:val="es-MX"/>
        </w:rPr>
        <w:t>r</w:t>
      </w:r>
      <w:r w:rsidRPr="009F3EEB">
        <w:rPr>
          <w:rFonts w:ascii="Arial" w:hAnsi="Arial" w:cs="Arial"/>
          <w:sz w:val="24"/>
          <w:szCs w:val="24"/>
          <w:lang w:val="es-MX"/>
        </w:rPr>
        <w:t xml:space="preserve">an sometidas al trámite de </w:t>
      </w:r>
      <w:r w:rsidR="008E44EF" w:rsidRPr="009F3EEB">
        <w:rPr>
          <w:rFonts w:ascii="Arial" w:hAnsi="Arial" w:cs="Arial"/>
          <w:sz w:val="24"/>
          <w:szCs w:val="24"/>
          <w:lang w:val="es-MX"/>
        </w:rPr>
        <w:t>t</w:t>
      </w:r>
      <w:r w:rsidR="00C824B0" w:rsidRPr="009F3EEB">
        <w:rPr>
          <w:rFonts w:ascii="Arial" w:hAnsi="Arial" w:cs="Arial"/>
          <w:sz w:val="24"/>
          <w:szCs w:val="24"/>
          <w:lang w:val="es-MX"/>
        </w:rPr>
        <w:t xml:space="preserve">oma de </w:t>
      </w:r>
      <w:r w:rsidR="008E44EF" w:rsidRPr="009F3EEB">
        <w:rPr>
          <w:rFonts w:ascii="Arial" w:hAnsi="Arial" w:cs="Arial"/>
          <w:sz w:val="24"/>
          <w:szCs w:val="24"/>
          <w:lang w:val="es-MX"/>
        </w:rPr>
        <w:t xml:space="preserve">razón de </w:t>
      </w:r>
      <w:r w:rsidR="00C824B0" w:rsidRPr="009F3EEB">
        <w:rPr>
          <w:rFonts w:ascii="Arial" w:hAnsi="Arial" w:cs="Arial"/>
          <w:sz w:val="24"/>
          <w:szCs w:val="24"/>
          <w:lang w:val="es-MX"/>
        </w:rPr>
        <w:t xml:space="preserve">la </w:t>
      </w:r>
      <w:r w:rsidR="008E44EF" w:rsidRPr="009F3EEB">
        <w:rPr>
          <w:rFonts w:ascii="Arial" w:hAnsi="Arial" w:cs="Arial"/>
          <w:sz w:val="24"/>
          <w:szCs w:val="24"/>
          <w:lang w:val="es-MX"/>
        </w:rPr>
        <w:t>Contraloría General de la República</w:t>
      </w:r>
      <w:r w:rsidR="0047704C" w:rsidRPr="009F3EEB">
        <w:rPr>
          <w:rFonts w:ascii="Arial" w:hAnsi="Arial" w:cs="Arial"/>
          <w:sz w:val="24"/>
          <w:szCs w:val="24"/>
          <w:lang w:val="es-MX"/>
        </w:rPr>
        <w:t>,</w:t>
      </w:r>
      <w:r w:rsidR="008E44EF" w:rsidRPr="009F3EEB">
        <w:rPr>
          <w:rFonts w:ascii="Arial" w:hAnsi="Arial" w:cs="Arial"/>
          <w:sz w:val="24"/>
          <w:szCs w:val="24"/>
          <w:lang w:val="es-MX"/>
        </w:rPr>
        <w:t xml:space="preserve"> toda vez que hoy día los </w:t>
      </w:r>
      <w:r w:rsidR="00C824B0" w:rsidRPr="009F3EEB">
        <w:rPr>
          <w:rFonts w:ascii="Arial" w:hAnsi="Arial" w:cs="Arial"/>
          <w:sz w:val="24"/>
          <w:szCs w:val="24"/>
          <w:lang w:val="es-MX"/>
        </w:rPr>
        <w:t>munic</w:t>
      </w:r>
      <w:r w:rsidR="008E44EF" w:rsidRPr="009F3EEB">
        <w:rPr>
          <w:rFonts w:ascii="Arial" w:hAnsi="Arial" w:cs="Arial"/>
          <w:sz w:val="24"/>
          <w:szCs w:val="24"/>
          <w:lang w:val="es-MX"/>
        </w:rPr>
        <w:t>ip</w:t>
      </w:r>
      <w:r w:rsidR="00C824B0" w:rsidRPr="009F3EEB">
        <w:rPr>
          <w:rFonts w:ascii="Arial" w:hAnsi="Arial" w:cs="Arial"/>
          <w:sz w:val="24"/>
          <w:szCs w:val="24"/>
          <w:lang w:val="es-MX"/>
        </w:rPr>
        <w:t xml:space="preserve">ios </w:t>
      </w:r>
      <w:r w:rsidR="008E44EF" w:rsidRPr="009F3EEB">
        <w:rPr>
          <w:rFonts w:ascii="Arial" w:hAnsi="Arial" w:cs="Arial"/>
          <w:sz w:val="24"/>
          <w:szCs w:val="24"/>
          <w:lang w:val="es-MX"/>
        </w:rPr>
        <w:t>se encuentra</w:t>
      </w:r>
      <w:r w:rsidR="00AD5B86" w:rsidRPr="009F3EEB">
        <w:rPr>
          <w:rFonts w:ascii="Arial" w:hAnsi="Arial" w:cs="Arial"/>
          <w:sz w:val="24"/>
          <w:szCs w:val="24"/>
          <w:lang w:val="es-MX"/>
        </w:rPr>
        <w:t>n</w:t>
      </w:r>
      <w:r w:rsidR="008E44EF" w:rsidRPr="009F3EEB">
        <w:rPr>
          <w:rFonts w:ascii="Arial" w:hAnsi="Arial" w:cs="Arial"/>
          <w:sz w:val="24"/>
          <w:szCs w:val="24"/>
          <w:lang w:val="es-MX"/>
        </w:rPr>
        <w:t xml:space="preserve"> exentos de este</w:t>
      </w:r>
      <w:r w:rsidR="00C824B0" w:rsidRPr="009F3EEB">
        <w:rPr>
          <w:rFonts w:ascii="Arial" w:hAnsi="Arial" w:cs="Arial"/>
          <w:sz w:val="24"/>
          <w:szCs w:val="24"/>
          <w:lang w:val="es-MX"/>
        </w:rPr>
        <w:t xml:space="preserve"> </w:t>
      </w:r>
      <w:r w:rsidR="008E44EF" w:rsidRPr="009F3EEB">
        <w:rPr>
          <w:rFonts w:ascii="Arial" w:hAnsi="Arial" w:cs="Arial"/>
          <w:sz w:val="24"/>
          <w:szCs w:val="24"/>
          <w:lang w:val="es-MX"/>
        </w:rPr>
        <w:t>trámite</w:t>
      </w:r>
      <w:r w:rsidR="00C824B0" w:rsidRPr="009F3EEB">
        <w:rPr>
          <w:rFonts w:ascii="Arial" w:hAnsi="Arial" w:cs="Arial"/>
          <w:sz w:val="24"/>
          <w:szCs w:val="24"/>
          <w:lang w:val="es-MX"/>
        </w:rPr>
        <w:t xml:space="preserve"> y</w:t>
      </w:r>
      <w:r w:rsidR="008E44EF" w:rsidRPr="009F3EEB">
        <w:rPr>
          <w:rFonts w:ascii="Arial" w:hAnsi="Arial" w:cs="Arial"/>
          <w:sz w:val="24"/>
          <w:szCs w:val="24"/>
          <w:lang w:val="es-MX"/>
        </w:rPr>
        <w:t xml:space="preserve">, </w:t>
      </w:r>
      <w:r w:rsidR="00C824B0" w:rsidRPr="009F3EEB">
        <w:rPr>
          <w:rFonts w:ascii="Arial" w:hAnsi="Arial" w:cs="Arial"/>
          <w:sz w:val="24"/>
          <w:szCs w:val="24"/>
          <w:lang w:val="es-MX"/>
        </w:rPr>
        <w:t>en</w:t>
      </w:r>
      <w:r w:rsidR="008E44EF" w:rsidRPr="009F3EEB">
        <w:rPr>
          <w:rFonts w:ascii="Arial" w:hAnsi="Arial" w:cs="Arial"/>
          <w:sz w:val="24"/>
          <w:szCs w:val="24"/>
          <w:lang w:val="es-MX"/>
        </w:rPr>
        <w:t xml:space="preserve"> algún momento</w:t>
      </w:r>
      <w:r w:rsidR="00704297" w:rsidRPr="009F3EEB">
        <w:rPr>
          <w:rFonts w:ascii="Arial" w:hAnsi="Arial" w:cs="Arial"/>
          <w:sz w:val="24"/>
          <w:szCs w:val="24"/>
          <w:lang w:val="es-MX"/>
        </w:rPr>
        <w:t>, también</w:t>
      </w:r>
      <w:r w:rsidR="008E44EF" w:rsidRPr="009F3EEB">
        <w:rPr>
          <w:rFonts w:ascii="Arial" w:hAnsi="Arial" w:cs="Arial"/>
          <w:sz w:val="24"/>
          <w:szCs w:val="24"/>
          <w:lang w:val="es-MX"/>
        </w:rPr>
        <w:t xml:space="preserve"> se planteó</w:t>
      </w:r>
      <w:r w:rsidR="00C824B0" w:rsidRPr="009F3EEB">
        <w:rPr>
          <w:rFonts w:ascii="Arial" w:hAnsi="Arial" w:cs="Arial"/>
          <w:sz w:val="24"/>
          <w:szCs w:val="24"/>
          <w:lang w:val="es-MX"/>
        </w:rPr>
        <w:t xml:space="preserve"> que las </w:t>
      </w:r>
      <w:r w:rsidR="008E44EF" w:rsidRPr="009F3EEB">
        <w:rPr>
          <w:rFonts w:ascii="Arial" w:hAnsi="Arial" w:cs="Arial"/>
          <w:sz w:val="24"/>
          <w:szCs w:val="24"/>
          <w:lang w:val="es-MX"/>
        </w:rPr>
        <w:t>adjudicaciones quedaran sujetas a la toma de razón luego de una observación que hizo el propio Contralor General de la República respecto de cómo estaban operando estos servicios.</w:t>
      </w:r>
    </w:p>
    <w:p w14:paraId="7B46E701" w14:textId="77777777" w:rsidR="00C824B0" w:rsidRPr="009F3EEB" w:rsidRDefault="00C824B0" w:rsidP="00C824B0">
      <w:pPr>
        <w:spacing w:after="0" w:line="240" w:lineRule="auto"/>
        <w:ind w:firstLine="2835"/>
        <w:jc w:val="both"/>
        <w:rPr>
          <w:rFonts w:ascii="Arial" w:hAnsi="Arial" w:cs="Arial"/>
          <w:sz w:val="24"/>
          <w:szCs w:val="24"/>
          <w:lang w:val="es-MX"/>
        </w:rPr>
      </w:pPr>
    </w:p>
    <w:p w14:paraId="6A19038E" w14:textId="60C4B5EE" w:rsidR="002B5935" w:rsidRPr="009F3EEB" w:rsidRDefault="0047704C"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D</w:t>
      </w:r>
      <w:r w:rsidR="008E44EF" w:rsidRPr="009F3EEB">
        <w:rPr>
          <w:rFonts w:ascii="Arial" w:hAnsi="Arial" w:cs="Arial"/>
          <w:sz w:val="24"/>
          <w:szCs w:val="24"/>
          <w:lang w:val="es-MX"/>
        </w:rPr>
        <w:t>estacó que se planteó que se ponderaran las mejores condiciones del servicio en un 30%</w:t>
      </w:r>
      <w:r w:rsidRPr="009F3EEB">
        <w:rPr>
          <w:rFonts w:ascii="Arial" w:hAnsi="Arial" w:cs="Arial"/>
          <w:sz w:val="24"/>
          <w:szCs w:val="24"/>
          <w:lang w:val="es-MX"/>
        </w:rPr>
        <w:t>,</w:t>
      </w:r>
      <w:r w:rsidR="008E44EF" w:rsidRPr="009F3EEB">
        <w:rPr>
          <w:rFonts w:ascii="Arial" w:hAnsi="Arial" w:cs="Arial"/>
          <w:sz w:val="24"/>
          <w:szCs w:val="24"/>
          <w:lang w:val="es-MX"/>
        </w:rPr>
        <w:t xml:space="preserve"> toda vez que actualmente la legislación establece que el factor “mejores condiciones laborales” pondere un 15%</w:t>
      </w:r>
      <w:r w:rsidR="006701FB" w:rsidRPr="009F3EEB">
        <w:rPr>
          <w:rFonts w:ascii="Arial" w:hAnsi="Arial" w:cs="Arial"/>
          <w:sz w:val="24"/>
          <w:szCs w:val="24"/>
          <w:lang w:val="es-MX"/>
        </w:rPr>
        <w:t>,</w:t>
      </w:r>
      <w:r w:rsidR="008E44EF" w:rsidRPr="009F3EEB">
        <w:rPr>
          <w:rFonts w:ascii="Arial" w:hAnsi="Arial" w:cs="Arial"/>
          <w:sz w:val="24"/>
          <w:szCs w:val="24"/>
          <w:lang w:val="es-MX"/>
        </w:rPr>
        <w:t xml:space="preserve"> </w:t>
      </w:r>
      <w:r w:rsidR="00694DE2" w:rsidRPr="009F3EEB">
        <w:rPr>
          <w:rFonts w:ascii="Arial" w:hAnsi="Arial" w:cs="Arial"/>
          <w:sz w:val="24"/>
          <w:szCs w:val="24"/>
          <w:lang w:val="es-MX"/>
        </w:rPr>
        <w:t>de manera tal que ahora</w:t>
      </w:r>
      <w:r w:rsidR="008E44EF" w:rsidRPr="009F3EEB">
        <w:rPr>
          <w:rFonts w:ascii="Arial" w:hAnsi="Arial" w:cs="Arial"/>
          <w:sz w:val="24"/>
          <w:szCs w:val="24"/>
          <w:lang w:val="es-MX"/>
        </w:rPr>
        <w:t xml:space="preserve"> se est</w:t>
      </w:r>
      <w:r w:rsidR="00694DE2" w:rsidRPr="009F3EEB">
        <w:rPr>
          <w:rFonts w:ascii="Arial" w:hAnsi="Arial" w:cs="Arial"/>
          <w:sz w:val="24"/>
          <w:szCs w:val="24"/>
          <w:lang w:val="es-MX"/>
        </w:rPr>
        <w:t>aría</w:t>
      </w:r>
      <w:r w:rsidR="008E44EF" w:rsidRPr="009F3EEB">
        <w:rPr>
          <w:rFonts w:ascii="Arial" w:hAnsi="Arial" w:cs="Arial"/>
          <w:sz w:val="24"/>
          <w:szCs w:val="24"/>
          <w:lang w:val="es-MX"/>
        </w:rPr>
        <w:t xml:space="preserve"> incrementando a un 30%, precisamente para asegurar que este componente o factor de evaluación resguard</w:t>
      </w:r>
      <w:r w:rsidR="002B5935" w:rsidRPr="009F3EEB">
        <w:rPr>
          <w:rFonts w:ascii="Arial" w:hAnsi="Arial" w:cs="Arial"/>
          <w:sz w:val="24"/>
          <w:szCs w:val="24"/>
          <w:lang w:val="es-MX"/>
        </w:rPr>
        <w:t>e</w:t>
      </w:r>
      <w:r w:rsidR="008E44EF" w:rsidRPr="009F3EEB">
        <w:rPr>
          <w:rFonts w:ascii="Arial" w:hAnsi="Arial" w:cs="Arial"/>
          <w:sz w:val="24"/>
          <w:szCs w:val="24"/>
          <w:lang w:val="es-MX"/>
        </w:rPr>
        <w:t xml:space="preserve"> que la condición de mejores remuneraciones y condiciones laborales en general </w:t>
      </w:r>
      <w:r w:rsidR="002B5935" w:rsidRPr="009F3EEB">
        <w:rPr>
          <w:rFonts w:ascii="Arial" w:hAnsi="Arial" w:cs="Arial"/>
          <w:sz w:val="24"/>
          <w:szCs w:val="24"/>
          <w:lang w:val="es-MX"/>
        </w:rPr>
        <w:t>sea</w:t>
      </w:r>
      <w:r w:rsidR="008E44EF" w:rsidRPr="009F3EEB">
        <w:rPr>
          <w:rFonts w:ascii="Arial" w:hAnsi="Arial" w:cs="Arial"/>
          <w:sz w:val="24"/>
          <w:szCs w:val="24"/>
          <w:lang w:val="es-MX"/>
        </w:rPr>
        <w:t xml:space="preserve"> un aspecto relevante</w:t>
      </w:r>
      <w:r w:rsidR="002B5935" w:rsidRPr="009F3EEB">
        <w:rPr>
          <w:rFonts w:ascii="Arial" w:hAnsi="Arial" w:cs="Arial"/>
          <w:sz w:val="24"/>
          <w:szCs w:val="24"/>
          <w:lang w:val="es-MX"/>
        </w:rPr>
        <w:t xml:space="preserve"> </w:t>
      </w:r>
      <w:r w:rsidR="00C824B0" w:rsidRPr="009F3EEB">
        <w:rPr>
          <w:rFonts w:ascii="Arial" w:hAnsi="Arial" w:cs="Arial"/>
          <w:sz w:val="24"/>
          <w:szCs w:val="24"/>
          <w:lang w:val="es-MX"/>
        </w:rPr>
        <w:t>al momento de adjudicar</w:t>
      </w:r>
      <w:r w:rsidR="002B5935" w:rsidRPr="009F3EEB">
        <w:rPr>
          <w:rFonts w:ascii="Arial" w:hAnsi="Arial" w:cs="Arial"/>
          <w:sz w:val="24"/>
          <w:szCs w:val="24"/>
          <w:lang w:val="es-MX"/>
        </w:rPr>
        <w:t>.</w:t>
      </w:r>
    </w:p>
    <w:p w14:paraId="5CAA489C" w14:textId="77777777" w:rsidR="002B5935" w:rsidRPr="009F3EEB" w:rsidRDefault="002B5935" w:rsidP="00C824B0">
      <w:pPr>
        <w:spacing w:after="0" w:line="240" w:lineRule="auto"/>
        <w:ind w:firstLine="2835"/>
        <w:jc w:val="both"/>
        <w:rPr>
          <w:rFonts w:ascii="Arial" w:hAnsi="Arial" w:cs="Arial"/>
          <w:sz w:val="24"/>
          <w:szCs w:val="24"/>
          <w:lang w:val="es-MX"/>
        </w:rPr>
      </w:pPr>
    </w:p>
    <w:p w14:paraId="0BB06357" w14:textId="7188486E" w:rsidR="00C824B0" w:rsidRPr="009F3EEB" w:rsidRDefault="002B5935"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En relación a lo anterior, hizo presente que se observó que</w:t>
      </w:r>
      <w:r w:rsidR="0047704C" w:rsidRPr="009F3EEB">
        <w:rPr>
          <w:rFonts w:ascii="Arial" w:hAnsi="Arial" w:cs="Arial"/>
          <w:sz w:val="24"/>
          <w:szCs w:val="24"/>
          <w:lang w:val="es-MX"/>
        </w:rPr>
        <w:t>,</w:t>
      </w:r>
      <w:r w:rsidRPr="009F3EEB">
        <w:rPr>
          <w:rFonts w:ascii="Arial" w:hAnsi="Arial" w:cs="Arial"/>
          <w:sz w:val="24"/>
          <w:szCs w:val="24"/>
          <w:lang w:val="es-MX"/>
        </w:rPr>
        <w:t xml:space="preserve"> efectivamente, </w:t>
      </w:r>
      <w:r w:rsidR="00C824B0" w:rsidRPr="009F3EEB">
        <w:rPr>
          <w:rFonts w:ascii="Arial" w:hAnsi="Arial" w:cs="Arial"/>
          <w:sz w:val="24"/>
          <w:szCs w:val="24"/>
          <w:lang w:val="es-MX"/>
        </w:rPr>
        <w:t>el factor 15% era</w:t>
      </w:r>
      <w:r w:rsidRPr="009F3EEB">
        <w:rPr>
          <w:rFonts w:ascii="Arial" w:hAnsi="Arial" w:cs="Arial"/>
          <w:sz w:val="24"/>
          <w:szCs w:val="24"/>
          <w:lang w:val="es-MX"/>
        </w:rPr>
        <w:t>,</w:t>
      </w:r>
      <w:r w:rsidR="00C824B0" w:rsidRPr="009F3EEB">
        <w:rPr>
          <w:rFonts w:ascii="Arial" w:hAnsi="Arial" w:cs="Arial"/>
          <w:sz w:val="24"/>
          <w:szCs w:val="24"/>
          <w:lang w:val="es-MX"/>
        </w:rPr>
        <w:t xml:space="preserve"> en muchas </w:t>
      </w:r>
      <w:r w:rsidRPr="009F3EEB">
        <w:rPr>
          <w:rFonts w:ascii="Arial" w:hAnsi="Arial" w:cs="Arial"/>
          <w:sz w:val="24"/>
          <w:szCs w:val="24"/>
          <w:lang w:val="es-MX"/>
        </w:rPr>
        <w:t>licitaciones,</w:t>
      </w:r>
      <w:r w:rsidR="00C824B0" w:rsidRPr="009F3EEB">
        <w:rPr>
          <w:rFonts w:ascii="Arial" w:hAnsi="Arial" w:cs="Arial"/>
          <w:sz w:val="24"/>
          <w:szCs w:val="24"/>
          <w:lang w:val="es-MX"/>
        </w:rPr>
        <w:t xml:space="preserve"> un sub</w:t>
      </w:r>
      <w:r w:rsidRPr="009F3EEB">
        <w:rPr>
          <w:rFonts w:ascii="Arial" w:hAnsi="Arial" w:cs="Arial"/>
          <w:sz w:val="24"/>
          <w:szCs w:val="24"/>
          <w:lang w:val="es-MX"/>
        </w:rPr>
        <w:t xml:space="preserve"> </w:t>
      </w:r>
      <w:r w:rsidR="00C824B0" w:rsidRPr="009F3EEB">
        <w:rPr>
          <w:rFonts w:ascii="Arial" w:hAnsi="Arial" w:cs="Arial"/>
          <w:sz w:val="24"/>
          <w:szCs w:val="24"/>
          <w:lang w:val="es-MX"/>
        </w:rPr>
        <w:t xml:space="preserve">factor </w:t>
      </w:r>
      <w:r w:rsidRPr="009F3EEB">
        <w:rPr>
          <w:rFonts w:ascii="Arial" w:hAnsi="Arial" w:cs="Arial"/>
          <w:sz w:val="24"/>
          <w:szCs w:val="24"/>
          <w:lang w:val="es-MX"/>
        </w:rPr>
        <w:t>o que bastaba con</w:t>
      </w:r>
      <w:r w:rsidR="00C824B0" w:rsidRPr="009F3EEB">
        <w:rPr>
          <w:rFonts w:ascii="Arial" w:hAnsi="Arial" w:cs="Arial"/>
          <w:sz w:val="24"/>
          <w:szCs w:val="24"/>
          <w:lang w:val="es-MX"/>
        </w:rPr>
        <w:t xml:space="preserve"> subir </w:t>
      </w:r>
      <w:r w:rsidRPr="009F3EEB">
        <w:rPr>
          <w:rFonts w:ascii="Arial" w:hAnsi="Arial" w:cs="Arial"/>
          <w:sz w:val="24"/>
          <w:szCs w:val="24"/>
          <w:lang w:val="es-MX"/>
        </w:rPr>
        <w:t>levemente</w:t>
      </w:r>
      <w:r w:rsidR="00C824B0" w:rsidRPr="009F3EEB">
        <w:rPr>
          <w:rFonts w:ascii="Arial" w:hAnsi="Arial" w:cs="Arial"/>
          <w:sz w:val="24"/>
          <w:szCs w:val="24"/>
          <w:lang w:val="es-MX"/>
        </w:rPr>
        <w:t xml:space="preserve"> el precio para que se </w:t>
      </w:r>
      <w:r w:rsidRPr="009F3EEB">
        <w:rPr>
          <w:rFonts w:ascii="Arial" w:hAnsi="Arial" w:cs="Arial"/>
          <w:sz w:val="24"/>
          <w:szCs w:val="24"/>
          <w:lang w:val="es-MX"/>
        </w:rPr>
        <w:t>produjera</w:t>
      </w:r>
      <w:r w:rsidR="008F5671" w:rsidRPr="009F3EEB">
        <w:rPr>
          <w:rFonts w:ascii="Arial" w:hAnsi="Arial" w:cs="Arial"/>
          <w:sz w:val="24"/>
          <w:szCs w:val="24"/>
          <w:lang w:val="es-MX"/>
        </w:rPr>
        <w:t>n</w:t>
      </w:r>
      <w:r w:rsidRPr="009F3EEB">
        <w:rPr>
          <w:rFonts w:ascii="Arial" w:hAnsi="Arial" w:cs="Arial"/>
          <w:sz w:val="24"/>
          <w:szCs w:val="24"/>
          <w:lang w:val="es-MX"/>
        </w:rPr>
        <w:t xml:space="preserve"> diferencias y un proveedor se </w:t>
      </w:r>
      <w:r w:rsidR="00C824B0" w:rsidRPr="009F3EEB">
        <w:rPr>
          <w:rFonts w:ascii="Arial" w:hAnsi="Arial" w:cs="Arial"/>
          <w:sz w:val="24"/>
          <w:szCs w:val="24"/>
          <w:lang w:val="es-MX"/>
        </w:rPr>
        <w:t>adjudicara la licitación</w:t>
      </w:r>
      <w:r w:rsidRPr="009F3EEB">
        <w:rPr>
          <w:rFonts w:ascii="Arial" w:hAnsi="Arial" w:cs="Arial"/>
          <w:sz w:val="24"/>
          <w:szCs w:val="24"/>
          <w:lang w:val="es-MX"/>
        </w:rPr>
        <w:t xml:space="preserve"> sin que necesariamente se establecieran mejores condiciones y </w:t>
      </w:r>
      <w:r w:rsidR="00C824B0" w:rsidRPr="009F3EEB">
        <w:rPr>
          <w:rFonts w:ascii="Arial" w:hAnsi="Arial" w:cs="Arial"/>
          <w:sz w:val="24"/>
          <w:szCs w:val="24"/>
          <w:lang w:val="es-MX"/>
        </w:rPr>
        <w:t>se gene</w:t>
      </w:r>
      <w:r w:rsidRPr="009F3EEB">
        <w:rPr>
          <w:rFonts w:ascii="Arial" w:hAnsi="Arial" w:cs="Arial"/>
          <w:sz w:val="24"/>
          <w:szCs w:val="24"/>
          <w:lang w:val="es-MX"/>
        </w:rPr>
        <w:t>r</w:t>
      </w:r>
      <w:r w:rsidR="00C824B0" w:rsidRPr="009F3EEB">
        <w:rPr>
          <w:rFonts w:ascii="Arial" w:hAnsi="Arial" w:cs="Arial"/>
          <w:sz w:val="24"/>
          <w:szCs w:val="24"/>
          <w:lang w:val="es-MX"/>
        </w:rPr>
        <w:t xml:space="preserve">ara una competencia entre </w:t>
      </w:r>
      <w:r w:rsidRPr="009F3EEB">
        <w:rPr>
          <w:rFonts w:ascii="Arial" w:hAnsi="Arial" w:cs="Arial"/>
          <w:sz w:val="24"/>
          <w:szCs w:val="24"/>
          <w:lang w:val="es-MX"/>
        </w:rPr>
        <w:t>emp</w:t>
      </w:r>
      <w:r w:rsidR="00C824B0" w:rsidRPr="009F3EEB">
        <w:rPr>
          <w:rFonts w:ascii="Arial" w:hAnsi="Arial" w:cs="Arial"/>
          <w:sz w:val="24"/>
          <w:szCs w:val="24"/>
          <w:lang w:val="es-MX"/>
        </w:rPr>
        <w:t>r</w:t>
      </w:r>
      <w:r w:rsidRPr="009F3EEB">
        <w:rPr>
          <w:rFonts w:ascii="Arial" w:hAnsi="Arial" w:cs="Arial"/>
          <w:sz w:val="24"/>
          <w:szCs w:val="24"/>
          <w:lang w:val="es-MX"/>
        </w:rPr>
        <w:t>e</w:t>
      </w:r>
      <w:r w:rsidR="00C824B0" w:rsidRPr="009F3EEB">
        <w:rPr>
          <w:rFonts w:ascii="Arial" w:hAnsi="Arial" w:cs="Arial"/>
          <w:sz w:val="24"/>
          <w:szCs w:val="24"/>
          <w:lang w:val="es-MX"/>
        </w:rPr>
        <w:t>sas</w:t>
      </w:r>
      <w:r w:rsidRPr="009F3EEB">
        <w:rPr>
          <w:rFonts w:ascii="Arial" w:hAnsi="Arial" w:cs="Arial"/>
          <w:sz w:val="24"/>
          <w:szCs w:val="24"/>
          <w:lang w:val="es-MX"/>
        </w:rPr>
        <w:t>.</w:t>
      </w:r>
    </w:p>
    <w:p w14:paraId="08DFABD8" w14:textId="77777777" w:rsidR="002B5935" w:rsidRPr="009F3EEB" w:rsidRDefault="002B5935" w:rsidP="00C824B0">
      <w:pPr>
        <w:spacing w:after="0" w:line="240" w:lineRule="auto"/>
        <w:ind w:firstLine="2835"/>
        <w:jc w:val="both"/>
        <w:rPr>
          <w:rFonts w:ascii="Arial" w:hAnsi="Arial" w:cs="Arial"/>
          <w:sz w:val="24"/>
          <w:szCs w:val="24"/>
          <w:lang w:val="es-MX"/>
        </w:rPr>
      </w:pPr>
    </w:p>
    <w:p w14:paraId="07D02988" w14:textId="34FBA2AF" w:rsidR="000B20F3" w:rsidRPr="009F3EEB" w:rsidRDefault="002B5935"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Puso de relieve que</w:t>
      </w:r>
      <w:r w:rsidR="00C824B0" w:rsidRPr="009F3EEB">
        <w:rPr>
          <w:rFonts w:ascii="Arial" w:hAnsi="Arial" w:cs="Arial"/>
          <w:sz w:val="24"/>
          <w:szCs w:val="24"/>
          <w:lang w:val="es-MX"/>
        </w:rPr>
        <w:t xml:space="preserve"> </w:t>
      </w:r>
      <w:r w:rsidR="0047704C" w:rsidRPr="009F3EEB">
        <w:rPr>
          <w:rFonts w:ascii="Arial" w:hAnsi="Arial" w:cs="Arial"/>
          <w:sz w:val="24"/>
          <w:szCs w:val="24"/>
          <w:lang w:val="es-MX"/>
        </w:rPr>
        <w:t xml:space="preserve">el proyecto </w:t>
      </w:r>
      <w:r w:rsidR="00C824B0" w:rsidRPr="009F3EEB">
        <w:rPr>
          <w:rFonts w:ascii="Arial" w:hAnsi="Arial" w:cs="Arial"/>
          <w:sz w:val="24"/>
          <w:szCs w:val="24"/>
          <w:lang w:val="es-MX"/>
        </w:rPr>
        <w:t>no irroga</w:t>
      </w:r>
      <w:r w:rsidRPr="009F3EEB">
        <w:rPr>
          <w:rFonts w:ascii="Arial" w:hAnsi="Arial" w:cs="Arial"/>
          <w:sz w:val="24"/>
          <w:szCs w:val="24"/>
          <w:lang w:val="es-MX"/>
        </w:rPr>
        <w:t xml:space="preserve"> gasto fiscal </w:t>
      </w:r>
      <w:r w:rsidR="00C824B0" w:rsidRPr="009F3EEB">
        <w:rPr>
          <w:rFonts w:ascii="Arial" w:hAnsi="Arial" w:cs="Arial"/>
          <w:sz w:val="24"/>
          <w:szCs w:val="24"/>
          <w:lang w:val="es-MX"/>
        </w:rPr>
        <w:t xml:space="preserve">porque </w:t>
      </w:r>
      <w:r w:rsidRPr="009F3EEB">
        <w:rPr>
          <w:rFonts w:ascii="Arial" w:hAnsi="Arial" w:cs="Arial"/>
          <w:sz w:val="24"/>
          <w:szCs w:val="24"/>
          <w:lang w:val="es-MX"/>
        </w:rPr>
        <w:t>como está</w:t>
      </w:r>
      <w:r w:rsidR="00C824B0" w:rsidRPr="009F3EEB">
        <w:rPr>
          <w:rFonts w:ascii="Arial" w:hAnsi="Arial" w:cs="Arial"/>
          <w:sz w:val="24"/>
          <w:szCs w:val="24"/>
          <w:lang w:val="es-MX"/>
        </w:rPr>
        <w:t xml:space="preserve"> redactad</w:t>
      </w:r>
      <w:r w:rsidRPr="009F3EEB">
        <w:rPr>
          <w:rFonts w:ascii="Arial" w:hAnsi="Arial" w:cs="Arial"/>
          <w:sz w:val="24"/>
          <w:szCs w:val="24"/>
          <w:lang w:val="es-MX"/>
        </w:rPr>
        <w:t>o</w:t>
      </w:r>
      <w:r w:rsidR="00C824B0" w:rsidRPr="009F3EEB">
        <w:rPr>
          <w:rFonts w:ascii="Arial" w:hAnsi="Arial" w:cs="Arial"/>
          <w:sz w:val="24"/>
          <w:szCs w:val="24"/>
          <w:lang w:val="es-MX"/>
        </w:rPr>
        <w:t xml:space="preserve"> el proyecto</w:t>
      </w:r>
      <w:r w:rsidR="000B20F3" w:rsidRPr="009F3EEB">
        <w:rPr>
          <w:rFonts w:ascii="Arial" w:hAnsi="Arial" w:cs="Arial"/>
          <w:sz w:val="24"/>
          <w:szCs w:val="24"/>
          <w:lang w:val="es-MX"/>
        </w:rPr>
        <w:t xml:space="preserve"> la consideración es que precisamente el </w:t>
      </w:r>
      <w:r w:rsidR="00C824B0" w:rsidRPr="009F3EEB">
        <w:rPr>
          <w:rFonts w:ascii="Arial" w:hAnsi="Arial" w:cs="Arial"/>
          <w:sz w:val="24"/>
          <w:szCs w:val="24"/>
          <w:lang w:val="es-MX"/>
        </w:rPr>
        <w:t>servic</w:t>
      </w:r>
      <w:r w:rsidR="000B20F3" w:rsidRPr="009F3EEB">
        <w:rPr>
          <w:rFonts w:ascii="Arial" w:hAnsi="Arial" w:cs="Arial"/>
          <w:sz w:val="24"/>
          <w:szCs w:val="24"/>
          <w:lang w:val="es-MX"/>
        </w:rPr>
        <w:t>i</w:t>
      </w:r>
      <w:r w:rsidR="00C824B0" w:rsidRPr="009F3EEB">
        <w:rPr>
          <w:rFonts w:ascii="Arial" w:hAnsi="Arial" w:cs="Arial"/>
          <w:sz w:val="24"/>
          <w:szCs w:val="24"/>
          <w:lang w:val="es-MX"/>
        </w:rPr>
        <w:t xml:space="preserve">o que haya resultado </w:t>
      </w:r>
      <w:r w:rsidR="00446D8D" w:rsidRPr="009F3EEB">
        <w:rPr>
          <w:rFonts w:ascii="Arial" w:hAnsi="Arial" w:cs="Arial"/>
          <w:sz w:val="24"/>
          <w:szCs w:val="24"/>
          <w:lang w:val="es-MX"/>
        </w:rPr>
        <w:t>impago</w:t>
      </w:r>
      <w:r w:rsidR="00C824B0" w:rsidRPr="009F3EEB">
        <w:rPr>
          <w:rFonts w:ascii="Arial" w:hAnsi="Arial" w:cs="Arial"/>
          <w:sz w:val="24"/>
          <w:szCs w:val="24"/>
          <w:lang w:val="es-MX"/>
        </w:rPr>
        <w:t xml:space="preserve"> sea asumido por el propio municipio</w:t>
      </w:r>
      <w:r w:rsidR="000B20F3" w:rsidRPr="009F3EEB">
        <w:rPr>
          <w:rFonts w:ascii="Arial" w:hAnsi="Arial" w:cs="Arial"/>
          <w:sz w:val="24"/>
          <w:szCs w:val="24"/>
          <w:lang w:val="es-MX"/>
        </w:rPr>
        <w:t xml:space="preserve"> que se encuentra en la condición de deudor.</w:t>
      </w:r>
    </w:p>
    <w:p w14:paraId="57D5F263" w14:textId="77777777" w:rsidR="000B20F3" w:rsidRPr="009F3EEB" w:rsidRDefault="000B20F3" w:rsidP="00C824B0">
      <w:pPr>
        <w:spacing w:after="0" w:line="240" w:lineRule="auto"/>
        <w:ind w:firstLine="2835"/>
        <w:jc w:val="both"/>
        <w:rPr>
          <w:rFonts w:ascii="Arial" w:hAnsi="Arial" w:cs="Arial"/>
          <w:sz w:val="24"/>
          <w:szCs w:val="24"/>
          <w:lang w:val="es-MX"/>
        </w:rPr>
      </w:pPr>
    </w:p>
    <w:p w14:paraId="45C0B1B5" w14:textId="43C0B8F8" w:rsidR="00761845" w:rsidRPr="009F3EEB" w:rsidRDefault="0047704C"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Subrayó</w:t>
      </w:r>
      <w:r w:rsidR="000B20F3" w:rsidRPr="009F3EEB">
        <w:rPr>
          <w:rFonts w:ascii="Arial" w:hAnsi="Arial" w:cs="Arial"/>
          <w:sz w:val="24"/>
          <w:szCs w:val="24"/>
          <w:lang w:val="es-MX"/>
        </w:rPr>
        <w:t xml:space="preserve"> que </w:t>
      </w:r>
      <w:r w:rsidR="00C824B0" w:rsidRPr="009F3EEB">
        <w:rPr>
          <w:rFonts w:ascii="Arial" w:hAnsi="Arial" w:cs="Arial"/>
          <w:sz w:val="24"/>
          <w:szCs w:val="24"/>
          <w:lang w:val="es-MX"/>
        </w:rPr>
        <w:t>un aspecto interesante que se</w:t>
      </w:r>
      <w:r w:rsidR="00761845" w:rsidRPr="009F3EEB">
        <w:rPr>
          <w:rFonts w:ascii="Arial" w:hAnsi="Arial" w:cs="Arial"/>
          <w:sz w:val="24"/>
          <w:szCs w:val="24"/>
          <w:lang w:val="es-MX"/>
        </w:rPr>
        <w:t xml:space="preserve"> incorporó </w:t>
      </w:r>
      <w:r w:rsidR="00C824B0" w:rsidRPr="009F3EEB">
        <w:rPr>
          <w:rFonts w:ascii="Arial" w:hAnsi="Arial" w:cs="Arial"/>
          <w:sz w:val="24"/>
          <w:szCs w:val="24"/>
          <w:lang w:val="es-MX"/>
        </w:rPr>
        <w:t xml:space="preserve">en </w:t>
      </w:r>
      <w:r w:rsidR="00761845" w:rsidRPr="009F3EEB">
        <w:rPr>
          <w:rFonts w:ascii="Arial" w:hAnsi="Arial" w:cs="Arial"/>
          <w:sz w:val="24"/>
          <w:szCs w:val="24"/>
          <w:lang w:val="es-MX"/>
        </w:rPr>
        <w:t>esta regulación</w:t>
      </w:r>
      <w:r w:rsidR="00AC5B46" w:rsidRPr="009F3EEB">
        <w:rPr>
          <w:rFonts w:ascii="Arial" w:hAnsi="Arial" w:cs="Arial"/>
          <w:sz w:val="24"/>
          <w:szCs w:val="24"/>
          <w:lang w:val="es-MX"/>
        </w:rPr>
        <w:t>,</w:t>
      </w:r>
      <w:r w:rsidR="00761845" w:rsidRPr="009F3EEB">
        <w:rPr>
          <w:rFonts w:ascii="Arial" w:hAnsi="Arial" w:cs="Arial"/>
          <w:sz w:val="24"/>
          <w:szCs w:val="24"/>
          <w:lang w:val="es-MX"/>
        </w:rPr>
        <w:t xml:space="preserve"> </w:t>
      </w:r>
      <w:r w:rsidR="00AC5B46" w:rsidRPr="009F3EEB">
        <w:rPr>
          <w:rFonts w:ascii="Arial" w:hAnsi="Arial" w:cs="Arial"/>
          <w:sz w:val="24"/>
          <w:szCs w:val="24"/>
          <w:lang w:val="es-MX"/>
        </w:rPr>
        <w:t xml:space="preserve">precisamente </w:t>
      </w:r>
      <w:r w:rsidR="00761845" w:rsidRPr="009F3EEB">
        <w:rPr>
          <w:rFonts w:ascii="Arial" w:hAnsi="Arial" w:cs="Arial"/>
          <w:sz w:val="24"/>
          <w:szCs w:val="24"/>
          <w:lang w:val="es-MX"/>
        </w:rPr>
        <w:t xml:space="preserve">para asegurar el adecuado pago de los servicios, </w:t>
      </w:r>
      <w:r w:rsidR="00C824B0" w:rsidRPr="009F3EEB">
        <w:rPr>
          <w:rFonts w:ascii="Arial" w:hAnsi="Arial" w:cs="Arial"/>
          <w:sz w:val="24"/>
          <w:szCs w:val="24"/>
          <w:lang w:val="es-MX"/>
        </w:rPr>
        <w:t>es que</w:t>
      </w:r>
      <w:r w:rsidR="00761845" w:rsidRPr="009F3EEB">
        <w:rPr>
          <w:rFonts w:ascii="Arial" w:hAnsi="Arial" w:cs="Arial"/>
          <w:sz w:val="24"/>
          <w:szCs w:val="24"/>
          <w:lang w:val="es-MX"/>
        </w:rPr>
        <w:t xml:space="preserve"> respecto de</w:t>
      </w:r>
      <w:r w:rsidR="00C824B0" w:rsidRPr="009F3EEB">
        <w:rPr>
          <w:rFonts w:ascii="Arial" w:hAnsi="Arial" w:cs="Arial"/>
          <w:sz w:val="24"/>
          <w:szCs w:val="24"/>
          <w:lang w:val="es-MX"/>
        </w:rPr>
        <w:t xml:space="preserve"> los municipios que acumul</w:t>
      </w:r>
      <w:r w:rsidR="00761845" w:rsidRPr="009F3EEB">
        <w:rPr>
          <w:rFonts w:ascii="Arial" w:hAnsi="Arial" w:cs="Arial"/>
          <w:sz w:val="24"/>
          <w:szCs w:val="24"/>
          <w:lang w:val="es-MX"/>
        </w:rPr>
        <w:t>e</w:t>
      </w:r>
      <w:r w:rsidR="00C824B0" w:rsidRPr="009F3EEB">
        <w:rPr>
          <w:rFonts w:ascii="Arial" w:hAnsi="Arial" w:cs="Arial"/>
          <w:sz w:val="24"/>
          <w:szCs w:val="24"/>
          <w:lang w:val="es-MX"/>
        </w:rPr>
        <w:t xml:space="preserve">n </w:t>
      </w:r>
      <w:r w:rsidR="00761845" w:rsidRPr="009F3EEB">
        <w:rPr>
          <w:rFonts w:ascii="Arial" w:hAnsi="Arial" w:cs="Arial"/>
          <w:sz w:val="24"/>
          <w:szCs w:val="24"/>
          <w:lang w:val="es-MX"/>
        </w:rPr>
        <w:t>más</w:t>
      </w:r>
      <w:r w:rsidR="00C824B0" w:rsidRPr="009F3EEB">
        <w:rPr>
          <w:rFonts w:ascii="Arial" w:hAnsi="Arial" w:cs="Arial"/>
          <w:sz w:val="24"/>
          <w:szCs w:val="24"/>
          <w:lang w:val="es-MX"/>
        </w:rPr>
        <w:t xml:space="preserve"> de </w:t>
      </w:r>
      <w:r w:rsidR="00761845" w:rsidRPr="009F3EEB">
        <w:rPr>
          <w:rFonts w:ascii="Arial" w:hAnsi="Arial" w:cs="Arial"/>
          <w:sz w:val="24"/>
          <w:szCs w:val="24"/>
          <w:lang w:val="es-MX"/>
        </w:rPr>
        <w:t>seis</w:t>
      </w:r>
      <w:r w:rsidR="00C824B0" w:rsidRPr="009F3EEB">
        <w:rPr>
          <w:rFonts w:ascii="Arial" w:hAnsi="Arial" w:cs="Arial"/>
          <w:sz w:val="24"/>
          <w:szCs w:val="24"/>
          <w:lang w:val="es-MX"/>
        </w:rPr>
        <w:t xml:space="preserve"> meses de</w:t>
      </w:r>
      <w:r w:rsidR="00761845" w:rsidRPr="009F3EEB">
        <w:rPr>
          <w:rFonts w:ascii="Arial" w:hAnsi="Arial" w:cs="Arial"/>
          <w:sz w:val="24"/>
          <w:szCs w:val="24"/>
          <w:lang w:val="es-MX"/>
        </w:rPr>
        <w:t xml:space="preserve"> </w:t>
      </w:r>
      <w:r w:rsidR="00C824B0" w:rsidRPr="009F3EEB">
        <w:rPr>
          <w:rFonts w:ascii="Arial" w:hAnsi="Arial" w:cs="Arial"/>
          <w:sz w:val="24"/>
          <w:szCs w:val="24"/>
          <w:lang w:val="es-MX"/>
        </w:rPr>
        <w:t xml:space="preserve">no </w:t>
      </w:r>
      <w:r w:rsidR="00761845" w:rsidRPr="009F3EEB">
        <w:rPr>
          <w:rFonts w:ascii="Arial" w:hAnsi="Arial" w:cs="Arial"/>
          <w:sz w:val="24"/>
          <w:szCs w:val="24"/>
          <w:lang w:val="es-MX"/>
        </w:rPr>
        <w:t>pago</w:t>
      </w:r>
      <w:r w:rsidR="00C824B0" w:rsidRPr="009F3EEB">
        <w:rPr>
          <w:rFonts w:ascii="Arial" w:hAnsi="Arial" w:cs="Arial"/>
          <w:sz w:val="24"/>
          <w:szCs w:val="24"/>
          <w:lang w:val="es-MX"/>
        </w:rPr>
        <w:t xml:space="preserve"> dentro del año, </w:t>
      </w:r>
      <w:r w:rsidR="00A4476C" w:rsidRPr="009F3EEB">
        <w:rPr>
          <w:rFonts w:ascii="Arial" w:hAnsi="Arial" w:cs="Arial"/>
          <w:sz w:val="24"/>
          <w:szCs w:val="24"/>
          <w:lang w:val="es-MX"/>
        </w:rPr>
        <w:t>su</w:t>
      </w:r>
      <w:r w:rsidR="00761845" w:rsidRPr="009F3EEB">
        <w:rPr>
          <w:rFonts w:ascii="Arial" w:hAnsi="Arial" w:cs="Arial"/>
          <w:sz w:val="24"/>
          <w:szCs w:val="24"/>
          <w:lang w:val="es-MX"/>
        </w:rPr>
        <w:t>s</w:t>
      </w:r>
      <w:r w:rsidR="00C824B0" w:rsidRPr="009F3EEB">
        <w:rPr>
          <w:rFonts w:ascii="Arial" w:hAnsi="Arial" w:cs="Arial"/>
          <w:sz w:val="24"/>
          <w:szCs w:val="24"/>
          <w:lang w:val="es-MX"/>
        </w:rPr>
        <w:t xml:space="preserve"> alcaldes no p</w:t>
      </w:r>
      <w:r w:rsidR="00761845" w:rsidRPr="009F3EEB">
        <w:rPr>
          <w:rFonts w:ascii="Arial" w:hAnsi="Arial" w:cs="Arial"/>
          <w:sz w:val="24"/>
          <w:szCs w:val="24"/>
          <w:lang w:val="es-MX"/>
        </w:rPr>
        <w:t>odrán</w:t>
      </w:r>
      <w:r w:rsidR="00C824B0" w:rsidRPr="009F3EEB">
        <w:rPr>
          <w:rFonts w:ascii="Arial" w:hAnsi="Arial" w:cs="Arial"/>
          <w:sz w:val="24"/>
          <w:szCs w:val="24"/>
          <w:lang w:val="es-MX"/>
        </w:rPr>
        <w:t xml:space="preserve"> </w:t>
      </w:r>
      <w:r w:rsidR="00761845" w:rsidRPr="009F3EEB">
        <w:rPr>
          <w:rFonts w:ascii="Arial" w:hAnsi="Arial" w:cs="Arial"/>
          <w:sz w:val="24"/>
          <w:szCs w:val="24"/>
          <w:lang w:val="es-MX"/>
        </w:rPr>
        <w:t>postularse</w:t>
      </w:r>
      <w:r w:rsidR="00C824B0" w:rsidRPr="009F3EEB">
        <w:rPr>
          <w:rFonts w:ascii="Arial" w:hAnsi="Arial" w:cs="Arial"/>
          <w:sz w:val="24"/>
          <w:szCs w:val="24"/>
          <w:lang w:val="es-MX"/>
        </w:rPr>
        <w:t xml:space="preserve"> </w:t>
      </w:r>
      <w:r w:rsidR="00761845" w:rsidRPr="009F3EEB">
        <w:rPr>
          <w:rFonts w:ascii="Arial" w:hAnsi="Arial" w:cs="Arial"/>
          <w:sz w:val="24"/>
          <w:szCs w:val="24"/>
          <w:lang w:val="es-MX"/>
        </w:rPr>
        <w:t>como</w:t>
      </w:r>
      <w:r w:rsidR="00C824B0" w:rsidRPr="009F3EEB">
        <w:rPr>
          <w:rFonts w:ascii="Arial" w:hAnsi="Arial" w:cs="Arial"/>
          <w:sz w:val="24"/>
          <w:szCs w:val="24"/>
          <w:lang w:val="es-MX"/>
        </w:rPr>
        <w:t xml:space="preserve"> candidatos a alcalde</w:t>
      </w:r>
      <w:r w:rsidR="00761845" w:rsidRPr="009F3EEB">
        <w:rPr>
          <w:rFonts w:ascii="Arial" w:hAnsi="Arial" w:cs="Arial"/>
          <w:sz w:val="24"/>
          <w:szCs w:val="24"/>
          <w:lang w:val="es-MX"/>
        </w:rPr>
        <w:t xml:space="preserve"> nuevamente, de manera que genera</w:t>
      </w:r>
      <w:r w:rsidR="00AC5B46" w:rsidRPr="009F3EEB">
        <w:rPr>
          <w:rFonts w:ascii="Arial" w:hAnsi="Arial" w:cs="Arial"/>
          <w:sz w:val="24"/>
          <w:szCs w:val="24"/>
          <w:lang w:val="es-MX"/>
        </w:rPr>
        <w:t>rá</w:t>
      </w:r>
      <w:r w:rsidR="00761845" w:rsidRPr="009F3EEB">
        <w:rPr>
          <w:rFonts w:ascii="Arial" w:hAnsi="Arial" w:cs="Arial"/>
          <w:sz w:val="24"/>
          <w:szCs w:val="24"/>
          <w:lang w:val="es-MX"/>
        </w:rPr>
        <w:t xml:space="preserve"> una inhabilidad.</w:t>
      </w:r>
    </w:p>
    <w:p w14:paraId="7C0A58BC" w14:textId="77777777" w:rsidR="00C824B0" w:rsidRPr="009F3EEB" w:rsidRDefault="00C824B0" w:rsidP="00C824B0">
      <w:pPr>
        <w:spacing w:after="0" w:line="240" w:lineRule="auto"/>
        <w:ind w:firstLine="2835"/>
        <w:jc w:val="both"/>
        <w:rPr>
          <w:rFonts w:ascii="Arial" w:hAnsi="Arial" w:cs="Arial"/>
          <w:sz w:val="24"/>
          <w:szCs w:val="24"/>
          <w:lang w:val="es-MX"/>
        </w:rPr>
      </w:pPr>
    </w:p>
    <w:p w14:paraId="33FB1D4F" w14:textId="33CC6FEE" w:rsidR="00C824B0"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La </w:t>
      </w:r>
      <w:r w:rsidRPr="009F3EEB">
        <w:rPr>
          <w:rFonts w:ascii="Arial" w:hAnsi="Arial" w:cs="Arial"/>
          <w:b/>
          <w:sz w:val="24"/>
          <w:szCs w:val="24"/>
          <w:lang w:val="es-MX"/>
        </w:rPr>
        <w:t xml:space="preserve">Honorable Senadora señora Rincón </w:t>
      </w:r>
      <w:r w:rsidR="00761845" w:rsidRPr="009F3EEB">
        <w:rPr>
          <w:rFonts w:ascii="Arial" w:hAnsi="Arial" w:cs="Arial"/>
          <w:sz w:val="24"/>
          <w:szCs w:val="24"/>
          <w:lang w:val="es-MX"/>
        </w:rPr>
        <w:t xml:space="preserve">expresó que, al revisar el informe de la Comisión de </w:t>
      </w:r>
      <w:r w:rsidR="00761845" w:rsidRPr="009F3EEB">
        <w:rPr>
          <w:rFonts w:ascii="Arial" w:eastAsia="Times New Roman" w:hAnsi="Arial" w:cs="Times New Roman"/>
          <w:spacing w:val="-3"/>
          <w:sz w:val="24"/>
          <w:szCs w:val="24"/>
          <w:lang w:val="es-ES_tradnl" w:eastAsia="es-ES"/>
        </w:rPr>
        <w:t xml:space="preserve">Gobierno, Descentralización y Regionalización y viendo las opiniones de las distintas asociaciones de municipalidades, </w:t>
      </w:r>
      <w:r w:rsidR="004318E8" w:rsidRPr="009F3EEB">
        <w:rPr>
          <w:rFonts w:ascii="Arial" w:eastAsia="Times New Roman" w:hAnsi="Arial" w:cs="Times New Roman"/>
          <w:spacing w:val="-3"/>
          <w:sz w:val="24"/>
          <w:szCs w:val="24"/>
          <w:lang w:val="es-ES_tradnl" w:eastAsia="es-ES"/>
        </w:rPr>
        <w:t>advi</w:t>
      </w:r>
      <w:r w:rsidR="0047704C" w:rsidRPr="009F3EEB">
        <w:rPr>
          <w:rFonts w:ascii="Arial" w:eastAsia="Times New Roman" w:hAnsi="Arial" w:cs="Times New Roman"/>
          <w:spacing w:val="-3"/>
          <w:sz w:val="24"/>
          <w:szCs w:val="24"/>
          <w:lang w:val="es-ES_tradnl" w:eastAsia="es-ES"/>
        </w:rPr>
        <w:t>erte</w:t>
      </w:r>
      <w:r w:rsidR="004318E8" w:rsidRPr="009F3EEB">
        <w:rPr>
          <w:rFonts w:ascii="Arial" w:eastAsia="Times New Roman" w:hAnsi="Arial" w:cs="Times New Roman"/>
          <w:spacing w:val="-3"/>
          <w:sz w:val="24"/>
          <w:szCs w:val="24"/>
          <w:lang w:val="es-ES_tradnl" w:eastAsia="es-ES"/>
        </w:rPr>
        <w:t xml:space="preserve"> que hay</w:t>
      </w:r>
      <w:r w:rsidR="00761845" w:rsidRPr="009F3EEB">
        <w:rPr>
          <w:rFonts w:ascii="Arial" w:eastAsia="Times New Roman" w:hAnsi="Arial" w:cs="Times New Roman"/>
          <w:spacing w:val="-3"/>
          <w:sz w:val="24"/>
          <w:szCs w:val="24"/>
          <w:lang w:val="es-ES_tradnl" w:eastAsia="es-ES"/>
        </w:rPr>
        <w:t xml:space="preserve"> una opinión </w:t>
      </w:r>
      <w:r w:rsidRPr="009F3EEB">
        <w:rPr>
          <w:rFonts w:ascii="Arial" w:hAnsi="Arial" w:cs="Arial"/>
          <w:sz w:val="24"/>
          <w:szCs w:val="24"/>
          <w:lang w:val="es-MX"/>
        </w:rPr>
        <w:t xml:space="preserve">desfavorable respecto de </w:t>
      </w:r>
      <w:r w:rsidR="00761845" w:rsidRPr="009F3EEB">
        <w:rPr>
          <w:rFonts w:ascii="Arial" w:hAnsi="Arial" w:cs="Arial"/>
          <w:sz w:val="24"/>
          <w:szCs w:val="24"/>
          <w:lang w:val="es-MX"/>
        </w:rPr>
        <w:t xml:space="preserve">lo que indica </w:t>
      </w:r>
      <w:r w:rsidRPr="009F3EEB">
        <w:rPr>
          <w:rFonts w:ascii="Arial" w:hAnsi="Arial" w:cs="Arial"/>
          <w:sz w:val="24"/>
          <w:szCs w:val="24"/>
          <w:lang w:val="es-MX"/>
        </w:rPr>
        <w:t>este proyecto</w:t>
      </w:r>
      <w:r w:rsidR="00761845" w:rsidRPr="009F3EEB">
        <w:rPr>
          <w:rFonts w:ascii="Arial" w:hAnsi="Arial" w:cs="Arial"/>
          <w:sz w:val="24"/>
          <w:szCs w:val="24"/>
          <w:lang w:val="es-MX"/>
        </w:rPr>
        <w:t>.</w:t>
      </w:r>
    </w:p>
    <w:p w14:paraId="43A020AA" w14:textId="77777777" w:rsidR="00C824B0" w:rsidRPr="009F3EEB" w:rsidRDefault="00C824B0" w:rsidP="00C824B0">
      <w:pPr>
        <w:spacing w:after="0" w:line="240" w:lineRule="auto"/>
        <w:ind w:firstLine="2835"/>
        <w:jc w:val="both"/>
        <w:rPr>
          <w:rFonts w:ascii="Arial" w:hAnsi="Arial" w:cs="Arial"/>
          <w:sz w:val="24"/>
          <w:szCs w:val="24"/>
          <w:lang w:val="es-MX"/>
        </w:rPr>
      </w:pPr>
    </w:p>
    <w:p w14:paraId="7111DFBD" w14:textId="225539B4" w:rsidR="00A6655B"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La </w:t>
      </w:r>
      <w:r w:rsidRPr="009F3EEB">
        <w:rPr>
          <w:rFonts w:ascii="Arial" w:hAnsi="Arial" w:cs="Arial"/>
          <w:b/>
          <w:sz w:val="24"/>
          <w:szCs w:val="24"/>
          <w:lang w:val="es-MX"/>
        </w:rPr>
        <w:t>señora Subsecretaria</w:t>
      </w:r>
      <w:r w:rsidRPr="009F3EEB">
        <w:rPr>
          <w:rFonts w:ascii="Arial" w:hAnsi="Arial" w:cs="Arial"/>
          <w:sz w:val="24"/>
          <w:szCs w:val="24"/>
          <w:lang w:val="es-MX"/>
        </w:rPr>
        <w:t xml:space="preserve"> </w:t>
      </w:r>
      <w:r w:rsidR="00761845" w:rsidRPr="009F3EEB">
        <w:rPr>
          <w:rFonts w:ascii="Arial" w:hAnsi="Arial" w:cs="Arial"/>
          <w:sz w:val="24"/>
          <w:szCs w:val="24"/>
          <w:lang w:val="es-MX"/>
        </w:rPr>
        <w:t>replicó señalando que, efectivamente, se planteó una diferencia respecto de una de las asociaciones</w:t>
      </w:r>
      <w:r w:rsidR="0047704C" w:rsidRPr="009F3EEB">
        <w:rPr>
          <w:rFonts w:ascii="Arial" w:hAnsi="Arial" w:cs="Arial"/>
          <w:sz w:val="24"/>
          <w:szCs w:val="24"/>
          <w:lang w:val="es-MX"/>
        </w:rPr>
        <w:t>,</w:t>
      </w:r>
      <w:r w:rsidR="00761845" w:rsidRPr="009F3EEB">
        <w:rPr>
          <w:rFonts w:ascii="Arial" w:hAnsi="Arial" w:cs="Arial"/>
          <w:sz w:val="24"/>
          <w:szCs w:val="24"/>
          <w:lang w:val="es-MX"/>
        </w:rPr>
        <w:t xml:space="preserve"> que hizo presente que se afectaba la autonomía municipal</w:t>
      </w:r>
      <w:r w:rsidR="00A6655B" w:rsidRPr="009F3EEB">
        <w:rPr>
          <w:rFonts w:ascii="Arial" w:hAnsi="Arial" w:cs="Arial"/>
          <w:sz w:val="24"/>
          <w:szCs w:val="24"/>
          <w:lang w:val="es-MX"/>
        </w:rPr>
        <w:t xml:space="preserve">; sin embargo, </w:t>
      </w:r>
      <w:r w:rsidR="0047704C" w:rsidRPr="009F3EEB">
        <w:rPr>
          <w:rFonts w:ascii="Arial" w:hAnsi="Arial" w:cs="Arial"/>
          <w:sz w:val="24"/>
          <w:szCs w:val="24"/>
          <w:lang w:val="es-MX"/>
        </w:rPr>
        <w:t xml:space="preserve">añadió, </w:t>
      </w:r>
      <w:r w:rsidR="00A6655B" w:rsidRPr="009F3EEB">
        <w:rPr>
          <w:rFonts w:ascii="Arial" w:hAnsi="Arial" w:cs="Arial"/>
          <w:sz w:val="24"/>
          <w:szCs w:val="24"/>
          <w:lang w:val="es-MX"/>
        </w:rPr>
        <w:t>el trabajo que se desarrolló para presentar este proyecto de ley contó, precisamente, con la participación de las asociaciones de municipalidades y el texto al que se arribó fue trabajado no solo con las federaciones de trabajadores, sino que también con las asociaciones.</w:t>
      </w:r>
    </w:p>
    <w:p w14:paraId="55C14886" w14:textId="77777777" w:rsidR="00A6655B" w:rsidRPr="009F3EEB" w:rsidRDefault="00A6655B" w:rsidP="00C824B0">
      <w:pPr>
        <w:spacing w:after="0" w:line="240" w:lineRule="auto"/>
        <w:ind w:firstLine="2835"/>
        <w:jc w:val="both"/>
        <w:rPr>
          <w:rFonts w:ascii="Arial" w:hAnsi="Arial" w:cs="Arial"/>
          <w:sz w:val="24"/>
          <w:szCs w:val="24"/>
          <w:lang w:val="es-MX"/>
        </w:rPr>
      </w:pPr>
    </w:p>
    <w:p w14:paraId="7308280D" w14:textId="005A1DD0" w:rsidR="00B845A9" w:rsidRPr="009F3EEB" w:rsidRDefault="00A6655B"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Puntualizó que la preocupación </w:t>
      </w:r>
      <w:r w:rsidR="00C824B0" w:rsidRPr="009F3EEB">
        <w:rPr>
          <w:rFonts w:ascii="Arial" w:hAnsi="Arial" w:cs="Arial"/>
          <w:sz w:val="24"/>
          <w:szCs w:val="24"/>
          <w:lang w:val="es-MX"/>
        </w:rPr>
        <w:t>que</w:t>
      </w:r>
      <w:r w:rsidRPr="009F3EEB">
        <w:rPr>
          <w:rFonts w:ascii="Arial" w:hAnsi="Arial" w:cs="Arial"/>
          <w:sz w:val="24"/>
          <w:szCs w:val="24"/>
          <w:lang w:val="es-MX"/>
        </w:rPr>
        <w:t xml:space="preserve"> existió respecto del proyecto es que se afectar</w:t>
      </w:r>
      <w:r w:rsidR="00B845A9" w:rsidRPr="009F3EEB">
        <w:rPr>
          <w:rFonts w:ascii="Arial" w:hAnsi="Arial" w:cs="Arial"/>
          <w:sz w:val="24"/>
          <w:szCs w:val="24"/>
          <w:lang w:val="es-MX"/>
        </w:rPr>
        <w:t>í</w:t>
      </w:r>
      <w:r w:rsidRPr="009F3EEB">
        <w:rPr>
          <w:rFonts w:ascii="Arial" w:hAnsi="Arial" w:cs="Arial"/>
          <w:sz w:val="24"/>
          <w:szCs w:val="24"/>
          <w:lang w:val="es-MX"/>
        </w:rPr>
        <w:t>a la autonomía</w:t>
      </w:r>
      <w:r w:rsidR="006056B3" w:rsidRPr="009F3EEB">
        <w:rPr>
          <w:rFonts w:ascii="Arial" w:hAnsi="Arial" w:cs="Arial"/>
          <w:sz w:val="24"/>
          <w:szCs w:val="24"/>
          <w:lang w:val="es-MX"/>
        </w:rPr>
        <w:t>,</w:t>
      </w:r>
      <w:r w:rsidRPr="009F3EEB">
        <w:rPr>
          <w:rFonts w:ascii="Arial" w:hAnsi="Arial" w:cs="Arial"/>
          <w:sz w:val="24"/>
          <w:szCs w:val="24"/>
          <w:lang w:val="es-MX"/>
        </w:rPr>
        <w:t xml:space="preserve"> desde el momento en que </w:t>
      </w:r>
      <w:r w:rsidR="00C824B0" w:rsidRPr="009F3EEB">
        <w:rPr>
          <w:rFonts w:ascii="Arial" w:hAnsi="Arial" w:cs="Arial"/>
          <w:sz w:val="24"/>
          <w:szCs w:val="24"/>
          <w:lang w:val="es-MX"/>
        </w:rPr>
        <w:t xml:space="preserve">las bases de licitación </w:t>
      </w:r>
      <w:r w:rsidRPr="009F3EEB">
        <w:rPr>
          <w:rFonts w:ascii="Arial" w:hAnsi="Arial" w:cs="Arial"/>
          <w:sz w:val="24"/>
          <w:szCs w:val="24"/>
          <w:lang w:val="es-MX"/>
        </w:rPr>
        <w:t>pasaban</w:t>
      </w:r>
      <w:r w:rsidR="00C824B0" w:rsidRPr="009F3EEB">
        <w:rPr>
          <w:rFonts w:ascii="Arial" w:hAnsi="Arial" w:cs="Arial"/>
          <w:sz w:val="24"/>
          <w:szCs w:val="24"/>
          <w:lang w:val="es-MX"/>
        </w:rPr>
        <w:t xml:space="preserve"> a aprobación de la C</w:t>
      </w:r>
      <w:r w:rsidRPr="009F3EEB">
        <w:rPr>
          <w:rFonts w:ascii="Arial" w:hAnsi="Arial" w:cs="Arial"/>
          <w:sz w:val="24"/>
          <w:szCs w:val="24"/>
          <w:lang w:val="es-MX"/>
        </w:rPr>
        <w:t xml:space="preserve">ontraloría </w:t>
      </w:r>
      <w:r w:rsidR="00C824B0" w:rsidRPr="009F3EEB">
        <w:rPr>
          <w:rFonts w:ascii="Arial" w:hAnsi="Arial" w:cs="Arial"/>
          <w:sz w:val="24"/>
          <w:szCs w:val="24"/>
          <w:lang w:val="es-MX"/>
        </w:rPr>
        <w:t>G</w:t>
      </w:r>
      <w:r w:rsidRPr="009F3EEB">
        <w:rPr>
          <w:rFonts w:ascii="Arial" w:hAnsi="Arial" w:cs="Arial"/>
          <w:sz w:val="24"/>
          <w:szCs w:val="24"/>
          <w:lang w:val="es-MX"/>
        </w:rPr>
        <w:t xml:space="preserve">eneral de la </w:t>
      </w:r>
      <w:r w:rsidR="00C824B0" w:rsidRPr="009F3EEB">
        <w:rPr>
          <w:rFonts w:ascii="Arial" w:hAnsi="Arial" w:cs="Arial"/>
          <w:sz w:val="24"/>
          <w:szCs w:val="24"/>
          <w:lang w:val="es-MX"/>
        </w:rPr>
        <w:t>R</w:t>
      </w:r>
      <w:r w:rsidRPr="009F3EEB">
        <w:rPr>
          <w:rFonts w:ascii="Arial" w:hAnsi="Arial" w:cs="Arial"/>
          <w:sz w:val="24"/>
          <w:szCs w:val="24"/>
          <w:lang w:val="es-MX"/>
        </w:rPr>
        <w:t xml:space="preserve">epública al igual que </w:t>
      </w:r>
      <w:r w:rsidR="00C824B0" w:rsidRPr="009F3EEB">
        <w:rPr>
          <w:rFonts w:ascii="Arial" w:hAnsi="Arial" w:cs="Arial"/>
          <w:sz w:val="24"/>
          <w:szCs w:val="24"/>
          <w:lang w:val="es-MX"/>
        </w:rPr>
        <w:t xml:space="preserve">las adjudicaciones y </w:t>
      </w:r>
      <w:r w:rsidRPr="009F3EEB">
        <w:rPr>
          <w:rFonts w:ascii="Arial" w:hAnsi="Arial" w:cs="Arial"/>
          <w:sz w:val="24"/>
          <w:szCs w:val="24"/>
          <w:lang w:val="es-MX"/>
        </w:rPr>
        <w:t>que, en definitiva, existi</w:t>
      </w:r>
      <w:r w:rsidR="006056B3" w:rsidRPr="009F3EEB">
        <w:rPr>
          <w:rFonts w:ascii="Arial" w:hAnsi="Arial" w:cs="Arial"/>
          <w:sz w:val="24"/>
          <w:szCs w:val="24"/>
          <w:lang w:val="es-MX"/>
        </w:rPr>
        <w:t>ría</w:t>
      </w:r>
      <w:r w:rsidRPr="009F3EEB">
        <w:rPr>
          <w:rFonts w:ascii="Arial" w:hAnsi="Arial" w:cs="Arial"/>
          <w:sz w:val="24"/>
          <w:szCs w:val="24"/>
          <w:lang w:val="es-MX"/>
        </w:rPr>
        <w:t xml:space="preserve"> la obligación de pagar los </w:t>
      </w:r>
      <w:r w:rsidR="000229A0" w:rsidRPr="009F3EEB">
        <w:rPr>
          <w:rFonts w:ascii="Arial" w:hAnsi="Arial" w:cs="Arial"/>
          <w:sz w:val="24"/>
          <w:szCs w:val="24"/>
          <w:lang w:val="es-MX"/>
        </w:rPr>
        <w:t>servicios</w:t>
      </w:r>
      <w:r w:rsidR="00B845A9" w:rsidRPr="009F3EEB">
        <w:rPr>
          <w:rFonts w:ascii="Arial" w:hAnsi="Arial" w:cs="Arial"/>
          <w:sz w:val="24"/>
          <w:szCs w:val="24"/>
          <w:lang w:val="es-MX"/>
        </w:rPr>
        <w:t>.</w:t>
      </w:r>
    </w:p>
    <w:p w14:paraId="1AF55FBB" w14:textId="77777777" w:rsidR="00B845A9" w:rsidRPr="009F3EEB" w:rsidRDefault="00B845A9" w:rsidP="00C824B0">
      <w:pPr>
        <w:spacing w:after="0" w:line="240" w:lineRule="auto"/>
        <w:ind w:firstLine="2835"/>
        <w:jc w:val="both"/>
        <w:rPr>
          <w:rFonts w:ascii="Arial" w:hAnsi="Arial" w:cs="Arial"/>
          <w:sz w:val="24"/>
          <w:szCs w:val="24"/>
          <w:lang w:val="es-MX"/>
        </w:rPr>
      </w:pPr>
    </w:p>
    <w:p w14:paraId="526636B7" w14:textId="19D962EC" w:rsidR="00B845A9" w:rsidRPr="009F3EEB" w:rsidRDefault="00B845A9"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Continuó señalando que</w:t>
      </w:r>
      <w:r w:rsidR="00A6655B" w:rsidRPr="009F3EEB">
        <w:rPr>
          <w:rFonts w:ascii="Arial" w:hAnsi="Arial" w:cs="Arial"/>
          <w:sz w:val="24"/>
          <w:szCs w:val="24"/>
          <w:lang w:val="es-MX"/>
        </w:rPr>
        <w:t xml:space="preserve"> </w:t>
      </w:r>
      <w:r w:rsidR="00AD02E5" w:rsidRPr="009F3EEB">
        <w:rPr>
          <w:rFonts w:ascii="Arial" w:hAnsi="Arial" w:cs="Arial"/>
          <w:sz w:val="24"/>
          <w:szCs w:val="24"/>
          <w:lang w:val="es-MX"/>
        </w:rPr>
        <w:t xml:space="preserve">lo que ha venido ocurriendo es que regularmente se habla hoy en día de cerca de $54.000 </w:t>
      </w:r>
      <w:r w:rsidR="00C824B0" w:rsidRPr="009F3EEB">
        <w:rPr>
          <w:rFonts w:ascii="Arial" w:hAnsi="Arial" w:cs="Arial"/>
          <w:sz w:val="24"/>
          <w:szCs w:val="24"/>
          <w:lang w:val="es-MX"/>
        </w:rPr>
        <w:t xml:space="preserve">millones </w:t>
      </w:r>
      <w:r w:rsidR="00AD02E5" w:rsidRPr="009F3EEB">
        <w:rPr>
          <w:rFonts w:ascii="Arial" w:hAnsi="Arial" w:cs="Arial"/>
          <w:sz w:val="24"/>
          <w:szCs w:val="24"/>
          <w:lang w:val="es-MX"/>
        </w:rPr>
        <w:t xml:space="preserve">en promedio </w:t>
      </w:r>
      <w:r w:rsidR="00C824B0" w:rsidRPr="009F3EEB">
        <w:rPr>
          <w:rFonts w:ascii="Arial" w:hAnsi="Arial" w:cs="Arial"/>
          <w:sz w:val="24"/>
          <w:szCs w:val="24"/>
          <w:lang w:val="es-MX"/>
        </w:rPr>
        <w:t xml:space="preserve">que se acumulan </w:t>
      </w:r>
      <w:r w:rsidR="00AD02E5" w:rsidRPr="009F3EEB">
        <w:rPr>
          <w:rFonts w:ascii="Arial" w:hAnsi="Arial" w:cs="Arial"/>
          <w:sz w:val="24"/>
          <w:szCs w:val="24"/>
          <w:lang w:val="es-MX"/>
        </w:rPr>
        <w:t>todos los años y que existe una concentración de municipios</w:t>
      </w:r>
      <w:r w:rsidR="00643E54" w:rsidRPr="009F3EEB">
        <w:rPr>
          <w:rFonts w:ascii="Arial" w:hAnsi="Arial" w:cs="Arial"/>
          <w:sz w:val="24"/>
          <w:szCs w:val="24"/>
          <w:lang w:val="es-MX"/>
        </w:rPr>
        <w:t>,</w:t>
      </w:r>
      <w:r w:rsidR="00AD02E5" w:rsidRPr="009F3EEB">
        <w:rPr>
          <w:rFonts w:ascii="Arial" w:hAnsi="Arial" w:cs="Arial"/>
          <w:sz w:val="24"/>
          <w:szCs w:val="24"/>
          <w:lang w:val="es-MX"/>
        </w:rPr>
        <w:t xml:space="preserve"> fundamentalmente en regiones como la </w:t>
      </w:r>
      <w:r w:rsidR="006056B3" w:rsidRPr="009F3EEB">
        <w:rPr>
          <w:rFonts w:ascii="Arial" w:hAnsi="Arial" w:cs="Arial"/>
          <w:sz w:val="24"/>
          <w:szCs w:val="24"/>
          <w:lang w:val="es-MX"/>
        </w:rPr>
        <w:t>M</w:t>
      </w:r>
      <w:r w:rsidR="00AD02E5" w:rsidRPr="009F3EEB">
        <w:rPr>
          <w:rFonts w:ascii="Arial" w:hAnsi="Arial" w:cs="Arial"/>
          <w:sz w:val="24"/>
          <w:szCs w:val="24"/>
          <w:lang w:val="es-MX"/>
        </w:rPr>
        <w:t>etropolitana o en capitales regionales</w:t>
      </w:r>
      <w:r w:rsidR="006056B3" w:rsidRPr="009F3EEB">
        <w:rPr>
          <w:rFonts w:ascii="Arial" w:hAnsi="Arial" w:cs="Arial"/>
          <w:sz w:val="24"/>
          <w:szCs w:val="24"/>
          <w:lang w:val="es-MX"/>
        </w:rPr>
        <w:t>,</w:t>
      </w:r>
      <w:r w:rsidR="00AD02E5" w:rsidRPr="009F3EEB">
        <w:rPr>
          <w:rFonts w:ascii="Arial" w:hAnsi="Arial" w:cs="Arial"/>
          <w:sz w:val="24"/>
          <w:szCs w:val="24"/>
          <w:lang w:val="es-MX"/>
        </w:rPr>
        <w:t xml:space="preserve"> donde </w:t>
      </w:r>
      <w:r w:rsidR="00C824B0" w:rsidRPr="009F3EEB">
        <w:rPr>
          <w:rFonts w:ascii="Arial" w:hAnsi="Arial" w:cs="Arial"/>
          <w:sz w:val="24"/>
          <w:szCs w:val="24"/>
          <w:lang w:val="es-MX"/>
        </w:rPr>
        <w:t xml:space="preserve">el pago de estos servicios no se </w:t>
      </w:r>
      <w:r w:rsidR="00AD02E5" w:rsidRPr="009F3EEB">
        <w:rPr>
          <w:rFonts w:ascii="Arial" w:hAnsi="Arial" w:cs="Arial"/>
          <w:sz w:val="24"/>
          <w:szCs w:val="24"/>
          <w:lang w:val="es-MX"/>
        </w:rPr>
        <w:t>encuentra</w:t>
      </w:r>
      <w:r w:rsidR="00C824B0" w:rsidRPr="009F3EEB">
        <w:rPr>
          <w:rFonts w:ascii="Arial" w:hAnsi="Arial" w:cs="Arial"/>
          <w:sz w:val="24"/>
          <w:szCs w:val="24"/>
          <w:lang w:val="es-MX"/>
        </w:rPr>
        <w:t xml:space="preserve"> al </w:t>
      </w:r>
      <w:r w:rsidR="00AD02E5" w:rsidRPr="009F3EEB">
        <w:rPr>
          <w:rFonts w:ascii="Arial" w:hAnsi="Arial" w:cs="Arial"/>
          <w:sz w:val="24"/>
          <w:szCs w:val="24"/>
          <w:lang w:val="es-MX"/>
        </w:rPr>
        <w:t>día</w:t>
      </w:r>
      <w:r w:rsidR="00643E54" w:rsidRPr="009F3EEB">
        <w:rPr>
          <w:rFonts w:ascii="Arial" w:hAnsi="Arial" w:cs="Arial"/>
          <w:sz w:val="24"/>
          <w:szCs w:val="24"/>
          <w:lang w:val="es-MX"/>
        </w:rPr>
        <w:t>,</w:t>
      </w:r>
      <w:r w:rsidR="00C824B0" w:rsidRPr="009F3EEB">
        <w:rPr>
          <w:rFonts w:ascii="Arial" w:hAnsi="Arial" w:cs="Arial"/>
          <w:sz w:val="24"/>
          <w:szCs w:val="24"/>
          <w:lang w:val="es-MX"/>
        </w:rPr>
        <w:t xml:space="preserve"> </w:t>
      </w:r>
      <w:r w:rsidR="00643E54" w:rsidRPr="009F3EEB">
        <w:rPr>
          <w:rFonts w:ascii="Arial" w:hAnsi="Arial" w:cs="Arial"/>
          <w:sz w:val="24"/>
          <w:szCs w:val="24"/>
          <w:lang w:val="es-MX"/>
        </w:rPr>
        <w:t>ocasionando</w:t>
      </w:r>
      <w:r w:rsidR="00C824B0" w:rsidRPr="009F3EEB">
        <w:rPr>
          <w:rFonts w:ascii="Arial" w:hAnsi="Arial" w:cs="Arial"/>
          <w:sz w:val="24"/>
          <w:szCs w:val="24"/>
          <w:lang w:val="es-MX"/>
        </w:rPr>
        <w:t xml:space="preserve"> un perjuicio </w:t>
      </w:r>
      <w:r w:rsidR="00AD02E5" w:rsidRPr="009F3EEB">
        <w:rPr>
          <w:rFonts w:ascii="Arial" w:hAnsi="Arial" w:cs="Arial"/>
          <w:sz w:val="24"/>
          <w:szCs w:val="24"/>
          <w:lang w:val="es-MX"/>
        </w:rPr>
        <w:t>p</w:t>
      </w:r>
      <w:r w:rsidR="00C824B0" w:rsidRPr="009F3EEB">
        <w:rPr>
          <w:rFonts w:ascii="Arial" w:hAnsi="Arial" w:cs="Arial"/>
          <w:sz w:val="24"/>
          <w:szCs w:val="24"/>
          <w:lang w:val="es-MX"/>
        </w:rPr>
        <w:t>a</w:t>
      </w:r>
      <w:r w:rsidR="00AD02E5" w:rsidRPr="009F3EEB">
        <w:rPr>
          <w:rFonts w:ascii="Arial" w:hAnsi="Arial" w:cs="Arial"/>
          <w:sz w:val="24"/>
          <w:szCs w:val="24"/>
          <w:lang w:val="es-MX"/>
        </w:rPr>
        <w:t>ra</w:t>
      </w:r>
      <w:r w:rsidR="00C824B0" w:rsidRPr="009F3EEB">
        <w:rPr>
          <w:rFonts w:ascii="Arial" w:hAnsi="Arial" w:cs="Arial"/>
          <w:sz w:val="24"/>
          <w:szCs w:val="24"/>
          <w:lang w:val="es-MX"/>
        </w:rPr>
        <w:t xml:space="preserve"> </w:t>
      </w:r>
      <w:r w:rsidR="00AD02E5" w:rsidRPr="009F3EEB">
        <w:rPr>
          <w:rFonts w:ascii="Arial" w:hAnsi="Arial" w:cs="Arial"/>
          <w:sz w:val="24"/>
          <w:szCs w:val="24"/>
          <w:lang w:val="es-MX"/>
        </w:rPr>
        <w:t>su</w:t>
      </w:r>
      <w:r w:rsidR="00C824B0" w:rsidRPr="009F3EEB">
        <w:rPr>
          <w:rFonts w:ascii="Arial" w:hAnsi="Arial" w:cs="Arial"/>
          <w:sz w:val="24"/>
          <w:szCs w:val="24"/>
          <w:lang w:val="es-MX"/>
        </w:rPr>
        <w:t xml:space="preserve">s trabajadores </w:t>
      </w:r>
      <w:r w:rsidR="00AD02E5" w:rsidRPr="009F3EEB">
        <w:rPr>
          <w:rFonts w:ascii="Arial" w:hAnsi="Arial" w:cs="Arial"/>
          <w:sz w:val="24"/>
          <w:szCs w:val="24"/>
          <w:lang w:val="es-MX"/>
        </w:rPr>
        <w:t>y naturalmente a los prestadores de los servicios</w:t>
      </w:r>
      <w:r w:rsidR="00541959" w:rsidRPr="009F3EEB">
        <w:rPr>
          <w:rFonts w:ascii="Arial" w:hAnsi="Arial" w:cs="Arial"/>
          <w:sz w:val="24"/>
          <w:szCs w:val="24"/>
          <w:lang w:val="es-MX"/>
        </w:rPr>
        <w:t>,</w:t>
      </w:r>
      <w:r w:rsidR="00AD02E5" w:rsidRPr="009F3EEB">
        <w:rPr>
          <w:rFonts w:ascii="Arial" w:hAnsi="Arial" w:cs="Arial"/>
          <w:sz w:val="24"/>
          <w:szCs w:val="24"/>
          <w:lang w:val="es-MX"/>
        </w:rPr>
        <w:t xml:space="preserve"> lo que hace que existan importantes disputas entre </w:t>
      </w:r>
      <w:r w:rsidR="00C824B0" w:rsidRPr="009F3EEB">
        <w:rPr>
          <w:rFonts w:ascii="Arial" w:hAnsi="Arial" w:cs="Arial"/>
          <w:sz w:val="24"/>
          <w:szCs w:val="24"/>
          <w:lang w:val="es-MX"/>
        </w:rPr>
        <w:t>las empresas</w:t>
      </w:r>
      <w:r w:rsidRPr="009F3EEB">
        <w:rPr>
          <w:rFonts w:ascii="Arial" w:hAnsi="Arial" w:cs="Arial"/>
          <w:sz w:val="24"/>
          <w:szCs w:val="24"/>
          <w:lang w:val="es-MX"/>
        </w:rPr>
        <w:t>.</w:t>
      </w:r>
    </w:p>
    <w:p w14:paraId="364DE3A5" w14:textId="77777777" w:rsidR="00B845A9" w:rsidRPr="009F3EEB" w:rsidRDefault="00B845A9" w:rsidP="00C824B0">
      <w:pPr>
        <w:spacing w:after="0" w:line="240" w:lineRule="auto"/>
        <w:ind w:firstLine="2835"/>
        <w:jc w:val="both"/>
        <w:rPr>
          <w:rFonts w:ascii="Arial" w:hAnsi="Arial" w:cs="Arial"/>
          <w:sz w:val="24"/>
          <w:szCs w:val="24"/>
          <w:lang w:val="es-MX"/>
        </w:rPr>
      </w:pPr>
    </w:p>
    <w:p w14:paraId="6523109F" w14:textId="43B4AFB5" w:rsidR="00C824B0" w:rsidRPr="009F3EEB" w:rsidRDefault="00B845A9"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Asimismo, </w:t>
      </w:r>
      <w:r w:rsidR="00643E54" w:rsidRPr="009F3EEB">
        <w:rPr>
          <w:rFonts w:ascii="Arial" w:hAnsi="Arial" w:cs="Arial"/>
          <w:sz w:val="24"/>
          <w:szCs w:val="24"/>
          <w:lang w:val="es-MX"/>
        </w:rPr>
        <w:t>acotó</w:t>
      </w:r>
      <w:r w:rsidRPr="009F3EEB">
        <w:rPr>
          <w:rFonts w:ascii="Arial" w:hAnsi="Arial" w:cs="Arial"/>
          <w:sz w:val="24"/>
          <w:szCs w:val="24"/>
          <w:lang w:val="es-MX"/>
        </w:rPr>
        <w:t xml:space="preserve"> </w:t>
      </w:r>
      <w:r w:rsidR="00AD02E5" w:rsidRPr="009F3EEB">
        <w:rPr>
          <w:rFonts w:ascii="Arial" w:hAnsi="Arial" w:cs="Arial"/>
          <w:sz w:val="24"/>
          <w:szCs w:val="24"/>
          <w:lang w:val="es-MX"/>
        </w:rPr>
        <w:t>que muchas veces algunos municipios establecen como práctica dentro de</w:t>
      </w:r>
      <w:r w:rsidR="00C824B0" w:rsidRPr="009F3EEB">
        <w:rPr>
          <w:rFonts w:ascii="Arial" w:hAnsi="Arial" w:cs="Arial"/>
          <w:sz w:val="24"/>
          <w:szCs w:val="24"/>
          <w:lang w:val="es-MX"/>
        </w:rPr>
        <w:t xml:space="preserve"> sus presupuestos </w:t>
      </w:r>
      <w:r w:rsidR="00AD02E5" w:rsidRPr="009F3EEB">
        <w:rPr>
          <w:rFonts w:ascii="Arial" w:hAnsi="Arial" w:cs="Arial"/>
          <w:sz w:val="24"/>
          <w:szCs w:val="24"/>
          <w:lang w:val="es-MX"/>
        </w:rPr>
        <w:t xml:space="preserve">la </w:t>
      </w:r>
      <w:r w:rsidRPr="009F3EEB">
        <w:rPr>
          <w:rFonts w:ascii="Arial" w:hAnsi="Arial" w:cs="Arial"/>
          <w:sz w:val="24"/>
          <w:szCs w:val="24"/>
          <w:lang w:val="es-MX"/>
        </w:rPr>
        <w:t>anualidad,</w:t>
      </w:r>
      <w:r w:rsidR="00AD02E5" w:rsidRPr="009F3EEB">
        <w:rPr>
          <w:rFonts w:ascii="Arial" w:hAnsi="Arial" w:cs="Arial"/>
          <w:sz w:val="24"/>
          <w:szCs w:val="24"/>
          <w:lang w:val="es-MX"/>
        </w:rPr>
        <w:t xml:space="preserve"> pero en el transcurso </w:t>
      </w:r>
      <w:r w:rsidRPr="009F3EEB">
        <w:rPr>
          <w:rFonts w:ascii="Arial" w:hAnsi="Arial" w:cs="Arial"/>
          <w:sz w:val="24"/>
          <w:szCs w:val="24"/>
          <w:lang w:val="es-MX"/>
        </w:rPr>
        <w:t>d</w:t>
      </w:r>
      <w:r w:rsidR="00AD02E5" w:rsidRPr="009F3EEB">
        <w:rPr>
          <w:rFonts w:ascii="Arial" w:hAnsi="Arial" w:cs="Arial"/>
          <w:sz w:val="24"/>
          <w:szCs w:val="24"/>
          <w:lang w:val="es-MX"/>
        </w:rPr>
        <w:t xml:space="preserve">el año </w:t>
      </w:r>
      <w:r w:rsidR="00C824B0" w:rsidRPr="009F3EEB">
        <w:rPr>
          <w:rFonts w:ascii="Arial" w:hAnsi="Arial" w:cs="Arial"/>
          <w:sz w:val="24"/>
          <w:szCs w:val="24"/>
          <w:lang w:val="es-MX"/>
        </w:rPr>
        <w:t xml:space="preserve">hacen </w:t>
      </w:r>
      <w:r w:rsidR="00AD02E5" w:rsidRPr="009F3EEB">
        <w:rPr>
          <w:rFonts w:ascii="Arial" w:hAnsi="Arial" w:cs="Arial"/>
          <w:sz w:val="24"/>
          <w:szCs w:val="24"/>
          <w:lang w:val="es-MX"/>
        </w:rPr>
        <w:t>m</w:t>
      </w:r>
      <w:r w:rsidR="00C824B0" w:rsidRPr="009F3EEB">
        <w:rPr>
          <w:rFonts w:ascii="Arial" w:hAnsi="Arial" w:cs="Arial"/>
          <w:sz w:val="24"/>
          <w:szCs w:val="24"/>
          <w:lang w:val="es-MX"/>
        </w:rPr>
        <w:t xml:space="preserve">odificaciones presupuestarias </w:t>
      </w:r>
      <w:r w:rsidR="00AD02E5" w:rsidRPr="009F3EEB">
        <w:rPr>
          <w:rFonts w:ascii="Arial" w:hAnsi="Arial" w:cs="Arial"/>
          <w:sz w:val="24"/>
          <w:szCs w:val="24"/>
          <w:lang w:val="es-MX"/>
        </w:rPr>
        <w:t xml:space="preserve">y por lo tanto no se resguarda el debido pago a tiempo y </w:t>
      </w:r>
      <w:r w:rsidR="00A07872" w:rsidRPr="009F3EEB">
        <w:rPr>
          <w:rFonts w:ascii="Arial" w:hAnsi="Arial" w:cs="Arial"/>
          <w:sz w:val="24"/>
          <w:szCs w:val="24"/>
          <w:lang w:val="es-MX"/>
        </w:rPr>
        <w:t>se produce</w:t>
      </w:r>
      <w:r w:rsidR="00AD02E5" w:rsidRPr="009F3EEB">
        <w:rPr>
          <w:rFonts w:ascii="Arial" w:hAnsi="Arial" w:cs="Arial"/>
          <w:sz w:val="24"/>
          <w:szCs w:val="24"/>
          <w:lang w:val="es-MX"/>
        </w:rPr>
        <w:t xml:space="preserve"> acumulación de mensualidades por más de seis meses promedio</w:t>
      </w:r>
      <w:r w:rsidR="00541959" w:rsidRPr="009F3EEB">
        <w:rPr>
          <w:rFonts w:ascii="Arial" w:hAnsi="Arial" w:cs="Arial"/>
          <w:sz w:val="24"/>
          <w:szCs w:val="24"/>
          <w:lang w:val="es-MX"/>
        </w:rPr>
        <w:t>,</w:t>
      </w:r>
      <w:r w:rsidR="00AD02E5" w:rsidRPr="009F3EEB">
        <w:rPr>
          <w:rFonts w:ascii="Arial" w:hAnsi="Arial" w:cs="Arial"/>
          <w:sz w:val="24"/>
          <w:szCs w:val="24"/>
          <w:lang w:val="es-MX"/>
        </w:rPr>
        <w:t xml:space="preserve"> lo que significa que esos </w:t>
      </w:r>
      <w:r w:rsidR="00C824B0" w:rsidRPr="009F3EEB">
        <w:rPr>
          <w:rFonts w:ascii="Arial" w:hAnsi="Arial" w:cs="Arial"/>
          <w:sz w:val="24"/>
          <w:szCs w:val="24"/>
          <w:lang w:val="es-MX"/>
        </w:rPr>
        <w:t xml:space="preserve">municipios comienzan </w:t>
      </w:r>
      <w:r w:rsidR="00AD02E5" w:rsidRPr="009F3EEB">
        <w:rPr>
          <w:rFonts w:ascii="Arial" w:hAnsi="Arial" w:cs="Arial"/>
          <w:sz w:val="24"/>
          <w:szCs w:val="24"/>
          <w:lang w:val="es-MX"/>
        </w:rPr>
        <w:t xml:space="preserve">no solo </w:t>
      </w:r>
      <w:r w:rsidR="00C824B0" w:rsidRPr="009F3EEB">
        <w:rPr>
          <w:rFonts w:ascii="Arial" w:hAnsi="Arial" w:cs="Arial"/>
          <w:sz w:val="24"/>
          <w:szCs w:val="24"/>
          <w:lang w:val="es-MX"/>
        </w:rPr>
        <w:t xml:space="preserve">a acumular la </w:t>
      </w:r>
      <w:r w:rsidRPr="009F3EEB">
        <w:rPr>
          <w:rFonts w:ascii="Arial" w:hAnsi="Arial" w:cs="Arial"/>
          <w:sz w:val="24"/>
          <w:szCs w:val="24"/>
          <w:lang w:val="es-MX"/>
        </w:rPr>
        <w:t>deuda,</w:t>
      </w:r>
      <w:r w:rsidR="00C824B0" w:rsidRPr="009F3EEB">
        <w:rPr>
          <w:rFonts w:ascii="Arial" w:hAnsi="Arial" w:cs="Arial"/>
          <w:sz w:val="24"/>
          <w:szCs w:val="24"/>
          <w:lang w:val="es-MX"/>
        </w:rPr>
        <w:t xml:space="preserve"> </w:t>
      </w:r>
      <w:r w:rsidR="00AD02E5" w:rsidRPr="009F3EEB">
        <w:rPr>
          <w:rFonts w:ascii="Arial" w:hAnsi="Arial" w:cs="Arial"/>
          <w:sz w:val="24"/>
          <w:szCs w:val="24"/>
          <w:lang w:val="es-MX"/>
        </w:rPr>
        <w:t xml:space="preserve">sino que también a </w:t>
      </w:r>
      <w:r w:rsidR="00C824B0" w:rsidRPr="009F3EEB">
        <w:rPr>
          <w:rFonts w:ascii="Arial" w:hAnsi="Arial" w:cs="Arial"/>
          <w:sz w:val="24"/>
          <w:szCs w:val="24"/>
          <w:lang w:val="es-MX"/>
        </w:rPr>
        <w:t>afecta</w:t>
      </w:r>
      <w:r w:rsidR="00AD02E5" w:rsidRPr="009F3EEB">
        <w:rPr>
          <w:rFonts w:ascii="Arial" w:hAnsi="Arial" w:cs="Arial"/>
          <w:sz w:val="24"/>
          <w:szCs w:val="24"/>
          <w:lang w:val="es-MX"/>
        </w:rPr>
        <w:t xml:space="preserve">r </w:t>
      </w:r>
      <w:r w:rsidR="00C824B0" w:rsidRPr="009F3EEB">
        <w:rPr>
          <w:rFonts w:ascii="Arial" w:hAnsi="Arial" w:cs="Arial"/>
          <w:sz w:val="24"/>
          <w:szCs w:val="24"/>
          <w:lang w:val="es-MX"/>
        </w:rPr>
        <w:t>a</w:t>
      </w:r>
      <w:r w:rsidR="00AD02E5" w:rsidRPr="009F3EEB">
        <w:rPr>
          <w:rFonts w:ascii="Arial" w:hAnsi="Arial" w:cs="Arial"/>
          <w:sz w:val="24"/>
          <w:szCs w:val="24"/>
          <w:lang w:val="es-MX"/>
        </w:rPr>
        <w:t xml:space="preserve"> </w:t>
      </w:r>
      <w:r w:rsidR="00C824B0" w:rsidRPr="009F3EEB">
        <w:rPr>
          <w:rFonts w:ascii="Arial" w:hAnsi="Arial" w:cs="Arial"/>
          <w:sz w:val="24"/>
          <w:szCs w:val="24"/>
          <w:lang w:val="es-MX"/>
        </w:rPr>
        <w:t xml:space="preserve">los trabajadores que prestan </w:t>
      </w:r>
      <w:r w:rsidR="00241668" w:rsidRPr="009F3EEB">
        <w:rPr>
          <w:rFonts w:ascii="Arial" w:hAnsi="Arial" w:cs="Arial"/>
          <w:sz w:val="24"/>
          <w:szCs w:val="24"/>
          <w:lang w:val="es-MX"/>
        </w:rPr>
        <w:t xml:space="preserve">los </w:t>
      </w:r>
      <w:r w:rsidR="00C824B0" w:rsidRPr="009F3EEB">
        <w:rPr>
          <w:rFonts w:ascii="Arial" w:hAnsi="Arial" w:cs="Arial"/>
          <w:sz w:val="24"/>
          <w:szCs w:val="24"/>
          <w:lang w:val="es-MX"/>
        </w:rPr>
        <w:t>servicios a</w:t>
      </w:r>
      <w:r w:rsidR="00241668" w:rsidRPr="009F3EEB">
        <w:rPr>
          <w:rFonts w:ascii="Arial" w:hAnsi="Arial" w:cs="Arial"/>
          <w:sz w:val="24"/>
          <w:szCs w:val="24"/>
          <w:lang w:val="es-MX"/>
        </w:rPr>
        <w:t xml:space="preserve"> través de</w:t>
      </w:r>
      <w:r w:rsidR="00C824B0" w:rsidRPr="009F3EEB">
        <w:rPr>
          <w:rFonts w:ascii="Arial" w:hAnsi="Arial" w:cs="Arial"/>
          <w:sz w:val="24"/>
          <w:szCs w:val="24"/>
          <w:lang w:val="es-MX"/>
        </w:rPr>
        <w:t xml:space="preserve"> esas concesionarias</w:t>
      </w:r>
      <w:r w:rsidR="00241668" w:rsidRPr="009F3EEB">
        <w:rPr>
          <w:rFonts w:ascii="Arial" w:hAnsi="Arial" w:cs="Arial"/>
          <w:sz w:val="24"/>
          <w:szCs w:val="24"/>
          <w:lang w:val="es-MX"/>
        </w:rPr>
        <w:t>.</w:t>
      </w:r>
    </w:p>
    <w:p w14:paraId="0D41A23E" w14:textId="77777777" w:rsidR="00C824B0" w:rsidRPr="009F3EEB" w:rsidRDefault="00C824B0" w:rsidP="00C824B0">
      <w:pPr>
        <w:spacing w:after="0" w:line="240" w:lineRule="auto"/>
        <w:ind w:firstLine="2835"/>
        <w:jc w:val="both"/>
        <w:rPr>
          <w:rFonts w:ascii="Arial" w:hAnsi="Arial" w:cs="Arial"/>
          <w:sz w:val="24"/>
          <w:szCs w:val="24"/>
          <w:lang w:val="es-MX"/>
        </w:rPr>
      </w:pPr>
    </w:p>
    <w:p w14:paraId="29F9EF61" w14:textId="38ABDD41" w:rsidR="00C824B0" w:rsidRPr="009F3EEB" w:rsidRDefault="00B845A9"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Puso de relieve que hoy existen 269 municipios que cuentan con servicios concesionados</w:t>
      </w:r>
      <w:r w:rsidR="00541959" w:rsidRPr="009F3EEB">
        <w:rPr>
          <w:rFonts w:ascii="Arial" w:hAnsi="Arial" w:cs="Arial"/>
          <w:sz w:val="24"/>
          <w:szCs w:val="24"/>
          <w:lang w:val="es-MX"/>
        </w:rPr>
        <w:t>,</w:t>
      </w:r>
      <w:r w:rsidRPr="009F3EEB">
        <w:rPr>
          <w:rFonts w:ascii="Arial" w:hAnsi="Arial" w:cs="Arial"/>
          <w:sz w:val="24"/>
          <w:szCs w:val="24"/>
          <w:lang w:val="es-MX"/>
        </w:rPr>
        <w:t xml:space="preserve"> </w:t>
      </w:r>
      <w:r w:rsidR="002658EF" w:rsidRPr="009F3EEB">
        <w:rPr>
          <w:rFonts w:ascii="Arial" w:hAnsi="Arial" w:cs="Arial"/>
          <w:sz w:val="24"/>
          <w:szCs w:val="24"/>
          <w:lang w:val="es-MX"/>
        </w:rPr>
        <w:t>de un total de 345</w:t>
      </w:r>
      <w:r w:rsidR="00541959" w:rsidRPr="009F3EEB">
        <w:rPr>
          <w:rFonts w:ascii="Arial" w:hAnsi="Arial" w:cs="Arial"/>
          <w:sz w:val="24"/>
          <w:szCs w:val="24"/>
          <w:lang w:val="es-MX"/>
        </w:rPr>
        <w:t>,</w:t>
      </w:r>
      <w:r w:rsidR="002658EF" w:rsidRPr="009F3EEB">
        <w:rPr>
          <w:rFonts w:ascii="Arial" w:hAnsi="Arial" w:cs="Arial"/>
          <w:sz w:val="24"/>
          <w:szCs w:val="24"/>
          <w:lang w:val="es-MX"/>
        </w:rPr>
        <w:t xml:space="preserve"> y </w:t>
      </w:r>
      <w:r w:rsidR="00541959" w:rsidRPr="009F3EEB">
        <w:rPr>
          <w:rFonts w:ascii="Arial" w:hAnsi="Arial" w:cs="Arial"/>
          <w:sz w:val="24"/>
          <w:szCs w:val="24"/>
          <w:lang w:val="es-MX"/>
        </w:rPr>
        <w:t xml:space="preserve">que </w:t>
      </w:r>
      <w:r w:rsidR="00C824B0" w:rsidRPr="009F3EEB">
        <w:rPr>
          <w:rFonts w:ascii="Arial" w:hAnsi="Arial" w:cs="Arial"/>
          <w:sz w:val="24"/>
          <w:szCs w:val="24"/>
          <w:lang w:val="es-MX"/>
        </w:rPr>
        <w:t xml:space="preserve">si se hace una revisión rápida </w:t>
      </w:r>
      <w:r w:rsidR="002658EF" w:rsidRPr="009F3EEB">
        <w:rPr>
          <w:rFonts w:ascii="Arial" w:hAnsi="Arial" w:cs="Arial"/>
          <w:sz w:val="24"/>
          <w:szCs w:val="24"/>
          <w:lang w:val="es-MX"/>
        </w:rPr>
        <w:t xml:space="preserve">se ve que la concentración del </w:t>
      </w:r>
      <w:r w:rsidR="00C824B0" w:rsidRPr="009F3EEB">
        <w:rPr>
          <w:rFonts w:ascii="Arial" w:hAnsi="Arial" w:cs="Arial"/>
          <w:sz w:val="24"/>
          <w:szCs w:val="24"/>
          <w:lang w:val="es-MX"/>
        </w:rPr>
        <w:t xml:space="preserve">mal </w:t>
      </w:r>
      <w:r w:rsidR="002658EF" w:rsidRPr="009F3EEB">
        <w:rPr>
          <w:rFonts w:ascii="Arial" w:hAnsi="Arial" w:cs="Arial"/>
          <w:sz w:val="24"/>
          <w:szCs w:val="24"/>
          <w:lang w:val="es-MX"/>
        </w:rPr>
        <w:t>comportamiento</w:t>
      </w:r>
      <w:r w:rsidR="00C824B0" w:rsidRPr="009F3EEB">
        <w:rPr>
          <w:rFonts w:ascii="Arial" w:hAnsi="Arial" w:cs="Arial"/>
          <w:sz w:val="24"/>
          <w:szCs w:val="24"/>
          <w:lang w:val="es-MX"/>
        </w:rPr>
        <w:t xml:space="preserve"> </w:t>
      </w:r>
      <w:r w:rsidR="002658EF" w:rsidRPr="009F3EEB">
        <w:rPr>
          <w:rFonts w:ascii="Arial" w:hAnsi="Arial" w:cs="Arial"/>
          <w:sz w:val="24"/>
          <w:szCs w:val="24"/>
          <w:lang w:val="es-MX"/>
        </w:rPr>
        <w:t>s</w:t>
      </w:r>
      <w:r w:rsidR="00C824B0" w:rsidRPr="009F3EEB">
        <w:rPr>
          <w:rFonts w:ascii="Arial" w:hAnsi="Arial" w:cs="Arial"/>
          <w:sz w:val="24"/>
          <w:szCs w:val="24"/>
          <w:lang w:val="es-MX"/>
        </w:rPr>
        <w:t xml:space="preserve">e </w:t>
      </w:r>
      <w:r w:rsidR="002658EF" w:rsidRPr="009F3EEB">
        <w:rPr>
          <w:rFonts w:ascii="Arial" w:hAnsi="Arial" w:cs="Arial"/>
          <w:sz w:val="24"/>
          <w:szCs w:val="24"/>
          <w:lang w:val="es-MX"/>
        </w:rPr>
        <w:t>da</w:t>
      </w:r>
      <w:r w:rsidR="00C824B0" w:rsidRPr="009F3EEB">
        <w:rPr>
          <w:rFonts w:ascii="Arial" w:hAnsi="Arial" w:cs="Arial"/>
          <w:sz w:val="24"/>
          <w:szCs w:val="24"/>
          <w:lang w:val="es-MX"/>
        </w:rPr>
        <w:t xml:space="preserve"> en municipios </w:t>
      </w:r>
      <w:r w:rsidR="002658EF" w:rsidRPr="009F3EEB">
        <w:rPr>
          <w:rFonts w:ascii="Arial" w:hAnsi="Arial" w:cs="Arial"/>
          <w:sz w:val="24"/>
          <w:szCs w:val="24"/>
          <w:lang w:val="es-MX"/>
        </w:rPr>
        <w:t>urbanos de las categorías 1, 2 y hasta 3</w:t>
      </w:r>
      <w:r w:rsidR="00541959" w:rsidRPr="009F3EEB">
        <w:rPr>
          <w:rFonts w:ascii="Arial" w:hAnsi="Arial" w:cs="Arial"/>
          <w:sz w:val="24"/>
          <w:szCs w:val="24"/>
          <w:lang w:val="es-MX"/>
        </w:rPr>
        <w:t>,</w:t>
      </w:r>
      <w:r w:rsidR="002658EF" w:rsidRPr="009F3EEB">
        <w:rPr>
          <w:rFonts w:ascii="Arial" w:hAnsi="Arial" w:cs="Arial"/>
          <w:sz w:val="24"/>
          <w:szCs w:val="24"/>
          <w:lang w:val="es-MX"/>
        </w:rPr>
        <w:t xml:space="preserve"> que son precisamente aquellos menos dependientes del F</w:t>
      </w:r>
      <w:r w:rsidR="00C824B0" w:rsidRPr="009F3EEB">
        <w:rPr>
          <w:rFonts w:ascii="Arial" w:hAnsi="Arial" w:cs="Arial"/>
          <w:sz w:val="24"/>
          <w:szCs w:val="24"/>
          <w:lang w:val="es-MX"/>
        </w:rPr>
        <w:t xml:space="preserve">ondo </w:t>
      </w:r>
      <w:r w:rsidR="002658EF" w:rsidRPr="009F3EEB">
        <w:rPr>
          <w:rFonts w:ascii="Arial" w:hAnsi="Arial" w:cs="Arial"/>
          <w:sz w:val="24"/>
          <w:szCs w:val="24"/>
          <w:lang w:val="es-MX"/>
        </w:rPr>
        <w:t>C</w:t>
      </w:r>
      <w:r w:rsidR="00C824B0" w:rsidRPr="009F3EEB">
        <w:rPr>
          <w:rFonts w:ascii="Arial" w:hAnsi="Arial" w:cs="Arial"/>
          <w:sz w:val="24"/>
          <w:szCs w:val="24"/>
          <w:lang w:val="es-MX"/>
        </w:rPr>
        <w:t>om</w:t>
      </w:r>
      <w:r w:rsidR="002658EF" w:rsidRPr="009F3EEB">
        <w:rPr>
          <w:rFonts w:ascii="Arial" w:hAnsi="Arial" w:cs="Arial"/>
          <w:sz w:val="24"/>
          <w:szCs w:val="24"/>
          <w:lang w:val="es-MX"/>
        </w:rPr>
        <w:t>ún M</w:t>
      </w:r>
      <w:r w:rsidR="00C824B0" w:rsidRPr="009F3EEB">
        <w:rPr>
          <w:rFonts w:ascii="Arial" w:hAnsi="Arial" w:cs="Arial"/>
          <w:sz w:val="24"/>
          <w:szCs w:val="24"/>
          <w:lang w:val="es-MX"/>
        </w:rPr>
        <w:t xml:space="preserve">unicipal y </w:t>
      </w:r>
      <w:r w:rsidR="002658EF" w:rsidRPr="009F3EEB">
        <w:rPr>
          <w:rFonts w:ascii="Arial" w:hAnsi="Arial" w:cs="Arial"/>
          <w:sz w:val="24"/>
          <w:szCs w:val="24"/>
          <w:lang w:val="es-MX"/>
        </w:rPr>
        <w:t>que c</w:t>
      </w:r>
      <w:r w:rsidR="00C824B0" w:rsidRPr="009F3EEB">
        <w:rPr>
          <w:rFonts w:ascii="Arial" w:hAnsi="Arial" w:cs="Arial"/>
          <w:sz w:val="24"/>
          <w:szCs w:val="24"/>
          <w:lang w:val="es-MX"/>
        </w:rPr>
        <w:t>oncentra</w:t>
      </w:r>
      <w:r w:rsidR="002658EF" w:rsidRPr="009F3EEB">
        <w:rPr>
          <w:rFonts w:ascii="Arial" w:hAnsi="Arial" w:cs="Arial"/>
          <w:sz w:val="24"/>
          <w:szCs w:val="24"/>
          <w:lang w:val="es-MX"/>
        </w:rPr>
        <w:t>n</w:t>
      </w:r>
      <w:r w:rsidR="00C824B0" w:rsidRPr="009F3EEB">
        <w:rPr>
          <w:rFonts w:ascii="Arial" w:hAnsi="Arial" w:cs="Arial"/>
          <w:sz w:val="24"/>
          <w:szCs w:val="24"/>
          <w:lang w:val="es-MX"/>
        </w:rPr>
        <w:t xml:space="preserve"> una mayor cantidad de población.</w:t>
      </w:r>
    </w:p>
    <w:p w14:paraId="74612152" w14:textId="77777777" w:rsidR="00C824B0" w:rsidRPr="009F3EEB" w:rsidRDefault="00C824B0" w:rsidP="00C824B0">
      <w:pPr>
        <w:spacing w:after="0" w:line="240" w:lineRule="auto"/>
        <w:ind w:firstLine="2835"/>
        <w:jc w:val="both"/>
        <w:rPr>
          <w:rFonts w:ascii="Arial" w:hAnsi="Arial" w:cs="Arial"/>
          <w:sz w:val="24"/>
          <w:szCs w:val="24"/>
          <w:lang w:val="es-MX"/>
        </w:rPr>
      </w:pPr>
    </w:p>
    <w:p w14:paraId="4D4832C3" w14:textId="125AADD2" w:rsidR="00C824B0"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La </w:t>
      </w:r>
      <w:r w:rsidRPr="009F3EEB">
        <w:rPr>
          <w:rFonts w:ascii="Arial" w:hAnsi="Arial" w:cs="Arial"/>
          <w:b/>
          <w:sz w:val="24"/>
          <w:szCs w:val="24"/>
          <w:lang w:val="es-MX"/>
        </w:rPr>
        <w:t xml:space="preserve">Honorable Senadora señora Rincón </w:t>
      </w:r>
      <w:r w:rsidRPr="009F3EEB">
        <w:rPr>
          <w:rFonts w:ascii="Arial" w:hAnsi="Arial" w:cs="Arial"/>
          <w:sz w:val="24"/>
          <w:szCs w:val="24"/>
          <w:lang w:val="es-MX"/>
        </w:rPr>
        <w:t xml:space="preserve">señaló que </w:t>
      </w:r>
      <w:r w:rsidR="00F74F05" w:rsidRPr="009F3EEB">
        <w:rPr>
          <w:rFonts w:ascii="Arial" w:hAnsi="Arial" w:cs="Arial"/>
          <w:sz w:val="24"/>
          <w:szCs w:val="24"/>
          <w:lang w:val="es-MX"/>
        </w:rPr>
        <w:t xml:space="preserve">se encuentra recién conociendo de este proyecto y expresó que </w:t>
      </w:r>
      <w:r w:rsidR="00F74F05" w:rsidRPr="009F3EEB">
        <w:rPr>
          <w:rFonts w:ascii="Arial" w:hAnsi="Arial" w:cs="Arial"/>
          <w:i/>
          <w:iCs/>
          <w:sz w:val="24"/>
          <w:szCs w:val="24"/>
          <w:lang w:val="es-MX"/>
        </w:rPr>
        <w:t>a priori</w:t>
      </w:r>
      <w:r w:rsidR="00F74F05" w:rsidRPr="009F3EEB">
        <w:rPr>
          <w:rFonts w:ascii="Arial" w:hAnsi="Arial" w:cs="Arial"/>
          <w:sz w:val="24"/>
          <w:szCs w:val="24"/>
          <w:lang w:val="es-MX"/>
        </w:rPr>
        <w:t xml:space="preserve"> no le gusta tal como está porque </w:t>
      </w:r>
      <w:r w:rsidR="000C1BBC" w:rsidRPr="009F3EEB">
        <w:rPr>
          <w:rFonts w:ascii="Arial" w:hAnsi="Arial" w:cs="Arial"/>
          <w:sz w:val="24"/>
          <w:szCs w:val="24"/>
          <w:lang w:val="es-MX"/>
        </w:rPr>
        <w:t>propone</w:t>
      </w:r>
      <w:r w:rsidR="00F74F05" w:rsidRPr="009F3EEB">
        <w:rPr>
          <w:rFonts w:ascii="Arial" w:hAnsi="Arial" w:cs="Arial"/>
          <w:sz w:val="24"/>
          <w:szCs w:val="24"/>
          <w:lang w:val="es-MX"/>
        </w:rPr>
        <w:t xml:space="preserve"> normas que van en contra de la autonomía de los municipios</w:t>
      </w:r>
      <w:r w:rsidR="00541959" w:rsidRPr="009F3EEB">
        <w:rPr>
          <w:rFonts w:ascii="Arial" w:hAnsi="Arial" w:cs="Arial"/>
          <w:sz w:val="24"/>
          <w:szCs w:val="24"/>
          <w:lang w:val="es-MX"/>
        </w:rPr>
        <w:t>,</w:t>
      </w:r>
      <w:r w:rsidR="00F74F05" w:rsidRPr="009F3EEB">
        <w:rPr>
          <w:rFonts w:ascii="Arial" w:hAnsi="Arial" w:cs="Arial"/>
          <w:sz w:val="24"/>
          <w:szCs w:val="24"/>
          <w:lang w:val="es-MX"/>
        </w:rPr>
        <w:t xml:space="preserve"> toda vez que se establecen inhabilidades a los alcaldes para poder repostularse en los cargos, además se </w:t>
      </w:r>
      <w:r w:rsidR="00050191" w:rsidRPr="009F3EEB">
        <w:rPr>
          <w:rFonts w:ascii="Arial" w:hAnsi="Arial" w:cs="Arial"/>
          <w:sz w:val="24"/>
          <w:szCs w:val="24"/>
          <w:lang w:val="es-MX"/>
        </w:rPr>
        <w:t xml:space="preserve">modifican las normas de licitación de contratos de recolección de basura, etc. </w:t>
      </w:r>
    </w:p>
    <w:p w14:paraId="65D032F0" w14:textId="77777777" w:rsidR="00050191" w:rsidRPr="009F3EEB" w:rsidRDefault="00050191" w:rsidP="00C824B0">
      <w:pPr>
        <w:spacing w:after="0" w:line="240" w:lineRule="auto"/>
        <w:ind w:firstLine="2835"/>
        <w:jc w:val="both"/>
        <w:rPr>
          <w:rFonts w:ascii="Arial" w:hAnsi="Arial" w:cs="Arial"/>
          <w:sz w:val="24"/>
          <w:szCs w:val="24"/>
          <w:lang w:val="es-MX"/>
        </w:rPr>
      </w:pPr>
    </w:p>
    <w:p w14:paraId="7F3F01B1" w14:textId="0EBDF04D" w:rsidR="00050191" w:rsidRPr="009F3EEB" w:rsidRDefault="00050191"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lastRenderedPageBreak/>
        <w:t xml:space="preserve">Agregó que el proyecto no se hace cargo </w:t>
      </w:r>
      <w:r w:rsidR="00C824B0" w:rsidRPr="009F3EEB">
        <w:rPr>
          <w:rFonts w:ascii="Arial" w:hAnsi="Arial" w:cs="Arial"/>
          <w:sz w:val="24"/>
          <w:szCs w:val="24"/>
          <w:lang w:val="es-MX"/>
        </w:rPr>
        <w:t>de</w:t>
      </w:r>
      <w:r w:rsidRPr="009F3EEB">
        <w:rPr>
          <w:rFonts w:ascii="Arial" w:hAnsi="Arial" w:cs="Arial"/>
          <w:sz w:val="24"/>
          <w:szCs w:val="24"/>
          <w:lang w:val="es-MX"/>
        </w:rPr>
        <w:t xml:space="preserve"> un tema que ha sido planteado por los municipios desde hace mucho tiempo y que tiene que ver con </w:t>
      </w:r>
      <w:r w:rsidR="0053158F" w:rsidRPr="009F3EEB">
        <w:rPr>
          <w:rFonts w:ascii="Arial" w:hAnsi="Arial" w:cs="Arial"/>
          <w:sz w:val="24"/>
          <w:szCs w:val="24"/>
          <w:lang w:val="es-MX"/>
        </w:rPr>
        <w:t>el</w:t>
      </w:r>
      <w:r w:rsidRPr="009F3EEB">
        <w:rPr>
          <w:rFonts w:ascii="Arial" w:hAnsi="Arial" w:cs="Arial"/>
          <w:sz w:val="24"/>
          <w:szCs w:val="24"/>
          <w:lang w:val="es-MX"/>
        </w:rPr>
        <w:t xml:space="preserve"> tema </w:t>
      </w:r>
      <w:r w:rsidR="00C824B0" w:rsidRPr="009F3EEB">
        <w:rPr>
          <w:rFonts w:ascii="Arial" w:hAnsi="Arial" w:cs="Arial"/>
          <w:sz w:val="24"/>
          <w:szCs w:val="24"/>
          <w:lang w:val="es-MX"/>
        </w:rPr>
        <w:t>de la basura</w:t>
      </w:r>
      <w:r w:rsidRPr="009F3EEB">
        <w:rPr>
          <w:rFonts w:ascii="Arial" w:hAnsi="Arial" w:cs="Arial"/>
          <w:sz w:val="24"/>
          <w:szCs w:val="24"/>
          <w:lang w:val="es-MX"/>
        </w:rPr>
        <w:t xml:space="preserve"> en términos de que </w:t>
      </w:r>
      <w:r w:rsidR="00C824B0" w:rsidRPr="009F3EEB">
        <w:rPr>
          <w:rFonts w:ascii="Arial" w:hAnsi="Arial" w:cs="Arial"/>
          <w:sz w:val="24"/>
          <w:szCs w:val="24"/>
          <w:lang w:val="es-MX"/>
        </w:rPr>
        <w:t xml:space="preserve">cuando hay deudas de los contribuyentes por basura y </w:t>
      </w:r>
      <w:r w:rsidRPr="009F3EEB">
        <w:rPr>
          <w:rFonts w:ascii="Arial" w:hAnsi="Arial" w:cs="Arial"/>
          <w:sz w:val="24"/>
          <w:szCs w:val="24"/>
          <w:lang w:val="es-MX"/>
        </w:rPr>
        <w:t>l</w:t>
      </w:r>
      <w:r w:rsidR="00C824B0" w:rsidRPr="009F3EEB">
        <w:rPr>
          <w:rFonts w:ascii="Arial" w:hAnsi="Arial" w:cs="Arial"/>
          <w:sz w:val="24"/>
          <w:szCs w:val="24"/>
          <w:lang w:val="es-MX"/>
        </w:rPr>
        <w:t xml:space="preserve">os </w:t>
      </w:r>
      <w:r w:rsidRPr="009F3EEB">
        <w:rPr>
          <w:rFonts w:ascii="Arial" w:hAnsi="Arial" w:cs="Arial"/>
          <w:sz w:val="24"/>
          <w:szCs w:val="24"/>
          <w:lang w:val="es-MX"/>
        </w:rPr>
        <w:t>alcaldes</w:t>
      </w:r>
      <w:r w:rsidR="00C824B0" w:rsidRPr="009F3EEB">
        <w:rPr>
          <w:rFonts w:ascii="Arial" w:hAnsi="Arial" w:cs="Arial"/>
          <w:sz w:val="24"/>
          <w:szCs w:val="24"/>
          <w:lang w:val="es-MX"/>
        </w:rPr>
        <w:t xml:space="preserve"> la</w:t>
      </w:r>
      <w:r w:rsidR="00541959" w:rsidRPr="009F3EEB">
        <w:rPr>
          <w:rFonts w:ascii="Arial" w:hAnsi="Arial" w:cs="Arial"/>
          <w:sz w:val="24"/>
          <w:szCs w:val="24"/>
          <w:lang w:val="es-MX"/>
        </w:rPr>
        <w:t>s</w:t>
      </w:r>
      <w:r w:rsidR="00C824B0" w:rsidRPr="009F3EEB">
        <w:rPr>
          <w:rFonts w:ascii="Arial" w:hAnsi="Arial" w:cs="Arial"/>
          <w:sz w:val="24"/>
          <w:szCs w:val="24"/>
          <w:lang w:val="es-MX"/>
        </w:rPr>
        <w:t xml:space="preserve"> quieren co</w:t>
      </w:r>
      <w:r w:rsidRPr="009F3EEB">
        <w:rPr>
          <w:rFonts w:ascii="Arial" w:hAnsi="Arial" w:cs="Arial"/>
          <w:sz w:val="24"/>
          <w:szCs w:val="24"/>
          <w:lang w:val="es-MX"/>
        </w:rPr>
        <w:t>br</w:t>
      </w:r>
      <w:r w:rsidR="00C824B0" w:rsidRPr="009F3EEB">
        <w:rPr>
          <w:rFonts w:ascii="Arial" w:hAnsi="Arial" w:cs="Arial"/>
          <w:sz w:val="24"/>
          <w:szCs w:val="24"/>
          <w:lang w:val="es-MX"/>
        </w:rPr>
        <w:t>ar</w:t>
      </w:r>
      <w:r w:rsidRPr="009F3EEB">
        <w:rPr>
          <w:rFonts w:ascii="Arial" w:hAnsi="Arial" w:cs="Arial"/>
          <w:sz w:val="24"/>
          <w:szCs w:val="24"/>
          <w:lang w:val="es-MX"/>
        </w:rPr>
        <w:t xml:space="preserve"> no pueden</w:t>
      </w:r>
      <w:r w:rsidR="00541959" w:rsidRPr="009F3EEB">
        <w:rPr>
          <w:rFonts w:ascii="Arial" w:hAnsi="Arial" w:cs="Arial"/>
          <w:sz w:val="24"/>
          <w:szCs w:val="24"/>
          <w:lang w:val="es-MX"/>
        </w:rPr>
        <w:t>,</w:t>
      </w:r>
      <w:r w:rsidRPr="009F3EEB">
        <w:rPr>
          <w:rFonts w:ascii="Arial" w:hAnsi="Arial" w:cs="Arial"/>
          <w:sz w:val="24"/>
          <w:szCs w:val="24"/>
          <w:lang w:val="es-MX"/>
        </w:rPr>
        <w:t xml:space="preserve"> porque en las multas</w:t>
      </w:r>
      <w:r w:rsidR="00573A37" w:rsidRPr="009F3EEB">
        <w:rPr>
          <w:rFonts w:ascii="Arial" w:hAnsi="Arial" w:cs="Arial"/>
          <w:sz w:val="24"/>
          <w:szCs w:val="24"/>
          <w:lang w:val="es-MX"/>
        </w:rPr>
        <w:t xml:space="preserve"> ocurre que </w:t>
      </w:r>
      <w:r w:rsidRPr="009F3EEB">
        <w:rPr>
          <w:rFonts w:ascii="Arial" w:hAnsi="Arial" w:cs="Arial"/>
          <w:sz w:val="24"/>
          <w:szCs w:val="24"/>
          <w:lang w:val="es-MX"/>
        </w:rPr>
        <w:t>los</w:t>
      </w:r>
      <w:r w:rsidR="00C824B0" w:rsidRPr="009F3EEB">
        <w:rPr>
          <w:rFonts w:ascii="Arial" w:hAnsi="Arial" w:cs="Arial"/>
          <w:sz w:val="24"/>
          <w:szCs w:val="24"/>
          <w:lang w:val="es-MX"/>
        </w:rPr>
        <w:t xml:space="preserve"> intereses </w:t>
      </w:r>
      <w:r w:rsidRPr="009F3EEB">
        <w:rPr>
          <w:rFonts w:ascii="Arial" w:hAnsi="Arial" w:cs="Arial"/>
          <w:sz w:val="24"/>
          <w:szCs w:val="24"/>
          <w:lang w:val="es-MX"/>
        </w:rPr>
        <w:t>se</w:t>
      </w:r>
      <w:r w:rsidR="00C824B0" w:rsidRPr="009F3EEB">
        <w:rPr>
          <w:rFonts w:ascii="Arial" w:hAnsi="Arial" w:cs="Arial"/>
          <w:sz w:val="24"/>
          <w:szCs w:val="24"/>
          <w:lang w:val="es-MX"/>
        </w:rPr>
        <w:t xml:space="preserve"> calcula</w:t>
      </w:r>
      <w:r w:rsidRPr="009F3EEB">
        <w:rPr>
          <w:rFonts w:ascii="Arial" w:hAnsi="Arial" w:cs="Arial"/>
          <w:sz w:val="24"/>
          <w:szCs w:val="24"/>
          <w:lang w:val="es-MX"/>
        </w:rPr>
        <w:t>n</w:t>
      </w:r>
      <w:r w:rsidR="00C824B0" w:rsidRPr="009F3EEB">
        <w:rPr>
          <w:rFonts w:ascii="Arial" w:hAnsi="Arial" w:cs="Arial"/>
          <w:sz w:val="24"/>
          <w:szCs w:val="24"/>
          <w:lang w:val="es-MX"/>
        </w:rPr>
        <w:t xml:space="preserve"> de manera abusiva</w:t>
      </w:r>
      <w:r w:rsidR="00541959" w:rsidRPr="009F3EEB">
        <w:rPr>
          <w:rFonts w:ascii="Arial" w:hAnsi="Arial" w:cs="Arial"/>
          <w:sz w:val="24"/>
          <w:szCs w:val="24"/>
          <w:lang w:val="es-MX"/>
        </w:rPr>
        <w:t>,</w:t>
      </w:r>
      <w:r w:rsidRPr="009F3EEB">
        <w:rPr>
          <w:rFonts w:ascii="Arial" w:hAnsi="Arial" w:cs="Arial"/>
          <w:sz w:val="24"/>
          <w:szCs w:val="24"/>
          <w:lang w:val="es-MX"/>
        </w:rPr>
        <w:t xml:space="preserve"> </w:t>
      </w:r>
      <w:r w:rsidR="00573A37" w:rsidRPr="009F3EEB">
        <w:rPr>
          <w:rFonts w:ascii="Arial" w:hAnsi="Arial" w:cs="Arial"/>
          <w:sz w:val="24"/>
          <w:szCs w:val="24"/>
          <w:lang w:val="es-MX"/>
        </w:rPr>
        <w:t xml:space="preserve">lo que </w:t>
      </w:r>
      <w:r w:rsidRPr="009F3EEB">
        <w:rPr>
          <w:rFonts w:ascii="Arial" w:hAnsi="Arial" w:cs="Arial"/>
          <w:sz w:val="24"/>
          <w:szCs w:val="24"/>
          <w:lang w:val="es-MX"/>
        </w:rPr>
        <w:t xml:space="preserve">hace imposible </w:t>
      </w:r>
      <w:r w:rsidR="0032286F" w:rsidRPr="009F3EEB">
        <w:rPr>
          <w:rFonts w:ascii="Arial" w:hAnsi="Arial" w:cs="Arial"/>
          <w:sz w:val="24"/>
          <w:szCs w:val="24"/>
          <w:lang w:val="es-MX"/>
        </w:rPr>
        <w:t>su cobro</w:t>
      </w:r>
      <w:r w:rsidRPr="009F3EEB">
        <w:rPr>
          <w:rFonts w:ascii="Arial" w:hAnsi="Arial" w:cs="Arial"/>
          <w:sz w:val="24"/>
          <w:szCs w:val="24"/>
          <w:lang w:val="es-MX"/>
        </w:rPr>
        <w:t>.</w:t>
      </w:r>
    </w:p>
    <w:p w14:paraId="2F30E1B5" w14:textId="77777777" w:rsidR="00050191" w:rsidRPr="009F3EEB" w:rsidRDefault="00050191" w:rsidP="00C824B0">
      <w:pPr>
        <w:spacing w:after="0" w:line="240" w:lineRule="auto"/>
        <w:ind w:firstLine="2835"/>
        <w:jc w:val="both"/>
        <w:rPr>
          <w:rFonts w:ascii="Arial" w:hAnsi="Arial" w:cs="Arial"/>
          <w:sz w:val="24"/>
          <w:szCs w:val="24"/>
          <w:lang w:val="es-MX"/>
        </w:rPr>
      </w:pPr>
    </w:p>
    <w:p w14:paraId="014FA0B8" w14:textId="1B09FB39" w:rsidR="00C824B0" w:rsidRPr="009F3EEB" w:rsidRDefault="00A80154"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Resaltó</w:t>
      </w:r>
      <w:r w:rsidR="00050191" w:rsidRPr="009F3EEB">
        <w:rPr>
          <w:rFonts w:ascii="Arial" w:hAnsi="Arial" w:cs="Arial"/>
          <w:sz w:val="24"/>
          <w:szCs w:val="24"/>
          <w:lang w:val="es-MX"/>
        </w:rPr>
        <w:t xml:space="preserve"> que por más que ha discutido junto al Senador Coloma en la tramitación de la ley de presupuestos que se modifique este tema y que se pueda facultar a los municipios para condonar los intereses y multas, que es algo que tiene que enviar el Ejecutivo a discusión legislativa, n</w:t>
      </w:r>
      <w:r w:rsidR="00C824B0" w:rsidRPr="009F3EEB">
        <w:rPr>
          <w:rFonts w:ascii="Arial" w:hAnsi="Arial" w:cs="Arial"/>
          <w:sz w:val="24"/>
          <w:szCs w:val="24"/>
          <w:lang w:val="es-MX"/>
        </w:rPr>
        <w:t>o se ha logrado</w:t>
      </w:r>
      <w:r w:rsidRPr="009F3EEB">
        <w:rPr>
          <w:rFonts w:ascii="Arial" w:hAnsi="Arial" w:cs="Arial"/>
          <w:sz w:val="24"/>
          <w:szCs w:val="24"/>
          <w:lang w:val="es-MX"/>
        </w:rPr>
        <w:t xml:space="preserve">, </w:t>
      </w:r>
      <w:r w:rsidR="00050191" w:rsidRPr="009F3EEB">
        <w:rPr>
          <w:rFonts w:ascii="Arial" w:hAnsi="Arial" w:cs="Arial"/>
          <w:sz w:val="24"/>
          <w:szCs w:val="24"/>
          <w:lang w:val="es-MX"/>
        </w:rPr>
        <w:t>produc</w:t>
      </w:r>
      <w:r w:rsidRPr="009F3EEB">
        <w:rPr>
          <w:rFonts w:ascii="Arial" w:hAnsi="Arial" w:cs="Arial"/>
          <w:sz w:val="24"/>
          <w:szCs w:val="24"/>
          <w:lang w:val="es-MX"/>
        </w:rPr>
        <w:t>iéndose</w:t>
      </w:r>
      <w:r w:rsidR="00050191" w:rsidRPr="009F3EEB">
        <w:rPr>
          <w:rFonts w:ascii="Arial" w:hAnsi="Arial" w:cs="Arial"/>
          <w:sz w:val="24"/>
          <w:szCs w:val="24"/>
          <w:lang w:val="es-MX"/>
        </w:rPr>
        <w:t xml:space="preserve"> un </w:t>
      </w:r>
      <w:r w:rsidR="00C824B0" w:rsidRPr="009F3EEB">
        <w:rPr>
          <w:rFonts w:ascii="Arial" w:hAnsi="Arial" w:cs="Arial"/>
          <w:sz w:val="24"/>
          <w:szCs w:val="24"/>
          <w:lang w:val="es-MX"/>
        </w:rPr>
        <w:t>c</w:t>
      </w:r>
      <w:r w:rsidR="00050191" w:rsidRPr="009F3EEB">
        <w:rPr>
          <w:rFonts w:ascii="Arial" w:hAnsi="Arial" w:cs="Arial"/>
          <w:sz w:val="24"/>
          <w:szCs w:val="24"/>
          <w:lang w:val="es-MX"/>
        </w:rPr>
        <w:t>í</w:t>
      </w:r>
      <w:r w:rsidR="00C824B0" w:rsidRPr="009F3EEB">
        <w:rPr>
          <w:rFonts w:ascii="Arial" w:hAnsi="Arial" w:cs="Arial"/>
          <w:sz w:val="24"/>
          <w:szCs w:val="24"/>
          <w:lang w:val="es-MX"/>
        </w:rPr>
        <w:t>rculo vicioso</w:t>
      </w:r>
      <w:r w:rsidR="00050191" w:rsidRPr="009F3EEB">
        <w:rPr>
          <w:rFonts w:ascii="Arial" w:hAnsi="Arial" w:cs="Arial"/>
          <w:sz w:val="24"/>
          <w:szCs w:val="24"/>
          <w:lang w:val="es-MX"/>
        </w:rPr>
        <w:t xml:space="preserve"> en que</w:t>
      </w:r>
      <w:r w:rsidR="00C824B0" w:rsidRPr="009F3EEB">
        <w:rPr>
          <w:rFonts w:ascii="Arial" w:hAnsi="Arial" w:cs="Arial"/>
          <w:sz w:val="24"/>
          <w:szCs w:val="24"/>
          <w:lang w:val="es-MX"/>
        </w:rPr>
        <w:t xml:space="preserve"> los alcaldes no puede</w:t>
      </w:r>
      <w:r w:rsidR="00050191" w:rsidRPr="009F3EEB">
        <w:rPr>
          <w:rFonts w:ascii="Arial" w:hAnsi="Arial" w:cs="Arial"/>
          <w:sz w:val="24"/>
          <w:szCs w:val="24"/>
          <w:lang w:val="es-MX"/>
        </w:rPr>
        <w:t xml:space="preserve">n </w:t>
      </w:r>
      <w:r w:rsidR="00C824B0" w:rsidRPr="009F3EEB">
        <w:rPr>
          <w:rFonts w:ascii="Arial" w:hAnsi="Arial" w:cs="Arial"/>
          <w:sz w:val="24"/>
          <w:szCs w:val="24"/>
          <w:lang w:val="es-MX"/>
        </w:rPr>
        <w:t>co</w:t>
      </w:r>
      <w:r w:rsidR="00050191" w:rsidRPr="009F3EEB">
        <w:rPr>
          <w:rFonts w:ascii="Arial" w:hAnsi="Arial" w:cs="Arial"/>
          <w:sz w:val="24"/>
          <w:szCs w:val="24"/>
          <w:lang w:val="es-MX"/>
        </w:rPr>
        <w:t>b</w:t>
      </w:r>
      <w:r w:rsidR="00C824B0" w:rsidRPr="009F3EEB">
        <w:rPr>
          <w:rFonts w:ascii="Arial" w:hAnsi="Arial" w:cs="Arial"/>
          <w:sz w:val="24"/>
          <w:szCs w:val="24"/>
          <w:lang w:val="es-MX"/>
        </w:rPr>
        <w:t xml:space="preserve">rar </w:t>
      </w:r>
      <w:r w:rsidR="005B4B4F" w:rsidRPr="009F3EEB">
        <w:rPr>
          <w:rFonts w:ascii="Arial" w:hAnsi="Arial" w:cs="Arial"/>
          <w:sz w:val="24"/>
          <w:szCs w:val="24"/>
          <w:lang w:val="es-MX"/>
        </w:rPr>
        <w:t xml:space="preserve">debido al monto de la deuda y tampoco se puede recaudar </w:t>
      </w:r>
      <w:r w:rsidR="00C824B0" w:rsidRPr="009F3EEB">
        <w:rPr>
          <w:rFonts w:ascii="Arial" w:hAnsi="Arial" w:cs="Arial"/>
          <w:sz w:val="24"/>
          <w:szCs w:val="24"/>
          <w:lang w:val="es-MX"/>
        </w:rPr>
        <w:t xml:space="preserve">porque es </w:t>
      </w:r>
      <w:r w:rsidR="00050191" w:rsidRPr="009F3EEB">
        <w:rPr>
          <w:rFonts w:ascii="Arial" w:hAnsi="Arial" w:cs="Arial"/>
          <w:sz w:val="24"/>
          <w:szCs w:val="24"/>
          <w:lang w:val="es-MX"/>
        </w:rPr>
        <w:t>imposible</w:t>
      </w:r>
      <w:r w:rsidR="00C824B0" w:rsidRPr="009F3EEB">
        <w:rPr>
          <w:rFonts w:ascii="Arial" w:hAnsi="Arial" w:cs="Arial"/>
          <w:sz w:val="24"/>
          <w:szCs w:val="24"/>
          <w:lang w:val="es-MX"/>
        </w:rPr>
        <w:t xml:space="preserve"> cobrar</w:t>
      </w:r>
      <w:r w:rsidR="00D4189E" w:rsidRPr="009F3EEB">
        <w:rPr>
          <w:rFonts w:ascii="Arial" w:hAnsi="Arial" w:cs="Arial"/>
          <w:sz w:val="24"/>
          <w:szCs w:val="24"/>
          <w:lang w:val="es-MX"/>
        </w:rPr>
        <w:t>,</w:t>
      </w:r>
      <w:r w:rsidR="00C824B0" w:rsidRPr="009F3EEB">
        <w:rPr>
          <w:rFonts w:ascii="Arial" w:hAnsi="Arial" w:cs="Arial"/>
          <w:sz w:val="24"/>
          <w:szCs w:val="24"/>
          <w:lang w:val="es-MX"/>
        </w:rPr>
        <w:t xml:space="preserve"> de </w:t>
      </w:r>
      <w:r w:rsidR="005B4B4F" w:rsidRPr="009F3EEB">
        <w:rPr>
          <w:rFonts w:ascii="Arial" w:hAnsi="Arial" w:cs="Arial"/>
          <w:sz w:val="24"/>
          <w:szCs w:val="24"/>
          <w:lang w:val="es-MX"/>
        </w:rPr>
        <w:t>m</w:t>
      </w:r>
      <w:r w:rsidR="00C824B0" w:rsidRPr="009F3EEB">
        <w:rPr>
          <w:rFonts w:ascii="Arial" w:hAnsi="Arial" w:cs="Arial"/>
          <w:sz w:val="24"/>
          <w:szCs w:val="24"/>
          <w:lang w:val="es-MX"/>
        </w:rPr>
        <w:t>anera que mani</w:t>
      </w:r>
      <w:r w:rsidR="005B4B4F" w:rsidRPr="009F3EEB">
        <w:rPr>
          <w:rFonts w:ascii="Arial" w:hAnsi="Arial" w:cs="Arial"/>
          <w:sz w:val="24"/>
          <w:szCs w:val="24"/>
          <w:lang w:val="es-MX"/>
        </w:rPr>
        <w:t>festó</w:t>
      </w:r>
      <w:r w:rsidR="00C824B0" w:rsidRPr="009F3EEB">
        <w:rPr>
          <w:rFonts w:ascii="Arial" w:hAnsi="Arial" w:cs="Arial"/>
          <w:sz w:val="24"/>
          <w:szCs w:val="24"/>
          <w:lang w:val="es-MX"/>
        </w:rPr>
        <w:t xml:space="preserve"> no comprender </w:t>
      </w:r>
      <w:r w:rsidR="00D4189E" w:rsidRPr="009F3EEB">
        <w:rPr>
          <w:rFonts w:ascii="Arial" w:hAnsi="Arial" w:cs="Arial"/>
          <w:sz w:val="24"/>
          <w:szCs w:val="24"/>
          <w:lang w:val="es-MX"/>
        </w:rPr>
        <w:t>por qué</w:t>
      </w:r>
      <w:r w:rsidR="00C824B0" w:rsidRPr="009F3EEB">
        <w:rPr>
          <w:rFonts w:ascii="Arial" w:hAnsi="Arial" w:cs="Arial"/>
          <w:sz w:val="24"/>
          <w:szCs w:val="24"/>
          <w:lang w:val="es-MX"/>
        </w:rPr>
        <w:t xml:space="preserve"> no se avanza también en es</w:t>
      </w:r>
      <w:r w:rsidR="005B4B4F" w:rsidRPr="009F3EEB">
        <w:rPr>
          <w:rFonts w:ascii="Arial" w:hAnsi="Arial" w:cs="Arial"/>
          <w:sz w:val="24"/>
          <w:szCs w:val="24"/>
          <w:lang w:val="es-MX"/>
        </w:rPr>
        <w:t xml:space="preserve">tas materias que son importantes. </w:t>
      </w:r>
    </w:p>
    <w:p w14:paraId="66D55CA7" w14:textId="77777777" w:rsidR="005B4B4F" w:rsidRPr="009F3EEB" w:rsidRDefault="005B4B4F" w:rsidP="00C824B0">
      <w:pPr>
        <w:spacing w:after="0" w:line="240" w:lineRule="auto"/>
        <w:ind w:firstLine="2835"/>
        <w:jc w:val="both"/>
        <w:rPr>
          <w:rFonts w:ascii="Arial" w:hAnsi="Arial" w:cs="Arial"/>
          <w:sz w:val="24"/>
          <w:szCs w:val="24"/>
          <w:lang w:val="es-MX"/>
        </w:rPr>
      </w:pPr>
    </w:p>
    <w:p w14:paraId="22505A26" w14:textId="064899EB" w:rsidR="00C824B0"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La </w:t>
      </w:r>
      <w:r w:rsidRPr="009F3EEB">
        <w:rPr>
          <w:rFonts w:ascii="Arial" w:hAnsi="Arial" w:cs="Arial"/>
          <w:b/>
          <w:sz w:val="24"/>
          <w:szCs w:val="24"/>
          <w:lang w:val="es-MX"/>
        </w:rPr>
        <w:t>señora Subsecretaria</w:t>
      </w:r>
      <w:r w:rsidRPr="009F3EEB">
        <w:rPr>
          <w:rFonts w:ascii="Arial" w:hAnsi="Arial" w:cs="Arial"/>
          <w:sz w:val="24"/>
          <w:szCs w:val="24"/>
          <w:lang w:val="es-MX"/>
        </w:rPr>
        <w:t xml:space="preserve"> </w:t>
      </w:r>
      <w:r w:rsidR="005B4B4F" w:rsidRPr="009F3EEB">
        <w:rPr>
          <w:rFonts w:ascii="Arial" w:hAnsi="Arial" w:cs="Arial"/>
          <w:sz w:val="24"/>
          <w:szCs w:val="24"/>
          <w:lang w:val="es-MX"/>
        </w:rPr>
        <w:t>replicó</w:t>
      </w:r>
      <w:r w:rsidR="00541959" w:rsidRPr="009F3EEB">
        <w:rPr>
          <w:rFonts w:ascii="Arial" w:hAnsi="Arial" w:cs="Arial"/>
          <w:sz w:val="24"/>
          <w:szCs w:val="24"/>
          <w:lang w:val="es-MX"/>
        </w:rPr>
        <w:t>,</w:t>
      </w:r>
      <w:r w:rsidRPr="009F3EEB">
        <w:rPr>
          <w:rFonts w:ascii="Arial" w:hAnsi="Arial" w:cs="Arial"/>
          <w:sz w:val="24"/>
          <w:szCs w:val="24"/>
          <w:lang w:val="es-MX"/>
        </w:rPr>
        <w:t xml:space="preserve"> </w:t>
      </w:r>
      <w:r w:rsidR="005B4B4F" w:rsidRPr="009F3EEB">
        <w:rPr>
          <w:rFonts w:ascii="Arial" w:hAnsi="Arial" w:cs="Arial"/>
          <w:sz w:val="24"/>
          <w:szCs w:val="24"/>
          <w:lang w:val="es-MX"/>
        </w:rPr>
        <w:t xml:space="preserve">respecto </w:t>
      </w:r>
      <w:r w:rsidR="003A4376" w:rsidRPr="009F3EEB">
        <w:rPr>
          <w:rFonts w:ascii="Arial" w:hAnsi="Arial" w:cs="Arial"/>
          <w:sz w:val="24"/>
          <w:szCs w:val="24"/>
          <w:lang w:val="es-MX"/>
        </w:rPr>
        <w:t>d</w:t>
      </w:r>
      <w:r w:rsidRPr="009F3EEB">
        <w:rPr>
          <w:rFonts w:ascii="Arial" w:hAnsi="Arial" w:cs="Arial"/>
          <w:sz w:val="24"/>
          <w:szCs w:val="24"/>
          <w:lang w:val="es-MX"/>
        </w:rPr>
        <w:t xml:space="preserve">el </w:t>
      </w:r>
      <w:r w:rsidR="003A4376" w:rsidRPr="009F3EEB">
        <w:rPr>
          <w:rFonts w:ascii="Arial" w:hAnsi="Arial" w:cs="Arial"/>
          <w:sz w:val="24"/>
          <w:szCs w:val="24"/>
          <w:lang w:val="es-MX"/>
        </w:rPr>
        <w:t>último</w:t>
      </w:r>
      <w:r w:rsidRPr="009F3EEB">
        <w:rPr>
          <w:rFonts w:ascii="Arial" w:hAnsi="Arial" w:cs="Arial"/>
          <w:sz w:val="24"/>
          <w:szCs w:val="24"/>
          <w:lang w:val="es-MX"/>
        </w:rPr>
        <w:t xml:space="preserve"> punto </w:t>
      </w:r>
      <w:r w:rsidR="003A4376" w:rsidRPr="009F3EEB">
        <w:rPr>
          <w:rFonts w:ascii="Arial" w:hAnsi="Arial" w:cs="Arial"/>
          <w:sz w:val="24"/>
          <w:szCs w:val="24"/>
          <w:lang w:val="es-MX"/>
        </w:rPr>
        <w:t xml:space="preserve">planteado por la Senadora Rincón, que </w:t>
      </w:r>
      <w:r w:rsidRPr="009F3EEB">
        <w:rPr>
          <w:rFonts w:ascii="Arial" w:hAnsi="Arial" w:cs="Arial"/>
          <w:sz w:val="24"/>
          <w:szCs w:val="24"/>
          <w:lang w:val="es-MX"/>
        </w:rPr>
        <w:t>se</w:t>
      </w:r>
      <w:r w:rsidR="003A4376" w:rsidRPr="009F3EEB">
        <w:rPr>
          <w:rFonts w:ascii="Arial" w:hAnsi="Arial" w:cs="Arial"/>
          <w:sz w:val="24"/>
          <w:szCs w:val="24"/>
          <w:lang w:val="es-MX"/>
        </w:rPr>
        <w:t xml:space="preserve"> ingresó un proyecto de ley que precisamente atiende la situación del pago de los derechos de aseo</w:t>
      </w:r>
      <w:r w:rsidR="00541959" w:rsidRPr="009F3EEB">
        <w:rPr>
          <w:rFonts w:ascii="Arial" w:hAnsi="Arial" w:cs="Arial"/>
          <w:sz w:val="24"/>
          <w:szCs w:val="24"/>
          <w:lang w:val="es-MX"/>
        </w:rPr>
        <w:t>.</w:t>
      </w:r>
      <w:r w:rsidR="003A4376" w:rsidRPr="009F3EEB">
        <w:rPr>
          <w:rFonts w:ascii="Arial" w:hAnsi="Arial" w:cs="Arial"/>
          <w:sz w:val="24"/>
          <w:szCs w:val="24"/>
          <w:lang w:val="es-MX"/>
        </w:rPr>
        <w:t xml:space="preserve"> </w:t>
      </w:r>
      <w:r w:rsidR="00541959" w:rsidRPr="009F3EEB">
        <w:rPr>
          <w:rFonts w:ascii="Arial" w:hAnsi="Arial" w:cs="Arial"/>
          <w:sz w:val="24"/>
          <w:szCs w:val="24"/>
          <w:lang w:val="es-MX"/>
        </w:rPr>
        <w:t xml:space="preserve">Señaló </w:t>
      </w:r>
      <w:r w:rsidR="003A4376" w:rsidRPr="009F3EEB">
        <w:rPr>
          <w:rFonts w:ascii="Arial" w:hAnsi="Arial" w:cs="Arial"/>
          <w:sz w:val="24"/>
          <w:szCs w:val="24"/>
          <w:lang w:val="es-MX"/>
        </w:rPr>
        <w:t>que existían varios proyectos de ley presentados por diversos parlamentarios que se refundieron en una iniciativa que fue analizada en</w:t>
      </w:r>
      <w:r w:rsidR="0076508B">
        <w:rPr>
          <w:rFonts w:ascii="Arial" w:hAnsi="Arial" w:cs="Arial"/>
          <w:sz w:val="24"/>
          <w:szCs w:val="24"/>
          <w:lang w:val="es-MX"/>
        </w:rPr>
        <w:t xml:space="preserve"> la Cámara de Diputados y fue a</w:t>
      </w:r>
      <w:r w:rsidR="003A4376" w:rsidRPr="009F3EEB">
        <w:rPr>
          <w:rFonts w:ascii="Arial" w:hAnsi="Arial" w:cs="Arial"/>
          <w:sz w:val="24"/>
          <w:szCs w:val="24"/>
          <w:lang w:val="es-MX"/>
        </w:rPr>
        <w:t>probad</w:t>
      </w:r>
      <w:r w:rsidR="006E7993" w:rsidRPr="009F3EEB">
        <w:rPr>
          <w:rFonts w:ascii="Arial" w:hAnsi="Arial" w:cs="Arial"/>
          <w:sz w:val="24"/>
          <w:szCs w:val="24"/>
          <w:lang w:val="es-MX"/>
        </w:rPr>
        <w:t>a</w:t>
      </w:r>
      <w:r w:rsidR="003A4376" w:rsidRPr="009F3EEB">
        <w:rPr>
          <w:rFonts w:ascii="Arial" w:hAnsi="Arial" w:cs="Arial"/>
          <w:sz w:val="24"/>
          <w:szCs w:val="24"/>
          <w:lang w:val="es-MX"/>
        </w:rPr>
        <w:t xml:space="preserve"> por unanimidad en general y ahí lo que se propone es la</w:t>
      </w:r>
      <w:r w:rsidRPr="009F3EEB">
        <w:rPr>
          <w:rFonts w:ascii="Arial" w:hAnsi="Arial" w:cs="Arial"/>
          <w:sz w:val="24"/>
          <w:szCs w:val="24"/>
          <w:lang w:val="es-MX"/>
        </w:rPr>
        <w:t xml:space="preserve"> posibilidad de </w:t>
      </w:r>
      <w:r w:rsidR="003A4376" w:rsidRPr="009F3EEB">
        <w:rPr>
          <w:rFonts w:ascii="Arial" w:hAnsi="Arial" w:cs="Arial"/>
          <w:sz w:val="24"/>
          <w:szCs w:val="24"/>
          <w:lang w:val="es-MX"/>
        </w:rPr>
        <w:t>prescripción</w:t>
      </w:r>
      <w:r w:rsidRPr="009F3EEB">
        <w:rPr>
          <w:rFonts w:ascii="Arial" w:hAnsi="Arial" w:cs="Arial"/>
          <w:sz w:val="24"/>
          <w:szCs w:val="24"/>
          <w:lang w:val="es-MX"/>
        </w:rPr>
        <w:t xml:space="preserve"> de todas </w:t>
      </w:r>
      <w:r w:rsidR="003A4376" w:rsidRPr="009F3EEB">
        <w:rPr>
          <w:rFonts w:ascii="Arial" w:hAnsi="Arial" w:cs="Arial"/>
          <w:sz w:val="24"/>
          <w:szCs w:val="24"/>
          <w:lang w:val="es-MX"/>
        </w:rPr>
        <w:t>aquellas</w:t>
      </w:r>
      <w:r w:rsidRPr="009F3EEB">
        <w:rPr>
          <w:rFonts w:ascii="Arial" w:hAnsi="Arial" w:cs="Arial"/>
          <w:sz w:val="24"/>
          <w:szCs w:val="24"/>
          <w:lang w:val="es-MX"/>
        </w:rPr>
        <w:t xml:space="preserve"> deudas que t</w:t>
      </w:r>
      <w:r w:rsidR="006E7993" w:rsidRPr="009F3EEB">
        <w:rPr>
          <w:rFonts w:ascii="Arial" w:hAnsi="Arial" w:cs="Arial"/>
          <w:sz w:val="24"/>
          <w:szCs w:val="24"/>
          <w:lang w:val="es-MX"/>
        </w:rPr>
        <w:t>engan</w:t>
      </w:r>
      <w:r w:rsidRPr="009F3EEB">
        <w:rPr>
          <w:rFonts w:ascii="Arial" w:hAnsi="Arial" w:cs="Arial"/>
          <w:sz w:val="24"/>
          <w:szCs w:val="24"/>
          <w:lang w:val="es-MX"/>
        </w:rPr>
        <w:t xml:space="preserve"> </w:t>
      </w:r>
      <w:r w:rsidR="003A4376" w:rsidRPr="009F3EEB">
        <w:rPr>
          <w:rFonts w:ascii="Arial" w:hAnsi="Arial" w:cs="Arial"/>
          <w:sz w:val="24"/>
          <w:szCs w:val="24"/>
          <w:lang w:val="es-MX"/>
        </w:rPr>
        <w:t>más</w:t>
      </w:r>
      <w:r w:rsidRPr="009F3EEB">
        <w:rPr>
          <w:rFonts w:ascii="Arial" w:hAnsi="Arial" w:cs="Arial"/>
          <w:sz w:val="24"/>
          <w:szCs w:val="24"/>
          <w:lang w:val="es-MX"/>
        </w:rPr>
        <w:t xml:space="preserve"> de 5 años</w:t>
      </w:r>
      <w:r w:rsidR="003A4376" w:rsidRPr="009F3EEB">
        <w:rPr>
          <w:rFonts w:ascii="Arial" w:hAnsi="Arial" w:cs="Arial"/>
          <w:sz w:val="24"/>
          <w:szCs w:val="24"/>
          <w:lang w:val="es-MX"/>
        </w:rPr>
        <w:t xml:space="preserve"> y adicionalmente la condonación de multas e intereses de aquellas deudas inferiores a ese plazo.</w:t>
      </w:r>
    </w:p>
    <w:p w14:paraId="7F9F1CD2" w14:textId="77777777" w:rsidR="003A4376" w:rsidRPr="009F3EEB" w:rsidRDefault="003A4376" w:rsidP="00C824B0">
      <w:pPr>
        <w:spacing w:after="0" w:line="240" w:lineRule="auto"/>
        <w:ind w:firstLine="2835"/>
        <w:jc w:val="both"/>
        <w:rPr>
          <w:rFonts w:ascii="Arial" w:hAnsi="Arial" w:cs="Arial"/>
          <w:sz w:val="24"/>
          <w:szCs w:val="24"/>
          <w:lang w:val="es-MX"/>
        </w:rPr>
      </w:pPr>
    </w:p>
    <w:p w14:paraId="1621AD43" w14:textId="4521D98F" w:rsidR="00856D4D" w:rsidRPr="009F3EEB" w:rsidRDefault="003A4376"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Añadió que</w:t>
      </w:r>
      <w:r w:rsidR="00EE4822" w:rsidRPr="009F3EEB">
        <w:rPr>
          <w:rFonts w:ascii="Arial" w:hAnsi="Arial" w:cs="Arial"/>
          <w:sz w:val="24"/>
          <w:szCs w:val="24"/>
          <w:lang w:val="es-MX"/>
        </w:rPr>
        <w:t>,</w:t>
      </w:r>
      <w:r w:rsidRPr="009F3EEB">
        <w:rPr>
          <w:rFonts w:ascii="Arial" w:hAnsi="Arial" w:cs="Arial"/>
          <w:sz w:val="24"/>
          <w:szCs w:val="24"/>
          <w:lang w:val="es-MX"/>
        </w:rPr>
        <w:t xml:space="preserve"> s</w:t>
      </w:r>
      <w:r w:rsidR="00C824B0" w:rsidRPr="009F3EEB">
        <w:rPr>
          <w:rFonts w:ascii="Arial" w:hAnsi="Arial" w:cs="Arial"/>
          <w:sz w:val="24"/>
          <w:szCs w:val="24"/>
          <w:lang w:val="es-MX"/>
        </w:rPr>
        <w:t xml:space="preserve">e </w:t>
      </w:r>
      <w:r w:rsidR="00541959" w:rsidRPr="009F3EEB">
        <w:rPr>
          <w:rFonts w:ascii="Arial" w:hAnsi="Arial" w:cs="Arial"/>
          <w:sz w:val="24"/>
          <w:szCs w:val="24"/>
          <w:lang w:val="es-MX"/>
        </w:rPr>
        <w:t>consagra,</w:t>
      </w:r>
      <w:r w:rsidR="00C824B0" w:rsidRPr="009F3EEB">
        <w:rPr>
          <w:rFonts w:ascii="Arial" w:hAnsi="Arial" w:cs="Arial"/>
          <w:sz w:val="24"/>
          <w:szCs w:val="24"/>
          <w:lang w:val="es-MX"/>
        </w:rPr>
        <w:t xml:space="preserve"> además</w:t>
      </w:r>
      <w:r w:rsidRPr="009F3EEB">
        <w:rPr>
          <w:rFonts w:ascii="Arial" w:hAnsi="Arial" w:cs="Arial"/>
          <w:sz w:val="24"/>
          <w:szCs w:val="24"/>
          <w:lang w:val="es-MX"/>
        </w:rPr>
        <w:t>,</w:t>
      </w:r>
      <w:r w:rsidR="00C824B0" w:rsidRPr="009F3EEB">
        <w:rPr>
          <w:rFonts w:ascii="Arial" w:hAnsi="Arial" w:cs="Arial"/>
          <w:sz w:val="24"/>
          <w:szCs w:val="24"/>
          <w:lang w:val="es-MX"/>
        </w:rPr>
        <w:t xml:space="preserve"> un</w:t>
      </w:r>
      <w:r w:rsidRPr="009F3EEB">
        <w:rPr>
          <w:rFonts w:ascii="Arial" w:hAnsi="Arial" w:cs="Arial"/>
          <w:sz w:val="24"/>
          <w:szCs w:val="24"/>
          <w:lang w:val="es-MX"/>
        </w:rPr>
        <w:t xml:space="preserve"> </w:t>
      </w:r>
      <w:r w:rsidR="00C824B0" w:rsidRPr="009F3EEB">
        <w:rPr>
          <w:rFonts w:ascii="Arial" w:hAnsi="Arial" w:cs="Arial"/>
          <w:sz w:val="24"/>
          <w:szCs w:val="24"/>
          <w:lang w:val="es-MX"/>
        </w:rPr>
        <w:t>procedimiento para q</w:t>
      </w:r>
      <w:r w:rsidRPr="009F3EEB">
        <w:rPr>
          <w:rFonts w:ascii="Arial" w:hAnsi="Arial" w:cs="Arial"/>
          <w:sz w:val="24"/>
          <w:szCs w:val="24"/>
          <w:lang w:val="es-MX"/>
        </w:rPr>
        <w:t>u</w:t>
      </w:r>
      <w:r w:rsidR="00C824B0" w:rsidRPr="009F3EEB">
        <w:rPr>
          <w:rFonts w:ascii="Arial" w:hAnsi="Arial" w:cs="Arial"/>
          <w:sz w:val="24"/>
          <w:szCs w:val="24"/>
          <w:lang w:val="es-MX"/>
        </w:rPr>
        <w:t xml:space="preserve">e el </w:t>
      </w:r>
      <w:r w:rsidRPr="009F3EEB">
        <w:rPr>
          <w:rFonts w:ascii="Arial" w:hAnsi="Arial" w:cs="Arial"/>
          <w:sz w:val="24"/>
          <w:szCs w:val="24"/>
          <w:lang w:val="es-MX"/>
        </w:rPr>
        <w:t>C</w:t>
      </w:r>
      <w:r w:rsidR="00C824B0" w:rsidRPr="009F3EEB">
        <w:rPr>
          <w:rFonts w:ascii="Arial" w:hAnsi="Arial" w:cs="Arial"/>
          <w:sz w:val="24"/>
          <w:szCs w:val="24"/>
          <w:lang w:val="es-MX"/>
        </w:rPr>
        <w:t>on</w:t>
      </w:r>
      <w:r w:rsidR="00966562">
        <w:rPr>
          <w:rFonts w:ascii="Arial" w:hAnsi="Arial" w:cs="Arial"/>
          <w:sz w:val="24"/>
          <w:szCs w:val="24"/>
          <w:lang w:val="es-MX"/>
        </w:rPr>
        <w:t>c</w:t>
      </w:r>
      <w:bookmarkStart w:id="2" w:name="_GoBack"/>
      <w:bookmarkEnd w:id="2"/>
      <w:r w:rsidR="00C824B0" w:rsidRPr="009F3EEB">
        <w:rPr>
          <w:rFonts w:ascii="Arial" w:hAnsi="Arial" w:cs="Arial"/>
          <w:sz w:val="24"/>
          <w:szCs w:val="24"/>
          <w:lang w:val="es-MX"/>
        </w:rPr>
        <w:t xml:space="preserve">ejo </w:t>
      </w:r>
      <w:r w:rsidRPr="009F3EEB">
        <w:rPr>
          <w:rFonts w:ascii="Arial" w:hAnsi="Arial" w:cs="Arial"/>
          <w:sz w:val="24"/>
          <w:szCs w:val="24"/>
          <w:lang w:val="es-MX"/>
        </w:rPr>
        <w:t>M</w:t>
      </w:r>
      <w:r w:rsidR="00C824B0" w:rsidRPr="009F3EEB">
        <w:rPr>
          <w:rFonts w:ascii="Arial" w:hAnsi="Arial" w:cs="Arial"/>
          <w:sz w:val="24"/>
          <w:szCs w:val="24"/>
          <w:lang w:val="es-MX"/>
        </w:rPr>
        <w:t>unic</w:t>
      </w:r>
      <w:r w:rsidRPr="009F3EEB">
        <w:rPr>
          <w:rFonts w:ascii="Arial" w:hAnsi="Arial" w:cs="Arial"/>
          <w:sz w:val="24"/>
          <w:szCs w:val="24"/>
          <w:lang w:val="es-MX"/>
        </w:rPr>
        <w:t>i</w:t>
      </w:r>
      <w:r w:rsidR="00C824B0" w:rsidRPr="009F3EEB">
        <w:rPr>
          <w:rFonts w:ascii="Arial" w:hAnsi="Arial" w:cs="Arial"/>
          <w:sz w:val="24"/>
          <w:szCs w:val="24"/>
          <w:lang w:val="es-MX"/>
        </w:rPr>
        <w:t xml:space="preserve">pal </w:t>
      </w:r>
      <w:r w:rsidRPr="009F3EEB">
        <w:rPr>
          <w:rFonts w:ascii="Arial" w:hAnsi="Arial" w:cs="Arial"/>
          <w:sz w:val="24"/>
          <w:szCs w:val="24"/>
          <w:lang w:val="es-MX"/>
        </w:rPr>
        <w:t xml:space="preserve">pueda establecer si procede o no esa prescripción </w:t>
      </w:r>
      <w:r w:rsidR="00C824B0" w:rsidRPr="009F3EEB">
        <w:rPr>
          <w:rFonts w:ascii="Arial" w:hAnsi="Arial" w:cs="Arial"/>
          <w:sz w:val="24"/>
          <w:szCs w:val="24"/>
          <w:lang w:val="es-MX"/>
        </w:rPr>
        <w:t xml:space="preserve">y que sean los </w:t>
      </w:r>
      <w:r w:rsidRPr="009F3EEB">
        <w:rPr>
          <w:rFonts w:ascii="Arial" w:hAnsi="Arial" w:cs="Arial"/>
          <w:sz w:val="24"/>
          <w:szCs w:val="24"/>
          <w:lang w:val="es-MX"/>
        </w:rPr>
        <w:t xml:space="preserve">juzgados de policía local </w:t>
      </w:r>
      <w:r w:rsidR="00C824B0" w:rsidRPr="009F3EEB">
        <w:rPr>
          <w:rFonts w:ascii="Arial" w:hAnsi="Arial" w:cs="Arial"/>
          <w:sz w:val="24"/>
          <w:szCs w:val="24"/>
          <w:lang w:val="es-MX"/>
        </w:rPr>
        <w:t>quienes apliquen esa norma y</w:t>
      </w:r>
      <w:r w:rsidR="00541959" w:rsidRPr="009F3EEB">
        <w:rPr>
          <w:rFonts w:ascii="Arial" w:hAnsi="Arial" w:cs="Arial"/>
          <w:sz w:val="24"/>
          <w:szCs w:val="24"/>
          <w:lang w:val="es-MX"/>
        </w:rPr>
        <w:t>,</w:t>
      </w:r>
      <w:r w:rsidR="00C824B0" w:rsidRPr="009F3EEB">
        <w:rPr>
          <w:rFonts w:ascii="Arial" w:hAnsi="Arial" w:cs="Arial"/>
          <w:sz w:val="24"/>
          <w:szCs w:val="24"/>
          <w:lang w:val="es-MX"/>
        </w:rPr>
        <w:t xml:space="preserve"> adicionalmente</w:t>
      </w:r>
      <w:r w:rsidR="00541959" w:rsidRPr="009F3EEB">
        <w:rPr>
          <w:rFonts w:ascii="Arial" w:hAnsi="Arial" w:cs="Arial"/>
          <w:sz w:val="24"/>
          <w:szCs w:val="24"/>
          <w:lang w:val="es-MX"/>
        </w:rPr>
        <w:t>,</w:t>
      </w:r>
      <w:r w:rsidR="00C824B0" w:rsidRPr="009F3EEB">
        <w:rPr>
          <w:rFonts w:ascii="Arial" w:hAnsi="Arial" w:cs="Arial"/>
          <w:sz w:val="24"/>
          <w:szCs w:val="24"/>
          <w:lang w:val="es-MX"/>
        </w:rPr>
        <w:t xml:space="preserve"> </w:t>
      </w:r>
      <w:r w:rsidRPr="009F3EEB">
        <w:rPr>
          <w:rFonts w:ascii="Arial" w:hAnsi="Arial" w:cs="Arial"/>
          <w:sz w:val="24"/>
          <w:szCs w:val="24"/>
          <w:lang w:val="es-MX"/>
        </w:rPr>
        <w:t>en ese mismo proyecto de ley se</w:t>
      </w:r>
      <w:r w:rsidR="00C824B0" w:rsidRPr="009F3EEB">
        <w:rPr>
          <w:rFonts w:ascii="Arial" w:hAnsi="Arial" w:cs="Arial"/>
          <w:sz w:val="24"/>
          <w:szCs w:val="24"/>
          <w:lang w:val="es-MX"/>
        </w:rPr>
        <w:t xml:space="preserve"> establec</w:t>
      </w:r>
      <w:r w:rsidRPr="009F3EEB">
        <w:rPr>
          <w:rFonts w:ascii="Arial" w:hAnsi="Arial" w:cs="Arial"/>
          <w:sz w:val="24"/>
          <w:szCs w:val="24"/>
          <w:lang w:val="es-MX"/>
        </w:rPr>
        <w:t xml:space="preserve">e </w:t>
      </w:r>
      <w:r w:rsidR="00C824B0" w:rsidRPr="009F3EEB">
        <w:rPr>
          <w:rFonts w:ascii="Arial" w:hAnsi="Arial" w:cs="Arial"/>
          <w:sz w:val="24"/>
          <w:szCs w:val="24"/>
          <w:lang w:val="es-MX"/>
        </w:rPr>
        <w:t>la</w:t>
      </w:r>
      <w:r w:rsidRPr="009F3EEB">
        <w:rPr>
          <w:rFonts w:ascii="Arial" w:hAnsi="Arial" w:cs="Arial"/>
          <w:sz w:val="24"/>
          <w:szCs w:val="24"/>
          <w:lang w:val="es-MX"/>
        </w:rPr>
        <w:t xml:space="preserve"> </w:t>
      </w:r>
      <w:r w:rsidR="00C824B0" w:rsidRPr="009F3EEB">
        <w:rPr>
          <w:rFonts w:ascii="Arial" w:hAnsi="Arial" w:cs="Arial"/>
          <w:sz w:val="24"/>
          <w:szCs w:val="24"/>
          <w:lang w:val="es-MX"/>
        </w:rPr>
        <w:t xml:space="preserve">posibilidad </w:t>
      </w:r>
      <w:r w:rsidRPr="009F3EEB">
        <w:rPr>
          <w:rFonts w:ascii="Arial" w:hAnsi="Arial" w:cs="Arial"/>
          <w:sz w:val="24"/>
          <w:szCs w:val="24"/>
          <w:lang w:val="es-MX"/>
        </w:rPr>
        <w:t xml:space="preserve">de que </w:t>
      </w:r>
      <w:r w:rsidR="00C824B0" w:rsidRPr="009F3EEB">
        <w:rPr>
          <w:rFonts w:ascii="Arial" w:hAnsi="Arial" w:cs="Arial"/>
          <w:sz w:val="24"/>
          <w:szCs w:val="24"/>
          <w:lang w:val="es-MX"/>
        </w:rPr>
        <w:t xml:space="preserve">los </w:t>
      </w:r>
      <w:r w:rsidRPr="009F3EEB">
        <w:rPr>
          <w:rFonts w:ascii="Arial" w:hAnsi="Arial" w:cs="Arial"/>
          <w:sz w:val="24"/>
          <w:szCs w:val="24"/>
          <w:lang w:val="es-MX"/>
        </w:rPr>
        <w:t xml:space="preserve">municipios </w:t>
      </w:r>
      <w:r w:rsidR="00C824B0" w:rsidRPr="009F3EEB">
        <w:rPr>
          <w:rFonts w:ascii="Arial" w:hAnsi="Arial" w:cs="Arial"/>
          <w:sz w:val="24"/>
          <w:szCs w:val="24"/>
          <w:lang w:val="es-MX"/>
        </w:rPr>
        <w:t xml:space="preserve">puedan </w:t>
      </w:r>
      <w:r w:rsidRPr="009F3EEB">
        <w:rPr>
          <w:rFonts w:ascii="Arial" w:hAnsi="Arial" w:cs="Arial"/>
          <w:sz w:val="24"/>
          <w:szCs w:val="24"/>
          <w:lang w:val="es-MX"/>
        </w:rPr>
        <w:t>celebrar</w:t>
      </w:r>
      <w:r w:rsidR="00C824B0" w:rsidRPr="009F3EEB">
        <w:rPr>
          <w:rFonts w:ascii="Arial" w:hAnsi="Arial" w:cs="Arial"/>
          <w:sz w:val="24"/>
          <w:szCs w:val="24"/>
          <w:lang w:val="es-MX"/>
        </w:rPr>
        <w:t xml:space="preserve"> convenios con la </w:t>
      </w:r>
      <w:r w:rsidRPr="009F3EEB">
        <w:rPr>
          <w:rFonts w:ascii="Arial" w:hAnsi="Arial" w:cs="Arial"/>
          <w:sz w:val="24"/>
          <w:szCs w:val="24"/>
          <w:lang w:val="es-MX"/>
        </w:rPr>
        <w:t>Tesorería</w:t>
      </w:r>
      <w:r w:rsidR="00C824B0" w:rsidRPr="009F3EEB">
        <w:rPr>
          <w:rFonts w:ascii="Arial" w:hAnsi="Arial" w:cs="Arial"/>
          <w:sz w:val="24"/>
          <w:szCs w:val="24"/>
          <w:lang w:val="es-MX"/>
        </w:rPr>
        <w:t xml:space="preserve"> </w:t>
      </w:r>
      <w:r w:rsidRPr="009F3EEB">
        <w:rPr>
          <w:rFonts w:ascii="Arial" w:hAnsi="Arial" w:cs="Arial"/>
          <w:sz w:val="24"/>
          <w:szCs w:val="24"/>
          <w:lang w:val="es-MX"/>
        </w:rPr>
        <w:t>G</w:t>
      </w:r>
      <w:r w:rsidR="00C824B0" w:rsidRPr="009F3EEB">
        <w:rPr>
          <w:rFonts w:ascii="Arial" w:hAnsi="Arial" w:cs="Arial"/>
          <w:sz w:val="24"/>
          <w:szCs w:val="24"/>
          <w:lang w:val="es-MX"/>
        </w:rPr>
        <w:t xml:space="preserve">eneral </w:t>
      </w:r>
      <w:r w:rsidRPr="009F3EEB">
        <w:rPr>
          <w:rFonts w:ascii="Arial" w:hAnsi="Arial" w:cs="Arial"/>
          <w:sz w:val="24"/>
          <w:szCs w:val="24"/>
          <w:lang w:val="es-MX"/>
        </w:rPr>
        <w:t xml:space="preserve">de la República </w:t>
      </w:r>
      <w:r w:rsidR="00C824B0" w:rsidRPr="009F3EEB">
        <w:rPr>
          <w:rFonts w:ascii="Arial" w:hAnsi="Arial" w:cs="Arial"/>
          <w:sz w:val="24"/>
          <w:szCs w:val="24"/>
          <w:lang w:val="es-MX"/>
        </w:rPr>
        <w:t xml:space="preserve">de modo </w:t>
      </w:r>
      <w:r w:rsidRPr="009F3EEB">
        <w:rPr>
          <w:rFonts w:ascii="Arial" w:hAnsi="Arial" w:cs="Arial"/>
          <w:sz w:val="24"/>
          <w:szCs w:val="24"/>
          <w:lang w:val="es-MX"/>
        </w:rPr>
        <w:t xml:space="preserve">tal de que sean ellos quienes procedan al cobro a partir de la celebración de </w:t>
      </w:r>
      <w:r w:rsidR="00EE4822" w:rsidRPr="009F3EEB">
        <w:rPr>
          <w:rFonts w:ascii="Arial" w:hAnsi="Arial" w:cs="Arial"/>
          <w:sz w:val="24"/>
          <w:szCs w:val="24"/>
          <w:lang w:val="es-MX"/>
        </w:rPr>
        <w:t>l</w:t>
      </w:r>
      <w:r w:rsidRPr="009F3EEB">
        <w:rPr>
          <w:rFonts w:ascii="Arial" w:hAnsi="Arial" w:cs="Arial"/>
          <w:sz w:val="24"/>
          <w:szCs w:val="24"/>
          <w:lang w:val="es-MX"/>
        </w:rPr>
        <w:t xml:space="preserve">os convenios a fin de generar el incentivo </w:t>
      </w:r>
      <w:r w:rsidR="00C824B0" w:rsidRPr="009F3EEB">
        <w:rPr>
          <w:rFonts w:ascii="Arial" w:hAnsi="Arial" w:cs="Arial"/>
          <w:sz w:val="24"/>
          <w:szCs w:val="24"/>
          <w:lang w:val="es-MX"/>
        </w:rPr>
        <w:t xml:space="preserve">de </w:t>
      </w:r>
      <w:r w:rsidRPr="009F3EEB">
        <w:rPr>
          <w:rFonts w:ascii="Arial" w:hAnsi="Arial" w:cs="Arial"/>
          <w:sz w:val="24"/>
          <w:szCs w:val="24"/>
          <w:lang w:val="es-MX"/>
        </w:rPr>
        <w:t xml:space="preserve">realizar el cobro de </w:t>
      </w:r>
      <w:r w:rsidR="00C824B0" w:rsidRPr="009F3EEB">
        <w:rPr>
          <w:rFonts w:ascii="Arial" w:hAnsi="Arial" w:cs="Arial"/>
          <w:sz w:val="24"/>
          <w:szCs w:val="24"/>
          <w:lang w:val="es-MX"/>
        </w:rPr>
        <w:t>es</w:t>
      </w:r>
      <w:r w:rsidRPr="009F3EEB">
        <w:rPr>
          <w:rFonts w:ascii="Arial" w:hAnsi="Arial" w:cs="Arial"/>
          <w:sz w:val="24"/>
          <w:szCs w:val="24"/>
          <w:lang w:val="es-MX"/>
        </w:rPr>
        <w:t>t</w:t>
      </w:r>
      <w:r w:rsidR="00C824B0" w:rsidRPr="009F3EEB">
        <w:rPr>
          <w:rFonts w:ascii="Arial" w:hAnsi="Arial" w:cs="Arial"/>
          <w:sz w:val="24"/>
          <w:szCs w:val="24"/>
          <w:lang w:val="es-MX"/>
        </w:rPr>
        <w:t xml:space="preserve">os </w:t>
      </w:r>
      <w:r w:rsidRPr="009F3EEB">
        <w:rPr>
          <w:rFonts w:ascii="Arial" w:hAnsi="Arial" w:cs="Arial"/>
          <w:sz w:val="24"/>
          <w:szCs w:val="24"/>
          <w:lang w:val="es-MX"/>
        </w:rPr>
        <w:t>derechos</w:t>
      </w:r>
      <w:r w:rsidR="00C824B0" w:rsidRPr="009F3EEB">
        <w:rPr>
          <w:rFonts w:ascii="Arial" w:hAnsi="Arial" w:cs="Arial"/>
          <w:sz w:val="24"/>
          <w:szCs w:val="24"/>
          <w:lang w:val="es-MX"/>
        </w:rPr>
        <w:t xml:space="preserve"> de aseo que responde</w:t>
      </w:r>
      <w:r w:rsidR="00856D4D" w:rsidRPr="009F3EEB">
        <w:rPr>
          <w:rFonts w:ascii="Arial" w:hAnsi="Arial" w:cs="Arial"/>
          <w:sz w:val="24"/>
          <w:szCs w:val="24"/>
          <w:lang w:val="es-MX"/>
        </w:rPr>
        <w:t>n a cerca del 70% d</w:t>
      </w:r>
      <w:r w:rsidR="00C824B0" w:rsidRPr="009F3EEB">
        <w:rPr>
          <w:rFonts w:ascii="Arial" w:hAnsi="Arial" w:cs="Arial"/>
          <w:sz w:val="24"/>
          <w:szCs w:val="24"/>
          <w:lang w:val="es-MX"/>
        </w:rPr>
        <w:t>e</w:t>
      </w:r>
      <w:r w:rsidR="00856D4D" w:rsidRPr="009F3EEB">
        <w:rPr>
          <w:rFonts w:ascii="Arial" w:hAnsi="Arial" w:cs="Arial"/>
          <w:sz w:val="24"/>
          <w:szCs w:val="24"/>
          <w:lang w:val="es-MX"/>
        </w:rPr>
        <w:t xml:space="preserve"> </w:t>
      </w:r>
      <w:r w:rsidR="00C824B0" w:rsidRPr="009F3EEB">
        <w:rPr>
          <w:rFonts w:ascii="Arial" w:hAnsi="Arial" w:cs="Arial"/>
          <w:sz w:val="24"/>
          <w:szCs w:val="24"/>
          <w:lang w:val="es-MX"/>
        </w:rPr>
        <w:t xml:space="preserve">la </w:t>
      </w:r>
      <w:r w:rsidR="00856D4D" w:rsidRPr="009F3EEB">
        <w:rPr>
          <w:rFonts w:ascii="Arial" w:hAnsi="Arial" w:cs="Arial"/>
          <w:sz w:val="24"/>
          <w:szCs w:val="24"/>
          <w:lang w:val="es-MX"/>
        </w:rPr>
        <w:t>morosidad</w:t>
      </w:r>
      <w:r w:rsidR="00C824B0" w:rsidRPr="009F3EEB">
        <w:rPr>
          <w:rFonts w:ascii="Arial" w:hAnsi="Arial" w:cs="Arial"/>
          <w:sz w:val="24"/>
          <w:szCs w:val="24"/>
          <w:lang w:val="es-MX"/>
        </w:rPr>
        <w:t xml:space="preserve"> de derechos que registra</w:t>
      </w:r>
      <w:r w:rsidR="00856D4D" w:rsidRPr="009F3EEB">
        <w:rPr>
          <w:rFonts w:ascii="Arial" w:hAnsi="Arial" w:cs="Arial"/>
          <w:sz w:val="24"/>
          <w:szCs w:val="24"/>
          <w:lang w:val="es-MX"/>
        </w:rPr>
        <w:t>n</w:t>
      </w:r>
      <w:r w:rsidR="00C824B0" w:rsidRPr="009F3EEB">
        <w:rPr>
          <w:rFonts w:ascii="Arial" w:hAnsi="Arial" w:cs="Arial"/>
          <w:sz w:val="24"/>
          <w:szCs w:val="24"/>
          <w:lang w:val="es-MX"/>
        </w:rPr>
        <w:t xml:space="preserve"> </w:t>
      </w:r>
      <w:r w:rsidR="00856D4D" w:rsidRPr="009F3EEB">
        <w:rPr>
          <w:rFonts w:ascii="Arial" w:hAnsi="Arial" w:cs="Arial"/>
          <w:sz w:val="24"/>
          <w:szCs w:val="24"/>
          <w:lang w:val="es-MX"/>
        </w:rPr>
        <w:t>los</w:t>
      </w:r>
      <w:r w:rsidR="00C824B0" w:rsidRPr="009F3EEB">
        <w:rPr>
          <w:rFonts w:ascii="Arial" w:hAnsi="Arial" w:cs="Arial"/>
          <w:sz w:val="24"/>
          <w:szCs w:val="24"/>
          <w:lang w:val="es-MX"/>
        </w:rPr>
        <w:t xml:space="preserve"> municipio</w:t>
      </w:r>
      <w:r w:rsidR="00856D4D" w:rsidRPr="009F3EEB">
        <w:rPr>
          <w:rFonts w:ascii="Arial" w:hAnsi="Arial" w:cs="Arial"/>
          <w:sz w:val="24"/>
          <w:szCs w:val="24"/>
          <w:lang w:val="es-MX"/>
        </w:rPr>
        <w:t>s dentro de su presupuesto.</w:t>
      </w:r>
    </w:p>
    <w:p w14:paraId="25009851" w14:textId="77777777" w:rsidR="00856D4D" w:rsidRPr="009F3EEB" w:rsidRDefault="00856D4D" w:rsidP="00C824B0">
      <w:pPr>
        <w:spacing w:after="0" w:line="240" w:lineRule="auto"/>
        <w:ind w:firstLine="2835"/>
        <w:jc w:val="both"/>
        <w:rPr>
          <w:rFonts w:ascii="Arial" w:hAnsi="Arial" w:cs="Arial"/>
          <w:sz w:val="24"/>
          <w:szCs w:val="24"/>
          <w:lang w:val="es-MX"/>
        </w:rPr>
      </w:pPr>
    </w:p>
    <w:p w14:paraId="22E01F03" w14:textId="77777777" w:rsidR="00C824B0" w:rsidRPr="009F3EEB" w:rsidRDefault="00856D4D"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Aseveró que esa es una materia que tuvo que ver con las distintas mociones parlamentarias que </w:t>
      </w:r>
      <w:r w:rsidR="00C824B0" w:rsidRPr="009F3EEB">
        <w:rPr>
          <w:rFonts w:ascii="Arial" w:hAnsi="Arial" w:cs="Arial"/>
          <w:sz w:val="24"/>
          <w:szCs w:val="24"/>
          <w:lang w:val="es-MX"/>
        </w:rPr>
        <w:t xml:space="preserve">se </w:t>
      </w:r>
      <w:r w:rsidRPr="009F3EEB">
        <w:rPr>
          <w:rFonts w:ascii="Arial" w:hAnsi="Arial" w:cs="Arial"/>
          <w:sz w:val="24"/>
          <w:szCs w:val="24"/>
          <w:lang w:val="es-MX"/>
        </w:rPr>
        <w:t>pusieron en discusión al momento en que la pandemia estaba complicando el pago de los distintos derechos municipales</w:t>
      </w:r>
      <w:r w:rsidR="00C824B0" w:rsidRPr="009F3EEB">
        <w:rPr>
          <w:rFonts w:ascii="Arial" w:hAnsi="Arial" w:cs="Arial"/>
          <w:sz w:val="24"/>
          <w:szCs w:val="24"/>
          <w:lang w:val="es-MX"/>
        </w:rPr>
        <w:t>.</w:t>
      </w:r>
    </w:p>
    <w:p w14:paraId="0B1289CA" w14:textId="77777777" w:rsidR="00C824B0" w:rsidRPr="009F3EEB" w:rsidRDefault="00C824B0" w:rsidP="00C824B0">
      <w:pPr>
        <w:spacing w:after="0" w:line="240" w:lineRule="auto"/>
        <w:ind w:firstLine="2835"/>
        <w:jc w:val="both"/>
        <w:rPr>
          <w:rFonts w:ascii="Arial" w:hAnsi="Arial" w:cs="Arial"/>
          <w:sz w:val="24"/>
          <w:szCs w:val="24"/>
          <w:lang w:val="es-MX"/>
        </w:rPr>
      </w:pPr>
    </w:p>
    <w:p w14:paraId="613CB9BC" w14:textId="77777777" w:rsidR="00856D4D"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El </w:t>
      </w:r>
      <w:r w:rsidRPr="009F3EEB">
        <w:rPr>
          <w:rFonts w:ascii="Arial" w:hAnsi="Arial" w:cs="Arial"/>
          <w:b/>
          <w:sz w:val="24"/>
          <w:szCs w:val="24"/>
          <w:lang w:val="es-MX"/>
        </w:rPr>
        <w:t>Honorable Senador señor Coloma</w:t>
      </w:r>
      <w:r w:rsidR="00856D4D" w:rsidRPr="009F3EEB">
        <w:rPr>
          <w:rFonts w:ascii="Arial" w:hAnsi="Arial" w:cs="Arial"/>
          <w:b/>
          <w:sz w:val="24"/>
          <w:szCs w:val="24"/>
          <w:lang w:val="es-MX"/>
        </w:rPr>
        <w:t xml:space="preserve"> </w:t>
      </w:r>
      <w:r w:rsidR="00856D4D" w:rsidRPr="009F3EEB">
        <w:rPr>
          <w:rFonts w:ascii="Arial" w:hAnsi="Arial" w:cs="Arial"/>
          <w:sz w:val="24"/>
          <w:szCs w:val="24"/>
          <w:lang w:val="es-MX"/>
        </w:rPr>
        <w:t>preguntó</w:t>
      </w:r>
      <w:r w:rsidRPr="009F3EEB">
        <w:rPr>
          <w:rFonts w:ascii="Arial" w:hAnsi="Arial" w:cs="Arial"/>
          <w:sz w:val="24"/>
          <w:szCs w:val="24"/>
          <w:lang w:val="es-MX"/>
        </w:rPr>
        <w:t xml:space="preserve"> si este </w:t>
      </w:r>
      <w:r w:rsidR="00856D4D" w:rsidRPr="009F3EEB">
        <w:rPr>
          <w:rFonts w:ascii="Arial" w:hAnsi="Arial" w:cs="Arial"/>
          <w:sz w:val="24"/>
          <w:szCs w:val="24"/>
          <w:lang w:val="es-MX"/>
        </w:rPr>
        <w:t>proyecto</w:t>
      </w:r>
      <w:r w:rsidRPr="009F3EEB">
        <w:rPr>
          <w:rFonts w:ascii="Arial" w:hAnsi="Arial" w:cs="Arial"/>
          <w:sz w:val="24"/>
          <w:szCs w:val="24"/>
          <w:lang w:val="es-MX"/>
        </w:rPr>
        <w:t xml:space="preserve"> refunde </w:t>
      </w:r>
      <w:r w:rsidR="00856D4D" w:rsidRPr="009F3EEB">
        <w:rPr>
          <w:rFonts w:ascii="Arial" w:hAnsi="Arial" w:cs="Arial"/>
          <w:sz w:val="24"/>
          <w:szCs w:val="24"/>
          <w:lang w:val="es-MX"/>
        </w:rPr>
        <w:t>mociones</w:t>
      </w:r>
      <w:r w:rsidRPr="009F3EEB">
        <w:rPr>
          <w:rFonts w:ascii="Arial" w:hAnsi="Arial" w:cs="Arial"/>
          <w:sz w:val="24"/>
          <w:szCs w:val="24"/>
          <w:lang w:val="es-MX"/>
        </w:rPr>
        <w:t xml:space="preserve"> </w:t>
      </w:r>
      <w:r w:rsidR="00856D4D" w:rsidRPr="009F3EEB">
        <w:rPr>
          <w:rFonts w:ascii="Arial" w:hAnsi="Arial" w:cs="Arial"/>
          <w:sz w:val="24"/>
          <w:szCs w:val="24"/>
          <w:lang w:val="es-MX"/>
        </w:rPr>
        <w:t xml:space="preserve">parlamentarias o </w:t>
      </w:r>
      <w:r w:rsidRPr="009F3EEB">
        <w:rPr>
          <w:rFonts w:ascii="Arial" w:hAnsi="Arial" w:cs="Arial"/>
          <w:sz w:val="24"/>
          <w:szCs w:val="24"/>
          <w:lang w:val="es-MX"/>
        </w:rPr>
        <w:t xml:space="preserve">es </w:t>
      </w:r>
      <w:r w:rsidR="00856D4D" w:rsidRPr="009F3EEB">
        <w:rPr>
          <w:rFonts w:ascii="Arial" w:hAnsi="Arial" w:cs="Arial"/>
          <w:sz w:val="24"/>
          <w:szCs w:val="24"/>
          <w:lang w:val="es-MX"/>
        </w:rPr>
        <w:t>iniciativa</w:t>
      </w:r>
      <w:r w:rsidRPr="009F3EEB">
        <w:rPr>
          <w:rFonts w:ascii="Arial" w:hAnsi="Arial" w:cs="Arial"/>
          <w:sz w:val="24"/>
          <w:szCs w:val="24"/>
          <w:lang w:val="es-MX"/>
        </w:rPr>
        <w:t xml:space="preserve"> del P</w:t>
      </w:r>
      <w:r w:rsidR="00856D4D" w:rsidRPr="009F3EEB">
        <w:rPr>
          <w:rFonts w:ascii="Arial" w:hAnsi="Arial" w:cs="Arial"/>
          <w:sz w:val="24"/>
          <w:szCs w:val="24"/>
          <w:lang w:val="es-MX"/>
        </w:rPr>
        <w:t>residente de la República que recoge las mociones.</w:t>
      </w:r>
    </w:p>
    <w:p w14:paraId="71AE59B4" w14:textId="77777777" w:rsidR="00856D4D" w:rsidRPr="009F3EEB" w:rsidRDefault="00856D4D" w:rsidP="00C824B0">
      <w:pPr>
        <w:spacing w:after="0" w:line="240" w:lineRule="auto"/>
        <w:ind w:firstLine="2835"/>
        <w:jc w:val="both"/>
        <w:rPr>
          <w:rFonts w:ascii="Arial" w:hAnsi="Arial" w:cs="Arial"/>
          <w:sz w:val="24"/>
          <w:szCs w:val="24"/>
          <w:lang w:val="es-MX"/>
        </w:rPr>
      </w:pPr>
    </w:p>
    <w:p w14:paraId="48B44A9F" w14:textId="52E6B6A6" w:rsidR="003C61D8" w:rsidRPr="009F3EEB" w:rsidRDefault="00856D4D"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Expresó que resulta posible comprender que la idea de fondo es que se pueda descontar de la participación que tienen </w:t>
      </w:r>
      <w:r w:rsidR="00A71CEA" w:rsidRPr="009F3EEB">
        <w:rPr>
          <w:rFonts w:ascii="Arial" w:hAnsi="Arial" w:cs="Arial"/>
          <w:sz w:val="24"/>
          <w:szCs w:val="24"/>
          <w:lang w:val="es-MX"/>
        </w:rPr>
        <w:t xml:space="preserve">los municipios </w:t>
      </w:r>
      <w:r w:rsidRPr="009F3EEB">
        <w:rPr>
          <w:rFonts w:ascii="Arial" w:hAnsi="Arial" w:cs="Arial"/>
          <w:sz w:val="24"/>
          <w:szCs w:val="24"/>
          <w:lang w:val="es-MX"/>
        </w:rPr>
        <w:t xml:space="preserve">en el Fondo Común Municipal, sin embargo, otra cosa distinta es </w:t>
      </w:r>
      <w:r w:rsidR="00C824B0" w:rsidRPr="009F3EEB">
        <w:rPr>
          <w:rFonts w:ascii="Arial" w:hAnsi="Arial" w:cs="Arial"/>
          <w:sz w:val="24"/>
          <w:szCs w:val="24"/>
          <w:lang w:val="es-MX"/>
        </w:rPr>
        <w:t xml:space="preserve">establecer una inhabilidad para ser alcalde, </w:t>
      </w:r>
      <w:r w:rsidRPr="009F3EEB">
        <w:rPr>
          <w:rFonts w:ascii="Arial" w:hAnsi="Arial" w:cs="Arial"/>
          <w:sz w:val="24"/>
          <w:szCs w:val="24"/>
          <w:lang w:val="es-MX"/>
        </w:rPr>
        <w:t xml:space="preserve">en términos de que puede aprobarse una y no la otra </w:t>
      </w:r>
      <w:r w:rsidR="00B46AF3" w:rsidRPr="009F3EEB">
        <w:rPr>
          <w:rFonts w:ascii="Arial" w:hAnsi="Arial" w:cs="Arial"/>
          <w:sz w:val="24"/>
          <w:szCs w:val="24"/>
          <w:lang w:val="es-MX"/>
        </w:rPr>
        <w:t>porque</w:t>
      </w:r>
      <w:r w:rsidRPr="009F3EEB">
        <w:rPr>
          <w:rFonts w:ascii="Arial" w:hAnsi="Arial" w:cs="Arial"/>
          <w:sz w:val="24"/>
          <w:szCs w:val="24"/>
          <w:lang w:val="es-MX"/>
        </w:rPr>
        <w:t xml:space="preserve">, desde su perspectiva, </w:t>
      </w:r>
      <w:r w:rsidR="00C824B0" w:rsidRPr="009F3EEB">
        <w:rPr>
          <w:rFonts w:ascii="Arial" w:hAnsi="Arial" w:cs="Arial"/>
          <w:sz w:val="24"/>
          <w:szCs w:val="24"/>
          <w:lang w:val="es-MX"/>
        </w:rPr>
        <w:t xml:space="preserve">las inhabilidades </w:t>
      </w:r>
      <w:r w:rsidRPr="009F3EEB">
        <w:rPr>
          <w:rFonts w:ascii="Arial" w:hAnsi="Arial" w:cs="Arial"/>
          <w:sz w:val="24"/>
          <w:szCs w:val="24"/>
          <w:lang w:val="es-MX"/>
        </w:rPr>
        <w:t>para ser alcalde están en la C</w:t>
      </w:r>
      <w:r w:rsidR="00C824B0" w:rsidRPr="009F3EEB">
        <w:rPr>
          <w:rFonts w:ascii="Arial" w:hAnsi="Arial" w:cs="Arial"/>
          <w:sz w:val="24"/>
          <w:szCs w:val="24"/>
          <w:lang w:val="es-MX"/>
        </w:rPr>
        <w:t xml:space="preserve">onstitución </w:t>
      </w:r>
      <w:r w:rsidRPr="009F3EEB">
        <w:rPr>
          <w:rFonts w:ascii="Arial" w:hAnsi="Arial" w:cs="Arial"/>
          <w:sz w:val="24"/>
          <w:szCs w:val="24"/>
          <w:lang w:val="es-MX"/>
        </w:rPr>
        <w:t>Política de la República</w:t>
      </w:r>
      <w:r w:rsidR="00541959" w:rsidRPr="009F3EEB">
        <w:rPr>
          <w:rFonts w:ascii="Arial" w:hAnsi="Arial" w:cs="Arial"/>
          <w:sz w:val="24"/>
          <w:szCs w:val="24"/>
          <w:lang w:val="es-MX"/>
        </w:rPr>
        <w:t>,</w:t>
      </w:r>
      <w:r w:rsidRPr="009F3EEB">
        <w:rPr>
          <w:rFonts w:ascii="Arial" w:hAnsi="Arial" w:cs="Arial"/>
          <w:sz w:val="24"/>
          <w:szCs w:val="24"/>
          <w:lang w:val="es-MX"/>
        </w:rPr>
        <w:t xml:space="preserve"> por lo </w:t>
      </w:r>
      <w:r w:rsidR="00757926" w:rsidRPr="009F3EEB">
        <w:rPr>
          <w:rFonts w:ascii="Arial" w:hAnsi="Arial" w:cs="Arial"/>
          <w:sz w:val="24"/>
          <w:szCs w:val="24"/>
          <w:lang w:val="es-MX"/>
        </w:rPr>
        <w:t>que</w:t>
      </w:r>
      <w:r w:rsidRPr="009F3EEB">
        <w:rPr>
          <w:rFonts w:ascii="Arial" w:hAnsi="Arial" w:cs="Arial"/>
          <w:sz w:val="24"/>
          <w:szCs w:val="24"/>
          <w:lang w:val="es-MX"/>
        </w:rPr>
        <w:t xml:space="preserve"> </w:t>
      </w:r>
      <w:r w:rsidRPr="009F3EEB">
        <w:rPr>
          <w:rFonts w:ascii="Arial" w:hAnsi="Arial" w:cs="Arial"/>
          <w:sz w:val="24"/>
          <w:szCs w:val="24"/>
          <w:lang w:val="es-MX"/>
        </w:rPr>
        <w:lastRenderedPageBreak/>
        <w:t xml:space="preserve">no puede haber una ley que </w:t>
      </w:r>
      <w:r w:rsidR="003C61D8" w:rsidRPr="009F3EEB">
        <w:rPr>
          <w:rFonts w:ascii="Arial" w:hAnsi="Arial" w:cs="Arial"/>
          <w:sz w:val="24"/>
          <w:szCs w:val="24"/>
          <w:lang w:val="es-MX"/>
        </w:rPr>
        <w:t>establezca</w:t>
      </w:r>
      <w:r w:rsidRPr="009F3EEB">
        <w:rPr>
          <w:rFonts w:ascii="Arial" w:hAnsi="Arial" w:cs="Arial"/>
          <w:sz w:val="24"/>
          <w:szCs w:val="24"/>
          <w:lang w:val="es-MX"/>
        </w:rPr>
        <w:t xml:space="preserve"> una situación de </w:t>
      </w:r>
      <w:r w:rsidR="003C61D8" w:rsidRPr="009F3EEB">
        <w:rPr>
          <w:rFonts w:ascii="Arial" w:hAnsi="Arial" w:cs="Arial"/>
          <w:sz w:val="24"/>
          <w:szCs w:val="24"/>
          <w:lang w:val="es-MX"/>
        </w:rPr>
        <w:t>hecho como esta</w:t>
      </w:r>
      <w:r w:rsidR="00757926" w:rsidRPr="009F3EEB">
        <w:rPr>
          <w:rFonts w:ascii="Arial" w:hAnsi="Arial" w:cs="Arial"/>
          <w:sz w:val="24"/>
          <w:szCs w:val="24"/>
          <w:lang w:val="es-MX"/>
        </w:rPr>
        <w:t>,</w:t>
      </w:r>
      <w:r w:rsidR="003C61D8" w:rsidRPr="009F3EEB">
        <w:rPr>
          <w:rFonts w:ascii="Arial" w:hAnsi="Arial" w:cs="Arial"/>
          <w:sz w:val="24"/>
          <w:szCs w:val="24"/>
          <w:lang w:val="es-MX"/>
        </w:rPr>
        <w:t xml:space="preserve"> porque podría </w:t>
      </w:r>
      <w:r w:rsidR="00DD04C8" w:rsidRPr="009F3EEB">
        <w:rPr>
          <w:rFonts w:ascii="Arial" w:hAnsi="Arial" w:cs="Arial"/>
          <w:sz w:val="24"/>
          <w:szCs w:val="24"/>
          <w:lang w:val="es-MX"/>
        </w:rPr>
        <w:t xml:space="preserve">resultar </w:t>
      </w:r>
      <w:r w:rsidR="003C61D8" w:rsidRPr="009F3EEB">
        <w:rPr>
          <w:rFonts w:ascii="Arial" w:hAnsi="Arial" w:cs="Arial"/>
          <w:sz w:val="24"/>
          <w:szCs w:val="24"/>
          <w:lang w:val="es-MX"/>
        </w:rPr>
        <w:t>ser más relevante el pago previsional que el no pago de servicios</w:t>
      </w:r>
      <w:r w:rsidR="00757926" w:rsidRPr="009F3EEB">
        <w:rPr>
          <w:rFonts w:ascii="Arial" w:hAnsi="Arial" w:cs="Arial"/>
          <w:sz w:val="24"/>
          <w:szCs w:val="24"/>
          <w:lang w:val="es-MX"/>
        </w:rPr>
        <w:t>,</w:t>
      </w:r>
      <w:r w:rsidR="003C61D8" w:rsidRPr="009F3EEB">
        <w:rPr>
          <w:rFonts w:ascii="Arial" w:hAnsi="Arial" w:cs="Arial"/>
          <w:sz w:val="24"/>
          <w:szCs w:val="24"/>
          <w:lang w:val="es-MX"/>
        </w:rPr>
        <w:t xml:space="preserve"> de manera que fue de la opinión de diferenciar aquello respecto de los cual se puede avanzar y aquello respecto de lo cual </w:t>
      </w:r>
      <w:r w:rsidR="00E403DE" w:rsidRPr="009F3EEB">
        <w:rPr>
          <w:rFonts w:ascii="Arial" w:hAnsi="Arial" w:cs="Arial"/>
          <w:sz w:val="24"/>
          <w:szCs w:val="24"/>
          <w:lang w:val="es-MX"/>
        </w:rPr>
        <w:t xml:space="preserve">ello </w:t>
      </w:r>
      <w:r w:rsidR="003C61D8" w:rsidRPr="009F3EEB">
        <w:rPr>
          <w:rFonts w:ascii="Arial" w:hAnsi="Arial" w:cs="Arial"/>
          <w:sz w:val="24"/>
          <w:szCs w:val="24"/>
          <w:lang w:val="es-MX"/>
        </w:rPr>
        <w:t>resultaría más complejo.</w:t>
      </w:r>
    </w:p>
    <w:p w14:paraId="479F95E5" w14:textId="77777777" w:rsidR="003C61D8" w:rsidRPr="009F3EEB" w:rsidRDefault="003C61D8" w:rsidP="00C824B0">
      <w:pPr>
        <w:spacing w:after="0" w:line="240" w:lineRule="auto"/>
        <w:ind w:firstLine="2835"/>
        <w:jc w:val="both"/>
        <w:rPr>
          <w:rFonts w:ascii="Arial" w:hAnsi="Arial" w:cs="Arial"/>
          <w:sz w:val="24"/>
          <w:szCs w:val="24"/>
          <w:lang w:val="es-MX"/>
        </w:rPr>
      </w:pPr>
    </w:p>
    <w:p w14:paraId="50464DC1" w14:textId="77F9ECAC" w:rsidR="00C824B0" w:rsidRPr="009F3EEB" w:rsidRDefault="003C61D8"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Hizo presente que en lo referido a la inhabilidad para ser alcalde debiera haber un cambio constitucional, sin embargo, fue del parecer que apunta en un sentido correcto establecer que el Fondo Común Municipal exija determinadas condiciones como es no ten</w:t>
      </w:r>
      <w:r w:rsidR="0078422C" w:rsidRPr="009F3EEB">
        <w:rPr>
          <w:rFonts w:ascii="Arial" w:hAnsi="Arial" w:cs="Arial"/>
          <w:sz w:val="24"/>
          <w:szCs w:val="24"/>
          <w:lang w:val="es-MX"/>
        </w:rPr>
        <w:t>er un</w:t>
      </w:r>
      <w:r w:rsidR="0042772A" w:rsidRPr="009F3EEB">
        <w:rPr>
          <w:rFonts w:ascii="Arial" w:hAnsi="Arial" w:cs="Arial"/>
          <w:sz w:val="24"/>
          <w:szCs w:val="24"/>
          <w:lang w:val="es-MX"/>
        </w:rPr>
        <w:t xml:space="preserve"> cierto</w:t>
      </w:r>
      <w:r w:rsidR="0078422C" w:rsidRPr="009F3EEB">
        <w:rPr>
          <w:rFonts w:ascii="Arial" w:hAnsi="Arial" w:cs="Arial"/>
          <w:sz w:val="24"/>
          <w:szCs w:val="24"/>
          <w:lang w:val="es-MX"/>
        </w:rPr>
        <w:t xml:space="preserve"> tipo de deuda</w:t>
      </w:r>
      <w:r w:rsidR="0042772A" w:rsidRPr="009F3EEB">
        <w:rPr>
          <w:rFonts w:ascii="Arial" w:hAnsi="Arial" w:cs="Arial"/>
          <w:sz w:val="24"/>
          <w:szCs w:val="24"/>
          <w:lang w:val="es-MX"/>
        </w:rPr>
        <w:t>.</w:t>
      </w:r>
    </w:p>
    <w:p w14:paraId="3421BD9B" w14:textId="77777777" w:rsidR="00C824B0" w:rsidRPr="009F3EEB" w:rsidRDefault="00C824B0" w:rsidP="00C824B0">
      <w:pPr>
        <w:spacing w:after="0" w:line="240" w:lineRule="auto"/>
        <w:ind w:firstLine="2835"/>
        <w:jc w:val="both"/>
        <w:rPr>
          <w:rFonts w:ascii="Arial" w:hAnsi="Arial" w:cs="Arial"/>
          <w:sz w:val="24"/>
          <w:szCs w:val="24"/>
          <w:lang w:val="es-MX"/>
        </w:rPr>
      </w:pPr>
    </w:p>
    <w:p w14:paraId="0D73AAA5" w14:textId="4CAF767D" w:rsidR="0078422C"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El </w:t>
      </w:r>
      <w:r w:rsidRPr="009F3EEB">
        <w:rPr>
          <w:rFonts w:ascii="Arial" w:hAnsi="Arial" w:cs="Arial"/>
          <w:b/>
          <w:sz w:val="24"/>
          <w:szCs w:val="24"/>
          <w:lang w:val="es-MX"/>
        </w:rPr>
        <w:t>Honorable Senador señor Montes</w:t>
      </w:r>
      <w:r w:rsidRPr="009F3EEB">
        <w:rPr>
          <w:rFonts w:ascii="Arial" w:hAnsi="Arial" w:cs="Arial"/>
          <w:bCs/>
          <w:sz w:val="24"/>
          <w:szCs w:val="24"/>
          <w:lang w:val="es-MX"/>
        </w:rPr>
        <w:t xml:space="preserve"> </w:t>
      </w:r>
      <w:r w:rsidR="00757926" w:rsidRPr="009F3EEB">
        <w:rPr>
          <w:rFonts w:ascii="Arial" w:hAnsi="Arial" w:cs="Arial"/>
          <w:bCs/>
          <w:sz w:val="24"/>
          <w:szCs w:val="24"/>
          <w:lang w:val="es-MX"/>
        </w:rPr>
        <w:t>opinó</w:t>
      </w:r>
      <w:r w:rsidR="0078422C" w:rsidRPr="009F3EEB">
        <w:rPr>
          <w:rFonts w:ascii="Arial" w:hAnsi="Arial" w:cs="Arial"/>
          <w:sz w:val="24"/>
          <w:szCs w:val="24"/>
          <w:lang w:val="es-MX"/>
        </w:rPr>
        <w:t xml:space="preserve"> que el proyecto no enfrenta </w:t>
      </w:r>
      <w:r w:rsidRPr="009F3EEB">
        <w:rPr>
          <w:rFonts w:ascii="Arial" w:hAnsi="Arial" w:cs="Arial"/>
          <w:sz w:val="24"/>
          <w:szCs w:val="24"/>
          <w:lang w:val="es-MX"/>
        </w:rPr>
        <w:t>la situación que se</w:t>
      </w:r>
      <w:r w:rsidR="0078422C" w:rsidRPr="009F3EEB">
        <w:rPr>
          <w:rFonts w:ascii="Arial" w:hAnsi="Arial" w:cs="Arial"/>
          <w:sz w:val="24"/>
          <w:szCs w:val="24"/>
          <w:lang w:val="es-MX"/>
        </w:rPr>
        <w:t xml:space="preserve"> </w:t>
      </w:r>
      <w:r w:rsidRPr="009F3EEB">
        <w:rPr>
          <w:rFonts w:ascii="Arial" w:hAnsi="Arial" w:cs="Arial"/>
          <w:sz w:val="24"/>
          <w:szCs w:val="24"/>
          <w:lang w:val="es-MX"/>
        </w:rPr>
        <w:t>pretende resolver</w:t>
      </w:r>
      <w:r w:rsidR="0078422C" w:rsidRPr="009F3EEB">
        <w:rPr>
          <w:rFonts w:ascii="Arial" w:hAnsi="Arial" w:cs="Arial"/>
          <w:sz w:val="24"/>
          <w:szCs w:val="24"/>
          <w:lang w:val="es-MX"/>
        </w:rPr>
        <w:t xml:space="preserve"> teniendo en cuenta que se trata de las </w:t>
      </w:r>
      <w:r w:rsidRPr="009F3EEB">
        <w:rPr>
          <w:rFonts w:ascii="Arial" w:hAnsi="Arial" w:cs="Arial"/>
          <w:sz w:val="24"/>
          <w:szCs w:val="24"/>
          <w:lang w:val="es-MX"/>
        </w:rPr>
        <w:t>empresas recolectora</w:t>
      </w:r>
      <w:r w:rsidR="0078422C" w:rsidRPr="009F3EEB">
        <w:rPr>
          <w:rFonts w:ascii="Arial" w:hAnsi="Arial" w:cs="Arial"/>
          <w:sz w:val="24"/>
          <w:szCs w:val="24"/>
          <w:lang w:val="es-MX"/>
        </w:rPr>
        <w:t>s</w:t>
      </w:r>
      <w:r w:rsidRPr="009F3EEB">
        <w:rPr>
          <w:rFonts w:ascii="Arial" w:hAnsi="Arial" w:cs="Arial"/>
          <w:sz w:val="24"/>
          <w:szCs w:val="24"/>
          <w:lang w:val="es-MX"/>
        </w:rPr>
        <w:t xml:space="preserve"> de basura</w:t>
      </w:r>
      <w:r w:rsidR="00AA5526" w:rsidRPr="009F3EEB">
        <w:rPr>
          <w:rFonts w:ascii="Arial" w:hAnsi="Arial" w:cs="Arial"/>
          <w:sz w:val="24"/>
          <w:szCs w:val="24"/>
          <w:lang w:val="es-MX"/>
        </w:rPr>
        <w:t xml:space="preserve"> que</w:t>
      </w:r>
      <w:r w:rsidRPr="009F3EEB">
        <w:rPr>
          <w:rFonts w:ascii="Arial" w:hAnsi="Arial" w:cs="Arial"/>
          <w:sz w:val="24"/>
          <w:szCs w:val="24"/>
          <w:lang w:val="es-MX"/>
        </w:rPr>
        <w:t xml:space="preserve"> no pagan </w:t>
      </w:r>
      <w:r w:rsidR="0078422C" w:rsidRPr="009F3EEB">
        <w:rPr>
          <w:rFonts w:ascii="Arial" w:hAnsi="Arial" w:cs="Arial"/>
          <w:sz w:val="24"/>
          <w:szCs w:val="24"/>
          <w:lang w:val="es-MX"/>
        </w:rPr>
        <w:t>las remuneraciones ni las imposiciones o se atrasan</w:t>
      </w:r>
      <w:r w:rsidR="00AA5526" w:rsidRPr="009F3EEB">
        <w:rPr>
          <w:rFonts w:ascii="Arial" w:hAnsi="Arial" w:cs="Arial"/>
          <w:sz w:val="24"/>
          <w:szCs w:val="24"/>
          <w:lang w:val="es-MX"/>
        </w:rPr>
        <w:t xml:space="preserve"> en ello</w:t>
      </w:r>
      <w:r w:rsidR="0078422C" w:rsidRPr="009F3EEB">
        <w:rPr>
          <w:rFonts w:ascii="Arial" w:hAnsi="Arial" w:cs="Arial"/>
          <w:sz w:val="24"/>
          <w:szCs w:val="24"/>
          <w:lang w:val="es-MX"/>
        </w:rPr>
        <w:t>, siendo ese el problema de base.</w:t>
      </w:r>
    </w:p>
    <w:p w14:paraId="29662C6C" w14:textId="77777777" w:rsidR="0078422C" w:rsidRPr="009F3EEB" w:rsidRDefault="0078422C" w:rsidP="00C824B0">
      <w:pPr>
        <w:spacing w:after="0" w:line="240" w:lineRule="auto"/>
        <w:ind w:firstLine="2835"/>
        <w:jc w:val="both"/>
        <w:rPr>
          <w:rFonts w:ascii="Arial" w:hAnsi="Arial" w:cs="Arial"/>
          <w:sz w:val="24"/>
          <w:szCs w:val="24"/>
          <w:lang w:val="es-MX"/>
        </w:rPr>
      </w:pPr>
    </w:p>
    <w:p w14:paraId="4FC2F2B7" w14:textId="02617AF9" w:rsidR="00C824B0" w:rsidRPr="009F3EEB" w:rsidRDefault="0078422C"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Puso de relieve que la ley hoy día establece que esa</w:t>
      </w:r>
      <w:r w:rsidR="00137AA9" w:rsidRPr="009F3EEB">
        <w:rPr>
          <w:rFonts w:ascii="Arial" w:hAnsi="Arial" w:cs="Arial"/>
          <w:sz w:val="24"/>
          <w:szCs w:val="24"/>
          <w:lang w:val="es-MX"/>
        </w:rPr>
        <w:t>s</w:t>
      </w:r>
      <w:r w:rsidRPr="009F3EEB">
        <w:rPr>
          <w:rFonts w:ascii="Arial" w:hAnsi="Arial" w:cs="Arial"/>
          <w:sz w:val="24"/>
          <w:szCs w:val="24"/>
          <w:lang w:val="es-MX"/>
        </w:rPr>
        <w:t xml:space="preserve"> empresas deben pagar y si por alguna razón no lo hacen </w:t>
      </w:r>
      <w:r w:rsidR="00137AA9" w:rsidRPr="009F3EEB">
        <w:rPr>
          <w:rFonts w:ascii="Arial" w:hAnsi="Arial" w:cs="Arial"/>
          <w:sz w:val="24"/>
          <w:szCs w:val="24"/>
          <w:lang w:val="es-MX"/>
        </w:rPr>
        <w:t>deben hacerlo</w:t>
      </w:r>
      <w:r w:rsidR="00757926" w:rsidRPr="009F3EEB">
        <w:rPr>
          <w:rFonts w:ascii="Arial" w:hAnsi="Arial" w:cs="Arial"/>
          <w:sz w:val="24"/>
          <w:szCs w:val="24"/>
          <w:lang w:val="es-MX"/>
        </w:rPr>
        <w:t>,</w:t>
      </w:r>
      <w:r w:rsidR="00137AA9" w:rsidRPr="009F3EEB">
        <w:rPr>
          <w:rFonts w:ascii="Arial" w:hAnsi="Arial" w:cs="Arial"/>
          <w:sz w:val="24"/>
          <w:szCs w:val="24"/>
          <w:lang w:val="es-MX"/>
        </w:rPr>
        <w:t xml:space="preserve"> siendo el municipio solidariamente</w:t>
      </w:r>
      <w:r w:rsidR="00C824B0" w:rsidRPr="009F3EEB">
        <w:rPr>
          <w:rFonts w:ascii="Arial" w:hAnsi="Arial" w:cs="Arial"/>
          <w:sz w:val="24"/>
          <w:szCs w:val="24"/>
          <w:lang w:val="es-MX"/>
        </w:rPr>
        <w:t xml:space="preserve"> </w:t>
      </w:r>
      <w:r w:rsidR="00137AA9" w:rsidRPr="009F3EEB">
        <w:rPr>
          <w:rFonts w:ascii="Arial" w:hAnsi="Arial" w:cs="Arial"/>
          <w:sz w:val="24"/>
          <w:szCs w:val="24"/>
          <w:lang w:val="es-MX"/>
        </w:rPr>
        <w:t>responsable de eso.</w:t>
      </w:r>
    </w:p>
    <w:p w14:paraId="04E63B43" w14:textId="77777777" w:rsidR="00137AA9" w:rsidRPr="009F3EEB" w:rsidRDefault="00137AA9" w:rsidP="00C824B0">
      <w:pPr>
        <w:spacing w:after="0" w:line="240" w:lineRule="auto"/>
        <w:ind w:firstLine="2835"/>
        <w:jc w:val="both"/>
        <w:rPr>
          <w:rFonts w:ascii="Arial" w:hAnsi="Arial" w:cs="Arial"/>
          <w:sz w:val="24"/>
          <w:szCs w:val="24"/>
          <w:lang w:val="es-MX"/>
        </w:rPr>
      </w:pPr>
    </w:p>
    <w:p w14:paraId="0F7C3895" w14:textId="15CCA3C0" w:rsidR="00C824B0" w:rsidRPr="009F3EEB" w:rsidRDefault="00137AA9"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Acotó que la industria de la recolección de basura</w:t>
      </w:r>
      <w:r w:rsidR="007443BF" w:rsidRPr="009F3EEB">
        <w:rPr>
          <w:rFonts w:ascii="Arial" w:hAnsi="Arial" w:cs="Arial"/>
          <w:sz w:val="24"/>
          <w:szCs w:val="24"/>
          <w:lang w:val="es-MX"/>
        </w:rPr>
        <w:t xml:space="preserve"> es un sector que ha sido postergado y con este proyecto se está </w:t>
      </w:r>
      <w:r w:rsidR="00C824B0" w:rsidRPr="009F3EEB">
        <w:rPr>
          <w:rFonts w:ascii="Arial" w:hAnsi="Arial" w:cs="Arial"/>
          <w:sz w:val="24"/>
          <w:szCs w:val="24"/>
          <w:lang w:val="es-MX"/>
        </w:rPr>
        <w:t xml:space="preserve">poniendo pie </w:t>
      </w:r>
      <w:r w:rsidR="007443BF" w:rsidRPr="009F3EEB">
        <w:rPr>
          <w:rFonts w:ascii="Arial" w:hAnsi="Arial" w:cs="Arial"/>
          <w:sz w:val="24"/>
          <w:szCs w:val="24"/>
          <w:lang w:val="es-MX"/>
        </w:rPr>
        <w:t>forzado para obligar a pa</w:t>
      </w:r>
      <w:r w:rsidR="00C824B0" w:rsidRPr="009F3EEB">
        <w:rPr>
          <w:rFonts w:ascii="Arial" w:hAnsi="Arial" w:cs="Arial"/>
          <w:sz w:val="24"/>
          <w:szCs w:val="24"/>
          <w:lang w:val="es-MX"/>
        </w:rPr>
        <w:t>gar</w:t>
      </w:r>
      <w:r w:rsidR="007443BF" w:rsidRPr="009F3EEB">
        <w:rPr>
          <w:rFonts w:ascii="Arial" w:hAnsi="Arial" w:cs="Arial"/>
          <w:sz w:val="24"/>
          <w:szCs w:val="24"/>
          <w:lang w:val="es-MX"/>
        </w:rPr>
        <w:t xml:space="preserve"> y pagará la Tesorería General de la República con los fondos que le asignarán a los municipios.</w:t>
      </w:r>
    </w:p>
    <w:p w14:paraId="2B936B4C" w14:textId="77777777" w:rsidR="007443BF" w:rsidRPr="009F3EEB" w:rsidRDefault="007443BF" w:rsidP="00C824B0">
      <w:pPr>
        <w:spacing w:after="0" w:line="240" w:lineRule="auto"/>
        <w:ind w:firstLine="2835"/>
        <w:jc w:val="both"/>
        <w:rPr>
          <w:rFonts w:ascii="Arial" w:hAnsi="Arial" w:cs="Arial"/>
          <w:sz w:val="24"/>
          <w:szCs w:val="24"/>
          <w:lang w:val="es-MX"/>
        </w:rPr>
      </w:pPr>
    </w:p>
    <w:p w14:paraId="5187FACE" w14:textId="77777777" w:rsidR="007443BF" w:rsidRPr="009F3EEB" w:rsidRDefault="007443BF"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Preguntó por qué eso no se apli</w:t>
      </w:r>
      <w:r w:rsidR="00C824B0" w:rsidRPr="009F3EEB">
        <w:rPr>
          <w:rFonts w:ascii="Arial" w:hAnsi="Arial" w:cs="Arial"/>
          <w:sz w:val="24"/>
          <w:szCs w:val="24"/>
          <w:lang w:val="es-MX"/>
        </w:rPr>
        <w:t>ca t</w:t>
      </w:r>
      <w:r w:rsidRPr="009F3EEB">
        <w:rPr>
          <w:rFonts w:ascii="Arial" w:hAnsi="Arial" w:cs="Arial"/>
          <w:sz w:val="24"/>
          <w:szCs w:val="24"/>
          <w:lang w:val="es-MX"/>
        </w:rPr>
        <w:t>am</w:t>
      </w:r>
      <w:r w:rsidR="00C824B0" w:rsidRPr="009F3EEB">
        <w:rPr>
          <w:rFonts w:ascii="Arial" w:hAnsi="Arial" w:cs="Arial"/>
          <w:sz w:val="24"/>
          <w:szCs w:val="24"/>
          <w:lang w:val="es-MX"/>
        </w:rPr>
        <w:t>b</w:t>
      </w:r>
      <w:r w:rsidRPr="009F3EEB">
        <w:rPr>
          <w:rFonts w:ascii="Arial" w:hAnsi="Arial" w:cs="Arial"/>
          <w:sz w:val="24"/>
          <w:szCs w:val="24"/>
          <w:lang w:val="es-MX"/>
        </w:rPr>
        <w:t xml:space="preserve">ién con </w:t>
      </w:r>
      <w:r w:rsidR="00C824B0" w:rsidRPr="009F3EEB">
        <w:rPr>
          <w:rFonts w:ascii="Arial" w:hAnsi="Arial" w:cs="Arial"/>
          <w:sz w:val="24"/>
          <w:szCs w:val="24"/>
          <w:lang w:val="es-MX"/>
        </w:rPr>
        <w:t>los profesores</w:t>
      </w:r>
      <w:r w:rsidRPr="009F3EEB">
        <w:rPr>
          <w:rFonts w:ascii="Arial" w:hAnsi="Arial" w:cs="Arial"/>
          <w:sz w:val="24"/>
          <w:szCs w:val="24"/>
          <w:lang w:val="es-MX"/>
        </w:rPr>
        <w:t xml:space="preserve"> en que se presenta el mismo problema, al igual que en el sector de la salud en que existe</w:t>
      </w:r>
      <w:r w:rsidR="00C824B0" w:rsidRPr="009F3EEB">
        <w:rPr>
          <w:rFonts w:ascii="Arial" w:hAnsi="Arial" w:cs="Arial"/>
          <w:sz w:val="24"/>
          <w:szCs w:val="24"/>
          <w:lang w:val="es-MX"/>
        </w:rPr>
        <w:t xml:space="preserve"> mucho atraso en </w:t>
      </w:r>
      <w:r w:rsidRPr="009F3EEB">
        <w:rPr>
          <w:rFonts w:ascii="Arial" w:hAnsi="Arial" w:cs="Arial"/>
          <w:sz w:val="24"/>
          <w:szCs w:val="24"/>
          <w:lang w:val="es-MX"/>
        </w:rPr>
        <w:t>distintos pagos y por cuestiones distintas.</w:t>
      </w:r>
    </w:p>
    <w:p w14:paraId="68AD9384" w14:textId="77777777" w:rsidR="007443BF" w:rsidRPr="009F3EEB" w:rsidRDefault="007443BF" w:rsidP="00C824B0">
      <w:pPr>
        <w:spacing w:after="0" w:line="240" w:lineRule="auto"/>
        <w:ind w:firstLine="2835"/>
        <w:jc w:val="both"/>
        <w:rPr>
          <w:rFonts w:ascii="Arial" w:hAnsi="Arial" w:cs="Arial"/>
          <w:sz w:val="24"/>
          <w:szCs w:val="24"/>
          <w:lang w:val="es-MX"/>
        </w:rPr>
      </w:pPr>
    </w:p>
    <w:p w14:paraId="66011142" w14:textId="67D021AC" w:rsidR="007443BF" w:rsidRPr="009F3EEB" w:rsidRDefault="007443BF"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Hizo presente que se debe </w:t>
      </w:r>
      <w:r w:rsidR="00C824B0" w:rsidRPr="009F3EEB">
        <w:rPr>
          <w:rFonts w:ascii="Arial" w:hAnsi="Arial" w:cs="Arial"/>
          <w:sz w:val="24"/>
          <w:szCs w:val="24"/>
          <w:lang w:val="es-MX"/>
        </w:rPr>
        <w:t xml:space="preserve">iniciar una </w:t>
      </w:r>
      <w:r w:rsidRPr="009F3EEB">
        <w:rPr>
          <w:rFonts w:ascii="Arial" w:hAnsi="Arial" w:cs="Arial"/>
          <w:sz w:val="24"/>
          <w:szCs w:val="24"/>
          <w:lang w:val="es-MX"/>
        </w:rPr>
        <w:t>línea</w:t>
      </w:r>
      <w:r w:rsidR="00C824B0" w:rsidRPr="009F3EEB">
        <w:rPr>
          <w:rFonts w:ascii="Arial" w:hAnsi="Arial" w:cs="Arial"/>
          <w:sz w:val="24"/>
          <w:szCs w:val="24"/>
          <w:lang w:val="es-MX"/>
        </w:rPr>
        <w:t xml:space="preserve"> de</w:t>
      </w:r>
      <w:r w:rsidRPr="009F3EEB">
        <w:rPr>
          <w:rFonts w:ascii="Arial" w:hAnsi="Arial" w:cs="Arial"/>
          <w:sz w:val="24"/>
          <w:szCs w:val="24"/>
          <w:lang w:val="es-MX"/>
        </w:rPr>
        <w:t xml:space="preserve"> modernizació</w:t>
      </w:r>
      <w:r w:rsidR="00C824B0" w:rsidRPr="009F3EEB">
        <w:rPr>
          <w:rFonts w:ascii="Arial" w:hAnsi="Arial" w:cs="Arial"/>
          <w:sz w:val="24"/>
          <w:szCs w:val="24"/>
          <w:lang w:val="es-MX"/>
        </w:rPr>
        <w:t>n</w:t>
      </w:r>
      <w:r w:rsidRPr="009F3EEB">
        <w:rPr>
          <w:rFonts w:ascii="Arial" w:hAnsi="Arial" w:cs="Arial"/>
          <w:sz w:val="24"/>
          <w:szCs w:val="24"/>
          <w:lang w:val="es-MX"/>
        </w:rPr>
        <w:t xml:space="preserve"> de todo lo que es </w:t>
      </w:r>
      <w:r w:rsidR="00C824B0" w:rsidRPr="009F3EEB">
        <w:rPr>
          <w:rFonts w:ascii="Arial" w:hAnsi="Arial" w:cs="Arial"/>
          <w:sz w:val="24"/>
          <w:szCs w:val="24"/>
          <w:lang w:val="es-MX"/>
        </w:rPr>
        <w:t>la recolecc</w:t>
      </w:r>
      <w:r w:rsidRPr="009F3EEB">
        <w:rPr>
          <w:rFonts w:ascii="Arial" w:hAnsi="Arial" w:cs="Arial"/>
          <w:sz w:val="24"/>
          <w:szCs w:val="24"/>
          <w:lang w:val="es-MX"/>
        </w:rPr>
        <w:t xml:space="preserve">ión </w:t>
      </w:r>
      <w:r w:rsidR="00C824B0" w:rsidRPr="009F3EEB">
        <w:rPr>
          <w:rFonts w:ascii="Arial" w:hAnsi="Arial" w:cs="Arial"/>
          <w:sz w:val="24"/>
          <w:szCs w:val="24"/>
          <w:lang w:val="es-MX"/>
        </w:rPr>
        <w:t>de</w:t>
      </w:r>
      <w:r w:rsidRPr="009F3EEB">
        <w:rPr>
          <w:rFonts w:ascii="Arial" w:hAnsi="Arial" w:cs="Arial"/>
          <w:sz w:val="24"/>
          <w:szCs w:val="24"/>
          <w:lang w:val="es-MX"/>
        </w:rPr>
        <w:t xml:space="preserve"> </w:t>
      </w:r>
      <w:r w:rsidR="00C824B0" w:rsidRPr="009F3EEB">
        <w:rPr>
          <w:rFonts w:ascii="Arial" w:hAnsi="Arial" w:cs="Arial"/>
          <w:sz w:val="24"/>
          <w:szCs w:val="24"/>
          <w:lang w:val="es-MX"/>
        </w:rPr>
        <w:t xml:space="preserve">basura </w:t>
      </w:r>
      <w:r w:rsidRPr="009F3EEB">
        <w:rPr>
          <w:rFonts w:ascii="Arial" w:hAnsi="Arial" w:cs="Arial"/>
          <w:sz w:val="24"/>
          <w:szCs w:val="24"/>
          <w:lang w:val="es-MX"/>
        </w:rPr>
        <w:t xml:space="preserve">y aquello relacionado con la economía circular </w:t>
      </w:r>
      <w:r w:rsidR="00C824B0" w:rsidRPr="009F3EEB">
        <w:rPr>
          <w:rFonts w:ascii="Arial" w:hAnsi="Arial" w:cs="Arial"/>
          <w:sz w:val="24"/>
          <w:szCs w:val="24"/>
          <w:lang w:val="es-MX"/>
        </w:rPr>
        <w:t>y</w:t>
      </w:r>
      <w:r w:rsidRPr="009F3EEB">
        <w:rPr>
          <w:rFonts w:ascii="Arial" w:hAnsi="Arial" w:cs="Arial"/>
          <w:sz w:val="24"/>
          <w:szCs w:val="24"/>
          <w:lang w:val="es-MX"/>
        </w:rPr>
        <w:t xml:space="preserve"> </w:t>
      </w:r>
      <w:r w:rsidR="00C824B0" w:rsidRPr="009F3EEB">
        <w:rPr>
          <w:rFonts w:ascii="Arial" w:hAnsi="Arial" w:cs="Arial"/>
          <w:sz w:val="24"/>
          <w:szCs w:val="24"/>
          <w:lang w:val="es-MX"/>
        </w:rPr>
        <w:t>apl</w:t>
      </w:r>
      <w:r w:rsidRPr="009F3EEB">
        <w:rPr>
          <w:rFonts w:ascii="Arial" w:hAnsi="Arial" w:cs="Arial"/>
          <w:sz w:val="24"/>
          <w:szCs w:val="24"/>
          <w:lang w:val="es-MX"/>
        </w:rPr>
        <w:t>ic</w:t>
      </w:r>
      <w:r w:rsidR="00C824B0" w:rsidRPr="009F3EEB">
        <w:rPr>
          <w:rFonts w:ascii="Arial" w:hAnsi="Arial" w:cs="Arial"/>
          <w:sz w:val="24"/>
          <w:szCs w:val="24"/>
          <w:lang w:val="es-MX"/>
        </w:rPr>
        <w:t>arlo en es</w:t>
      </w:r>
      <w:r w:rsidRPr="009F3EEB">
        <w:rPr>
          <w:rFonts w:ascii="Arial" w:hAnsi="Arial" w:cs="Arial"/>
          <w:sz w:val="24"/>
          <w:szCs w:val="24"/>
          <w:lang w:val="es-MX"/>
        </w:rPr>
        <w:t>t</w:t>
      </w:r>
      <w:r w:rsidR="00C824B0" w:rsidRPr="009F3EEB">
        <w:rPr>
          <w:rFonts w:ascii="Arial" w:hAnsi="Arial" w:cs="Arial"/>
          <w:sz w:val="24"/>
          <w:szCs w:val="24"/>
          <w:lang w:val="es-MX"/>
        </w:rPr>
        <w:t xml:space="preserve">e sector </w:t>
      </w:r>
      <w:r w:rsidRPr="009F3EEB">
        <w:rPr>
          <w:rFonts w:ascii="Arial" w:hAnsi="Arial" w:cs="Arial"/>
          <w:sz w:val="24"/>
          <w:szCs w:val="24"/>
          <w:lang w:val="es-MX"/>
        </w:rPr>
        <w:t xml:space="preserve">que por definición es un sector </w:t>
      </w:r>
      <w:r w:rsidR="00C824B0" w:rsidRPr="009F3EEB">
        <w:rPr>
          <w:rFonts w:ascii="Arial" w:hAnsi="Arial" w:cs="Arial"/>
          <w:sz w:val="24"/>
          <w:szCs w:val="24"/>
          <w:lang w:val="es-MX"/>
        </w:rPr>
        <w:t>de sobre</w:t>
      </w:r>
      <w:r w:rsidRPr="009F3EEB">
        <w:rPr>
          <w:rFonts w:ascii="Arial" w:hAnsi="Arial" w:cs="Arial"/>
          <w:sz w:val="24"/>
          <w:szCs w:val="24"/>
          <w:lang w:val="es-MX"/>
        </w:rPr>
        <w:t xml:space="preserve"> </w:t>
      </w:r>
      <w:r w:rsidR="00C824B0" w:rsidRPr="009F3EEB">
        <w:rPr>
          <w:rFonts w:ascii="Arial" w:hAnsi="Arial" w:cs="Arial"/>
          <w:sz w:val="24"/>
          <w:szCs w:val="24"/>
          <w:lang w:val="es-MX"/>
        </w:rPr>
        <w:t>explotaci</w:t>
      </w:r>
      <w:r w:rsidRPr="009F3EEB">
        <w:rPr>
          <w:rFonts w:ascii="Arial" w:hAnsi="Arial" w:cs="Arial"/>
          <w:sz w:val="24"/>
          <w:szCs w:val="24"/>
          <w:lang w:val="es-MX"/>
        </w:rPr>
        <w:t>ó</w:t>
      </w:r>
      <w:r w:rsidR="00C824B0" w:rsidRPr="009F3EEB">
        <w:rPr>
          <w:rFonts w:ascii="Arial" w:hAnsi="Arial" w:cs="Arial"/>
          <w:sz w:val="24"/>
          <w:szCs w:val="24"/>
          <w:lang w:val="es-MX"/>
        </w:rPr>
        <w:t>n</w:t>
      </w:r>
      <w:r w:rsidRPr="009F3EEB">
        <w:rPr>
          <w:rFonts w:ascii="Arial" w:hAnsi="Arial" w:cs="Arial"/>
          <w:sz w:val="24"/>
          <w:szCs w:val="24"/>
          <w:lang w:val="es-MX"/>
        </w:rPr>
        <w:t xml:space="preserve"> </w:t>
      </w:r>
      <w:r w:rsidR="00C824B0" w:rsidRPr="009F3EEB">
        <w:rPr>
          <w:rFonts w:ascii="Arial" w:hAnsi="Arial" w:cs="Arial"/>
          <w:sz w:val="24"/>
          <w:szCs w:val="24"/>
          <w:lang w:val="es-MX"/>
        </w:rPr>
        <w:t>d</w:t>
      </w:r>
      <w:r w:rsidRPr="009F3EEB">
        <w:rPr>
          <w:rFonts w:ascii="Arial" w:hAnsi="Arial" w:cs="Arial"/>
          <w:sz w:val="24"/>
          <w:szCs w:val="24"/>
          <w:lang w:val="es-MX"/>
        </w:rPr>
        <w:t>e los trabajadores, en que las personas ganan muy poco</w:t>
      </w:r>
      <w:r w:rsidR="00EC551E" w:rsidRPr="009F3EEB">
        <w:rPr>
          <w:rFonts w:ascii="Arial" w:hAnsi="Arial" w:cs="Arial"/>
          <w:sz w:val="24"/>
          <w:szCs w:val="24"/>
          <w:lang w:val="es-MX"/>
        </w:rPr>
        <w:t xml:space="preserve"> y</w:t>
      </w:r>
      <w:r w:rsidRPr="009F3EEB">
        <w:rPr>
          <w:rFonts w:ascii="Arial" w:hAnsi="Arial" w:cs="Arial"/>
          <w:sz w:val="24"/>
          <w:szCs w:val="24"/>
          <w:lang w:val="es-MX"/>
        </w:rPr>
        <w:t xml:space="preserve"> existe bastante rotación</w:t>
      </w:r>
      <w:r w:rsidR="006722EA" w:rsidRPr="009F3EEB">
        <w:rPr>
          <w:rFonts w:ascii="Arial" w:hAnsi="Arial" w:cs="Arial"/>
          <w:sz w:val="24"/>
          <w:szCs w:val="24"/>
          <w:lang w:val="es-MX"/>
        </w:rPr>
        <w:t>, e</w:t>
      </w:r>
      <w:r w:rsidR="00EC551E" w:rsidRPr="009F3EEB">
        <w:rPr>
          <w:rFonts w:ascii="Arial" w:hAnsi="Arial" w:cs="Arial"/>
          <w:sz w:val="24"/>
          <w:szCs w:val="24"/>
          <w:lang w:val="es-MX"/>
        </w:rPr>
        <w:t>ntre otras situaciones</w:t>
      </w:r>
      <w:r w:rsidRPr="009F3EEB">
        <w:rPr>
          <w:rFonts w:ascii="Arial" w:hAnsi="Arial" w:cs="Arial"/>
          <w:sz w:val="24"/>
          <w:szCs w:val="24"/>
          <w:lang w:val="es-MX"/>
        </w:rPr>
        <w:t>.</w:t>
      </w:r>
    </w:p>
    <w:p w14:paraId="51FFF6CE" w14:textId="77777777" w:rsidR="007443BF" w:rsidRPr="009F3EEB" w:rsidRDefault="007443BF" w:rsidP="00C824B0">
      <w:pPr>
        <w:spacing w:after="0" w:line="240" w:lineRule="auto"/>
        <w:ind w:firstLine="2835"/>
        <w:jc w:val="both"/>
        <w:rPr>
          <w:rFonts w:ascii="Arial" w:hAnsi="Arial" w:cs="Arial"/>
          <w:sz w:val="24"/>
          <w:szCs w:val="24"/>
          <w:lang w:val="es-MX"/>
        </w:rPr>
      </w:pPr>
    </w:p>
    <w:p w14:paraId="63AC10E7" w14:textId="121C94A5" w:rsidR="00C824B0" w:rsidRPr="009F3EEB" w:rsidRDefault="007443BF"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En el proyecto se dice que la Tesorería General de la República deberá pagarle directamente a la empresa</w:t>
      </w:r>
      <w:r w:rsidR="00CF343D" w:rsidRPr="009F3EEB">
        <w:rPr>
          <w:rFonts w:ascii="Arial" w:hAnsi="Arial" w:cs="Arial"/>
          <w:sz w:val="24"/>
          <w:szCs w:val="24"/>
          <w:lang w:val="es-MX"/>
        </w:rPr>
        <w:t>,</w:t>
      </w:r>
      <w:r w:rsidRPr="009F3EEB">
        <w:rPr>
          <w:rFonts w:ascii="Arial" w:hAnsi="Arial" w:cs="Arial"/>
          <w:sz w:val="24"/>
          <w:szCs w:val="24"/>
          <w:lang w:val="es-MX"/>
        </w:rPr>
        <w:t xml:space="preserve"> sin embargo</w:t>
      </w:r>
      <w:r w:rsidR="00CF343D" w:rsidRPr="009F3EEB">
        <w:rPr>
          <w:rFonts w:ascii="Arial" w:hAnsi="Arial" w:cs="Arial"/>
          <w:sz w:val="24"/>
          <w:szCs w:val="24"/>
          <w:lang w:val="es-MX"/>
        </w:rPr>
        <w:t>,</w:t>
      </w:r>
      <w:r w:rsidRPr="009F3EEB">
        <w:rPr>
          <w:rFonts w:ascii="Arial" w:hAnsi="Arial" w:cs="Arial"/>
          <w:sz w:val="24"/>
          <w:szCs w:val="24"/>
          <w:lang w:val="es-MX"/>
        </w:rPr>
        <w:t xml:space="preserve"> expresó</w:t>
      </w:r>
      <w:r w:rsidR="00CF343D" w:rsidRPr="009F3EEB">
        <w:rPr>
          <w:rFonts w:ascii="Arial" w:hAnsi="Arial" w:cs="Arial"/>
          <w:sz w:val="24"/>
          <w:szCs w:val="24"/>
          <w:lang w:val="es-MX"/>
        </w:rPr>
        <w:t>,</w:t>
      </w:r>
      <w:r w:rsidRPr="009F3EEB">
        <w:rPr>
          <w:rFonts w:ascii="Arial" w:hAnsi="Arial" w:cs="Arial"/>
          <w:sz w:val="24"/>
          <w:szCs w:val="24"/>
          <w:lang w:val="es-MX"/>
        </w:rPr>
        <w:t xml:space="preserve"> no ent</w:t>
      </w:r>
      <w:r w:rsidR="00CF343D" w:rsidRPr="009F3EEB">
        <w:rPr>
          <w:rFonts w:ascii="Arial" w:hAnsi="Arial" w:cs="Arial"/>
          <w:sz w:val="24"/>
          <w:szCs w:val="24"/>
          <w:lang w:val="es-MX"/>
        </w:rPr>
        <w:t>iende</w:t>
      </w:r>
      <w:r w:rsidRPr="009F3EEB">
        <w:rPr>
          <w:rFonts w:ascii="Arial" w:hAnsi="Arial" w:cs="Arial"/>
          <w:sz w:val="24"/>
          <w:szCs w:val="24"/>
          <w:lang w:val="es-MX"/>
        </w:rPr>
        <w:t xml:space="preserve"> por qué generar un pie forzado para este sector sin revisar qué pasara con el tratamiento que tiene el resto de los pagos municipales. </w:t>
      </w:r>
    </w:p>
    <w:p w14:paraId="5B11667A" w14:textId="77777777" w:rsidR="007443BF" w:rsidRPr="009F3EEB" w:rsidRDefault="007443BF" w:rsidP="00C824B0">
      <w:pPr>
        <w:spacing w:after="0" w:line="240" w:lineRule="auto"/>
        <w:ind w:firstLine="2835"/>
        <w:jc w:val="both"/>
        <w:rPr>
          <w:rFonts w:ascii="Arial" w:hAnsi="Arial" w:cs="Arial"/>
          <w:sz w:val="24"/>
          <w:szCs w:val="24"/>
          <w:lang w:val="es-MX"/>
        </w:rPr>
      </w:pPr>
    </w:p>
    <w:p w14:paraId="45953A20" w14:textId="43A04728" w:rsidR="007443BF" w:rsidRPr="009F3EEB" w:rsidRDefault="007443BF" w:rsidP="007443BF">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Añadió que hay un problema con la falta de modernidad</w:t>
      </w:r>
      <w:r w:rsidR="00CF343D" w:rsidRPr="009F3EEB">
        <w:rPr>
          <w:rFonts w:ascii="Arial" w:hAnsi="Arial" w:cs="Arial"/>
          <w:sz w:val="24"/>
          <w:szCs w:val="24"/>
          <w:lang w:val="es-MX"/>
        </w:rPr>
        <w:t>,</w:t>
      </w:r>
      <w:r w:rsidRPr="009F3EEB">
        <w:rPr>
          <w:rFonts w:ascii="Arial" w:hAnsi="Arial" w:cs="Arial"/>
          <w:sz w:val="24"/>
          <w:szCs w:val="24"/>
          <w:lang w:val="es-MX"/>
        </w:rPr>
        <w:t xml:space="preserve"> si se considera que este es un sector que no tiene desarrollo de productividad</w:t>
      </w:r>
      <w:r w:rsidR="00CF343D" w:rsidRPr="009F3EEB">
        <w:rPr>
          <w:rFonts w:ascii="Arial" w:hAnsi="Arial" w:cs="Arial"/>
          <w:sz w:val="24"/>
          <w:szCs w:val="24"/>
          <w:lang w:val="es-MX"/>
        </w:rPr>
        <w:t>,</w:t>
      </w:r>
      <w:r w:rsidRPr="009F3EEB">
        <w:rPr>
          <w:rFonts w:ascii="Arial" w:hAnsi="Arial" w:cs="Arial"/>
          <w:sz w:val="24"/>
          <w:szCs w:val="24"/>
          <w:lang w:val="es-MX"/>
        </w:rPr>
        <w:t xml:space="preserve"> lo que no es menor; tampoco hay capacitación para los trabajadores porque se supone que es un sector de muy baja productividad en que no están pensados procesos de mayor complejidad </w:t>
      </w:r>
      <w:r w:rsidR="0060504F" w:rsidRPr="009F3EEB">
        <w:rPr>
          <w:rFonts w:ascii="Arial" w:hAnsi="Arial" w:cs="Arial"/>
          <w:sz w:val="24"/>
          <w:szCs w:val="24"/>
          <w:lang w:val="es-MX"/>
        </w:rPr>
        <w:t>como hay en otra</w:t>
      </w:r>
      <w:r w:rsidRPr="009F3EEB">
        <w:rPr>
          <w:rFonts w:ascii="Arial" w:hAnsi="Arial" w:cs="Arial"/>
          <w:sz w:val="24"/>
          <w:szCs w:val="24"/>
          <w:lang w:val="es-MX"/>
        </w:rPr>
        <w:t>s</w:t>
      </w:r>
      <w:r w:rsidR="0060504F" w:rsidRPr="009F3EEB">
        <w:rPr>
          <w:rFonts w:ascii="Arial" w:hAnsi="Arial" w:cs="Arial"/>
          <w:sz w:val="24"/>
          <w:szCs w:val="24"/>
          <w:lang w:val="es-MX"/>
        </w:rPr>
        <w:t xml:space="preserve"> realidades.</w:t>
      </w:r>
      <w:r w:rsidRPr="009F3EEB">
        <w:rPr>
          <w:rFonts w:ascii="Arial" w:hAnsi="Arial" w:cs="Arial"/>
          <w:sz w:val="24"/>
          <w:szCs w:val="24"/>
          <w:lang w:val="es-MX"/>
        </w:rPr>
        <w:t xml:space="preserve"> </w:t>
      </w:r>
    </w:p>
    <w:p w14:paraId="08E3B55F" w14:textId="77777777" w:rsidR="0060504F" w:rsidRPr="009F3EEB" w:rsidRDefault="0060504F" w:rsidP="00C824B0">
      <w:pPr>
        <w:spacing w:after="0" w:line="240" w:lineRule="auto"/>
        <w:ind w:firstLine="2835"/>
        <w:jc w:val="both"/>
        <w:rPr>
          <w:rFonts w:ascii="Arial" w:hAnsi="Arial" w:cs="Arial"/>
          <w:sz w:val="24"/>
          <w:szCs w:val="24"/>
          <w:lang w:val="es-MX"/>
        </w:rPr>
      </w:pPr>
    </w:p>
    <w:p w14:paraId="22B1A587" w14:textId="76D696A1" w:rsidR="00C824B0" w:rsidRPr="009F3EEB" w:rsidRDefault="0060504F"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Hizo presente que l</w:t>
      </w:r>
      <w:r w:rsidR="00C824B0" w:rsidRPr="009F3EEB">
        <w:rPr>
          <w:rFonts w:ascii="Arial" w:hAnsi="Arial" w:cs="Arial"/>
          <w:sz w:val="24"/>
          <w:szCs w:val="24"/>
          <w:lang w:val="es-MX"/>
        </w:rPr>
        <w:t>a basura mism</w:t>
      </w:r>
      <w:r w:rsidRPr="009F3EEB">
        <w:rPr>
          <w:rFonts w:ascii="Arial" w:hAnsi="Arial" w:cs="Arial"/>
          <w:sz w:val="24"/>
          <w:szCs w:val="24"/>
          <w:lang w:val="es-MX"/>
        </w:rPr>
        <w:t>a</w:t>
      </w:r>
      <w:r w:rsidR="00C824B0" w:rsidRPr="009F3EEB">
        <w:rPr>
          <w:rFonts w:ascii="Arial" w:hAnsi="Arial" w:cs="Arial"/>
          <w:sz w:val="24"/>
          <w:szCs w:val="24"/>
          <w:lang w:val="es-MX"/>
        </w:rPr>
        <w:t xml:space="preserve"> no </w:t>
      </w:r>
      <w:r w:rsidRPr="009F3EEB">
        <w:rPr>
          <w:rFonts w:ascii="Arial" w:hAnsi="Arial" w:cs="Arial"/>
          <w:sz w:val="24"/>
          <w:szCs w:val="24"/>
          <w:lang w:val="es-MX"/>
        </w:rPr>
        <w:t>se</w:t>
      </w:r>
      <w:r w:rsidR="00C824B0" w:rsidRPr="009F3EEB">
        <w:rPr>
          <w:rFonts w:ascii="Arial" w:hAnsi="Arial" w:cs="Arial"/>
          <w:sz w:val="24"/>
          <w:szCs w:val="24"/>
          <w:lang w:val="es-MX"/>
        </w:rPr>
        <w:t xml:space="preserve"> est</w:t>
      </w:r>
      <w:r w:rsidRPr="009F3EEB">
        <w:rPr>
          <w:rFonts w:ascii="Arial" w:hAnsi="Arial" w:cs="Arial"/>
          <w:sz w:val="24"/>
          <w:szCs w:val="24"/>
          <w:lang w:val="es-MX"/>
        </w:rPr>
        <w:t xml:space="preserve">á </w:t>
      </w:r>
      <w:r w:rsidR="00C824B0" w:rsidRPr="009F3EEB">
        <w:rPr>
          <w:rFonts w:ascii="Arial" w:hAnsi="Arial" w:cs="Arial"/>
          <w:sz w:val="24"/>
          <w:szCs w:val="24"/>
          <w:lang w:val="es-MX"/>
        </w:rPr>
        <w:t xml:space="preserve">procesando </w:t>
      </w:r>
      <w:r w:rsidRPr="009F3EEB">
        <w:rPr>
          <w:rFonts w:ascii="Arial" w:hAnsi="Arial" w:cs="Arial"/>
          <w:sz w:val="24"/>
          <w:szCs w:val="24"/>
          <w:lang w:val="es-MX"/>
        </w:rPr>
        <w:t xml:space="preserve">prácticamente </w:t>
      </w:r>
      <w:r w:rsidR="00C824B0" w:rsidRPr="009F3EEB">
        <w:rPr>
          <w:rFonts w:ascii="Arial" w:hAnsi="Arial" w:cs="Arial"/>
          <w:sz w:val="24"/>
          <w:szCs w:val="24"/>
          <w:lang w:val="es-MX"/>
        </w:rPr>
        <w:t>nada</w:t>
      </w:r>
      <w:r w:rsidR="00CF343D" w:rsidRPr="009F3EEB">
        <w:rPr>
          <w:rFonts w:ascii="Arial" w:hAnsi="Arial" w:cs="Arial"/>
          <w:sz w:val="24"/>
          <w:szCs w:val="24"/>
          <w:lang w:val="es-MX"/>
        </w:rPr>
        <w:t>,</w:t>
      </w:r>
      <w:r w:rsidR="00C824B0" w:rsidRPr="009F3EEB">
        <w:rPr>
          <w:rFonts w:ascii="Arial" w:hAnsi="Arial" w:cs="Arial"/>
          <w:sz w:val="24"/>
          <w:szCs w:val="24"/>
          <w:lang w:val="es-MX"/>
        </w:rPr>
        <w:t xml:space="preserve"> </w:t>
      </w:r>
      <w:r w:rsidRPr="009F3EEB">
        <w:rPr>
          <w:rFonts w:ascii="Arial" w:hAnsi="Arial" w:cs="Arial"/>
          <w:sz w:val="24"/>
          <w:szCs w:val="24"/>
          <w:lang w:val="es-MX"/>
        </w:rPr>
        <w:t xml:space="preserve">lo cual resulta muy complicado y de hecho </w:t>
      </w:r>
      <w:r w:rsidRPr="009F3EEB">
        <w:rPr>
          <w:rFonts w:ascii="Arial" w:hAnsi="Arial" w:cs="Arial"/>
          <w:sz w:val="24"/>
          <w:szCs w:val="24"/>
          <w:lang w:val="es-MX"/>
        </w:rPr>
        <w:lastRenderedPageBreak/>
        <w:t xml:space="preserve">hubo muchas </w:t>
      </w:r>
      <w:r w:rsidR="00C824B0" w:rsidRPr="009F3EEB">
        <w:rPr>
          <w:rFonts w:ascii="Arial" w:hAnsi="Arial" w:cs="Arial"/>
          <w:sz w:val="24"/>
          <w:szCs w:val="24"/>
          <w:lang w:val="es-MX"/>
        </w:rPr>
        <w:t>reacciones cuando se quiso hacer</w:t>
      </w:r>
      <w:r w:rsidRPr="009F3EEB">
        <w:rPr>
          <w:rFonts w:ascii="Arial" w:hAnsi="Arial" w:cs="Arial"/>
          <w:sz w:val="24"/>
          <w:szCs w:val="24"/>
          <w:lang w:val="es-MX"/>
        </w:rPr>
        <w:t xml:space="preserve"> la estación de transferencia, </w:t>
      </w:r>
      <w:r w:rsidR="00921E6A" w:rsidRPr="009F3EEB">
        <w:rPr>
          <w:rFonts w:ascii="Arial" w:hAnsi="Arial" w:cs="Arial"/>
          <w:sz w:val="24"/>
          <w:szCs w:val="24"/>
          <w:lang w:val="es-MX"/>
        </w:rPr>
        <w:t>poniendo de relieve el</w:t>
      </w:r>
      <w:r w:rsidRPr="009F3EEB">
        <w:rPr>
          <w:rFonts w:ascii="Arial" w:hAnsi="Arial" w:cs="Arial"/>
          <w:sz w:val="24"/>
          <w:szCs w:val="24"/>
          <w:lang w:val="es-MX"/>
        </w:rPr>
        <w:t xml:space="preserve"> atraso </w:t>
      </w:r>
      <w:r w:rsidR="00921E6A" w:rsidRPr="009F3EEB">
        <w:rPr>
          <w:rFonts w:ascii="Arial" w:hAnsi="Arial" w:cs="Arial"/>
          <w:sz w:val="24"/>
          <w:szCs w:val="24"/>
          <w:lang w:val="es-MX"/>
        </w:rPr>
        <w:t xml:space="preserve">que existe </w:t>
      </w:r>
      <w:r w:rsidRPr="009F3EEB">
        <w:rPr>
          <w:rFonts w:ascii="Arial" w:hAnsi="Arial" w:cs="Arial"/>
          <w:sz w:val="24"/>
          <w:szCs w:val="24"/>
          <w:lang w:val="es-MX"/>
        </w:rPr>
        <w:t>en esta materia.</w:t>
      </w:r>
    </w:p>
    <w:p w14:paraId="1427DF5F" w14:textId="77777777" w:rsidR="0060504F" w:rsidRPr="009F3EEB" w:rsidRDefault="0060504F" w:rsidP="00C824B0">
      <w:pPr>
        <w:spacing w:after="0" w:line="240" w:lineRule="auto"/>
        <w:ind w:firstLine="2835"/>
        <w:jc w:val="both"/>
        <w:rPr>
          <w:rFonts w:ascii="Arial" w:hAnsi="Arial" w:cs="Arial"/>
          <w:sz w:val="24"/>
          <w:szCs w:val="24"/>
          <w:lang w:val="es-MX"/>
        </w:rPr>
      </w:pPr>
    </w:p>
    <w:p w14:paraId="19D66985" w14:textId="78FEBC1F" w:rsidR="00C824B0" w:rsidRPr="009F3EEB" w:rsidRDefault="0060504F"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Agregó que e</w:t>
      </w:r>
      <w:r w:rsidR="00C824B0" w:rsidRPr="009F3EEB">
        <w:rPr>
          <w:rFonts w:ascii="Arial" w:hAnsi="Arial" w:cs="Arial"/>
          <w:sz w:val="24"/>
          <w:szCs w:val="24"/>
          <w:lang w:val="es-MX"/>
        </w:rPr>
        <w:t xml:space="preserve">l costo de todo esto es muy alto y </w:t>
      </w:r>
      <w:r w:rsidRPr="009F3EEB">
        <w:rPr>
          <w:rFonts w:ascii="Arial" w:hAnsi="Arial" w:cs="Arial"/>
          <w:sz w:val="24"/>
          <w:szCs w:val="24"/>
          <w:lang w:val="es-MX"/>
        </w:rPr>
        <w:t xml:space="preserve">si a </w:t>
      </w:r>
      <w:r w:rsidR="00C824B0" w:rsidRPr="009F3EEB">
        <w:rPr>
          <w:rFonts w:ascii="Arial" w:hAnsi="Arial" w:cs="Arial"/>
          <w:sz w:val="24"/>
          <w:szCs w:val="24"/>
          <w:lang w:val="es-MX"/>
        </w:rPr>
        <w:t xml:space="preserve">estas empresas </w:t>
      </w:r>
      <w:r w:rsidRPr="009F3EEB">
        <w:rPr>
          <w:rFonts w:ascii="Arial" w:hAnsi="Arial" w:cs="Arial"/>
          <w:sz w:val="24"/>
          <w:szCs w:val="24"/>
          <w:lang w:val="es-MX"/>
        </w:rPr>
        <w:t>se</w:t>
      </w:r>
      <w:r w:rsidR="00C824B0" w:rsidRPr="009F3EEB">
        <w:rPr>
          <w:rFonts w:ascii="Arial" w:hAnsi="Arial" w:cs="Arial"/>
          <w:sz w:val="24"/>
          <w:szCs w:val="24"/>
          <w:lang w:val="es-MX"/>
        </w:rPr>
        <w:t xml:space="preserve"> les pagara oportunamente y al </w:t>
      </w:r>
      <w:r w:rsidRPr="009F3EEB">
        <w:rPr>
          <w:rFonts w:ascii="Arial" w:hAnsi="Arial" w:cs="Arial"/>
          <w:sz w:val="24"/>
          <w:szCs w:val="24"/>
          <w:lang w:val="es-MX"/>
        </w:rPr>
        <w:t>día</w:t>
      </w:r>
      <w:r w:rsidR="0032363C" w:rsidRPr="009F3EEB">
        <w:rPr>
          <w:rFonts w:ascii="Arial" w:hAnsi="Arial" w:cs="Arial"/>
          <w:sz w:val="24"/>
          <w:szCs w:val="24"/>
          <w:lang w:val="es-MX"/>
        </w:rPr>
        <w:t>,</w:t>
      </w:r>
      <w:r w:rsidR="00C824B0" w:rsidRPr="009F3EEB">
        <w:rPr>
          <w:rFonts w:ascii="Arial" w:hAnsi="Arial" w:cs="Arial"/>
          <w:sz w:val="24"/>
          <w:szCs w:val="24"/>
          <w:lang w:val="es-MX"/>
        </w:rPr>
        <w:t xml:space="preserve"> le</w:t>
      </w:r>
      <w:r w:rsidRPr="009F3EEB">
        <w:rPr>
          <w:rFonts w:ascii="Arial" w:hAnsi="Arial" w:cs="Arial"/>
          <w:sz w:val="24"/>
          <w:szCs w:val="24"/>
          <w:lang w:val="es-MX"/>
        </w:rPr>
        <w:t xml:space="preserve">s </w:t>
      </w:r>
      <w:r w:rsidR="00C824B0" w:rsidRPr="009F3EEB">
        <w:rPr>
          <w:rFonts w:ascii="Arial" w:hAnsi="Arial" w:cs="Arial"/>
          <w:sz w:val="24"/>
          <w:szCs w:val="24"/>
          <w:lang w:val="es-MX"/>
        </w:rPr>
        <w:t>bajarían</w:t>
      </w:r>
      <w:r w:rsidRPr="009F3EEB">
        <w:rPr>
          <w:rFonts w:ascii="Arial" w:hAnsi="Arial" w:cs="Arial"/>
          <w:sz w:val="24"/>
          <w:szCs w:val="24"/>
          <w:lang w:val="es-MX"/>
        </w:rPr>
        <w:t xml:space="preserve"> mucho</w:t>
      </w:r>
      <w:r w:rsidR="00C824B0" w:rsidRPr="009F3EEB">
        <w:rPr>
          <w:rFonts w:ascii="Arial" w:hAnsi="Arial" w:cs="Arial"/>
          <w:sz w:val="24"/>
          <w:szCs w:val="24"/>
          <w:lang w:val="es-MX"/>
        </w:rPr>
        <w:t xml:space="preserve"> los costos</w:t>
      </w:r>
      <w:r w:rsidR="00CF343D" w:rsidRPr="009F3EEB">
        <w:rPr>
          <w:rFonts w:ascii="Arial" w:hAnsi="Arial" w:cs="Arial"/>
          <w:sz w:val="24"/>
          <w:szCs w:val="24"/>
          <w:lang w:val="es-MX"/>
        </w:rPr>
        <w:t>,</w:t>
      </w:r>
      <w:r w:rsidRPr="009F3EEB">
        <w:rPr>
          <w:rFonts w:ascii="Arial" w:hAnsi="Arial" w:cs="Arial"/>
          <w:sz w:val="24"/>
          <w:szCs w:val="24"/>
          <w:lang w:val="es-MX"/>
        </w:rPr>
        <w:t xml:space="preserve"> toda vez que tienen un gran problema que es establecer compromisos financieros para su desempeño</w:t>
      </w:r>
      <w:r w:rsidR="00CF343D" w:rsidRPr="009F3EEB">
        <w:rPr>
          <w:rFonts w:ascii="Arial" w:hAnsi="Arial" w:cs="Arial"/>
          <w:sz w:val="24"/>
          <w:szCs w:val="24"/>
          <w:lang w:val="es-MX"/>
        </w:rPr>
        <w:t>,</w:t>
      </w:r>
      <w:r w:rsidRPr="009F3EEB">
        <w:rPr>
          <w:rFonts w:ascii="Arial" w:hAnsi="Arial" w:cs="Arial"/>
          <w:sz w:val="24"/>
          <w:szCs w:val="24"/>
          <w:lang w:val="es-MX"/>
        </w:rPr>
        <w:t xml:space="preserve"> dado que hay un atraso de 3 o 4 meses a pesar de que la ley establece un plazo máximo de 30 días, lo que no se cumple.</w:t>
      </w:r>
    </w:p>
    <w:p w14:paraId="519AE0CB" w14:textId="77777777" w:rsidR="00C824B0" w:rsidRPr="009F3EEB" w:rsidRDefault="00C824B0" w:rsidP="00C824B0">
      <w:pPr>
        <w:spacing w:after="0" w:line="240" w:lineRule="auto"/>
        <w:ind w:firstLine="2835"/>
        <w:jc w:val="both"/>
        <w:rPr>
          <w:rFonts w:ascii="Arial" w:hAnsi="Arial" w:cs="Arial"/>
          <w:sz w:val="24"/>
          <w:szCs w:val="24"/>
          <w:lang w:val="es-MX"/>
        </w:rPr>
      </w:pPr>
    </w:p>
    <w:p w14:paraId="3DAE9E8B" w14:textId="77777777" w:rsidR="00C824B0" w:rsidRPr="009F3EEB" w:rsidRDefault="0060504F"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Puntualizó que por un lado está la falta de modernización del sector, por </w:t>
      </w:r>
      <w:r w:rsidR="00C824B0" w:rsidRPr="009F3EEB">
        <w:rPr>
          <w:rFonts w:ascii="Arial" w:hAnsi="Arial" w:cs="Arial"/>
          <w:sz w:val="24"/>
          <w:szCs w:val="24"/>
          <w:lang w:val="es-MX"/>
        </w:rPr>
        <w:t>otro</w:t>
      </w:r>
      <w:r w:rsidRPr="009F3EEB">
        <w:rPr>
          <w:rFonts w:ascii="Arial" w:hAnsi="Arial" w:cs="Arial"/>
          <w:sz w:val="24"/>
          <w:szCs w:val="24"/>
          <w:lang w:val="es-MX"/>
        </w:rPr>
        <w:t xml:space="preserve"> lado,</w:t>
      </w:r>
      <w:r w:rsidR="00C824B0" w:rsidRPr="009F3EEB">
        <w:rPr>
          <w:rFonts w:ascii="Arial" w:hAnsi="Arial" w:cs="Arial"/>
          <w:sz w:val="24"/>
          <w:szCs w:val="24"/>
          <w:lang w:val="es-MX"/>
        </w:rPr>
        <w:t xml:space="preserve"> el bajar los costos y </w:t>
      </w:r>
      <w:r w:rsidRPr="009F3EEB">
        <w:rPr>
          <w:rFonts w:ascii="Arial" w:hAnsi="Arial" w:cs="Arial"/>
          <w:sz w:val="24"/>
          <w:szCs w:val="24"/>
          <w:lang w:val="es-MX"/>
        </w:rPr>
        <w:t xml:space="preserve">también </w:t>
      </w:r>
      <w:r w:rsidR="00C824B0" w:rsidRPr="009F3EEB">
        <w:rPr>
          <w:rFonts w:ascii="Arial" w:hAnsi="Arial" w:cs="Arial"/>
          <w:sz w:val="24"/>
          <w:szCs w:val="24"/>
          <w:lang w:val="es-MX"/>
        </w:rPr>
        <w:t xml:space="preserve">aumentar </w:t>
      </w:r>
      <w:r w:rsidRPr="009F3EEB">
        <w:rPr>
          <w:rFonts w:ascii="Arial" w:hAnsi="Arial" w:cs="Arial"/>
          <w:sz w:val="24"/>
          <w:szCs w:val="24"/>
          <w:lang w:val="es-MX"/>
        </w:rPr>
        <w:t>l</w:t>
      </w:r>
      <w:r w:rsidR="00C824B0" w:rsidRPr="009F3EEB">
        <w:rPr>
          <w:rFonts w:ascii="Arial" w:hAnsi="Arial" w:cs="Arial"/>
          <w:sz w:val="24"/>
          <w:szCs w:val="24"/>
          <w:lang w:val="es-MX"/>
        </w:rPr>
        <w:t xml:space="preserve">os ingresos </w:t>
      </w:r>
      <w:r w:rsidRPr="009F3EEB">
        <w:rPr>
          <w:rFonts w:ascii="Arial" w:hAnsi="Arial" w:cs="Arial"/>
          <w:sz w:val="24"/>
          <w:szCs w:val="24"/>
          <w:lang w:val="es-MX"/>
        </w:rPr>
        <w:t>municipales destinados a</w:t>
      </w:r>
      <w:r w:rsidR="00C824B0" w:rsidRPr="009F3EEB">
        <w:rPr>
          <w:rFonts w:ascii="Arial" w:hAnsi="Arial" w:cs="Arial"/>
          <w:sz w:val="24"/>
          <w:szCs w:val="24"/>
          <w:lang w:val="es-MX"/>
        </w:rPr>
        <w:t xml:space="preserve"> esto</w:t>
      </w:r>
      <w:r w:rsidRPr="009F3EEB">
        <w:rPr>
          <w:rFonts w:ascii="Arial" w:hAnsi="Arial" w:cs="Arial"/>
          <w:sz w:val="24"/>
          <w:szCs w:val="24"/>
          <w:lang w:val="es-MX"/>
        </w:rPr>
        <w:t>.</w:t>
      </w:r>
    </w:p>
    <w:p w14:paraId="6F050951" w14:textId="77777777" w:rsidR="0060504F" w:rsidRPr="009F3EEB" w:rsidRDefault="0060504F" w:rsidP="00C824B0">
      <w:pPr>
        <w:spacing w:after="0" w:line="240" w:lineRule="auto"/>
        <w:ind w:firstLine="2835"/>
        <w:jc w:val="both"/>
        <w:rPr>
          <w:rFonts w:ascii="Arial" w:hAnsi="Arial" w:cs="Arial"/>
          <w:sz w:val="24"/>
          <w:szCs w:val="24"/>
          <w:lang w:val="es-MX"/>
        </w:rPr>
      </w:pPr>
    </w:p>
    <w:p w14:paraId="2F436BED" w14:textId="1DDBE388" w:rsidR="00C824B0" w:rsidRPr="009F3EEB" w:rsidRDefault="0060504F"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Consideró que el tema de los municipios ricos respecto del resto de los municipios debe generar un cambio en la ecuación</w:t>
      </w:r>
      <w:r w:rsidR="00CF343D" w:rsidRPr="009F3EEB">
        <w:rPr>
          <w:rFonts w:ascii="Arial" w:hAnsi="Arial" w:cs="Arial"/>
          <w:sz w:val="24"/>
          <w:szCs w:val="24"/>
          <w:lang w:val="es-MX"/>
        </w:rPr>
        <w:t>,</w:t>
      </w:r>
      <w:r w:rsidRPr="009F3EEB">
        <w:rPr>
          <w:rFonts w:ascii="Arial" w:hAnsi="Arial" w:cs="Arial"/>
          <w:sz w:val="24"/>
          <w:szCs w:val="24"/>
          <w:lang w:val="es-MX"/>
        </w:rPr>
        <w:t xml:space="preserve"> tomando en cuenta que esta materia se modificó entre los años 1990 y 1991 </w:t>
      </w:r>
      <w:r w:rsidR="00E90780" w:rsidRPr="009F3EEB">
        <w:rPr>
          <w:rFonts w:ascii="Arial" w:hAnsi="Arial" w:cs="Arial"/>
          <w:sz w:val="24"/>
          <w:szCs w:val="24"/>
          <w:lang w:val="es-MX"/>
        </w:rPr>
        <w:t>en términos de que el aporte de las municipalidades más ricas al Fondo Común Municipal</w:t>
      </w:r>
      <w:r w:rsidR="00CF343D" w:rsidRPr="009F3EEB">
        <w:rPr>
          <w:rFonts w:ascii="Arial" w:hAnsi="Arial" w:cs="Arial"/>
          <w:sz w:val="24"/>
          <w:szCs w:val="24"/>
          <w:lang w:val="es-MX"/>
        </w:rPr>
        <w:t>,</w:t>
      </w:r>
      <w:r w:rsidR="00E90780" w:rsidRPr="009F3EEB">
        <w:rPr>
          <w:rFonts w:ascii="Arial" w:hAnsi="Arial" w:cs="Arial"/>
          <w:sz w:val="24"/>
          <w:szCs w:val="24"/>
          <w:lang w:val="es-MX"/>
        </w:rPr>
        <w:t xml:space="preserve"> que en un principio era homogéneo y que se aumentó, deberá ser incorporado y aument</w:t>
      </w:r>
      <w:r w:rsidR="00B619B1" w:rsidRPr="009F3EEB">
        <w:rPr>
          <w:rFonts w:ascii="Arial" w:hAnsi="Arial" w:cs="Arial"/>
          <w:sz w:val="24"/>
          <w:szCs w:val="24"/>
          <w:lang w:val="es-MX"/>
        </w:rPr>
        <w:t>ar</w:t>
      </w:r>
      <w:r w:rsidR="00C824B0" w:rsidRPr="009F3EEB">
        <w:rPr>
          <w:rFonts w:ascii="Arial" w:hAnsi="Arial" w:cs="Arial"/>
          <w:sz w:val="24"/>
          <w:szCs w:val="24"/>
          <w:lang w:val="es-MX"/>
        </w:rPr>
        <w:t xml:space="preserve"> los recursos al fondo</w:t>
      </w:r>
      <w:r w:rsidR="00E90780" w:rsidRPr="009F3EEB">
        <w:rPr>
          <w:rFonts w:ascii="Arial" w:hAnsi="Arial" w:cs="Arial"/>
          <w:sz w:val="24"/>
          <w:szCs w:val="24"/>
          <w:lang w:val="es-MX"/>
        </w:rPr>
        <w:t xml:space="preserve"> </w:t>
      </w:r>
      <w:r w:rsidR="00C824B0" w:rsidRPr="009F3EEB">
        <w:rPr>
          <w:rFonts w:ascii="Arial" w:hAnsi="Arial" w:cs="Arial"/>
          <w:sz w:val="24"/>
          <w:szCs w:val="24"/>
          <w:lang w:val="es-MX"/>
        </w:rPr>
        <w:t>c</w:t>
      </w:r>
      <w:r w:rsidR="00E90780" w:rsidRPr="009F3EEB">
        <w:rPr>
          <w:rFonts w:ascii="Arial" w:hAnsi="Arial" w:cs="Arial"/>
          <w:sz w:val="24"/>
          <w:szCs w:val="24"/>
          <w:lang w:val="es-MX"/>
        </w:rPr>
        <w:t>omú</w:t>
      </w:r>
      <w:r w:rsidR="00C824B0" w:rsidRPr="009F3EEB">
        <w:rPr>
          <w:rFonts w:ascii="Arial" w:hAnsi="Arial" w:cs="Arial"/>
          <w:sz w:val="24"/>
          <w:szCs w:val="24"/>
          <w:lang w:val="es-MX"/>
        </w:rPr>
        <w:t>n</w:t>
      </w:r>
      <w:r w:rsidR="00E90780" w:rsidRPr="009F3EEB">
        <w:rPr>
          <w:rFonts w:ascii="Arial" w:hAnsi="Arial" w:cs="Arial"/>
          <w:sz w:val="24"/>
          <w:szCs w:val="24"/>
          <w:lang w:val="es-MX"/>
        </w:rPr>
        <w:t xml:space="preserve"> y más que </w:t>
      </w:r>
      <w:r w:rsidR="00AB6859" w:rsidRPr="009F3EEB">
        <w:rPr>
          <w:rFonts w:ascii="Arial" w:hAnsi="Arial" w:cs="Arial"/>
          <w:sz w:val="24"/>
          <w:szCs w:val="24"/>
          <w:lang w:val="es-MX"/>
        </w:rPr>
        <w:t xml:space="preserve">solamente </w:t>
      </w:r>
      <w:r w:rsidR="00E90780" w:rsidRPr="009F3EEB">
        <w:rPr>
          <w:rFonts w:ascii="Arial" w:hAnsi="Arial" w:cs="Arial"/>
          <w:sz w:val="24"/>
          <w:szCs w:val="24"/>
          <w:lang w:val="es-MX"/>
        </w:rPr>
        <w:t xml:space="preserve">obligar al fondo </w:t>
      </w:r>
      <w:r w:rsidR="007F19CF" w:rsidRPr="009F3EEB">
        <w:rPr>
          <w:rFonts w:ascii="Arial" w:hAnsi="Arial" w:cs="Arial"/>
          <w:sz w:val="24"/>
          <w:szCs w:val="24"/>
          <w:lang w:val="es-MX"/>
        </w:rPr>
        <w:t>a pagar</w:t>
      </w:r>
      <w:r w:rsidR="00E90780" w:rsidRPr="009F3EEB">
        <w:rPr>
          <w:rFonts w:ascii="Arial" w:hAnsi="Arial" w:cs="Arial"/>
          <w:sz w:val="24"/>
          <w:szCs w:val="24"/>
          <w:lang w:val="es-MX"/>
        </w:rPr>
        <w:t xml:space="preserve"> a través de la Tesorería General de la República, </w:t>
      </w:r>
      <w:r w:rsidR="00AB6859" w:rsidRPr="009F3EEB">
        <w:rPr>
          <w:rFonts w:ascii="Arial" w:hAnsi="Arial" w:cs="Arial"/>
          <w:sz w:val="24"/>
          <w:szCs w:val="24"/>
          <w:lang w:val="es-MX"/>
        </w:rPr>
        <w:t xml:space="preserve">que </w:t>
      </w:r>
      <w:r w:rsidR="007F19CF" w:rsidRPr="009F3EEB">
        <w:rPr>
          <w:rFonts w:ascii="Arial" w:hAnsi="Arial" w:cs="Arial"/>
          <w:sz w:val="24"/>
          <w:szCs w:val="24"/>
          <w:lang w:val="es-MX"/>
        </w:rPr>
        <w:t xml:space="preserve">se </w:t>
      </w:r>
      <w:r w:rsidR="00E90780" w:rsidRPr="009F3EEB">
        <w:rPr>
          <w:rFonts w:ascii="Arial" w:hAnsi="Arial" w:cs="Arial"/>
          <w:sz w:val="24"/>
          <w:szCs w:val="24"/>
          <w:lang w:val="es-MX"/>
        </w:rPr>
        <w:t xml:space="preserve">pueda pagar </w:t>
      </w:r>
      <w:r w:rsidR="00C824B0" w:rsidRPr="009F3EEB">
        <w:rPr>
          <w:rFonts w:ascii="Arial" w:hAnsi="Arial" w:cs="Arial"/>
          <w:sz w:val="24"/>
          <w:szCs w:val="24"/>
          <w:lang w:val="es-MX"/>
        </w:rPr>
        <w:t>dire</w:t>
      </w:r>
      <w:r w:rsidR="00E90780" w:rsidRPr="009F3EEB">
        <w:rPr>
          <w:rFonts w:ascii="Arial" w:hAnsi="Arial" w:cs="Arial"/>
          <w:sz w:val="24"/>
          <w:szCs w:val="24"/>
          <w:lang w:val="es-MX"/>
        </w:rPr>
        <w:t>c</w:t>
      </w:r>
      <w:r w:rsidR="00C824B0" w:rsidRPr="009F3EEB">
        <w:rPr>
          <w:rFonts w:ascii="Arial" w:hAnsi="Arial" w:cs="Arial"/>
          <w:sz w:val="24"/>
          <w:szCs w:val="24"/>
          <w:lang w:val="es-MX"/>
        </w:rPr>
        <w:t>tamente</w:t>
      </w:r>
      <w:r w:rsidR="00E90780" w:rsidRPr="009F3EEB">
        <w:rPr>
          <w:rFonts w:ascii="Arial" w:hAnsi="Arial" w:cs="Arial"/>
          <w:sz w:val="24"/>
          <w:szCs w:val="24"/>
          <w:lang w:val="es-MX"/>
        </w:rPr>
        <w:t xml:space="preserve"> a una empresa que contrata un Municipio</w:t>
      </w:r>
      <w:r w:rsidR="00F126D6" w:rsidRPr="009F3EEB">
        <w:rPr>
          <w:rFonts w:ascii="Arial" w:hAnsi="Arial" w:cs="Arial"/>
          <w:sz w:val="24"/>
          <w:szCs w:val="24"/>
          <w:lang w:val="es-MX"/>
        </w:rPr>
        <w:t>.</w:t>
      </w:r>
    </w:p>
    <w:p w14:paraId="4890348B" w14:textId="77777777" w:rsidR="00C824B0" w:rsidRPr="009F3EEB" w:rsidRDefault="00C824B0" w:rsidP="00C824B0">
      <w:pPr>
        <w:spacing w:after="0" w:line="240" w:lineRule="auto"/>
        <w:ind w:firstLine="2835"/>
        <w:jc w:val="both"/>
        <w:rPr>
          <w:rFonts w:ascii="Arial" w:hAnsi="Arial" w:cs="Arial"/>
          <w:sz w:val="24"/>
          <w:szCs w:val="24"/>
          <w:lang w:val="es-MX"/>
        </w:rPr>
      </w:pPr>
    </w:p>
    <w:p w14:paraId="5F3CA358" w14:textId="0AC31DE7" w:rsidR="000C6BEE" w:rsidRPr="009F3EEB" w:rsidRDefault="00E9078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Estimó</w:t>
      </w:r>
      <w:r w:rsidR="00C824B0" w:rsidRPr="009F3EEB">
        <w:rPr>
          <w:rFonts w:ascii="Arial" w:hAnsi="Arial" w:cs="Arial"/>
          <w:sz w:val="24"/>
          <w:szCs w:val="24"/>
          <w:lang w:val="es-MX"/>
        </w:rPr>
        <w:t xml:space="preserve"> que no es un buen proyecto</w:t>
      </w:r>
      <w:r w:rsidRPr="009F3EEB">
        <w:rPr>
          <w:rFonts w:ascii="Arial" w:hAnsi="Arial" w:cs="Arial"/>
          <w:sz w:val="24"/>
          <w:szCs w:val="24"/>
          <w:lang w:val="es-MX"/>
        </w:rPr>
        <w:t xml:space="preserve">, no se hace cargo del problema y trata a un </w:t>
      </w:r>
      <w:r w:rsidR="0069323A" w:rsidRPr="009F3EEB">
        <w:rPr>
          <w:rFonts w:ascii="Arial" w:hAnsi="Arial" w:cs="Arial"/>
          <w:sz w:val="24"/>
          <w:szCs w:val="24"/>
          <w:lang w:val="es-MX"/>
        </w:rPr>
        <w:t>subsector</w:t>
      </w:r>
      <w:r w:rsidRPr="009F3EEB">
        <w:rPr>
          <w:rFonts w:ascii="Arial" w:hAnsi="Arial" w:cs="Arial"/>
          <w:sz w:val="24"/>
          <w:szCs w:val="24"/>
          <w:lang w:val="es-MX"/>
        </w:rPr>
        <w:t xml:space="preserve"> de una manera </w:t>
      </w:r>
      <w:r w:rsidR="00F126D6" w:rsidRPr="009F3EEB">
        <w:rPr>
          <w:rFonts w:ascii="Arial" w:hAnsi="Arial" w:cs="Arial"/>
          <w:sz w:val="24"/>
          <w:szCs w:val="24"/>
          <w:lang w:val="es-MX"/>
        </w:rPr>
        <w:t>que lleva a</w:t>
      </w:r>
      <w:r w:rsidRPr="009F3EEB">
        <w:rPr>
          <w:rFonts w:ascii="Arial" w:hAnsi="Arial" w:cs="Arial"/>
          <w:sz w:val="24"/>
          <w:szCs w:val="24"/>
          <w:lang w:val="es-MX"/>
        </w:rPr>
        <w:t xml:space="preserve"> preguntarse por qué el municipio no </w:t>
      </w:r>
      <w:r w:rsidR="004D4023" w:rsidRPr="009F3EEB">
        <w:rPr>
          <w:rFonts w:ascii="Arial" w:hAnsi="Arial" w:cs="Arial"/>
          <w:sz w:val="24"/>
          <w:szCs w:val="24"/>
          <w:lang w:val="es-MX"/>
        </w:rPr>
        <w:t>trata de la misma forma a</w:t>
      </w:r>
      <w:r w:rsidR="005A1FA9" w:rsidRPr="009F3EEB">
        <w:rPr>
          <w:rFonts w:ascii="Arial" w:hAnsi="Arial" w:cs="Arial"/>
          <w:sz w:val="24"/>
          <w:szCs w:val="24"/>
          <w:lang w:val="es-MX"/>
        </w:rPr>
        <w:t xml:space="preserve">l resto de los </w:t>
      </w:r>
      <w:r w:rsidR="004D4023" w:rsidRPr="009F3EEB">
        <w:rPr>
          <w:rFonts w:ascii="Arial" w:hAnsi="Arial" w:cs="Arial"/>
          <w:sz w:val="24"/>
          <w:szCs w:val="24"/>
          <w:lang w:val="es-MX"/>
        </w:rPr>
        <w:t xml:space="preserve">sectores, </w:t>
      </w:r>
      <w:r w:rsidRPr="009F3EEB">
        <w:rPr>
          <w:rFonts w:ascii="Arial" w:hAnsi="Arial" w:cs="Arial"/>
          <w:sz w:val="24"/>
          <w:szCs w:val="24"/>
          <w:lang w:val="es-MX"/>
        </w:rPr>
        <w:t>incorporando a lo</w:t>
      </w:r>
      <w:r w:rsidR="00C824B0" w:rsidRPr="009F3EEB">
        <w:rPr>
          <w:rFonts w:ascii="Arial" w:hAnsi="Arial" w:cs="Arial"/>
          <w:sz w:val="24"/>
          <w:szCs w:val="24"/>
          <w:lang w:val="es-MX"/>
        </w:rPr>
        <w:t>s profesores</w:t>
      </w:r>
      <w:r w:rsidRPr="009F3EEB">
        <w:rPr>
          <w:rFonts w:ascii="Arial" w:hAnsi="Arial" w:cs="Arial"/>
          <w:sz w:val="24"/>
          <w:szCs w:val="24"/>
          <w:lang w:val="es-MX"/>
        </w:rPr>
        <w:t xml:space="preserve">, por ejemplo, considerando que a muchos de ellos no les pagan las cotizaciones y muchos municipios están destinando recursos de educación </w:t>
      </w:r>
      <w:r w:rsidR="00C824B0" w:rsidRPr="009F3EEB">
        <w:rPr>
          <w:rFonts w:ascii="Arial" w:hAnsi="Arial" w:cs="Arial"/>
          <w:sz w:val="24"/>
          <w:szCs w:val="24"/>
          <w:lang w:val="es-MX"/>
        </w:rPr>
        <w:t>a</w:t>
      </w:r>
      <w:r w:rsidRPr="009F3EEB">
        <w:rPr>
          <w:rFonts w:ascii="Arial" w:hAnsi="Arial" w:cs="Arial"/>
          <w:sz w:val="24"/>
          <w:szCs w:val="24"/>
          <w:lang w:val="es-MX"/>
        </w:rPr>
        <w:t xml:space="preserve"> otros fines. </w:t>
      </w:r>
    </w:p>
    <w:p w14:paraId="3453418F" w14:textId="77777777" w:rsidR="000C6BEE" w:rsidRPr="009F3EEB" w:rsidRDefault="000C6BEE" w:rsidP="00C824B0">
      <w:pPr>
        <w:spacing w:after="0" w:line="240" w:lineRule="auto"/>
        <w:ind w:firstLine="2835"/>
        <w:jc w:val="both"/>
        <w:rPr>
          <w:rFonts w:ascii="Arial" w:hAnsi="Arial" w:cs="Arial"/>
          <w:sz w:val="24"/>
          <w:szCs w:val="24"/>
          <w:lang w:val="es-MX"/>
        </w:rPr>
      </w:pPr>
    </w:p>
    <w:p w14:paraId="7906D593" w14:textId="4D05FDCF" w:rsidR="00C824B0" w:rsidRPr="009F3EEB" w:rsidRDefault="000C6BEE"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Por último, señaló que la situación es compleja no solo para este sector, de modo tal que no le parec</w:t>
      </w:r>
      <w:r w:rsidR="0069323A" w:rsidRPr="009F3EEB">
        <w:rPr>
          <w:rFonts w:ascii="Arial" w:hAnsi="Arial" w:cs="Arial"/>
          <w:sz w:val="24"/>
          <w:szCs w:val="24"/>
          <w:lang w:val="es-MX"/>
        </w:rPr>
        <w:t>e</w:t>
      </w:r>
      <w:r w:rsidRPr="009F3EEB">
        <w:rPr>
          <w:rFonts w:ascii="Arial" w:hAnsi="Arial" w:cs="Arial"/>
          <w:sz w:val="24"/>
          <w:szCs w:val="24"/>
          <w:lang w:val="es-MX"/>
        </w:rPr>
        <w:t xml:space="preserve"> un proyecto bueno y expresó que ojalá se presentara una indicación que aument</w:t>
      </w:r>
      <w:r w:rsidR="0069323A" w:rsidRPr="009F3EEB">
        <w:rPr>
          <w:rFonts w:ascii="Arial" w:hAnsi="Arial" w:cs="Arial"/>
          <w:sz w:val="24"/>
          <w:szCs w:val="24"/>
          <w:lang w:val="es-MX"/>
        </w:rPr>
        <w:t>e</w:t>
      </w:r>
      <w:r w:rsidRPr="009F3EEB">
        <w:rPr>
          <w:rFonts w:ascii="Arial" w:hAnsi="Arial" w:cs="Arial"/>
          <w:sz w:val="24"/>
          <w:szCs w:val="24"/>
          <w:lang w:val="es-MX"/>
        </w:rPr>
        <w:t xml:space="preserve"> los ingresos.</w:t>
      </w:r>
    </w:p>
    <w:p w14:paraId="163C6550" w14:textId="77777777" w:rsidR="00C824B0" w:rsidRPr="009F3EEB" w:rsidRDefault="00C824B0" w:rsidP="00C824B0">
      <w:pPr>
        <w:spacing w:after="0" w:line="240" w:lineRule="auto"/>
        <w:ind w:firstLine="2835"/>
        <w:jc w:val="both"/>
        <w:rPr>
          <w:rFonts w:ascii="Arial" w:hAnsi="Arial" w:cs="Arial"/>
          <w:sz w:val="24"/>
          <w:szCs w:val="24"/>
          <w:lang w:val="es-MX"/>
        </w:rPr>
      </w:pPr>
    </w:p>
    <w:p w14:paraId="260759BF" w14:textId="17B489DD" w:rsidR="00C824B0"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La </w:t>
      </w:r>
      <w:r w:rsidRPr="009F3EEB">
        <w:rPr>
          <w:rFonts w:ascii="Arial" w:hAnsi="Arial" w:cs="Arial"/>
          <w:b/>
          <w:sz w:val="24"/>
          <w:szCs w:val="24"/>
          <w:lang w:val="es-MX"/>
        </w:rPr>
        <w:t>Honorable Senadora señora Rincón</w:t>
      </w:r>
      <w:r w:rsidR="000C6BEE" w:rsidRPr="009F3EEB">
        <w:rPr>
          <w:rFonts w:ascii="Arial" w:hAnsi="Arial" w:cs="Arial"/>
          <w:sz w:val="24"/>
          <w:szCs w:val="24"/>
          <w:lang w:val="es-MX"/>
        </w:rPr>
        <w:t xml:space="preserve"> s</w:t>
      </w:r>
      <w:r w:rsidRPr="009F3EEB">
        <w:rPr>
          <w:rFonts w:ascii="Arial" w:hAnsi="Arial" w:cs="Arial"/>
          <w:sz w:val="24"/>
          <w:szCs w:val="24"/>
          <w:lang w:val="es-MX"/>
        </w:rPr>
        <w:t xml:space="preserve">olicitó </w:t>
      </w:r>
      <w:r w:rsidR="000C6BEE" w:rsidRPr="009F3EEB">
        <w:rPr>
          <w:rFonts w:ascii="Arial" w:hAnsi="Arial" w:cs="Arial"/>
          <w:sz w:val="24"/>
          <w:szCs w:val="24"/>
          <w:lang w:val="es-MX"/>
        </w:rPr>
        <w:t>a la Comisión poder estudiar mejor el proyecto antes de emitir un pronunciamiento.</w:t>
      </w:r>
    </w:p>
    <w:p w14:paraId="030ACA42" w14:textId="77777777" w:rsidR="000C6BEE" w:rsidRPr="009F3EEB" w:rsidRDefault="000C6BEE" w:rsidP="00C824B0">
      <w:pPr>
        <w:spacing w:after="0" w:line="240" w:lineRule="auto"/>
        <w:ind w:firstLine="2835"/>
        <w:jc w:val="both"/>
        <w:rPr>
          <w:rFonts w:ascii="Arial" w:hAnsi="Arial" w:cs="Arial"/>
          <w:sz w:val="24"/>
          <w:szCs w:val="24"/>
          <w:lang w:val="es-MX"/>
        </w:rPr>
      </w:pPr>
    </w:p>
    <w:p w14:paraId="4FFDFF99" w14:textId="27E32558" w:rsidR="000C6BEE"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El </w:t>
      </w:r>
      <w:r w:rsidRPr="009F3EEB">
        <w:rPr>
          <w:rFonts w:ascii="Arial" w:hAnsi="Arial" w:cs="Arial"/>
          <w:b/>
          <w:sz w:val="24"/>
          <w:szCs w:val="24"/>
          <w:lang w:val="es-MX"/>
        </w:rPr>
        <w:t xml:space="preserve">Honorable Senador señor García </w:t>
      </w:r>
      <w:r w:rsidRPr="009F3EEB">
        <w:rPr>
          <w:rFonts w:ascii="Arial" w:hAnsi="Arial" w:cs="Arial"/>
          <w:sz w:val="24"/>
          <w:szCs w:val="24"/>
          <w:lang w:val="es-MX"/>
        </w:rPr>
        <w:t>pidió</w:t>
      </w:r>
      <w:r w:rsidR="000C6BEE" w:rsidRPr="009F3EEB">
        <w:rPr>
          <w:rFonts w:ascii="Arial" w:hAnsi="Arial" w:cs="Arial"/>
          <w:sz w:val="24"/>
          <w:szCs w:val="24"/>
          <w:lang w:val="es-MX"/>
        </w:rPr>
        <w:t xml:space="preserve"> más </w:t>
      </w:r>
      <w:r w:rsidRPr="009F3EEB">
        <w:rPr>
          <w:rFonts w:ascii="Arial" w:hAnsi="Arial" w:cs="Arial"/>
          <w:sz w:val="24"/>
          <w:szCs w:val="24"/>
          <w:lang w:val="es-MX"/>
        </w:rPr>
        <w:t>información</w:t>
      </w:r>
      <w:r w:rsidR="00CF343D" w:rsidRPr="009F3EEB">
        <w:rPr>
          <w:rFonts w:ascii="Arial" w:hAnsi="Arial" w:cs="Arial"/>
          <w:sz w:val="24"/>
          <w:szCs w:val="24"/>
          <w:lang w:val="es-MX"/>
        </w:rPr>
        <w:t>,</w:t>
      </w:r>
      <w:r w:rsidR="000C6BEE" w:rsidRPr="009F3EEB">
        <w:rPr>
          <w:rFonts w:ascii="Arial" w:hAnsi="Arial" w:cs="Arial"/>
          <w:sz w:val="24"/>
          <w:szCs w:val="24"/>
          <w:lang w:val="es-MX"/>
        </w:rPr>
        <w:t xml:space="preserve"> a efecto de saber con qué frecuencia los municipios dejan de pagar la extracción de basura</w:t>
      </w:r>
      <w:r w:rsidR="00CF343D" w:rsidRPr="009F3EEB">
        <w:rPr>
          <w:rFonts w:ascii="Arial" w:hAnsi="Arial" w:cs="Arial"/>
          <w:sz w:val="24"/>
          <w:szCs w:val="24"/>
          <w:lang w:val="es-MX"/>
        </w:rPr>
        <w:t>,</w:t>
      </w:r>
      <w:r w:rsidR="000C6BEE" w:rsidRPr="009F3EEB">
        <w:rPr>
          <w:rFonts w:ascii="Arial" w:hAnsi="Arial" w:cs="Arial"/>
          <w:sz w:val="24"/>
          <w:szCs w:val="24"/>
          <w:lang w:val="es-MX"/>
        </w:rPr>
        <w:t xml:space="preserve"> porque naturalmente la situación sanitaria que se crea si los trabajadores no salen a trabajar porque no les han pagado crea un problema</w:t>
      </w:r>
      <w:r w:rsidR="000F784B" w:rsidRPr="009F3EEB">
        <w:rPr>
          <w:rFonts w:ascii="Arial" w:hAnsi="Arial" w:cs="Arial"/>
          <w:sz w:val="24"/>
          <w:szCs w:val="24"/>
          <w:lang w:val="es-MX"/>
        </w:rPr>
        <w:t>.</w:t>
      </w:r>
    </w:p>
    <w:p w14:paraId="5E435E35" w14:textId="77777777" w:rsidR="000C6BEE" w:rsidRPr="009F3EEB" w:rsidRDefault="000C6BEE" w:rsidP="00C824B0">
      <w:pPr>
        <w:spacing w:after="0" w:line="240" w:lineRule="auto"/>
        <w:ind w:firstLine="2835"/>
        <w:jc w:val="both"/>
        <w:rPr>
          <w:rFonts w:ascii="Arial" w:hAnsi="Arial" w:cs="Arial"/>
          <w:sz w:val="24"/>
          <w:szCs w:val="24"/>
          <w:lang w:val="es-MX"/>
        </w:rPr>
      </w:pPr>
    </w:p>
    <w:p w14:paraId="59820EFD" w14:textId="2C3AAEDE" w:rsidR="00C824B0" w:rsidRPr="009F3EEB" w:rsidRDefault="000C6BEE"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Señaló desconocer la existencia de municipios que no pagan</w:t>
      </w:r>
      <w:r w:rsidR="00CF343D" w:rsidRPr="009F3EEB">
        <w:rPr>
          <w:rFonts w:ascii="Arial" w:hAnsi="Arial" w:cs="Arial"/>
          <w:sz w:val="24"/>
          <w:szCs w:val="24"/>
          <w:lang w:val="es-MX"/>
        </w:rPr>
        <w:t>,</w:t>
      </w:r>
      <w:r w:rsidRPr="009F3EEB">
        <w:rPr>
          <w:rFonts w:ascii="Arial" w:hAnsi="Arial" w:cs="Arial"/>
          <w:sz w:val="24"/>
          <w:szCs w:val="24"/>
          <w:lang w:val="es-MX"/>
        </w:rPr>
        <w:t xml:space="preserve"> toda vez que las obligaciones se encuentran establecidas en los respectivos contratos, no imaginó que se estuviera enfrentando una situación como esta</w:t>
      </w:r>
      <w:r w:rsidR="004815FE" w:rsidRPr="009F3EEB">
        <w:rPr>
          <w:rFonts w:ascii="Arial" w:hAnsi="Arial" w:cs="Arial"/>
          <w:sz w:val="24"/>
          <w:szCs w:val="24"/>
          <w:lang w:val="es-MX"/>
        </w:rPr>
        <w:t xml:space="preserve">, de manera que solicitó a la señora Subsecretaria entregar información para conocer </w:t>
      </w:r>
      <w:r w:rsidR="00C824B0" w:rsidRPr="009F3EEB">
        <w:rPr>
          <w:rFonts w:ascii="Arial" w:hAnsi="Arial" w:cs="Arial"/>
          <w:sz w:val="24"/>
          <w:szCs w:val="24"/>
          <w:lang w:val="es-MX"/>
        </w:rPr>
        <w:t xml:space="preserve">la magnitud del problema y también </w:t>
      </w:r>
      <w:r w:rsidR="004815FE" w:rsidRPr="009F3EEB">
        <w:rPr>
          <w:rFonts w:ascii="Arial" w:hAnsi="Arial" w:cs="Arial"/>
          <w:sz w:val="24"/>
          <w:szCs w:val="24"/>
          <w:lang w:val="es-MX"/>
        </w:rPr>
        <w:t xml:space="preserve">que pudiera entregar información relativa al otro proyecto al cual se refirió que se encuentra en la Cámara de Diputados y que </w:t>
      </w:r>
      <w:r w:rsidR="00C824B0" w:rsidRPr="009F3EEB">
        <w:rPr>
          <w:rFonts w:ascii="Arial" w:hAnsi="Arial" w:cs="Arial"/>
          <w:sz w:val="24"/>
          <w:szCs w:val="24"/>
          <w:lang w:val="es-MX"/>
        </w:rPr>
        <w:t xml:space="preserve">permitiría resolver el problema de las deudas por </w:t>
      </w:r>
      <w:r w:rsidRPr="009F3EEB">
        <w:rPr>
          <w:rFonts w:ascii="Arial" w:hAnsi="Arial" w:cs="Arial"/>
          <w:sz w:val="24"/>
          <w:szCs w:val="24"/>
          <w:lang w:val="es-MX"/>
        </w:rPr>
        <w:t>extracción</w:t>
      </w:r>
      <w:r w:rsidR="00C824B0" w:rsidRPr="009F3EEB">
        <w:rPr>
          <w:rFonts w:ascii="Arial" w:hAnsi="Arial" w:cs="Arial"/>
          <w:sz w:val="24"/>
          <w:szCs w:val="24"/>
          <w:lang w:val="es-MX"/>
        </w:rPr>
        <w:t xml:space="preserve"> </w:t>
      </w:r>
      <w:r w:rsidR="004815FE" w:rsidRPr="009F3EEB">
        <w:rPr>
          <w:rFonts w:ascii="Arial" w:hAnsi="Arial" w:cs="Arial"/>
          <w:sz w:val="24"/>
          <w:szCs w:val="24"/>
          <w:lang w:val="es-MX"/>
        </w:rPr>
        <w:t>domiciliaria</w:t>
      </w:r>
      <w:r w:rsidR="00C824B0" w:rsidRPr="009F3EEB">
        <w:rPr>
          <w:rFonts w:ascii="Arial" w:hAnsi="Arial" w:cs="Arial"/>
          <w:sz w:val="24"/>
          <w:szCs w:val="24"/>
          <w:lang w:val="es-MX"/>
        </w:rPr>
        <w:t xml:space="preserve"> de basura</w:t>
      </w:r>
      <w:r w:rsidR="004815FE" w:rsidRPr="009F3EEB">
        <w:rPr>
          <w:rFonts w:ascii="Arial" w:hAnsi="Arial" w:cs="Arial"/>
          <w:sz w:val="24"/>
          <w:szCs w:val="24"/>
          <w:lang w:val="es-MX"/>
        </w:rPr>
        <w:t xml:space="preserve"> toda vez que los municipios tienen con </w:t>
      </w:r>
      <w:r w:rsidR="004815FE" w:rsidRPr="009F3EEB">
        <w:rPr>
          <w:rFonts w:ascii="Arial" w:hAnsi="Arial" w:cs="Arial"/>
          <w:sz w:val="24"/>
          <w:szCs w:val="24"/>
          <w:lang w:val="es-MX"/>
        </w:rPr>
        <w:lastRenderedPageBreak/>
        <w:t>eso un problema importante</w:t>
      </w:r>
      <w:r w:rsidR="00CF343D" w:rsidRPr="009F3EEB">
        <w:rPr>
          <w:rFonts w:ascii="Arial" w:hAnsi="Arial" w:cs="Arial"/>
          <w:sz w:val="24"/>
          <w:szCs w:val="24"/>
          <w:lang w:val="es-MX"/>
        </w:rPr>
        <w:t>,</w:t>
      </w:r>
      <w:r w:rsidR="004815FE" w:rsidRPr="009F3EEB">
        <w:rPr>
          <w:rFonts w:ascii="Arial" w:hAnsi="Arial" w:cs="Arial"/>
          <w:sz w:val="24"/>
          <w:szCs w:val="24"/>
          <w:lang w:val="es-MX"/>
        </w:rPr>
        <w:t xml:space="preserve"> por lo que sería bueno conocer el tenor y el contenido de ese proyecto de ley.</w:t>
      </w:r>
    </w:p>
    <w:p w14:paraId="6D85E3CA" w14:textId="77777777" w:rsidR="004815FE" w:rsidRPr="009F3EEB" w:rsidRDefault="004815FE" w:rsidP="00C824B0">
      <w:pPr>
        <w:spacing w:after="0" w:line="240" w:lineRule="auto"/>
        <w:ind w:firstLine="2835"/>
        <w:jc w:val="both"/>
        <w:rPr>
          <w:rFonts w:ascii="Arial" w:hAnsi="Arial" w:cs="Arial"/>
          <w:sz w:val="24"/>
          <w:szCs w:val="24"/>
          <w:lang w:val="es-MX"/>
        </w:rPr>
      </w:pPr>
    </w:p>
    <w:p w14:paraId="44809B18" w14:textId="048CD6A7" w:rsidR="00C824B0"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La </w:t>
      </w:r>
      <w:r w:rsidRPr="009F3EEB">
        <w:rPr>
          <w:rFonts w:ascii="Arial" w:hAnsi="Arial" w:cs="Arial"/>
          <w:b/>
          <w:sz w:val="24"/>
          <w:szCs w:val="24"/>
          <w:lang w:val="es-MX"/>
        </w:rPr>
        <w:t xml:space="preserve">Honorable Senadora señora Rincón </w:t>
      </w:r>
      <w:r w:rsidR="004815FE" w:rsidRPr="009F3EEB">
        <w:rPr>
          <w:rFonts w:ascii="Arial" w:hAnsi="Arial" w:cs="Arial"/>
          <w:sz w:val="24"/>
          <w:szCs w:val="24"/>
          <w:lang w:val="es-MX"/>
        </w:rPr>
        <w:t>resaltó que debiera poder revisarse bien este proyecto</w:t>
      </w:r>
      <w:r w:rsidR="00387F54" w:rsidRPr="009F3EEB">
        <w:rPr>
          <w:rFonts w:ascii="Arial" w:hAnsi="Arial" w:cs="Arial"/>
          <w:sz w:val="24"/>
          <w:szCs w:val="24"/>
          <w:lang w:val="es-MX"/>
        </w:rPr>
        <w:t xml:space="preserve"> a</w:t>
      </w:r>
      <w:r w:rsidR="004815FE" w:rsidRPr="009F3EEB">
        <w:rPr>
          <w:rFonts w:ascii="Arial" w:hAnsi="Arial" w:cs="Arial"/>
          <w:sz w:val="24"/>
          <w:szCs w:val="24"/>
          <w:lang w:val="es-MX"/>
        </w:rPr>
        <w:t xml:space="preserve"> fin de evaluar si puede responderse favorablemente a la señora Subsecretaria.</w:t>
      </w:r>
    </w:p>
    <w:p w14:paraId="14CAB1FA" w14:textId="77777777" w:rsidR="00C824B0" w:rsidRPr="009F3EEB" w:rsidRDefault="00C824B0" w:rsidP="00C824B0">
      <w:pPr>
        <w:spacing w:after="0" w:line="240" w:lineRule="auto"/>
        <w:ind w:firstLine="2835"/>
        <w:jc w:val="both"/>
        <w:rPr>
          <w:rFonts w:ascii="Arial" w:hAnsi="Arial" w:cs="Arial"/>
          <w:b/>
          <w:sz w:val="24"/>
          <w:szCs w:val="24"/>
          <w:lang w:val="es-MX"/>
        </w:rPr>
      </w:pPr>
    </w:p>
    <w:p w14:paraId="3F1A7785" w14:textId="31D47179" w:rsidR="00B835DC" w:rsidRPr="009F3EEB" w:rsidRDefault="00C824B0" w:rsidP="00B835DC">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La</w:t>
      </w:r>
      <w:r w:rsidRPr="009F3EEB">
        <w:rPr>
          <w:rFonts w:ascii="Arial" w:hAnsi="Arial" w:cs="Arial"/>
          <w:b/>
          <w:sz w:val="24"/>
          <w:szCs w:val="24"/>
          <w:lang w:val="es-MX"/>
        </w:rPr>
        <w:t xml:space="preserve"> señora Subsecretaria </w:t>
      </w:r>
      <w:r w:rsidR="004815FE" w:rsidRPr="009F3EEB">
        <w:rPr>
          <w:rFonts w:ascii="Arial" w:hAnsi="Arial" w:cs="Arial"/>
          <w:sz w:val="24"/>
          <w:szCs w:val="24"/>
          <w:lang w:val="es-MX"/>
        </w:rPr>
        <w:t>manifestó su disposición en cuanto a hacer llegar a la Comisión de Hacienda todos los antecedentes solicitados y explicó que hoy día, a través del Fondo Común Municipal</w:t>
      </w:r>
      <w:r w:rsidR="00CF343D" w:rsidRPr="009F3EEB">
        <w:rPr>
          <w:rFonts w:ascii="Arial" w:hAnsi="Arial" w:cs="Arial"/>
          <w:sz w:val="24"/>
          <w:szCs w:val="24"/>
          <w:lang w:val="es-MX"/>
        </w:rPr>
        <w:t>,</w:t>
      </w:r>
      <w:r w:rsidR="004815FE" w:rsidRPr="009F3EEB">
        <w:rPr>
          <w:rFonts w:ascii="Arial" w:hAnsi="Arial" w:cs="Arial"/>
          <w:sz w:val="24"/>
          <w:szCs w:val="24"/>
          <w:lang w:val="es-MX"/>
        </w:rPr>
        <w:t xml:space="preserve"> es posible proceder al descuento del mismo cuando hay cotizaciones previsionales no pagadas, lo cual se encuentra establecido en una norma y está plenamente vigente</w:t>
      </w:r>
      <w:r w:rsidR="00CF343D" w:rsidRPr="009F3EEB">
        <w:rPr>
          <w:rFonts w:ascii="Arial" w:hAnsi="Arial" w:cs="Arial"/>
          <w:sz w:val="24"/>
          <w:szCs w:val="24"/>
          <w:lang w:val="es-MX"/>
        </w:rPr>
        <w:t>,</w:t>
      </w:r>
      <w:r w:rsidR="004815FE" w:rsidRPr="009F3EEB">
        <w:rPr>
          <w:rFonts w:ascii="Arial" w:hAnsi="Arial" w:cs="Arial"/>
          <w:sz w:val="24"/>
          <w:szCs w:val="24"/>
          <w:lang w:val="es-MX"/>
        </w:rPr>
        <w:t xml:space="preserve"> de modo que la única posibilidad</w:t>
      </w:r>
      <w:r w:rsidR="00B835DC" w:rsidRPr="009F3EEB">
        <w:rPr>
          <w:rFonts w:ascii="Arial" w:hAnsi="Arial" w:cs="Arial"/>
          <w:sz w:val="24"/>
          <w:szCs w:val="24"/>
          <w:lang w:val="es-MX"/>
        </w:rPr>
        <w:t xml:space="preserve"> que se tiene de aplicar afectación al Fondo Común M</w:t>
      </w:r>
      <w:r w:rsidRPr="009F3EEB">
        <w:rPr>
          <w:rFonts w:ascii="Arial" w:hAnsi="Arial" w:cs="Arial"/>
          <w:sz w:val="24"/>
          <w:szCs w:val="24"/>
          <w:lang w:val="es-MX"/>
        </w:rPr>
        <w:t>un</w:t>
      </w:r>
      <w:r w:rsidR="00B835DC" w:rsidRPr="009F3EEB">
        <w:rPr>
          <w:rFonts w:ascii="Arial" w:hAnsi="Arial" w:cs="Arial"/>
          <w:sz w:val="24"/>
          <w:szCs w:val="24"/>
          <w:lang w:val="es-MX"/>
        </w:rPr>
        <w:t>i</w:t>
      </w:r>
      <w:r w:rsidRPr="009F3EEB">
        <w:rPr>
          <w:rFonts w:ascii="Arial" w:hAnsi="Arial" w:cs="Arial"/>
          <w:sz w:val="24"/>
          <w:szCs w:val="24"/>
          <w:lang w:val="es-MX"/>
        </w:rPr>
        <w:t>c</w:t>
      </w:r>
      <w:r w:rsidR="00B835DC" w:rsidRPr="009F3EEB">
        <w:rPr>
          <w:rFonts w:ascii="Arial" w:hAnsi="Arial" w:cs="Arial"/>
          <w:sz w:val="24"/>
          <w:szCs w:val="24"/>
          <w:lang w:val="es-MX"/>
        </w:rPr>
        <w:t>i</w:t>
      </w:r>
      <w:r w:rsidRPr="009F3EEB">
        <w:rPr>
          <w:rFonts w:ascii="Arial" w:hAnsi="Arial" w:cs="Arial"/>
          <w:sz w:val="24"/>
          <w:szCs w:val="24"/>
          <w:lang w:val="es-MX"/>
        </w:rPr>
        <w:t xml:space="preserve">pal </w:t>
      </w:r>
      <w:r w:rsidR="00B835DC" w:rsidRPr="009F3EEB">
        <w:rPr>
          <w:rFonts w:ascii="Arial" w:hAnsi="Arial" w:cs="Arial"/>
          <w:sz w:val="24"/>
          <w:szCs w:val="24"/>
          <w:lang w:val="es-MX"/>
        </w:rPr>
        <w:t xml:space="preserve">se da </w:t>
      </w:r>
      <w:r w:rsidRPr="009F3EEB">
        <w:rPr>
          <w:rFonts w:ascii="Arial" w:hAnsi="Arial" w:cs="Arial"/>
          <w:sz w:val="24"/>
          <w:szCs w:val="24"/>
          <w:lang w:val="es-MX"/>
        </w:rPr>
        <w:t xml:space="preserve">cuando hay una ley </w:t>
      </w:r>
      <w:r w:rsidR="00B835DC" w:rsidRPr="009F3EEB">
        <w:rPr>
          <w:rFonts w:ascii="Arial" w:hAnsi="Arial" w:cs="Arial"/>
          <w:sz w:val="24"/>
          <w:szCs w:val="24"/>
          <w:lang w:val="es-MX"/>
        </w:rPr>
        <w:t xml:space="preserve">expresa </w:t>
      </w:r>
      <w:r w:rsidRPr="009F3EEB">
        <w:rPr>
          <w:rFonts w:ascii="Arial" w:hAnsi="Arial" w:cs="Arial"/>
          <w:sz w:val="24"/>
          <w:szCs w:val="24"/>
          <w:lang w:val="es-MX"/>
        </w:rPr>
        <w:t xml:space="preserve">que </w:t>
      </w:r>
      <w:r w:rsidR="00B835DC" w:rsidRPr="009F3EEB">
        <w:rPr>
          <w:rFonts w:ascii="Arial" w:hAnsi="Arial" w:cs="Arial"/>
          <w:sz w:val="24"/>
          <w:szCs w:val="24"/>
          <w:lang w:val="es-MX"/>
        </w:rPr>
        <w:t>así</w:t>
      </w:r>
      <w:r w:rsidRPr="009F3EEB">
        <w:rPr>
          <w:rFonts w:ascii="Arial" w:hAnsi="Arial" w:cs="Arial"/>
          <w:sz w:val="24"/>
          <w:szCs w:val="24"/>
          <w:lang w:val="es-MX"/>
        </w:rPr>
        <w:t xml:space="preserve"> lo plantea, </w:t>
      </w:r>
      <w:r w:rsidR="00B835DC" w:rsidRPr="009F3EEB">
        <w:rPr>
          <w:rFonts w:ascii="Arial" w:hAnsi="Arial" w:cs="Arial"/>
          <w:sz w:val="24"/>
          <w:szCs w:val="24"/>
          <w:lang w:val="es-MX"/>
        </w:rPr>
        <w:t>como ocurre en el caso de las cotizaciones previsionales.</w:t>
      </w:r>
    </w:p>
    <w:p w14:paraId="75680FE4" w14:textId="77777777" w:rsidR="00B835DC" w:rsidRPr="009F3EEB" w:rsidRDefault="00B835DC" w:rsidP="00B835DC">
      <w:pPr>
        <w:spacing w:after="0" w:line="240" w:lineRule="auto"/>
        <w:ind w:firstLine="2835"/>
        <w:jc w:val="both"/>
        <w:rPr>
          <w:rFonts w:ascii="Arial" w:hAnsi="Arial" w:cs="Arial"/>
          <w:sz w:val="24"/>
          <w:szCs w:val="24"/>
          <w:lang w:val="es-MX"/>
        </w:rPr>
      </w:pPr>
    </w:p>
    <w:p w14:paraId="34369138" w14:textId="77777777" w:rsidR="00B835DC" w:rsidRPr="009F3EEB" w:rsidRDefault="00B835DC" w:rsidP="00B835DC">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Asimismo, acotó que, </w:t>
      </w:r>
      <w:r w:rsidR="00C824B0" w:rsidRPr="009F3EEB">
        <w:rPr>
          <w:rFonts w:ascii="Arial" w:hAnsi="Arial" w:cs="Arial"/>
          <w:sz w:val="24"/>
          <w:szCs w:val="24"/>
          <w:lang w:val="es-MX"/>
        </w:rPr>
        <w:t xml:space="preserve">respecto </w:t>
      </w:r>
      <w:r w:rsidRPr="009F3EEB">
        <w:rPr>
          <w:rFonts w:ascii="Arial" w:hAnsi="Arial" w:cs="Arial"/>
          <w:sz w:val="24"/>
          <w:szCs w:val="24"/>
          <w:lang w:val="es-MX"/>
        </w:rPr>
        <w:t xml:space="preserve">de la situación </w:t>
      </w:r>
      <w:r w:rsidR="00C824B0" w:rsidRPr="009F3EEB">
        <w:rPr>
          <w:rFonts w:ascii="Arial" w:hAnsi="Arial" w:cs="Arial"/>
          <w:sz w:val="24"/>
          <w:szCs w:val="24"/>
          <w:lang w:val="es-MX"/>
        </w:rPr>
        <w:t>de</w:t>
      </w:r>
      <w:r w:rsidRPr="009F3EEB">
        <w:rPr>
          <w:rFonts w:ascii="Arial" w:hAnsi="Arial" w:cs="Arial"/>
          <w:sz w:val="24"/>
          <w:szCs w:val="24"/>
          <w:lang w:val="es-MX"/>
        </w:rPr>
        <w:t xml:space="preserve"> </w:t>
      </w:r>
      <w:r w:rsidR="00C824B0" w:rsidRPr="009F3EEB">
        <w:rPr>
          <w:rFonts w:ascii="Arial" w:hAnsi="Arial" w:cs="Arial"/>
          <w:sz w:val="24"/>
          <w:szCs w:val="24"/>
          <w:lang w:val="es-MX"/>
        </w:rPr>
        <w:t xml:space="preserve">la industria y </w:t>
      </w:r>
      <w:r w:rsidRPr="009F3EEB">
        <w:rPr>
          <w:rFonts w:ascii="Arial" w:hAnsi="Arial" w:cs="Arial"/>
          <w:sz w:val="24"/>
          <w:szCs w:val="24"/>
          <w:lang w:val="es-MX"/>
        </w:rPr>
        <w:t>d</w:t>
      </w:r>
      <w:r w:rsidR="00C824B0" w:rsidRPr="009F3EEB">
        <w:rPr>
          <w:rFonts w:ascii="Arial" w:hAnsi="Arial" w:cs="Arial"/>
          <w:sz w:val="24"/>
          <w:szCs w:val="24"/>
          <w:lang w:val="es-MX"/>
        </w:rPr>
        <w:t>el esta</w:t>
      </w:r>
      <w:r w:rsidRPr="009F3EEB">
        <w:rPr>
          <w:rFonts w:ascii="Arial" w:hAnsi="Arial" w:cs="Arial"/>
          <w:sz w:val="24"/>
          <w:szCs w:val="24"/>
          <w:lang w:val="es-MX"/>
        </w:rPr>
        <w:t>d</w:t>
      </w:r>
      <w:r w:rsidR="00C824B0" w:rsidRPr="009F3EEB">
        <w:rPr>
          <w:rFonts w:ascii="Arial" w:hAnsi="Arial" w:cs="Arial"/>
          <w:sz w:val="24"/>
          <w:szCs w:val="24"/>
          <w:lang w:val="es-MX"/>
        </w:rPr>
        <w:t xml:space="preserve">o </w:t>
      </w:r>
      <w:r w:rsidRPr="009F3EEB">
        <w:rPr>
          <w:rFonts w:ascii="Arial" w:hAnsi="Arial" w:cs="Arial"/>
          <w:sz w:val="24"/>
          <w:szCs w:val="24"/>
          <w:lang w:val="es-MX"/>
        </w:rPr>
        <w:t xml:space="preserve">en general de lo que ocurre con las licitaciones, se harán llegar los antecedentes a la Comisión sin perjuicio de que hoy en día, como se señaló, de los 345 municipios, son </w:t>
      </w:r>
      <w:r w:rsidR="00C824B0" w:rsidRPr="009F3EEB">
        <w:rPr>
          <w:rFonts w:ascii="Arial" w:hAnsi="Arial" w:cs="Arial"/>
          <w:sz w:val="24"/>
          <w:szCs w:val="24"/>
          <w:lang w:val="es-MX"/>
        </w:rPr>
        <w:t xml:space="preserve">269 los que tienen el servicio </w:t>
      </w:r>
      <w:r w:rsidRPr="009F3EEB">
        <w:rPr>
          <w:rFonts w:ascii="Arial" w:hAnsi="Arial" w:cs="Arial"/>
          <w:sz w:val="24"/>
          <w:szCs w:val="24"/>
          <w:lang w:val="es-MX"/>
        </w:rPr>
        <w:t>externalizado</w:t>
      </w:r>
      <w:r w:rsidR="00C824B0" w:rsidRPr="009F3EEB">
        <w:rPr>
          <w:rFonts w:ascii="Arial" w:hAnsi="Arial" w:cs="Arial"/>
          <w:sz w:val="24"/>
          <w:szCs w:val="24"/>
          <w:lang w:val="es-MX"/>
        </w:rPr>
        <w:t xml:space="preserve"> </w:t>
      </w:r>
      <w:r w:rsidRPr="009F3EEB">
        <w:rPr>
          <w:rFonts w:ascii="Arial" w:hAnsi="Arial" w:cs="Arial"/>
          <w:sz w:val="24"/>
          <w:szCs w:val="24"/>
          <w:lang w:val="es-MX"/>
        </w:rPr>
        <w:t xml:space="preserve">y se trata de </w:t>
      </w:r>
      <w:r w:rsidR="00C824B0" w:rsidRPr="009F3EEB">
        <w:rPr>
          <w:rFonts w:ascii="Arial" w:hAnsi="Arial" w:cs="Arial"/>
          <w:sz w:val="24"/>
          <w:szCs w:val="24"/>
          <w:lang w:val="es-MX"/>
        </w:rPr>
        <w:t>m</w:t>
      </w:r>
      <w:r w:rsidRPr="009F3EEB">
        <w:rPr>
          <w:rFonts w:ascii="Arial" w:hAnsi="Arial" w:cs="Arial"/>
          <w:sz w:val="24"/>
          <w:szCs w:val="24"/>
          <w:lang w:val="es-MX"/>
        </w:rPr>
        <w:t>á</w:t>
      </w:r>
      <w:r w:rsidR="00C824B0" w:rsidRPr="009F3EEB">
        <w:rPr>
          <w:rFonts w:ascii="Arial" w:hAnsi="Arial" w:cs="Arial"/>
          <w:sz w:val="24"/>
          <w:szCs w:val="24"/>
          <w:lang w:val="es-MX"/>
        </w:rPr>
        <w:t>s de 1</w:t>
      </w:r>
      <w:r w:rsidRPr="009F3EEB">
        <w:rPr>
          <w:rFonts w:ascii="Arial" w:hAnsi="Arial" w:cs="Arial"/>
          <w:sz w:val="24"/>
          <w:szCs w:val="24"/>
          <w:lang w:val="es-MX"/>
        </w:rPr>
        <w:t>6.7</w:t>
      </w:r>
      <w:r w:rsidR="00C824B0" w:rsidRPr="009F3EEB">
        <w:rPr>
          <w:rFonts w:ascii="Arial" w:hAnsi="Arial" w:cs="Arial"/>
          <w:sz w:val="24"/>
          <w:szCs w:val="24"/>
          <w:lang w:val="es-MX"/>
        </w:rPr>
        <w:t>00 trabajadores</w:t>
      </w:r>
      <w:r w:rsidRPr="009F3EEB">
        <w:rPr>
          <w:rFonts w:ascii="Arial" w:hAnsi="Arial" w:cs="Arial"/>
          <w:sz w:val="24"/>
          <w:szCs w:val="24"/>
          <w:lang w:val="es-MX"/>
        </w:rPr>
        <w:t xml:space="preserve"> (cifras del año 2021).</w:t>
      </w:r>
    </w:p>
    <w:p w14:paraId="2C6DE0B2" w14:textId="77777777" w:rsidR="00B835DC" w:rsidRPr="009F3EEB" w:rsidRDefault="00B835DC" w:rsidP="00B835DC">
      <w:pPr>
        <w:spacing w:after="0" w:line="240" w:lineRule="auto"/>
        <w:ind w:firstLine="2835"/>
        <w:jc w:val="both"/>
        <w:rPr>
          <w:rFonts w:ascii="Arial" w:hAnsi="Arial" w:cs="Arial"/>
          <w:sz w:val="24"/>
          <w:szCs w:val="24"/>
          <w:lang w:val="es-MX"/>
        </w:rPr>
      </w:pPr>
    </w:p>
    <w:p w14:paraId="0E51CDDB" w14:textId="06AA0DF5" w:rsidR="00C824B0" w:rsidRPr="009F3EEB" w:rsidRDefault="00B835DC" w:rsidP="00737F86">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Precisó que, de los 269 municipios </w:t>
      </w:r>
      <w:r w:rsidR="006A1F4E" w:rsidRPr="009F3EEB">
        <w:rPr>
          <w:rFonts w:ascii="Arial" w:hAnsi="Arial" w:cs="Arial"/>
          <w:sz w:val="24"/>
          <w:szCs w:val="24"/>
          <w:lang w:val="es-MX"/>
        </w:rPr>
        <w:t xml:space="preserve">hoy día hay </w:t>
      </w:r>
      <w:r w:rsidRPr="009F3EEB">
        <w:rPr>
          <w:rFonts w:ascii="Arial" w:hAnsi="Arial" w:cs="Arial"/>
          <w:sz w:val="24"/>
          <w:szCs w:val="24"/>
          <w:lang w:val="es-MX"/>
        </w:rPr>
        <w:t xml:space="preserve">126 </w:t>
      </w:r>
      <w:r w:rsidR="006A1F4E" w:rsidRPr="009F3EEB">
        <w:rPr>
          <w:rFonts w:ascii="Arial" w:hAnsi="Arial" w:cs="Arial"/>
          <w:sz w:val="24"/>
          <w:szCs w:val="24"/>
          <w:lang w:val="es-MX"/>
        </w:rPr>
        <w:t xml:space="preserve">que </w:t>
      </w:r>
      <w:r w:rsidRPr="009F3EEB">
        <w:rPr>
          <w:rFonts w:ascii="Arial" w:hAnsi="Arial" w:cs="Arial"/>
          <w:sz w:val="24"/>
          <w:szCs w:val="24"/>
          <w:lang w:val="es-MX"/>
        </w:rPr>
        <w:t xml:space="preserve">registran deudas </w:t>
      </w:r>
      <w:r w:rsidR="006A1F4E" w:rsidRPr="009F3EEB">
        <w:rPr>
          <w:rFonts w:ascii="Arial" w:hAnsi="Arial" w:cs="Arial"/>
          <w:sz w:val="24"/>
          <w:szCs w:val="24"/>
          <w:lang w:val="es-MX"/>
        </w:rPr>
        <w:t>de pago de servicios de recolección</w:t>
      </w:r>
      <w:r w:rsidR="00CF343D" w:rsidRPr="009F3EEB">
        <w:rPr>
          <w:rFonts w:ascii="Arial" w:hAnsi="Arial" w:cs="Arial"/>
          <w:sz w:val="24"/>
          <w:szCs w:val="24"/>
          <w:lang w:val="es-MX"/>
        </w:rPr>
        <w:t>,</w:t>
      </w:r>
      <w:r w:rsidR="006A1F4E" w:rsidRPr="009F3EEB">
        <w:rPr>
          <w:rFonts w:ascii="Arial" w:hAnsi="Arial" w:cs="Arial"/>
          <w:sz w:val="24"/>
          <w:szCs w:val="24"/>
          <w:lang w:val="es-MX"/>
        </w:rPr>
        <w:t xml:space="preserve"> lo que equivale a cerca del 47% de los municipios que tienen este servicio externalizado y esto pese a que efectivamente existen obligaciones para el municipio de proceder al pago</w:t>
      </w:r>
      <w:r w:rsidR="00387DE2" w:rsidRPr="009F3EEB">
        <w:rPr>
          <w:rFonts w:ascii="Arial" w:hAnsi="Arial" w:cs="Arial"/>
          <w:sz w:val="24"/>
          <w:szCs w:val="24"/>
          <w:lang w:val="es-MX"/>
        </w:rPr>
        <w:t xml:space="preserve">, </w:t>
      </w:r>
      <w:r w:rsidR="004012FE" w:rsidRPr="009F3EEB">
        <w:rPr>
          <w:rFonts w:ascii="Arial" w:hAnsi="Arial" w:cs="Arial"/>
          <w:sz w:val="24"/>
          <w:szCs w:val="24"/>
          <w:lang w:val="es-MX"/>
        </w:rPr>
        <w:t xml:space="preserve">lo que </w:t>
      </w:r>
      <w:r w:rsidR="006A1F4E" w:rsidRPr="009F3EEB">
        <w:rPr>
          <w:rFonts w:ascii="Arial" w:hAnsi="Arial" w:cs="Arial"/>
          <w:sz w:val="24"/>
          <w:szCs w:val="24"/>
          <w:lang w:val="es-MX"/>
        </w:rPr>
        <w:t>en realidad no ocurre</w:t>
      </w:r>
      <w:r w:rsidR="00CF343D" w:rsidRPr="009F3EEB">
        <w:rPr>
          <w:rFonts w:ascii="Arial" w:hAnsi="Arial" w:cs="Arial"/>
          <w:sz w:val="24"/>
          <w:szCs w:val="24"/>
          <w:lang w:val="es-MX"/>
        </w:rPr>
        <w:t>,</w:t>
      </w:r>
      <w:r w:rsidR="006A1F4E" w:rsidRPr="009F3EEB">
        <w:rPr>
          <w:rFonts w:ascii="Arial" w:hAnsi="Arial" w:cs="Arial"/>
          <w:sz w:val="24"/>
          <w:szCs w:val="24"/>
          <w:lang w:val="es-MX"/>
        </w:rPr>
        <w:t xml:space="preserve"> de modo tal que lo que se busca con este proyecto de ley es, por una parte, mejorar las condiciones laborales de los trabajadores a </w:t>
      </w:r>
      <w:r w:rsidR="00C824B0" w:rsidRPr="009F3EEB">
        <w:rPr>
          <w:rFonts w:ascii="Arial" w:hAnsi="Arial" w:cs="Arial"/>
          <w:sz w:val="24"/>
          <w:szCs w:val="24"/>
          <w:lang w:val="es-MX"/>
        </w:rPr>
        <w:t xml:space="preserve">través de una mejora en las bases de </w:t>
      </w:r>
      <w:r w:rsidR="006A1F4E" w:rsidRPr="009F3EEB">
        <w:rPr>
          <w:rFonts w:ascii="Arial" w:hAnsi="Arial" w:cs="Arial"/>
          <w:sz w:val="24"/>
          <w:szCs w:val="24"/>
          <w:lang w:val="es-MX"/>
        </w:rPr>
        <w:t xml:space="preserve">licitación y la ponderación que es una afectación a la ley de compras públicas en una norma que en su oportunidad </w:t>
      </w:r>
      <w:r w:rsidR="00C824B0" w:rsidRPr="009F3EEB">
        <w:rPr>
          <w:rFonts w:ascii="Arial" w:hAnsi="Arial" w:cs="Arial"/>
          <w:sz w:val="24"/>
          <w:szCs w:val="24"/>
          <w:lang w:val="es-MX"/>
        </w:rPr>
        <w:t>fue aprobada</w:t>
      </w:r>
      <w:r w:rsidR="00DA4DDD" w:rsidRPr="009F3EEB">
        <w:rPr>
          <w:rFonts w:ascii="Arial" w:hAnsi="Arial" w:cs="Arial"/>
          <w:sz w:val="24"/>
          <w:szCs w:val="24"/>
          <w:lang w:val="es-MX"/>
        </w:rPr>
        <w:t>,</w:t>
      </w:r>
      <w:r w:rsidR="00C824B0" w:rsidRPr="009F3EEB">
        <w:rPr>
          <w:rFonts w:ascii="Arial" w:hAnsi="Arial" w:cs="Arial"/>
          <w:sz w:val="24"/>
          <w:szCs w:val="24"/>
          <w:lang w:val="es-MX"/>
        </w:rPr>
        <w:t xml:space="preserve"> </w:t>
      </w:r>
      <w:r w:rsidR="006A1F4E" w:rsidRPr="009F3EEB">
        <w:rPr>
          <w:rFonts w:ascii="Arial" w:hAnsi="Arial" w:cs="Arial"/>
          <w:sz w:val="24"/>
          <w:szCs w:val="24"/>
          <w:lang w:val="es-MX"/>
        </w:rPr>
        <w:t>y establecer en la ley orgánica de municipalidades la posibilidad de poder proceder al descuento del impuesto territorial y en su defecto del Fondo Común Municipal del municipio correspondiente y proceder a la celebración de convenios de pago.</w:t>
      </w:r>
    </w:p>
    <w:p w14:paraId="7352FF15" w14:textId="77777777" w:rsidR="00737F86" w:rsidRPr="009F3EEB" w:rsidRDefault="00737F86" w:rsidP="00737F86">
      <w:pPr>
        <w:spacing w:after="0" w:line="240" w:lineRule="auto"/>
        <w:ind w:firstLine="2835"/>
        <w:jc w:val="both"/>
        <w:rPr>
          <w:rFonts w:ascii="Arial" w:hAnsi="Arial" w:cs="Arial"/>
          <w:sz w:val="24"/>
          <w:szCs w:val="24"/>
          <w:lang w:val="es-MX"/>
        </w:rPr>
      </w:pPr>
    </w:p>
    <w:p w14:paraId="5210AF21" w14:textId="135BAD68" w:rsidR="00737F86" w:rsidRPr="009F3EEB" w:rsidRDefault="00737F86" w:rsidP="00737F86">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Respecto del proyecto relativo a los derechos de aseo que mejora o perfecciona el sistema de recaudación de los derechos de aseo</w:t>
      </w:r>
      <w:r w:rsidR="009F3EEB" w:rsidRPr="009F3EEB">
        <w:rPr>
          <w:rFonts w:ascii="Arial" w:hAnsi="Arial" w:cs="Arial"/>
          <w:sz w:val="24"/>
          <w:szCs w:val="24"/>
          <w:lang w:val="es-MX"/>
        </w:rPr>
        <w:t>, aseguró que</w:t>
      </w:r>
      <w:r w:rsidRPr="009F3EEB">
        <w:rPr>
          <w:rFonts w:ascii="Arial" w:hAnsi="Arial" w:cs="Arial"/>
          <w:sz w:val="24"/>
          <w:szCs w:val="24"/>
          <w:lang w:val="es-MX"/>
        </w:rPr>
        <w:t xml:space="preserve"> se hará llega</w:t>
      </w:r>
      <w:r w:rsidR="009D0980">
        <w:rPr>
          <w:rFonts w:ascii="Arial" w:hAnsi="Arial" w:cs="Arial"/>
          <w:sz w:val="24"/>
          <w:szCs w:val="24"/>
          <w:lang w:val="es-MX"/>
        </w:rPr>
        <w:t>r</w:t>
      </w:r>
      <w:r w:rsidRPr="009F3EEB">
        <w:rPr>
          <w:rFonts w:ascii="Arial" w:hAnsi="Arial" w:cs="Arial"/>
          <w:sz w:val="24"/>
          <w:szCs w:val="24"/>
          <w:lang w:val="es-MX"/>
        </w:rPr>
        <w:t xml:space="preserve"> a la Comisión de Hacienda con la respectiva presentación.</w:t>
      </w:r>
    </w:p>
    <w:p w14:paraId="651B7168" w14:textId="77777777" w:rsidR="00737F86" w:rsidRPr="009F3EEB" w:rsidRDefault="00737F86" w:rsidP="00737F86">
      <w:pPr>
        <w:spacing w:after="0" w:line="240" w:lineRule="auto"/>
        <w:ind w:firstLine="2835"/>
        <w:jc w:val="both"/>
        <w:rPr>
          <w:rFonts w:ascii="Arial" w:hAnsi="Arial" w:cs="Arial"/>
          <w:sz w:val="24"/>
          <w:szCs w:val="24"/>
          <w:lang w:val="es-MX"/>
        </w:rPr>
      </w:pPr>
    </w:p>
    <w:p w14:paraId="68DA9C9D" w14:textId="1FAB3D38" w:rsidR="00C824B0"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La </w:t>
      </w:r>
      <w:r w:rsidRPr="009F3EEB">
        <w:rPr>
          <w:rFonts w:ascii="Arial" w:hAnsi="Arial" w:cs="Arial"/>
          <w:b/>
          <w:sz w:val="24"/>
          <w:szCs w:val="24"/>
          <w:lang w:val="es-MX"/>
        </w:rPr>
        <w:t xml:space="preserve">Honorable Senadora señora Rincón </w:t>
      </w:r>
      <w:r w:rsidR="00737F86" w:rsidRPr="009F3EEB">
        <w:rPr>
          <w:rFonts w:ascii="Arial" w:hAnsi="Arial" w:cs="Arial"/>
          <w:sz w:val="24"/>
          <w:szCs w:val="24"/>
          <w:lang w:val="es-MX"/>
        </w:rPr>
        <w:t>p</w:t>
      </w:r>
      <w:r w:rsidRPr="009F3EEB">
        <w:rPr>
          <w:rFonts w:ascii="Arial" w:hAnsi="Arial" w:cs="Arial"/>
          <w:sz w:val="24"/>
          <w:szCs w:val="24"/>
          <w:lang w:val="es-MX"/>
        </w:rPr>
        <w:t xml:space="preserve">idió </w:t>
      </w:r>
      <w:r w:rsidR="00737F86" w:rsidRPr="009F3EEB">
        <w:rPr>
          <w:rFonts w:ascii="Arial" w:hAnsi="Arial" w:cs="Arial"/>
          <w:sz w:val="24"/>
          <w:szCs w:val="24"/>
          <w:lang w:val="es-MX"/>
        </w:rPr>
        <w:t xml:space="preserve">a la señora Subsecretaria enviar la información detallada y explicar el artículo 8 quáter que se está agregando y que se refiere a la celebración de estos convenios </w:t>
      </w:r>
      <w:r w:rsidRPr="009F3EEB">
        <w:rPr>
          <w:rFonts w:ascii="Arial" w:hAnsi="Arial" w:cs="Arial"/>
          <w:sz w:val="24"/>
          <w:szCs w:val="24"/>
          <w:lang w:val="es-MX"/>
        </w:rPr>
        <w:t xml:space="preserve">que se pueden hacer </w:t>
      </w:r>
      <w:r w:rsidR="00737F86" w:rsidRPr="009F3EEB">
        <w:rPr>
          <w:rFonts w:ascii="Arial" w:hAnsi="Arial" w:cs="Arial"/>
          <w:sz w:val="24"/>
          <w:szCs w:val="24"/>
          <w:lang w:val="es-MX"/>
        </w:rPr>
        <w:t xml:space="preserve">directamente </w:t>
      </w:r>
      <w:r w:rsidRPr="009F3EEB">
        <w:rPr>
          <w:rFonts w:ascii="Arial" w:hAnsi="Arial" w:cs="Arial"/>
          <w:sz w:val="24"/>
          <w:szCs w:val="24"/>
          <w:lang w:val="es-MX"/>
        </w:rPr>
        <w:t>con cargo a</w:t>
      </w:r>
      <w:r w:rsidR="00737F86" w:rsidRPr="009F3EEB">
        <w:rPr>
          <w:rFonts w:ascii="Arial" w:hAnsi="Arial" w:cs="Arial"/>
          <w:sz w:val="24"/>
          <w:szCs w:val="24"/>
          <w:lang w:val="es-MX"/>
        </w:rPr>
        <w:t xml:space="preserve"> </w:t>
      </w:r>
      <w:r w:rsidRPr="009F3EEB">
        <w:rPr>
          <w:rFonts w:ascii="Arial" w:hAnsi="Arial" w:cs="Arial"/>
          <w:sz w:val="24"/>
          <w:szCs w:val="24"/>
          <w:lang w:val="es-MX"/>
        </w:rPr>
        <w:t>l</w:t>
      </w:r>
      <w:r w:rsidR="00737F86" w:rsidRPr="009F3EEB">
        <w:rPr>
          <w:rFonts w:ascii="Arial" w:hAnsi="Arial" w:cs="Arial"/>
          <w:sz w:val="24"/>
          <w:szCs w:val="24"/>
          <w:lang w:val="es-MX"/>
        </w:rPr>
        <w:t>a recaudación de</w:t>
      </w:r>
      <w:r w:rsidRPr="009F3EEB">
        <w:rPr>
          <w:rFonts w:ascii="Arial" w:hAnsi="Arial" w:cs="Arial"/>
          <w:sz w:val="24"/>
          <w:szCs w:val="24"/>
          <w:lang w:val="es-MX"/>
        </w:rPr>
        <w:t xml:space="preserve"> impuesto ter</w:t>
      </w:r>
      <w:r w:rsidR="00737F86" w:rsidRPr="009F3EEB">
        <w:rPr>
          <w:rFonts w:ascii="Arial" w:hAnsi="Arial" w:cs="Arial"/>
          <w:sz w:val="24"/>
          <w:szCs w:val="24"/>
          <w:lang w:val="es-MX"/>
        </w:rPr>
        <w:t>ritorial y si no es suficiente con cargo a la participación mensual de</w:t>
      </w:r>
      <w:r w:rsidR="00054C47" w:rsidRPr="009F3EEB">
        <w:rPr>
          <w:rFonts w:ascii="Arial" w:hAnsi="Arial" w:cs="Arial"/>
          <w:sz w:val="24"/>
          <w:szCs w:val="24"/>
          <w:lang w:val="es-MX"/>
        </w:rPr>
        <w:t xml:space="preserve"> </w:t>
      </w:r>
      <w:r w:rsidR="00737F86" w:rsidRPr="009F3EEB">
        <w:rPr>
          <w:rFonts w:ascii="Arial" w:hAnsi="Arial" w:cs="Arial"/>
          <w:sz w:val="24"/>
          <w:szCs w:val="24"/>
          <w:lang w:val="es-MX"/>
        </w:rPr>
        <w:t>l</w:t>
      </w:r>
      <w:r w:rsidR="00054C47" w:rsidRPr="009F3EEB">
        <w:rPr>
          <w:rFonts w:ascii="Arial" w:hAnsi="Arial" w:cs="Arial"/>
          <w:sz w:val="24"/>
          <w:szCs w:val="24"/>
          <w:lang w:val="es-MX"/>
        </w:rPr>
        <w:t>a</w:t>
      </w:r>
      <w:r w:rsidR="00737F86" w:rsidRPr="009F3EEB">
        <w:rPr>
          <w:rFonts w:ascii="Arial" w:hAnsi="Arial" w:cs="Arial"/>
          <w:sz w:val="24"/>
          <w:szCs w:val="24"/>
          <w:lang w:val="es-MX"/>
        </w:rPr>
        <w:t xml:space="preserve"> respectiv</w:t>
      </w:r>
      <w:r w:rsidR="00054C47" w:rsidRPr="009F3EEB">
        <w:rPr>
          <w:rFonts w:ascii="Arial" w:hAnsi="Arial" w:cs="Arial"/>
          <w:sz w:val="24"/>
          <w:szCs w:val="24"/>
          <w:lang w:val="es-MX"/>
        </w:rPr>
        <w:t>a comuna en el Fondo Común Municipal</w:t>
      </w:r>
      <w:r w:rsidR="0047632A" w:rsidRPr="009F3EEB">
        <w:rPr>
          <w:rFonts w:ascii="Arial" w:hAnsi="Arial" w:cs="Arial"/>
          <w:sz w:val="24"/>
          <w:szCs w:val="24"/>
          <w:lang w:val="es-MX"/>
        </w:rPr>
        <w:t xml:space="preserve">, </w:t>
      </w:r>
      <w:r w:rsidR="00054C47" w:rsidRPr="009F3EEB">
        <w:rPr>
          <w:rFonts w:ascii="Arial" w:hAnsi="Arial" w:cs="Arial"/>
          <w:sz w:val="24"/>
          <w:szCs w:val="24"/>
          <w:lang w:val="es-MX"/>
        </w:rPr>
        <w:t xml:space="preserve">de cuántos recursos se está hablando y qué impacto tiene </w:t>
      </w:r>
      <w:r w:rsidRPr="009F3EEB">
        <w:rPr>
          <w:rFonts w:ascii="Arial" w:hAnsi="Arial" w:cs="Arial"/>
          <w:sz w:val="24"/>
          <w:szCs w:val="24"/>
          <w:lang w:val="es-MX"/>
        </w:rPr>
        <w:t>si se celebrara</w:t>
      </w:r>
      <w:r w:rsidR="00054C47" w:rsidRPr="009F3EEB">
        <w:rPr>
          <w:rFonts w:ascii="Arial" w:hAnsi="Arial" w:cs="Arial"/>
          <w:sz w:val="24"/>
          <w:szCs w:val="24"/>
          <w:lang w:val="es-MX"/>
        </w:rPr>
        <w:t xml:space="preserve"> </w:t>
      </w:r>
      <w:r w:rsidR="00DA1D52" w:rsidRPr="009F3EEB">
        <w:rPr>
          <w:rFonts w:ascii="Arial" w:hAnsi="Arial" w:cs="Arial"/>
          <w:sz w:val="24"/>
          <w:szCs w:val="24"/>
          <w:lang w:val="es-MX"/>
        </w:rPr>
        <w:t xml:space="preserve">el convenio </w:t>
      </w:r>
      <w:r w:rsidR="00054C47" w:rsidRPr="009F3EEB">
        <w:rPr>
          <w:rFonts w:ascii="Arial" w:hAnsi="Arial" w:cs="Arial"/>
          <w:sz w:val="24"/>
          <w:szCs w:val="24"/>
          <w:lang w:val="es-MX"/>
        </w:rPr>
        <w:t>considerando que esto es facultativo del municipio.</w:t>
      </w:r>
    </w:p>
    <w:p w14:paraId="25B71A37" w14:textId="77777777" w:rsidR="00C824B0" w:rsidRPr="009F3EEB" w:rsidRDefault="00C824B0" w:rsidP="00C824B0">
      <w:pPr>
        <w:spacing w:after="0" w:line="240" w:lineRule="auto"/>
        <w:ind w:firstLine="2835"/>
        <w:jc w:val="both"/>
        <w:rPr>
          <w:rFonts w:ascii="Arial" w:hAnsi="Arial" w:cs="Arial"/>
          <w:sz w:val="24"/>
          <w:szCs w:val="24"/>
          <w:lang w:val="es-MX"/>
        </w:rPr>
      </w:pPr>
    </w:p>
    <w:p w14:paraId="7C756806" w14:textId="3275570A" w:rsidR="00C824B0"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La </w:t>
      </w:r>
      <w:r w:rsidRPr="009F3EEB">
        <w:rPr>
          <w:rFonts w:ascii="Arial" w:hAnsi="Arial" w:cs="Arial"/>
          <w:b/>
          <w:sz w:val="24"/>
          <w:szCs w:val="24"/>
          <w:lang w:val="es-MX"/>
        </w:rPr>
        <w:t>señora Subsecretaria</w:t>
      </w:r>
      <w:r w:rsidRPr="009F3EEB">
        <w:rPr>
          <w:rFonts w:ascii="Arial" w:hAnsi="Arial" w:cs="Arial"/>
          <w:sz w:val="24"/>
          <w:szCs w:val="24"/>
          <w:lang w:val="es-MX"/>
        </w:rPr>
        <w:t xml:space="preserve"> </w:t>
      </w:r>
      <w:r w:rsidR="00054C47" w:rsidRPr="009F3EEB">
        <w:rPr>
          <w:rFonts w:ascii="Arial" w:hAnsi="Arial" w:cs="Arial"/>
          <w:sz w:val="24"/>
          <w:szCs w:val="24"/>
          <w:lang w:val="es-MX"/>
        </w:rPr>
        <w:t xml:space="preserve">refirió que, como dato general, el 40% de la deuda que hoy día se maneja se concentra en la Región </w:t>
      </w:r>
      <w:r w:rsidR="00054C47" w:rsidRPr="009F3EEB">
        <w:rPr>
          <w:rFonts w:ascii="Arial" w:hAnsi="Arial" w:cs="Arial"/>
          <w:sz w:val="24"/>
          <w:szCs w:val="24"/>
          <w:lang w:val="es-MX"/>
        </w:rPr>
        <w:lastRenderedPageBreak/>
        <w:t>Metropolitana y de las 52 comunas que tiene la región hay 4</w:t>
      </w:r>
      <w:r w:rsidRPr="009F3EEB">
        <w:rPr>
          <w:rFonts w:ascii="Arial" w:hAnsi="Arial" w:cs="Arial"/>
          <w:sz w:val="24"/>
          <w:szCs w:val="24"/>
          <w:lang w:val="es-MX"/>
        </w:rPr>
        <w:t>3</w:t>
      </w:r>
      <w:r w:rsidR="000B534C" w:rsidRPr="009F3EEB">
        <w:rPr>
          <w:rFonts w:ascii="Arial" w:hAnsi="Arial" w:cs="Arial"/>
          <w:sz w:val="24"/>
          <w:szCs w:val="24"/>
          <w:lang w:val="es-MX"/>
        </w:rPr>
        <w:t xml:space="preserve"> que</w:t>
      </w:r>
      <w:r w:rsidRPr="009F3EEB">
        <w:rPr>
          <w:rFonts w:ascii="Arial" w:hAnsi="Arial" w:cs="Arial"/>
          <w:sz w:val="24"/>
          <w:szCs w:val="24"/>
          <w:lang w:val="es-MX"/>
        </w:rPr>
        <w:t xml:space="preserve"> registra</w:t>
      </w:r>
      <w:r w:rsidR="00054C47" w:rsidRPr="009F3EEB">
        <w:rPr>
          <w:rFonts w:ascii="Arial" w:hAnsi="Arial" w:cs="Arial"/>
          <w:sz w:val="24"/>
          <w:szCs w:val="24"/>
          <w:lang w:val="es-MX"/>
        </w:rPr>
        <w:t xml:space="preserve">n algún nivel </w:t>
      </w:r>
      <w:r w:rsidRPr="009F3EEB">
        <w:rPr>
          <w:rFonts w:ascii="Arial" w:hAnsi="Arial" w:cs="Arial"/>
          <w:sz w:val="24"/>
          <w:szCs w:val="24"/>
          <w:lang w:val="es-MX"/>
        </w:rPr>
        <w:t xml:space="preserve">de morosidad </w:t>
      </w:r>
      <w:r w:rsidR="00A17072" w:rsidRPr="009F3EEB">
        <w:rPr>
          <w:rFonts w:ascii="Arial" w:hAnsi="Arial" w:cs="Arial"/>
          <w:sz w:val="24"/>
          <w:szCs w:val="24"/>
          <w:lang w:val="es-MX"/>
        </w:rPr>
        <w:t>y de las 25 comunas con mayor deuda, 19 corresponden a la tipolog</w:t>
      </w:r>
      <w:r w:rsidR="00F10143" w:rsidRPr="009F3EEB">
        <w:rPr>
          <w:rFonts w:ascii="Arial" w:hAnsi="Arial" w:cs="Arial"/>
          <w:sz w:val="24"/>
          <w:szCs w:val="24"/>
          <w:lang w:val="es-MX"/>
        </w:rPr>
        <w:t>ía</w:t>
      </w:r>
      <w:r w:rsidR="00A17072" w:rsidRPr="009F3EEB">
        <w:rPr>
          <w:rFonts w:ascii="Arial" w:hAnsi="Arial" w:cs="Arial"/>
          <w:sz w:val="24"/>
          <w:szCs w:val="24"/>
          <w:lang w:val="es-MX"/>
        </w:rPr>
        <w:t xml:space="preserve"> número </w:t>
      </w:r>
      <w:r w:rsidR="000B534C" w:rsidRPr="009F3EEB">
        <w:rPr>
          <w:rFonts w:ascii="Arial" w:hAnsi="Arial" w:cs="Arial"/>
          <w:sz w:val="24"/>
          <w:szCs w:val="24"/>
          <w:lang w:val="es-MX"/>
        </w:rPr>
        <w:t>1</w:t>
      </w:r>
      <w:r w:rsidR="00A17072" w:rsidRPr="009F3EEB">
        <w:rPr>
          <w:rFonts w:ascii="Arial" w:hAnsi="Arial" w:cs="Arial"/>
          <w:sz w:val="24"/>
          <w:szCs w:val="24"/>
          <w:lang w:val="es-MX"/>
        </w:rPr>
        <w:t xml:space="preserve"> que son </w:t>
      </w:r>
      <w:r w:rsidRPr="009F3EEB">
        <w:rPr>
          <w:rFonts w:ascii="Arial" w:hAnsi="Arial" w:cs="Arial"/>
          <w:sz w:val="24"/>
          <w:szCs w:val="24"/>
          <w:lang w:val="es-MX"/>
        </w:rPr>
        <w:t>los mun</w:t>
      </w:r>
      <w:r w:rsidR="00A17072" w:rsidRPr="009F3EEB">
        <w:rPr>
          <w:rFonts w:ascii="Arial" w:hAnsi="Arial" w:cs="Arial"/>
          <w:sz w:val="24"/>
          <w:szCs w:val="24"/>
          <w:lang w:val="es-MX"/>
        </w:rPr>
        <w:t>i</w:t>
      </w:r>
      <w:r w:rsidRPr="009F3EEB">
        <w:rPr>
          <w:rFonts w:ascii="Arial" w:hAnsi="Arial" w:cs="Arial"/>
          <w:sz w:val="24"/>
          <w:szCs w:val="24"/>
          <w:lang w:val="es-MX"/>
        </w:rPr>
        <w:t xml:space="preserve">cipios </w:t>
      </w:r>
      <w:r w:rsidR="00A17072" w:rsidRPr="009F3EEB">
        <w:rPr>
          <w:rFonts w:ascii="Arial" w:hAnsi="Arial" w:cs="Arial"/>
          <w:sz w:val="24"/>
          <w:szCs w:val="24"/>
          <w:lang w:val="es-MX"/>
        </w:rPr>
        <w:t>más poblados y con menor dependencia del Fondo Común Municipal y con menor ruralidad</w:t>
      </w:r>
      <w:r w:rsidR="009F3EEB" w:rsidRPr="009F3EEB">
        <w:rPr>
          <w:rFonts w:ascii="Arial" w:hAnsi="Arial" w:cs="Arial"/>
          <w:sz w:val="24"/>
          <w:szCs w:val="24"/>
          <w:lang w:val="es-MX"/>
        </w:rPr>
        <w:t>;</w:t>
      </w:r>
      <w:r w:rsidR="00C428E7" w:rsidRPr="009F3EEB">
        <w:rPr>
          <w:rFonts w:ascii="Arial" w:hAnsi="Arial" w:cs="Arial"/>
          <w:sz w:val="24"/>
          <w:szCs w:val="24"/>
          <w:lang w:val="es-MX"/>
        </w:rPr>
        <w:t xml:space="preserve"> luego por lejos están los municipios de tipologías 2 y 4</w:t>
      </w:r>
      <w:r w:rsidR="009F3EEB" w:rsidRPr="009F3EEB">
        <w:rPr>
          <w:rFonts w:ascii="Arial" w:hAnsi="Arial" w:cs="Arial"/>
          <w:sz w:val="24"/>
          <w:szCs w:val="24"/>
          <w:lang w:val="es-MX"/>
        </w:rPr>
        <w:t>,</w:t>
      </w:r>
      <w:r w:rsidR="00C428E7" w:rsidRPr="009F3EEB">
        <w:rPr>
          <w:rFonts w:ascii="Arial" w:hAnsi="Arial" w:cs="Arial"/>
          <w:sz w:val="24"/>
          <w:szCs w:val="24"/>
          <w:lang w:val="es-MX"/>
        </w:rPr>
        <w:t xml:space="preserve"> que son los municipios más</w:t>
      </w:r>
      <w:r w:rsidRPr="009F3EEB">
        <w:rPr>
          <w:rFonts w:ascii="Arial" w:hAnsi="Arial" w:cs="Arial"/>
          <w:sz w:val="24"/>
          <w:szCs w:val="24"/>
          <w:lang w:val="es-MX"/>
        </w:rPr>
        <w:t xml:space="preserve"> pequeños</w:t>
      </w:r>
      <w:r w:rsidR="009F3EEB" w:rsidRPr="009F3EEB">
        <w:rPr>
          <w:rFonts w:ascii="Arial" w:hAnsi="Arial" w:cs="Arial"/>
          <w:sz w:val="24"/>
          <w:szCs w:val="24"/>
          <w:lang w:val="es-MX"/>
        </w:rPr>
        <w:t>,</w:t>
      </w:r>
      <w:r w:rsidRPr="009F3EEB">
        <w:rPr>
          <w:rFonts w:ascii="Arial" w:hAnsi="Arial" w:cs="Arial"/>
          <w:sz w:val="24"/>
          <w:szCs w:val="24"/>
          <w:lang w:val="es-MX"/>
        </w:rPr>
        <w:t xml:space="preserve"> y si se m</w:t>
      </w:r>
      <w:r w:rsidR="00C428E7" w:rsidRPr="009F3EEB">
        <w:rPr>
          <w:rFonts w:ascii="Arial" w:hAnsi="Arial" w:cs="Arial"/>
          <w:sz w:val="24"/>
          <w:szCs w:val="24"/>
          <w:lang w:val="es-MX"/>
        </w:rPr>
        <w:t>i</w:t>
      </w:r>
      <w:r w:rsidRPr="009F3EEB">
        <w:rPr>
          <w:rFonts w:ascii="Arial" w:hAnsi="Arial" w:cs="Arial"/>
          <w:sz w:val="24"/>
          <w:szCs w:val="24"/>
          <w:lang w:val="es-MX"/>
        </w:rPr>
        <w:t xml:space="preserve">ra en general esta situación llega a una deuda </w:t>
      </w:r>
      <w:r w:rsidR="00C428E7" w:rsidRPr="009F3EEB">
        <w:rPr>
          <w:rFonts w:ascii="Arial" w:hAnsi="Arial" w:cs="Arial"/>
          <w:sz w:val="24"/>
          <w:szCs w:val="24"/>
          <w:lang w:val="es-MX"/>
        </w:rPr>
        <w:t xml:space="preserve">promedio </w:t>
      </w:r>
      <w:r w:rsidRPr="009F3EEB">
        <w:rPr>
          <w:rFonts w:ascii="Arial" w:hAnsi="Arial" w:cs="Arial"/>
          <w:sz w:val="24"/>
          <w:szCs w:val="24"/>
          <w:lang w:val="es-MX"/>
        </w:rPr>
        <w:t xml:space="preserve">de </w:t>
      </w:r>
      <w:r w:rsidR="00C428E7" w:rsidRPr="009F3EEB">
        <w:rPr>
          <w:rFonts w:ascii="Arial" w:hAnsi="Arial" w:cs="Arial"/>
          <w:sz w:val="24"/>
          <w:szCs w:val="24"/>
          <w:lang w:val="es-MX"/>
        </w:rPr>
        <w:t>$53.500</w:t>
      </w:r>
      <w:r w:rsidRPr="009F3EEB">
        <w:rPr>
          <w:rFonts w:ascii="Arial" w:hAnsi="Arial" w:cs="Arial"/>
          <w:sz w:val="24"/>
          <w:szCs w:val="24"/>
          <w:lang w:val="es-MX"/>
        </w:rPr>
        <w:t xml:space="preserve"> millones acumulados</w:t>
      </w:r>
      <w:r w:rsidR="00C428E7" w:rsidRPr="009F3EEB">
        <w:rPr>
          <w:rFonts w:ascii="Arial" w:hAnsi="Arial" w:cs="Arial"/>
          <w:sz w:val="24"/>
          <w:szCs w:val="24"/>
          <w:lang w:val="es-MX"/>
        </w:rPr>
        <w:t xml:space="preserve"> donde se concentran fuertemente cerca de $27.000 millones de pesos en 46 municipios y </w:t>
      </w:r>
      <w:r w:rsidR="00F32E76" w:rsidRPr="009F3EEB">
        <w:rPr>
          <w:rFonts w:ascii="Arial" w:hAnsi="Arial" w:cs="Arial"/>
          <w:sz w:val="24"/>
          <w:szCs w:val="24"/>
          <w:lang w:val="es-MX"/>
        </w:rPr>
        <w:t>señaló</w:t>
      </w:r>
      <w:r w:rsidR="00C428E7" w:rsidRPr="009F3EEB">
        <w:rPr>
          <w:rFonts w:ascii="Arial" w:hAnsi="Arial" w:cs="Arial"/>
          <w:sz w:val="24"/>
          <w:szCs w:val="24"/>
          <w:lang w:val="es-MX"/>
        </w:rPr>
        <w:t xml:space="preserve"> que toda la información se hará llegar con mayor detalle a la Comisión de Hacienda.</w:t>
      </w:r>
    </w:p>
    <w:p w14:paraId="3F24A94A" w14:textId="77777777" w:rsidR="00C824B0" w:rsidRPr="009F3EEB" w:rsidRDefault="00C824B0" w:rsidP="00C824B0">
      <w:pPr>
        <w:spacing w:after="0" w:line="240" w:lineRule="auto"/>
        <w:ind w:firstLine="2835"/>
        <w:jc w:val="both"/>
        <w:rPr>
          <w:rFonts w:ascii="Arial" w:hAnsi="Arial" w:cs="Arial"/>
          <w:sz w:val="24"/>
          <w:szCs w:val="24"/>
          <w:lang w:val="es-MX"/>
        </w:rPr>
      </w:pPr>
    </w:p>
    <w:p w14:paraId="7C7F4024" w14:textId="5BEBF2BB" w:rsidR="00C824B0" w:rsidRPr="009F3EEB" w:rsidRDefault="00C824B0" w:rsidP="00C824B0">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El </w:t>
      </w:r>
      <w:r w:rsidRPr="009F3EEB">
        <w:rPr>
          <w:rFonts w:ascii="Arial" w:hAnsi="Arial" w:cs="Arial"/>
          <w:b/>
          <w:sz w:val="24"/>
          <w:szCs w:val="24"/>
          <w:lang w:val="es-MX"/>
        </w:rPr>
        <w:t>Honorable Senador señor Montes</w:t>
      </w:r>
      <w:r w:rsidR="00C428E7" w:rsidRPr="009F3EEB">
        <w:rPr>
          <w:rFonts w:ascii="Arial" w:hAnsi="Arial" w:cs="Arial"/>
          <w:b/>
          <w:sz w:val="24"/>
          <w:szCs w:val="24"/>
          <w:lang w:val="es-MX"/>
        </w:rPr>
        <w:t xml:space="preserve"> </w:t>
      </w:r>
      <w:r w:rsidR="00C428E7" w:rsidRPr="009F3EEB">
        <w:rPr>
          <w:rFonts w:ascii="Arial" w:hAnsi="Arial" w:cs="Arial"/>
          <w:sz w:val="24"/>
          <w:szCs w:val="24"/>
          <w:lang w:val="es-MX"/>
        </w:rPr>
        <w:t>indicó que a partir de la información que ha ofrecido la señora Subsecretaría sería bueno saber qué otras deudas tienen los municipios que tengan impacto en los trabajadores en sus cotizaciones y remuneraciones ya sea por contratistas intermedios o directamente</w:t>
      </w:r>
      <w:r w:rsidR="00BD295B" w:rsidRPr="009F3EEB">
        <w:rPr>
          <w:rFonts w:ascii="Arial" w:hAnsi="Arial" w:cs="Arial"/>
          <w:sz w:val="24"/>
          <w:szCs w:val="24"/>
          <w:lang w:val="es-MX"/>
        </w:rPr>
        <w:t>,</w:t>
      </w:r>
      <w:r w:rsidR="00C428E7" w:rsidRPr="009F3EEB">
        <w:rPr>
          <w:rFonts w:ascii="Arial" w:hAnsi="Arial" w:cs="Arial"/>
          <w:sz w:val="24"/>
          <w:szCs w:val="24"/>
          <w:lang w:val="es-MX"/>
        </w:rPr>
        <w:t xml:space="preserve"> toda vez que estimó que el nivel de endeudamiento de los municipios es bastante fuerte y estos $53.500 millones </w:t>
      </w:r>
      <w:r w:rsidR="009F3EEB" w:rsidRPr="009F3EEB">
        <w:rPr>
          <w:rFonts w:ascii="Arial" w:hAnsi="Arial" w:cs="Arial"/>
          <w:sz w:val="24"/>
          <w:szCs w:val="24"/>
          <w:lang w:val="es-MX"/>
        </w:rPr>
        <w:t>son</w:t>
      </w:r>
      <w:r w:rsidR="00C428E7" w:rsidRPr="009F3EEB">
        <w:rPr>
          <w:rFonts w:ascii="Arial" w:hAnsi="Arial" w:cs="Arial"/>
          <w:sz w:val="24"/>
          <w:szCs w:val="24"/>
          <w:lang w:val="es-MX"/>
        </w:rPr>
        <w:t xml:space="preserve"> s</w:t>
      </w:r>
      <w:r w:rsidR="009F3EEB" w:rsidRPr="009F3EEB">
        <w:rPr>
          <w:rFonts w:ascii="Arial" w:hAnsi="Arial" w:cs="Arial"/>
          <w:sz w:val="24"/>
          <w:szCs w:val="24"/>
          <w:lang w:val="es-MX"/>
        </w:rPr>
        <w:t>ó</w:t>
      </w:r>
      <w:r w:rsidR="00C428E7" w:rsidRPr="009F3EEB">
        <w:rPr>
          <w:rFonts w:ascii="Arial" w:hAnsi="Arial" w:cs="Arial"/>
          <w:sz w:val="24"/>
          <w:szCs w:val="24"/>
          <w:lang w:val="es-MX"/>
        </w:rPr>
        <w:t>lo un componente</w:t>
      </w:r>
      <w:r w:rsidR="009F3EEB" w:rsidRPr="009F3EEB">
        <w:rPr>
          <w:rFonts w:ascii="Arial" w:hAnsi="Arial" w:cs="Arial"/>
          <w:sz w:val="24"/>
          <w:szCs w:val="24"/>
          <w:lang w:val="es-MX"/>
        </w:rPr>
        <w:t>,</w:t>
      </w:r>
      <w:r w:rsidR="00C428E7" w:rsidRPr="009F3EEB">
        <w:rPr>
          <w:rFonts w:ascii="Arial" w:hAnsi="Arial" w:cs="Arial"/>
          <w:sz w:val="24"/>
          <w:szCs w:val="24"/>
          <w:lang w:val="es-MX"/>
        </w:rPr>
        <w:t xml:space="preserve"> </w:t>
      </w:r>
      <w:r w:rsidR="007F486F" w:rsidRPr="009F3EEB">
        <w:rPr>
          <w:rFonts w:ascii="Arial" w:hAnsi="Arial" w:cs="Arial"/>
          <w:sz w:val="24"/>
          <w:szCs w:val="24"/>
          <w:lang w:val="es-MX"/>
        </w:rPr>
        <w:t>por lo que sería bueno saber en qué otros rubros, a cuánto asciende la deuda y qué se está haciendo con eso.</w:t>
      </w:r>
    </w:p>
    <w:p w14:paraId="38CC9120" w14:textId="77777777" w:rsidR="007F486F" w:rsidRPr="009F3EEB" w:rsidRDefault="007F486F" w:rsidP="00C824B0">
      <w:pPr>
        <w:spacing w:after="0" w:line="240" w:lineRule="auto"/>
        <w:ind w:firstLine="2835"/>
        <w:jc w:val="both"/>
        <w:rPr>
          <w:rFonts w:ascii="Arial" w:hAnsi="Arial" w:cs="Arial"/>
          <w:sz w:val="24"/>
          <w:szCs w:val="24"/>
          <w:lang w:val="es-MX"/>
        </w:rPr>
      </w:pPr>
    </w:p>
    <w:p w14:paraId="1AE84FC5" w14:textId="46A4E834" w:rsidR="00C824B0" w:rsidRDefault="007F486F" w:rsidP="007F486F">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Agregó que le ha tocado discutir en la Comisión de Educación todo lo relativo a las deudas en este sector</w:t>
      </w:r>
      <w:r w:rsidR="009F3EEB" w:rsidRPr="009F3EEB">
        <w:rPr>
          <w:rFonts w:ascii="Arial" w:hAnsi="Arial" w:cs="Arial"/>
          <w:sz w:val="24"/>
          <w:szCs w:val="24"/>
          <w:lang w:val="es-MX"/>
        </w:rPr>
        <w:t>,</w:t>
      </w:r>
      <w:r w:rsidRPr="009F3EEB">
        <w:rPr>
          <w:rFonts w:ascii="Arial" w:hAnsi="Arial" w:cs="Arial"/>
          <w:sz w:val="24"/>
          <w:szCs w:val="24"/>
          <w:lang w:val="es-MX"/>
        </w:rPr>
        <w:t xml:space="preserve"> que son altísimas</w:t>
      </w:r>
      <w:r w:rsidR="009F3EEB" w:rsidRPr="009F3EEB">
        <w:rPr>
          <w:rFonts w:ascii="Arial" w:hAnsi="Arial" w:cs="Arial"/>
          <w:sz w:val="24"/>
          <w:szCs w:val="24"/>
          <w:lang w:val="es-MX"/>
        </w:rPr>
        <w:t>,</w:t>
      </w:r>
      <w:r w:rsidRPr="009F3EEB">
        <w:rPr>
          <w:rFonts w:ascii="Arial" w:hAnsi="Arial" w:cs="Arial"/>
          <w:sz w:val="24"/>
          <w:szCs w:val="24"/>
          <w:lang w:val="es-MX"/>
        </w:rPr>
        <w:t xml:space="preserve"> y </w:t>
      </w:r>
      <w:r w:rsidR="009F3EEB" w:rsidRPr="009F3EEB">
        <w:rPr>
          <w:rFonts w:ascii="Arial" w:hAnsi="Arial" w:cs="Arial"/>
          <w:sz w:val="24"/>
          <w:szCs w:val="24"/>
          <w:lang w:val="es-MX"/>
        </w:rPr>
        <w:t xml:space="preserve">que </w:t>
      </w:r>
      <w:r w:rsidRPr="009F3EEB">
        <w:rPr>
          <w:rFonts w:ascii="Arial" w:hAnsi="Arial" w:cs="Arial"/>
          <w:sz w:val="24"/>
          <w:szCs w:val="24"/>
          <w:lang w:val="es-MX"/>
        </w:rPr>
        <w:t>sería bueno saber qué se está haciendo para enfrentarlas</w:t>
      </w:r>
      <w:r w:rsidR="009F3EEB" w:rsidRPr="009F3EEB">
        <w:rPr>
          <w:rFonts w:ascii="Arial" w:hAnsi="Arial" w:cs="Arial"/>
          <w:sz w:val="24"/>
          <w:szCs w:val="24"/>
          <w:lang w:val="es-MX"/>
        </w:rPr>
        <w:t>,</w:t>
      </w:r>
      <w:r w:rsidRPr="009F3EEB">
        <w:rPr>
          <w:rFonts w:ascii="Arial" w:hAnsi="Arial" w:cs="Arial"/>
          <w:sz w:val="24"/>
          <w:szCs w:val="24"/>
          <w:lang w:val="es-MX"/>
        </w:rPr>
        <w:t xml:space="preserve"> lo que requerirá una reforma mayor de los municipios.</w:t>
      </w:r>
    </w:p>
    <w:p w14:paraId="3F6CDC3F" w14:textId="4E4A300E" w:rsidR="009F3EEB" w:rsidRDefault="009F3EEB" w:rsidP="007F486F">
      <w:pPr>
        <w:spacing w:after="0" w:line="240" w:lineRule="auto"/>
        <w:ind w:firstLine="2835"/>
        <w:jc w:val="both"/>
        <w:rPr>
          <w:rFonts w:ascii="Arial" w:hAnsi="Arial" w:cs="Arial"/>
          <w:sz w:val="24"/>
          <w:szCs w:val="24"/>
          <w:lang w:val="es-MX"/>
        </w:rPr>
      </w:pPr>
    </w:p>
    <w:p w14:paraId="0F227AC1" w14:textId="326AA42A" w:rsidR="009F3EEB" w:rsidRDefault="009F3EEB" w:rsidP="007F486F">
      <w:pPr>
        <w:spacing w:after="0" w:line="240" w:lineRule="auto"/>
        <w:ind w:firstLine="2835"/>
        <w:jc w:val="both"/>
        <w:rPr>
          <w:rFonts w:ascii="Arial" w:hAnsi="Arial" w:cs="Arial"/>
          <w:sz w:val="24"/>
          <w:szCs w:val="24"/>
          <w:lang w:val="es-MX"/>
        </w:rPr>
      </w:pPr>
    </w:p>
    <w:p w14:paraId="4F3630A0" w14:textId="3F7A9895" w:rsidR="008D1BBA" w:rsidRPr="00606A81" w:rsidRDefault="00606A81" w:rsidP="008D1BBA">
      <w:pPr>
        <w:shd w:val="clear" w:color="auto" w:fill="FFFFFF"/>
        <w:spacing w:after="0" w:line="240" w:lineRule="auto"/>
        <w:ind w:firstLine="2835"/>
        <w:jc w:val="both"/>
        <w:rPr>
          <w:rFonts w:ascii="Arial" w:eastAsia="Times New Roman" w:hAnsi="Arial" w:cs="Arial"/>
          <w:sz w:val="24"/>
          <w:szCs w:val="20"/>
          <w:lang w:val="es-ES" w:eastAsia="es-ES"/>
        </w:rPr>
      </w:pPr>
      <w:r>
        <w:rPr>
          <w:rFonts w:ascii="Arial" w:hAnsi="Arial" w:cs="Arial"/>
          <w:sz w:val="24"/>
          <w:szCs w:val="24"/>
          <w:lang w:val="es-MX"/>
        </w:rPr>
        <w:t xml:space="preserve">En </w:t>
      </w:r>
      <w:r w:rsidRPr="008D1BBA">
        <w:rPr>
          <w:rFonts w:ascii="Arial" w:hAnsi="Arial" w:cs="Arial"/>
          <w:b/>
          <w:sz w:val="24"/>
          <w:szCs w:val="24"/>
          <w:lang w:val="es-MX"/>
        </w:rPr>
        <w:t>sesión de 28 de febrero de 202</w:t>
      </w:r>
      <w:r w:rsidR="008D1BBA">
        <w:rPr>
          <w:rFonts w:ascii="Arial" w:hAnsi="Arial" w:cs="Arial"/>
          <w:b/>
          <w:sz w:val="24"/>
          <w:szCs w:val="24"/>
          <w:lang w:val="es-MX"/>
        </w:rPr>
        <w:t>2</w:t>
      </w:r>
      <w:r w:rsidRPr="008D1BBA">
        <w:rPr>
          <w:rFonts w:ascii="Arial" w:hAnsi="Arial" w:cs="Arial"/>
          <w:b/>
          <w:sz w:val="24"/>
          <w:szCs w:val="24"/>
          <w:lang w:val="es-MX"/>
        </w:rPr>
        <w:t xml:space="preserve">, </w:t>
      </w:r>
      <w:r w:rsidR="008D1BBA" w:rsidRPr="008D1BBA">
        <w:rPr>
          <w:rFonts w:ascii="Arial" w:eastAsia="Times New Roman" w:hAnsi="Arial" w:cs="Arial"/>
          <w:b/>
          <w:sz w:val="24"/>
          <w:szCs w:val="20"/>
          <w:lang w:val="es-ES" w:eastAsia="es-ES"/>
        </w:rPr>
        <w:t>l</w:t>
      </w:r>
      <w:r w:rsidR="008D1BBA" w:rsidRPr="00606A81">
        <w:rPr>
          <w:rFonts w:ascii="Arial" w:eastAsia="Times New Roman" w:hAnsi="Arial" w:cs="Arial"/>
          <w:b/>
          <w:sz w:val="24"/>
          <w:szCs w:val="20"/>
          <w:lang w:val="es-ES" w:eastAsia="es-ES"/>
        </w:rPr>
        <w:t>a</w:t>
      </w:r>
      <w:r w:rsidR="008D1BBA" w:rsidRPr="00606A81">
        <w:rPr>
          <w:rFonts w:ascii="Arial" w:eastAsia="Times New Roman" w:hAnsi="Arial" w:cs="Arial"/>
          <w:sz w:val="24"/>
          <w:szCs w:val="20"/>
          <w:lang w:val="es-ES" w:eastAsia="es-ES"/>
        </w:rPr>
        <w:t xml:space="preserve"> </w:t>
      </w:r>
      <w:r w:rsidR="008D1BBA" w:rsidRPr="00606A81">
        <w:rPr>
          <w:rFonts w:ascii="Arial" w:eastAsia="Times New Roman" w:hAnsi="Arial" w:cs="Arial"/>
          <w:b/>
          <w:sz w:val="24"/>
          <w:szCs w:val="20"/>
          <w:lang w:val="es-ES" w:eastAsia="es-ES"/>
        </w:rPr>
        <w:t>Honorable Senadora señora Rincón</w:t>
      </w:r>
      <w:r w:rsidR="008D1BBA" w:rsidRPr="00606A81">
        <w:rPr>
          <w:rFonts w:ascii="Arial" w:eastAsia="Times New Roman" w:hAnsi="Arial" w:cs="Arial"/>
          <w:sz w:val="24"/>
          <w:szCs w:val="20"/>
          <w:lang w:val="es-ES" w:eastAsia="es-ES"/>
        </w:rPr>
        <w:t xml:space="preserve"> </w:t>
      </w:r>
      <w:r w:rsidR="008D1BBA">
        <w:rPr>
          <w:rFonts w:ascii="Arial" w:eastAsia="Times New Roman" w:hAnsi="Arial" w:cs="Arial"/>
          <w:sz w:val="24"/>
          <w:szCs w:val="20"/>
          <w:lang w:val="es-ES" w:eastAsia="es-ES"/>
        </w:rPr>
        <w:t>record</w:t>
      </w:r>
      <w:r w:rsidR="008D1BBA" w:rsidRPr="00606A81">
        <w:rPr>
          <w:rFonts w:ascii="Arial" w:eastAsia="Times New Roman" w:hAnsi="Arial" w:cs="Arial"/>
          <w:sz w:val="24"/>
          <w:szCs w:val="20"/>
          <w:lang w:val="es-ES" w:eastAsia="es-ES"/>
        </w:rPr>
        <w:t>ó que</w:t>
      </w:r>
      <w:r w:rsidR="008D1BBA">
        <w:rPr>
          <w:rFonts w:ascii="Arial" w:eastAsia="Times New Roman" w:hAnsi="Arial" w:cs="Arial"/>
          <w:sz w:val="24"/>
          <w:szCs w:val="20"/>
          <w:lang w:val="es-ES" w:eastAsia="es-ES"/>
        </w:rPr>
        <w:t xml:space="preserve"> en la sesión anterior surgieron numerosas dudas de los señores senadores y añadió que deb</w:t>
      </w:r>
      <w:r w:rsidR="00AA5596">
        <w:rPr>
          <w:rFonts w:ascii="Arial" w:eastAsia="Times New Roman" w:hAnsi="Arial" w:cs="Arial"/>
          <w:sz w:val="24"/>
          <w:szCs w:val="20"/>
          <w:lang w:val="es-ES" w:eastAsia="es-ES"/>
        </w:rPr>
        <w:t>ía</w:t>
      </w:r>
      <w:r w:rsidR="008D1BBA">
        <w:rPr>
          <w:rFonts w:ascii="Arial" w:eastAsia="Times New Roman" w:hAnsi="Arial" w:cs="Arial"/>
          <w:sz w:val="24"/>
          <w:szCs w:val="20"/>
          <w:lang w:val="es-ES" w:eastAsia="es-ES"/>
        </w:rPr>
        <w:t xml:space="preserve"> despachar</w:t>
      </w:r>
      <w:r w:rsidR="00AA5596">
        <w:rPr>
          <w:rFonts w:ascii="Arial" w:eastAsia="Times New Roman" w:hAnsi="Arial" w:cs="Arial"/>
          <w:sz w:val="24"/>
          <w:szCs w:val="20"/>
          <w:lang w:val="es-ES" w:eastAsia="es-ES"/>
        </w:rPr>
        <w:t>se</w:t>
      </w:r>
      <w:r w:rsidR="008D1BBA">
        <w:rPr>
          <w:rFonts w:ascii="Arial" w:eastAsia="Times New Roman" w:hAnsi="Arial" w:cs="Arial"/>
          <w:sz w:val="24"/>
          <w:szCs w:val="20"/>
          <w:lang w:val="es-ES" w:eastAsia="es-ES"/>
        </w:rPr>
        <w:t xml:space="preserve"> la iniciativa en esta sesión para que </w:t>
      </w:r>
      <w:r w:rsidR="00AA5596">
        <w:rPr>
          <w:rFonts w:ascii="Arial" w:eastAsia="Times New Roman" w:hAnsi="Arial" w:cs="Arial"/>
          <w:sz w:val="24"/>
          <w:szCs w:val="20"/>
          <w:lang w:val="es-ES" w:eastAsia="es-ES"/>
        </w:rPr>
        <w:t>fuera</w:t>
      </w:r>
      <w:r w:rsidR="008D1BBA">
        <w:rPr>
          <w:rFonts w:ascii="Arial" w:eastAsia="Times New Roman" w:hAnsi="Arial" w:cs="Arial"/>
          <w:sz w:val="24"/>
          <w:szCs w:val="20"/>
          <w:lang w:val="es-ES" w:eastAsia="es-ES"/>
        </w:rPr>
        <w:t xml:space="preserve"> vista por la Sala del Senado durante la semana</w:t>
      </w:r>
      <w:r w:rsidR="008D1BBA" w:rsidRPr="00606A81">
        <w:rPr>
          <w:rFonts w:ascii="Arial" w:eastAsia="Times New Roman" w:hAnsi="Arial" w:cs="Arial"/>
          <w:sz w:val="24"/>
          <w:szCs w:val="20"/>
          <w:lang w:val="es-ES" w:eastAsia="es-ES"/>
        </w:rPr>
        <w:t>.</w:t>
      </w:r>
    </w:p>
    <w:p w14:paraId="4028B773" w14:textId="32B459E8" w:rsidR="00606A81" w:rsidRPr="00AA5596" w:rsidRDefault="00606A81" w:rsidP="007F486F">
      <w:pPr>
        <w:spacing w:after="0" w:line="240" w:lineRule="auto"/>
        <w:ind w:firstLine="2835"/>
        <w:jc w:val="both"/>
        <w:rPr>
          <w:rFonts w:ascii="Arial" w:hAnsi="Arial" w:cs="Arial"/>
          <w:sz w:val="24"/>
          <w:szCs w:val="24"/>
          <w:lang w:val="es-ES"/>
        </w:rPr>
      </w:pPr>
    </w:p>
    <w:p w14:paraId="405B945F" w14:textId="059B0499" w:rsidR="008D1BBA" w:rsidRDefault="008D1BBA" w:rsidP="008D1BBA">
      <w:pPr>
        <w:spacing w:after="0" w:line="240" w:lineRule="auto"/>
        <w:ind w:firstLine="2835"/>
        <w:jc w:val="both"/>
        <w:rPr>
          <w:rFonts w:ascii="Arial" w:hAnsi="Arial" w:cs="Arial"/>
          <w:sz w:val="24"/>
          <w:szCs w:val="24"/>
          <w:lang w:val="es-MX"/>
        </w:rPr>
      </w:pPr>
      <w:r>
        <w:rPr>
          <w:rFonts w:ascii="Arial" w:hAnsi="Arial" w:cs="Arial"/>
          <w:sz w:val="24"/>
          <w:szCs w:val="24"/>
          <w:lang w:val="es-MX"/>
        </w:rPr>
        <w:t>A continuación, l</w:t>
      </w:r>
      <w:r w:rsidRPr="009F3EEB">
        <w:rPr>
          <w:rFonts w:ascii="Arial" w:hAnsi="Arial" w:cs="Arial"/>
          <w:sz w:val="24"/>
          <w:szCs w:val="24"/>
          <w:lang w:val="es-MX"/>
        </w:rPr>
        <w:t xml:space="preserve">a </w:t>
      </w:r>
      <w:r w:rsidRPr="009F3EEB">
        <w:rPr>
          <w:rFonts w:ascii="Arial" w:hAnsi="Arial" w:cs="Arial"/>
          <w:b/>
          <w:sz w:val="24"/>
          <w:szCs w:val="24"/>
          <w:lang w:val="es-MX"/>
        </w:rPr>
        <w:t>señora Subsecretaria</w:t>
      </w:r>
      <w:r w:rsidRPr="009F3EEB">
        <w:rPr>
          <w:rFonts w:ascii="Arial" w:hAnsi="Arial" w:cs="Arial"/>
          <w:sz w:val="24"/>
          <w:szCs w:val="24"/>
          <w:lang w:val="es-MX"/>
        </w:rPr>
        <w:t xml:space="preserve"> </w:t>
      </w:r>
      <w:r>
        <w:rPr>
          <w:rFonts w:ascii="Arial" w:hAnsi="Arial" w:cs="Arial"/>
          <w:sz w:val="24"/>
          <w:szCs w:val="24"/>
          <w:lang w:val="es-MX"/>
        </w:rPr>
        <w:t>efectu</w:t>
      </w:r>
      <w:r w:rsidRPr="009F3EEB">
        <w:rPr>
          <w:rFonts w:ascii="Arial" w:hAnsi="Arial" w:cs="Arial"/>
          <w:sz w:val="24"/>
          <w:szCs w:val="24"/>
          <w:lang w:val="es-MX"/>
        </w:rPr>
        <w:t xml:space="preserve">ó </w:t>
      </w:r>
      <w:r>
        <w:rPr>
          <w:rFonts w:ascii="Arial" w:hAnsi="Arial" w:cs="Arial"/>
          <w:sz w:val="24"/>
          <w:szCs w:val="24"/>
          <w:lang w:val="es-MX"/>
        </w:rPr>
        <w:t>una presentación, en formato ppt, del siguiente tenor:</w:t>
      </w:r>
    </w:p>
    <w:p w14:paraId="1457DE66" w14:textId="29708BAE" w:rsidR="008D1BBA" w:rsidRDefault="008D1BBA" w:rsidP="008D1BBA">
      <w:pPr>
        <w:spacing w:after="0" w:line="240" w:lineRule="auto"/>
        <w:ind w:firstLine="2835"/>
        <w:jc w:val="both"/>
        <w:rPr>
          <w:rFonts w:ascii="Arial" w:eastAsia="Times New Roman" w:hAnsi="Arial" w:cs="Arial"/>
          <w:bCs/>
          <w:sz w:val="24"/>
          <w:szCs w:val="24"/>
          <w:lang w:val="es-ES" w:eastAsia="es-ES"/>
        </w:rPr>
      </w:pPr>
    </w:p>
    <w:p w14:paraId="61528071" w14:textId="77777777" w:rsidR="00E11E74" w:rsidRPr="00847710" w:rsidRDefault="00E11E74" w:rsidP="00E11E74">
      <w:pPr>
        <w:widowControl w:val="0"/>
        <w:spacing w:after="0" w:line="240" w:lineRule="auto"/>
        <w:ind w:firstLine="2835"/>
        <w:jc w:val="both"/>
        <w:rPr>
          <w:rFonts w:ascii="Arial" w:hAnsi="Arial" w:cs="Arial"/>
          <w:b/>
          <w:bCs/>
          <w:sz w:val="24"/>
          <w:szCs w:val="24"/>
        </w:rPr>
      </w:pPr>
      <w:r w:rsidRPr="00847710">
        <w:rPr>
          <w:rFonts w:ascii="Arial" w:hAnsi="Arial" w:cs="Arial"/>
          <w:b/>
          <w:bCs/>
          <w:sz w:val="24"/>
          <w:szCs w:val="24"/>
        </w:rPr>
        <w:t>Antecedentes que dieron origen a este proyecto</w:t>
      </w:r>
    </w:p>
    <w:p w14:paraId="35165687"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35024CF7"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El 31 de julio de 2013, las Federaciones de Trabajadores Recolectores y las</w:t>
      </w:r>
      <w:r>
        <w:rPr>
          <w:rFonts w:ascii="Arial" w:hAnsi="Arial" w:cs="Arial"/>
          <w:sz w:val="24"/>
          <w:szCs w:val="24"/>
        </w:rPr>
        <w:t xml:space="preserve"> </w:t>
      </w:r>
      <w:r w:rsidRPr="00847710">
        <w:rPr>
          <w:rFonts w:ascii="Arial" w:hAnsi="Arial" w:cs="Arial"/>
          <w:sz w:val="24"/>
          <w:szCs w:val="24"/>
        </w:rPr>
        <w:t>municipalidades del país acordaron crear e instalar una mesa técnica de trabajo con</w:t>
      </w:r>
      <w:r>
        <w:rPr>
          <w:rFonts w:ascii="Arial" w:hAnsi="Arial" w:cs="Arial"/>
          <w:sz w:val="24"/>
          <w:szCs w:val="24"/>
        </w:rPr>
        <w:t xml:space="preserve"> </w:t>
      </w:r>
      <w:r w:rsidRPr="00847710">
        <w:rPr>
          <w:rFonts w:ascii="Arial" w:hAnsi="Arial" w:cs="Arial"/>
          <w:sz w:val="24"/>
          <w:szCs w:val="24"/>
        </w:rPr>
        <w:t>el objeto de buscar mejoras que permitieran deponer las movilizaciones que se</w:t>
      </w:r>
      <w:r>
        <w:rPr>
          <w:rFonts w:ascii="Arial" w:hAnsi="Arial" w:cs="Arial"/>
          <w:sz w:val="24"/>
          <w:szCs w:val="24"/>
        </w:rPr>
        <w:t xml:space="preserve"> </w:t>
      </w:r>
      <w:r w:rsidRPr="00847710">
        <w:rPr>
          <w:rFonts w:ascii="Arial" w:hAnsi="Arial" w:cs="Arial"/>
          <w:sz w:val="24"/>
          <w:szCs w:val="24"/>
        </w:rPr>
        <w:t>habían llevado a efecto durante ese período.</w:t>
      </w:r>
    </w:p>
    <w:p w14:paraId="344F63FE"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64BBCCF4"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Producto de los acuerdos, SUBDERE propuso que parte de los recursos de la glosa</w:t>
      </w:r>
      <w:r>
        <w:rPr>
          <w:rFonts w:ascii="Arial" w:hAnsi="Arial" w:cs="Arial"/>
          <w:sz w:val="24"/>
          <w:szCs w:val="24"/>
        </w:rPr>
        <w:t xml:space="preserve"> </w:t>
      </w:r>
      <w:r w:rsidRPr="00847710">
        <w:rPr>
          <w:rFonts w:ascii="Arial" w:hAnsi="Arial" w:cs="Arial"/>
          <w:sz w:val="24"/>
          <w:szCs w:val="24"/>
        </w:rPr>
        <w:t>destinada a compensación de predios exentos fuese entregada a los municipios para</w:t>
      </w:r>
      <w:r>
        <w:rPr>
          <w:rFonts w:ascii="Arial" w:hAnsi="Arial" w:cs="Arial"/>
          <w:sz w:val="24"/>
          <w:szCs w:val="24"/>
        </w:rPr>
        <w:t xml:space="preserve"> </w:t>
      </w:r>
      <w:r w:rsidRPr="00847710">
        <w:rPr>
          <w:rFonts w:ascii="Arial" w:hAnsi="Arial" w:cs="Arial"/>
          <w:sz w:val="24"/>
          <w:szCs w:val="24"/>
        </w:rPr>
        <w:t>que a su vez éstos los transfiriesen a las empresas de recolección de basura, las que,</w:t>
      </w:r>
      <w:r>
        <w:rPr>
          <w:rFonts w:ascii="Arial" w:hAnsi="Arial" w:cs="Arial"/>
          <w:sz w:val="24"/>
          <w:szCs w:val="24"/>
        </w:rPr>
        <w:t xml:space="preserve"> </w:t>
      </w:r>
      <w:r w:rsidRPr="00847710">
        <w:rPr>
          <w:rFonts w:ascii="Arial" w:hAnsi="Arial" w:cs="Arial"/>
          <w:sz w:val="24"/>
          <w:szCs w:val="24"/>
        </w:rPr>
        <w:t>por su parte, debían entregarlos a los trabajadores de aquellas, en la medida que</w:t>
      </w:r>
      <w:r>
        <w:rPr>
          <w:rFonts w:ascii="Arial" w:hAnsi="Arial" w:cs="Arial"/>
          <w:sz w:val="24"/>
          <w:szCs w:val="24"/>
        </w:rPr>
        <w:t xml:space="preserve"> </w:t>
      </w:r>
      <w:r w:rsidRPr="00847710">
        <w:rPr>
          <w:rFonts w:ascii="Arial" w:hAnsi="Arial" w:cs="Arial"/>
          <w:sz w:val="24"/>
          <w:szCs w:val="24"/>
        </w:rPr>
        <w:t>desempeñaran las funciones de conductor, de peoneta o de barrendero.</w:t>
      </w:r>
    </w:p>
    <w:p w14:paraId="13B2AA00"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4830710E"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Posteriormente, el 16 de julio de 2014, FENASINAJ envió una carta a SUBDERE</w:t>
      </w:r>
      <w:r>
        <w:rPr>
          <w:rFonts w:ascii="Arial" w:hAnsi="Arial" w:cs="Arial"/>
          <w:sz w:val="24"/>
          <w:szCs w:val="24"/>
        </w:rPr>
        <w:t xml:space="preserve"> </w:t>
      </w:r>
      <w:r w:rsidRPr="00847710">
        <w:rPr>
          <w:rFonts w:ascii="Arial" w:hAnsi="Arial" w:cs="Arial"/>
          <w:sz w:val="24"/>
          <w:szCs w:val="24"/>
        </w:rPr>
        <w:t>mediante la cual solicitaron iniciar las diligencias pertinentes para comenzar a nivelar</w:t>
      </w:r>
      <w:r>
        <w:rPr>
          <w:rFonts w:ascii="Arial" w:hAnsi="Arial" w:cs="Arial"/>
          <w:sz w:val="24"/>
          <w:szCs w:val="24"/>
        </w:rPr>
        <w:t xml:space="preserve"> </w:t>
      </w:r>
      <w:r w:rsidRPr="00847710">
        <w:rPr>
          <w:rFonts w:ascii="Arial" w:hAnsi="Arial" w:cs="Arial"/>
          <w:sz w:val="24"/>
          <w:szCs w:val="24"/>
        </w:rPr>
        <w:t xml:space="preserve">los sueldos en forma </w:t>
      </w:r>
      <w:r w:rsidRPr="00847710">
        <w:rPr>
          <w:rFonts w:ascii="Arial" w:hAnsi="Arial" w:cs="Arial"/>
          <w:sz w:val="24"/>
          <w:szCs w:val="24"/>
        </w:rPr>
        <w:lastRenderedPageBreak/>
        <w:t>definitiva de los trabajadores que se desempeñan en el rubro</w:t>
      </w:r>
      <w:r>
        <w:rPr>
          <w:rFonts w:ascii="Arial" w:hAnsi="Arial" w:cs="Arial"/>
          <w:sz w:val="24"/>
          <w:szCs w:val="24"/>
        </w:rPr>
        <w:t xml:space="preserve"> </w:t>
      </w:r>
      <w:r w:rsidRPr="00847710">
        <w:rPr>
          <w:rFonts w:ascii="Arial" w:hAnsi="Arial" w:cs="Arial"/>
          <w:sz w:val="24"/>
          <w:szCs w:val="24"/>
        </w:rPr>
        <w:t>de recolección de basura, lo cual se traduce en lo siguiente:</w:t>
      </w:r>
    </w:p>
    <w:p w14:paraId="056E02A0"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6867741D" w14:textId="109C4990" w:rsidR="00E11E74" w:rsidRPr="00847710" w:rsidRDefault="00E11E74" w:rsidP="00E11E74">
      <w:pPr>
        <w:widowControl w:val="0"/>
        <w:spacing w:after="0" w:line="240" w:lineRule="auto"/>
        <w:ind w:firstLine="2835"/>
        <w:jc w:val="both"/>
        <w:rPr>
          <w:rFonts w:ascii="Arial" w:hAnsi="Arial" w:cs="Arial"/>
          <w:sz w:val="24"/>
          <w:szCs w:val="24"/>
        </w:rPr>
      </w:pPr>
      <w:r>
        <w:rPr>
          <w:rFonts w:ascii="Arial" w:hAnsi="Arial" w:cs="Arial"/>
          <w:sz w:val="24"/>
          <w:szCs w:val="24"/>
        </w:rPr>
        <w:t>-</w:t>
      </w:r>
      <w:r w:rsidRPr="00847710">
        <w:rPr>
          <w:rFonts w:ascii="Arial" w:hAnsi="Arial" w:cs="Arial"/>
          <w:sz w:val="24"/>
          <w:szCs w:val="24"/>
        </w:rPr>
        <w:t xml:space="preserve"> Quienes se desempeñen como conductor debiesen obtener una remuneración líquida</w:t>
      </w:r>
      <w:r>
        <w:rPr>
          <w:rFonts w:ascii="Arial" w:hAnsi="Arial" w:cs="Arial"/>
          <w:sz w:val="24"/>
          <w:szCs w:val="24"/>
        </w:rPr>
        <w:t xml:space="preserve"> </w:t>
      </w:r>
      <w:r w:rsidR="00EE492B">
        <w:rPr>
          <w:rFonts w:ascii="Arial" w:hAnsi="Arial" w:cs="Arial"/>
          <w:sz w:val="24"/>
          <w:szCs w:val="24"/>
        </w:rPr>
        <w:t>ascend</w:t>
      </w:r>
      <w:r w:rsidRPr="00847710">
        <w:rPr>
          <w:rFonts w:ascii="Arial" w:hAnsi="Arial" w:cs="Arial"/>
          <w:sz w:val="24"/>
          <w:szCs w:val="24"/>
        </w:rPr>
        <w:t>ente a $700.000.-</w:t>
      </w:r>
    </w:p>
    <w:p w14:paraId="63DE5B05" w14:textId="77777777" w:rsidR="00E11E74" w:rsidRDefault="00E11E74" w:rsidP="00E11E74">
      <w:pPr>
        <w:widowControl w:val="0"/>
        <w:spacing w:after="0" w:line="240" w:lineRule="auto"/>
        <w:ind w:firstLine="2835"/>
        <w:jc w:val="both"/>
        <w:rPr>
          <w:rFonts w:ascii="Segoe UI Symbol" w:hAnsi="Segoe UI Symbol" w:cs="Segoe UI Symbol"/>
          <w:sz w:val="24"/>
          <w:szCs w:val="24"/>
        </w:rPr>
      </w:pPr>
    </w:p>
    <w:p w14:paraId="6456AA87" w14:textId="594FA028" w:rsidR="00E11E74" w:rsidRDefault="00E11E74" w:rsidP="00E11E74">
      <w:pPr>
        <w:widowControl w:val="0"/>
        <w:spacing w:after="0" w:line="240" w:lineRule="auto"/>
        <w:ind w:firstLine="2835"/>
        <w:jc w:val="both"/>
        <w:rPr>
          <w:rFonts w:ascii="Arial" w:hAnsi="Arial" w:cs="Arial"/>
          <w:sz w:val="24"/>
          <w:szCs w:val="24"/>
        </w:rPr>
      </w:pPr>
      <w:r>
        <w:rPr>
          <w:rFonts w:ascii="Arial" w:hAnsi="Arial" w:cs="Arial"/>
          <w:sz w:val="24"/>
          <w:szCs w:val="24"/>
        </w:rPr>
        <w:t>-</w:t>
      </w:r>
      <w:r w:rsidRPr="00847710">
        <w:rPr>
          <w:rFonts w:ascii="Arial" w:hAnsi="Arial" w:cs="Arial"/>
          <w:sz w:val="24"/>
          <w:szCs w:val="24"/>
        </w:rPr>
        <w:t xml:space="preserve"> Quienes se desempeñen como peoneta debiesen recibir una remuneración líquida</w:t>
      </w:r>
      <w:r>
        <w:rPr>
          <w:rFonts w:ascii="Arial" w:hAnsi="Arial" w:cs="Arial"/>
          <w:sz w:val="24"/>
          <w:szCs w:val="24"/>
        </w:rPr>
        <w:t xml:space="preserve"> </w:t>
      </w:r>
      <w:r w:rsidR="00EE492B">
        <w:rPr>
          <w:rFonts w:ascii="Arial" w:hAnsi="Arial" w:cs="Arial"/>
          <w:sz w:val="24"/>
          <w:szCs w:val="24"/>
        </w:rPr>
        <w:t>ascend</w:t>
      </w:r>
      <w:r w:rsidRPr="00847710">
        <w:rPr>
          <w:rFonts w:ascii="Arial" w:hAnsi="Arial" w:cs="Arial"/>
          <w:sz w:val="24"/>
          <w:szCs w:val="24"/>
        </w:rPr>
        <w:t>ente a $450.000.-</w:t>
      </w:r>
    </w:p>
    <w:p w14:paraId="6BD8E378"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7A9B580B" w14:textId="10ED07EE" w:rsidR="00E11E74" w:rsidRPr="00847710" w:rsidRDefault="00E11E74" w:rsidP="00E11E74">
      <w:pPr>
        <w:widowControl w:val="0"/>
        <w:spacing w:after="0" w:line="240" w:lineRule="auto"/>
        <w:ind w:firstLine="2835"/>
        <w:jc w:val="both"/>
        <w:rPr>
          <w:rFonts w:ascii="Arial" w:hAnsi="Arial" w:cs="Arial"/>
          <w:sz w:val="24"/>
          <w:szCs w:val="24"/>
        </w:rPr>
      </w:pPr>
      <w:r>
        <w:rPr>
          <w:rFonts w:ascii="Arial" w:hAnsi="Arial" w:cs="Arial"/>
          <w:sz w:val="24"/>
          <w:szCs w:val="24"/>
        </w:rPr>
        <w:t>-</w:t>
      </w:r>
      <w:r w:rsidRPr="00847710">
        <w:rPr>
          <w:rFonts w:ascii="Arial" w:hAnsi="Arial" w:cs="Arial"/>
          <w:sz w:val="24"/>
          <w:szCs w:val="24"/>
        </w:rPr>
        <w:t xml:space="preserve"> Quienes se desempeñen como barrendero o jardinero (estos últimos no están incluidos</w:t>
      </w:r>
      <w:r>
        <w:rPr>
          <w:rFonts w:ascii="Arial" w:hAnsi="Arial" w:cs="Arial"/>
          <w:sz w:val="24"/>
          <w:szCs w:val="24"/>
        </w:rPr>
        <w:t xml:space="preserve"> </w:t>
      </w:r>
      <w:r w:rsidRPr="00847710">
        <w:rPr>
          <w:rFonts w:ascii="Arial" w:hAnsi="Arial" w:cs="Arial"/>
          <w:sz w:val="24"/>
          <w:szCs w:val="24"/>
        </w:rPr>
        <w:t>dentro de los beneficiarios del bono establecido mediante la Ley de Presupuestos para el</w:t>
      </w:r>
      <w:r>
        <w:rPr>
          <w:rFonts w:ascii="Arial" w:hAnsi="Arial" w:cs="Arial"/>
          <w:sz w:val="24"/>
          <w:szCs w:val="24"/>
        </w:rPr>
        <w:t xml:space="preserve"> </w:t>
      </w:r>
      <w:r w:rsidRPr="00847710">
        <w:rPr>
          <w:rFonts w:ascii="Arial" w:hAnsi="Arial" w:cs="Arial"/>
          <w:sz w:val="24"/>
          <w:szCs w:val="24"/>
        </w:rPr>
        <w:t xml:space="preserve">Sector Público), debiesen recibir </w:t>
      </w:r>
      <w:r w:rsidR="00EE492B">
        <w:rPr>
          <w:rFonts w:ascii="Arial" w:hAnsi="Arial" w:cs="Arial"/>
          <w:sz w:val="24"/>
          <w:szCs w:val="24"/>
        </w:rPr>
        <w:t>una remuneración líquida ascend</w:t>
      </w:r>
      <w:r w:rsidRPr="00847710">
        <w:rPr>
          <w:rFonts w:ascii="Arial" w:hAnsi="Arial" w:cs="Arial"/>
          <w:sz w:val="24"/>
          <w:szCs w:val="24"/>
        </w:rPr>
        <w:t>ente a $350.000.</w:t>
      </w:r>
    </w:p>
    <w:p w14:paraId="348D9C1A"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37AA5FE5"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El 6 de septiembre de 2016, FENASINAJ propuso a SUBDERE un cambio en la glosa</w:t>
      </w:r>
      <w:r>
        <w:rPr>
          <w:rFonts w:ascii="Arial" w:hAnsi="Arial" w:cs="Arial"/>
          <w:sz w:val="24"/>
          <w:szCs w:val="24"/>
        </w:rPr>
        <w:t xml:space="preserve"> </w:t>
      </w:r>
      <w:r w:rsidRPr="00847710">
        <w:rPr>
          <w:rFonts w:ascii="Arial" w:hAnsi="Arial" w:cs="Arial"/>
          <w:sz w:val="24"/>
          <w:szCs w:val="24"/>
        </w:rPr>
        <w:t>establecida en la Ley de Presupuestos, en orden a que el “bono aseo” no sea pagado</w:t>
      </w:r>
      <w:r>
        <w:rPr>
          <w:rFonts w:ascii="Arial" w:hAnsi="Arial" w:cs="Arial"/>
          <w:sz w:val="24"/>
          <w:szCs w:val="24"/>
        </w:rPr>
        <w:t xml:space="preserve"> </w:t>
      </w:r>
      <w:r w:rsidRPr="00847710">
        <w:rPr>
          <w:rFonts w:ascii="Arial" w:hAnsi="Arial" w:cs="Arial"/>
          <w:sz w:val="24"/>
          <w:szCs w:val="24"/>
        </w:rPr>
        <w:t>a los trabajadores de las empresas de recolección de basura que perciban una</w:t>
      </w:r>
      <w:r>
        <w:rPr>
          <w:rFonts w:ascii="Arial" w:hAnsi="Arial" w:cs="Arial"/>
          <w:sz w:val="24"/>
          <w:szCs w:val="24"/>
        </w:rPr>
        <w:t xml:space="preserve"> </w:t>
      </w:r>
      <w:r w:rsidRPr="00847710">
        <w:rPr>
          <w:rFonts w:ascii="Arial" w:hAnsi="Arial" w:cs="Arial"/>
          <w:sz w:val="24"/>
          <w:szCs w:val="24"/>
        </w:rPr>
        <w:t>remuneración bruta superior a $700.000, tratándose de conductores; a $450.000, en</w:t>
      </w:r>
      <w:r>
        <w:rPr>
          <w:rFonts w:ascii="Arial" w:hAnsi="Arial" w:cs="Arial"/>
          <w:sz w:val="24"/>
          <w:szCs w:val="24"/>
        </w:rPr>
        <w:t xml:space="preserve"> </w:t>
      </w:r>
      <w:r w:rsidRPr="00847710">
        <w:rPr>
          <w:rFonts w:ascii="Arial" w:hAnsi="Arial" w:cs="Arial"/>
          <w:sz w:val="24"/>
          <w:szCs w:val="24"/>
        </w:rPr>
        <w:t>el caso de los peonetas; y, a $350.000 para los barredores.</w:t>
      </w:r>
    </w:p>
    <w:p w14:paraId="1E2DB4DA"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5A7FCECF"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Después, el 26 de septiembre de 2019, </w:t>
      </w:r>
      <w:r w:rsidRPr="00847710">
        <w:rPr>
          <w:rFonts w:ascii="Arial" w:hAnsi="Arial" w:cs="Arial"/>
          <w:b/>
          <w:bCs/>
          <w:sz w:val="24"/>
          <w:szCs w:val="24"/>
        </w:rPr>
        <w:t>FENASINAJ</w:t>
      </w:r>
      <w:r w:rsidRPr="00847710">
        <w:rPr>
          <w:rFonts w:ascii="Arial" w:hAnsi="Arial" w:cs="Arial"/>
          <w:sz w:val="24"/>
          <w:szCs w:val="24"/>
        </w:rPr>
        <w:t xml:space="preserve"> mediante una carta dirigida al</w:t>
      </w:r>
      <w:r>
        <w:rPr>
          <w:rFonts w:ascii="Arial" w:hAnsi="Arial" w:cs="Arial"/>
          <w:sz w:val="24"/>
          <w:szCs w:val="24"/>
        </w:rPr>
        <w:t xml:space="preserve"> </w:t>
      </w:r>
      <w:r w:rsidRPr="00847710">
        <w:rPr>
          <w:rFonts w:ascii="Arial" w:hAnsi="Arial" w:cs="Arial"/>
          <w:sz w:val="24"/>
          <w:szCs w:val="24"/>
        </w:rPr>
        <w:t xml:space="preserve">Ministro del Interior, </w:t>
      </w:r>
      <w:r w:rsidRPr="00847710">
        <w:rPr>
          <w:rFonts w:ascii="Arial" w:hAnsi="Arial" w:cs="Arial"/>
          <w:b/>
          <w:bCs/>
          <w:sz w:val="24"/>
          <w:szCs w:val="24"/>
        </w:rPr>
        <w:t>denunció incumplimiento del acuerdo de 2013</w:t>
      </w:r>
      <w:r w:rsidRPr="00847710">
        <w:rPr>
          <w:rFonts w:ascii="Arial" w:hAnsi="Arial" w:cs="Arial"/>
          <w:sz w:val="24"/>
          <w:szCs w:val="24"/>
        </w:rPr>
        <w:t xml:space="preserve"> por parte de las</w:t>
      </w:r>
      <w:r>
        <w:rPr>
          <w:rFonts w:ascii="Arial" w:hAnsi="Arial" w:cs="Arial"/>
          <w:sz w:val="24"/>
          <w:szCs w:val="24"/>
        </w:rPr>
        <w:t xml:space="preserve"> </w:t>
      </w:r>
      <w:r w:rsidRPr="00847710">
        <w:rPr>
          <w:rFonts w:ascii="Arial" w:hAnsi="Arial" w:cs="Arial"/>
          <w:sz w:val="24"/>
          <w:szCs w:val="24"/>
        </w:rPr>
        <w:t xml:space="preserve">municipalidades, particularmente en lo que dice relación con la </w:t>
      </w:r>
      <w:r w:rsidRPr="00847710">
        <w:rPr>
          <w:rFonts w:ascii="Arial" w:hAnsi="Arial" w:cs="Arial"/>
          <w:b/>
          <w:bCs/>
          <w:sz w:val="24"/>
          <w:szCs w:val="24"/>
        </w:rPr>
        <w:t>mejora de las condiciones de remuneraciones de los trabajadores del aseo comprometida a través de la utilización de las bases de licitación y con la modificación de los contratos vigentes con las municipalidades para materializar el aumento de las remuneraciones</w:t>
      </w:r>
      <w:r w:rsidRPr="00847710">
        <w:rPr>
          <w:rFonts w:ascii="Arial" w:hAnsi="Arial" w:cs="Arial"/>
          <w:sz w:val="24"/>
          <w:szCs w:val="24"/>
        </w:rPr>
        <w:t xml:space="preserve"> en todas</w:t>
      </w:r>
      <w:r>
        <w:rPr>
          <w:rFonts w:ascii="Arial" w:hAnsi="Arial" w:cs="Arial"/>
          <w:sz w:val="24"/>
          <w:szCs w:val="24"/>
        </w:rPr>
        <w:t xml:space="preserve"> </w:t>
      </w:r>
      <w:r w:rsidRPr="00847710">
        <w:rPr>
          <w:rFonts w:ascii="Arial" w:hAnsi="Arial" w:cs="Arial"/>
          <w:sz w:val="24"/>
          <w:szCs w:val="24"/>
        </w:rPr>
        <w:t>aquellas municipalidades que iniciaran procesos licitatorios en esta materia.</w:t>
      </w:r>
    </w:p>
    <w:p w14:paraId="742DBD34"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19C06436" w14:textId="77777777" w:rsidR="00E11E74" w:rsidRPr="00847710"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Con todo, el 15 de noviembre de 2019, luego de 48 horas de paralización, </w:t>
      </w:r>
      <w:r w:rsidRPr="00163745">
        <w:rPr>
          <w:rFonts w:ascii="Arial" w:hAnsi="Arial" w:cs="Arial"/>
          <w:b/>
          <w:bCs/>
          <w:sz w:val="24"/>
          <w:szCs w:val="24"/>
        </w:rPr>
        <w:t>los trabajadores de los servicios de recolección de residuos domiciliarios acordaron constituir una mesa de trabajo</w:t>
      </w:r>
      <w:r w:rsidRPr="00847710">
        <w:rPr>
          <w:rFonts w:ascii="Arial" w:hAnsi="Arial" w:cs="Arial"/>
          <w:sz w:val="24"/>
          <w:szCs w:val="24"/>
        </w:rPr>
        <w:t xml:space="preserve"> liderada por SUBDERE, con el objeto de </w:t>
      </w:r>
      <w:r w:rsidRPr="00163745">
        <w:rPr>
          <w:rFonts w:ascii="Arial" w:hAnsi="Arial" w:cs="Arial"/>
          <w:b/>
          <w:bCs/>
          <w:sz w:val="24"/>
          <w:szCs w:val="24"/>
        </w:rPr>
        <w:t>revisar diversas materias relacionadas con los municipios, empresas y trabajadores de este rubro</w:t>
      </w:r>
      <w:r w:rsidRPr="00847710">
        <w:rPr>
          <w:rFonts w:ascii="Arial" w:hAnsi="Arial" w:cs="Arial"/>
          <w:sz w:val="24"/>
          <w:szCs w:val="24"/>
        </w:rPr>
        <w:t>,</w:t>
      </w:r>
      <w:r>
        <w:rPr>
          <w:rFonts w:ascii="Arial" w:hAnsi="Arial" w:cs="Arial"/>
          <w:sz w:val="24"/>
          <w:szCs w:val="24"/>
        </w:rPr>
        <w:t xml:space="preserve"> </w:t>
      </w:r>
      <w:r w:rsidRPr="00847710">
        <w:rPr>
          <w:rFonts w:ascii="Arial" w:hAnsi="Arial" w:cs="Arial"/>
          <w:sz w:val="24"/>
          <w:szCs w:val="24"/>
        </w:rPr>
        <w:t xml:space="preserve">procurando establecer </w:t>
      </w:r>
      <w:r w:rsidRPr="00163745">
        <w:rPr>
          <w:rFonts w:ascii="Arial" w:hAnsi="Arial" w:cs="Arial"/>
          <w:b/>
          <w:bCs/>
          <w:sz w:val="24"/>
          <w:szCs w:val="24"/>
        </w:rPr>
        <w:t>mecanismos conducentes a mejorar las condiciones económicas y de desempeño laboral</w:t>
      </w:r>
      <w:r w:rsidRPr="00847710">
        <w:rPr>
          <w:rFonts w:ascii="Arial" w:hAnsi="Arial" w:cs="Arial"/>
          <w:sz w:val="24"/>
          <w:szCs w:val="24"/>
        </w:rPr>
        <w:t xml:space="preserve"> en todos los municipios respecto de los</w:t>
      </w:r>
      <w:r>
        <w:rPr>
          <w:rFonts w:ascii="Arial" w:hAnsi="Arial" w:cs="Arial"/>
          <w:sz w:val="24"/>
          <w:szCs w:val="24"/>
        </w:rPr>
        <w:t xml:space="preserve"> </w:t>
      </w:r>
      <w:r w:rsidRPr="00847710">
        <w:rPr>
          <w:rFonts w:ascii="Arial" w:hAnsi="Arial" w:cs="Arial"/>
          <w:sz w:val="24"/>
          <w:szCs w:val="24"/>
        </w:rPr>
        <w:t>trabajadores anteriormente señalados.</w:t>
      </w:r>
    </w:p>
    <w:p w14:paraId="04D129E3"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67409AC4"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Después de varias sesiones de trabajo, en las que participaron también la Asociación</w:t>
      </w:r>
      <w:r>
        <w:rPr>
          <w:rFonts w:ascii="Arial" w:hAnsi="Arial" w:cs="Arial"/>
          <w:sz w:val="24"/>
          <w:szCs w:val="24"/>
        </w:rPr>
        <w:t xml:space="preserve"> </w:t>
      </w:r>
      <w:r w:rsidRPr="00847710">
        <w:rPr>
          <w:rFonts w:ascii="Arial" w:hAnsi="Arial" w:cs="Arial"/>
          <w:sz w:val="24"/>
          <w:szCs w:val="24"/>
        </w:rPr>
        <w:t>Gremial de Empresas de Servicios Medioambientales (AGESEM), la AMUCH y la</w:t>
      </w:r>
      <w:r>
        <w:rPr>
          <w:rFonts w:ascii="Arial" w:hAnsi="Arial" w:cs="Arial"/>
          <w:sz w:val="24"/>
          <w:szCs w:val="24"/>
        </w:rPr>
        <w:t xml:space="preserve"> </w:t>
      </w:r>
      <w:r w:rsidRPr="00847710">
        <w:rPr>
          <w:rFonts w:ascii="Arial" w:hAnsi="Arial" w:cs="Arial"/>
          <w:sz w:val="24"/>
          <w:szCs w:val="24"/>
        </w:rPr>
        <w:t>ACHM, el 14 de abril de 2020 se acordó, entre otras materias, lo siguiente:</w:t>
      </w:r>
    </w:p>
    <w:p w14:paraId="347E3EF9"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6A42B444" w14:textId="77777777" w:rsidR="00E11E74" w:rsidRDefault="00E11E74" w:rsidP="00E11E74">
      <w:pPr>
        <w:widowControl w:val="0"/>
        <w:spacing w:after="0" w:line="240" w:lineRule="auto"/>
        <w:ind w:firstLine="2835"/>
        <w:jc w:val="both"/>
        <w:rPr>
          <w:rFonts w:ascii="Arial" w:hAnsi="Arial" w:cs="Arial"/>
          <w:sz w:val="24"/>
          <w:szCs w:val="24"/>
        </w:rPr>
      </w:pPr>
      <w:r>
        <w:rPr>
          <w:rFonts w:ascii="Arial" w:hAnsi="Arial" w:cs="Arial"/>
          <w:sz w:val="24"/>
          <w:szCs w:val="24"/>
        </w:rPr>
        <w:t>-</w:t>
      </w:r>
      <w:r w:rsidRPr="00847710">
        <w:rPr>
          <w:rFonts w:ascii="Arial" w:hAnsi="Arial" w:cs="Arial"/>
          <w:sz w:val="24"/>
          <w:szCs w:val="24"/>
        </w:rPr>
        <w:t xml:space="preserve"> SUBDERE establecerá una mejor coordinación con los municipios con el objeto de asegurar</w:t>
      </w:r>
      <w:r>
        <w:rPr>
          <w:rFonts w:ascii="Arial" w:hAnsi="Arial" w:cs="Arial"/>
          <w:sz w:val="24"/>
          <w:szCs w:val="24"/>
        </w:rPr>
        <w:t xml:space="preserve"> </w:t>
      </w:r>
      <w:r w:rsidRPr="00847710">
        <w:rPr>
          <w:rFonts w:ascii="Arial" w:hAnsi="Arial" w:cs="Arial"/>
          <w:sz w:val="24"/>
          <w:szCs w:val="24"/>
        </w:rPr>
        <w:t>que la transferencia de los recursos del “bono aseo” sea realizada dentro del mes de marzo</w:t>
      </w:r>
      <w:r>
        <w:rPr>
          <w:rFonts w:ascii="Arial" w:hAnsi="Arial" w:cs="Arial"/>
          <w:sz w:val="24"/>
          <w:szCs w:val="24"/>
        </w:rPr>
        <w:t xml:space="preserve"> </w:t>
      </w:r>
      <w:r w:rsidRPr="00847710">
        <w:rPr>
          <w:rFonts w:ascii="Arial" w:hAnsi="Arial" w:cs="Arial"/>
          <w:sz w:val="24"/>
          <w:szCs w:val="24"/>
        </w:rPr>
        <w:t>de cada año.</w:t>
      </w:r>
    </w:p>
    <w:p w14:paraId="1C0A7E6E"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59A100C0" w14:textId="77777777" w:rsidR="00E11E74" w:rsidRDefault="00E11E74" w:rsidP="00E11E74">
      <w:pPr>
        <w:widowControl w:val="0"/>
        <w:spacing w:after="0" w:line="240" w:lineRule="auto"/>
        <w:ind w:firstLine="2835"/>
        <w:jc w:val="both"/>
        <w:rPr>
          <w:rFonts w:ascii="Arial" w:hAnsi="Arial" w:cs="Arial"/>
          <w:sz w:val="24"/>
          <w:szCs w:val="24"/>
        </w:rPr>
      </w:pPr>
      <w:r>
        <w:rPr>
          <w:rFonts w:ascii="Arial" w:hAnsi="Arial" w:cs="Arial"/>
          <w:sz w:val="24"/>
          <w:szCs w:val="24"/>
        </w:rPr>
        <w:t>-</w:t>
      </w:r>
      <w:r w:rsidRPr="00847710">
        <w:rPr>
          <w:rFonts w:ascii="Arial" w:hAnsi="Arial" w:cs="Arial"/>
          <w:sz w:val="24"/>
          <w:szCs w:val="24"/>
        </w:rPr>
        <w:t xml:space="preserve"> SUBDERE, durante primer semestre del año 2020, preparará un proyecto de ley que</w:t>
      </w:r>
      <w:r>
        <w:rPr>
          <w:rFonts w:ascii="Arial" w:hAnsi="Arial" w:cs="Arial"/>
          <w:sz w:val="24"/>
          <w:szCs w:val="24"/>
        </w:rPr>
        <w:t xml:space="preserve"> </w:t>
      </w:r>
      <w:r w:rsidRPr="00847710">
        <w:rPr>
          <w:rFonts w:ascii="Arial" w:hAnsi="Arial" w:cs="Arial"/>
          <w:sz w:val="24"/>
          <w:szCs w:val="24"/>
        </w:rPr>
        <w:t xml:space="preserve">modifique la Ley de Compras Públicas, </w:t>
      </w:r>
      <w:r w:rsidRPr="00847710">
        <w:rPr>
          <w:rFonts w:ascii="Arial" w:hAnsi="Arial" w:cs="Arial"/>
          <w:sz w:val="24"/>
          <w:szCs w:val="24"/>
        </w:rPr>
        <w:lastRenderedPageBreak/>
        <w:t>con el objeto de establecer en ella los criterios</w:t>
      </w:r>
      <w:r>
        <w:rPr>
          <w:rFonts w:ascii="Arial" w:hAnsi="Arial" w:cs="Arial"/>
          <w:sz w:val="24"/>
          <w:szCs w:val="24"/>
        </w:rPr>
        <w:t xml:space="preserve"> </w:t>
      </w:r>
      <w:r w:rsidRPr="00847710">
        <w:rPr>
          <w:rFonts w:ascii="Arial" w:hAnsi="Arial" w:cs="Arial"/>
          <w:sz w:val="24"/>
          <w:szCs w:val="24"/>
        </w:rPr>
        <w:t>mínimos obligatorios para las licitaciones que las municipalidades realicen en este ámbito:</w:t>
      </w:r>
    </w:p>
    <w:p w14:paraId="10A6A7D6"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6481674D"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w:t>
      </w:r>
      <w:r w:rsidRPr="00F32F42">
        <w:rPr>
          <w:rFonts w:ascii="Arial" w:hAnsi="Arial" w:cs="Arial"/>
          <w:i/>
          <w:iCs/>
          <w:sz w:val="24"/>
          <w:szCs w:val="24"/>
        </w:rPr>
        <w:t>Establecimiento de condiciones mínimas equivalentes, según tipologías de municipalidades, en las bases de licitación, con el propósito de mejorar las remuneraciones de los trabajadores</w:t>
      </w:r>
      <w:r w:rsidRPr="00847710">
        <w:rPr>
          <w:rFonts w:ascii="Arial" w:hAnsi="Arial" w:cs="Arial"/>
          <w:sz w:val="24"/>
          <w:szCs w:val="24"/>
        </w:rPr>
        <w:t>,</w:t>
      </w:r>
    </w:p>
    <w:p w14:paraId="5364D568" w14:textId="77777777" w:rsidR="00E11E74" w:rsidRDefault="00E11E74" w:rsidP="00E11E74">
      <w:pPr>
        <w:widowControl w:val="0"/>
        <w:spacing w:after="0" w:line="240" w:lineRule="auto"/>
        <w:ind w:firstLine="2835"/>
        <w:jc w:val="both"/>
        <w:rPr>
          <w:rFonts w:ascii="Segoe UI Symbol" w:hAnsi="Segoe UI Symbol" w:cs="Segoe UI Symbol"/>
          <w:sz w:val="24"/>
          <w:szCs w:val="24"/>
        </w:rPr>
      </w:pPr>
    </w:p>
    <w:p w14:paraId="5E5BC7DA" w14:textId="77777777" w:rsidR="00E11E74" w:rsidRPr="00F32F42" w:rsidRDefault="00E11E74" w:rsidP="00E11E74">
      <w:pPr>
        <w:widowControl w:val="0"/>
        <w:spacing w:after="0" w:line="240" w:lineRule="auto"/>
        <w:ind w:firstLine="2835"/>
        <w:jc w:val="both"/>
        <w:rPr>
          <w:rFonts w:ascii="Arial" w:hAnsi="Arial" w:cs="Arial"/>
          <w:i/>
          <w:iCs/>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w:t>
      </w:r>
      <w:r w:rsidRPr="00F32F42">
        <w:rPr>
          <w:rFonts w:ascii="Arial" w:hAnsi="Arial" w:cs="Arial"/>
          <w:i/>
          <w:iCs/>
          <w:sz w:val="24"/>
          <w:szCs w:val="24"/>
        </w:rPr>
        <w:t>Determinación a las condiciones de empleo y remuneraciones como factores que las municipalidades deban ponderar al momento de adjudicar las licitaciones en cuestión.</w:t>
      </w:r>
    </w:p>
    <w:p w14:paraId="020EE492"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10635782"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El Ejecutivo presentará durante el año 2020 un proyecto de ley destinado a introducir</w:t>
      </w:r>
      <w:r>
        <w:rPr>
          <w:rFonts w:ascii="Arial" w:hAnsi="Arial" w:cs="Arial"/>
          <w:sz w:val="24"/>
          <w:szCs w:val="24"/>
        </w:rPr>
        <w:t xml:space="preserve"> </w:t>
      </w:r>
      <w:r w:rsidRPr="00847710">
        <w:rPr>
          <w:rFonts w:ascii="Arial" w:hAnsi="Arial" w:cs="Arial"/>
          <w:sz w:val="24"/>
          <w:szCs w:val="24"/>
        </w:rPr>
        <w:t>modificaciones a la Ley de Compras Públicas, con el objeto de priorizar el pago de los</w:t>
      </w:r>
      <w:r>
        <w:rPr>
          <w:rFonts w:ascii="Arial" w:hAnsi="Arial" w:cs="Arial"/>
          <w:sz w:val="24"/>
          <w:szCs w:val="24"/>
        </w:rPr>
        <w:t xml:space="preserve"> </w:t>
      </w:r>
      <w:r w:rsidRPr="00847710">
        <w:rPr>
          <w:rFonts w:ascii="Arial" w:hAnsi="Arial" w:cs="Arial"/>
          <w:sz w:val="24"/>
          <w:szCs w:val="24"/>
        </w:rPr>
        <w:t>servicios de aseo y recolección de residuos domiciliarios en los tiempos establecidos en los</w:t>
      </w:r>
      <w:r>
        <w:rPr>
          <w:rFonts w:ascii="Arial" w:hAnsi="Arial" w:cs="Arial"/>
          <w:sz w:val="24"/>
          <w:szCs w:val="24"/>
        </w:rPr>
        <w:t xml:space="preserve"> </w:t>
      </w:r>
      <w:r w:rsidRPr="00847710">
        <w:rPr>
          <w:rFonts w:ascii="Arial" w:hAnsi="Arial" w:cs="Arial"/>
          <w:sz w:val="24"/>
          <w:szCs w:val="24"/>
        </w:rPr>
        <w:t>respectivos contratos y, en caso de que ello no ocurra, hacer efectivas las responsabilidades</w:t>
      </w:r>
      <w:r>
        <w:rPr>
          <w:rFonts w:ascii="Arial" w:hAnsi="Arial" w:cs="Arial"/>
          <w:sz w:val="24"/>
          <w:szCs w:val="24"/>
        </w:rPr>
        <w:t xml:space="preserve"> </w:t>
      </w:r>
      <w:r w:rsidRPr="00847710">
        <w:rPr>
          <w:rFonts w:ascii="Arial" w:hAnsi="Arial" w:cs="Arial"/>
          <w:sz w:val="24"/>
          <w:szCs w:val="24"/>
        </w:rPr>
        <w:t>que en derecho correspondan:</w:t>
      </w:r>
    </w:p>
    <w:p w14:paraId="4E20DEFC"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5E174256" w14:textId="77777777" w:rsidR="00E11E74" w:rsidRDefault="00E11E74" w:rsidP="00E11E74">
      <w:pPr>
        <w:widowControl w:val="0"/>
        <w:spacing w:after="0" w:line="240" w:lineRule="auto"/>
        <w:ind w:firstLine="2835"/>
        <w:jc w:val="both"/>
        <w:rPr>
          <w:rFonts w:ascii="Arial" w:hAnsi="Arial" w:cs="Arial"/>
          <w:i/>
          <w:iCs/>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w:t>
      </w:r>
      <w:r w:rsidRPr="00F32F42">
        <w:rPr>
          <w:rFonts w:ascii="Arial" w:hAnsi="Arial" w:cs="Arial"/>
          <w:i/>
          <w:iCs/>
          <w:sz w:val="24"/>
          <w:szCs w:val="24"/>
        </w:rPr>
        <w:t>Con objeto de asegurar que las municipalidades cuenten con los recursos necesarios para el pago oportuno de los servicios mencionados en el apartado anterior, durante el primer semestre de 2020, el Ejecutivo trabajará en establecer normas que permitan mejorar la recaudación de derechos de aseo.</w:t>
      </w:r>
    </w:p>
    <w:p w14:paraId="3D58C073" w14:textId="77777777" w:rsidR="00E11E74" w:rsidRPr="00F32F42" w:rsidRDefault="00E11E74" w:rsidP="00E11E74">
      <w:pPr>
        <w:widowControl w:val="0"/>
        <w:spacing w:after="0" w:line="240" w:lineRule="auto"/>
        <w:ind w:firstLine="2835"/>
        <w:jc w:val="both"/>
        <w:rPr>
          <w:rFonts w:ascii="Arial" w:hAnsi="Arial" w:cs="Arial"/>
          <w:i/>
          <w:iCs/>
          <w:sz w:val="24"/>
          <w:szCs w:val="24"/>
        </w:rPr>
      </w:pPr>
    </w:p>
    <w:p w14:paraId="10DBC223" w14:textId="77777777" w:rsidR="00E11E74" w:rsidRPr="00F32F42" w:rsidRDefault="00E11E74" w:rsidP="00E11E74">
      <w:pPr>
        <w:widowControl w:val="0"/>
        <w:spacing w:after="0" w:line="240" w:lineRule="auto"/>
        <w:ind w:firstLine="2835"/>
        <w:jc w:val="both"/>
        <w:rPr>
          <w:rFonts w:ascii="Arial" w:hAnsi="Arial" w:cs="Arial"/>
          <w:i/>
          <w:iCs/>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w:t>
      </w:r>
      <w:r w:rsidRPr="00F32F42">
        <w:rPr>
          <w:rFonts w:ascii="Arial" w:hAnsi="Arial" w:cs="Arial"/>
          <w:i/>
          <w:iCs/>
          <w:sz w:val="24"/>
          <w:szCs w:val="24"/>
        </w:rPr>
        <w:t>SUBDERE realizará las gestiones respectivas con el objeto de establecer que el cobro de los derechos de aseo sea realizado a través de la Tesorería General de la República con el propósito de aumentar la recaudación.</w:t>
      </w:r>
    </w:p>
    <w:p w14:paraId="59B381B2"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5683605B" w14:textId="77777777" w:rsidR="00E11E74" w:rsidRPr="0050588A" w:rsidRDefault="00E11E74" w:rsidP="00E11E74">
      <w:pPr>
        <w:widowControl w:val="0"/>
        <w:spacing w:after="0" w:line="240" w:lineRule="auto"/>
        <w:ind w:firstLine="2835"/>
        <w:jc w:val="both"/>
        <w:rPr>
          <w:rFonts w:ascii="Arial" w:hAnsi="Arial" w:cs="Arial"/>
          <w:b/>
          <w:bCs/>
          <w:sz w:val="24"/>
          <w:szCs w:val="24"/>
        </w:rPr>
      </w:pPr>
      <w:r w:rsidRPr="0050588A">
        <w:rPr>
          <w:rFonts w:ascii="Arial" w:hAnsi="Arial" w:cs="Arial"/>
          <w:b/>
          <w:bCs/>
          <w:sz w:val="24"/>
          <w:szCs w:val="24"/>
        </w:rPr>
        <w:t>Breve síntesis de la tramitación del proyecto</w:t>
      </w:r>
    </w:p>
    <w:p w14:paraId="091462F8"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6E258AC0"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El 21 de enero de 2021, mediante mansaje del Presidente de la</w:t>
      </w:r>
      <w:r>
        <w:rPr>
          <w:rFonts w:ascii="Arial" w:hAnsi="Arial" w:cs="Arial"/>
          <w:sz w:val="24"/>
          <w:szCs w:val="24"/>
        </w:rPr>
        <w:t xml:space="preserve"> </w:t>
      </w:r>
      <w:r w:rsidRPr="00847710">
        <w:rPr>
          <w:rFonts w:ascii="Arial" w:hAnsi="Arial" w:cs="Arial"/>
          <w:sz w:val="24"/>
          <w:szCs w:val="24"/>
        </w:rPr>
        <w:t>República, se presentó un proyecto de ley con el propósito de modificar</w:t>
      </w:r>
      <w:r>
        <w:rPr>
          <w:rFonts w:ascii="Arial" w:hAnsi="Arial" w:cs="Arial"/>
          <w:sz w:val="24"/>
          <w:szCs w:val="24"/>
        </w:rPr>
        <w:t xml:space="preserve"> </w:t>
      </w:r>
      <w:r w:rsidRPr="00847710">
        <w:rPr>
          <w:rFonts w:ascii="Arial" w:hAnsi="Arial" w:cs="Arial"/>
          <w:sz w:val="24"/>
          <w:szCs w:val="24"/>
        </w:rPr>
        <w:t>diversos cuerpos normativo con el objetivo de perfeccionar la regulación</w:t>
      </w:r>
      <w:r>
        <w:rPr>
          <w:rFonts w:ascii="Arial" w:hAnsi="Arial" w:cs="Arial"/>
          <w:sz w:val="24"/>
          <w:szCs w:val="24"/>
        </w:rPr>
        <w:t xml:space="preserve"> </w:t>
      </w:r>
      <w:r w:rsidRPr="00847710">
        <w:rPr>
          <w:rFonts w:ascii="Arial" w:hAnsi="Arial" w:cs="Arial"/>
          <w:sz w:val="24"/>
          <w:szCs w:val="24"/>
        </w:rPr>
        <w:t>relativa a la contratación, prestación y pago del servicio de extracción de</w:t>
      </w:r>
      <w:r>
        <w:rPr>
          <w:rFonts w:ascii="Arial" w:hAnsi="Arial" w:cs="Arial"/>
          <w:sz w:val="24"/>
          <w:szCs w:val="24"/>
        </w:rPr>
        <w:t xml:space="preserve"> </w:t>
      </w:r>
      <w:r w:rsidRPr="00847710">
        <w:rPr>
          <w:rFonts w:ascii="Arial" w:hAnsi="Arial" w:cs="Arial"/>
          <w:sz w:val="24"/>
          <w:szCs w:val="24"/>
        </w:rPr>
        <w:t>residuos sólidos domiciliarios.</w:t>
      </w:r>
    </w:p>
    <w:p w14:paraId="3148CC9B"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50DE1CAA"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Con fecha 31 de agosto de 2021, el proyecto de ley fue despachado de la</w:t>
      </w:r>
      <w:r>
        <w:rPr>
          <w:rFonts w:ascii="Arial" w:hAnsi="Arial" w:cs="Arial"/>
          <w:sz w:val="24"/>
          <w:szCs w:val="24"/>
        </w:rPr>
        <w:t xml:space="preserve"> </w:t>
      </w:r>
      <w:r w:rsidRPr="00847710">
        <w:rPr>
          <w:rFonts w:ascii="Arial" w:hAnsi="Arial" w:cs="Arial"/>
          <w:sz w:val="24"/>
          <w:szCs w:val="24"/>
        </w:rPr>
        <w:t>Cámara de Diputados.</w:t>
      </w:r>
    </w:p>
    <w:p w14:paraId="73FE9519"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08AADD24"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El 25 de enero de 2022, la Comisión de Gobierno del Senado despachó</w:t>
      </w:r>
      <w:r>
        <w:rPr>
          <w:rFonts w:ascii="Arial" w:hAnsi="Arial" w:cs="Arial"/>
          <w:sz w:val="24"/>
          <w:szCs w:val="24"/>
        </w:rPr>
        <w:t xml:space="preserve"> </w:t>
      </w:r>
      <w:r w:rsidRPr="00847710">
        <w:rPr>
          <w:rFonts w:ascii="Arial" w:hAnsi="Arial" w:cs="Arial"/>
          <w:sz w:val="24"/>
          <w:szCs w:val="24"/>
        </w:rPr>
        <w:t>el primer informe, remitiéndose el proyecto a la Comisión de Hacienda</w:t>
      </w:r>
      <w:r>
        <w:rPr>
          <w:rFonts w:ascii="Arial" w:hAnsi="Arial" w:cs="Arial"/>
          <w:sz w:val="24"/>
          <w:szCs w:val="24"/>
        </w:rPr>
        <w:t xml:space="preserve"> </w:t>
      </w:r>
      <w:r w:rsidRPr="00847710">
        <w:rPr>
          <w:rFonts w:ascii="Arial" w:hAnsi="Arial" w:cs="Arial"/>
          <w:sz w:val="24"/>
          <w:szCs w:val="24"/>
        </w:rPr>
        <w:t>de la misma Corporación, para su estudio y tramitación.</w:t>
      </w:r>
    </w:p>
    <w:p w14:paraId="1DF267B3"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77810BA6" w14:textId="2BFF70B1" w:rsidR="00E11E74" w:rsidRPr="00847710"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La Comisión de Hacienda del Senado, el mismo 25 de enero, analizó el</w:t>
      </w:r>
      <w:r>
        <w:rPr>
          <w:rFonts w:ascii="Arial" w:hAnsi="Arial" w:cs="Arial"/>
          <w:sz w:val="24"/>
          <w:szCs w:val="24"/>
        </w:rPr>
        <w:t xml:space="preserve"> </w:t>
      </w:r>
      <w:r w:rsidRPr="00847710">
        <w:rPr>
          <w:rFonts w:ascii="Arial" w:hAnsi="Arial" w:cs="Arial"/>
          <w:sz w:val="24"/>
          <w:szCs w:val="24"/>
        </w:rPr>
        <w:t>proyecto, para lo cual recibió a la Subsecretaria de Desarrollo Regional</w:t>
      </w:r>
      <w:r w:rsidR="00EE492B">
        <w:rPr>
          <w:rFonts w:ascii="Arial" w:hAnsi="Arial" w:cs="Arial"/>
          <w:sz w:val="24"/>
          <w:szCs w:val="24"/>
        </w:rPr>
        <w:t xml:space="preserve"> y Administrativo</w:t>
      </w:r>
      <w:r w:rsidRPr="00847710">
        <w:rPr>
          <w:rFonts w:ascii="Arial" w:hAnsi="Arial" w:cs="Arial"/>
          <w:sz w:val="24"/>
          <w:szCs w:val="24"/>
        </w:rPr>
        <w:t>.</w:t>
      </w:r>
    </w:p>
    <w:p w14:paraId="2CA8E667"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669BC413" w14:textId="77777777" w:rsidR="00E11E74" w:rsidRPr="0050588A" w:rsidRDefault="00E11E74" w:rsidP="00E11E74">
      <w:pPr>
        <w:widowControl w:val="0"/>
        <w:spacing w:after="0" w:line="240" w:lineRule="auto"/>
        <w:ind w:firstLine="2835"/>
        <w:jc w:val="both"/>
        <w:rPr>
          <w:rFonts w:ascii="Arial" w:hAnsi="Arial" w:cs="Arial"/>
          <w:b/>
          <w:bCs/>
          <w:sz w:val="24"/>
          <w:szCs w:val="24"/>
        </w:rPr>
      </w:pPr>
      <w:r w:rsidRPr="0050588A">
        <w:rPr>
          <w:rFonts w:ascii="Arial" w:hAnsi="Arial" w:cs="Arial"/>
          <w:b/>
          <w:bCs/>
          <w:sz w:val="24"/>
          <w:szCs w:val="24"/>
        </w:rPr>
        <w:t>Breve síntesis del contenido del proyecto de ley</w:t>
      </w:r>
    </w:p>
    <w:p w14:paraId="00BDF1C3" w14:textId="77777777" w:rsidR="00E11E74" w:rsidRPr="0050588A" w:rsidRDefault="00E11E74" w:rsidP="00E11E74">
      <w:pPr>
        <w:widowControl w:val="0"/>
        <w:spacing w:after="0" w:line="240" w:lineRule="auto"/>
        <w:ind w:firstLine="2835"/>
        <w:jc w:val="both"/>
        <w:rPr>
          <w:rFonts w:ascii="Arial" w:hAnsi="Arial" w:cs="Arial"/>
          <w:b/>
          <w:bCs/>
          <w:sz w:val="24"/>
          <w:szCs w:val="24"/>
        </w:rPr>
      </w:pPr>
    </w:p>
    <w:p w14:paraId="11F065B0" w14:textId="77777777" w:rsidR="00E11E74" w:rsidRPr="0050588A" w:rsidRDefault="00E11E74" w:rsidP="00E11E74">
      <w:pPr>
        <w:widowControl w:val="0"/>
        <w:spacing w:after="0" w:line="240" w:lineRule="auto"/>
        <w:ind w:firstLine="2835"/>
        <w:jc w:val="both"/>
        <w:rPr>
          <w:rFonts w:ascii="Arial" w:hAnsi="Arial" w:cs="Arial"/>
          <w:b/>
          <w:bCs/>
          <w:sz w:val="24"/>
          <w:szCs w:val="24"/>
        </w:rPr>
      </w:pPr>
      <w:r w:rsidRPr="00847710">
        <w:rPr>
          <w:rFonts w:ascii="Segoe UI Symbol" w:hAnsi="Segoe UI Symbol" w:cs="Segoe UI Symbol"/>
          <w:sz w:val="24"/>
          <w:szCs w:val="24"/>
        </w:rPr>
        <w:lastRenderedPageBreak/>
        <w:t>✓</w:t>
      </w:r>
      <w:r w:rsidRPr="00847710">
        <w:rPr>
          <w:rFonts w:ascii="Arial" w:hAnsi="Arial" w:cs="Arial"/>
          <w:sz w:val="24"/>
          <w:szCs w:val="24"/>
        </w:rPr>
        <w:t xml:space="preserve"> El proyecto despachado por la Comisión de Gobierno del Senado introduce </w:t>
      </w:r>
      <w:r w:rsidRPr="0050588A">
        <w:rPr>
          <w:rFonts w:ascii="Arial" w:hAnsi="Arial" w:cs="Arial"/>
          <w:b/>
          <w:bCs/>
          <w:sz w:val="24"/>
          <w:szCs w:val="24"/>
        </w:rPr>
        <w:t>un nuevo artículo 8° quáter en la Ley orgánica constitucional de municipalidades:</w:t>
      </w:r>
    </w:p>
    <w:p w14:paraId="4E79CBFB"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3193469F" w14:textId="02D91C11"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Se faculta a las municipalidades para celebrar convenios con la Tesorería General</w:t>
      </w:r>
      <w:r>
        <w:rPr>
          <w:rFonts w:ascii="Arial" w:hAnsi="Arial" w:cs="Arial"/>
          <w:sz w:val="24"/>
          <w:szCs w:val="24"/>
        </w:rPr>
        <w:t xml:space="preserve"> </w:t>
      </w:r>
      <w:r w:rsidRPr="00847710">
        <w:rPr>
          <w:rFonts w:ascii="Arial" w:hAnsi="Arial" w:cs="Arial"/>
          <w:sz w:val="24"/>
          <w:szCs w:val="24"/>
        </w:rPr>
        <w:t>de la República para que ésta efectúe el pago a proveedores de servicios</w:t>
      </w:r>
      <w:r>
        <w:rPr>
          <w:rFonts w:ascii="Arial" w:hAnsi="Arial" w:cs="Arial"/>
          <w:sz w:val="24"/>
          <w:szCs w:val="24"/>
        </w:rPr>
        <w:t xml:space="preserve"> </w:t>
      </w:r>
      <w:r w:rsidRPr="00847710">
        <w:rPr>
          <w:rFonts w:ascii="Arial" w:hAnsi="Arial" w:cs="Arial"/>
          <w:sz w:val="24"/>
          <w:szCs w:val="24"/>
        </w:rPr>
        <w:t>concesionados, directamente con cargo a la recaudación del impuesto territorial y</w:t>
      </w:r>
      <w:r>
        <w:rPr>
          <w:rFonts w:ascii="Arial" w:hAnsi="Arial" w:cs="Arial"/>
          <w:sz w:val="24"/>
          <w:szCs w:val="24"/>
        </w:rPr>
        <w:t xml:space="preserve"> </w:t>
      </w:r>
      <w:r w:rsidRPr="00847710">
        <w:rPr>
          <w:rFonts w:ascii="Arial" w:hAnsi="Arial" w:cs="Arial"/>
          <w:sz w:val="24"/>
          <w:szCs w:val="24"/>
        </w:rPr>
        <w:t>de</w:t>
      </w:r>
      <w:r w:rsidR="00EE492B">
        <w:rPr>
          <w:rFonts w:ascii="Arial" w:hAnsi="Arial" w:cs="Arial"/>
          <w:sz w:val="24"/>
          <w:szCs w:val="24"/>
        </w:rPr>
        <w:t>l</w:t>
      </w:r>
      <w:r w:rsidRPr="00847710">
        <w:rPr>
          <w:rFonts w:ascii="Arial" w:hAnsi="Arial" w:cs="Arial"/>
          <w:sz w:val="24"/>
          <w:szCs w:val="24"/>
        </w:rPr>
        <w:t xml:space="preserve"> Fondo Común Municipal correspondiente a la respectiva comuna.</w:t>
      </w:r>
    </w:p>
    <w:p w14:paraId="7A09093D"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47B4744D"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Se establece una inhabilidad para ser candidato a alcalde a quienes, ejerciendo</w:t>
      </w:r>
      <w:r>
        <w:rPr>
          <w:rFonts w:ascii="Arial" w:hAnsi="Arial" w:cs="Arial"/>
          <w:sz w:val="24"/>
          <w:szCs w:val="24"/>
        </w:rPr>
        <w:t xml:space="preserve"> </w:t>
      </w:r>
      <w:r w:rsidRPr="00847710">
        <w:rPr>
          <w:rFonts w:ascii="Arial" w:hAnsi="Arial" w:cs="Arial"/>
          <w:sz w:val="24"/>
          <w:szCs w:val="24"/>
        </w:rPr>
        <w:t>dicho cargo, no efectúen, íntegra y oportunamente, el pago de las obligaciones</w:t>
      </w:r>
      <w:r>
        <w:rPr>
          <w:rFonts w:ascii="Arial" w:hAnsi="Arial" w:cs="Arial"/>
          <w:sz w:val="24"/>
          <w:szCs w:val="24"/>
        </w:rPr>
        <w:t xml:space="preserve"> </w:t>
      </w:r>
      <w:r w:rsidRPr="00847710">
        <w:rPr>
          <w:rFonts w:ascii="Arial" w:hAnsi="Arial" w:cs="Arial"/>
          <w:sz w:val="24"/>
          <w:szCs w:val="24"/>
        </w:rPr>
        <w:t>contractuales de los contratos de los servicios de recolección de residuos</w:t>
      </w:r>
      <w:r>
        <w:rPr>
          <w:rFonts w:ascii="Arial" w:hAnsi="Arial" w:cs="Arial"/>
          <w:sz w:val="24"/>
          <w:szCs w:val="24"/>
        </w:rPr>
        <w:t xml:space="preserve"> </w:t>
      </w:r>
      <w:r w:rsidRPr="00847710">
        <w:rPr>
          <w:rFonts w:ascii="Arial" w:hAnsi="Arial" w:cs="Arial"/>
          <w:sz w:val="24"/>
          <w:szCs w:val="24"/>
        </w:rPr>
        <w:t>domiciliarios durante al menos 6 de las mensualidades pactadas en los contratos</w:t>
      </w:r>
      <w:r>
        <w:rPr>
          <w:rFonts w:ascii="Arial" w:hAnsi="Arial" w:cs="Arial"/>
          <w:sz w:val="24"/>
          <w:szCs w:val="24"/>
        </w:rPr>
        <w:t xml:space="preserve"> </w:t>
      </w:r>
      <w:r w:rsidRPr="00847710">
        <w:rPr>
          <w:rFonts w:ascii="Arial" w:hAnsi="Arial" w:cs="Arial"/>
          <w:sz w:val="24"/>
          <w:szCs w:val="24"/>
        </w:rPr>
        <w:t>dentro de un año calendario.</w:t>
      </w:r>
    </w:p>
    <w:p w14:paraId="70DE93A6"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25D333CE"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Las municipalidades que no hayan suscrito los convenios, los proveedores de los</w:t>
      </w:r>
      <w:r>
        <w:rPr>
          <w:rFonts w:ascii="Arial" w:hAnsi="Arial" w:cs="Arial"/>
          <w:sz w:val="24"/>
          <w:szCs w:val="24"/>
        </w:rPr>
        <w:t xml:space="preserve"> </w:t>
      </w:r>
      <w:r w:rsidRPr="00847710">
        <w:rPr>
          <w:rFonts w:ascii="Arial" w:hAnsi="Arial" w:cs="Arial"/>
          <w:sz w:val="24"/>
          <w:szCs w:val="24"/>
        </w:rPr>
        <w:t>servicios concesionados podrán solicitar a la Tesorería General de la República el</w:t>
      </w:r>
      <w:r>
        <w:rPr>
          <w:rFonts w:ascii="Arial" w:hAnsi="Arial" w:cs="Arial"/>
          <w:sz w:val="24"/>
          <w:szCs w:val="24"/>
        </w:rPr>
        <w:t xml:space="preserve"> </w:t>
      </w:r>
      <w:r w:rsidRPr="00847710">
        <w:rPr>
          <w:rFonts w:ascii="Arial" w:hAnsi="Arial" w:cs="Arial"/>
          <w:sz w:val="24"/>
          <w:szCs w:val="24"/>
        </w:rPr>
        <w:t>pago de las facturas emitidas y no objetadas por parte del municipio, y que se</w:t>
      </w:r>
      <w:r>
        <w:rPr>
          <w:rFonts w:ascii="Arial" w:hAnsi="Arial" w:cs="Arial"/>
          <w:sz w:val="24"/>
          <w:szCs w:val="24"/>
        </w:rPr>
        <w:t xml:space="preserve"> </w:t>
      </w:r>
      <w:r w:rsidRPr="00847710">
        <w:rPr>
          <w:rFonts w:ascii="Arial" w:hAnsi="Arial" w:cs="Arial"/>
          <w:sz w:val="24"/>
          <w:szCs w:val="24"/>
        </w:rPr>
        <w:t>encuentren impagas por un plazo mayor a treinta días contado desde su</w:t>
      </w:r>
      <w:r>
        <w:rPr>
          <w:rFonts w:ascii="Arial" w:hAnsi="Arial" w:cs="Arial"/>
          <w:sz w:val="24"/>
          <w:szCs w:val="24"/>
        </w:rPr>
        <w:t xml:space="preserve"> </w:t>
      </w:r>
      <w:r w:rsidRPr="00847710">
        <w:rPr>
          <w:rFonts w:ascii="Arial" w:hAnsi="Arial" w:cs="Arial"/>
          <w:sz w:val="24"/>
          <w:szCs w:val="24"/>
        </w:rPr>
        <w:t>aceptación.</w:t>
      </w:r>
    </w:p>
    <w:p w14:paraId="327719EA"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1E29E2B4" w14:textId="01B85CD8" w:rsidR="00E11E74" w:rsidRPr="00847710"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Permite que las municipalidades puedan subrogarse en los proveedores de</w:t>
      </w:r>
      <w:r>
        <w:rPr>
          <w:rFonts w:ascii="Arial" w:hAnsi="Arial" w:cs="Arial"/>
          <w:sz w:val="24"/>
          <w:szCs w:val="24"/>
        </w:rPr>
        <w:t xml:space="preserve"> </w:t>
      </w:r>
      <w:r w:rsidRPr="00847710">
        <w:rPr>
          <w:rFonts w:ascii="Arial" w:hAnsi="Arial" w:cs="Arial"/>
          <w:sz w:val="24"/>
          <w:szCs w:val="24"/>
        </w:rPr>
        <w:t>servicios concesionados, en aquellos casos en que, por cualquier razón, éstos</w:t>
      </w:r>
      <w:r>
        <w:rPr>
          <w:rFonts w:ascii="Arial" w:hAnsi="Arial" w:cs="Arial"/>
          <w:sz w:val="24"/>
          <w:szCs w:val="24"/>
        </w:rPr>
        <w:t xml:space="preserve"> </w:t>
      </w:r>
      <w:r w:rsidRPr="00847710">
        <w:rPr>
          <w:rFonts w:ascii="Arial" w:hAnsi="Arial" w:cs="Arial"/>
          <w:sz w:val="24"/>
          <w:szCs w:val="24"/>
        </w:rPr>
        <w:t xml:space="preserve">tuvieren deudas con trabajadores </w:t>
      </w:r>
      <w:r w:rsidR="00EE492B">
        <w:rPr>
          <w:rFonts w:ascii="Arial" w:hAnsi="Arial" w:cs="Arial"/>
          <w:sz w:val="24"/>
          <w:szCs w:val="24"/>
        </w:rPr>
        <w:t>por prestaciones laborales o pre</w:t>
      </w:r>
      <w:r w:rsidRPr="00847710">
        <w:rPr>
          <w:rFonts w:ascii="Arial" w:hAnsi="Arial" w:cs="Arial"/>
          <w:sz w:val="24"/>
          <w:szCs w:val="24"/>
        </w:rPr>
        <w:t>visionales</w:t>
      </w:r>
      <w:r>
        <w:rPr>
          <w:rFonts w:ascii="Arial" w:hAnsi="Arial" w:cs="Arial"/>
          <w:sz w:val="24"/>
          <w:szCs w:val="24"/>
        </w:rPr>
        <w:t xml:space="preserve"> </w:t>
      </w:r>
      <w:r w:rsidRPr="00847710">
        <w:rPr>
          <w:rFonts w:ascii="Arial" w:hAnsi="Arial" w:cs="Arial"/>
          <w:sz w:val="24"/>
          <w:szCs w:val="24"/>
        </w:rPr>
        <w:t>impagas.</w:t>
      </w:r>
    </w:p>
    <w:p w14:paraId="47EACBD0"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1599BBCA" w14:textId="77777777" w:rsidR="00E11E74" w:rsidRPr="0050588A" w:rsidRDefault="00E11E74" w:rsidP="00E11E74">
      <w:pPr>
        <w:widowControl w:val="0"/>
        <w:spacing w:after="0" w:line="240" w:lineRule="auto"/>
        <w:ind w:firstLine="2835"/>
        <w:jc w:val="both"/>
        <w:rPr>
          <w:rFonts w:ascii="Arial" w:hAnsi="Arial" w:cs="Arial"/>
          <w:b/>
          <w:bCs/>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El proyecto despachado por la Comisión de Gobierno del Senado</w:t>
      </w:r>
      <w:r>
        <w:rPr>
          <w:rFonts w:ascii="Arial" w:hAnsi="Arial" w:cs="Arial"/>
          <w:sz w:val="24"/>
          <w:szCs w:val="24"/>
        </w:rPr>
        <w:t xml:space="preserve"> </w:t>
      </w:r>
      <w:r w:rsidRPr="0050588A">
        <w:rPr>
          <w:rFonts w:ascii="Arial" w:hAnsi="Arial" w:cs="Arial"/>
          <w:b/>
          <w:bCs/>
          <w:sz w:val="24"/>
          <w:szCs w:val="24"/>
        </w:rPr>
        <w:t>modifica el artículo 6° de la Ley de Compras Públicas:</w:t>
      </w:r>
    </w:p>
    <w:p w14:paraId="45C5E3F6" w14:textId="77777777" w:rsidR="00E11E74" w:rsidRPr="0050588A" w:rsidRDefault="00E11E74" w:rsidP="00E11E74">
      <w:pPr>
        <w:widowControl w:val="0"/>
        <w:spacing w:after="0" w:line="240" w:lineRule="auto"/>
        <w:ind w:firstLine="2835"/>
        <w:jc w:val="both"/>
        <w:rPr>
          <w:rFonts w:ascii="Arial" w:hAnsi="Arial" w:cs="Arial"/>
          <w:b/>
          <w:bCs/>
          <w:sz w:val="24"/>
          <w:szCs w:val="24"/>
        </w:rPr>
      </w:pPr>
    </w:p>
    <w:p w14:paraId="53C73B51"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Se dispone que en lo que dice relación con las bases de licitación de</w:t>
      </w:r>
      <w:r>
        <w:rPr>
          <w:rFonts w:ascii="Arial" w:hAnsi="Arial" w:cs="Arial"/>
          <w:sz w:val="24"/>
          <w:szCs w:val="24"/>
        </w:rPr>
        <w:t xml:space="preserve"> </w:t>
      </w:r>
      <w:r w:rsidRPr="00847710">
        <w:rPr>
          <w:rFonts w:ascii="Arial" w:hAnsi="Arial" w:cs="Arial"/>
          <w:sz w:val="24"/>
          <w:szCs w:val="24"/>
        </w:rPr>
        <w:t>estos servicios recolección de residuos sólidos domiciliarios, las</w:t>
      </w:r>
      <w:r>
        <w:rPr>
          <w:rFonts w:ascii="Arial" w:hAnsi="Arial" w:cs="Arial"/>
          <w:sz w:val="24"/>
          <w:szCs w:val="24"/>
        </w:rPr>
        <w:t xml:space="preserve"> </w:t>
      </w:r>
      <w:r w:rsidRPr="00847710">
        <w:rPr>
          <w:rFonts w:ascii="Arial" w:hAnsi="Arial" w:cs="Arial"/>
          <w:sz w:val="24"/>
          <w:szCs w:val="24"/>
        </w:rPr>
        <w:t xml:space="preserve">municipalidades deberán sujetarse a los </w:t>
      </w:r>
      <w:r w:rsidRPr="0050588A">
        <w:rPr>
          <w:rFonts w:ascii="Arial" w:hAnsi="Arial" w:cs="Arial"/>
          <w:b/>
          <w:bCs/>
          <w:sz w:val="24"/>
          <w:szCs w:val="24"/>
        </w:rPr>
        <w:t>contenidos mínimos</w:t>
      </w:r>
      <w:r w:rsidRPr="00847710">
        <w:rPr>
          <w:rFonts w:ascii="Arial" w:hAnsi="Arial" w:cs="Arial"/>
          <w:sz w:val="24"/>
          <w:szCs w:val="24"/>
        </w:rPr>
        <w:t xml:space="preserve"> que para</w:t>
      </w:r>
      <w:r>
        <w:rPr>
          <w:rFonts w:ascii="Arial" w:hAnsi="Arial" w:cs="Arial"/>
          <w:sz w:val="24"/>
          <w:szCs w:val="24"/>
        </w:rPr>
        <w:t xml:space="preserve"> </w:t>
      </w:r>
      <w:r w:rsidRPr="00847710">
        <w:rPr>
          <w:rFonts w:ascii="Arial" w:hAnsi="Arial" w:cs="Arial"/>
          <w:sz w:val="24"/>
          <w:szCs w:val="24"/>
        </w:rPr>
        <w:t>ellas establezca un reglamento expedido a través del Ministerio del</w:t>
      </w:r>
      <w:r>
        <w:rPr>
          <w:rFonts w:ascii="Arial" w:hAnsi="Arial" w:cs="Arial"/>
          <w:sz w:val="24"/>
          <w:szCs w:val="24"/>
        </w:rPr>
        <w:t xml:space="preserve"> </w:t>
      </w:r>
      <w:r w:rsidRPr="00847710">
        <w:rPr>
          <w:rFonts w:ascii="Arial" w:hAnsi="Arial" w:cs="Arial"/>
          <w:sz w:val="24"/>
          <w:szCs w:val="24"/>
        </w:rPr>
        <w:t>Interior y Seguridad Pública.</w:t>
      </w:r>
    </w:p>
    <w:p w14:paraId="1D3B824C"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0F02585B" w14:textId="77777777" w:rsidR="00E11E74"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Dichas </w:t>
      </w:r>
      <w:r w:rsidRPr="0050588A">
        <w:rPr>
          <w:rFonts w:ascii="Arial" w:hAnsi="Arial" w:cs="Arial"/>
          <w:b/>
          <w:bCs/>
          <w:sz w:val="24"/>
          <w:szCs w:val="24"/>
        </w:rPr>
        <w:t>bases de licitación y las adjudicaciones</w:t>
      </w:r>
      <w:r w:rsidRPr="00847710">
        <w:rPr>
          <w:rFonts w:ascii="Arial" w:hAnsi="Arial" w:cs="Arial"/>
          <w:sz w:val="24"/>
          <w:szCs w:val="24"/>
        </w:rPr>
        <w:t xml:space="preserve"> deberán ser sometidas al</w:t>
      </w:r>
      <w:r>
        <w:rPr>
          <w:rFonts w:ascii="Arial" w:hAnsi="Arial" w:cs="Arial"/>
          <w:sz w:val="24"/>
          <w:szCs w:val="24"/>
        </w:rPr>
        <w:t xml:space="preserve"> </w:t>
      </w:r>
      <w:r w:rsidRPr="00847710">
        <w:rPr>
          <w:rFonts w:ascii="Arial" w:hAnsi="Arial" w:cs="Arial"/>
          <w:sz w:val="24"/>
          <w:szCs w:val="24"/>
        </w:rPr>
        <w:t>trámite de toma de razón por la Contraloría General de la Republica.</w:t>
      </w:r>
    </w:p>
    <w:p w14:paraId="68045E1E" w14:textId="77777777" w:rsidR="00E11E74" w:rsidRPr="00847710" w:rsidRDefault="00E11E74" w:rsidP="00E11E74">
      <w:pPr>
        <w:widowControl w:val="0"/>
        <w:spacing w:after="0" w:line="240" w:lineRule="auto"/>
        <w:ind w:firstLine="2835"/>
        <w:jc w:val="both"/>
        <w:rPr>
          <w:rFonts w:ascii="Arial" w:hAnsi="Arial" w:cs="Arial"/>
          <w:sz w:val="24"/>
          <w:szCs w:val="24"/>
        </w:rPr>
      </w:pPr>
    </w:p>
    <w:p w14:paraId="0A9B948C" w14:textId="77777777" w:rsidR="00E11E74" w:rsidRPr="00847710" w:rsidRDefault="00E11E74" w:rsidP="00E11E74">
      <w:pPr>
        <w:widowControl w:val="0"/>
        <w:spacing w:after="0" w:line="240" w:lineRule="auto"/>
        <w:ind w:firstLine="2835"/>
        <w:jc w:val="both"/>
        <w:rPr>
          <w:rFonts w:ascii="Arial" w:hAnsi="Arial" w:cs="Arial"/>
          <w:sz w:val="24"/>
          <w:szCs w:val="24"/>
        </w:rPr>
      </w:pPr>
      <w:r w:rsidRPr="00847710">
        <w:rPr>
          <w:rFonts w:ascii="Segoe UI Symbol" w:hAnsi="Segoe UI Symbol" w:cs="Segoe UI Symbol"/>
          <w:sz w:val="24"/>
          <w:szCs w:val="24"/>
        </w:rPr>
        <w:t>✓</w:t>
      </w:r>
      <w:r w:rsidRPr="00847710">
        <w:rPr>
          <w:rFonts w:ascii="Arial" w:hAnsi="Arial" w:cs="Arial"/>
          <w:sz w:val="24"/>
          <w:szCs w:val="24"/>
        </w:rPr>
        <w:t xml:space="preserve"> En las mencionadas licitaciones, </w:t>
      </w:r>
      <w:r w:rsidRPr="0050588A">
        <w:rPr>
          <w:rFonts w:ascii="Arial" w:hAnsi="Arial" w:cs="Arial"/>
          <w:b/>
          <w:bCs/>
          <w:sz w:val="24"/>
          <w:szCs w:val="24"/>
        </w:rPr>
        <w:t>el criterio mejores condiciones de empleo y remuneraciones deberá ponderarse en al menos un 30% del puntaje total de evaluación</w:t>
      </w:r>
      <w:r w:rsidRPr="00847710">
        <w:rPr>
          <w:rFonts w:ascii="Arial" w:hAnsi="Arial" w:cs="Arial"/>
          <w:sz w:val="24"/>
          <w:szCs w:val="24"/>
        </w:rPr>
        <w:t>. Este último criterio no podrá formar parte</w:t>
      </w:r>
      <w:r>
        <w:rPr>
          <w:rFonts w:ascii="Arial" w:hAnsi="Arial" w:cs="Arial"/>
          <w:sz w:val="24"/>
          <w:szCs w:val="24"/>
        </w:rPr>
        <w:t xml:space="preserve"> </w:t>
      </w:r>
      <w:r w:rsidRPr="00847710">
        <w:rPr>
          <w:rFonts w:ascii="Arial" w:hAnsi="Arial" w:cs="Arial"/>
          <w:sz w:val="24"/>
          <w:szCs w:val="24"/>
        </w:rPr>
        <w:t>de otro criterio de evaluación.</w:t>
      </w:r>
    </w:p>
    <w:p w14:paraId="5DAB4D1A" w14:textId="77777777" w:rsidR="00E11E74" w:rsidRPr="00606A81" w:rsidRDefault="00E11E74" w:rsidP="008D1BBA">
      <w:pPr>
        <w:spacing w:after="0" w:line="240" w:lineRule="auto"/>
        <w:ind w:firstLine="2835"/>
        <w:jc w:val="both"/>
        <w:rPr>
          <w:rFonts w:ascii="Arial" w:eastAsia="Times New Roman" w:hAnsi="Arial" w:cs="Arial"/>
          <w:bCs/>
          <w:sz w:val="24"/>
          <w:szCs w:val="24"/>
          <w:lang w:val="es-ES" w:eastAsia="es-ES"/>
        </w:rPr>
      </w:pPr>
    </w:p>
    <w:p w14:paraId="4BE9E376" w14:textId="05A2DA15" w:rsidR="00606A81" w:rsidRDefault="00606A81" w:rsidP="007F486F">
      <w:pPr>
        <w:spacing w:after="0" w:line="240" w:lineRule="auto"/>
        <w:ind w:firstLine="2835"/>
        <w:jc w:val="both"/>
        <w:rPr>
          <w:rFonts w:ascii="Arial" w:hAnsi="Arial" w:cs="Arial"/>
          <w:sz w:val="24"/>
          <w:szCs w:val="24"/>
          <w:lang w:val="es-MX"/>
        </w:rPr>
      </w:pPr>
    </w:p>
    <w:p w14:paraId="0D0903EE" w14:textId="1E0D3133" w:rsidR="008A6893" w:rsidRDefault="008A6893" w:rsidP="008A6893">
      <w:pPr>
        <w:shd w:val="clear" w:color="auto" w:fill="FFFFFF"/>
        <w:spacing w:after="0" w:line="240" w:lineRule="auto"/>
        <w:ind w:firstLine="2835"/>
        <w:jc w:val="both"/>
        <w:rPr>
          <w:rFonts w:ascii="Arial" w:eastAsia="Times New Roman" w:hAnsi="Arial" w:cs="Arial"/>
          <w:sz w:val="24"/>
          <w:szCs w:val="20"/>
          <w:lang w:val="es-ES" w:eastAsia="es-ES"/>
        </w:rPr>
      </w:pPr>
      <w:r w:rsidRPr="00606A81">
        <w:rPr>
          <w:rFonts w:ascii="Arial" w:eastAsia="Times New Roman" w:hAnsi="Arial" w:cs="Arial"/>
          <w:bCs/>
          <w:sz w:val="24"/>
          <w:szCs w:val="24"/>
          <w:lang w:val="es-ES_tradnl" w:eastAsia="es-ES"/>
        </w:rPr>
        <w:t>E</w:t>
      </w:r>
      <w:r w:rsidRPr="00606A81">
        <w:rPr>
          <w:rFonts w:ascii="Arial" w:eastAsia="Times New Roman" w:hAnsi="Arial" w:cs="Arial"/>
          <w:sz w:val="24"/>
          <w:szCs w:val="20"/>
          <w:lang w:val="es-ES" w:eastAsia="es-ES"/>
        </w:rPr>
        <w:t xml:space="preserve">l </w:t>
      </w:r>
      <w:r w:rsidRPr="00606A81">
        <w:rPr>
          <w:rFonts w:ascii="Arial" w:eastAsia="Times New Roman" w:hAnsi="Arial" w:cs="Arial"/>
          <w:b/>
          <w:sz w:val="24"/>
          <w:szCs w:val="20"/>
          <w:lang w:val="es-ES" w:eastAsia="es-ES"/>
        </w:rPr>
        <w:t>Honorable Senador señor Coloma</w:t>
      </w:r>
      <w:r w:rsidRPr="00606A81">
        <w:rPr>
          <w:rFonts w:ascii="Arial" w:eastAsia="Times New Roman" w:hAnsi="Arial" w:cs="Arial"/>
          <w:sz w:val="24"/>
          <w:szCs w:val="20"/>
          <w:lang w:val="es-ES" w:eastAsia="es-ES"/>
        </w:rPr>
        <w:t xml:space="preserve"> expresó </w:t>
      </w:r>
      <w:r>
        <w:rPr>
          <w:rFonts w:ascii="Arial" w:eastAsia="Times New Roman" w:hAnsi="Arial" w:cs="Arial"/>
          <w:sz w:val="24"/>
          <w:szCs w:val="20"/>
          <w:lang w:val="es-ES" w:eastAsia="es-ES"/>
        </w:rPr>
        <w:t xml:space="preserve">estar de acuerdo con lo planteado por la señora Subsecretaria, con excepción de </w:t>
      </w:r>
      <w:r w:rsidR="00AA5596">
        <w:rPr>
          <w:rFonts w:ascii="Arial" w:eastAsia="Times New Roman" w:hAnsi="Arial" w:cs="Arial"/>
          <w:sz w:val="24"/>
          <w:szCs w:val="20"/>
          <w:lang w:val="es-ES" w:eastAsia="es-ES"/>
        </w:rPr>
        <w:t xml:space="preserve">lo relativo a </w:t>
      </w:r>
      <w:r>
        <w:rPr>
          <w:rFonts w:ascii="Arial" w:eastAsia="Times New Roman" w:hAnsi="Arial" w:cs="Arial"/>
          <w:sz w:val="24"/>
          <w:szCs w:val="20"/>
          <w:lang w:val="es-ES" w:eastAsia="es-ES"/>
        </w:rPr>
        <w:t>establecer una inhabilidad respecto de los alcaldes a propósito de esta iniciativa</w:t>
      </w:r>
      <w:r w:rsidRPr="00606A81">
        <w:rPr>
          <w:rFonts w:ascii="Arial" w:eastAsia="Times New Roman" w:hAnsi="Arial" w:cs="Arial"/>
          <w:sz w:val="24"/>
          <w:szCs w:val="20"/>
          <w:lang w:val="es-ES" w:eastAsia="es-ES"/>
        </w:rPr>
        <w:t>.</w:t>
      </w:r>
    </w:p>
    <w:p w14:paraId="14A4403D" w14:textId="69B84985" w:rsidR="008A6893" w:rsidRDefault="008A6893" w:rsidP="008A6893">
      <w:pPr>
        <w:shd w:val="clear" w:color="auto" w:fill="FFFFFF"/>
        <w:spacing w:after="0" w:line="240" w:lineRule="auto"/>
        <w:ind w:firstLine="2835"/>
        <w:jc w:val="both"/>
        <w:rPr>
          <w:rFonts w:ascii="Arial" w:eastAsia="Times New Roman" w:hAnsi="Arial" w:cs="Arial"/>
          <w:sz w:val="24"/>
          <w:szCs w:val="20"/>
          <w:lang w:val="es-ES" w:eastAsia="es-ES"/>
        </w:rPr>
      </w:pPr>
    </w:p>
    <w:p w14:paraId="5C8C8804" w14:textId="009BD48C" w:rsidR="008A6893" w:rsidRPr="00606A81" w:rsidRDefault="008A6893" w:rsidP="008A6893">
      <w:pPr>
        <w:shd w:val="clear" w:color="auto" w:fill="FFFFFF"/>
        <w:spacing w:after="0" w:line="240" w:lineRule="auto"/>
        <w:ind w:firstLine="2835"/>
        <w:jc w:val="both"/>
        <w:rPr>
          <w:rFonts w:ascii="Arial" w:eastAsia="Times New Roman" w:hAnsi="Arial" w:cs="Arial"/>
          <w:sz w:val="24"/>
          <w:szCs w:val="20"/>
          <w:lang w:val="es-ES" w:eastAsia="es-ES"/>
        </w:rPr>
      </w:pPr>
      <w:r w:rsidRPr="00606A81">
        <w:rPr>
          <w:rFonts w:ascii="Arial" w:eastAsia="Times New Roman" w:hAnsi="Arial" w:cs="Arial"/>
          <w:sz w:val="24"/>
          <w:szCs w:val="20"/>
          <w:lang w:val="es-ES" w:eastAsia="es-ES"/>
        </w:rPr>
        <w:t xml:space="preserve">La </w:t>
      </w:r>
      <w:r w:rsidRPr="00606A81">
        <w:rPr>
          <w:rFonts w:ascii="Arial" w:eastAsia="Times New Roman" w:hAnsi="Arial" w:cs="Arial"/>
          <w:b/>
          <w:sz w:val="24"/>
          <w:szCs w:val="20"/>
          <w:lang w:val="es-ES" w:eastAsia="es-ES"/>
        </w:rPr>
        <w:t>Honorable Senadora señora Rincón</w:t>
      </w:r>
      <w:r w:rsidRPr="00606A81">
        <w:rPr>
          <w:rFonts w:ascii="Arial" w:eastAsia="Times New Roman" w:hAnsi="Arial" w:cs="Arial"/>
          <w:sz w:val="24"/>
          <w:szCs w:val="20"/>
          <w:lang w:val="es-ES" w:eastAsia="es-ES"/>
        </w:rPr>
        <w:t xml:space="preserve"> indicó que</w:t>
      </w:r>
      <w:r>
        <w:rPr>
          <w:rFonts w:ascii="Arial" w:eastAsia="Times New Roman" w:hAnsi="Arial" w:cs="Arial"/>
          <w:sz w:val="24"/>
          <w:szCs w:val="20"/>
          <w:lang w:val="es-ES" w:eastAsia="es-ES"/>
        </w:rPr>
        <w:t xml:space="preserve"> lo relevante es poder celebrar convenios con Tesorería, no así </w:t>
      </w:r>
      <w:r w:rsidR="00AA5596">
        <w:rPr>
          <w:rFonts w:ascii="Arial" w:eastAsia="Times New Roman" w:hAnsi="Arial" w:cs="Arial"/>
          <w:sz w:val="24"/>
          <w:szCs w:val="20"/>
          <w:lang w:val="es-ES" w:eastAsia="es-ES"/>
        </w:rPr>
        <w:t>establecer</w:t>
      </w:r>
      <w:r>
        <w:rPr>
          <w:rFonts w:ascii="Arial" w:eastAsia="Times New Roman" w:hAnsi="Arial" w:cs="Arial"/>
          <w:sz w:val="24"/>
          <w:szCs w:val="20"/>
          <w:lang w:val="es-ES" w:eastAsia="es-ES"/>
        </w:rPr>
        <w:t xml:space="preserve"> una inhabilidad política</w:t>
      </w:r>
      <w:r w:rsidRPr="00606A81">
        <w:rPr>
          <w:rFonts w:ascii="Arial" w:eastAsia="Times New Roman" w:hAnsi="Arial" w:cs="Arial"/>
          <w:sz w:val="24"/>
          <w:szCs w:val="20"/>
          <w:lang w:val="es-ES" w:eastAsia="es-ES"/>
        </w:rPr>
        <w:t>.</w:t>
      </w:r>
    </w:p>
    <w:p w14:paraId="164AE7BC" w14:textId="77777777" w:rsidR="008A6893" w:rsidRPr="00606A81" w:rsidRDefault="008A6893" w:rsidP="008A6893">
      <w:pPr>
        <w:shd w:val="clear" w:color="auto" w:fill="FFFFFF"/>
        <w:spacing w:after="0" w:line="240" w:lineRule="auto"/>
        <w:ind w:firstLine="2835"/>
        <w:jc w:val="both"/>
        <w:rPr>
          <w:rFonts w:ascii="Arial" w:eastAsia="Times New Roman" w:hAnsi="Arial" w:cs="Arial"/>
          <w:sz w:val="24"/>
          <w:szCs w:val="20"/>
          <w:lang w:val="es-ES" w:eastAsia="es-ES"/>
        </w:rPr>
      </w:pPr>
    </w:p>
    <w:p w14:paraId="395A1F36" w14:textId="1B732667" w:rsidR="008A6893" w:rsidRDefault="008A6893" w:rsidP="008A6893">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La </w:t>
      </w:r>
      <w:r w:rsidRPr="009F3EEB">
        <w:rPr>
          <w:rFonts w:ascii="Arial" w:hAnsi="Arial" w:cs="Arial"/>
          <w:b/>
          <w:sz w:val="24"/>
          <w:szCs w:val="24"/>
          <w:lang w:val="es-MX"/>
        </w:rPr>
        <w:t>señora Subsecretaria</w:t>
      </w:r>
      <w:r w:rsidRPr="009F3EEB">
        <w:rPr>
          <w:rFonts w:ascii="Arial" w:hAnsi="Arial" w:cs="Arial"/>
          <w:sz w:val="24"/>
          <w:szCs w:val="24"/>
          <w:lang w:val="es-MX"/>
        </w:rPr>
        <w:t xml:space="preserve"> refirió que</w:t>
      </w:r>
      <w:r>
        <w:rPr>
          <w:rFonts w:ascii="Arial" w:hAnsi="Arial" w:cs="Arial"/>
          <w:sz w:val="24"/>
          <w:szCs w:val="24"/>
          <w:lang w:val="es-MX"/>
        </w:rPr>
        <w:t xml:space="preserve"> las inhabilidades se encuentran contempladas en el artículo 74 de la Ley Orgánica Constitucional de Municipalidades.</w:t>
      </w:r>
    </w:p>
    <w:p w14:paraId="2B94FD69" w14:textId="771A31CA" w:rsidR="008A6893" w:rsidRDefault="008A6893" w:rsidP="008A6893">
      <w:pPr>
        <w:spacing w:after="0" w:line="240" w:lineRule="auto"/>
        <w:ind w:firstLine="2835"/>
        <w:jc w:val="both"/>
        <w:rPr>
          <w:rFonts w:ascii="Arial" w:hAnsi="Arial" w:cs="Arial"/>
          <w:sz w:val="24"/>
          <w:szCs w:val="24"/>
          <w:lang w:val="es-MX"/>
        </w:rPr>
      </w:pPr>
    </w:p>
    <w:p w14:paraId="42F4FF67" w14:textId="1F10B072" w:rsidR="008A6893" w:rsidRDefault="008A6893" w:rsidP="008A6893">
      <w:pPr>
        <w:spacing w:after="0" w:line="240" w:lineRule="auto"/>
        <w:ind w:firstLine="2835"/>
        <w:jc w:val="both"/>
        <w:rPr>
          <w:rFonts w:ascii="Arial" w:hAnsi="Arial" w:cs="Arial"/>
          <w:sz w:val="24"/>
          <w:szCs w:val="24"/>
          <w:lang w:val="es-MX"/>
        </w:rPr>
      </w:pPr>
      <w:r>
        <w:rPr>
          <w:rFonts w:ascii="Arial" w:hAnsi="Arial" w:cs="Arial"/>
          <w:sz w:val="24"/>
          <w:szCs w:val="24"/>
          <w:lang w:val="es-MX"/>
        </w:rPr>
        <w:t>Agregó que se ha observado que los procesos contra los alcaldes para su destitución no son conducentes. En la práctica se veri</w:t>
      </w:r>
      <w:r w:rsidR="00EE492B">
        <w:rPr>
          <w:rFonts w:ascii="Arial" w:hAnsi="Arial" w:cs="Arial"/>
          <w:sz w:val="24"/>
          <w:szCs w:val="24"/>
          <w:lang w:val="es-MX"/>
        </w:rPr>
        <w:t>fica que, salvo un caso por otra</w:t>
      </w:r>
      <w:r>
        <w:rPr>
          <w:rFonts w:ascii="Arial" w:hAnsi="Arial" w:cs="Arial"/>
          <w:sz w:val="24"/>
          <w:szCs w:val="24"/>
          <w:lang w:val="es-MX"/>
        </w:rPr>
        <w:t xml:space="preserve"> </w:t>
      </w:r>
      <w:r w:rsidR="00EE492B">
        <w:rPr>
          <w:rFonts w:ascii="Arial" w:hAnsi="Arial" w:cs="Arial"/>
          <w:sz w:val="24"/>
          <w:szCs w:val="24"/>
          <w:lang w:val="es-MX"/>
        </w:rPr>
        <w:t>causal</w:t>
      </w:r>
      <w:r>
        <w:rPr>
          <w:rFonts w:ascii="Arial" w:hAnsi="Arial" w:cs="Arial"/>
          <w:sz w:val="24"/>
          <w:szCs w:val="24"/>
          <w:lang w:val="es-MX"/>
        </w:rPr>
        <w:t xml:space="preserve">, no existen destituciones por razones presupuestarias. </w:t>
      </w:r>
      <w:r w:rsidR="00AA5596">
        <w:rPr>
          <w:rFonts w:ascii="Arial" w:hAnsi="Arial" w:cs="Arial"/>
          <w:sz w:val="24"/>
          <w:szCs w:val="24"/>
          <w:lang w:val="es-MX"/>
        </w:rPr>
        <w:t>Hizo presente que por ello</w:t>
      </w:r>
      <w:r>
        <w:rPr>
          <w:rFonts w:ascii="Arial" w:hAnsi="Arial" w:cs="Arial"/>
          <w:sz w:val="24"/>
          <w:szCs w:val="24"/>
          <w:lang w:val="es-MX"/>
        </w:rPr>
        <w:t xml:space="preserve"> se consideró mejor contemplar</w:t>
      </w:r>
      <w:r w:rsidR="00AA5596">
        <w:rPr>
          <w:rFonts w:ascii="Arial" w:hAnsi="Arial" w:cs="Arial"/>
          <w:sz w:val="24"/>
          <w:szCs w:val="24"/>
          <w:lang w:val="es-MX"/>
        </w:rPr>
        <w:t xml:space="preserve"> el punto</w:t>
      </w:r>
      <w:r>
        <w:rPr>
          <w:rFonts w:ascii="Arial" w:hAnsi="Arial" w:cs="Arial"/>
          <w:sz w:val="24"/>
          <w:szCs w:val="24"/>
          <w:lang w:val="es-MX"/>
        </w:rPr>
        <w:t xml:space="preserve"> como inhabilidad más que como una causal de destitución.</w:t>
      </w:r>
    </w:p>
    <w:p w14:paraId="516C1A9B" w14:textId="77777777" w:rsidR="008A6893" w:rsidRPr="00AA5596" w:rsidRDefault="008A6893" w:rsidP="008A6893">
      <w:pPr>
        <w:spacing w:after="0" w:line="240" w:lineRule="auto"/>
        <w:ind w:firstLine="2835"/>
        <w:jc w:val="both"/>
        <w:rPr>
          <w:rFonts w:ascii="Arial" w:eastAsia="Times New Roman" w:hAnsi="Arial" w:cs="Arial"/>
          <w:bCs/>
          <w:sz w:val="24"/>
          <w:szCs w:val="24"/>
          <w:lang w:val="es-MX" w:eastAsia="es-ES"/>
        </w:rPr>
      </w:pPr>
    </w:p>
    <w:p w14:paraId="7562483B" w14:textId="252A877E" w:rsidR="009F3EEB" w:rsidRDefault="008A6893" w:rsidP="00EE492B">
      <w:pPr>
        <w:shd w:val="clear" w:color="auto" w:fill="FFFFFF"/>
        <w:spacing w:after="0" w:line="240" w:lineRule="auto"/>
        <w:ind w:firstLine="2835"/>
        <w:jc w:val="both"/>
        <w:rPr>
          <w:rFonts w:ascii="Arial" w:eastAsia="Times New Roman" w:hAnsi="Arial" w:cs="Times New Roman"/>
          <w:bCs/>
          <w:sz w:val="24"/>
          <w:szCs w:val="24"/>
          <w:lang w:val="es-ES" w:eastAsia="es-ES"/>
        </w:rPr>
      </w:pPr>
      <w:r w:rsidRPr="00606A81">
        <w:rPr>
          <w:rFonts w:ascii="Arial" w:eastAsia="Times New Roman" w:hAnsi="Arial" w:cs="Arial"/>
          <w:sz w:val="24"/>
          <w:szCs w:val="20"/>
          <w:lang w:val="es-ES" w:eastAsia="es-ES"/>
        </w:rPr>
        <w:t xml:space="preserve">La </w:t>
      </w:r>
      <w:r w:rsidRPr="00606A81">
        <w:rPr>
          <w:rFonts w:ascii="Arial" w:eastAsia="Times New Roman" w:hAnsi="Arial" w:cs="Arial"/>
          <w:b/>
          <w:sz w:val="24"/>
          <w:szCs w:val="20"/>
          <w:lang w:val="es-ES" w:eastAsia="es-ES"/>
        </w:rPr>
        <w:t>Honorable Senadora señora Rincón</w:t>
      </w:r>
      <w:r w:rsidRPr="00606A81">
        <w:rPr>
          <w:rFonts w:ascii="Arial" w:eastAsia="Times New Roman" w:hAnsi="Arial" w:cs="Arial"/>
          <w:sz w:val="24"/>
          <w:szCs w:val="20"/>
          <w:lang w:val="es-ES" w:eastAsia="es-ES"/>
        </w:rPr>
        <w:t xml:space="preserve"> </w:t>
      </w:r>
      <w:r w:rsidR="00AA5596">
        <w:rPr>
          <w:rFonts w:ascii="Arial" w:eastAsia="Times New Roman" w:hAnsi="Arial" w:cs="Arial"/>
          <w:sz w:val="24"/>
          <w:szCs w:val="20"/>
          <w:lang w:val="es-ES" w:eastAsia="es-ES"/>
        </w:rPr>
        <w:t>sostuvo</w:t>
      </w:r>
      <w:r>
        <w:rPr>
          <w:rFonts w:ascii="Arial" w:eastAsia="Times New Roman" w:hAnsi="Arial" w:cs="Arial"/>
          <w:sz w:val="24"/>
          <w:szCs w:val="20"/>
          <w:lang w:val="es-ES" w:eastAsia="es-ES"/>
        </w:rPr>
        <w:t xml:space="preserve"> que lo que se propone </w:t>
      </w:r>
      <w:r w:rsidR="00AA5596">
        <w:rPr>
          <w:rFonts w:ascii="Arial" w:eastAsia="Times New Roman" w:hAnsi="Arial" w:cs="Arial"/>
          <w:sz w:val="24"/>
          <w:szCs w:val="20"/>
          <w:lang w:val="es-ES" w:eastAsia="es-ES"/>
        </w:rPr>
        <w:t xml:space="preserve">sería válido también para sectores como </w:t>
      </w:r>
      <w:r>
        <w:rPr>
          <w:rFonts w:ascii="Arial" w:eastAsia="Times New Roman" w:hAnsi="Arial" w:cs="Arial"/>
          <w:sz w:val="24"/>
          <w:szCs w:val="20"/>
          <w:lang w:val="es-ES" w:eastAsia="es-ES"/>
        </w:rPr>
        <w:t xml:space="preserve">salud o educación, por lo que no comparte </w:t>
      </w:r>
      <w:r w:rsidR="00AA5596">
        <w:rPr>
          <w:rFonts w:ascii="Arial" w:eastAsia="Times New Roman" w:hAnsi="Arial" w:cs="Arial"/>
          <w:sz w:val="24"/>
          <w:szCs w:val="20"/>
          <w:lang w:val="es-ES" w:eastAsia="es-ES"/>
        </w:rPr>
        <w:t>plantearlo</w:t>
      </w:r>
      <w:r>
        <w:rPr>
          <w:rFonts w:ascii="Arial" w:eastAsia="Times New Roman" w:hAnsi="Arial" w:cs="Arial"/>
          <w:sz w:val="24"/>
          <w:szCs w:val="20"/>
          <w:lang w:val="es-ES" w:eastAsia="es-ES"/>
        </w:rPr>
        <w:t xml:space="preserve"> de este mod</w:t>
      </w:r>
      <w:r w:rsidR="00EE492B">
        <w:rPr>
          <w:rFonts w:ascii="Arial" w:eastAsia="Times New Roman" w:hAnsi="Arial" w:cs="Arial"/>
          <w:sz w:val="24"/>
          <w:szCs w:val="20"/>
          <w:lang w:val="es-ES" w:eastAsia="es-ES"/>
        </w:rPr>
        <w:t>o, sin hacerlo sistemáticamente.</w:t>
      </w:r>
    </w:p>
    <w:p w14:paraId="5D48F58E" w14:textId="77777777" w:rsidR="005E7BBA" w:rsidRPr="00AA5596" w:rsidRDefault="005E7BBA" w:rsidP="005E7BBA">
      <w:pPr>
        <w:widowControl w:val="0"/>
        <w:spacing w:after="0" w:line="240" w:lineRule="auto"/>
        <w:ind w:firstLine="2835"/>
        <w:jc w:val="both"/>
        <w:rPr>
          <w:rFonts w:ascii="Arial" w:eastAsia="Times New Roman" w:hAnsi="Arial" w:cs="Arial"/>
          <w:sz w:val="24"/>
          <w:szCs w:val="24"/>
          <w:lang w:val="es-ES" w:eastAsia="es-ES"/>
        </w:rPr>
      </w:pPr>
    </w:p>
    <w:p w14:paraId="5301433E" w14:textId="77777777" w:rsidR="005E7BBA" w:rsidRPr="005E7BBA" w:rsidRDefault="005E7BBA" w:rsidP="005E7BBA">
      <w:pPr>
        <w:widowControl w:val="0"/>
        <w:spacing w:after="0" w:line="240" w:lineRule="auto"/>
        <w:ind w:firstLine="2835"/>
        <w:jc w:val="both"/>
        <w:rPr>
          <w:rFonts w:ascii="Arial" w:eastAsia="Times New Roman" w:hAnsi="Arial" w:cs="Arial"/>
          <w:sz w:val="24"/>
          <w:szCs w:val="24"/>
          <w:lang w:eastAsia="es-ES"/>
        </w:rPr>
      </w:pPr>
    </w:p>
    <w:p w14:paraId="727D889F" w14:textId="77777777" w:rsidR="005E7BBA" w:rsidRPr="005E7BBA" w:rsidRDefault="005E7BBA" w:rsidP="005E7BBA">
      <w:pPr>
        <w:spacing w:after="0" w:line="240" w:lineRule="auto"/>
        <w:jc w:val="center"/>
        <w:rPr>
          <w:rFonts w:ascii="Arial" w:eastAsia="Times New Roman" w:hAnsi="Arial" w:cs="Arial"/>
          <w:b/>
          <w:bCs/>
          <w:sz w:val="24"/>
          <w:szCs w:val="24"/>
          <w:lang w:val="es-ES" w:eastAsia="es-ES"/>
        </w:rPr>
      </w:pPr>
      <w:r w:rsidRPr="005E7BBA">
        <w:rPr>
          <w:rFonts w:ascii="Arial" w:eastAsia="Times New Roman" w:hAnsi="Arial" w:cs="Arial"/>
          <w:b/>
          <w:bCs/>
          <w:sz w:val="24"/>
          <w:szCs w:val="24"/>
          <w:lang w:val="es-ES" w:eastAsia="es-ES"/>
        </w:rPr>
        <w:t>- - - - -</w:t>
      </w:r>
    </w:p>
    <w:p w14:paraId="54EF3991" w14:textId="77777777" w:rsidR="005E7BBA" w:rsidRPr="005E7BBA" w:rsidRDefault="005E7BBA" w:rsidP="005E7BBA">
      <w:pPr>
        <w:tabs>
          <w:tab w:val="left" w:pos="2835"/>
        </w:tabs>
        <w:spacing w:after="0" w:line="240" w:lineRule="auto"/>
        <w:jc w:val="both"/>
        <w:outlineLvl w:val="0"/>
        <w:rPr>
          <w:rFonts w:ascii="Arial" w:eastAsia="Times New Roman" w:hAnsi="Arial" w:cs="Arial"/>
          <w:sz w:val="24"/>
          <w:szCs w:val="24"/>
          <w:lang w:eastAsia="es-ES"/>
        </w:rPr>
      </w:pPr>
    </w:p>
    <w:p w14:paraId="7880489D" w14:textId="77777777" w:rsidR="005E7BBA" w:rsidRPr="005E7BBA" w:rsidRDefault="005E7BBA" w:rsidP="005E7BBA">
      <w:pPr>
        <w:tabs>
          <w:tab w:val="left" w:pos="2835"/>
        </w:tabs>
        <w:spacing w:after="0" w:line="240" w:lineRule="auto"/>
        <w:jc w:val="both"/>
        <w:outlineLvl w:val="0"/>
        <w:rPr>
          <w:rFonts w:ascii="Arial" w:eastAsia="Times New Roman" w:hAnsi="Arial" w:cs="Arial"/>
          <w:sz w:val="24"/>
          <w:szCs w:val="24"/>
          <w:lang w:val="es-ES" w:eastAsia="es-ES"/>
        </w:rPr>
      </w:pPr>
    </w:p>
    <w:p w14:paraId="6C6EA02D" w14:textId="7CC966DE" w:rsidR="005E7BBA" w:rsidRPr="005E7BBA" w:rsidRDefault="005E7BBA" w:rsidP="005E7BBA">
      <w:pPr>
        <w:tabs>
          <w:tab w:val="left" w:pos="2835"/>
        </w:tabs>
        <w:spacing w:after="0" w:line="240" w:lineRule="auto"/>
        <w:jc w:val="both"/>
        <w:outlineLvl w:val="0"/>
        <w:rPr>
          <w:rFonts w:ascii="Arial" w:eastAsia="Times New Roman" w:hAnsi="Arial" w:cs="Arial"/>
          <w:sz w:val="24"/>
          <w:szCs w:val="24"/>
          <w:lang w:val="es-ES" w:eastAsia="es-ES"/>
        </w:rPr>
      </w:pPr>
      <w:r w:rsidRPr="005E7BBA">
        <w:rPr>
          <w:rFonts w:ascii="Arial" w:eastAsia="Times New Roman" w:hAnsi="Arial" w:cs="Arial"/>
          <w:sz w:val="24"/>
          <w:szCs w:val="24"/>
          <w:lang w:val="es-ES" w:eastAsia="es-ES"/>
        </w:rPr>
        <w:tab/>
        <w:t>A continuación, se describe la disposici</w:t>
      </w:r>
      <w:r w:rsidR="001D2CDC">
        <w:rPr>
          <w:rFonts w:ascii="Arial" w:eastAsia="Times New Roman" w:hAnsi="Arial" w:cs="Arial"/>
          <w:sz w:val="24"/>
          <w:szCs w:val="24"/>
          <w:lang w:val="es-ES" w:eastAsia="es-ES"/>
        </w:rPr>
        <w:t>ón</w:t>
      </w:r>
      <w:r w:rsidRPr="005E7BBA">
        <w:rPr>
          <w:rFonts w:ascii="Arial" w:eastAsia="Times New Roman" w:hAnsi="Arial" w:cs="Arial"/>
          <w:sz w:val="24"/>
          <w:szCs w:val="24"/>
          <w:lang w:val="es-ES" w:eastAsia="es-ES"/>
        </w:rPr>
        <w:t xml:space="preserve"> de competencia de vuestra Comisión:</w:t>
      </w:r>
    </w:p>
    <w:p w14:paraId="6B03C2F9" w14:textId="77777777" w:rsidR="005E7BBA" w:rsidRPr="005E7BBA" w:rsidRDefault="005E7BBA" w:rsidP="005E7BBA">
      <w:pPr>
        <w:tabs>
          <w:tab w:val="left" w:pos="2835"/>
        </w:tabs>
        <w:spacing w:after="0" w:line="240" w:lineRule="auto"/>
        <w:jc w:val="both"/>
        <w:outlineLvl w:val="0"/>
        <w:rPr>
          <w:rFonts w:ascii="Arial" w:eastAsia="Times New Roman" w:hAnsi="Arial" w:cs="Times New Roman"/>
          <w:spacing w:val="6"/>
          <w:sz w:val="24"/>
          <w:szCs w:val="20"/>
          <w:lang w:val="es-ES" w:eastAsia="es-ES"/>
        </w:rPr>
      </w:pPr>
    </w:p>
    <w:p w14:paraId="0A5BC891" w14:textId="77777777" w:rsidR="005E7BBA" w:rsidRPr="005E7BBA" w:rsidRDefault="005E7BBA" w:rsidP="005E7BBA">
      <w:pPr>
        <w:tabs>
          <w:tab w:val="left" w:pos="2835"/>
        </w:tabs>
        <w:spacing w:after="0" w:line="240" w:lineRule="auto"/>
        <w:jc w:val="center"/>
        <w:outlineLvl w:val="0"/>
        <w:rPr>
          <w:rFonts w:ascii="Arial" w:eastAsia="Times New Roman" w:hAnsi="Arial" w:cs="Times New Roman"/>
          <w:b/>
          <w:bCs/>
          <w:spacing w:val="6"/>
          <w:sz w:val="24"/>
          <w:szCs w:val="20"/>
          <w:lang w:val="es-ES" w:eastAsia="es-ES"/>
        </w:rPr>
      </w:pPr>
      <w:r w:rsidRPr="005E7BBA">
        <w:rPr>
          <w:rFonts w:ascii="Arial" w:eastAsia="Times New Roman" w:hAnsi="Arial" w:cs="Times New Roman"/>
          <w:b/>
          <w:bCs/>
          <w:spacing w:val="6"/>
          <w:sz w:val="24"/>
          <w:szCs w:val="20"/>
          <w:lang w:val="es-ES" w:eastAsia="es-ES"/>
        </w:rPr>
        <w:t xml:space="preserve">Artículo </w:t>
      </w:r>
      <w:r w:rsidR="000403CB">
        <w:rPr>
          <w:rFonts w:ascii="Arial" w:eastAsia="Times New Roman" w:hAnsi="Arial" w:cs="Times New Roman"/>
          <w:b/>
          <w:bCs/>
          <w:spacing w:val="6"/>
          <w:sz w:val="24"/>
          <w:szCs w:val="20"/>
          <w:lang w:val="es-ES" w:eastAsia="es-ES"/>
        </w:rPr>
        <w:t>1</w:t>
      </w:r>
    </w:p>
    <w:p w14:paraId="7E2A0AC2" w14:textId="77777777" w:rsidR="005E7BBA" w:rsidRPr="005E7BBA" w:rsidRDefault="005E7BBA" w:rsidP="005E7BBA">
      <w:pPr>
        <w:tabs>
          <w:tab w:val="left" w:pos="2835"/>
        </w:tabs>
        <w:spacing w:after="0" w:line="240" w:lineRule="auto"/>
        <w:jc w:val="both"/>
        <w:outlineLvl w:val="0"/>
        <w:rPr>
          <w:rFonts w:ascii="Arial" w:eastAsia="Times New Roman" w:hAnsi="Arial" w:cs="Times New Roman"/>
          <w:spacing w:val="6"/>
          <w:sz w:val="24"/>
          <w:szCs w:val="20"/>
          <w:lang w:val="es-ES_tradnl" w:eastAsia="es-ES"/>
        </w:rPr>
      </w:pPr>
    </w:p>
    <w:p w14:paraId="2DEBBB80" w14:textId="77777777" w:rsidR="005E7BBA" w:rsidRPr="005E7BBA" w:rsidRDefault="005E7BBA" w:rsidP="005E7BBA">
      <w:pPr>
        <w:tabs>
          <w:tab w:val="left" w:pos="2835"/>
        </w:tabs>
        <w:spacing w:after="0" w:line="240" w:lineRule="auto"/>
        <w:jc w:val="both"/>
        <w:outlineLvl w:val="0"/>
        <w:rPr>
          <w:rFonts w:ascii="Arial" w:eastAsia="Times New Roman" w:hAnsi="Arial" w:cs="Arial"/>
          <w:sz w:val="24"/>
          <w:szCs w:val="24"/>
          <w:lang w:val="es-ES_tradnl" w:eastAsia="es-ES"/>
        </w:rPr>
      </w:pPr>
      <w:r w:rsidRPr="005E7BBA">
        <w:rPr>
          <w:rFonts w:ascii="Arial" w:eastAsia="Times New Roman" w:hAnsi="Arial" w:cs="Times New Roman"/>
          <w:spacing w:val="6"/>
          <w:sz w:val="24"/>
          <w:szCs w:val="20"/>
          <w:lang w:val="es-ES" w:eastAsia="es-ES"/>
        </w:rPr>
        <w:tab/>
      </w:r>
      <w:r w:rsidRPr="005E7BBA">
        <w:rPr>
          <w:rFonts w:ascii="Arial" w:eastAsia="Times New Roman" w:hAnsi="Arial" w:cs="Arial"/>
          <w:sz w:val="24"/>
          <w:szCs w:val="24"/>
          <w:lang w:val="es-ES_tradnl" w:eastAsia="es-ES"/>
        </w:rPr>
        <w:t xml:space="preserve">Introduce </w:t>
      </w:r>
      <w:r w:rsidR="000403CB">
        <w:rPr>
          <w:rFonts w:ascii="Arial" w:eastAsia="Times New Roman" w:hAnsi="Arial" w:cs="Arial"/>
          <w:sz w:val="24"/>
          <w:szCs w:val="24"/>
          <w:lang w:val="es-ES_tradnl" w:eastAsia="es-ES"/>
        </w:rPr>
        <w:t xml:space="preserve">modificaciones </w:t>
      </w:r>
      <w:r w:rsidR="000403CB" w:rsidRPr="000403CB">
        <w:rPr>
          <w:rFonts w:ascii="Arial" w:eastAsia="Times New Roman" w:hAnsi="Arial" w:cs="Arial"/>
          <w:sz w:val="24"/>
          <w:szCs w:val="24"/>
          <w:lang w:val="es-ES_tradnl" w:eastAsia="es-ES"/>
        </w:rPr>
        <w:t>en la ley N° 18.695, orgánica constitucional de Municipalidades, cuyo texto refundido, coordinado y sistematizado fue fijado por el decreto con fuerza de ley N° 1, de 2006, del Ministerio del Interior</w:t>
      </w:r>
      <w:r w:rsidRPr="005E7BBA">
        <w:rPr>
          <w:rFonts w:ascii="Arial" w:eastAsia="Times New Roman" w:hAnsi="Arial" w:cs="Arial"/>
          <w:sz w:val="24"/>
          <w:szCs w:val="24"/>
          <w:lang w:val="es-ES_tradnl" w:eastAsia="es-ES"/>
        </w:rPr>
        <w:t>.</w:t>
      </w:r>
    </w:p>
    <w:p w14:paraId="4F294348" w14:textId="77777777" w:rsidR="005E7BBA" w:rsidRPr="005E7BBA" w:rsidRDefault="005E7BBA" w:rsidP="005E7BBA">
      <w:pPr>
        <w:spacing w:after="0" w:line="240" w:lineRule="auto"/>
        <w:ind w:firstLine="2835"/>
        <w:jc w:val="both"/>
        <w:rPr>
          <w:rFonts w:ascii="Arial" w:eastAsia="Times New Roman" w:hAnsi="Arial" w:cs="Arial"/>
          <w:sz w:val="24"/>
          <w:szCs w:val="24"/>
          <w:lang w:val="es-ES_tradnl" w:eastAsia="es-ES"/>
        </w:rPr>
      </w:pPr>
    </w:p>
    <w:p w14:paraId="7D07093A" w14:textId="77777777" w:rsidR="005E7BBA" w:rsidRPr="000403CB" w:rsidRDefault="000403CB" w:rsidP="005E7BBA">
      <w:pPr>
        <w:tabs>
          <w:tab w:val="left" w:pos="2835"/>
        </w:tabs>
        <w:spacing w:after="0" w:line="240" w:lineRule="auto"/>
        <w:jc w:val="center"/>
        <w:outlineLvl w:val="0"/>
        <w:rPr>
          <w:rFonts w:ascii="Arial" w:eastAsia="Times New Roman" w:hAnsi="Arial" w:cs="Times New Roman"/>
          <w:b/>
          <w:bCs/>
          <w:spacing w:val="6"/>
          <w:sz w:val="24"/>
          <w:szCs w:val="20"/>
          <w:u w:val="single"/>
          <w:lang w:val="es-ES" w:eastAsia="es-ES"/>
        </w:rPr>
      </w:pPr>
      <w:r w:rsidRPr="000403CB">
        <w:rPr>
          <w:rFonts w:ascii="Arial" w:eastAsia="Times New Roman" w:hAnsi="Arial" w:cs="Times New Roman"/>
          <w:b/>
          <w:bCs/>
          <w:spacing w:val="6"/>
          <w:sz w:val="24"/>
          <w:szCs w:val="20"/>
          <w:u w:val="single"/>
          <w:lang w:val="es-ES" w:eastAsia="es-ES"/>
        </w:rPr>
        <w:t>Numeral 1</w:t>
      </w:r>
    </w:p>
    <w:p w14:paraId="11FA01BD" w14:textId="77777777" w:rsidR="005E7BBA" w:rsidRPr="005E7BBA" w:rsidRDefault="005E7BBA" w:rsidP="005E7BBA">
      <w:pPr>
        <w:spacing w:after="0" w:line="240" w:lineRule="auto"/>
        <w:ind w:firstLine="2835"/>
        <w:jc w:val="both"/>
        <w:rPr>
          <w:rFonts w:ascii="Arial" w:eastAsia="Times New Roman" w:hAnsi="Arial" w:cs="Arial"/>
          <w:sz w:val="24"/>
          <w:szCs w:val="24"/>
          <w:lang w:val="es-ES" w:eastAsia="es-ES"/>
        </w:rPr>
      </w:pPr>
    </w:p>
    <w:p w14:paraId="3F217951" w14:textId="77777777" w:rsidR="000403CB" w:rsidRPr="000403CB" w:rsidRDefault="000403CB" w:rsidP="000403CB">
      <w:pPr>
        <w:spacing w:after="0" w:line="240" w:lineRule="auto"/>
        <w:ind w:firstLine="2694"/>
        <w:jc w:val="both"/>
        <w:rPr>
          <w:rFonts w:ascii="Arial" w:eastAsia="Times New Roman" w:hAnsi="Arial" w:cs="Arial"/>
          <w:sz w:val="24"/>
          <w:szCs w:val="24"/>
          <w:lang w:val="es-ES_tradnl" w:eastAsia="es-ES"/>
        </w:rPr>
      </w:pPr>
      <w:r w:rsidRPr="000403CB">
        <w:rPr>
          <w:rFonts w:ascii="Arial" w:eastAsia="Times New Roman" w:hAnsi="Arial" w:cs="Arial"/>
          <w:sz w:val="24"/>
          <w:szCs w:val="24"/>
          <w:lang w:val="es-ES_tradnl" w:eastAsia="es-ES"/>
        </w:rPr>
        <w:t>Agr</w:t>
      </w:r>
      <w:r>
        <w:rPr>
          <w:rFonts w:ascii="Arial" w:eastAsia="Times New Roman" w:hAnsi="Arial" w:cs="Arial"/>
          <w:sz w:val="24"/>
          <w:szCs w:val="24"/>
          <w:lang w:val="es-ES_tradnl" w:eastAsia="es-ES"/>
        </w:rPr>
        <w:t>e</w:t>
      </w:r>
      <w:r w:rsidRPr="000403CB">
        <w:rPr>
          <w:rFonts w:ascii="Arial" w:eastAsia="Times New Roman" w:hAnsi="Arial" w:cs="Arial"/>
          <w:sz w:val="24"/>
          <w:szCs w:val="24"/>
          <w:lang w:val="es-ES_tradnl" w:eastAsia="es-ES"/>
        </w:rPr>
        <w:t>ga el siguiente artículo 8 quáter:</w:t>
      </w:r>
    </w:p>
    <w:p w14:paraId="0237E11C" w14:textId="77777777" w:rsidR="000403CB" w:rsidRPr="000403CB" w:rsidRDefault="000403CB" w:rsidP="000403CB">
      <w:pPr>
        <w:spacing w:after="0" w:line="240" w:lineRule="auto"/>
        <w:ind w:firstLine="2694"/>
        <w:jc w:val="both"/>
        <w:rPr>
          <w:rFonts w:ascii="Arial" w:eastAsia="Times New Roman" w:hAnsi="Arial" w:cs="Arial"/>
          <w:sz w:val="24"/>
          <w:szCs w:val="24"/>
          <w:lang w:val="es-ES_tradnl" w:eastAsia="es-ES"/>
        </w:rPr>
      </w:pPr>
    </w:p>
    <w:p w14:paraId="34C3A9FE" w14:textId="77777777" w:rsidR="000403CB" w:rsidRPr="000403CB" w:rsidRDefault="000403CB" w:rsidP="000403CB">
      <w:pPr>
        <w:spacing w:after="0" w:line="240" w:lineRule="auto"/>
        <w:ind w:firstLine="2694"/>
        <w:jc w:val="both"/>
        <w:rPr>
          <w:rFonts w:ascii="Arial" w:eastAsia="Times New Roman" w:hAnsi="Arial" w:cs="Arial"/>
          <w:sz w:val="24"/>
          <w:szCs w:val="24"/>
          <w:lang w:val="es-ES_tradnl" w:eastAsia="es-ES"/>
        </w:rPr>
      </w:pPr>
      <w:r w:rsidRPr="000403CB">
        <w:rPr>
          <w:rFonts w:ascii="Arial" w:eastAsia="Times New Roman" w:hAnsi="Arial" w:cs="Arial"/>
          <w:sz w:val="24"/>
          <w:szCs w:val="24"/>
          <w:lang w:val="es-ES_tradnl" w:eastAsia="es-ES"/>
        </w:rPr>
        <w:t>“Artículo 8 quáter.- Sin perjuicio de lo dispuesto en el artículo 8, las municipalidades podrán celebrar convenios con la Tesorería General de la República para que ésta efectúe el pago a proveedores de servicios concesionados de recolección de residuos sólidos domiciliarios,  directamente con cargo a la recaudación de impuesto territorial de beneficio municipal correspondiente a la respectiva comuna y, en caso de ser insuficiente, con cargo a la participación mensual de la respectiva comuna en el fondo a que se refiere el artículo 38 del decreto N°2.385, de 1996, del Ministerio del Interior, que fija el texto refundido, coordinado y sistematizado del decreto ley N° 3.063, de 1979, sobre rentas municipales, debiendo informar la Tesorería General de la República dentro de los treinta días siguientes a la</w:t>
      </w:r>
      <w:r w:rsidRPr="000403CB">
        <w:rPr>
          <w:rFonts w:ascii="Arial" w:eastAsia="Times New Roman" w:hAnsi="Arial" w:cs="Arial"/>
          <w:b/>
          <w:sz w:val="24"/>
          <w:szCs w:val="24"/>
          <w:lang w:val="es-ES_tradnl" w:eastAsia="es-ES"/>
        </w:rPr>
        <w:t xml:space="preserve"> </w:t>
      </w:r>
      <w:r w:rsidRPr="000403CB">
        <w:rPr>
          <w:rFonts w:ascii="Arial" w:eastAsia="Times New Roman" w:hAnsi="Arial" w:cs="Arial"/>
          <w:sz w:val="24"/>
          <w:szCs w:val="24"/>
          <w:lang w:val="es-ES_tradnl" w:eastAsia="es-ES"/>
        </w:rPr>
        <w:t xml:space="preserve">suscripción de dicho convenio a la Subsecretaría de Desarrollo Regional y Administrativo. </w:t>
      </w:r>
    </w:p>
    <w:p w14:paraId="515D3F4E" w14:textId="77777777" w:rsidR="000403CB" w:rsidRPr="000403CB" w:rsidRDefault="000403CB" w:rsidP="000403CB">
      <w:pPr>
        <w:spacing w:after="0" w:line="240" w:lineRule="auto"/>
        <w:ind w:firstLine="2694"/>
        <w:jc w:val="both"/>
        <w:rPr>
          <w:rFonts w:ascii="Arial" w:eastAsia="Times New Roman" w:hAnsi="Arial" w:cs="Arial"/>
          <w:sz w:val="24"/>
          <w:szCs w:val="24"/>
          <w:lang w:val="es-ES_tradnl" w:eastAsia="es-ES"/>
        </w:rPr>
      </w:pPr>
    </w:p>
    <w:p w14:paraId="01526F80" w14:textId="55B08980" w:rsidR="000403CB" w:rsidRPr="000403CB" w:rsidRDefault="000403CB" w:rsidP="000403CB">
      <w:pPr>
        <w:spacing w:after="0" w:line="240" w:lineRule="auto"/>
        <w:ind w:firstLine="2694"/>
        <w:jc w:val="both"/>
        <w:rPr>
          <w:rFonts w:ascii="Arial" w:eastAsia="Times New Roman" w:hAnsi="Arial" w:cs="Arial"/>
          <w:sz w:val="24"/>
          <w:szCs w:val="24"/>
          <w:lang w:val="es-ES_tradnl" w:eastAsia="es-ES"/>
        </w:rPr>
      </w:pPr>
      <w:r w:rsidRPr="000403CB">
        <w:rPr>
          <w:rFonts w:ascii="Arial" w:eastAsia="Times New Roman" w:hAnsi="Arial" w:cs="Arial"/>
          <w:sz w:val="24"/>
          <w:szCs w:val="24"/>
          <w:lang w:val="es-ES_tradnl" w:eastAsia="es-ES"/>
        </w:rPr>
        <w:t>No podrán ser candidatos a alcalde quienes, ejerciendo dicho cargo, no efectúen, íntegra y oportunamente, el pago de las obligaciones contractuales de los contratos de los servicios de recolección de residuos sólidos domiciliarios durante al menos seis de las mensualidades pactadas en los contratos dentro de un año calend</w:t>
      </w:r>
      <w:r w:rsidR="00E65A53">
        <w:rPr>
          <w:rFonts w:ascii="Arial" w:eastAsia="Times New Roman" w:hAnsi="Arial" w:cs="Arial"/>
          <w:sz w:val="24"/>
          <w:szCs w:val="24"/>
          <w:lang w:val="es-ES_tradnl" w:eastAsia="es-ES"/>
        </w:rPr>
        <w:t>ario.</w:t>
      </w:r>
    </w:p>
    <w:p w14:paraId="528C4502" w14:textId="77777777" w:rsidR="000403CB" w:rsidRPr="000403CB" w:rsidRDefault="000403CB" w:rsidP="000403CB">
      <w:pPr>
        <w:spacing w:after="0" w:line="240" w:lineRule="auto"/>
        <w:ind w:firstLine="2694"/>
        <w:jc w:val="both"/>
        <w:rPr>
          <w:rFonts w:ascii="Arial" w:eastAsia="Times New Roman" w:hAnsi="Arial" w:cs="Arial"/>
          <w:sz w:val="24"/>
          <w:szCs w:val="24"/>
          <w:lang w:val="es-ES_tradnl" w:eastAsia="es-ES"/>
        </w:rPr>
      </w:pPr>
    </w:p>
    <w:p w14:paraId="6A4050D1" w14:textId="77777777" w:rsidR="000403CB" w:rsidRPr="000403CB" w:rsidRDefault="000403CB" w:rsidP="000403CB">
      <w:pPr>
        <w:spacing w:after="0" w:line="240" w:lineRule="auto"/>
        <w:ind w:firstLine="2694"/>
        <w:jc w:val="both"/>
        <w:rPr>
          <w:rFonts w:ascii="Arial" w:eastAsia="Times New Roman" w:hAnsi="Arial" w:cs="Arial"/>
          <w:sz w:val="24"/>
          <w:szCs w:val="24"/>
          <w:lang w:val="es-ES_tradnl" w:eastAsia="es-ES"/>
        </w:rPr>
      </w:pPr>
      <w:r w:rsidRPr="000403CB">
        <w:rPr>
          <w:rFonts w:ascii="Arial" w:eastAsia="Times New Roman" w:hAnsi="Arial" w:cs="Arial"/>
          <w:sz w:val="24"/>
          <w:szCs w:val="24"/>
          <w:lang w:val="es-ES_tradnl" w:eastAsia="es-ES"/>
        </w:rPr>
        <w:t>Con todo, en el caso de municipalidades que no hayan suscrito los convenios de conformidad con el inciso anterior, los proveedores de los servicios concesionados podrán solicitar a la Tesorería General de la República el pago de las facturas emitidas y no objetadas por parte del municipio, y que se encuentren impagas por un plazo mayor a treinta días contado desde su aceptación. La Tesorería General de la República deberá comunicar por oficio al municipio la solicitud de pago recibida, con el objeto de que éste pueda suscribir el convenio dentro del plazo de treinta días corridos contado desde la recepción del oficio. Si el municipio no suscribiere el convenio en dicho plazo, la Tesorería General de la República enviará los antecedentes al jefe de la unidad de control de la municipalidad respectiva, siendo aplicable lo dispuesto en el inciso segundo del artículo 81. De esta forma, los proveedores recibirán el pago con cargo a los montos pendientes de distribuir para la respectiva municipalidad, según lo señalado en el inciso precedente, con prioridad según la fecha de presentación de la solicitud. En caso de no alcanzar los fondos para pagar el total de las facturas adeudadas, éstas quedarán pendientes para ser pagadas con prioridad al mes siguiente, y así sucesivamente. En ningún caso podrá imputarse responsabilidad alguna al Fisco sobre pagos municipales pendientes.</w:t>
      </w:r>
    </w:p>
    <w:p w14:paraId="4069473B" w14:textId="77777777" w:rsidR="000403CB" w:rsidRPr="000403CB" w:rsidRDefault="000403CB" w:rsidP="000403CB">
      <w:pPr>
        <w:spacing w:after="0" w:line="240" w:lineRule="auto"/>
        <w:ind w:firstLine="2694"/>
        <w:jc w:val="both"/>
        <w:rPr>
          <w:rFonts w:ascii="Arial" w:eastAsia="Times New Roman" w:hAnsi="Arial" w:cs="Arial"/>
          <w:sz w:val="24"/>
          <w:szCs w:val="24"/>
          <w:lang w:val="es-ES_tradnl" w:eastAsia="es-ES"/>
        </w:rPr>
      </w:pPr>
    </w:p>
    <w:p w14:paraId="21DE6C17" w14:textId="079E755F" w:rsidR="000403CB" w:rsidRDefault="000403CB" w:rsidP="000403CB">
      <w:pPr>
        <w:spacing w:after="0" w:line="240" w:lineRule="auto"/>
        <w:ind w:firstLine="2694"/>
        <w:jc w:val="both"/>
        <w:rPr>
          <w:rFonts w:ascii="Arial" w:eastAsia="Times New Roman" w:hAnsi="Arial" w:cs="Arial"/>
          <w:sz w:val="24"/>
          <w:szCs w:val="24"/>
          <w:lang w:val="es-ES_tradnl" w:eastAsia="es-ES"/>
        </w:rPr>
      </w:pPr>
      <w:r w:rsidRPr="000403CB">
        <w:rPr>
          <w:rFonts w:ascii="Arial" w:eastAsia="Times New Roman" w:hAnsi="Arial" w:cs="Arial"/>
          <w:sz w:val="24"/>
          <w:szCs w:val="24"/>
          <w:lang w:val="es-ES_tradnl" w:eastAsia="es-ES"/>
        </w:rPr>
        <w:t>Las municipalidades podrán subrogarse en los proveedores de servicios concesionados, en aquellos casos en que, por cualquier razón, éstos tuvieren deudas con trabajadores por prestaciones laborales o provisionales impagas.</w:t>
      </w:r>
      <w:r w:rsidR="00331176">
        <w:rPr>
          <w:rFonts w:ascii="Arial" w:eastAsia="Times New Roman" w:hAnsi="Arial" w:cs="Arial"/>
          <w:sz w:val="24"/>
          <w:szCs w:val="24"/>
          <w:lang w:val="es-ES_tradnl" w:eastAsia="es-ES"/>
        </w:rPr>
        <w:t>”.</w:t>
      </w:r>
    </w:p>
    <w:p w14:paraId="6509746F" w14:textId="052494E6" w:rsidR="00525FB8" w:rsidRDefault="00525FB8" w:rsidP="000403CB">
      <w:pPr>
        <w:spacing w:after="0" w:line="240" w:lineRule="auto"/>
        <w:ind w:firstLine="2694"/>
        <w:jc w:val="both"/>
        <w:rPr>
          <w:rFonts w:ascii="Arial" w:eastAsia="Times New Roman" w:hAnsi="Arial" w:cs="Arial"/>
          <w:sz w:val="24"/>
          <w:szCs w:val="24"/>
          <w:lang w:val="es-ES_tradnl" w:eastAsia="es-ES"/>
        </w:rPr>
      </w:pPr>
    </w:p>
    <w:p w14:paraId="6770F95E" w14:textId="7B05615F" w:rsidR="00525FB8" w:rsidRDefault="00525FB8" w:rsidP="000403CB">
      <w:pPr>
        <w:spacing w:after="0" w:line="240" w:lineRule="auto"/>
        <w:ind w:firstLine="2694"/>
        <w:jc w:val="both"/>
        <w:rPr>
          <w:rFonts w:ascii="Arial" w:eastAsia="Times New Roman" w:hAnsi="Arial" w:cs="Arial"/>
          <w:sz w:val="24"/>
          <w:szCs w:val="24"/>
          <w:lang w:val="es-ES_tradnl" w:eastAsia="es-ES"/>
        </w:rPr>
      </w:pPr>
    </w:p>
    <w:p w14:paraId="2BD675CD" w14:textId="381E1CEC" w:rsidR="008A6893" w:rsidRDefault="00525FB8" w:rsidP="00525FB8">
      <w:pPr>
        <w:shd w:val="clear" w:color="auto" w:fill="FFFFFF"/>
        <w:spacing w:after="0" w:line="240" w:lineRule="auto"/>
        <w:ind w:firstLine="2835"/>
        <w:jc w:val="both"/>
        <w:rPr>
          <w:rFonts w:ascii="Arial" w:eastAsia="Times New Roman" w:hAnsi="Arial" w:cs="Arial"/>
          <w:sz w:val="24"/>
          <w:szCs w:val="24"/>
          <w:lang w:val="es-ES_tradnl" w:eastAsia="es-ES"/>
        </w:rPr>
      </w:pPr>
      <w:r w:rsidRPr="00606A81">
        <w:rPr>
          <w:rFonts w:ascii="Arial" w:eastAsia="Times New Roman" w:hAnsi="Arial" w:cs="Arial"/>
          <w:sz w:val="24"/>
          <w:szCs w:val="20"/>
          <w:lang w:val="es-ES" w:eastAsia="es-ES"/>
        </w:rPr>
        <w:t xml:space="preserve">La </w:t>
      </w:r>
      <w:r w:rsidRPr="00606A81">
        <w:rPr>
          <w:rFonts w:ascii="Arial" w:eastAsia="Times New Roman" w:hAnsi="Arial" w:cs="Arial"/>
          <w:b/>
          <w:sz w:val="24"/>
          <w:szCs w:val="20"/>
          <w:lang w:val="es-ES" w:eastAsia="es-ES"/>
        </w:rPr>
        <w:t>Honorable Senadora señora Rincón</w:t>
      </w:r>
      <w:r w:rsidRPr="00606A81">
        <w:rPr>
          <w:rFonts w:ascii="Arial" w:eastAsia="Times New Roman" w:hAnsi="Arial" w:cs="Arial"/>
          <w:sz w:val="24"/>
          <w:szCs w:val="20"/>
          <w:lang w:val="es-ES" w:eastAsia="es-ES"/>
        </w:rPr>
        <w:t xml:space="preserve"> </w:t>
      </w:r>
      <w:r>
        <w:rPr>
          <w:rFonts w:ascii="Arial" w:eastAsia="Times New Roman" w:hAnsi="Arial" w:cs="Arial"/>
          <w:sz w:val="24"/>
          <w:szCs w:val="20"/>
          <w:lang w:val="es-ES" w:eastAsia="es-ES"/>
        </w:rPr>
        <w:t>propuso votar separadamente el inciso segundo</w:t>
      </w:r>
      <w:r w:rsidR="00F3778D">
        <w:rPr>
          <w:rFonts w:ascii="Arial" w:eastAsia="Times New Roman" w:hAnsi="Arial" w:cs="Arial"/>
          <w:sz w:val="24"/>
          <w:szCs w:val="20"/>
          <w:lang w:val="es-ES" w:eastAsia="es-ES"/>
        </w:rPr>
        <w:t>,</w:t>
      </w:r>
      <w:r>
        <w:rPr>
          <w:rFonts w:ascii="Arial" w:eastAsia="Times New Roman" w:hAnsi="Arial" w:cs="Arial"/>
          <w:sz w:val="24"/>
          <w:szCs w:val="20"/>
          <w:lang w:val="es-ES" w:eastAsia="es-ES"/>
        </w:rPr>
        <w:t xml:space="preserve"> referido a la inhabilidad para ser candidato a alcalde</w:t>
      </w:r>
      <w:r w:rsidRPr="00606A81">
        <w:rPr>
          <w:rFonts w:ascii="Arial" w:eastAsia="Times New Roman" w:hAnsi="Arial" w:cs="Arial"/>
          <w:sz w:val="24"/>
          <w:szCs w:val="20"/>
          <w:lang w:val="es-ES" w:eastAsia="es-ES"/>
        </w:rPr>
        <w:t>.</w:t>
      </w:r>
    </w:p>
    <w:p w14:paraId="421C9E73" w14:textId="4CFDE6C4" w:rsidR="008A6893" w:rsidRDefault="008A6893" w:rsidP="000403CB">
      <w:pPr>
        <w:spacing w:after="0" w:line="240" w:lineRule="auto"/>
        <w:ind w:firstLine="2694"/>
        <w:jc w:val="both"/>
        <w:rPr>
          <w:rFonts w:ascii="Arial" w:eastAsia="Times New Roman" w:hAnsi="Arial" w:cs="Arial"/>
          <w:sz w:val="24"/>
          <w:szCs w:val="24"/>
          <w:lang w:val="es-ES_tradnl" w:eastAsia="es-ES"/>
        </w:rPr>
      </w:pPr>
    </w:p>
    <w:p w14:paraId="11943439" w14:textId="77777777" w:rsidR="00525FB8" w:rsidRDefault="008A6893" w:rsidP="008A6893">
      <w:pPr>
        <w:shd w:val="clear" w:color="auto" w:fill="FFFFFF"/>
        <w:spacing w:after="0" w:line="240" w:lineRule="auto"/>
        <w:ind w:firstLine="2835"/>
        <w:jc w:val="both"/>
        <w:rPr>
          <w:rFonts w:ascii="Arial" w:eastAsia="Times New Roman" w:hAnsi="Arial" w:cs="Arial"/>
          <w:sz w:val="24"/>
          <w:szCs w:val="20"/>
          <w:lang w:val="es-ES" w:eastAsia="es-ES"/>
        </w:rPr>
      </w:pPr>
      <w:r w:rsidRPr="00606A81">
        <w:rPr>
          <w:rFonts w:ascii="Arial" w:eastAsia="Times New Roman" w:hAnsi="Arial" w:cs="Arial"/>
          <w:sz w:val="24"/>
          <w:szCs w:val="20"/>
          <w:lang w:val="es-ES" w:eastAsia="es-ES"/>
        </w:rPr>
        <w:t xml:space="preserve">El </w:t>
      </w:r>
      <w:r w:rsidRPr="00606A81">
        <w:rPr>
          <w:rFonts w:ascii="Arial" w:eastAsia="Times New Roman" w:hAnsi="Arial" w:cs="Arial"/>
          <w:b/>
          <w:sz w:val="24"/>
          <w:szCs w:val="20"/>
          <w:lang w:val="es-ES" w:eastAsia="es-ES"/>
        </w:rPr>
        <w:t xml:space="preserve">Honorable Senador señor </w:t>
      </w:r>
      <w:r>
        <w:rPr>
          <w:rFonts w:ascii="Arial" w:eastAsia="Times New Roman" w:hAnsi="Arial" w:cs="Arial"/>
          <w:b/>
          <w:sz w:val="24"/>
          <w:szCs w:val="20"/>
          <w:lang w:val="es-ES" w:eastAsia="es-ES"/>
        </w:rPr>
        <w:t>Lagos</w:t>
      </w:r>
      <w:r w:rsidRPr="00606A81">
        <w:rPr>
          <w:rFonts w:ascii="Arial" w:eastAsia="Times New Roman" w:hAnsi="Arial" w:cs="Arial"/>
          <w:sz w:val="24"/>
          <w:szCs w:val="20"/>
          <w:lang w:val="es-ES" w:eastAsia="es-ES"/>
        </w:rPr>
        <w:t xml:space="preserve"> </w:t>
      </w:r>
      <w:r w:rsidR="00525FB8">
        <w:rPr>
          <w:rFonts w:ascii="Arial" w:eastAsia="Times New Roman" w:hAnsi="Arial" w:cs="Arial"/>
          <w:sz w:val="24"/>
          <w:szCs w:val="20"/>
          <w:lang w:val="es-ES" w:eastAsia="es-ES"/>
        </w:rPr>
        <w:t>preguntó si lo que propone la disposición ocurre con proveedores de otros sectores de los municipios, lo que al parecer no ocurre y sería una norma de excepción</w:t>
      </w:r>
      <w:r w:rsidRPr="00606A81">
        <w:rPr>
          <w:rFonts w:ascii="Arial" w:eastAsia="Times New Roman" w:hAnsi="Arial" w:cs="Arial"/>
          <w:sz w:val="24"/>
          <w:szCs w:val="20"/>
          <w:lang w:val="es-ES" w:eastAsia="es-ES"/>
        </w:rPr>
        <w:t>.</w:t>
      </w:r>
    </w:p>
    <w:p w14:paraId="6A2FA623" w14:textId="77777777" w:rsidR="00525FB8" w:rsidRDefault="00525FB8" w:rsidP="008A6893">
      <w:pPr>
        <w:shd w:val="clear" w:color="auto" w:fill="FFFFFF"/>
        <w:spacing w:after="0" w:line="240" w:lineRule="auto"/>
        <w:ind w:firstLine="2835"/>
        <w:jc w:val="both"/>
        <w:rPr>
          <w:rFonts w:ascii="Arial" w:eastAsia="Times New Roman" w:hAnsi="Arial" w:cs="Arial"/>
          <w:sz w:val="24"/>
          <w:szCs w:val="20"/>
          <w:lang w:val="es-ES" w:eastAsia="es-ES"/>
        </w:rPr>
      </w:pPr>
    </w:p>
    <w:p w14:paraId="50A34063" w14:textId="696DC24B" w:rsidR="00525FB8" w:rsidRDefault="00525FB8" w:rsidP="00525FB8">
      <w:pPr>
        <w:shd w:val="clear" w:color="auto" w:fill="FFFFFF"/>
        <w:spacing w:after="0" w:line="240" w:lineRule="auto"/>
        <w:ind w:firstLine="2835"/>
        <w:jc w:val="both"/>
        <w:rPr>
          <w:rFonts w:ascii="Arial" w:eastAsia="Times New Roman" w:hAnsi="Arial" w:cs="Arial"/>
          <w:sz w:val="24"/>
          <w:szCs w:val="20"/>
          <w:lang w:val="es-ES" w:eastAsia="es-ES"/>
        </w:rPr>
      </w:pPr>
      <w:r w:rsidRPr="00606A81">
        <w:rPr>
          <w:rFonts w:ascii="Arial" w:eastAsia="Times New Roman" w:hAnsi="Arial" w:cs="Arial"/>
          <w:sz w:val="24"/>
          <w:szCs w:val="20"/>
          <w:lang w:val="es-ES" w:eastAsia="es-ES"/>
        </w:rPr>
        <w:t xml:space="preserve">El </w:t>
      </w:r>
      <w:r w:rsidRPr="00606A81">
        <w:rPr>
          <w:rFonts w:ascii="Arial" w:eastAsia="Times New Roman" w:hAnsi="Arial" w:cs="Arial"/>
          <w:b/>
          <w:sz w:val="24"/>
          <w:szCs w:val="20"/>
          <w:lang w:val="es-ES" w:eastAsia="es-ES"/>
        </w:rPr>
        <w:t>Honorable Senador señor García</w:t>
      </w:r>
      <w:r w:rsidRPr="00606A81">
        <w:rPr>
          <w:rFonts w:ascii="Arial" w:eastAsia="Times New Roman" w:hAnsi="Arial" w:cs="Arial"/>
          <w:sz w:val="24"/>
          <w:szCs w:val="20"/>
          <w:lang w:val="es-ES" w:eastAsia="es-ES"/>
        </w:rPr>
        <w:t xml:space="preserve"> expresó que</w:t>
      </w:r>
      <w:r>
        <w:rPr>
          <w:rFonts w:ascii="Arial" w:eastAsia="Times New Roman" w:hAnsi="Arial" w:cs="Arial"/>
          <w:sz w:val="24"/>
          <w:szCs w:val="20"/>
          <w:lang w:val="es-ES" w:eastAsia="es-ES"/>
        </w:rPr>
        <w:t xml:space="preserve"> rechazará el inciso segundo por estar mal ubicado dentro de la disposición</w:t>
      </w:r>
      <w:r w:rsidRPr="00606A81">
        <w:rPr>
          <w:rFonts w:ascii="Arial" w:eastAsia="Times New Roman" w:hAnsi="Arial" w:cs="Arial"/>
          <w:sz w:val="24"/>
          <w:szCs w:val="20"/>
          <w:lang w:val="es-ES" w:eastAsia="es-ES"/>
        </w:rPr>
        <w:t>.</w:t>
      </w:r>
      <w:r>
        <w:rPr>
          <w:rFonts w:ascii="Arial" w:eastAsia="Times New Roman" w:hAnsi="Arial" w:cs="Arial"/>
          <w:sz w:val="24"/>
          <w:szCs w:val="20"/>
          <w:lang w:val="es-ES" w:eastAsia="es-ES"/>
        </w:rPr>
        <w:t xml:space="preserve"> Agregó que requieren más información acerca de la razón </w:t>
      </w:r>
      <w:r w:rsidR="00EE492B">
        <w:rPr>
          <w:rFonts w:ascii="Arial" w:eastAsia="Times New Roman" w:hAnsi="Arial" w:cs="Arial"/>
          <w:sz w:val="24"/>
          <w:szCs w:val="20"/>
          <w:lang w:val="es-ES" w:eastAsia="es-ES"/>
        </w:rPr>
        <w:t xml:space="preserve">para </w:t>
      </w:r>
      <w:r>
        <w:rPr>
          <w:rFonts w:ascii="Arial" w:eastAsia="Times New Roman" w:hAnsi="Arial" w:cs="Arial"/>
          <w:sz w:val="24"/>
          <w:szCs w:val="20"/>
          <w:lang w:val="es-ES" w:eastAsia="es-ES"/>
        </w:rPr>
        <w:t>que no se esté aplicando la</w:t>
      </w:r>
      <w:r w:rsidR="00EE492B">
        <w:rPr>
          <w:rFonts w:ascii="Arial" w:eastAsia="Times New Roman" w:hAnsi="Arial" w:cs="Arial"/>
          <w:sz w:val="24"/>
          <w:szCs w:val="20"/>
          <w:lang w:val="es-ES" w:eastAsia="es-ES"/>
        </w:rPr>
        <w:t xml:space="preserve"> causal</w:t>
      </w:r>
      <w:r>
        <w:rPr>
          <w:rFonts w:ascii="Arial" w:eastAsia="Times New Roman" w:hAnsi="Arial" w:cs="Arial"/>
          <w:sz w:val="24"/>
          <w:szCs w:val="20"/>
          <w:lang w:val="es-ES" w:eastAsia="es-ES"/>
        </w:rPr>
        <w:t xml:space="preserve"> de destitución por notable abandono de deberes</w:t>
      </w:r>
      <w:r w:rsidR="00EE492B">
        <w:rPr>
          <w:rFonts w:ascii="Arial" w:eastAsia="Times New Roman" w:hAnsi="Arial" w:cs="Arial"/>
          <w:sz w:val="24"/>
          <w:szCs w:val="20"/>
          <w:lang w:val="es-ES" w:eastAsia="es-ES"/>
        </w:rPr>
        <w:t xml:space="preserve"> referida a esta materia</w:t>
      </w:r>
      <w:r>
        <w:rPr>
          <w:rFonts w:ascii="Arial" w:eastAsia="Times New Roman" w:hAnsi="Arial" w:cs="Arial"/>
          <w:sz w:val="24"/>
          <w:szCs w:val="20"/>
          <w:lang w:val="es-ES" w:eastAsia="es-ES"/>
        </w:rPr>
        <w:t>.</w:t>
      </w:r>
    </w:p>
    <w:p w14:paraId="4A56D56A" w14:textId="5FFE9649" w:rsidR="00525FB8" w:rsidRDefault="00525FB8" w:rsidP="00525FB8">
      <w:pPr>
        <w:shd w:val="clear" w:color="auto" w:fill="FFFFFF"/>
        <w:spacing w:after="0" w:line="240" w:lineRule="auto"/>
        <w:ind w:firstLine="2835"/>
        <w:jc w:val="both"/>
        <w:rPr>
          <w:rFonts w:ascii="Arial" w:eastAsia="Times New Roman" w:hAnsi="Arial" w:cs="Arial"/>
          <w:sz w:val="24"/>
          <w:szCs w:val="20"/>
          <w:lang w:val="es-ES" w:eastAsia="es-ES"/>
        </w:rPr>
      </w:pPr>
    </w:p>
    <w:p w14:paraId="44D85F23" w14:textId="18E56CF5" w:rsidR="00525FB8" w:rsidRPr="00606A81" w:rsidRDefault="00525FB8" w:rsidP="00525FB8">
      <w:pPr>
        <w:shd w:val="clear" w:color="auto" w:fill="FFFFFF"/>
        <w:spacing w:after="0" w:line="240" w:lineRule="auto"/>
        <w:ind w:firstLine="2835"/>
        <w:jc w:val="both"/>
        <w:rPr>
          <w:rFonts w:ascii="Arial" w:eastAsia="Times New Roman" w:hAnsi="Arial" w:cs="Arial"/>
          <w:sz w:val="24"/>
          <w:szCs w:val="20"/>
          <w:lang w:val="es-ES" w:eastAsia="es-ES"/>
        </w:rPr>
      </w:pPr>
      <w:r w:rsidRPr="00606A81">
        <w:rPr>
          <w:rFonts w:ascii="Arial" w:eastAsia="Times New Roman" w:hAnsi="Arial" w:cs="Arial"/>
          <w:sz w:val="24"/>
          <w:szCs w:val="20"/>
          <w:lang w:val="es-ES" w:eastAsia="es-ES"/>
        </w:rPr>
        <w:t xml:space="preserve">El </w:t>
      </w:r>
      <w:r w:rsidRPr="00606A81">
        <w:rPr>
          <w:rFonts w:ascii="Arial" w:eastAsia="Times New Roman" w:hAnsi="Arial" w:cs="Arial"/>
          <w:b/>
          <w:sz w:val="24"/>
          <w:szCs w:val="20"/>
          <w:lang w:val="es-ES" w:eastAsia="es-ES"/>
        </w:rPr>
        <w:t xml:space="preserve">Honorable Senador señor </w:t>
      </w:r>
      <w:r>
        <w:rPr>
          <w:rFonts w:ascii="Arial" w:eastAsia="Times New Roman" w:hAnsi="Arial" w:cs="Arial"/>
          <w:b/>
          <w:sz w:val="24"/>
          <w:szCs w:val="20"/>
          <w:lang w:val="es-ES" w:eastAsia="es-ES"/>
        </w:rPr>
        <w:t>Lagos</w:t>
      </w:r>
      <w:r w:rsidRPr="00606A81">
        <w:rPr>
          <w:rFonts w:ascii="Arial" w:eastAsia="Times New Roman" w:hAnsi="Arial" w:cs="Arial"/>
          <w:sz w:val="24"/>
          <w:szCs w:val="20"/>
          <w:lang w:val="es-ES" w:eastAsia="es-ES"/>
        </w:rPr>
        <w:t xml:space="preserve"> </w:t>
      </w:r>
      <w:r>
        <w:rPr>
          <w:rFonts w:ascii="Arial" w:eastAsia="Times New Roman" w:hAnsi="Arial" w:cs="Arial"/>
          <w:sz w:val="24"/>
          <w:szCs w:val="20"/>
          <w:lang w:val="es-ES" w:eastAsia="es-ES"/>
        </w:rPr>
        <w:t xml:space="preserve">señaló que votará en contra del inciso por no tratarse </w:t>
      </w:r>
      <w:r w:rsidR="00F3778D">
        <w:rPr>
          <w:rFonts w:ascii="Arial" w:eastAsia="Times New Roman" w:hAnsi="Arial" w:cs="Arial"/>
          <w:sz w:val="24"/>
          <w:szCs w:val="20"/>
          <w:lang w:val="es-ES" w:eastAsia="es-ES"/>
        </w:rPr>
        <w:t xml:space="preserve">el tema </w:t>
      </w:r>
      <w:r>
        <w:rPr>
          <w:rFonts w:ascii="Arial" w:eastAsia="Times New Roman" w:hAnsi="Arial" w:cs="Arial"/>
          <w:sz w:val="24"/>
          <w:szCs w:val="20"/>
          <w:lang w:val="es-ES" w:eastAsia="es-ES"/>
        </w:rPr>
        <w:t>sistemáticamente y ser sumamente exigente a propósito de una sola área.</w:t>
      </w:r>
    </w:p>
    <w:p w14:paraId="21EA03A9" w14:textId="77777777" w:rsidR="00525FB8" w:rsidRPr="00606A81" w:rsidRDefault="00525FB8" w:rsidP="00525FB8">
      <w:pPr>
        <w:shd w:val="clear" w:color="auto" w:fill="FFFFFF"/>
        <w:spacing w:after="0" w:line="240" w:lineRule="auto"/>
        <w:ind w:firstLine="2835"/>
        <w:jc w:val="both"/>
        <w:rPr>
          <w:rFonts w:ascii="Arial" w:eastAsia="Times New Roman" w:hAnsi="Arial" w:cs="Arial"/>
          <w:sz w:val="24"/>
          <w:szCs w:val="20"/>
          <w:lang w:val="es-ES" w:eastAsia="es-ES"/>
        </w:rPr>
      </w:pPr>
    </w:p>
    <w:p w14:paraId="71B560F0" w14:textId="419C0E48" w:rsidR="00525FB8" w:rsidRDefault="00525FB8" w:rsidP="00525FB8">
      <w:pPr>
        <w:shd w:val="clear" w:color="auto" w:fill="FFFFFF"/>
        <w:spacing w:after="0" w:line="240" w:lineRule="auto"/>
        <w:ind w:firstLine="2835"/>
        <w:jc w:val="both"/>
        <w:rPr>
          <w:rFonts w:ascii="Arial" w:eastAsia="Times New Roman" w:hAnsi="Arial" w:cs="Arial"/>
          <w:sz w:val="24"/>
          <w:szCs w:val="24"/>
          <w:lang w:eastAsia="es-ES"/>
        </w:rPr>
      </w:pPr>
      <w:r w:rsidRPr="00606A81">
        <w:rPr>
          <w:rFonts w:ascii="Arial" w:eastAsia="Times New Roman" w:hAnsi="Arial" w:cs="Arial"/>
          <w:sz w:val="24"/>
          <w:szCs w:val="24"/>
          <w:lang w:eastAsia="es-ES"/>
        </w:rPr>
        <w:lastRenderedPageBreak/>
        <w:t xml:space="preserve">El </w:t>
      </w:r>
      <w:r w:rsidRPr="00606A81">
        <w:rPr>
          <w:rFonts w:ascii="Arial" w:eastAsia="Times New Roman" w:hAnsi="Arial" w:cs="Arial"/>
          <w:b/>
          <w:bCs/>
          <w:sz w:val="24"/>
          <w:szCs w:val="24"/>
          <w:lang w:eastAsia="es-ES"/>
        </w:rPr>
        <w:t>Honorable Senador señor Montes</w:t>
      </w:r>
      <w:r w:rsidRPr="00606A81">
        <w:rPr>
          <w:rFonts w:ascii="Arial" w:eastAsia="Times New Roman" w:hAnsi="Arial" w:cs="Arial"/>
          <w:sz w:val="24"/>
          <w:szCs w:val="24"/>
          <w:lang w:eastAsia="es-ES"/>
        </w:rPr>
        <w:t xml:space="preserve"> manifestó que</w:t>
      </w:r>
      <w:r>
        <w:rPr>
          <w:rFonts w:ascii="Arial" w:eastAsia="Times New Roman" w:hAnsi="Arial" w:cs="Arial"/>
          <w:sz w:val="24"/>
          <w:szCs w:val="24"/>
          <w:lang w:eastAsia="es-ES"/>
        </w:rPr>
        <w:t xml:space="preserve"> votará a favor, porque este tipo de normas ya existen en materia de educación y debe seguir atacándose el serio problema existente en las administraciones municipales</w:t>
      </w:r>
      <w:r w:rsidRPr="00606A81">
        <w:rPr>
          <w:rFonts w:ascii="Arial" w:eastAsia="Times New Roman" w:hAnsi="Arial" w:cs="Arial"/>
          <w:sz w:val="24"/>
          <w:szCs w:val="24"/>
          <w:lang w:eastAsia="es-ES"/>
        </w:rPr>
        <w:t>.</w:t>
      </w:r>
      <w:r>
        <w:rPr>
          <w:rFonts w:ascii="Arial" w:eastAsia="Times New Roman" w:hAnsi="Arial" w:cs="Arial"/>
          <w:sz w:val="24"/>
          <w:szCs w:val="24"/>
          <w:lang w:eastAsia="es-ES"/>
        </w:rPr>
        <w:t xml:space="preserve"> Estimó que se trata de una señal en el sentido correcto.</w:t>
      </w:r>
    </w:p>
    <w:p w14:paraId="1ADCC52A" w14:textId="51D19C64" w:rsidR="00525FB8" w:rsidRDefault="00525FB8" w:rsidP="00525FB8">
      <w:pPr>
        <w:shd w:val="clear" w:color="auto" w:fill="FFFFFF"/>
        <w:spacing w:after="0" w:line="240" w:lineRule="auto"/>
        <w:ind w:firstLine="2835"/>
        <w:jc w:val="both"/>
        <w:rPr>
          <w:rFonts w:ascii="Arial" w:eastAsia="Times New Roman" w:hAnsi="Arial" w:cs="Arial"/>
          <w:sz w:val="24"/>
          <w:szCs w:val="24"/>
          <w:lang w:eastAsia="es-ES"/>
        </w:rPr>
      </w:pPr>
    </w:p>
    <w:p w14:paraId="4FC70899" w14:textId="0C0E2960" w:rsidR="00525FB8" w:rsidRDefault="00525FB8" w:rsidP="00525FB8">
      <w:pPr>
        <w:shd w:val="clear" w:color="auto" w:fill="FFFFFF"/>
        <w:spacing w:after="0" w:line="240" w:lineRule="auto"/>
        <w:ind w:firstLine="2835"/>
        <w:jc w:val="both"/>
        <w:rPr>
          <w:rFonts w:ascii="Arial" w:eastAsia="Times New Roman" w:hAnsi="Arial" w:cs="Arial"/>
          <w:sz w:val="24"/>
          <w:szCs w:val="20"/>
          <w:lang w:val="es-ES" w:eastAsia="es-ES"/>
        </w:rPr>
      </w:pPr>
      <w:r w:rsidRPr="00606A81">
        <w:rPr>
          <w:rFonts w:ascii="Arial" w:eastAsia="Times New Roman" w:hAnsi="Arial" w:cs="Arial"/>
          <w:sz w:val="24"/>
          <w:szCs w:val="20"/>
          <w:lang w:val="es-ES" w:eastAsia="es-ES"/>
        </w:rPr>
        <w:t xml:space="preserve">La </w:t>
      </w:r>
      <w:r w:rsidRPr="00606A81">
        <w:rPr>
          <w:rFonts w:ascii="Arial" w:eastAsia="Times New Roman" w:hAnsi="Arial" w:cs="Arial"/>
          <w:b/>
          <w:sz w:val="24"/>
          <w:szCs w:val="20"/>
          <w:lang w:val="es-ES" w:eastAsia="es-ES"/>
        </w:rPr>
        <w:t>Honorable Senadora señora Rincón</w:t>
      </w:r>
      <w:r w:rsidRPr="00606A81">
        <w:rPr>
          <w:rFonts w:ascii="Arial" w:eastAsia="Times New Roman" w:hAnsi="Arial" w:cs="Arial"/>
          <w:sz w:val="24"/>
          <w:szCs w:val="20"/>
          <w:lang w:val="es-ES" w:eastAsia="es-ES"/>
        </w:rPr>
        <w:t xml:space="preserve"> indicó que</w:t>
      </w:r>
      <w:r>
        <w:rPr>
          <w:rFonts w:ascii="Arial" w:eastAsia="Times New Roman" w:hAnsi="Arial" w:cs="Arial"/>
          <w:sz w:val="24"/>
          <w:szCs w:val="20"/>
          <w:lang w:val="es-ES" w:eastAsia="es-ES"/>
        </w:rPr>
        <w:t xml:space="preserve"> suscribe las razones expuestas por quienes rechazarán el inciso y añadió que deben tener en cuenta que cada vez se imponen más exigencias en materia financiera a los alcaldes</w:t>
      </w:r>
      <w:r w:rsidRPr="00606A81">
        <w:rPr>
          <w:rFonts w:ascii="Arial" w:eastAsia="Times New Roman" w:hAnsi="Arial" w:cs="Arial"/>
          <w:sz w:val="24"/>
          <w:szCs w:val="20"/>
          <w:lang w:val="es-ES" w:eastAsia="es-ES"/>
        </w:rPr>
        <w:t>.</w:t>
      </w:r>
    </w:p>
    <w:p w14:paraId="165606E4" w14:textId="2685C023" w:rsidR="00525FB8" w:rsidRDefault="00525FB8" w:rsidP="00525FB8">
      <w:pPr>
        <w:shd w:val="clear" w:color="auto" w:fill="FFFFFF"/>
        <w:spacing w:after="0" w:line="240" w:lineRule="auto"/>
        <w:ind w:firstLine="2835"/>
        <w:jc w:val="both"/>
        <w:rPr>
          <w:rFonts w:ascii="Arial" w:eastAsia="Times New Roman" w:hAnsi="Arial" w:cs="Arial"/>
          <w:sz w:val="24"/>
          <w:szCs w:val="20"/>
          <w:lang w:val="es-ES" w:eastAsia="es-ES"/>
        </w:rPr>
      </w:pPr>
    </w:p>
    <w:p w14:paraId="7428C73E" w14:textId="6B5EE133" w:rsidR="00525FB8" w:rsidRPr="00606A81" w:rsidRDefault="00525FB8" w:rsidP="00525FB8">
      <w:pPr>
        <w:shd w:val="clear" w:color="auto" w:fill="FFFFFF"/>
        <w:spacing w:after="0" w:line="240" w:lineRule="auto"/>
        <w:ind w:firstLine="2835"/>
        <w:jc w:val="both"/>
        <w:rPr>
          <w:rFonts w:ascii="Arial" w:eastAsia="Times New Roman" w:hAnsi="Arial" w:cs="Arial"/>
          <w:sz w:val="24"/>
          <w:szCs w:val="20"/>
          <w:lang w:val="es-ES" w:eastAsia="es-ES"/>
        </w:rPr>
      </w:pPr>
      <w:r>
        <w:rPr>
          <w:rFonts w:ascii="Arial" w:eastAsia="Times New Roman" w:hAnsi="Arial" w:cs="Arial"/>
          <w:sz w:val="24"/>
          <w:szCs w:val="20"/>
          <w:lang w:val="es-ES" w:eastAsia="es-ES"/>
        </w:rPr>
        <w:t>Consultó por la oración del inciso tercero “</w:t>
      </w:r>
      <w:r w:rsidRPr="00FF1033">
        <w:rPr>
          <w:rFonts w:ascii="Arial" w:eastAsia="Times New Roman" w:hAnsi="Arial" w:cs="Arial"/>
          <w:i/>
          <w:sz w:val="24"/>
          <w:szCs w:val="20"/>
          <w:lang w:val="es-ES" w:eastAsia="es-ES"/>
        </w:rPr>
        <w:t>Si el municipio no suscribiere el convenio en dicho plazo, la Tesorería General de la República enviará los antecedentes al jefe de la unidad de control de la municipalidad respectiva, siendo aplicable lo dispuesto en el inciso segundo del artículo 81</w:t>
      </w:r>
      <w:r w:rsidRPr="00525FB8">
        <w:rPr>
          <w:rFonts w:ascii="Arial" w:eastAsia="Times New Roman" w:hAnsi="Arial" w:cs="Arial"/>
          <w:sz w:val="24"/>
          <w:szCs w:val="20"/>
          <w:lang w:val="es-ES" w:eastAsia="es-ES"/>
        </w:rPr>
        <w:t>”</w:t>
      </w:r>
      <w:r>
        <w:rPr>
          <w:rFonts w:ascii="Arial" w:eastAsia="Times New Roman" w:hAnsi="Arial" w:cs="Arial"/>
          <w:sz w:val="24"/>
          <w:szCs w:val="20"/>
          <w:lang w:val="es-ES" w:eastAsia="es-ES"/>
        </w:rPr>
        <w:t xml:space="preserve"> y qué consecuencias tiene en materia de responsabilidad solidaria. </w:t>
      </w:r>
    </w:p>
    <w:p w14:paraId="21A1A3F6" w14:textId="77777777" w:rsidR="00525FB8" w:rsidRPr="00606A81" w:rsidRDefault="00525FB8" w:rsidP="00525FB8">
      <w:pPr>
        <w:shd w:val="clear" w:color="auto" w:fill="FFFFFF"/>
        <w:spacing w:after="0" w:line="240" w:lineRule="auto"/>
        <w:ind w:firstLine="2835"/>
        <w:jc w:val="both"/>
        <w:rPr>
          <w:rFonts w:ascii="Arial" w:eastAsia="Times New Roman" w:hAnsi="Arial" w:cs="Arial"/>
          <w:sz w:val="24"/>
          <w:szCs w:val="20"/>
          <w:lang w:val="es-ES" w:eastAsia="es-ES"/>
        </w:rPr>
      </w:pPr>
    </w:p>
    <w:p w14:paraId="289A3EBE" w14:textId="54B26C80" w:rsidR="00525FB8" w:rsidRDefault="00525FB8" w:rsidP="00525FB8">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La </w:t>
      </w:r>
      <w:r w:rsidRPr="009F3EEB">
        <w:rPr>
          <w:rFonts w:ascii="Arial" w:hAnsi="Arial" w:cs="Arial"/>
          <w:b/>
          <w:sz w:val="24"/>
          <w:szCs w:val="24"/>
          <w:lang w:val="es-MX"/>
        </w:rPr>
        <w:t>señora Subsecretaria</w:t>
      </w:r>
      <w:r w:rsidRPr="009F3EEB">
        <w:rPr>
          <w:rFonts w:ascii="Arial" w:hAnsi="Arial" w:cs="Arial"/>
          <w:sz w:val="24"/>
          <w:szCs w:val="24"/>
          <w:lang w:val="es-MX"/>
        </w:rPr>
        <w:t xml:space="preserve"> refirió que</w:t>
      </w:r>
      <w:r w:rsidR="005351D8">
        <w:rPr>
          <w:rFonts w:ascii="Arial" w:hAnsi="Arial" w:cs="Arial"/>
          <w:sz w:val="24"/>
          <w:szCs w:val="24"/>
          <w:lang w:val="es-MX"/>
        </w:rPr>
        <w:t xml:space="preserve"> </w:t>
      </w:r>
      <w:r>
        <w:rPr>
          <w:rFonts w:ascii="Arial" w:hAnsi="Arial" w:cs="Arial"/>
          <w:sz w:val="24"/>
          <w:szCs w:val="24"/>
          <w:lang w:val="es-MX"/>
        </w:rPr>
        <w:t>las unidades de control deben hacer presente a los alcaldes lo relativo a hacerse cargo de aprobar presupuestos debidamente financiados.</w:t>
      </w:r>
    </w:p>
    <w:p w14:paraId="4065D019" w14:textId="77777777" w:rsidR="00525FB8" w:rsidRPr="00606A81" w:rsidRDefault="00525FB8" w:rsidP="00525FB8">
      <w:pPr>
        <w:spacing w:after="0" w:line="240" w:lineRule="auto"/>
        <w:ind w:firstLine="2835"/>
        <w:jc w:val="both"/>
        <w:rPr>
          <w:rFonts w:ascii="Arial" w:eastAsia="Times New Roman" w:hAnsi="Arial" w:cs="Arial"/>
          <w:bCs/>
          <w:sz w:val="24"/>
          <w:szCs w:val="24"/>
          <w:lang w:val="es-ES" w:eastAsia="es-ES"/>
        </w:rPr>
      </w:pPr>
    </w:p>
    <w:p w14:paraId="678D88C5" w14:textId="5861B490" w:rsidR="005351D8" w:rsidRDefault="005351D8" w:rsidP="005351D8">
      <w:pPr>
        <w:shd w:val="clear" w:color="auto" w:fill="FFFFFF"/>
        <w:spacing w:after="0" w:line="240" w:lineRule="auto"/>
        <w:ind w:firstLine="2835"/>
        <w:jc w:val="both"/>
        <w:rPr>
          <w:rFonts w:ascii="Arial" w:eastAsia="Times New Roman" w:hAnsi="Arial" w:cs="Arial"/>
          <w:sz w:val="24"/>
          <w:szCs w:val="24"/>
          <w:lang w:eastAsia="es-ES"/>
        </w:rPr>
      </w:pPr>
      <w:r w:rsidRPr="00606A81">
        <w:rPr>
          <w:rFonts w:ascii="Arial" w:eastAsia="Times New Roman" w:hAnsi="Arial" w:cs="Arial"/>
          <w:sz w:val="24"/>
          <w:szCs w:val="24"/>
          <w:lang w:eastAsia="es-ES"/>
        </w:rPr>
        <w:t xml:space="preserve">El </w:t>
      </w:r>
      <w:r w:rsidRPr="00606A81">
        <w:rPr>
          <w:rFonts w:ascii="Arial" w:eastAsia="Times New Roman" w:hAnsi="Arial" w:cs="Arial"/>
          <w:b/>
          <w:bCs/>
          <w:sz w:val="24"/>
          <w:szCs w:val="24"/>
          <w:lang w:eastAsia="es-ES"/>
        </w:rPr>
        <w:t>Honorable Senador señor Montes</w:t>
      </w:r>
      <w:r w:rsidRPr="00606A81">
        <w:rPr>
          <w:rFonts w:ascii="Arial" w:eastAsia="Times New Roman" w:hAnsi="Arial" w:cs="Arial"/>
          <w:sz w:val="24"/>
          <w:szCs w:val="24"/>
          <w:lang w:eastAsia="es-ES"/>
        </w:rPr>
        <w:t xml:space="preserve"> </w:t>
      </w:r>
      <w:r>
        <w:rPr>
          <w:rFonts w:ascii="Arial" w:eastAsia="Times New Roman" w:hAnsi="Arial" w:cs="Arial"/>
          <w:sz w:val="24"/>
          <w:szCs w:val="24"/>
          <w:lang w:eastAsia="es-ES"/>
        </w:rPr>
        <w:t>pregun</w:t>
      </w:r>
      <w:r w:rsidRPr="00606A81">
        <w:rPr>
          <w:rFonts w:ascii="Arial" w:eastAsia="Times New Roman" w:hAnsi="Arial" w:cs="Arial"/>
          <w:sz w:val="24"/>
          <w:szCs w:val="24"/>
          <w:lang w:eastAsia="es-ES"/>
        </w:rPr>
        <w:t xml:space="preserve">tó </w:t>
      </w:r>
      <w:r>
        <w:rPr>
          <w:rFonts w:ascii="Arial" w:eastAsia="Times New Roman" w:hAnsi="Arial" w:cs="Arial"/>
          <w:sz w:val="24"/>
          <w:szCs w:val="24"/>
          <w:lang w:eastAsia="es-ES"/>
        </w:rPr>
        <w:t>si existe algún caso en que se haya hecho solidariamente responsable a un concejal por esta materia</w:t>
      </w:r>
      <w:r w:rsidRPr="00606A81">
        <w:rPr>
          <w:rFonts w:ascii="Arial" w:eastAsia="Times New Roman" w:hAnsi="Arial" w:cs="Arial"/>
          <w:sz w:val="24"/>
          <w:szCs w:val="24"/>
          <w:lang w:eastAsia="es-ES"/>
        </w:rPr>
        <w:t>.</w:t>
      </w:r>
    </w:p>
    <w:p w14:paraId="3758E2C9" w14:textId="72CDFC75" w:rsidR="005351D8" w:rsidRDefault="005351D8" w:rsidP="005351D8">
      <w:pPr>
        <w:shd w:val="clear" w:color="auto" w:fill="FFFFFF"/>
        <w:spacing w:after="0" w:line="240" w:lineRule="auto"/>
        <w:ind w:firstLine="2835"/>
        <w:jc w:val="both"/>
        <w:rPr>
          <w:rFonts w:ascii="Arial" w:eastAsia="Times New Roman" w:hAnsi="Arial" w:cs="Arial"/>
          <w:sz w:val="24"/>
          <w:szCs w:val="24"/>
          <w:lang w:eastAsia="es-ES"/>
        </w:rPr>
      </w:pPr>
    </w:p>
    <w:p w14:paraId="635B0438" w14:textId="5A393CC8" w:rsidR="005351D8" w:rsidRPr="00606A81" w:rsidRDefault="005351D8" w:rsidP="005351D8">
      <w:pPr>
        <w:shd w:val="clear" w:color="auto" w:fill="FFFFFF"/>
        <w:spacing w:after="0" w:line="240" w:lineRule="auto"/>
        <w:ind w:firstLine="2835"/>
        <w:jc w:val="both"/>
        <w:rPr>
          <w:rFonts w:ascii="Arial" w:eastAsia="Times New Roman" w:hAnsi="Arial" w:cs="Arial"/>
          <w:sz w:val="24"/>
          <w:szCs w:val="24"/>
          <w:lang w:eastAsia="es-ES"/>
        </w:rPr>
      </w:pPr>
      <w:r>
        <w:rPr>
          <w:rFonts w:ascii="Arial" w:hAnsi="Arial" w:cs="Arial"/>
          <w:sz w:val="24"/>
          <w:szCs w:val="24"/>
          <w:lang w:val="es-MX"/>
        </w:rPr>
        <w:t xml:space="preserve"> </w:t>
      </w:r>
      <w:r w:rsidRPr="009F3EEB">
        <w:rPr>
          <w:rFonts w:ascii="Arial" w:hAnsi="Arial" w:cs="Arial"/>
          <w:sz w:val="24"/>
          <w:szCs w:val="24"/>
          <w:lang w:val="es-MX"/>
        </w:rPr>
        <w:t xml:space="preserve">La </w:t>
      </w:r>
      <w:r w:rsidRPr="009F3EEB">
        <w:rPr>
          <w:rFonts w:ascii="Arial" w:hAnsi="Arial" w:cs="Arial"/>
          <w:b/>
          <w:sz w:val="24"/>
          <w:szCs w:val="24"/>
          <w:lang w:val="es-MX"/>
        </w:rPr>
        <w:t>señora Subsecretaria</w:t>
      </w:r>
      <w:r w:rsidRPr="009F3EEB">
        <w:rPr>
          <w:rFonts w:ascii="Arial" w:hAnsi="Arial" w:cs="Arial"/>
          <w:sz w:val="24"/>
          <w:szCs w:val="24"/>
          <w:lang w:val="es-MX"/>
        </w:rPr>
        <w:t xml:space="preserve"> re</w:t>
      </w:r>
      <w:r>
        <w:rPr>
          <w:rFonts w:ascii="Arial" w:hAnsi="Arial" w:cs="Arial"/>
          <w:sz w:val="24"/>
          <w:szCs w:val="24"/>
          <w:lang w:val="es-MX"/>
        </w:rPr>
        <w:t>spond</w:t>
      </w:r>
      <w:r w:rsidRPr="009F3EEB">
        <w:rPr>
          <w:rFonts w:ascii="Arial" w:hAnsi="Arial" w:cs="Arial"/>
          <w:sz w:val="24"/>
          <w:szCs w:val="24"/>
          <w:lang w:val="es-MX"/>
        </w:rPr>
        <w:t>ió que</w:t>
      </w:r>
      <w:r>
        <w:rPr>
          <w:rFonts w:ascii="Arial" w:hAnsi="Arial" w:cs="Arial"/>
          <w:sz w:val="24"/>
          <w:szCs w:val="24"/>
          <w:lang w:val="es-MX"/>
        </w:rPr>
        <w:t xml:space="preserve"> no tiene conocimiento de que exista algún caso.</w:t>
      </w:r>
    </w:p>
    <w:p w14:paraId="3BC4CCF3" w14:textId="7696432C" w:rsidR="005351D8" w:rsidRDefault="005351D8" w:rsidP="005351D8">
      <w:pPr>
        <w:spacing w:after="0" w:line="240" w:lineRule="auto"/>
        <w:ind w:firstLine="2835"/>
        <w:jc w:val="both"/>
        <w:rPr>
          <w:rFonts w:ascii="Arial" w:eastAsia="Times New Roman" w:hAnsi="Arial" w:cs="Arial"/>
          <w:bCs/>
          <w:sz w:val="24"/>
          <w:szCs w:val="24"/>
          <w:lang w:val="es-ES_tradnl" w:eastAsia="es-ES"/>
        </w:rPr>
      </w:pPr>
    </w:p>
    <w:p w14:paraId="633B4F03" w14:textId="0728D95B" w:rsidR="005351D8" w:rsidRPr="00606A81" w:rsidRDefault="005351D8" w:rsidP="005351D8">
      <w:pPr>
        <w:shd w:val="clear" w:color="auto" w:fill="FFFFFF"/>
        <w:spacing w:after="0" w:line="240" w:lineRule="auto"/>
        <w:ind w:firstLine="2835"/>
        <w:jc w:val="both"/>
        <w:rPr>
          <w:rFonts w:ascii="Arial" w:eastAsia="Times New Roman" w:hAnsi="Arial" w:cs="Arial"/>
          <w:sz w:val="24"/>
          <w:szCs w:val="20"/>
          <w:lang w:val="es-ES" w:eastAsia="es-ES"/>
        </w:rPr>
      </w:pPr>
      <w:r w:rsidRPr="00606A81">
        <w:rPr>
          <w:rFonts w:ascii="Arial" w:eastAsia="Times New Roman" w:hAnsi="Arial" w:cs="Arial"/>
          <w:sz w:val="24"/>
          <w:szCs w:val="20"/>
          <w:lang w:val="es-ES" w:eastAsia="es-ES"/>
        </w:rPr>
        <w:t xml:space="preserve">El </w:t>
      </w:r>
      <w:r w:rsidRPr="00606A81">
        <w:rPr>
          <w:rFonts w:ascii="Arial" w:eastAsia="Times New Roman" w:hAnsi="Arial" w:cs="Arial"/>
          <w:b/>
          <w:sz w:val="24"/>
          <w:szCs w:val="20"/>
          <w:lang w:val="es-ES" w:eastAsia="es-ES"/>
        </w:rPr>
        <w:t>Honorable Senador señor García</w:t>
      </w:r>
      <w:r w:rsidRPr="00606A81">
        <w:rPr>
          <w:rFonts w:ascii="Arial" w:eastAsia="Times New Roman" w:hAnsi="Arial" w:cs="Arial"/>
          <w:sz w:val="24"/>
          <w:szCs w:val="20"/>
          <w:lang w:val="es-ES" w:eastAsia="es-ES"/>
        </w:rPr>
        <w:t xml:space="preserve"> </w:t>
      </w:r>
      <w:r>
        <w:rPr>
          <w:rFonts w:ascii="Arial" w:eastAsia="Times New Roman" w:hAnsi="Arial" w:cs="Arial"/>
          <w:sz w:val="24"/>
          <w:szCs w:val="20"/>
          <w:lang w:val="es-ES" w:eastAsia="es-ES"/>
        </w:rPr>
        <w:t>consult</w:t>
      </w:r>
      <w:r w:rsidRPr="00606A81">
        <w:rPr>
          <w:rFonts w:ascii="Arial" w:eastAsia="Times New Roman" w:hAnsi="Arial" w:cs="Arial"/>
          <w:sz w:val="24"/>
          <w:szCs w:val="20"/>
          <w:lang w:val="es-ES" w:eastAsia="es-ES"/>
        </w:rPr>
        <w:t xml:space="preserve">ó </w:t>
      </w:r>
      <w:r>
        <w:rPr>
          <w:rFonts w:ascii="Arial" w:eastAsia="Times New Roman" w:hAnsi="Arial" w:cs="Arial"/>
          <w:sz w:val="24"/>
          <w:szCs w:val="20"/>
          <w:lang w:val="es-ES" w:eastAsia="es-ES"/>
        </w:rPr>
        <w:t xml:space="preserve">si el inciso final aplica sólo para residuos domiciliarios, porque su formulación da la idea </w:t>
      </w:r>
      <w:r w:rsidR="00F3778D">
        <w:rPr>
          <w:rFonts w:ascii="Arial" w:eastAsia="Times New Roman" w:hAnsi="Arial" w:cs="Arial"/>
          <w:sz w:val="24"/>
          <w:szCs w:val="20"/>
          <w:lang w:val="es-ES" w:eastAsia="es-ES"/>
        </w:rPr>
        <w:t xml:space="preserve">de </w:t>
      </w:r>
      <w:r>
        <w:rPr>
          <w:rFonts w:ascii="Arial" w:eastAsia="Times New Roman" w:hAnsi="Arial" w:cs="Arial"/>
          <w:sz w:val="24"/>
          <w:szCs w:val="20"/>
          <w:lang w:val="es-ES" w:eastAsia="es-ES"/>
        </w:rPr>
        <w:t>que podría aplicarse a todo ámbito</w:t>
      </w:r>
      <w:r w:rsidRPr="00606A81">
        <w:rPr>
          <w:rFonts w:ascii="Arial" w:eastAsia="Times New Roman" w:hAnsi="Arial" w:cs="Arial"/>
          <w:sz w:val="24"/>
          <w:szCs w:val="20"/>
          <w:lang w:val="es-ES" w:eastAsia="es-ES"/>
        </w:rPr>
        <w:t>.</w:t>
      </w:r>
    </w:p>
    <w:p w14:paraId="7552FF2D" w14:textId="77777777" w:rsidR="005351D8" w:rsidRPr="00606A81" w:rsidRDefault="005351D8" w:rsidP="005351D8">
      <w:pPr>
        <w:shd w:val="clear" w:color="auto" w:fill="FFFFFF"/>
        <w:spacing w:after="0" w:line="240" w:lineRule="auto"/>
        <w:ind w:firstLine="2835"/>
        <w:jc w:val="both"/>
        <w:rPr>
          <w:rFonts w:ascii="Arial" w:eastAsia="Times New Roman" w:hAnsi="Arial" w:cs="Arial"/>
          <w:sz w:val="24"/>
          <w:szCs w:val="20"/>
          <w:lang w:val="es-ES" w:eastAsia="es-ES"/>
        </w:rPr>
      </w:pPr>
    </w:p>
    <w:p w14:paraId="637B0475" w14:textId="0620DB2E" w:rsidR="005351D8" w:rsidRDefault="005351D8" w:rsidP="005351D8">
      <w:pPr>
        <w:spacing w:after="0" w:line="240" w:lineRule="auto"/>
        <w:ind w:firstLine="2835"/>
        <w:jc w:val="both"/>
        <w:rPr>
          <w:rFonts w:ascii="Arial" w:hAnsi="Arial" w:cs="Arial"/>
          <w:sz w:val="24"/>
          <w:szCs w:val="24"/>
          <w:lang w:val="es-MX"/>
        </w:rPr>
      </w:pPr>
      <w:r w:rsidRPr="009F3EEB">
        <w:rPr>
          <w:rFonts w:ascii="Arial" w:hAnsi="Arial" w:cs="Arial"/>
          <w:sz w:val="24"/>
          <w:szCs w:val="24"/>
          <w:lang w:val="es-MX"/>
        </w:rPr>
        <w:t xml:space="preserve">La </w:t>
      </w:r>
      <w:r w:rsidRPr="009F3EEB">
        <w:rPr>
          <w:rFonts w:ascii="Arial" w:hAnsi="Arial" w:cs="Arial"/>
          <w:b/>
          <w:sz w:val="24"/>
          <w:szCs w:val="24"/>
          <w:lang w:val="es-MX"/>
        </w:rPr>
        <w:t>señora Subsecretaria</w:t>
      </w:r>
      <w:r w:rsidRPr="009F3EEB">
        <w:rPr>
          <w:rFonts w:ascii="Arial" w:hAnsi="Arial" w:cs="Arial"/>
          <w:sz w:val="24"/>
          <w:szCs w:val="24"/>
          <w:lang w:val="es-MX"/>
        </w:rPr>
        <w:t xml:space="preserve"> re</w:t>
      </w:r>
      <w:r>
        <w:rPr>
          <w:rFonts w:ascii="Arial" w:hAnsi="Arial" w:cs="Arial"/>
          <w:sz w:val="24"/>
          <w:szCs w:val="24"/>
          <w:lang w:val="es-MX"/>
        </w:rPr>
        <w:t xml:space="preserve">spondió entender que sólo aplica a residuos domiciliarios. Agregó que </w:t>
      </w:r>
      <w:r w:rsidR="00F3778D">
        <w:rPr>
          <w:rFonts w:ascii="Arial" w:hAnsi="Arial" w:cs="Arial"/>
          <w:sz w:val="24"/>
          <w:szCs w:val="24"/>
          <w:lang w:val="es-MX"/>
        </w:rPr>
        <w:t xml:space="preserve">la norma </w:t>
      </w:r>
      <w:r>
        <w:rPr>
          <w:rFonts w:ascii="Arial" w:hAnsi="Arial" w:cs="Arial"/>
          <w:sz w:val="24"/>
          <w:szCs w:val="24"/>
          <w:lang w:val="es-MX"/>
        </w:rPr>
        <w:t>surgió por indicación del Diputado señor Marcelo Schilling en la Cámara de Diputados. Tiene carácter residual y podría aplicarse mientras se tramita el respectivo convenio.</w:t>
      </w:r>
    </w:p>
    <w:p w14:paraId="041C54A0" w14:textId="212D1410" w:rsidR="005351D8" w:rsidRDefault="005351D8" w:rsidP="005351D8">
      <w:pPr>
        <w:spacing w:after="0" w:line="240" w:lineRule="auto"/>
        <w:ind w:firstLine="2835"/>
        <w:jc w:val="both"/>
        <w:rPr>
          <w:rFonts w:ascii="Arial" w:hAnsi="Arial" w:cs="Arial"/>
          <w:sz w:val="24"/>
          <w:szCs w:val="24"/>
          <w:lang w:val="es-MX"/>
        </w:rPr>
      </w:pPr>
    </w:p>
    <w:p w14:paraId="71698F0D" w14:textId="111B660C" w:rsidR="00525FB8" w:rsidRPr="00606A81" w:rsidRDefault="005351D8" w:rsidP="00D35B55">
      <w:pPr>
        <w:spacing w:after="0" w:line="240" w:lineRule="auto"/>
        <w:ind w:firstLine="2835"/>
        <w:jc w:val="both"/>
        <w:rPr>
          <w:rFonts w:ascii="Arial" w:eastAsia="Times New Roman" w:hAnsi="Arial" w:cs="Arial"/>
          <w:sz w:val="24"/>
          <w:szCs w:val="24"/>
          <w:lang w:eastAsia="es-ES"/>
        </w:rPr>
      </w:pPr>
      <w:r>
        <w:rPr>
          <w:rFonts w:ascii="Arial" w:hAnsi="Arial" w:cs="Arial"/>
          <w:sz w:val="24"/>
          <w:szCs w:val="24"/>
          <w:lang w:val="es-MX"/>
        </w:rPr>
        <w:t>Manifestó que podría acotarse la disposición explicitando que se trata de residuos domiciliarios.</w:t>
      </w:r>
    </w:p>
    <w:p w14:paraId="145D3D16" w14:textId="77777777" w:rsidR="00F3778D" w:rsidRDefault="00F3778D" w:rsidP="008A6893">
      <w:pPr>
        <w:spacing w:after="0" w:line="240" w:lineRule="auto"/>
        <w:ind w:firstLine="2835"/>
        <w:jc w:val="both"/>
        <w:rPr>
          <w:rFonts w:ascii="Arial" w:hAnsi="Arial" w:cs="Arial"/>
          <w:sz w:val="24"/>
          <w:szCs w:val="24"/>
          <w:lang w:val="es-MX"/>
        </w:rPr>
      </w:pPr>
    </w:p>
    <w:p w14:paraId="16D0C937" w14:textId="77777777" w:rsidR="00525FB8" w:rsidRDefault="00525FB8" w:rsidP="008A6893">
      <w:pPr>
        <w:spacing w:after="0" w:line="240" w:lineRule="auto"/>
        <w:ind w:firstLine="2835"/>
        <w:jc w:val="both"/>
        <w:rPr>
          <w:rFonts w:ascii="Arial" w:hAnsi="Arial" w:cs="Arial"/>
          <w:sz w:val="24"/>
          <w:szCs w:val="24"/>
          <w:lang w:val="es-MX"/>
        </w:rPr>
      </w:pPr>
    </w:p>
    <w:p w14:paraId="438AC159" w14:textId="178EA806" w:rsidR="008A6893" w:rsidRDefault="00525FB8" w:rsidP="000403CB">
      <w:pPr>
        <w:spacing w:after="0" w:line="240" w:lineRule="auto"/>
        <w:ind w:firstLine="2694"/>
        <w:jc w:val="both"/>
        <w:rPr>
          <w:rFonts w:ascii="Arial" w:eastAsia="Times New Roman" w:hAnsi="Arial" w:cs="Arial"/>
          <w:sz w:val="24"/>
          <w:szCs w:val="24"/>
          <w:lang w:val="es-ES_tradnl" w:eastAsia="es-ES"/>
        </w:rPr>
      </w:pPr>
      <w:r w:rsidRPr="00525FB8">
        <w:rPr>
          <w:rFonts w:ascii="Arial" w:eastAsia="Times New Roman" w:hAnsi="Arial" w:cs="Arial"/>
          <w:b/>
          <w:sz w:val="24"/>
          <w:szCs w:val="24"/>
          <w:lang w:val="es-ES_tradnl" w:eastAsia="es-ES"/>
        </w:rPr>
        <w:t>En votación el inciso segundo del artículo 8 quáter propuesto por el numeral</w:t>
      </w:r>
      <w:r w:rsidR="00FF1033">
        <w:rPr>
          <w:rFonts w:ascii="Arial" w:eastAsia="Times New Roman" w:hAnsi="Arial" w:cs="Arial"/>
          <w:b/>
          <w:sz w:val="24"/>
          <w:szCs w:val="24"/>
          <w:lang w:val="es-ES_tradnl" w:eastAsia="es-ES"/>
        </w:rPr>
        <w:t xml:space="preserve"> 1</w:t>
      </w:r>
      <w:r w:rsidR="005351D8">
        <w:rPr>
          <w:rFonts w:ascii="Arial" w:eastAsia="Times New Roman" w:hAnsi="Arial" w:cs="Arial"/>
          <w:b/>
          <w:sz w:val="24"/>
          <w:szCs w:val="24"/>
          <w:lang w:val="es-ES_tradnl" w:eastAsia="es-ES"/>
        </w:rPr>
        <w:t>, fue rechazado por cuatro votos en contra</w:t>
      </w:r>
      <w:r w:rsidR="00F3778D">
        <w:rPr>
          <w:rFonts w:ascii="Arial" w:eastAsia="Times New Roman" w:hAnsi="Arial" w:cs="Arial"/>
          <w:b/>
          <w:sz w:val="24"/>
          <w:szCs w:val="24"/>
          <w:lang w:val="es-ES_tradnl" w:eastAsia="es-ES"/>
        </w:rPr>
        <w:t>,</w:t>
      </w:r>
      <w:r w:rsidR="005351D8">
        <w:rPr>
          <w:rFonts w:ascii="Arial" w:eastAsia="Times New Roman" w:hAnsi="Arial" w:cs="Arial"/>
          <w:b/>
          <w:sz w:val="24"/>
          <w:szCs w:val="24"/>
          <w:lang w:val="es-ES_tradnl" w:eastAsia="es-ES"/>
        </w:rPr>
        <w:t xml:space="preserve"> de los Honorables</w:t>
      </w:r>
      <w:r w:rsidR="005351D8" w:rsidRPr="005351D8">
        <w:rPr>
          <w:rFonts w:ascii="Arial" w:eastAsia="Times New Roman" w:hAnsi="Arial" w:cs="Arial"/>
          <w:b/>
          <w:sz w:val="24"/>
          <w:szCs w:val="24"/>
          <w:lang w:val="es-ES_tradnl" w:eastAsia="es-ES"/>
        </w:rPr>
        <w:t xml:space="preserve"> Senadores señora Rincón y señores Coloma, García</w:t>
      </w:r>
      <w:r w:rsidR="005351D8">
        <w:rPr>
          <w:rFonts w:ascii="Arial" w:eastAsia="Times New Roman" w:hAnsi="Arial" w:cs="Arial"/>
          <w:b/>
          <w:sz w:val="24"/>
          <w:szCs w:val="24"/>
          <w:lang w:val="es-ES_tradnl" w:eastAsia="es-ES"/>
        </w:rPr>
        <w:t xml:space="preserve"> y</w:t>
      </w:r>
      <w:r w:rsidR="005351D8" w:rsidRPr="005351D8">
        <w:rPr>
          <w:rFonts w:ascii="Arial" w:eastAsia="Times New Roman" w:hAnsi="Arial" w:cs="Arial"/>
          <w:b/>
          <w:sz w:val="24"/>
          <w:szCs w:val="24"/>
          <w:lang w:val="es-ES_tradnl" w:eastAsia="es-ES"/>
        </w:rPr>
        <w:t xml:space="preserve"> Lagos</w:t>
      </w:r>
      <w:r w:rsidR="005351D8">
        <w:rPr>
          <w:rFonts w:ascii="Arial" w:eastAsia="Times New Roman" w:hAnsi="Arial" w:cs="Arial"/>
          <w:b/>
          <w:sz w:val="24"/>
          <w:szCs w:val="24"/>
          <w:lang w:val="es-ES_tradnl" w:eastAsia="es-ES"/>
        </w:rPr>
        <w:t>,</w:t>
      </w:r>
      <w:r w:rsidR="005351D8" w:rsidRPr="005351D8">
        <w:rPr>
          <w:rFonts w:ascii="Arial" w:eastAsia="Times New Roman" w:hAnsi="Arial" w:cs="Arial"/>
          <w:b/>
          <w:sz w:val="24"/>
          <w:szCs w:val="24"/>
          <w:lang w:val="es-ES_tradnl" w:eastAsia="es-ES"/>
        </w:rPr>
        <w:t xml:space="preserve"> y</w:t>
      </w:r>
      <w:r w:rsidR="005351D8">
        <w:rPr>
          <w:rFonts w:ascii="Arial" w:eastAsia="Times New Roman" w:hAnsi="Arial" w:cs="Arial"/>
          <w:b/>
          <w:sz w:val="24"/>
          <w:szCs w:val="24"/>
          <w:lang w:val="es-ES_tradnl" w:eastAsia="es-ES"/>
        </w:rPr>
        <w:t xml:space="preserve"> un voto a favor</w:t>
      </w:r>
      <w:r w:rsidR="00F3778D">
        <w:rPr>
          <w:rFonts w:ascii="Arial" w:eastAsia="Times New Roman" w:hAnsi="Arial" w:cs="Arial"/>
          <w:b/>
          <w:sz w:val="24"/>
          <w:szCs w:val="24"/>
          <w:lang w:val="es-ES_tradnl" w:eastAsia="es-ES"/>
        </w:rPr>
        <w:t>,</w:t>
      </w:r>
      <w:r w:rsidR="005351D8">
        <w:rPr>
          <w:rFonts w:ascii="Arial" w:eastAsia="Times New Roman" w:hAnsi="Arial" w:cs="Arial"/>
          <w:b/>
          <w:sz w:val="24"/>
          <w:szCs w:val="24"/>
          <w:lang w:val="es-ES_tradnl" w:eastAsia="es-ES"/>
        </w:rPr>
        <w:t xml:space="preserve"> del Honorable Senador señor</w:t>
      </w:r>
      <w:r w:rsidR="005351D8" w:rsidRPr="005351D8">
        <w:rPr>
          <w:rFonts w:ascii="Arial" w:eastAsia="Times New Roman" w:hAnsi="Arial" w:cs="Arial"/>
          <w:b/>
          <w:sz w:val="24"/>
          <w:szCs w:val="24"/>
          <w:lang w:val="es-ES_tradnl" w:eastAsia="es-ES"/>
        </w:rPr>
        <w:t xml:space="preserve"> Montes</w:t>
      </w:r>
      <w:r w:rsidR="005351D8">
        <w:rPr>
          <w:rFonts w:ascii="Arial" w:eastAsia="Times New Roman" w:hAnsi="Arial" w:cs="Arial"/>
          <w:sz w:val="24"/>
          <w:szCs w:val="24"/>
          <w:lang w:val="es-ES_tradnl" w:eastAsia="es-ES"/>
        </w:rPr>
        <w:t>.</w:t>
      </w:r>
    </w:p>
    <w:p w14:paraId="5459B561" w14:textId="6F380598" w:rsidR="005351D8" w:rsidRDefault="005351D8" w:rsidP="000403CB">
      <w:pPr>
        <w:spacing w:after="0" w:line="240" w:lineRule="auto"/>
        <w:ind w:firstLine="2694"/>
        <w:jc w:val="both"/>
        <w:rPr>
          <w:rFonts w:ascii="Arial" w:eastAsia="Times New Roman" w:hAnsi="Arial" w:cs="Arial"/>
          <w:sz w:val="24"/>
          <w:szCs w:val="24"/>
          <w:lang w:val="es-ES_tradnl" w:eastAsia="es-ES"/>
        </w:rPr>
      </w:pPr>
    </w:p>
    <w:p w14:paraId="533B7B7F" w14:textId="56D0AE78" w:rsidR="005351D8" w:rsidRPr="005351D8" w:rsidRDefault="005351D8" w:rsidP="000403CB">
      <w:pPr>
        <w:spacing w:after="0" w:line="240" w:lineRule="auto"/>
        <w:ind w:firstLine="2694"/>
        <w:jc w:val="both"/>
        <w:rPr>
          <w:rFonts w:ascii="Arial" w:eastAsia="Times New Roman" w:hAnsi="Arial" w:cs="Arial"/>
          <w:b/>
          <w:sz w:val="24"/>
          <w:szCs w:val="24"/>
          <w:lang w:val="es-ES_tradnl" w:eastAsia="es-ES"/>
        </w:rPr>
      </w:pPr>
      <w:r w:rsidRPr="005351D8">
        <w:rPr>
          <w:rFonts w:ascii="Arial" w:eastAsia="Times New Roman" w:hAnsi="Arial" w:cs="Arial"/>
          <w:b/>
          <w:sz w:val="24"/>
          <w:szCs w:val="24"/>
          <w:lang w:val="es-ES_tradnl" w:eastAsia="es-ES"/>
        </w:rPr>
        <w:t>En votación el resto del artículo propuesto</w:t>
      </w:r>
      <w:r w:rsidR="00F3778D">
        <w:rPr>
          <w:rFonts w:ascii="Arial" w:eastAsia="Times New Roman" w:hAnsi="Arial" w:cs="Arial"/>
          <w:b/>
          <w:sz w:val="24"/>
          <w:szCs w:val="24"/>
          <w:lang w:val="es-ES_tradnl" w:eastAsia="es-ES"/>
        </w:rPr>
        <w:t>,</w:t>
      </w:r>
      <w:r w:rsidRPr="005351D8">
        <w:rPr>
          <w:rFonts w:ascii="Arial" w:eastAsia="Times New Roman" w:hAnsi="Arial" w:cs="Arial"/>
          <w:b/>
          <w:sz w:val="24"/>
          <w:szCs w:val="24"/>
          <w:lang w:val="es-ES_tradnl" w:eastAsia="es-ES"/>
        </w:rPr>
        <w:t xml:space="preserve"> </w:t>
      </w:r>
      <w:r>
        <w:rPr>
          <w:rFonts w:ascii="Arial" w:eastAsia="Times New Roman" w:hAnsi="Arial" w:cs="Arial"/>
          <w:b/>
          <w:sz w:val="24"/>
          <w:szCs w:val="24"/>
          <w:lang w:val="es-ES_tradnl" w:eastAsia="es-ES"/>
        </w:rPr>
        <w:t>fue aprobado,</w:t>
      </w:r>
      <w:r w:rsidRPr="005351D8">
        <w:rPr>
          <w:rFonts w:ascii="Arial" w:eastAsia="Times New Roman" w:hAnsi="Arial" w:cs="Arial"/>
          <w:b/>
          <w:sz w:val="24"/>
          <w:szCs w:val="24"/>
          <w:lang w:val="es-ES_tradnl" w:eastAsia="es-ES"/>
        </w:rPr>
        <w:t xml:space="preserve"> con una enmienda en el inciso final, según se indicará en su oportunidad</w:t>
      </w:r>
      <w:r>
        <w:rPr>
          <w:rFonts w:ascii="Arial" w:eastAsia="Times New Roman" w:hAnsi="Arial" w:cs="Arial"/>
          <w:b/>
          <w:sz w:val="24"/>
          <w:szCs w:val="24"/>
          <w:lang w:val="es-ES_tradnl" w:eastAsia="es-ES"/>
        </w:rPr>
        <w:t xml:space="preserve">, por la </w:t>
      </w:r>
      <w:r w:rsidRPr="005351D8">
        <w:rPr>
          <w:rFonts w:ascii="Arial" w:eastAsia="Times New Roman" w:hAnsi="Arial" w:cs="Arial"/>
          <w:b/>
          <w:sz w:val="24"/>
          <w:szCs w:val="24"/>
          <w:lang w:val="es-ES_tradnl" w:eastAsia="es-ES"/>
        </w:rPr>
        <w:t>unanimidad de los miembros de la Comisión, Honorables Senadores señora Rincón y señores Coloma, García, Lagos y Montes.</w:t>
      </w:r>
    </w:p>
    <w:p w14:paraId="0E43DACB" w14:textId="576CC0CE" w:rsidR="00E90C33" w:rsidRDefault="00E90C33"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_tradnl"/>
        </w:rPr>
      </w:pPr>
    </w:p>
    <w:p w14:paraId="620D6674" w14:textId="77777777" w:rsidR="00D73F68" w:rsidRPr="00D73F68" w:rsidRDefault="00D73F68" w:rsidP="00D73F68">
      <w:pPr>
        <w:tabs>
          <w:tab w:val="left" w:pos="2835"/>
        </w:tabs>
        <w:spacing w:after="0" w:line="240" w:lineRule="auto"/>
        <w:jc w:val="center"/>
        <w:rPr>
          <w:rFonts w:ascii="Arial" w:eastAsia="Times New Roman" w:hAnsi="Arial" w:cs="Times New Roman"/>
          <w:b/>
          <w:spacing w:val="6"/>
          <w:sz w:val="24"/>
          <w:szCs w:val="24"/>
          <w:lang w:val="es-ES" w:eastAsia="es-ES"/>
        </w:rPr>
      </w:pPr>
      <w:r w:rsidRPr="00D73F68">
        <w:rPr>
          <w:rFonts w:ascii="Arial" w:eastAsia="Times New Roman" w:hAnsi="Arial" w:cs="Times New Roman"/>
          <w:b/>
          <w:spacing w:val="6"/>
          <w:sz w:val="24"/>
          <w:szCs w:val="24"/>
          <w:lang w:val="es-ES" w:eastAsia="es-ES"/>
        </w:rPr>
        <w:t>- - -</w:t>
      </w:r>
    </w:p>
    <w:p w14:paraId="42D8A7AD" w14:textId="77777777" w:rsidR="00D73F68" w:rsidRDefault="00D73F68"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_tradnl"/>
        </w:rPr>
      </w:pPr>
    </w:p>
    <w:p w14:paraId="6239D851" w14:textId="1199A906" w:rsidR="00256131" w:rsidRPr="00CE4DEE" w:rsidRDefault="00256131" w:rsidP="005E7BBA">
      <w:pPr>
        <w:widowControl w:val="0"/>
        <w:tabs>
          <w:tab w:val="left" w:pos="4111"/>
          <w:tab w:val="left" w:pos="4678"/>
        </w:tabs>
        <w:spacing w:after="0" w:line="240" w:lineRule="auto"/>
        <w:ind w:firstLine="2835"/>
        <w:contextualSpacing/>
        <w:jc w:val="both"/>
        <w:rPr>
          <w:rFonts w:ascii="Arial" w:eastAsia="Arial Unicode MS" w:hAnsi="Arial" w:cs="Arial"/>
          <w:b/>
          <w:bCs/>
          <w:sz w:val="24"/>
          <w:szCs w:val="24"/>
          <w:bdr w:val="nil"/>
          <w:lang w:val="es-ES_tradnl"/>
        </w:rPr>
      </w:pPr>
      <w:r w:rsidRPr="00CE4DEE">
        <w:rPr>
          <w:rFonts w:ascii="Arial" w:eastAsia="Arial Unicode MS" w:hAnsi="Arial" w:cs="Arial"/>
          <w:b/>
          <w:bCs/>
          <w:sz w:val="24"/>
          <w:szCs w:val="24"/>
          <w:bdr w:val="nil"/>
          <w:lang w:val="es-ES_tradnl"/>
        </w:rPr>
        <w:t>FINANCIAMIENTO</w:t>
      </w:r>
    </w:p>
    <w:p w14:paraId="528A9C92" w14:textId="77777777" w:rsidR="009400E9" w:rsidRPr="00CE4DEE" w:rsidRDefault="009400E9" w:rsidP="005E7BBA">
      <w:pPr>
        <w:widowControl w:val="0"/>
        <w:tabs>
          <w:tab w:val="left" w:pos="4111"/>
          <w:tab w:val="left" w:pos="4678"/>
        </w:tabs>
        <w:spacing w:after="0" w:line="240" w:lineRule="auto"/>
        <w:ind w:firstLine="2835"/>
        <w:contextualSpacing/>
        <w:jc w:val="both"/>
        <w:rPr>
          <w:rFonts w:ascii="Arial" w:eastAsia="Arial Unicode MS" w:hAnsi="Arial" w:cs="Arial"/>
          <w:b/>
          <w:bCs/>
          <w:sz w:val="24"/>
          <w:szCs w:val="24"/>
          <w:bdr w:val="nil"/>
          <w:lang w:val="es-ES_tradnl"/>
        </w:rPr>
      </w:pPr>
    </w:p>
    <w:p w14:paraId="7D0A2002" w14:textId="0C57FFD6" w:rsidR="00B47D4F" w:rsidRPr="00B47D4F" w:rsidRDefault="00B47D4F" w:rsidP="00B47D4F">
      <w:pPr>
        <w:tabs>
          <w:tab w:val="left" w:pos="0"/>
        </w:tabs>
        <w:spacing w:after="0" w:line="240" w:lineRule="auto"/>
        <w:ind w:firstLine="2880"/>
        <w:jc w:val="both"/>
        <w:rPr>
          <w:rFonts w:ascii="Arial" w:eastAsia="MS Mincho" w:hAnsi="Arial" w:cs="Arial"/>
          <w:sz w:val="24"/>
          <w:szCs w:val="24"/>
          <w:lang w:eastAsia="es-ES"/>
        </w:rPr>
      </w:pPr>
      <w:r w:rsidRPr="00B47D4F">
        <w:rPr>
          <w:rFonts w:ascii="Arial" w:eastAsia="MS Mincho" w:hAnsi="Arial" w:cs="Arial"/>
          <w:sz w:val="24"/>
          <w:szCs w:val="24"/>
          <w:lang w:eastAsia="es-ES"/>
        </w:rPr>
        <w:t xml:space="preserve">- El informe financiero </w:t>
      </w:r>
      <w:r w:rsidRPr="00B47D4F">
        <w:rPr>
          <w:rFonts w:ascii="Arial" w:eastAsia="MS Mincho" w:hAnsi="Arial" w:cs="Arial"/>
          <w:b/>
          <w:bCs/>
          <w:sz w:val="24"/>
          <w:szCs w:val="24"/>
          <w:lang w:eastAsia="es-ES"/>
        </w:rPr>
        <w:t>N° 1</w:t>
      </w:r>
      <w:r w:rsidR="00A579A8">
        <w:rPr>
          <w:rFonts w:ascii="Arial" w:eastAsia="MS Mincho" w:hAnsi="Arial" w:cs="Arial"/>
          <w:b/>
          <w:bCs/>
          <w:sz w:val="24"/>
          <w:szCs w:val="24"/>
          <w:lang w:eastAsia="es-ES"/>
        </w:rPr>
        <w:t>7</w:t>
      </w:r>
      <w:r w:rsidRPr="00B47D4F">
        <w:rPr>
          <w:rFonts w:ascii="Arial" w:eastAsia="MS Mincho" w:hAnsi="Arial" w:cs="Arial"/>
          <w:sz w:val="24"/>
          <w:szCs w:val="24"/>
          <w:lang w:eastAsia="es-ES"/>
        </w:rPr>
        <w:t xml:space="preserve"> elaborado por la Dirección de Presupuestos del Ministerio de Hacienda, de </w:t>
      </w:r>
      <w:r w:rsidR="00A66EB3">
        <w:rPr>
          <w:rFonts w:ascii="Arial" w:eastAsia="MS Mincho" w:hAnsi="Arial" w:cs="Arial"/>
          <w:sz w:val="24"/>
          <w:szCs w:val="24"/>
          <w:lang w:eastAsia="es-ES"/>
        </w:rPr>
        <w:t>21</w:t>
      </w:r>
      <w:r w:rsidRPr="00B47D4F">
        <w:rPr>
          <w:rFonts w:ascii="Arial" w:eastAsia="MS Mincho" w:hAnsi="Arial" w:cs="Arial"/>
          <w:sz w:val="24"/>
          <w:szCs w:val="24"/>
          <w:lang w:eastAsia="es-ES"/>
        </w:rPr>
        <w:t xml:space="preserve"> de </w:t>
      </w:r>
      <w:r w:rsidR="00A66EB3">
        <w:rPr>
          <w:rFonts w:ascii="Arial" w:eastAsia="MS Mincho" w:hAnsi="Arial" w:cs="Arial"/>
          <w:sz w:val="24"/>
          <w:szCs w:val="24"/>
          <w:lang w:eastAsia="es-ES"/>
        </w:rPr>
        <w:t>enero</w:t>
      </w:r>
      <w:r w:rsidRPr="00B47D4F">
        <w:rPr>
          <w:rFonts w:ascii="Arial" w:eastAsia="MS Mincho" w:hAnsi="Arial" w:cs="Arial"/>
          <w:sz w:val="24"/>
          <w:szCs w:val="24"/>
          <w:lang w:eastAsia="es-ES"/>
        </w:rPr>
        <w:t xml:space="preserve"> de 2021, señala lo siguiente:</w:t>
      </w:r>
    </w:p>
    <w:p w14:paraId="280DFBAC" w14:textId="3B7CCFB3" w:rsidR="00256131" w:rsidRPr="00B47D4F" w:rsidRDefault="00256131"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rPr>
      </w:pPr>
    </w:p>
    <w:p w14:paraId="28FA0D19" w14:textId="77777777" w:rsidR="007D65C3" w:rsidRPr="007D65C3" w:rsidRDefault="007D65C3" w:rsidP="007D65C3">
      <w:pPr>
        <w:widowControl w:val="0"/>
        <w:spacing w:after="0" w:line="240" w:lineRule="auto"/>
        <w:ind w:firstLine="2835"/>
        <w:jc w:val="both"/>
        <w:rPr>
          <w:rFonts w:ascii="Arial" w:eastAsia="Tahoma" w:hAnsi="Arial" w:cs="Arial"/>
          <w:b/>
          <w:bCs/>
          <w:color w:val="000000"/>
          <w:sz w:val="24"/>
          <w:szCs w:val="24"/>
          <w:lang w:val="es-ES" w:eastAsia="es-ES" w:bidi="es-ES"/>
        </w:rPr>
      </w:pPr>
      <w:bookmarkStart w:id="3" w:name="bookmark2"/>
      <w:r w:rsidRPr="007D65C3">
        <w:rPr>
          <w:rFonts w:ascii="Arial" w:eastAsia="Tahoma" w:hAnsi="Arial" w:cs="Arial"/>
          <w:b/>
          <w:bCs/>
          <w:color w:val="000000"/>
          <w:sz w:val="24"/>
          <w:szCs w:val="24"/>
          <w:lang w:val="es-ES" w:eastAsia="es-ES" w:bidi="es-ES"/>
        </w:rPr>
        <w:t>I. Antecedentes</w:t>
      </w:r>
      <w:bookmarkEnd w:id="3"/>
    </w:p>
    <w:p w14:paraId="1BD530BB" w14:textId="77777777" w:rsidR="007D65C3" w:rsidRPr="007D65C3" w:rsidRDefault="007D65C3" w:rsidP="007D65C3">
      <w:pPr>
        <w:widowControl w:val="0"/>
        <w:spacing w:after="0" w:line="240" w:lineRule="auto"/>
        <w:ind w:firstLine="2835"/>
        <w:jc w:val="both"/>
        <w:rPr>
          <w:rFonts w:ascii="Arial" w:eastAsia="Tahoma" w:hAnsi="Arial" w:cs="Arial"/>
          <w:b/>
          <w:bCs/>
          <w:color w:val="000000"/>
          <w:sz w:val="24"/>
          <w:szCs w:val="24"/>
          <w:lang w:val="es-ES" w:eastAsia="es-ES" w:bidi="es-ES"/>
        </w:rPr>
      </w:pPr>
    </w:p>
    <w:p w14:paraId="5CBB35B2" w14:textId="77777777" w:rsidR="007D65C3" w:rsidRPr="007D65C3" w:rsidRDefault="007D65C3" w:rsidP="007D65C3">
      <w:pPr>
        <w:widowControl w:val="0"/>
        <w:spacing w:after="0" w:line="240" w:lineRule="auto"/>
        <w:ind w:firstLine="2835"/>
        <w:jc w:val="both"/>
        <w:rPr>
          <w:rFonts w:ascii="Arial" w:eastAsia="Tahoma" w:hAnsi="Arial" w:cs="Arial"/>
          <w:color w:val="000000"/>
          <w:sz w:val="24"/>
          <w:szCs w:val="24"/>
          <w:lang w:val="es-ES" w:eastAsia="es-ES" w:bidi="es-ES"/>
        </w:rPr>
      </w:pPr>
      <w:r w:rsidRPr="007D65C3">
        <w:rPr>
          <w:rFonts w:ascii="Arial" w:eastAsia="Tahoma" w:hAnsi="Arial" w:cs="Arial"/>
          <w:color w:val="000000"/>
          <w:sz w:val="24"/>
          <w:szCs w:val="24"/>
          <w:lang w:val="es-ES" w:eastAsia="es-ES" w:bidi="es-ES"/>
        </w:rPr>
        <w:t>El presente proyecto de ley busca perfeccionar la regulación relativa a la contratación, prestación y pago por la prestación del servicio de extracción y recolección de residuos sólidos domiciliarios. La ley N°18.695, orgánica constitucional de municipalidades, establece que es función privativa de los municipios el retiro de los residuos sólidos domiciliarios y comerciales, el cual se presta de dos maneras: i) directamente por las propias municipalidades con personal de su dependencia; ii) mediante el servicio que prestan empresas externas con sus trabajadores, el cual es contratado a través de licitaciones especialmente realizadas al efecto.</w:t>
      </w:r>
    </w:p>
    <w:p w14:paraId="1507DD9C" w14:textId="77777777" w:rsidR="007D65C3" w:rsidRPr="007D65C3" w:rsidRDefault="007D65C3" w:rsidP="007D65C3">
      <w:pPr>
        <w:widowControl w:val="0"/>
        <w:spacing w:after="0" w:line="240" w:lineRule="auto"/>
        <w:ind w:firstLine="2835"/>
        <w:jc w:val="both"/>
        <w:rPr>
          <w:rFonts w:ascii="Arial" w:eastAsia="Tahoma" w:hAnsi="Arial" w:cs="Arial"/>
          <w:color w:val="000000"/>
          <w:sz w:val="24"/>
          <w:szCs w:val="24"/>
          <w:lang w:val="es-ES" w:eastAsia="es-ES" w:bidi="es-ES"/>
        </w:rPr>
      </w:pPr>
    </w:p>
    <w:p w14:paraId="69CD6B62" w14:textId="77777777" w:rsidR="007D65C3" w:rsidRPr="007D65C3" w:rsidRDefault="007D65C3" w:rsidP="007D65C3">
      <w:pPr>
        <w:widowControl w:val="0"/>
        <w:spacing w:after="0" w:line="240" w:lineRule="auto"/>
        <w:ind w:firstLine="2835"/>
        <w:jc w:val="both"/>
        <w:rPr>
          <w:rFonts w:ascii="Arial" w:eastAsia="Tahoma" w:hAnsi="Arial" w:cs="Arial"/>
          <w:color w:val="000000"/>
          <w:sz w:val="24"/>
          <w:szCs w:val="24"/>
          <w:lang w:val="es-ES" w:eastAsia="es-ES" w:bidi="es-ES"/>
        </w:rPr>
      </w:pPr>
      <w:r w:rsidRPr="007D65C3">
        <w:rPr>
          <w:rFonts w:ascii="Arial" w:eastAsia="Tahoma" w:hAnsi="Arial" w:cs="Arial"/>
          <w:color w:val="000000"/>
          <w:sz w:val="24"/>
          <w:szCs w:val="24"/>
          <w:lang w:val="es-ES" w:eastAsia="es-ES" w:bidi="es-ES"/>
        </w:rPr>
        <w:t>Se ha planteado que, a pesar de diversas modificaciones las leyes y normativas relacionadas con la regulación de estos servicios, no se han producido mejoras sustantivas en las condiciones de empleos y remuneraciones de los trabajadores que se desempeñan en empresas que prestan servicios externalizados a las municipalidades, en lo referente a recolección, transporte o disposición final de residuos sólidos domiciliarios. Además, se han evidenciado situaciones de retraso en los pagos del servicio a las empresas concesionarias que prestan el servicio de extracción y recolección de residuos domiciliarios a los vecinos, por parte de algunos municipios, generando problemas financieros a las empresas, que afectan en algunos casos las condiciones laborales y productivas.</w:t>
      </w:r>
    </w:p>
    <w:p w14:paraId="089D73E9" w14:textId="77777777" w:rsidR="007D65C3" w:rsidRPr="007D65C3" w:rsidRDefault="007D65C3" w:rsidP="007D65C3">
      <w:pPr>
        <w:widowControl w:val="0"/>
        <w:spacing w:after="0" w:line="240" w:lineRule="auto"/>
        <w:ind w:firstLine="2835"/>
        <w:jc w:val="both"/>
        <w:rPr>
          <w:rFonts w:ascii="Arial" w:eastAsia="Tahoma" w:hAnsi="Arial" w:cs="Arial"/>
          <w:color w:val="000000"/>
          <w:sz w:val="24"/>
          <w:szCs w:val="24"/>
          <w:lang w:val="es-ES" w:eastAsia="es-ES" w:bidi="es-ES"/>
        </w:rPr>
      </w:pPr>
    </w:p>
    <w:p w14:paraId="1B7454F0" w14:textId="77777777" w:rsidR="007D65C3" w:rsidRPr="007D65C3" w:rsidRDefault="007D65C3" w:rsidP="007D65C3">
      <w:pPr>
        <w:widowControl w:val="0"/>
        <w:spacing w:after="0" w:line="240" w:lineRule="auto"/>
        <w:ind w:firstLine="2835"/>
        <w:jc w:val="both"/>
        <w:rPr>
          <w:rFonts w:ascii="Arial" w:eastAsia="Tahoma" w:hAnsi="Arial" w:cs="Arial"/>
          <w:color w:val="000000"/>
          <w:sz w:val="24"/>
          <w:szCs w:val="24"/>
          <w:lang w:val="es-ES" w:eastAsia="es-ES" w:bidi="es-ES"/>
        </w:rPr>
      </w:pPr>
      <w:r w:rsidRPr="007D65C3">
        <w:rPr>
          <w:rFonts w:ascii="Arial" w:eastAsia="Tahoma" w:hAnsi="Arial" w:cs="Arial"/>
          <w:color w:val="000000"/>
          <w:sz w:val="24"/>
          <w:szCs w:val="24"/>
          <w:lang w:val="es-ES" w:eastAsia="es-ES" w:bidi="es-ES"/>
        </w:rPr>
        <w:t>En consecuencia, y con miras a entregar una solución definitiva a la problemática descrita, el proyecto de ley propone modificar la Ley Orgánica Constitucional de Municipalidades y la ley N°19.886, de bases sobre contratos administrativos de suministro y prestación de servicios.</w:t>
      </w:r>
    </w:p>
    <w:p w14:paraId="58EB43DE" w14:textId="77777777" w:rsidR="007D65C3" w:rsidRPr="007D65C3" w:rsidRDefault="007D65C3" w:rsidP="007D65C3">
      <w:pPr>
        <w:widowControl w:val="0"/>
        <w:spacing w:after="0" w:line="240" w:lineRule="auto"/>
        <w:ind w:left="2835"/>
        <w:jc w:val="both"/>
        <w:rPr>
          <w:rFonts w:ascii="Arial" w:eastAsia="Tahoma" w:hAnsi="Arial" w:cs="Arial"/>
          <w:b/>
          <w:bCs/>
          <w:color w:val="000000"/>
          <w:sz w:val="24"/>
          <w:szCs w:val="24"/>
          <w:lang w:val="es-ES" w:eastAsia="es-ES" w:bidi="es-ES"/>
        </w:rPr>
      </w:pPr>
      <w:bookmarkStart w:id="4" w:name="bookmark3"/>
    </w:p>
    <w:p w14:paraId="54977CD4" w14:textId="77777777" w:rsidR="007D65C3" w:rsidRPr="007D65C3" w:rsidRDefault="007D65C3" w:rsidP="007D65C3">
      <w:pPr>
        <w:widowControl w:val="0"/>
        <w:spacing w:after="0" w:line="240" w:lineRule="auto"/>
        <w:ind w:left="2835"/>
        <w:jc w:val="both"/>
        <w:rPr>
          <w:rFonts w:ascii="Arial" w:eastAsia="Tahoma" w:hAnsi="Arial" w:cs="Arial"/>
          <w:b/>
          <w:bCs/>
          <w:color w:val="000000"/>
          <w:sz w:val="24"/>
          <w:szCs w:val="24"/>
          <w:lang w:val="es-ES" w:eastAsia="es-ES" w:bidi="es-ES"/>
        </w:rPr>
      </w:pPr>
      <w:r w:rsidRPr="007D65C3">
        <w:rPr>
          <w:rFonts w:ascii="Arial" w:eastAsia="Tahoma" w:hAnsi="Arial" w:cs="Arial"/>
          <w:b/>
          <w:bCs/>
          <w:color w:val="000000"/>
          <w:sz w:val="24"/>
          <w:szCs w:val="24"/>
          <w:lang w:val="es-ES" w:eastAsia="es-ES" w:bidi="es-ES"/>
        </w:rPr>
        <w:t>II. Contenido del proyecto</w:t>
      </w:r>
      <w:bookmarkEnd w:id="4"/>
    </w:p>
    <w:p w14:paraId="529CC168" w14:textId="77777777" w:rsidR="007D65C3" w:rsidRPr="007D65C3" w:rsidRDefault="007D65C3" w:rsidP="007D65C3">
      <w:pPr>
        <w:widowControl w:val="0"/>
        <w:spacing w:after="0" w:line="240" w:lineRule="auto"/>
        <w:ind w:left="2835"/>
        <w:jc w:val="both"/>
        <w:rPr>
          <w:rFonts w:ascii="Arial" w:eastAsia="Tahoma" w:hAnsi="Arial" w:cs="Arial"/>
          <w:b/>
          <w:bCs/>
          <w:color w:val="000000"/>
          <w:sz w:val="24"/>
          <w:szCs w:val="24"/>
          <w:lang w:val="es-ES" w:eastAsia="es-ES" w:bidi="es-ES"/>
        </w:rPr>
      </w:pPr>
    </w:p>
    <w:p w14:paraId="62B49E4D" w14:textId="77777777" w:rsidR="007D65C3" w:rsidRPr="007D65C3" w:rsidRDefault="007D65C3" w:rsidP="007D65C3">
      <w:pPr>
        <w:widowControl w:val="0"/>
        <w:spacing w:after="0" w:line="240" w:lineRule="auto"/>
        <w:ind w:firstLine="2835"/>
        <w:jc w:val="both"/>
        <w:rPr>
          <w:rFonts w:ascii="Arial" w:eastAsia="Tahoma" w:hAnsi="Arial" w:cs="Arial"/>
          <w:color w:val="000000"/>
          <w:sz w:val="24"/>
          <w:szCs w:val="24"/>
          <w:lang w:val="es-ES" w:eastAsia="es-ES" w:bidi="es-ES"/>
        </w:rPr>
      </w:pPr>
      <w:r w:rsidRPr="007D65C3">
        <w:rPr>
          <w:rFonts w:ascii="Arial" w:eastAsia="Tahoma" w:hAnsi="Arial" w:cs="Arial"/>
          <w:color w:val="000000"/>
          <w:sz w:val="24"/>
          <w:szCs w:val="24"/>
          <w:lang w:val="es-ES" w:eastAsia="es-ES" w:bidi="es-ES"/>
        </w:rPr>
        <w:t>El proyecto de ley propone modificar la Ley Orgánica Constitucional de Municipalidades, tal que se introduce una norma que permite a los municipios celebrar convenios con la Tesorería General de la República para el pago de servicios básicos y concesionados con cargo al fondo común municipal. Además, se contempla la opción para los proveedores de servicios básicos y concesionados de los municipios, de requerir a la Tesorería General de la República el pago de dichos servicios, en caso de incumplimiento con cargo al fondo indicado anteriormente.</w:t>
      </w:r>
    </w:p>
    <w:p w14:paraId="4629E2EA" w14:textId="77777777" w:rsidR="007D65C3" w:rsidRPr="007D65C3" w:rsidRDefault="007D65C3" w:rsidP="007D65C3">
      <w:pPr>
        <w:widowControl w:val="0"/>
        <w:spacing w:after="0" w:line="240" w:lineRule="auto"/>
        <w:ind w:firstLine="2835"/>
        <w:jc w:val="both"/>
        <w:rPr>
          <w:rFonts w:ascii="Arial" w:eastAsia="Tahoma" w:hAnsi="Arial" w:cs="Arial"/>
          <w:color w:val="000000"/>
          <w:sz w:val="24"/>
          <w:szCs w:val="24"/>
          <w:lang w:val="es-ES" w:eastAsia="es-ES" w:bidi="es-ES"/>
        </w:rPr>
      </w:pPr>
    </w:p>
    <w:p w14:paraId="4FF2F6E9" w14:textId="77777777" w:rsidR="007D65C3" w:rsidRPr="007D65C3" w:rsidRDefault="007D65C3" w:rsidP="007D65C3">
      <w:pPr>
        <w:widowControl w:val="0"/>
        <w:spacing w:after="0" w:line="240" w:lineRule="auto"/>
        <w:ind w:firstLine="2835"/>
        <w:jc w:val="both"/>
        <w:rPr>
          <w:rFonts w:ascii="Arial" w:eastAsia="Tahoma" w:hAnsi="Arial" w:cs="Arial"/>
          <w:color w:val="000000"/>
          <w:sz w:val="24"/>
          <w:szCs w:val="24"/>
          <w:lang w:val="es-ES" w:eastAsia="es-ES" w:bidi="es-ES"/>
        </w:rPr>
      </w:pPr>
      <w:r w:rsidRPr="007D65C3">
        <w:rPr>
          <w:rFonts w:ascii="Arial" w:eastAsia="Tahoma" w:hAnsi="Arial" w:cs="Arial"/>
          <w:color w:val="000000"/>
          <w:sz w:val="24"/>
          <w:szCs w:val="24"/>
          <w:lang w:val="es-ES" w:eastAsia="es-ES" w:bidi="es-ES"/>
        </w:rPr>
        <w:t xml:space="preserve">Además, se modifica la ley N° 19.886, de bases sobre contratos administrativos de suministro y prestación de servicios, </w:t>
      </w:r>
      <w:r w:rsidRPr="007D65C3">
        <w:rPr>
          <w:rFonts w:ascii="Arial" w:eastAsia="Tahoma" w:hAnsi="Arial" w:cs="Arial"/>
          <w:color w:val="000000"/>
          <w:sz w:val="24"/>
          <w:szCs w:val="24"/>
          <w:lang w:val="es-ES" w:eastAsia="es-ES" w:bidi="es-ES"/>
        </w:rPr>
        <w:lastRenderedPageBreak/>
        <w:t>introduciendo una disposición que modifica la normativa de las licitaciones para la contratación de los servicios de recolección, de residuos sólidos domiciliarios, por parte de las municipalidades de la concesión, en lo relativo a la ponderación de los criterios que deben ser considerados en los procesos de contratación respectivos.</w:t>
      </w:r>
    </w:p>
    <w:p w14:paraId="36F7228F" w14:textId="77777777" w:rsidR="007D65C3" w:rsidRPr="007D65C3" w:rsidRDefault="007D65C3" w:rsidP="007D65C3">
      <w:pPr>
        <w:widowControl w:val="0"/>
        <w:spacing w:after="0" w:line="240" w:lineRule="auto"/>
        <w:ind w:firstLine="2835"/>
        <w:jc w:val="both"/>
        <w:rPr>
          <w:rFonts w:ascii="Arial" w:eastAsia="Tahoma" w:hAnsi="Arial" w:cs="Arial"/>
          <w:color w:val="000000"/>
          <w:sz w:val="24"/>
          <w:szCs w:val="24"/>
          <w:lang w:val="es-ES" w:eastAsia="es-ES" w:bidi="es-ES"/>
        </w:rPr>
      </w:pPr>
    </w:p>
    <w:p w14:paraId="41F5A097" w14:textId="77777777" w:rsidR="007D65C3" w:rsidRPr="007D65C3" w:rsidRDefault="007D65C3" w:rsidP="007D65C3">
      <w:pPr>
        <w:widowControl w:val="0"/>
        <w:tabs>
          <w:tab w:val="left" w:pos="720"/>
        </w:tabs>
        <w:spacing w:after="0" w:line="240" w:lineRule="auto"/>
        <w:ind w:firstLine="2835"/>
        <w:jc w:val="both"/>
        <w:rPr>
          <w:rFonts w:ascii="Arial" w:eastAsia="Tahoma" w:hAnsi="Arial" w:cs="Arial"/>
          <w:b/>
          <w:bCs/>
          <w:color w:val="000000"/>
          <w:sz w:val="24"/>
          <w:szCs w:val="24"/>
          <w:lang w:val="es-ES" w:eastAsia="es-ES" w:bidi="es-ES"/>
        </w:rPr>
      </w:pPr>
      <w:bookmarkStart w:id="5" w:name="bookmark4"/>
      <w:r w:rsidRPr="007D65C3">
        <w:rPr>
          <w:rFonts w:ascii="Arial" w:eastAsia="Tahoma" w:hAnsi="Arial" w:cs="Arial"/>
          <w:b/>
          <w:bCs/>
          <w:color w:val="000000"/>
          <w:sz w:val="24"/>
          <w:szCs w:val="24"/>
          <w:lang w:val="es-ES" w:eastAsia="es-ES" w:bidi="es-ES"/>
        </w:rPr>
        <w:t xml:space="preserve">III. Efecto del proyecto de ley sobre el Presupuesto Fiscal </w:t>
      </w:r>
    </w:p>
    <w:p w14:paraId="071E9621" w14:textId="77777777" w:rsidR="007D65C3" w:rsidRPr="007D65C3" w:rsidRDefault="007D65C3" w:rsidP="007D65C3">
      <w:pPr>
        <w:widowControl w:val="0"/>
        <w:tabs>
          <w:tab w:val="left" w:pos="720"/>
        </w:tabs>
        <w:spacing w:after="0" w:line="240" w:lineRule="auto"/>
        <w:ind w:firstLine="2835"/>
        <w:jc w:val="both"/>
        <w:rPr>
          <w:rFonts w:ascii="Arial" w:eastAsia="Tahoma" w:hAnsi="Arial" w:cs="Arial"/>
          <w:b/>
          <w:bCs/>
          <w:color w:val="000000"/>
          <w:sz w:val="24"/>
          <w:szCs w:val="24"/>
          <w:lang w:val="es-ES" w:eastAsia="es-ES" w:bidi="es-ES"/>
        </w:rPr>
      </w:pPr>
    </w:p>
    <w:p w14:paraId="3B72183A" w14:textId="77777777" w:rsidR="007D65C3" w:rsidRPr="007D65C3" w:rsidRDefault="007D65C3" w:rsidP="007D65C3">
      <w:pPr>
        <w:widowControl w:val="0"/>
        <w:tabs>
          <w:tab w:val="left" w:pos="720"/>
        </w:tabs>
        <w:spacing w:after="0" w:line="240" w:lineRule="auto"/>
        <w:ind w:firstLine="2835"/>
        <w:jc w:val="both"/>
        <w:rPr>
          <w:rFonts w:ascii="Arial" w:eastAsia="Tahoma" w:hAnsi="Arial" w:cs="Arial"/>
          <w:b/>
          <w:bCs/>
          <w:color w:val="000000"/>
          <w:sz w:val="24"/>
          <w:szCs w:val="24"/>
          <w:lang w:val="es-ES" w:eastAsia="es-ES" w:bidi="es-ES"/>
        </w:rPr>
      </w:pPr>
      <w:r w:rsidRPr="007D65C3">
        <w:rPr>
          <w:rFonts w:ascii="Arial" w:eastAsia="Tahoma" w:hAnsi="Arial" w:cs="Arial"/>
          <w:b/>
          <w:bCs/>
          <w:color w:val="000000"/>
          <w:sz w:val="24"/>
          <w:szCs w:val="24"/>
          <w:lang w:val="es-ES" w:eastAsia="es-ES" w:bidi="es-ES"/>
        </w:rPr>
        <w:t>El presente proyecto de ley no irroga un mayor gasto fiscal.</w:t>
      </w:r>
      <w:bookmarkEnd w:id="5"/>
    </w:p>
    <w:p w14:paraId="2318314E" w14:textId="77777777" w:rsidR="007D65C3" w:rsidRPr="007D65C3" w:rsidRDefault="007D65C3" w:rsidP="007D65C3">
      <w:pPr>
        <w:widowControl w:val="0"/>
        <w:spacing w:after="0" w:line="240" w:lineRule="auto"/>
        <w:ind w:firstLine="2835"/>
        <w:jc w:val="both"/>
        <w:rPr>
          <w:rFonts w:ascii="Arial" w:eastAsia="Courier New" w:hAnsi="Arial" w:cs="Arial"/>
          <w:color w:val="000000"/>
          <w:sz w:val="24"/>
          <w:szCs w:val="24"/>
          <w:lang w:val="es-ES" w:eastAsia="es-ES" w:bidi="es-ES"/>
        </w:rPr>
      </w:pPr>
    </w:p>
    <w:p w14:paraId="3E38D42E" w14:textId="77777777" w:rsidR="00256131" w:rsidRPr="007D65C3" w:rsidRDefault="00256131"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
        </w:rPr>
      </w:pPr>
    </w:p>
    <w:p w14:paraId="56589309" w14:textId="5B7EE8A8" w:rsidR="006C767B" w:rsidRPr="006C767B" w:rsidRDefault="00FF1033" w:rsidP="006C767B">
      <w:pPr>
        <w:tabs>
          <w:tab w:val="left" w:pos="2835"/>
        </w:tabs>
        <w:spacing w:after="0" w:line="240" w:lineRule="auto"/>
        <w:ind w:firstLine="2835"/>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 w:eastAsia="es-ES"/>
        </w:rPr>
        <w:t xml:space="preserve">- </w:t>
      </w:r>
      <w:r w:rsidR="006C767B" w:rsidRPr="006C767B">
        <w:rPr>
          <w:rFonts w:ascii="Arial" w:eastAsia="Times New Roman" w:hAnsi="Arial" w:cs="Times New Roman"/>
          <w:sz w:val="24"/>
          <w:szCs w:val="20"/>
          <w:lang w:val="es-ES" w:eastAsia="es-ES"/>
        </w:rPr>
        <w:t xml:space="preserve">Posteriormente, con fecha de </w:t>
      </w:r>
      <w:r w:rsidR="00B053EC">
        <w:rPr>
          <w:rFonts w:ascii="Arial" w:eastAsia="Times New Roman" w:hAnsi="Arial" w:cs="Times New Roman"/>
          <w:sz w:val="24"/>
          <w:szCs w:val="20"/>
          <w:lang w:val="es-ES" w:eastAsia="es-ES"/>
        </w:rPr>
        <w:t>3</w:t>
      </w:r>
      <w:r w:rsidR="006C767B" w:rsidRPr="006C767B">
        <w:rPr>
          <w:rFonts w:ascii="Arial" w:eastAsia="Times New Roman" w:hAnsi="Arial" w:cs="Times New Roman"/>
          <w:sz w:val="24"/>
          <w:szCs w:val="20"/>
          <w:lang w:val="es-ES" w:eastAsia="es-ES"/>
        </w:rPr>
        <w:t xml:space="preserve"> de enero de 202</w:t>
      </w:r>
      <w:r w:rsidR="00B053EC">
        <w:rPr>
          <w:rFonts w:ascii="Arial" w:eastAsia="Times New Roman" w:hAnsi="Arial" w:cs="Times New Roman"/>
          <w:sz w:val="24"/>
          <w:szCs w:val="20"/>
          <w:lang w:val="es-ES" w:eastAsia="es-ES"/>
        </w:rPr>
        <w:t>2</w:t>
      </w:r>
      <w:r w:rsidR="006C767B" w:rsidRPr="006C767B">
        <w:rPr>
          <w:rFonts w:ascii="Arial" w:eastAsia="Times New Roman" w:hAnsi="Arial" w:cs="Times New Roman"/>
          <w:sz w:val="24"/>
          <w:szCs w:val="20"/>
          <w:lang w:val="es-ES" w:eastAsia="es-ES"/>
        </w:rPr>
        <w:t xml:space="preserve">, se acompañó el informe financiero número </w:t>
      </w:r>
      <w:r w:rsidR="00B053EC" w:rsidRPr="00FF1033">
        <w:rPr>
          <w:rFonts w:ascii="Arial" w:eastAsia="Times New Roman" w:hAnsi="Arial" w:cs="Times New Roman"/>
          <w:b/>
          <w:bCs/>
          <w:sz w:val="24"/>
          <w:szCs w:val="20"/>
          <w:lang w:val="es-ES" w:eastAsia="es-ES"/>
        </w:rPr>
        <w:t xml:space="preserve">N° </w:t>
      </w:r>
      <w:r w:rsidR="006C767B" w:rsidRPr="00FF1033">
        <w:rPr>
          <w:rFonts w:ascii="Arial" w:eastAsia="Times New Roman" w:hAnsi="Arial" w:cs="Times New Roman"/>
          <w:b/>
          <w:bCs/>
          <w:sz w:val="24"/>
          <w:szCs w:val="20"/>
          <w:lang w:val="es-ES" w:eastAsia="es-ES"/>
        </w:rPr>
        <w:t>3</w:t>
      </w:r>
      <w:r w:rsidR="006C767B" w:rsidRPr="00FF1033">
        <w:rPr>
          <w:rFonts w:ascii="Arial" w:eastAsia="Times New Roman" w:hAnsi="Arial" w:cs="Times New Roman"/>
          <w:b/>
          <w:sz w:val="24"/>
          <w:szCs w:val="20"/>
          <w:lang w:val="es-ES" w:eastAsia="es-ES"/>
        </w:rPr>
        <w:t>, complementario</w:t>
      </w:r>
      <w:r w:rsidR="006C767B" w:rsidRPr="006C767B">
        <w:rPr>
          <w:rFonts w:ascii="Arial" w:eastAsia="Times New Roman" w:hAnsi="Arial" w:cs="Times New Roman"/>
          <w:sz w:val="24"/>
          <w:szCs w:val="20"/>
          <w:lang w:val="es-ES" w:eastAsia="es-ES"/>
        </w:rPr>
        <w:t>, cuyo contenido es el que sigue:</w:t>
      </w:r>
    </w:p>
    <w:p w14:paraId="4CC01646" w14:textId="77777777" w:rsidR="007D65C3" w:rsidRPr="006C767B" w:rsidRDefault="007D65C3"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
        </w:rPr>
      </w:pPr>
    </w:p>
    <w:p w14:paraId="115D4014" w14:textId="5D63DEDE" w:rsidR="00B27A3D" w:rsidRPr="00B27A3D" w:rsidRDefault="00FF1033" w:rsidP="00B27A3D">
      <w:pPr>
        <w:widowControl w:val="0"/>
        <w:spacing w:after="0" w:line="240" w:lineRule="auto"/>
        <w:ind w:firstLine="2835"/>
        <w:jc w:val="both"/>
        <w:rPr>
          <w:rFonts w:ascii="Arial" w:eastAsia="Courier New" w:hAnsi="Arial" w:cs="Arial"/>
          <w:b/>
          <w:bCs/>
          <w:color w:val="000000"/>
          <w:sz w:val="24"/>
          <w:szCs w:val="24"/>
          <w:lang w:val="es-ES" w:eastAsia="es-ES" w:bidi="es-ES"/>
        </w:rPr>
      </w:pPr>
      <w:r w:rsidRPr="00FF1033">
        <w:rPr>
          <w:rFonts w:ascii="Arial" w:eastAsia="Courier New" w:hAnsi="Arial" w:cs="Arial"/>
          <w:bCs/>
          <w:color w:val="000000"/>
          <w:sz w:val="24"/>
          <w:szCs w:val="24"/>
          <w:lang w:val="es-ES" w:eastAsia="es-ES" w:bidi="es-ES"/>
        </w:rPr>
        <w:t>“</w:t>
      </w:r>
      <w:r w:rsidR="00B27A3D" w:rsidRPr="00B27A3D">
        <w:rPr>
          <w:rFonts w:ascii="Arial" w:eastAsia="Courier New" w:hAnsi="Arial" w:cs="Arial"/>
          <w:b/>
          <w:bCs/>
          <w:color w:val="000000"/>
          <w:sz w:val="24"/>
          <w:szCs w:val="24"/>
          <w:lang w:val="es-ES" w:eastAsia="es-ES" w:bidi="es-ES"/>
        </w:rPr>
        <w:t>I. Antecedentes</w:t>
      </w:r>
    </w:p>
    <w:p w14:paraId="416FFEE1"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p>
    <w:p w14:paraId="0091DFC0"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r w:rsidRPr="00B27A3D">
        <w:rPr>
          <w:rFonts w:ascii="Arial" w:eastAsia="Courier New" w:hAnsi="Arial" w:cs="Arial"/>
          <w:color w:val="000000"/>
          <w:sz w:val="24"/>
          <w:szCs w:val="24"/>
          <w:lang w:val="es-ES" w:eastAsia="es-ES" w:bidi="es-ES"/>
        </w:rPr>
        <w:t>Las presentes indicaciones modifican el proyecto de ley estableciendo lo siguiente:</w:t>
      </w:r>
    </w:p>
    <w:p w14:paraId="77416C57"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p>
    <w:p w14:paraId="23E62A2A"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r w:rsidRPr="00B27A3D">
        <w:rPr>
          <w:rFonts w:ascii="Arial" w:eastAsia="Courier New" w:hAnsi="Arial" w:cs="Arial"/>
          <w:color w:val="000000"/>
          <w:sz w:val="24"/>
          <w:szCs w:val="24"/>
          <w:lang w:val="es-ES" w:eastAsia="es-ES" w:bidi="es-ES"/>
        </w:rPr>
        <w:t>- Las municipalidades podrán celebrar convenios con la Tesorería General de la República para que ésta efectúe el pago a proveedores de servicios concesionados de recolección de residuos sólidos domiciliarios en las condiciones que la indicación indica.</w:t>
      </w:r>
    </w:p>
    <w:p w14:paraId="4FEC4321"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p>
    <w:p w14:paraId="35D839D5"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r w:rsidRPr="00B27A3D">
        <w:rPr>
          <w:rFonts w:ascii="Arial" w:eastAsia="Courier New" w:hAnsi="Arial" w:cs="Arial"/>
          <w:color w:val="000000"/>
          <w:sz w:val="24"/>
          <w:szCs w:val="24"/>
          <w:lang w:val="es-ES" w:eastAsia="es-ES" w:bidi="es-ES"/>
        </w:rPr>
        <w:t>- No podrán ser candidatos a alcalde quienes, ejerciendo dicho cargo, no efectúen el pago de las obligaciones contractuales de los contratos de los servicios de recolección de residuos sólidos domiciliarios durante al menos seis de las mensualidades pactadas en los contratos dentro de un año calendario.</w:t>
      </w:r>
    </w:p>
    <w:p w14:paraId="432F68FC"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p>
    <w:p w14:paraId="0CDB65C4"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r w:rsidRPr="00B27A3D">
        <w:rPr>
          <w:rFonts w:ascii="Arial" w:eastAsia="Courier New" w:hAnsi="Arial" w:cs="Arial"/>
          <w:color w:val="000000"/>
          <w:sz w:val="24"/>
          <w:szCs w:val="24"/>
          <w:lang w:val="es-ES" w:eastAsia="es-ES" w:bidi="es-ES"/>
        </w:rPr>
        <w:t>- Se modifica la normativa relacionada a las bases de licitaciones, contratos administrativos de suministro y prestación de servicios.</w:t>
      </w:r>
    </w:p>
    <w:p w14:paraId="57DBB7FD"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p>
    <w:p w14:paraId="232E500F" w14:textId="77777777" w:rsidR="00B27A3D" w:rsidRPr="00B27A3D" w:rsidRDefault="00B27A3D" w:rsidP="00B27A3D">
      <w:pPr>
        <w:widowControl w:val="0"/>
        <w:spacing w:after="0" w:line="240" w:lineRule="auto"/>
        <w:ind w:firstLine="2835"/>
        <w:jc w:val="both"/>
        <w:rPr>
          <w:rFonts w:ascii="Arial" w:eastAsia="Courier New" w:hAnsi="Arial" w:cs="Arial"/>
          <w:b/>
          <w:bCs/>
          <w:color w:val="000000"/>
          <w:sz w:val="24"/>
          <w:szCs w:val="24"/>
          <w:lang w:val="es-ES" w:eastAsia="es-ES" w:bidi="es-ES"/>
        </w:rPr>
      </w:pPr>
      <w:r w:rsidRPr="00B27A3D">
        <w:rPr>
          <w:rFonts w:ascii="Arial" w:eastAsia="Courier New" w:hAnsi="Arial" w:cs="Arial"/>
          <w:b/>
          <w:bCs/>
          <w:color w:val="000000"/>
          <w:sz w:val="24"/>
          <w:szCs w:val="24"/>
          <w:lang w:val="es-ES" w:eastAsia="es-ES" w:bidi="es-ES"/>
        </w:rPr>
        <w:t>II. Efecto de las indicaciones al proyecto de ley en el presupuesto fiscal.</w:t>
      </w:r>
    </w:p>
    <w:p w14:paraId="42C21F8C" w14:textId="77777777" w:rsidR="00B27A3D" w:rsidRPr="00B27A3D" w:rsidRDefault="00B27A3D" w:rsidP="00B27A3D">
      <w:pPr>
        <w:widowControl w:val="0"/>
        <w:spacing w:after="0" w:line="240" w:lineRule="auto"/>
        <w:ind w:firstLine="2835"/>
        <w:jc w:val="both"/>
        <w:rPr>
          <w:rFonts w:ascii="Arial" w:eastAsia="Courier New" w:hAnsi="Arial" w:cs="Arial"/>
          <w:b/>
          <w:bCs/>
          <w:color w:val="000000"/>
          <w:sz w:val="24"/>
          <w:szCs w:val="24"/>
          <w:lang w:val="es-ES" w:eastAsia="es-ES" w:bidi="es-ES"/>
        </w:rPr>
      </w:pPr>
    </w:p>
    <w:p w14:paraId="2C411E5E" w14:textId="77777777" w:rsidR="00B27A3D" w:rsidRPr="00B27A3D" w:rsidRDefault="00B27A3D" w:rsidP="00B27A3D">
      <w:pPr>
        <w:widowControl w:val="0"/>
        <w:spacing w:after="0" w:line="240" w:lineRule="auto"/>
        <w:ind w:firstLine="2835"/>
        <w:jc w:val="both"/>
        <w:rPr>
          <w:rFonts w:ascii="Arial" w:eastAsia="Courier New" w:hAnsi="Arial" w:cs="Arial"/>
          <w:b/>
          <w:bCs/>
          <w:color w:val="000000"/>
          <w:sz w:val="24"/>
          <w:szCs w:val="24"/>
          <w:lang w:val="es-ES" w:eastAsia="es-ES" w:bidi="es-ES"/>
        </w:rPr>
      </w:pPr>
      <w:r w:rsidRPr="00B27A3D">
        <w:rPr>
          <w:rFonts w:ascii="Arial" w:eastAsia="Courier New" w:hAnsi="Arial" w:cs="Arial"/>
          <w:b/>
          <w:bCs/>
          <w:color w:val="000000"/>
          <w:sz w:val="24"/>
          <w:szCs w:val="24"/>
          <w:lang w:val="es-ES" w:eastAsia="es-ES" w:bidi="es-ES"/>
        </w:rPr>
        <w:t>Las presentes indicaciones al proyecto de ley no irrogarán un mayor gasto fiscal.</w:t>
      </w:r>
    </w:p>
    <w:p w14:paraId="5936D430"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p>
    <w:p w14:paraId="27771FB0" w14:textId="77777777" w:rsidR="00B27A3D" w:rsidRPr="00B27A3D" w:rsidRDefault="00B27A3D" w:rsidP="00B27A3D">
      <w:pPr>
        <w:widowControl w:val="0"/>
        <w:spacing w:after="0" w:line="240" w:lineRule="auto"/>
        <w:ind w:firstLine="2835"/>
        <w:jc w:val="both"/>
        <w:rPr>
          <w:rFonts w:ascii="Arial" w:eastAsia="Courier New" w:hAnsi="Arial" w:cs="Arial"/>
          <w:b/>
          <w:bCs/>
          <w:color w:val="000000"/>
          <w:sz w:val="24"/>
          <w:szCs w:val="24"/>
          <w:lang w:val="es-ES" w:eastAsia="es-ES" w:bidi="es-ES"/>
        </w:rPr>
      </w:pPr>
      <w:bookmarkStart w:id="6" w:name="bookmark5"/>
      <w:r w:rsidRPr="00B27A3D">
        <w:rPr>
          <w:rFonts w:ascii="Arial" w:eastAsia="Courier New" w:hAnsi="Arial" w:cs="Arial"/>
          <w:b/>
          <w:bCs/>
          <w:color w:val="000000"/>
          <w:sz w:val="24"/>
          <w:szCs w:val="24"/>
          <w:lang w:val="es-ES" w:eastAsia="es-ES" w:bidi="es-ES"/>
        </w:rPr>
        <w:t>III. Fuentes de Información</w:t>
      </w:r>
      <w:bookmarkEnd w:id="6"/>
    </w:p>
    <w:p w14:paraId="20076C25"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p>
    <w:p w14:paraId="57CC8CAD"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r w:rsidRPr="00B27A3D">
        <w:rPr>
          <w:rFonts w:ascii="Arial" w:eastAsia="Courier New" w:hAnsi="Arial" w:cs="Arial"/>
          <w:color w:val="000000"/>
          <w:sz w:val="24"/>
          <w:szCs w:val="24"/>
          <w:lang w:val="es-ES" w:eastAsia="es-ES" w:bidi="es-ES"/>
        </w:rPr>
        <w:t>- Ley de Presupuestos del Sector Público 2022, Dirección de Presupuestos.</w:t>
      </w:r>
    </w:p>
    <w:p w14:paraId="5D3D9C64" w14:textId="77777777"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p>
    <w:p w14:paraId="1FA5967A" w14:textId="08A2BDBA" w:rsidR="00B27A3D" w:rsidRPr="00B27A3D" w:rsidRDefault="00B27A3D" w:rsidP="00B27A3D">
      <w:pPr>
        <w:widowControl w:val="0"/>
        <w:spacing w:after="0" w:line="240" w:lineRule="auto"/>
        <w:ind w:firstLine="2835"/>
        <w:jc w:val="both"/>
        <w:rPr>
          <w:rFonts w:ascii="Arial" w:eastAsia="Courier New" w:hAnsi="Arial" w:cs="Arial"/>
          <w:color w:val="000000"/>
          <w:sz w:val="24"/>
          <w:szCs w:val="24"/>
          <w:lang w:val="es-ES" w:eastAsia="es-ES" w:bidi="es-ES"/>
        </w:rPr>
      </w:pPr>
      <w:r w:rsidRPr="00B27A3D">
        <w:rPr>
          <w:rFonts w:ascii="Arial" w:eastAsia="Courier New" w:hAnsi="Arial" w:cs="Arial"/>
          <w:color w:val="000000"/>
          <w:sz w:val="24"/>
          <w:szCs w:val="24"/>
          <w:lang w:val="es-ES" w:eastAsia="es-ES" w:bidi="es-ES"/>
        </w:rPr>
        <w:t>- Indicaciones al proyecto de ley que modifica diversos cuerpos normativos con el objetivo de perfeccionar la regulación relativa a la contratación, prestación y pago del servicio de extracción de residuos sólidos. Boletín N°14.032-06. Mensaje N°423-369.</w:t>
      </w:r>
      <w:r w:rsidR="00FF1033">
        <w:rPr>
          <w:rFonts w:ascii="Arial" w:eastAsia="Courier New" w:hAnsi="Arial" w:cs="Arial"/>
          <w:color w:val="000000"/>
          <w:sz w:val="24"/>
          <w:szCs w:val="24"/>
          <w:lang w:val="es-ES" w:eastAsia="es-ES" w:bidi="es-ES"/>
        </w:rPr>
        <w:t>”.</w:t>
      </w:r>
    </w:p>
    <w:p w14:paraId="654ED7F6" w14:textId="77777777" w:rsidR="007D65C3" w:rsidRDefault="007D65C3"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_tradnl"/>
        </w:rPr>
      </w:pPr>
    </w:p>
    <w:p w14:paraId="0A906609" w14:textId="77777777" w:rsidR="007D65C3" w:rsidRDefault="007D65C3"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_tradnl"/>
        </w:rPr>
      </w:pPr>
    </w:p>
    <w:p w14:paraId="705EA2DB" w14:textId="77777777" w:rsidR="00C131EC" w:rsidRPr="00C131EC" w:rsidRDefault="00C131EC" w:rsidP="00C131EC">
      <w:pPr>
        <w:autoSpaceDE w:val="0"/>
        <w:autoSpaceDN w:val="0"/>
        <w:spacing w:after="0" w:line="240" w:lineRule="auto"/>
        <w:ind w:firstLine="2835"/>
        <w:jc w:val="both"/>
        <w:rPr>
          <w:rFonts w:ascii="Arial" w:eastAsia="Calibri" w:hAnsi="Arial" w:cs="Arial"/>
          <w:sz w:val="24"/>
          <w:szCs w:val="24"/>
          <w:lang w:val="es-ES_tradnl" w:eastAsia="es-ES"/>
        </w:rPr>
      </w:pPr>
      <w:r w:rsidRPr="00C131EC">
        <w:rPr>
          <w:rFonts w:ascii="Arial" w:eastAsia="Calibri" w:hAnsi="Arial" w:cs="Arial"/>
          <w:sz w:val="24"/>
          <w:szCs w:val="24"/>
          <w:lang w:val="es-ES_tradnl" w:eastAsia="es-ES"/>
        </w:rPr>
        <w:t>Se deja constancia de los precedentes informes financieros, en cumplimiento de lo dispuesto en el artículo 17, inciso segundo, de la Ley Orgánica Constitucional del Congreso Nacional.</w:t>
      </w:r>
    </w:p>
    <w:p w14:paraId="480B7DF1" w14:textId="77777777" w:rsidR="00C131EC" w:rsidRDefault="00C131EC"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_tradnl"/>
        </w:rPr>
      </w:pPr>
    </w:p>
    <w:p w14:paraId="09333E1A" w14:textId="77777777" w:rsidR="005E7BBA" w:rsidRPr="005E7BBA" w:rsidRDefault="005E7BBA" w:rsidP="005E7BBA">
      <w:pPr>
        <w:tabs>
          <w:tab w:val="left" w:pos="2835"/>
        </w:tabs>
        <w:spacing w:after="0" w:line="240" w:lineRule="auto"/>
        <w:jc w:val="center"/>
        <w:rPr>
          <w:rFonts w:ascii="Arial" w:eastAsia="Times New Roman" w:hAnsi="Arial" w:cs="Times New Roman"/>
          <w:b/>
          <w:sz w:val="24"/>
          <w:szCs w:val="20"/>
          <w:lang w:val="es-ES" w:eastAsia="es-ES"/>
        </w:rPr>
      </w:pPr>
      <w:r w:rsidRPr="005E7BBA">
        <w:rPr>
          <w:rFonts w:ascii="Arial" w:eastAsia="Times New Roman" w:hAnsi="Arial" w:cs="Times New Roman"/>
          <w:b/>
          <w:sz w:val="24"/>
          <w:szCs w:val="20"/>
          <w:lang w:val="es-ES" w:eastAsia="es-ES"/>
        </w:rPr>
        <w:t>- - - - -</w:t>
      </w:r>
    </w:p>
    <w:p w14:paraId="0DE21316" w14:textId="77777777" w:rsidR="005E7BBA" w:rsidRPr="005E7BBA" w:rsidRDefault="005E7BBA" w:rsidP="005E7BBA">
      <w:pPr>
        <w:tabs>
          <w:tab w:val="left" w:pos="0"/>
          <w:tab w:val="left" w:pos="2835"/>
        </w:tabs>
        <w:suppressAutoHyphens/>
        <w:spacing w:after="0" w:line="240" w:lineRule="auto"/>
        <w:jc w:val="both"/>
        <w:rPr>
          <w:rFonts w:ascii="Arial" w:eastAsia="Times New Roman" w:hAnsi="Arial" w:cs="Arial"/>
          <w:sz w:val="24"/>
          <w:szCs w:val="24"/>
          <w:lang w:val="es-ES" w:eastAsia="ar-SA"/>
        </w:rPr>
      </w:pPr>
    </w:p>
    <w:p w14:paraId="3502E9D7" w14:textId="77777777" w:rsidR="005E7BBA" w:rsidRPr="005E7BBA" w:rsidRDefault="005E7BBA" w:rsidP="005E7BBA">
      <w:pPr>
        <w:tabs>
          <w:tab w:val="left" w:pos="0"/>
          <w:tab w:val="left" w:pos="2835"/>
        </w:tabs>
        <w:suppressAutoHyphens/>
        <w:spacing w:after="0" w:line="240" w:lineRule="auto"/>
        <w:jc w:val="both"/>
        <w:rPr>
          <w:rFonts w:ascii="Arial" w:eastAsia="Times New Roman" w:hAnsi="Arial" w:cs="Arial"/>
          <w:sz w:val="24"/>
          <w:szCs w:val="24"/>
          <w:lang w:val="es-ES" w:eastAsia="ar-SA"/>
        </w:rPr>
      </w:pPr>
    </w:p>
    <w:p w14:paraId="4BD1B572" w14:textId="77777777" w:rsidR="005E7BBA" w:rsidRPr="005E7BBA" w:rsidRDefault="005E7BBA" w:rsidP="005E7BBA">
      <w:pPr>
        <w:keepNext/>
        <w:numPr>
          <w:ilvl w:val="5"/>
          <w:numId w:val="0"/>
        </w:numPr>
        <w:tabs>
          <w:tab w:val="left" w:pos="0"/>
          <w:tab w:val="num" w:pos="1152"/>
        </w:tabs>
        <w:suppressAutoHyphens/>
        <w:spacing w:after="0" w:line="240" w:lineRule="auto"/>
        <w:jc w:val="center"/>
        <w:outlineLvl w:val="5"/>
        <w:rPr>
          <w:rFonts w:ascii="Arial" w:eastAsia="Times New Roman" w:hAnsi="Arial" w:cs="Arial"/>
          <w:b/>
          <w:sz w:val="24"/>
          <w:szCs w:val="20"/>
          <w:lang w:val="es-ES" w:eastAsia="ar-SA"/>
        </w:rPr>
      </w:pPr>
      <w:r w:rsidRPr="005E7BBA">
        <w:rPr>
          <w:rFonts w:ascii="Arial" w:eastAsia="Times New Roman" w:hAnsi="Arial" w:cs="Arial"/>
          <w:b/>
          <w:sz w:val="24"/>
          <w:szCs w:val="20"/>
          <w:lang w:val="es-ES" w:eastAsia="ar-SA"/>
        </w:rPr>
        <w:t>MODIFICACIONES</w:t>
      </w:r>
    </w:p>
    <w:p w14:paraId="52A79678" w14:textId="77777777" w:rsidR="00E90C33" w:rsidRPr="00C90ABD" w:rsidRDefault="00E90C33" w:rsidP="00E90C33">
      <w:pPr>
        <w:tabs>
          <w:tab w:val="left" w:pos="0"/>
          <w:tab w:val="left" w:pos="2835"/>
        </w:tabs>
        <w:suppressAutoHyphens/>
        <w:spacing w:after="0" w:line="240" w:lineRule="auto"/>
        <w:ind w:firstLine="2835"/>
        <w:jc w:val="both"/>
        <w:rPr>
          <w:rFonts w:ascii="Arial" w:eastAsia="Times New Roman" w:hAnsi="Arial" w:cs="Arial"/>
          <w:sz w:val="24"/>
          <w:szCs w:val="20"/>
          <w:lang w:val="es-ES" w:eastAsia="ar-SA"/>
        </w:rPr>
      </w:pPr>
    </w:p>
    <w:p w14:paraId="024465DF" w14:textId="43AB47DB" w:rsidR="00E90C33" w:rsidRPr="00C90ABD" w:rsidRDefault="00E90C33" w:rsidP="00E90C33">
      <w:pPr>
        <w:tabs>
          <w:tab w:val="left" w:pos="0"/>
          <w:tab w:val="left" w:pos="2835"/>
        </w:tabs>
        <w:suppressAutoHyphens/>
        <w:spacing w:after="0" w:line="240" w:lineRule="auto"/>
        <w:ind w:firstLine="2835"/>
        <w:jc w:val="both"/>
        <w:rPr>
          <w:rFonts w:ascii="Arial" w:eastAsia="Times New Roman" w:hAnsi="Arial" w:cs="Arial"/>
          <w:sz w:val="24"/>
          <w:szCs w:val="20"/>
          <w:lang w:val="es-ES" w:eastAsia="ar-SA"/>
        </w:rPr>
      </w:pPr>
      <w:r w:rsidRPr="00C90ABD">
        <w:rPr>
          <w:rFonts w:ascii="Arial" w:eastAsia="Times New Roman" w:hAnsi="Arial" w:cs="Arial"/>
          <w:sz w:val="24"/>
          <w:szCs w:val="20"/>
          <w:lang w:val="es-ES" w:eastAsia="ar-SA"/>
        </w:rPr>
        <w:t xml:space="preserve">En mérito de las consideraciones precedentemente expuestas, la Comisión de Hacienda propone introducir las siguientes modificaciones al proyecto de ley aprobado por la Comisión de </w:t>
      </w:r>
      <w:r w:rsidRPr="00C90ABD">
        <w:rPr>
          <w:rFonts w:ascii="Arial" w:eastAsia="Times New Roman" w:hAnsi="Arial" w:cs="Times New Roman"/>
          <w:spacing w:val="-3"/>
          <w:sz w:val="24"/>
          <w:szCs w:val="24"/>
          <w:lang w:val="es-ES_tradnl" w:eastAsia="es-ES"/>
        </w:rPr>
        <w:t>Gobierno, Descentralización y Regionalización</w:t>
      </w:r>
      <w:r w:rsidR="00E11E74" w:rsidRPr="00C90ABD">
        <w:rPr>
          <w:rFonts w:ascii="Arial" w:eastAsia="Times New Roman" w:hAnsi="Arial" w:cs="Times New Roman"/>
          <w:spacing w:val="-3"/>
          <w:sz w:val="24"/>
          <w:szCs w:val="24"/>
          <w:lang w:val="es-ES_tradnl" w:eastAsia="es-ES"/>
        </w:rPr>
        <w:t>:</w:t>
      </w:r>
    </w:p>
    <w:p w14:paraId="372082E4" w14:textId="174A1B5D" w:rsidR="00E90C33" w:rsidRPr="00C90ABD" w:rsidRDefault="00E90C33" w:rsidP="005E7BBA">
      <w:pPr>
        <w:tabs>
          <w:tab w:val="left" w:pos="0"/>
          <w:tab w:val="left" w:pos="2835"/>
        </w:tabs>
        <w:suppressAutoHyphens/>
        <w:spacing w:after="0" w:line="240" w:lineRule="auto"/>
        <w:jc w:val="both"/>
        <w:rPr>
          <w:rFonts w:ascii="Arial" w:eastAsia="Times New Roman" w:hAnsi="Arial" w:cs="Arial"/>
          <w:sz w:val="24"/>
          <w:szCs w:val="20"/>
          <w:lang w:val="es-ES" w:eastAsia="ar-SA"/>
        </w:rPr>
      </w:pPr>
    </w:p>
    <w:p w14:paraId="11087C28" w14:textId="0D8FB4F2" w:rsidR="008D3AFB" w:rsidRPr="00C90ABD" w:rsidRDefault="008D3AFB" w:rsidP="005E7BBA">
      <w:pPr>
        <w:tabs>
          <w:tab w:val="left" w:pos="0"/>
          <w:tab w:val="left" w:pos="2835"/>
        </w:tabs>
        <w:suppressAutoHyphens/>
        <w:spacing w:after="0" w:line="240" w:lineRule="auto"/>
        <w:jc w:val="both"/>
        <w:rPr>
          <w:rFonts w:ascii="Arial" w:eastAsia="Times New Roman" w:hAnsi="Arial" w:cs="Arial"/>
          <w:sz w:val="24"/>
          <w:szCs w:val="20"/>
          <w:lang w:val="es-ES" w:eastAsia="ar-SA"/>
        </w:rPr>
      </w:pPr>
    </w:p>
    <w:p w14:paraId="384221E8" w14:textId="732B7B44" w:rsidR="00E11E74" w:rsidRDefault="00E11E74" w:rsidP="00E11E74">
      <w:pPr>
        <w:spacing w:after="0" w:line="240" w:lineRule="auto"/>
        <w:jc w:val="center"/>
        <w:rPr>
          <w:rFonts w:ascii="Arial" w:eastAsia="Times New Roman" w:hAnsi="Arial" w:cs="Arial"/>
          <w:b/>
          <w:sz w:val="24"/>
          <w:szCs w:val="20"/>
          <w:lang w:val="es-ES_tradnl" w:eastAsia="es-ES"/>
        </w:rPr>
      </w:pPr>
      <w:r w:rsidRPr="00E11E74">
        <w:rPr>
          <w:rFonts w:ascii="Arial" w:eastAsia="Times New Roman" w:hAnsi="Arial" w:cs="Arial"/>
          <w:b/>
          <w:sz w:val="24"/>
          <w:szCs w:val="20"/>
          <w:lang w:val="es-ES_tradnl" w:eastAsia="es-ES"/>
        </w:rPr>
        <w:t>Artículo 1</w:t>
      </w:r>
    </w:p>
    <w:p w14:paraId="6624C1C8" w14:textId="7204E43B" w:rsidR="00E11E74" w:rsidRDefault="00E11E74" w:rsidP="00E11E74">
      <w:pPr>
        <w:spacing w:after="0" w:line="240" w:lineRule="auto"/>
        <w:jc w:val="center"/>
        <w:rPr>
          <w:rFonts w:ascii="Arial" w:eastAsia="Times New Roman" w:hAnsi="Arial" w:cs="Arial"/>
          <w:b/>
          <w:sz w:val="24"/>
          <w:szCs w:val="20"/>
          <w:lang w:val="es-ES_tradnl" w:eastAsia="es-ES"/>
        </w:rPr>
      </w:pPr>
    </w:p>
    <w:p w14:paraId="40B49F33" w14:textId="153BE040" w:rsidR="00E11E74" w:rsidRDefault="00E11E74" w:rsidP="00E11E74">
      <w:pPr>
        <w:spacing w:after="0" w:line="240" w:lineRule="auto"/>
        <w:jc w:val="center"/>
        <w:rPr>
          <w:rFonts w:ascii="Arial" w:eastAsia="Times New Roman" w:hAnsi="Arial" w:cs="Arial"/>
          <w:b/>
          <w:sz w:val="24"/>
          <w:szCs w:val="20"/>
          <w:lang w:val="es-ES_tradnl" w:eastAsia="es-ES"/>
        </w:rPr>
      </w:pPr>
      <w:r>
        <w:rPr>
          <w:rFonts w:ascii="Arial" w:eastAsia="Times New Roman" w:hAnsi="Arial" w:cs="Arial"/>
          <w:b/>
          <w:sz w:val="24"/>
          <w:szCs w:val="20"/>
          <w:lang w:val="es-ES_tradnl" w:eastAsia="es-ES"/>
        </w:rPr>
        <w:t>Numeral 1</w:t>
      </w:r>
    </w:p>
    <w:p w14:paraId="3516B537" w14:textId="300BE3AE" w:rsidR="00E11E74" w:rsidRDefault="00E11E74" w:rsidP="00E11E74">
      <w:pPr>
        <w:spacing w:after="0" w:line="240" w:lineRule="auto"/>
        <w:jc w:val="center"/>
        <w:rPr>
          <w:rFonts w:ascii="Arial" w:eastAsia="Times New Roman" w:hAnsi="Arial" w:cs="Arial"/>
          <w:b/>
          <w:sz w:val="24"/>
          <w:szCs w:val="20"/>
          <w:lang w:val="es-ES_tradnl" w:eastAsia="es-ES"/>
        </w:rPr>
      </w:pPr>
    </w:p>
    <w:p w14:paraId="532A658C" w14:textId="22539A40" w:rsidR="00E11E74" w:rsidRPr="00E11E74" w:rsidRDefault="00E11E74" w:rsidP="00E11E74">
      <w:pPr>
        <w:spacing w:after="0" w:line="240" w:lineRule="auto"/>
        <w:jc w:val="center"/>
        <w:rPr>
          <w:rFonts w:ascii="Arial" w:eastAsia="Times New Roman" w:hAnsi="Arial" w:cs="Arial"/>
          <w:b/>
          <w:sz w:val="24"/>
          <w:szCs w:val="20"/>
          <w:u w:val="single"/>
          <w:lang w:val="es-ES_tradnl" w:eastAsia="es-ES"/>
        </w:rPr>
      </w:pPr>
      <w:r w:rsidRPr="00E11E74">
        <w:rPr>
          <w:rFonts w:ascii="Arial" w:eastAsia="Times New Roman" w:hAnsi="Arial" w:cs="Arial"/>
          <w:b/>
          <w:sz w:val="24"/>
          <w:szCs w:val="20"/>
          <w:u w:val="single"/>
          <w:lang w:val="es-ES_tradnl" w:eastAsia="es-ES"/>
        </w:rPr>
        <w:t xml:space="preserve">Artículo </w:t>
      </w:r>
      <w:r w:rsidR="00FF1033">
        <w:rPr>
          <w:rFonts w:ascii="Arial" w:eastAsia="Times New Roman" w:hAnsi="Arial" w:cs="Arial"/>
          <w:b/>
          <w:sz w:val="24"/>
          <w:szCs w:val="20"/>
          <w:u w:val="single"/>
          <w:lang w:val="es-ES_tradnl" w:eastAsia="es-ES"/>
        </w:rPr>
        <w:t>8 quá</w:t>
      </w:r>
      <w:r w:rsidRPr="00E11E74">
        <w:rPr>
          <w:rFonts w:ascii="Arial" w:eastAsia="Times New Roman" w:hAnsi="Arial" w:cs="Arial"/>
          <w:b/>
          <w:sz w:val="24"/>
          <w:szCs w:val="20"/>
          <w:u w:val="single"/>
          <w:lang w:val="es-ES_tradnl" w:eastAsia="es-ES"/>
        </w:rPr>
        <w:t>ter propuesto</w:t>
      </w:r>
    </w:p>
    <w:p w14:paraId="5C1B8AC9" w14:textId="77777777" w:rsidR="00E11E74" w:rsidRPr="00E11E74" w:rsidRDefault="00E11E74" w:rsidP="00E11E74">
      <w:pPr>
        <w:spacing w:after="0" w:line="240" w:lineRule="auto"/>
        <w:jc w:val="center"/>
        <w:rPr>
          <w:rFonts w:ascii="Arial" w:eastAsia="Times New Roman" w:hAnsi="Arial" w:cs="Arial"/>
          <w:b/>
          <w:sz w:val="24"/>
          <w:szCs w:val="20"/>
          <w:lang w:val="es-ES_tradnl" w:eastAsia="es-ES"/>
        </w:rPr>
      </w:pPr>
    </w:p>
    <w:p w14:paraId="78320F0C" w14:textId="77777777" w:rsidR="00E11E74" w:rsidRPr="00E11E74" w:rsidRDefault="00E11E74" w:rsidP="00E11E74">
      <w:pPr>
        <w:spacing w:after="0" w:line="240" w:lineRule="auto"/>
        <w:ind w:firstLine="2835"/>
        <w:jc w:val="both"/>
        <w:rPr>
          <w:rFonts w:ascii="Arial" w:eastAsia="Times New Roman" w:hAnsi="Arial" w:cs="Arial"/>
          <w:sz w:val="24"/>
          <w:szCs w:val="24"/>
          <w:lang w:val="es-ES_tradnl" w:eastAsia="es-ES"/>
        </w:rPr>
      </w:pPr>
    </w:p>
    <w:p w14:paraId="0FD81AD8" w14:textId="765278B2" w:rsidR="00E11E74" w:rsidRPr="00E11E74" w:rsidRDefault="00E11E74" w:rsidP="00E11E74">
      <w:pPr>
        <w:spacing w:after="0" w:line="240" w:lineRule="auto"/>
        <w:ind w:firstLine="2835"/>
        <w:jc w:val="both"/>
        <w:rPr>
          <w:rFonts w:ascii="Arial" w:eastAsia="Times New Roman" w:hAnsi="Arial" w:cs="Arial"/>
          <w:sz w:val="24"/>
          <w:szCs w:val="24"/>
          <w:lang w:val="es-ES_tradnl" w:eastAsia="es-ES"/>
        </w:rPr>
      </w:pPr>
      <w:r w:rsidRPr="00E11E74">
        <w:rPr>
          <w:rFonts w:ascii="Arial" w:eastAsia="Times New Roman" w:hAnsi="Arial" w:cs="Arial"/>
          <w:sz w:val="24"/>
          <w:szCs w:val="24"/>
          <w:lang w:val="es-ES_tradnl" w:eastAsia="es-ES"/>
        </w:rPr>
        <w:t xml:space="preserve">- </w:t>
      </w:r>
      <w:r w:rsidR="00F3778D">
        <w:rPr>
          <w:rFonts w:ascii="Arial" w:eastAsia="Times New Roman" w:hAnsi="Arial" w:cs="Arial"/>
          <w:sz w:val="24"/>
          <w:szCs w:val="24"/>
          <w:lang w:val="es-ES_tradnl" w:eastAsia="es-ES"/>
        </w:rPr>
        <w:t>Suprimir</w:t>
      </w:r>
      <w:r>
        <w:rPr>
          <w:rFonts w:ascii="Arial" w:eastAsia="Times New Roman" w:hAnsi="Arial" w:cs="Arial"/>
          <w:sz w:val="24"/>
          <w:szCs w:val="24"/>
          <w:lang w:val="es-ES_tradnl" w:eastAsia="es-ES"/>
        </w:rPr>
        <w:t xml:space="preserve"> su</w:t>
      </w:r>
      <w:r w:rsidRPr="00E11E74">
        <w:rPr>
          <w:rFonts w:ascii="Arial" w:eastAsia="Times New Roman" w:hAnsi="Arial" w:cs="Arial"/>
          <w:sz w:val="24"/>
          <w:szCs w:val="24"/>
          <w:lang w:val="es-ES_tradnl" w:eastAsia="es-ES"/>
        </w:rPr>
        <w:t xml:space="preserve"> inciso </w:t>
      </w:r>
      <w:r>
        <w:rPr>
          <w:rFonts w:ascii="Arial" w:eastAsia="Times New Roman" w:hAnsi="Arial" w:cs="Arial"/>
          <w:sz w:val="24"/>
          <w:szCs w:val="24"/>
          <w:lang w:val="es-ES_tradnl" w:eastAsia="es-ES"/>
        </w:rPr>
        <w:t>segund</w:t>
      </w:r>
      <w:r w:rsidRPr="00E11E74">
        <w:rPr>
          <w:rFonts w:ascii="Arial" w:eastAsia="Times New Roman" w:hAnsi="Arial" w:cs="Arial"/>
          <w:sz w:val="24"/>
          <w:szCs w:val="24"/>
          <w:lang w:val="es-ES_tradnl" w:eastAsia="es-ES"/>
        </w:rPr>
        <w:t>o</w:t>
      </w:r>
      <w:r>
        <w:rPr>
          <w:rFonts w:ascii="Arial" w:eastAsia="Times New Roman" w:hAnsi="Arial" w:cs="Arial"/>
          <w:sz w:val="24"/>
          <w:szCs w:val="24"/>
          <w:lang w:val="es-ES_tradnl" w:eastAsia="es-ES"/>
        </w:rPr>
        <w:t>.</w:t>
      </w:r>
      <w:r w:rsidRPr="00E11E74">
        <w:rPr>
          <w:rFonts w:ascii="Arial" w:eastAsia="Times New Roman" w:hAnsi="Arial" w:cs="Times New Roman"/>
          <w:b/>
          <w:sz w:val="24"/>
          <w:szCs w:val="24"/>
          <w:lang w:eastAsia="es-ES"/>
        </w:rPr>
        <w:t xml:space="preserve"> (Mayoría de votos </w:t>
      </w:r>
      <w:r>
        <w:rPr>
          <w:rFonts w:ascii="Arial" w:eastAsia="Times New Roman" w:hAnsi="Arial" w:cs="Times New Roman"/>
          <w:b/>
          <w:sz w:val="24"/>
          <w:szCs w:val="24"/>
          <w:lang w:eastAsia="es-ES"/>
        </w:rPr>
        <w:t>4</w:t>
      </w:r>
      <w:r w:rsidRPr="00E11E74">
        <w:rPr>
          <w:rFonts w:ascii="Arial" w:eastAsia="Times New Roman" w:hAnsi="Arial" w:cs="Times New Roman"/>
          <w:b/>
          <w:sz w:val="24"/>
          <w:szCs w:val="24"/>
          <w:lang w:eastAsia="es-ES"/>
        </w:rPr>
        <w:t>x</w:t>
      </w:r>
      <w:r>
        <w:rPr>
          <w:rFonts w:ascii="Arial" w:eastAsia="Times New Roman" w:hAnsi="Arial" w:cs="Times New Roman"/>
          <w:b/>
          <w:sz w:val="24"/>
          <w:szCs w:val="24"/>
          <w:lang w:eastAsia="es-ES"/>
        </w:rPr>
        <w:t>1</w:t>
      </w:r>
      <w:r w:rsidRPr="00E11E74">
        <w:rPr>
          <w:rFonts w:ascii="Arial" w:eastAsia="Times New Roman" w:hAnsi="Arial" w:cs="Times New Roman"/>
          <w:b/>
          <w:sz w:val="24"/>
          <w:szCs w:val="24"/>
          <w:lang w:eastAsia="es-ES"/>
        </w:rPr>
        <w:t xml:space="preserve"> a</w:t>
      </w:r>
      <w:r>
        <w:rPr>
          <w:rFonts w:ascii="Arial" w:eastAsia="Times New Roman" w:hAnsi="Arial" w:cs="Times New Roman"/>
          <w:b/>
          <w:sz w:val="24"/>
          <w:szCs w:val="24"/>
          <w:lang w:eastAsia="es-ES"/>
        </w:rPr>
        <w:t xml:space="preserve"> favor</w:t>
      </w:r>
      <w:r w:rsidRPr="00E11E74">
        <w:rPr>
          <w:rFonts w:ascii="Arial" w:eastAsia="Times New Roman" w:hAnsi="Arial" w:cs="Times New Roman"/>
          <w:b/>
          <w:sz w:val="24"/>
          <w:szCs w:val="24"/>
          <w:lang w:eastAsia="es-ES"/>
        </w:rPr>
        <w:t xml:space="preserve">. </w:t>
      </w:r>
      <w:r>
        <w:rPr>
          <w:rFonts w:ascii="Arial" w:eastAsia="Times New Roman" w:hAnsi="Arial" w:cs="Times New Roman"/>
          <w:b/>
          <w:sz w:val="24"/>
          <w:szCs w:val="24"/>
          <w:lang w:eastAsia="es-ES"/>
        </w:rPr>
        <w:t>Votación separada del inciso</w:t>
      </w:r>
      <w:r w:rsidRPr="00E11E74">
        <w:rPr>
          <w:rFonts w:ascii="Arial" w:eastAsia="Times New Roman" w:hAnsi="Arial" w:cs="Times New Roman"/>
          <w:b/>
          <w:sz w:val="24"/>
          <w:szCs w:val="24"/>
          <w:lang w:eastAsia="es-ES"/>
        </w:rPr>
        <w:t>).</w:t>
      </w:r>
    </w:p>
    <w:p w14:paraId="708A9061" w14:textId="77777777" w:rsidR="00E11E74" w:rsidRPr="00E11E74" w:rsidRDefault="00E11E74" w:rsidP="00E11E74">
      <w:pPr>
        <w:spacing w:after="0" w:line="240" w:lineRule="auto"/>
        <w:ind w:firstLine="2835"/>
        <w:jc w:val="both"/>
        <w:rPr>
          <w:rFonts w:ascii="Arial" w:eastAsia="Times New Roman" w:hAnsi="Arial" w:cs="Arial"/>
          <w:sz w:val="24"/>
          <w:szCs w:val="24"/>
          <w:lang w:val="es-ES_tradnl" w:eastAsia="es-ES"/>
        </w:rPr>
      </w:pPr>
    </w:p>
    <w:p w14:paraId="0B01991C" w14:textId="6A59E5E0" w:rsidR="008D3AFB" w:rsidRPr="00BB2354" w:rsidRDefault="00E11E74" w:rsidP="008428EA">
      <w:pPr>
        <w:spacing w:after="0" w:line="240" w:lineRule="auto"/>
        <w:ind w:firstLine="2835"/>
        <w:jc w:val="both"/>
        <w:rPr>
          <w:rFonts w:ascii="Arial" w:eastAsia="Times New Roman" w:hAnsi="Arial" w:cs="Arial"/>
          <w:sz w:val="24"/>
          <w:szCs w:val="20"/>
          <w:lang w:val="es-ES" w:eastAsia="ar-SA"/>
        </w:rPr>
      </w:pPr>
      <w:r w:rsidRPr="00E11E74">
        <w:rPr>
          <w:rFonts w:ascii="Arial" w:eastAsia="Times New Roman" w:hAnsi="Arial" w:cs="Arial"/>
          <w:sz w:val="24"/>
          <w:szCs w:val="24"/>
          <w:lang w:val="es-ES_tradnl" w:eastAsia="es-ES"/>
        </w:rPr>
        <w:t xml:space="preserve">- </w:t>
      </w:r>
      <w:r w:rsidR="00F3778D">
        <w:rPr>
          <w:rFonts w:ascii="Arial" w:eastAsia="Times New Roman" w:hAnsi="Arial" w:cs="Arial"/>
          <w:sz w:val="24"/>
          <w:szCs w:val="24"/>
          <w:lang w:val="es-ES_tradnl" w:eastAsia="es-ES"/>
        </w:rPr>
        <w:t>Agregar, e</w:t>
      </w:r>
      <w:r w:rsidR="008428EA" w:rsidRPr="00E11E74">
        <w:rPr>
          <w:rFonts w:ascii="Arial" w:eastAsia="Times New Roman" w:hAnsi="Arial" w:cs="Arial"/>
          <w:sz w:val="24"/>
          <w:szCs w:val="24"/>
          <w:lang w:val="es-ES_tradnl" w:eastAsia="es-ES"/>
        </w:rPr>
        <w:t xml:space="preserve">n </w:t>
      </w:r>
      <w:r w:rsidR="008428EA">
        <w:rPr>
          <w:rFonts w:ascii="Arial" w:eastAsia="Times New Roman" w:hAnsi="Arial" w:cs="Arial"/>
          <w:sz w:val="24"/>
          <w:szCs w:val="24"/>
          <w:lang w:val="es-ES_tradnl" w:eastAsia="es-ES"/>
        </w:rPr>
        <w:t xml:space="preserve">su inciso final, </w:t>
      </w:r>
      <w:r w:rsidR="00BB2354">
        <w:rPr>
          <w:rFonts w:ascii="Arial" w:eastAsia="Times New Roman" w:hAnsi="Arial" w:cs="Arial"/>
          <w:sz w:val="24"/>
          <w:szCs w:val="24"/>
          <w:lang w:val="es-ES_tradnl" w:eastAsia="es-ES"/>
        </w:rPr>
        <w:t xml:space="preserve">a continuación de la expresión </w:t>
      </w:r>
      <w:r w:rsidR="008428EA">
        <w:rPr>
          <w:rFonts w:ascii="Arial" w:eastAsia="Times New Roman" w:hAnsi="Arial" w:cs="Arial"/>
          <w:sz w:val="24"/>
          <w:szCs w:val="24"/>
          <w:lang w:val="es-ES_tradnl" w:eastAsia="es-ES"/>
        </w:rPr>
        <w:t>“</w:t>
      </w:r>
      <w:r w:rsidR="008428EA" w:rsidRPr="008428EA">
        <w:rPr>
          <w:rFonts w:ascii="Arial" w:eastAsia="Times New Roman" w:hAnsi="Arial" w:cs="Arial"/>
          <w:sz w:val="24"/>
          <w:szCs w:val="24"/>
          <w:lang w:val="es-ES_tradnl" w:eastAsia="es-ES"/>
        </w:rPr>
        <w:t>servicios concesionados</w:t>
      </w:r>
      <w:r w:rsidR="008428EA">
        <w:rPr>
          <w:rFonts w:ascii="Arial" w:eastAsia="Times New Roman" w:hAnsi="Arial" w:cs="Arial"/>
          <w:sz w:val="24"/>
          <w:szCs w:val="24"/>
          <w:lang w:val="es-ES_tradnl" w:eastAsia="es-ES"/>
        </w:rPr>
        <w:t>”</w:t>
      </w:r>
      <w:r w:rsidR="00F3778D">
        <w:rPr>
          <w:rFonts w:ascii="Arial" w:eastAsia="Times New Roman" w:hAnsi="Arial" w:cs="Arial"/>
          <w:sz w:val="24"/>
          <w:szCs w:val="24"/>
          <w:lang w:val="es-ES_tradnl" w:eastAsia="es-ES"/>
        </w:rPr>
        <w:t>,</w:t>
      </w:r>
      <w:r w:rsidR="008428EA">
        <w:rPr>
          <w:rFonts w:ascii="Arial" w:eastAsia="Times New Roman" w:hAnsi="Arial" w:cs="Arial"/>
          <w:sz w:val="24"/>
          <w:szCs w:val="24"/>
          <w:lang w:val="es-ES_tradnl" w:eastAsia="es-ES"/>
        </w:rPr>
        <w:t xml:space="preserve"> </w:t>
      </w:r>
      <w:r w:rsidR="00C90ABD">
        <w:rPr>
          <w:rFonts w:ascii="Arial" w:eastAsia="Times New Roman" w:hAnsi="Arial" w:cs="Arial"/>
          <w:sz w:val="24"/>
          <w:szCs w:val="24"/>
          <w:lang w:val="es-ES_tradnl" w:eastAsia="es-ES"/>
        </w:rPr>
        <w:t>la frase</w:t>
      </w:r>
      <w:r w:rsidR="008428EA">
        <w:rPr>
          <w:rFonts w:ascii="Arial" w:eastAsia="Times New Roman" w:hAnsi="Arial" w:cs="Arial"/>
          <w:sz w:val="24"/>
          <w:szCs w:val="24"/>
          <w:lang w:val="es-ES_tradnl" w:eastAsia="es-ES"/>
        </w:rPr>
        <w:t xml:space="preserve"> “</w:t>
      </w:r>
      <w:r w:rsidR="008428EA" w:rsidRPr="008428EA">
        <w:rPr>
          <w:rFonts w:ascii="Arial" w:eastAsia="Times New Roman" w:hAnsi="Arial" w:cs="Arial"/>
          <w:sz w:val="24"/>
          <w:szCs w:val="24"/>
          <w:lang w:val="es-ES_tradnl" w:eastAsia="es-ES"/>
        </w:rPr>
        <w:t>de recolección de residuos sólidos domiciliarios</w:t>
      </w:r>
      <w:r w:rsidR="008428EA">
        <w:rPr>
          <w:rFonts w:ascii="Arial" w:eastAsia="Times New Roman" w:hAnsi="Arial" w:cs="Arial"/>
          <w:sz w:val="24"/>
          <w:szCs w:val="24"/>
          <w:lang w:val="es-ES_tradnl" w:eastAsia="es-ES"/>
        </w:rPr>
        <w:t>”, y s</w:t>
      </w:r>
      <w:r w:rsidRPr="00E11E74">
        <w:rPr>
          <w:rFonts w:ascii="Arial" w:eastAsia="Times New Roman" w:hAnsi="Arial" w:cs="Arial"/>
          <w:sz w:val="24"/>
          <w:szCs w:val="24"/>
          <w:lang w:val="es-ES_tradnl" w:eastAsia="es-ES"/>
        </w:rPr>
        <w:t>ustitui</w:t>
      </w:r>
      <w:r w:rsidR="00F3778D">
        <w:rPr>
          <w:rFonts w:ascii="Arial" w:eastAsia="Times New Roman" w:hAnsi="Arial" w:cs="Arial"/>
          <w:sz w:val="24"/>
          <w:szCs w:val="24"/>
          <w:lang w:val="es-ES_tradnl" w:eastAsia="es-ES"/>
        </w:rPr>
        <w:t>r</w:t>
      </w:r>
      <w:r w:rsidR="008428EA">
        <w:rPr>
          <w:rFonts w:ascii="Arial" w:eastAsia="Times New Roman" w:hAnsi="Arial" w:cs="Arial"/>
          <w:sz w:val="24"/>
          <w:szCs w:val="24"/>
          <w:lang w:val="es-ES_tradnl" w:eastAsia="es-ES"/>
        </w:rPr>
        <w:t xml:space="preserve"> la palabra</w:t>
      </w:r>
      <w:r w:rsidRPr="00E11E74">
        <w:rPr>
          <w:rFonts w:ascii="Arial" w:eastAsia="Times New Roman" w:hAnsi="Arial" w:cs="Arial"/>
          <w:sz w:val="24"/>
          <w:szCs w:val="24"/>
          <w:lang w:val="es-ES_tradnl" w:eastAsia="es-ES"/>
        </w:rPr>
        <w:t xml:space="preserve"> “</w:t>
      </w:r>
      <w:r w:rsidR="008428EA" w:rsidRPr="008428EA">
        <w:rPr>
          <w:rFonts w:ascii="Arial" w:eastAsia="Times New Roman" w:hAnsi="Arial" w:cs="Arial"/>
          <w:sz w:val="24"/>
          <w:szCs w:val="24"/>
          <w:lang w:val="es-ES_tradnl" w:eastAsia="es-ES"/>
        </w:rPr>
        <w:t>provisionales</w:t>
      </w:r>
      <w:r w:rsidRPr="00E11E74">
        <w:rPr>
          <w:rFonts w:ascii="Arial" w:eastAsia="Times New Roman" w:hAnsi="Arial" w:cs="Arial"/>
          <w:sz w:val="24"/>
          <w:szCs w:val="24"/>
          <w:lang w:val="es-ES_tradnl" w:eastAsia="es-ES"/>
        </w:rPr>
        <w:t xml:space="preserve">” por </w:t>
      </w:r>
      <w:r w:rsidR="008428EA">
        <w:rPr>
          <w:rFonts w:ascii="Arial" w:eastAsia="Times New Roman" w:hAnsi="Arial" w:cs="Arial"/>
          <w:sz w:val="24"/>
          <w:szCs w:val="24"/>
          <w:lang w:val="es-ES_tradnl" w:eastAsia="es-ES"/>
        </w:rPr>
        <w:t>“previsionales</w:t>
      </w:r>
      <w:r w:rsidRPr="00E11E74">
        <w:rPr>
          <w:rFonts w:ascii="Arial" w:eastAsia="Times New Roman" w:hAnsi="Arial" w:cs="Arial"/>
          <w:sz w:val="24"/>
          <w:szCs w:val="24"/>
          <w:lang w:val="es-ES_tradnl" w:eastAsia="es-ES"/>
        </w:rPr>
        <w:t>”.</w:t>
      </w:r>
      <w:r w:rsidRPr="00E11E74">
        <w:rPr>
          <w:rFonts w:ascii="Arial" w:eastAsia="Times New Roman" w:hAnsi="Arial" w:cs="Times New Roman"/>
          <w:b/>
          <w:sz w:val="24"/>
          <w:szCs w:val="24"/>
          <w:lang w:eastAsia="es-ES"/>
        </w:rPr>
        <w:t xml:space="preserve"> (Unanimidad 5x0. </w:t>
      </w:r>
      <w:r w:rsidR="008428EA">
        <w:rPr>
          <w:rFonts w:ascii="Arial" w:eastAsia="Times New Roman" w:hAnsi="Arial" w:cs="Times New Roman"/>
          <w:b/>
          <w:sz w:val="24"/>
          <w:szCs w:val="24"/>
          <w:lang w:eastAsia="es-ES"/>
        </w:rPr>
        <w:t>Artículo 121, inciso final, del Reglamento del Senado</w:t>
      </w:r>
      <w:r w:rsidRPr="00E11E74">
        <w:rPr>
          <w:rFonts w:ascii="Arial" w:eastAsia="Times New Roman" w:hAnsi="Arial" w:cs="Times New Roman"/>
          <w:b/>
          <w:sz w:val="24"/>
          <w:szCs w:val="24"/>
          <w:lang w:eastAsia="es-ES"/>
        </w:rPr>
        <w:t>).</w:t>
      </w:r>
    </w:p>
    <w:p w14:paraId="07B29A46" w14:textId="77777777" w:rsidR="00C84F66" w:rsidRPr="00BB2354" w:rsidRDefault="00C84F66" w:rsidP="005E7BBA">
      <w:pPr>
        <w:tabs>
          <w:tab w:val="left" w:pos="0"/>
          <w:tab w:val="left" w:pos="2835"/>
        </w:tabs>
        <w:suppressAutoHyphens/>
        <w:spacing w:after="0" w:line="240" w:lineRule="auto"/>
        <w:ind w:firstLine="2835"/>
        <w:jc w:val="both"/>
        <w:rPr>
          <w:rFonts w:ascii="Arial" w:eastAsia="Times New Roman" w:hAnsi="Arial" w:cs="Arial"/>
          <w:sz w:val="24"/>
          <w:szCs w:val="20"/>
          <w:lang w:val="es-ES" w:eastAsia="ar-SA"/>
        </w:rPr>
      </w:pPr>
    </w:p>
    <w:p w14:paraId="102B0EAB" w14:textId="77777777" w:rsidR="005E7BBA" w:rsidRPr="005E7BBA" w:rsidRDefault="005E7BBA" w:rsidP="005E7BBA">
      <w:pPr>
        <w:tabs>
          <w:tab w:val="left" w:pos="0"/>
          <w:tab w:val="left" w:pos="2835"/>
        </w:tabs>
        <w:suppressAutoHyphens/>
        <w:spacing w:after="0" w:line="240" w:lineRule="auto"/>
        <w:jc w:val="both"/>
        <w:rPr>
          <w:rFonts w:ascii="Arial" w:eastAsia="Times New Roman" w:hAnsi="Arial" w:cs="Arial"/>
          <w:sz w:val="24"/>
          <w:szCs w:val="20"/>
          <w:lang w:val="es-ES" w:eastAsia="ar-SA"/>
        </w:rPr>
      </w:pPr>
    </w:p>
    <w:p w14:paraId="5EDE5F55" w14:textId="3B4C9E48" w:rsidR="005E7BBA" w:rsidRPr="005E7BBA" w:rsidRDefault="005E7BBA" w:rsidP="005E7BBA">
      <w:pPr>
        <w:tabs>
          <w:tab w:val="left" w:pos="0"/>
          <w:tab w:val="left" w:pos="2835"/>
        </w:tabs>
        <w:suppressAutoHyphens/>
        <w:spacing w:after="0" w:line="240" w:lineRule="auto"/>
        <w:jc w:val="center"/>
        <w:rPr>
          <w:rFonts w:ascii="Arial" w:eastAsia="Times New Roman" w:hAnsi="Arial" w:cs="Arial"/>
          <w:sz w:val="24"/>
          <w:szCs w:val="24"/>
          <w:lang w:val="es-ES" w:eastAsia="ar-SA"/>
        </w:rPr>
      </w:pPr>
      <w:r w:rsidRPr="005E7BBA">
        <w:rPr>
          <w:rFonts w:ascii="Arial" w:eastAsia="Times New Roman" w:hAnsi="Arial" w:cs="Arial"/>
          <w:sz w:val="24"/>
          <w:szCs w:val="24"/>
          <w:lang w:val="es-ES" w:eastAsia="ar-SA"/>
        </w:rPr>
        <w:t>-</w:t>
      </w:r>
      <w:r w:rsidR="00E90C33">
        <w:rPr>
          <w:rFonts w:ascii="Arial" w:eastAsia="Times New Roman" w:hAnsi="Arial" w:cs="Arial"/>
          <w:sz w:val="24"/>
          <w:szCs w:val="24"/>
          <w:lang w:val="es-ES" w:eastAsia="ar-SA"/>
        </w:rPr>
        <w:t xml:space="preserve"> </w:t>
      </w:r>
      <w:r w:rsidRPr="005E7BBA">
        <w:rPr>
          <w:rFonts w:ascii="Arial" w:eastAsia="Times New Roman" w:hAnsi="Arial" w:cs="Arial"/>
          <w:sz w:val="24"/>
          <w:szCs w:val="24"/>
          <w:lang w:val="es-ES" w:eastAsia="ar-SA"/>
        </w:rPr>
        <w:t>-</w:t>
      </w:r>
      <w:r w:rsidR="00E90C33">
        <w:rPr>
          <w:rFonts w:ascii="Arial" w:eastAsia="Times New Roman" w:hAnsi="Arial" w:cs="Arial"/>
          <w:sz w:val="24"/>
          <w:szCs w:val="24"/>
          <w:lang w:val="es-ES" w:eastAsia="ar-SA"/>
        </w:rPr>
        <w:t xml:space="preserve"> </w:t>
      </w:r>
      <w:r w:rsidRPr="005E7BBA">
        <w:rPr>
          <w:rFonts w:ascii="Arial" w:eastAsia="Times New Roman" w:hAnsi="Arial" w:cs="Arial"/>
          <w:sz w:val="24"/>
          <w:szCs w:val="24"/>
          <w:lang w:val="es-ES" w:eastAsia="ar-SA"/>
        </w:rPr>
        <w:t>-</w:t>
      </w:r>
    </w:p>
    <w:p w14:paraId="13FC15F9" w14:textId="77777777" w:rsidR="005E7BBA" w:rsidRPr="005E7BBA" w:rsidRDefault="005E7BBA" w:rsidP="005E7BBA">
      <w:pPr>
        <w:keepNext/>
        <w:suppressAutoHyphens/>
        <w:spacing w:after="0" w:line="240" w:lineRule="auto"/>
        <w:jc w:val="center"/>
        <w:outlineLvl w:val="3"/>
        <w:rPr>
          <w:rFonts w:ascii="Arial" w:eastAsia="Times New Roman" w:hAnsi="Arial" w:cs="Arial"/>
          <w:b/>
          <w:sz w:val="24"/>
          <w:szCs w:val="24"/>
          <w:lang w:val="es-ES" w:eastAsia="ar-SA"/>
        </w:rPr>
      </w:pPr>
    </w:p>
    <w:p w14:paraId="48E3BFFB" w14:textId="77777777" w:rsidR="005E7BBA" w:rsidRPr="005E7BBA" w:rsidRDefault="005E7BBA" w:rsidP="005E7BBA">
      <w:pPr>
        <w:keepNext/>
        <w:suppressAutoHyphens/>
        <w:spacing w:after="0" w:line="240" w:lineRule="auto"/>
        <w:jc w:val="center"/>
        <w:outlineLvl w:val="3"/>
        <w:rPr>
          <w:rFonts w:ascii="Arial" w:eastAsia="Times New Roman" w:hAnsi="Arial" w:cs="Arial"/>
          <w:b/>
          <w:sz w:val="24"/>
          <w:szCs w:val="24"/>
          <w:lang w:val="es-ES" w:eastAsia="ar-SA"/>
        </w:rPr>
      </w:pPr>
      <w:r w:rsidRPr="005E7BBA">
        <w:rPr>
          <w:rFonts w:ascii="Arial" w:eastAsia="Times New Roman" w:hAnsi="Arial" w:cs="Arial"/>
          <w:b/>
          <w:sz w:val="24"/>
          <w:szCs w:val="24"/>
          <w:lang w:val="es-ES" w:eastAsia="ar-SA"/>
        </w:rPr>
        <w:t>TEXTO DEL PROYECTO</w:t>
      </w:r>
    </w:p>
    <w:p w14:paraId="7DB6F469" w14:textId="6ECB6225" w:rsidR="008D3AFB" w:rsidRDefault="008D3AFB" w:rsidP="005E7BBA">
      <w:pPr>
        <w:tabs>
          <w:tab w:val="left" w:pos="2835"/>
        </w:tabs>
        <w:suppressAutoHyphens/>
        <w:spacing w:after="0" w:line="240" w:lineRule="auto"/>
        <w:jc w:val="both"/>
        <w:rPr>
          <w:rFonts w:ascii="Arial" w:eastAsia="Times New Roman" w:hAnsi="Arial" w:cs="Arial"/>
          <w:sz w:val="24"/>
          <w:szCs w:val="24"/>
          <w:lang w:val="es-ES" w:eastAsia="ar-SA"/>
        </w:rPr>
      </w:pPr>
    </w:p>
    <w:p w14:paraId="363773F8" w14:textId="05AC0F66" w:rsidR="008D3AFB" w:rsidRDefault="008D3AFB" w:rsidP="008428EA">
      <w:pPr>
        <w:tabs>
          <w:tab w:val="left" w:pos="2835"/>
        </w:tabs>
        <w:suppressAutoHyphens/>
        <w:spacing w:after="0" w:line="240" w:lineRule="auto"/>
        <w:ind w:firstLine="2835"/>
        <w:jc w:val="both"/>
        <w:rPr>
          <w:rFonts w:ascii="Arial" w:eastAsia="Times New Roman" w:hAnsi="Arial" w:cs="Arial"/>
          <w:sz w:val="24"/>
          <w:szCs w:val="24"/>
          <w:lang w:val="es-ES" w:eastAsia="ar-SA"/>
        </w:rPr>
      </w:pPr>
      <w:r w:rsidRPr="008428EA">
        <w:rPr>
          <w:rFonts w:ascii="Arial" w:eastAsia="Times New Roman" w:hAnsi="Arial" w:cs="Arial"/>
          <w:sz w:val="24"/>
          <w:szCs w:val="24"/>
          <w:lang w:val="es-ES" w:eastAsia="ar-SA"/>
        </w:rPr>
        <w:t>En virtud de las modificaciones anteriores el proyecto de ley queda como sigue:</w:t>
      </w:r>
    </w:p>
    <w:p w14:paraId="336CB078" w14:textId="77777777" w:rsidR="008D3AFB" w:rsidRPr="005E7BBA" w:rsidRDefault="008D3AFB" w:rsidP="005E7BBA">
      <w:pPr>
        <w:tabs>
          <w:tab w:val="left" w:pos="2835"/>
        </w:tabs>
        <w:suppressAutoHyphens/>
        <w:spacing w:after="0" w:line="240" w:lineRule="auto"/>
        <w:jc w:val="both"/>
        <w:rPr>
          <w:rFonts w:ascii="Arial" w:eastAsia="Times New Roman" w:hAnsi="Arial" w:cs="Arial"/>
          <w:sz w:val="24"/>
          <w:szCs w:val="24"/>
          <w:lang w:val="es-ES" w:eastAsia="ar-SA"/>
        </w:rPr>
      </w:pPr>
    </w:p>
    <w:p w14:paraId="0FB9D308" w14:textId="77777777" w:rsidR="005E7BBA" w:rsidRPr="005E7BBA" w:rsidRDefault="005E7BBA" w:rsidP="005E7BBA">
      <w:pPr>
        <w:suppressAutoHyphens/>
        <w:autoSpaceDE w:val="0"/>
        <w:spacing w:after="0" w:line="240" w:lineRule="auto"/>
        <w:jc w:val="center"/>
        <w:rPr>
          <w:rFonts w:ascii="Arial" w:eastAsia="Times New Roman" w:hAnsi="Arial" w:cs="Arial"/>
          <w:sz w:val="24"/>
          <w:szCs w:val="24"/>
          <w:lang w:val="es-ES" w:eastAsia="ar-SA"/>
        </w:rPr>
      </w:pPr>
      <w:r w:rsidRPr="005E7BBA">
        <w:rPr>
          <w:rFonts w:ascii="Arial" w:eastAsia="Times New Roman" w:hAnsi="Arial" w:cs="Arial"/>
          <w:sz w:val="24"/>
          <w:szCs w:val="24"/>
          <w:lang w:val="es-ES" w:eastAsia="ar-SA"/>
        </w:rPr>
        <w:t>PROYECTO DE LEY</w:t>
      </w:r>
    </w:p>
    <w:p w14:paraId="66E1837D" w14:textId="77777777" w:rsidR="005E7BBA" w:rsidRPr="005E7BBA" w:rsidRDefault="005E7BBA" w:rsidP="005E7BBA">
      <w:pPr>
        <w:spacing w:after="0" w:line="240" w:lineRule="auto"/>
        <w:rPr>
          <w:rFonts w:ascii="Arial" w:eastAsia="Times New Roman" w:hAnsi="Arial" w:cs="Arial"/>
          <w:spacing w:val="6"/>
          <w:sz w:val="24"/>
          <w:szCs w:val="24"/>
          <w:lang w:val="es-ES" w:eastAsia="ar-SA"/>
        </w:rPr>
      </w:pPr>
    </w:p>
    <w:p w14:paraId="66683A4D"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“Artículo 1.- Introdúcense las siguientes modificaciones en la ley N° 18.695, orgánica constitucional de Municipalidades, cuyo texto refundido, coordinado y sistematizado fue fijado por el decreto con fuerza de ley N° 1, de 2006, del Ministerio del Interior:</w:t>
      </w:r>
    </w:p>
    <w:p w14:paraId="0B67E31A" w14:textId="77777777" w:rsidR="004430B1" w:rsidRPr="004430B1" w:rsidRDefault="004430B1" w:rsidP="00991DE4">
      <w:pPr>
        <w:spacing w:after="0" w:line="240" w:lineRule="auto"/>
        <w:ind w:firstLine="2694"/>
        <w:jc w:val="both"/>
        <w:rPr>
          <w:rFonts w:ascii="Arial" w:eastAsia="Times New Roman" w:hAnsi="Arial" w:cs="Arial"/>
          <w:sz w:val="24"/>
          <w:szCs w:val="24"/>
          <w:lang w:val="es-ES_tradnl" w:eastAsia="es-ES"/>
        </w:rPr>
      </w:pPr>
    </w:p>
    <w:p w14:paraId="479195A8" w14:textId="22F77C4A"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1. Agrégase el siguiente artículo 8 quáter:</w:t>
      </w:r>
    </w:p>
    <w:p w14:paraId="37272746"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741A68B7" w14:textId="212432E1" w:rsidR="00991DE4" w:rsidRPr="008428EA" w:rsidRDefault="00991DE4" w:rsidP="00991DE4">
      <w:pPr>
        <w:spacing w:after="0" w:line="240" w:lineRule="auto"/>
        <w:ind w:firstLine="2694"/>
        <w:jc w:val="both"/>
        <w:rPr>
          <w:rFonts w:ascii="Arial" w:eastAsia="Times New Roman" w:hAnsi="Arial" w:cs="Arial"/>
          <w:b/>
          <w:sz w:val="24"/>
          <w:szCs w:val="24"/>
          <w:lang w:val="es-ES_tradnl" w:eastAsia="es-ES"/>
        </w:rPr>
      </w:pPr>
      <w:r w:rsidRPr="00991DE4">
        <w:rPr>
          <w:rFonts w:ascii="Arial" w:eastAsia="Times New Roman" w:hAnsi="Arial" w:cs="Arial"/>
          <w:sz w:val="24"/>
          <w:szCs w:val="24"/>
          <w:lang w:val="es-ES_tradnl" w:eastAsia="es-ES"/>
        </w:rPr>
        <w:t>“</w:t>
      </w:r>
      <w:r w:rsidRPr="008428EA">
        <w:rPr>
          <w:rFonts w:ascii="Arial" w:eastAsia="Times New Roman" w:hAnsi="Arial" w:cs="Arial"/>
          <w:b/>
          <w:sz w:val="24"/>
          <w:szCs w:val="24"/>
          <w:lang w:val="es-ES_tradnl" w:eastAsia="es-ES"/>
        </w:rPr>
        <w:t xml:space="preserve">Artículo 8 quáter.- Sin perjuicio de lo dispuesto en el artículo 8, las municipalidades podrán celebrar convenios con la Tesorería General de la República para que ésta efectúe el pago a </w:t>
      </w:r>
      <w:r w:rsidRPr="008428EA">
        <w:rPr>
          <w:rFonts w:ascii="Arial" w:eastAsia="Times New Roman" w:hAnsi="Arial" w:cs="Arial"/>
          <w:b/>
          <w:sz w:val="24"/>
          <w:szCs w:val="24"/>
          <w:lang w:val="es-ES_tradnl" w:eastAsia="es-ES"/>
        </w:rPr>
        <w:lastRenderedPageBreak/>
        <w:t xml:space="preserve">proveedores de servicios concesionados de recolección de residuos sólidos domiciliarios, directamente con cargo a la recaudación de impuesto territorial de beneficio municipal correspondiente a la respectiva comuna y, en caso de ser insuficiente, con cargo a la participación mensual de la respectiva comuna en el fondo a que se refiere el artículo 38 del decreto N°2.385, de 1996, del Ministerio del Interior, que fija el texto refundido, coordinado y sistematizado del decreto ley N° 3.063, de 1979, sobre rentas municipales, debiendo informar la Tesorería General de la República dentro de los treinta días siguientes a la suscripción de dicho convenio a la Subsecretaría de Desarrollo Regional y Administrativo. </w:t>
      </w:r>
    </w:p>
    <w:p w14:paraId="34302ED7" w14:textId="77777777" w:rsidR="00991DE4" w:rsidRPr="00991DE4" w:rsidRDefault="00991DE4" w:rsidP="00991DE4">
      <w:pPr>
        <w:spacing w:after="0" w:line="240" w:lineRule="auto"/>
        <w:ind w:firstLine="2694"/>
        <w:jc w:val="both"/>
        <w:rPr>
          <w:rFonts w:ascii="Arial" w:eastAsia="Times New Roman" w:hAnsi="Arial" w:cs="Arial"/>
          <w:b/>
          <w:sz w:val="24"/>
          <w:szCs w:val="24"/>
          <w:lang w:val="es-ES_tradnl" w:eastAsia="es-ES"/>
        </w:rPr>
      </w:pPr>
    </w:p>
    <w:p w14:paraId="1189F519"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 xml:space="preserve">Con todo, en el caso de municipalidades que no hayan suscrito los convenios de conformidad con </w:t>
      </w:r>
      <w:r w:rsidRPr="008428EA">
        <w:rPr>
          <w:rFonts w:ascii="Arial" w:eastAsia="Times New Roman" w:hAnsi="Arial" w:cs="Arial"/>
          <w:sz w:val="24"/>
          <w:szCs w:val="24"/>
          <w:lang w:val="es-ES_tradnl" w:eastAsia="es-ES"/>
        </w:rPr>
        <w:t>el inciso anterior</w:t>
      </w:r>
      <w:r w:rsidRPr="00991DE4">
        <w:rPr>
          <w:rFonts w:ascii="Arial" w:eastAsia="Times New Roman" w:hAnsi="Arial" w:cs="Arial"/>
          <w:sz w:val="24"/>
          <w:szCs w:val="24"/>
          <w:lang w:val="es-ES_tradnl" w:eastAsia="es-ES"/>
        </w:rPr>
        <w:t>, los proveedores de los servicios concesionados podrán solicitar a la Tesorería General de la República el pago de las facturas emitidas y no objetadas por parte del municipio, y que se encuentren impagas por un plazo mayor a treinta días contado desde su aceptación. La Tesorería General de la República deberá comunicar por oficio al municipio la solicitud de pago recibida, con el objeto de que éste pueda suscribir el convenio dentro del plazo de treinta días corridos contado desde la recepción del oficio. Si el municipio no suscribiere el convenio en dicho plazo, la Tesorería General de la República enviará los antecedentes al jefe de la unidad de control de la municipalidad respectiva, siendo aplicable lo dispuesto en el inciso segundo del artículo 81. De esta forma, los proveedores recibirán el pago con cargo a los montos pendientes de distribuir para la respectiva municipalidad, según lo señalado en el inciso precedente, con prioridad según la fecha de presentación de la solicitud. En caso de no alcanzar los fondos para pagar el total de las facturas adeudadas, éstas quedarán pendientes para ser pagadas con prioridad al mes siguiente, y así sucesivamente. En ningún caso podrá imputarse responsabilidad alguna al Fisco sobre pagos municipales pendientes.</w:t>
      </w:r>
    </w:p>
    <w:p w14:paraId="748C6BFD"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4A17B3AF" w14:textId="001A7C88"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Las municipalidades podrán subrogarse en los proveedores de servicios concesionados</w:t>
      </w:r>
      <w:r w:rsidR="008428EA" w:rsidRPr="008428EA">
        <w:t xml:space="preserve"> </w:t>
      </w:r>
      <w:r w:rsidR="008428EA" w:rsidRPr="008428EA">
        <w:rPr>
          <w:rFonts w:ascii="Arial" w:eastAsia="Times New Roman" w:hAnsi="Arial" w:cs="Arial"/>
          <w:b/>
          <w:i/>
          <w:sz w:val="24"/>
          <w:szCs w:val="24"/>
          <w:lang w:val="es-ES_tradnl" w:eastAsia="es-ES"/>
        </w:rPr>
        <w:t>de recolección de residuos sólidos domiciliarios</w:t>
      </w:r>
      <w:r w:rsidRPr="00991DE4">
        <w:rPr>
          <w:rFonts w:ascii="Arial" w:eastAsia="Times New Roman" w:hAnsi="Arial" w:cs="Arial"/>
          <w:sz w:val="24"/>
          <w:szCs w:val="24"/>
          <w:lang w:val="es-ES_tradnl" w:eastAsia="es-ES"/>
        </w:rPr>
        <w:t xml:space="preserve">, en aquellos casos en que, por cualquier razón, éstos tuvieren deudas con trabajadores </w:t>
      </w:r>
      <w:r w:rsidR="008428EA">
        <w:rPr>
          <w:rFonts w:ascii="Arial" w:eastAsia="Times New Roman" w:hAnsi="Arial" w:cs="Arial"/>
          <w:sz w:val="24"/>
          <w:szCs w:val="24"/>
          <w:lang w:val="es-ES_tradnl" w:eastAsia="es-ES"/>
        </w:rPr>
        <w:t xml:space="preserve">por prestaciones laborales o </w:t>
      </w:r>
      <w:r w:rsidR="008428EA" w:rsidRPr="008428EA">
        <w:rPr>
          <w:rFonts w:ascii="Arial" w:eastAsia="Times New Roman" w:hAnsi="Arial" w:cs="Arial"/>
          <w:b/>
          <w:i/>
          <w:sz w:val="24"/>
          <w:szCs w:val="24"/>
          <w:lang w:val="es-ES_tradnl" w:eastAsia="es-ES"/>
        </w:rPr>
        <w:t>pre</w:t>
      </w:r>
      <w:r w:rsidRPr="008428EA">
        <w:rPr>
          <w:rFonts w:ascii="Arial" w:eastAsia="Times New Roman" w:hAnsi="Arial" w:cs="Arial"/>
          <w:b/>
          <w:i/>
          <w:sz w:val="24"/>
          <w:szCs w:val="24"/>
          <w:lang w:val="es-ES_tradnl" w:eastAsia="es-ES"/>
        </w:rPr>
        <w:t>visionales</w:t>
      </w:r>
      <w:r w:rsidRPr="00991DE4">
        <w:rPr>
          <w:rFonts w:ascii="Arial" w:eastAsia="Times New Roman" w:hAnsi="Arial" w:cs="Arial"/>
          <w:sz w:val="24"/>
          <w:szCs w:val="24"/>
          <w:lang w:val="es-ES_tradnl" w:eastAsia="es-ES"/>
        </w:rPr>
        <w:t xml:space="preserve"> impagas.</w:t>
      </w:r>
      <w:r w:rsidR="008428EA">
        <w:rPr>
          <w:rFonts w:ascii="Arial" w:eastAsia="Times New Roman" w:hAnsi="Arial" w:cs="Arial"/>
          <w:sz w:val="24"/>
          <w:szCs w:val="24"/>
          <w:lang w:val="es-ES_tradnl" w:eastAsia="es-ES"/>
        </w:rPr>
        <w:t>”.</w:t>
      </w:r>
    </w:p>
    <w:p w14:paraId="0A551446"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7CF770C8"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2. Modifícase el artículo 27, letra b), numeral 6, de la siguiente forma:</w:t>
      </w:r>
    </w:p>
    <w:p w14:paraId="3BAEA111"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3565DF1F"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a) Reemplazase el vocablo “, y” por un punto y aparte.</w:t>
      </w:r>
    </w:p>
    <w:p w14:paraId="202D68DA"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091C3CB4"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b) Agrégase el siguiente párrafo segundo, nuevo:</w:t>
      </w:r>
    </w:p>
    <w:p w14:paraId="1B518023"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20AD81C7" w14:textId="77777777" w:rsidR="00991DE4" w:rsidRPr="00972C58" w:rsidRDefault="00991DE4" w:rsidP="00991DE4">
      <w:pPr>
        <w:spacing w:after="0" w:line="240" w:lineRule="auto"/>
        <w:ind w:firstLine="2694"/>
        <w:jc w:val="both"/>
        <w:rPr>
          <w:rFonts w:ascii="Arial" w:eastAsia="Times New Roman" w:hAnsi="Arial" w:cs="Arial"/>
          <w:b/>
          <w:bCs/>
          <w:sz w:val="24"/>
          <w:szCs w:val="24"/>
          <w:lang w:val="es-ES_tradnl" w:eastAsia="es-ES"/>
        </w:rPr>
      </w:pPr>
      <w:r w:rsidRPr="00972C58">
        <w:rPr>
          <w:rFonts w:ascii="Arial" w:eastAsia="Times New Roman" w:hAnsi="Arial" w:cs="Arial"/>
          <w:b/>
          <w:bCs/>
          <w:sz w:val="24"/>
          <w:szCs w:val="24"/>
          <w:lang w:val="es-ES_tradnl" w:eastAsia="es-ES"/>
        </w:rPr>
        <w:t>“Tratándose del pago a proveedores de servicios concesionados de recolección de residuos sólidos domiciliarios, se estará a lo dispuesto en el artículo 8 quáter.”.</w:t>
      </w:r>
    </w:p>
    <w:p w14:paraId="3B587893" w14:textId="77777777" w:rsidR="00991DE4" w:rsidRPr="00991DE4" w:rsidRDefault="00991DE4" w:rsidP="00991DE4">
      <w:pPr>
        <w:spacing w:after="0" w:line="240" w:lineRule="auto"/>
        <w:ind w:firstLine="2694"/>
        <w:jc w:val="both"/>
        <w:rPr>
          <w:rFonts w:ascii="Arial" w:eastAsia="Times New Roman" w:hAnsi="Arial" w:cs="Arial"/>
          <w:bCs/>
          <w:sz w:val="24"/>
          <w:szCs w:val="24"/>
          <w:lang w:val="es-ES_tradnl" w:eastAsia="es-ES"/>
        </w:rPr>
      </w:pPr>
    </w:p>
    <w:p w14:paraId="4C166B9B"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lastRenderedPageBreak/>
        <w:t>Artículo 2.- Introdúcense las siguientes modificaciones en el artículo 6 de la ley N° 19.886, de bases sobre contratos administrativos de suministro y prestación de servicios:</w:t>
      </w:r>
    </w:p>
    <w:p w14:paraId="132AE8BC" w14:textId="77777777" w:rsidR="00991DE4" w:rsidRPr="00991DE4" w:rsidRDefault="00991DE4" w:rsidP="00991DE4">
      <w:pPr>
        <w:spacing w:after="0" w:line="240" w:lineRule="auto"/>
        <w:ind w:firstLine="2694"/>
        <w:jc w:val="both"/>
        <w:rPr>
          <w:rFonts w:ascii="Arial" w:eastAsia="Times New Roman" w:hAnsi="Arial" w:cs="Arial"/>
          <w:bCs/>
          <w:sz w:val="24"/>
          <w:szCs w:val="24"/>
          <w:lang w:val="es-ES_tradnl" w:eastAsia="es-ES"/>
        </w:rPr>
      </w:pPr>
    </w:p>
    <w:p w14:paraId="702F3C73" w14:textId="612CBE2B" w:rsidR="00991DE4" w:rsidRPr="00972C58" w:rsidRDefault="00991DE4" w:rsidP="00991DE4">
      <w:pPr>
        <w:spacing w:after="0" w:line="240" w:lineRule="auto"/>
        <w:ind w:firstLine="2694"/>
        <w:jc w:val="both"/>
        <w:rPr>
          <w:rFonts w:ascii="Arial" w:eastAsia="Times New Roman" w:hAnsi="Arial" w:cs="Arial"/>
          <w:b/>
          <w:bCs/>
          <w:sz w:val="24"/>
          <w:szCs w:val="24"/>
          <w:lang w:val="es-ES_tradnl" w:eastAsia="es-ES"/>
        </w:rPr>
      </w:pPr>
      <w:r w:rsidRPr="00972C58">
        <w:rPr>
          <w:rFonts w:ascii="Arial" w:eastAsia="Times New Roman" w:hAnsi="Arial" w:cs="Arial"/>
          <w:b/>
          <w:bCs/>
          <w:sz w:val="24"/>
          <w:szCs w:val="24"/>
          <w:lang w:val="es-ES_tradnl" w:eastAsia="es-ES"/>
        </w:rPr>
        <w:t>1. Sustitúyese en el inciso primero la expresión “inciso quinto” por “inciso sexto”.</w:t>
      </w:r>
    </w:p>
    <w:p w14:paraId="5F2F04E8" w14:textId="77777777" w:rsidR="00991DE4" w:rsidRPr="00972C58" w:rsidRDefault="00991DE4" w:rsidP="00991DE4">
      <w:pPr>
        <w:spacing w:after="0" w:line="240" w:lineRule="auto"/>
        <w:ind w:firstLine="2694"/>
        <w:jc w:val="both"/>
        <w:rPr>
          <w:rFonts w:ascii="Arial" w:eastAsia="Times New Roman" w:hAnsi="Arial" w:cs="Arial"/>
          <w:b/>
          <w:bCs/>
          <w:sz w:val="24"/>
          <w:szCs w:val="24"/>
          <w:lang w:val="es-ES_tradnl" w:eastAsia="es-ES"/>
        </w:rPr>
      </w:pPr>
    </w:p>
    <w:p w14:paraId="29DC1F4F" w14:textId="71931602" w:rsidR="00991DE4" w:rsidRPr="00972C58" w:rsidRDefault="00991DE4" w:rsidP="00991DE4">
      <w:pPr>
        <w:spacing w:after="0" w:line="240" w:lineRule="auto"/>
        <w:ind w:firstLine="2694"/>
        <w:jc w:val="both"/>
        <w:rPr>
          <w:rFonts w:ascii="Arial" w:eastAsia="Times New Roman" w:hAnsi="Arial" w:cs="Arial"/>
          <w:b/>
          <w:bCs/>
          <w:sz w:val="24"/>
          <w:szCs w:val="24"/>
          <w:lang w:val="es-ES_tradnl" w:eastAsia="es-ES"/>
        </w:rPr>
      </w:pPr>
      <w:r w:rsidRPr="00972C58">
        <w:rPr>
          <w:rFonts w:ascii="Arial" w:eastAsia="Times New Roman" w:hAnsi="Arial" w:cs="Arial"/>
          <w:b/>
          <w:bCs/>
          <w:sz w:val="24"/>
          <w:szCs w:val="24"/>
          <w:lang w:val="es-ES_tradnl" w:eastAsia="es-ES"/>
        </w:rPr>
        <w:t>2. Reemplázanse los incisos segundo, tercero y cuarto por los siguientes incisos segundo, tercero, cuarto y quinto, pasando los actuales incisos quinto, sexto y séptimo a ser incisos sexto, séptimo y octavo, respectivamente:</w:t>
      </w:r>
    </w:p>
    <w:p w14:paraId="7CA9EA2B"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1D8976F9"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“Tratándose de las bases de licitación de los servicios de recolección de residuos sólidos domiciliarios, las municipalidades deberán sujetarse a los contenidos mínimos que para ellas establezca un reglamento expedido a través del Ministerio del Interior y Seguridad Pública, de acuerdo a la tipología de municipios determinados en dicho reglamento, salvo en lo referente a mejores condiciones de empleo y remuneración regulado por el presente artículo. Dichas bases de licitación y las adjudicaciones deberán ser sometidas al trámite de toma de razón por la Contraloría General de la Republica.</w:t>
      </w:r>
    </w:p>
    <w:p w14:paraId="3DA5F1F8"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224083D3"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Para determinar la tipología de los municipios se deberá considerar, al menos, el número de habitantes, el tamaño de las comunas, la dificultad de acceso y otras condiciones de la comuna en que se brindará el servicio de recolección de residuos domiciliarios.</w:t>
      </w:r>
    </w:p>
    <w:p w14:paraId="200DE921"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50B568A9"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En las licitaciones indicadas en el inciso segundo, el criterio económico deberá ponderar al menos un 50 por ciento y el criterio mejores condiciones de empleo y remuneraciones a que se refiere el inciso primero deberá ponderarse en al menos un 30 por ciento del puntaje total de evaluación. Además, este criterio de mejores condiciones de empleo y remuneración no podrá formar parte de otro criterio de evaluación.</w:t>
      </w:r>
    </w:p>
    <w:p w14:paraId="5A7CF4C8"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06C79140"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Para efectos de lo señalado en el inciso anterior, el criterio mejores condiciones de empleo y remuneraciones se compondrá a lo menos de los siguientes subfactores:</w:t>
      </w:r>
    </w:p>
    <w:p w14:paraId="311BE9A4"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16DF048F"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a) La remuneración total que se ofrezca pagar a cada trabajador, conforme lo establece el artículo 42 del Código del Trabajo, la cual no podrá ser inferior al promedio de las remuneraciones que perciben los trabajadores que prestan los servicios indicados en el inciso segundo, y a la función que han cumplido en los tres últimos meses, previos al inicio del proceso licitatorio. Para estos efectos, la municipalidad deberá indicar en las bases de licitación el referido promedio de remuneraciones para cada función, según se trate de conductor, peoneta o barrendero, concernientes al proceso licitatorio anterior, considerando únicamente al personal que labore directamente en acciones operativas del servicio de recolección de residuos sólidos domiciliarios.</w:t>
      </w:r>
    </w:p>
    <w:p w14:paraId="04BE9C79"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1F857C1D"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lastRenderedPageBreak/>
        <w:t>b) El número de trabajadores de la empresa que actualmente presta el servicio concesionado, que continuará prestando servicios para el nuevo concesionario.</w:t>
      </w:r>
    </w:p>
    <w:p w14:paraId="5EF73A2D" w14:textId="77777777"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p>
    <w:p w14:paraId="4D7FC1CA" w14:textId="5B2EC456" w:rsidR="00991DE4" w:rsidRPr="00991DE4" w:rsidRDefault="00991DE4" w:rsidP="00991DE4">
      <w:pPr>
        <w:spacing w:after="0" w:line="240" w:lineRule="auto"/>
        <w:ind w:firstLine="2694"/>
        <w:jc w:val="both"/>
        <w:rPr>
          <w:rFonts w:ascii="Arial" w:eastAsia="Times New Roman" w:hAnsi="Arial" w:cs="Arial"/>
          <w:sz w:val="24"/>
          <w:szCs w:val="24"/>
          <w:lang w:val="es-ES_tradnl" w:eastAsia="es-ES"/>
        </w:rPr>
      </w:pPr>
      <w:r w:rsidRPr="00991DE4">
        <w:rPr>
          <w:rFonts w:ascii="Arial" w:eastAsia="Times New Roman" w:hAnsi="Arial" w:cs="Arial"/>
          <w:sz w:val="24"/>
          <w:szCs w:val="24"/>
          <w:lang w:val="es-ES_tradnl" w:eastAsia="es-ES"/>
        </w:rPr>
        <w:t>c) Las condiciones de empleo, entre las cuales deberá considerar la existencia de prestaciones de bienestar, la contratación mediante contratos de trabajo indefinidos, la existencia de contratos colectivos vigentes u otras que es</w:t>
      </w:r>
      <w:r w:rsidR="00FF1033">
        <w:rPr>
          <w:rFonts w:ascii="Arial" w:eastAsia="Times New Roman" w:hAnsi="Arial" w:cs="Arial"/>
          <w:sz w:val="24"/>
          <w:szCs w:val="24"/>
          <w:lang w:val="es-ES_tradnl" w:eastAsia="es-ES"/>
        </w:rPr>
        <w:t>tablezca la municipalidad.”</w:t>
      </w:r>
      <w:r w:rsidR="00FF1033" w:rsidRPr="00BB2354">
        <w:rPr>
          <w:rFonts w:ascii="Arial" w:eastAsia="Times New Roman" w:hAnsi="Arial" w:cs="Arial"/>
          <w:sz w:val="24"/>
          <w:szCs w:val="24"/>
          <w:lang w:val="es-ES_tradnl" w:eastAsia="es-ES"/>
        </w:rPr>
        <w:t>.”.</w:t>
      </w:r>
    </w:p>
    <w:p w14:paraId="57AF7933" w14:textId="77777777" w:rsidR="005E7BBA" w:rsidRPr="00991DE4" w:rsidRDefault="005E7BBA" w:rsidP="005E7BBA">
      <w:pPr>
        <w:suppressAutoHyphens/>
        <w:spacing w:after="0" w:line="240" w:lineRule="auto"/>
        <w:ind w:right="-1"/>
        <w:jc w:val="center"/>
        <w:rPr>
          <w:rFonts w:ascii="Arial" w:eastAsia="Times New Roman" w:hAnsi="Arial" w:cs="Arial"/>
          <w:b/>
          <w:color w:val="000000"/>
          <w:spacing w:val="6"/>
          <w:sz w:val="24"/>
          <w:szCs w:val="24"/>
          <w:lang w:val="es-ES_tradnl" w:eastAsia="ar-SA"/>
        </w:rPr>
      </w:pPr>
    </w:p>
    <w:p w14:paraId="01C985A7" w14:textId="77777777" w:rsidR="005E7BBA" w:rsidRPr="005E7BBA" w:rsidRDefault="005E7BBA" w:rsidP="005E7BBA">
      <w:pPr>
        <w:suppressAutoHyphens/>
        <w:spacing w:after="0" w:line="240" w:lineRule="auto"/>
        <w:ind w:right="-1"/>
        <w:jc w:val="center"/>
        <w:rPr>
          <w:rFonts w:ascii="Arial" w:eastAsia="Times New Roman" w:hAnsi="Arial" w:cs="Arial"/>
          <w:b/>
          <w:color w:val="000000"/>
          <w:spacing w:val="6"/>
          <w:sz w:val="24"/>
          <w:szCs w:val="24"/>
          <w:lang w:val="es-ES" w:eastAsia="ar-SA"/>
        </w:rPr>
      </w:pPr>
      <w:r w:rsidRPr="005E7BBA">
        <w:rPr>
          <w:rFonts w:ascii="Arial" w:eastAsia="Times New Roman" w:hAnsi="Arial" w:cs="Arial"/>
          <w:b/>
          <w:color w:val="000000"/>
          <w:spacing w:val="6"/>
          <w:sz w:val="24"/>
          <w:szCs w:val="24"/>
          <w:lang w:val="es-ES" w:eastAsia="ar-SA"/>
        </w:rPr>
        <w:t>- - -</w:t>
      </w:r>
    </w:p>
    <w:p w14:paraId="2B190F44" w14:textId="77777777" w:rsidR="005E7BBA" w:rsidRPr="005E7BBA" w:rsidRDefault="005E7BBA" w:rsidP="005E7BBA">
      <w:pPr>
        <w:tabs>
          <w:tab w:val="left" w:pos="2835"/>
        </w:tabs>
        <w:suppressAutoHyphens/>
        <w:spacing w:after="0" w:line="240" w:lineRule="auto"/>
        <w:jc w:val="both"/>
        <w:rPr>
          <w:rFonts w:ascii="Arial" w:eastAsia="Times New Roman" w:hAnsi="Arial" w:cs="Arial"/>
          <w:sz w:val="24"/>
          <w:szCs w:val="24"/>
          <w:lang w:val="es-ES" w:eastAsia="ar-SA"/>
        </w:rPr>
      </w:pPr>
    </w:p>
    <w:p w14:paraId="7B6B7500" w14:textId="77777777" w:rsidR="005E7BBA" w:rsidRPr="005E7BBA" w:rsidRDefault="005E7BBA" w:rsidP="005E7BBA">
      <w:pPr>
        <w:spacing w:after="0" w:line="240" w:lineRule="auto"/>
        <w:ind w:firstLine="2835"/>
        <w:jc w:val="both"/>
        <w:rPr>
          <w:rFonts w:ascii="Arial" w:eastAsia="Times New Roman" w:hAnsi="Arial" w:cs="Arial"/>
          <w:sz w:val="24"/>
          <w:szCs w:val="24"/>
          <w:lang w:val="es-ES" w:eastAsia="es-ES"/>
        </w:rPr>
      </w:pPr>
    </w:p>
    <w:p w14:paraId="7A6CBA3B"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394077A4"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5632EA39"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49978C84"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5978238C"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487B05BA"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25937847"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16440C37"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49343951"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21046054"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644A48F9"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20E80ACB"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53033A95"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3EE5F630"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60591ACF"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2CD7EFA1"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4AEF90F3"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3AD6E0A2"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0E82FB76"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20A5F6F8"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6D03E529"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4B7BFDC4"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256EE60B"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121C320E"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58A44210"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33B76CA7"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7EA7EDDC"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1EE0FC28"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5CD7BE1D"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638D6C40"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0A1CC626"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50756360"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1169358C"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35A14877"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376B06C1"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6ACE441F"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508294BD"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39C43F23"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46670395" w14:textId="77777777" w:rsidR="00E65A53" w:rsidRDefault="00E65A53" w:rsidP="005E7BBA">
      <w:pPr>
        <w:spacing w:after="0" w:line="240" w:lineRule="auto"/>
        <w:ind w:firstLine="2835"/>
        <w:jc w:val="both"/>
        <w:rPr>
          <w:rFonts w:ascii="Arial" w:eastAsia="Times New Roman" w:hAnsi="Arial" w:cs="Arial"/>
          <w:sz w:val="24"/>
          <w:szCs w:val="24"/>
          <w:lang w:val="es-ES" w:eastAsia="es-ES"/>
        </w:rPr>
      </w:pPr>
    </w:p>
    <w:p w14:paraId="647474EA" w14:textId="29CA0678" w:rsidR="005E7BBA" w:rsidRPr="00E65A53" w:rsidRDefault="005E7BBA" w:rsidP="005E7BBA">
      <w:pPr>
        <w:spacing w:after="0" w:line="240" w:lineRule="auto"/>
        <w:ind w:firstLine="2835"/>
        <w:jc w:val="both"/>
        <w:rPr>
          <w:rFonts w:ascii="Arial" w:eastAsia="Times New Roman" w:hAnsi="Arial" w:cs="Times New Roman"/>
          <w:sz w:val="24"/>
          <w:szCs w:val="24"/>
          <w:lang w:val="es-ES_tradnl" w:eastAsia="es-ES"/>
        </w:rPr>
      </w:pPr>
      <w:r w:rsidRPr="00E65A53">
        <w:rPr>
          <w:rFonts w:ascii="Arial" w:eastAsia="Times New Roman" w:hAnsi="Arial" w:cs="Arial"/>
          <w:sz w:val="24"/>
          <w:szCs w:val="24"/>
          <w:lang w:val="es-ES" w:eastAsia="es-ES"/>
        </w:rPr>
        <w:lastRenderedPageBreak/>
        <w:t xml:space="preserve">Acordado </w:t>
      </w:r>
      <w:r w:rsidRPr="00E65A53">
        <w:rPr>
          <w:rFonts w:ascii="Arial" w:eastAsia="Times New Roman" w:hAnsi="Arial" w:cs="Arial"/>
          <w:sz w:val="24"/>
          <w:szCs w:val="24"/>
          <w:lang w:val="es-ES_tradnl" w:eastAsia="es-ES"/>
        </w:rPr>
        <w:t>en sesi</w:t>
      </w:r>
      <w:r w:rsidR="00AE1B39" w:rsidRPr="00E65A53">
        <w:rPr>
          <w:rFonts w:ascii="Arial" w:eastAsia="Times New Roman" w:hAnsi="Arial" w:cs="Arial"/>
          <w:sz w:val="24"/>
          <w:szCs w:val="24"/>
          <w:lang w:val="es-ES_tradnl" w:eastAsia="es-ES"/>
        </w:rPr>
        <w:t xml:space="preserve">ones celebradas los días </w:t>
      </w:r>
      <w:r w:rsidR="00E65A53" w:rsidRPr="00E65A53">
        <w:rPr>
          <w:rFonts w:ascii="Arial" w:eastAsia="Times New Roman" w:hAnsi="Arial" w:cs="Arial"/>
          <w:sz w:val="24"/>
          <w:szCs w:val="24"/>
          <w:lang w:val="es-ES_tradnl" w:eastAsia="es-ES"/>
        </w:rPr>
        <w:t>25 de enero</w:t>
      </w:r>
      <w:r w:rsidR="00C03ADD" w:rsidRPr="00E65A53">
        <w:rPr>
          <w:rFonts w:ascii="Arial" w:eastAsia="Times New Roman" w:hAnsi="Arial" w:cs="Arial"/>
          <w:sz w:val="24"/>
          <w:szCs w:val="24"/>
          <w:lang w:val="es-ES_tradnl" w:eastAsia="es-ES"/>
        </w:rPr>
        <w:t xml:space="preserve"> y </w:t>
      </w:r>
      <w:r w:rsidR="00E65A53" w:rsidRPr="00E65A53">
        <w:rPr>
          <w:rFonts w:ascii="Arial" w:eastAsia="Times New Roman" w:hAnsi="Arial" w:cs="Arial"/>
          <w:sz w:val="24"/>
          <w:szCs w:val="24"/>
          <w:lang w:val="es-ES_tradnl" w:eastAsia="es-ES"/>
        </w:rPr>
        <w:t>28 de febrero</w:t>
      </w:r>
      <w:r w:rsidRPr="00E65A53">
        <w:rPr>
          <w:rFonts w:ascii="Arial" w:eastAsia="Times New Roman" w:hAnsi="Arial" w:cs="Arial"/>
          <w:sz w:val="24"/>
          <w:szCs w:val="24"/>
          <w:lang w:val="es-ES_tradnl" w:eastAsia="es-ES"/>
        </w:rPr>
        <w:t xml:space="preserve"> de 202</w:t>
      </w:r>
      <w:r w:rsidR="00AE1B39" w:rsidRPr="00E65A53">
        <w:rPr>
          <w:rFonts w:ascii="Arial" w:eastAsia="Times New Roman" w:hAnsi="Arial" w:cs="Arial"/>
          <w:sz w:val="24"/>
          <w:szCs w:val="24"/>
          <w:lang w:val="es-ES_tradnl" w:eastAsia="es-ES"/>
        </w:rPr>
        <w:t>2</w:t>
      </w:r>
      <w:r w:rsidRPr="00E65A53">
        <w:rPr>
          <w:rFonts w:ascii="Arial" w:eastAsia="Times New Roman" w:hAnsi="Arial" w:cs="Arial"/>
          <w:sz w:val="24"/>
          <w:szCs w:val="24"/>
          <w:lang w:val="es-ES" w:eastAsia="es-ES"/>
        </w:rPr>
        <w:t>, con asistencia de los Honorables Senadores señor</w:t>
      </w:r>
      <w:r w:rsidR="00AE1B39" w:rsidRPr="00E65A53">
        <w:rPr>
          <w:rFonts w:ascii="Arial" w:eastAsia="Times New Roman" w:hAnsi="Arial" w:cs="Arial"/>
          <w:sz w:val="24"/>
          <w:szCs w:val="24"/>
          <w:lang w:val="es-ES" w:eastAsia="es-ES"/>
        </w:rPr>
        <w:t>a</w:t>
      </w:r>
      <w:r w:rsidRPr="00E65A53">
        <w:rPr>
          <w:rFonts w:ascii="Arial" w:eastAsia="Times New Roman" w:hAnsi="Arial" w:cs="Arial"/>
          <w:sz w:val="24"/>
          <w:szCs w:val="24"/>
          <w:lang w:val="es-ES" w:eastAsia="es-ES"/>
        </w:rPr>
        <w:t xml:space="preserve"> </w:t>
      </w:r>
      <w:r w:rsidR="00AE1B39" w:rsidRPr="00E65A53">
        <w:rPr>
          <w:rFonts w:ascii="Arial" w:eastAsia="Times New Roman" w:hAnsi="Arial" w:cs="Arial"/>
          <w:sz w:val="24"/>
          <w:szCs w:val="24"/>
          <w:lang w:val="es-ES" w:eastAsia="es-ES"/>
        </w:rPr>
        <w:t>Ximena Rincón González</w:t>
      </w:r>
      <w:r w:rsidRPr="00E65A53">
        <w:rPr>
          <w:rFonts w:ascii="Arial" w:eastAsia="Times New Roman" w:hAnsi="Arial" w:cs="Arial"/>
          <w:sz w:val="24"/>
          <w:szCs w:val="24"/>
          <w:lang w:val="es-ES" w:eastAsia="es-ES"/>
        </w:rPr>
        <w:t xml:space="preserve"> </w:t>
      </w:r>
      <w:bookmarkStart w:id="7" w:name="_Hlk22727918"/>
      <w:r w:rsidR="00AE1B39" w:rsidRPr="00E65A53">
        <w:rPr>
          <w:rFonts w:ascii="Arial" w:eastAsia="Times New Roman" w:hAnsi="Arial" w:cs="Arial"/>
          <w:sz w:val="24"/>
          <w:szCs w:val="24"/>
          <w:lang w:val="es-ES" w:eastAsia="es-ES"/>
        </w:rPr>
        <w:t>(Presidenta</w:t>
      </w:r>
      <w:r w:rsidRPr="00E65A53">
        <w:rPr>
          <w:rFonts w:ascii="Arial" w:eastAsia="Times New Roman" w:hAnsi="Arial" w:cs="Arial"/>
          <w:sz w:val="24"/>
          <w:szCs w:val="24"/>
          <w:lang w:val="es-ES" w:eastAsia="es-ES"/>
        </w:rPr>
        <w:t>)</w:t>
      </w:r>
      <w:bookmarkEnd w:id="7"/>
      <w:r w:rsidRPr="00E65A53">
        <w:rPr>
          <w:rFonts w:ascii="Arial" w:eastAsia="Times New Roman" w:hAnsi="Arial" w:cs="Arial"/>
          <w:sz w:val="24"/>
          <w:szCs w:val="24"/>
          <w:lang w:val="es-ES" w:eastAsia="es-ES"/>
        </w:rPr>
        <w:t>, Juan Antonio Coloma Correa, José García Ruminot, Ricardo Lagos Weber y Carlos Montes Cisternas.</w:t>
      </w:r>
    </w:p>
    <w:p w14:paraId="62B60ED8" w14:textId="77777777" w:rsidR="005E7BBA" w:rsidRPr="00E65A53"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val="es-ES_tradnl" w:eastAsia="es-ES"/>
        </w:rPr>
      </w:pPr>
    </w:p>
    <w:p w14:paraId="7D646C80" w14:textId="77777777" w:rsidR="005E7BBA" w:rsidRPr="00E65A53"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val="es-ES_tradnl" w:eastAsia="es-ES"/>
        </w:rPr>
      </w:pPr>
    </w:p>
    <w:p w14:paraId="10A36A42" w14:textId="60B7BB74" w:rsidR="005E7BBA" w:rsidRPr="00E65A53" w:rsidRDefault="005E7BBA" w:rsidP="005E7BBA">
      <w:pPr>
        <w:tabs>
          <w:tab w:val="left" w:pos="2835"/>
        </w:tabs>
        <w:spacing w:after="0" w:line="240" w:lineRule="auto"/>
        <w:ind w:firstLine="2880"/>
        <w:jc w:val="right"/>
        <w:rPr>
          <w:rFonts w:ascii="Arial" w:eastAsia="Times New Roman" w:hAnsi="Arial" w:cs="Arial"/>
          <w:sz w:val="24"/>
          <w:szCs w:val="20"/>
          <w:lang w:val="es-ES_tradnl" w:eastAsia="es-ES"/>
        </w:rPr>
      </w:pPr>
      <w:r w:rsidRPr="00E65A53">
        <w:rPr>
          <w:rFonts w:ascii="Arial" w:eastAsia="Times New Roman" w:hAnsi="Arial" w:cs="Times New Roman"/>
          <w:sz w:val="24"/>
          <w:szCs w:val="24"/>
          <w:lang w:val="es-ES" w:eastAsia="es-ES"/>
        </w:rPr>
        <w:t xml:space="preserve">A </w:t>
      </w:r>
      <w:bookmarkStart w:id="8" w:name="_Hlk22549871"/>
      <w:bookmarkStart w:id="9" w:name="_Hlk31358436"/>
      <w:r w:rsidR="00E65A53" w:rsidRPr="00E65A53">
        <w:rPr>
          <w:rFonts w:ascii="Arial" w:eastAsia="Times New Roman" w:hAnsi="Arial" w:cs="Arial"/>
          <w:sz w:val="24"/>
          <w:szCs w:val="24"/>
          <w:lang w:val="es-ES_tradnl" w:eastAsia="es-ES"/>
        </w:rPr>
        <w:t>28</w:t>
      </w:r>
      <w:r w:rsidR="00AE1B39" w:rsidRPr="00E65A53">
        <w:rPr>
          <w:rFonts w:ascii="Arial" w:eastAsia="Times New Roman" w:hAnsi="Arial" w:cs="Arial"/>
          <w:sz w:val="24"/>
          <w:szCs w:val="24"/>
          <w:lang w:val="es-ES_tradnl" w:eastAsia="es-ES"/>
        </w:rPr>
        <w:t xml:space="preserve"> </w:t>
      </w:r>
      <w:r w:rsidRPr="00E65A53">
        <w:rPr>
          <w:rFonts w:ascii="Arial" w:eastAsia="Times New Roman" w:hAnsi="Arial" w:cs="Arial"/>
          <w:sz w:val="24"/>
          <w:szCs w:val="24"/>
          <w:lang w:val="es-ES_tradnl" w:eastAsia="es-ES"/>
        </w:rPr>
        <w:t xml:space="preserve">de </w:t>
      </w:r>
      <w:r w:rsidR="00E65A53" w:rsidRPr="00E65A53">
        <w:rPr>
          <w:rFonts w:ascii="Arial" w:eastAsia="Times New Roman" w:hAnsi="Arial" w:cs="Arial"/>
          <w:sz w:val="24"/>
          <w:szCs w:val="24"/>
          <w:lang w:val="es-ES_tradnl" w:eastAsia="es-ES"/>
        </w:rPr>
        <w:t>febrero</w:t>
      </w:r>
      <w:r w:rsidRPr="00E65A53">
        <w:rPr>
          <w:rFonts w:ascii="Arial" w:eastAsia="Times New Roman" w:hAnsi="Arial" w:cs="Arial"/>
          <w:sz w:val="24"/>
          <w:szCs w:val="24"/>
          <w:lang w:val="es-ES_tradnl" w:eastAsia="es-ES"/>
        </w:rPr>
        <w:t xml:space="preserve"> de 20</w:t>
      </w:r>
      <w:bookmarkEnd w:id="8"/>
      <w:r w:rsidRPr="00E65A53">
        <w:rPr>
          <w:rFonts w:ascii="Arial" w:eastAsia="Times New Roman" w:hAnsi="Arial" w:cs="Arial"/>
          <w:sz w:val="24"/>
          <w:szCs w:val="24"/>
          <w:lang w:val="es-ES_tradnl" w:eastAsia="es-ES"/>
        </w:rPr>
        <w:t>2</w:t>
      </w:r>
      <w:bookmarkEnd w:id="9"/>
      <w:r w:rsidR="00AE1B39" w:rsidRPr="00E65A53">
        <w:rPr>
          <w:rFonts w:ascii="Arial" w:eastAsia="Times New Roman" w:hAnsi="Arial" w:cs="Arial"/>
          <w:sz w:val="24"/>
          <w:szCs w:val="24"/>
          <w:lang w:val="es-ES_tradnl" w:eastAsia="es-ES"/>
        </w:rPr>
        <w:t>2</w:t>
      </w:r>
      <w:r w:rsidRPr="00E65A53">
        <w:rPr>
          <w:rFonts w:ascii="Arial" w:eastAsia="Times New Roman" w:hAnsi="Arial" w:cs="Times New Roman"/>
          <w:spacing w:val="6"/>
          <w:sz w:val="24"/>
          <w:szCs w:val="24"/>
          <w:lang w:eastAsia="es-ES"/>
        </w:rPr>
        <w:t>.</w:t>
      </w:r>
    </w:p>
    <w:p w14:paraId="68300DE9"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val="es-ES_tradnl" w:eastAsia="es-ES"/>
        </w:rPr>
      </w:pPr>
    </w:p>
    <w:p w14:paraId="16929CBB"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119379CB"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61B41BA3"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55953393"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48651CD3"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6A0F9CFF"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7406D460"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450E5CBD"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53088DDC"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0A370A8A"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7C9C0CE5"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09A7B950"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027CD8F4"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0A9BC689" w14:textId="0B3B938C" w:rsid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07981C9B" w14:textId="3695EB33" w:rsidR="00E65A53" w:rsidRDefault="00E65A53"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306CD713" w14:textId="370BF8E3" w:rsidR="00E65A53" w:rsidRDefault="00E65A53"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6157F999" w14:textId="3D43C319" w:rsidR="00E65A53" w:rsidRDefault="00E65A53"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6BA07CA8" w14:textId="65655095" w:rsidR="00E65A53" w:rsidRDefault="00E65A53"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7AD1508C" w14:textId="77777777" w:rsidR="00E65A53" w:rsidRPr="005E7BBA" w:rsidRDefault="00E65A53"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151C2A99"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749AFC39" w14:textId="77777777" w:rsidR="005E7BBA" w:rsidRPr="005E7BBA" w:rsidRDefault="005E7BBA" w:rsidP="005E7BBA">
      <w:pPr>
        <w:tabs>
          <w:tab w:val="left" w:pos="2835"/>
          <w:tab w:val="left" w:pos="2880"/>
          <w:tab w:val="center" w:pos="4252"/>
          <w:tab w:val="right" w:pos="8504"/>
        </w:tabs>
        <w:spacing w:after="0" w:line="240" w:lineRule="auto"/>
        <w:jc w:val="both"/>
        <w:rPr>
          <w:rFonts w:ascii="Arial" w:eastAsia="Times New Roman" w:hAnsi="Arial" w:cs="Times New Roman"/>
          <w:spacing w:val="6"/>
          <w:sz w:val="24"/>
          <w:szCs w:val="24"/>
          <w:lang w:eastAsia="es-ES"/>
        </w:rPr>
      </w:pPr>
    </w:p>
    <w:p w14:paraId="78CB00B1" w14:textId="77777777" w:rsidR="005E7BBA" w:rsidRPr="005E7BBA" w:rsidRDefault="005E7BBA" w:rsidP="005E7BBA">
      <w:pPr>
        <w:tabs>
          <w:tab w:val="left" w:pos="2880"/>
        </w:tabs>
        <w:suppressAutoHyphens/>
        <w:spacing w:after="0" w:line="240" w:lineRule="auto"/>
        <w:jc w:val="center"/>
        <w:rPr>
          <w:rFonts w:ascii="Arial" w:eastAsia="Times New Roman" w:hAnsi="Arial" w:cs="Arial"/>
          <w:b/>
          <w:sz w:val="24"/>
          <w:szCs w:val="24"/>
          <w:u w:val="single"/>
          <w:lang w:val="es-ES" w:eastAsia="es-ES"/>
        </w:rPr>
      </w:pPr>
      <w:r w:rsidRPr="005E7BBA">
        <w:rPr>
          <w:rFonts w:ascii="Arial" w:eastAsia="Times New Roman" w:hAnsi="Arial" w:cs="Times New Roman"/>
          <w:noProof/>
          <w:sz w:val="24"/>
          <w:szCs w:val="24"/>
          <w:lang w:eastAsia="es-CL"/>
        </w:rPr>
        <w:drawing>
          <wp:inline distT="0" distB="0" distL="0" distR="0" wp14:anchorId="5638B4BF" wp14:editId="587AF607">
            <wp:extent cx="3333750" cy="17081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708150"/>
                    </a:xfrm>
                    <a:prstGeom prst="rect">
                      <a:avLst/>
                    </a:prstGeom>
                    <a:noFill/>
                    <a:ln>
                      <a:noFill/>
                    </a:ln>
                  </pic:spPr>
                </pic:pic>
              </a:graphicData>
            </a:graphic>
          </wp:inline>
        </w:drawing>
      </w:r>
      <w:r w:rsidRPr="005E7BBA">
        <w:rPr>
          <w:rFonts w:ascii="Arial" w:eastAsia="Times New Roman" w:hAnsi="Arial" w:cs="Times New Roman"/>
          <w:spacing w:val="6"/>
          <w:sz w:val="24"/>
          <w:szCs w:val="24"/>
          <w:lang w:eastAsia="es-ES"/>
        </w:rPr>
        <w:br w:type="page"/>
      </w:r>
      <w:r w:rsidRPr="005E7BBA">
        <w:rPr>
          <w:rFonts w:ascii="Arial" w:eastAsia="Times New Roman" w:hAnsi="Arial" w:cs="Arial"/>
          <w:b/>
          <w:sz w:val="24"/>
          <w:szCs w:val="24"/>
          <w:u w:val="single"/>
          <w:lang w:val="es-ES" w:eastAsia="es-ES"/>
        </w:rPr>
        <w:lastRenderedPageBreak/>
        <w:t>RESUMEN EJECUTIVO</w:t>
      </w:r>
    </w:p>
    <w:p w14:paraId="1EE670C7" w14:textId="77777777" w:rsidR="005E7BBA" w:rsidRPr="005E7BBA" w:rsidRDefault="005E7BBA" w:rsidP="005E7BBA">
      <w:pPr>
        <w:tabs>
          <w:tab w:val="left" w:pos="2835"/>
        </w:tabs>
        <w:spacing w:after="0" w:line="240" w:lineRule="auto"/>
        <w:jc w:val="center"/>
        <w:rPr>
          <w:rFonts w:ascii="Arial" w:eastAsia="Times New Roman" w:hAnsi="Arial" w:cs="Arial"/>
          <w:b/>
          <w:sz w:val="24"/>
          <w:szCs w:val="24"/>
          <w:lang w:val="es-ES" w:eastAsia="es-ES"/>
        </w:rPr>
      </w:pPr>
    </w:p>
    <w:p w14:paraId="09813A1E" w14:textId="77777777" w:rsidR="00AE1B39" w:rsidRPr="00AE1B39" w:rsidRDefault="005E7BBA" w:rsidP="00AE1B39">
      <w:pPr>
        <w:tabs>
          <w:tab w:val="left" w:pos="1276"/>
          <w:tab w:val="left" w:pos="2835"/>
        </w:tabs>
        <w:jc w:val="both"/>
        <w:rPr>
          <w:rFonts w:ascii="Arial" w:eastAsia="Times New Roman" w:hAnsi="Arial" w:cs="Times New Roman"/>
          <w:b/>
          <w:spacing w:val="-3"/>
          <w:sz w:val="24"/>
          <w:szCs w:val="24"/>
          <w:lang w:val="es-ES_tradnl" w:eastAsia="es-ES"/>
        </w:rPr>
      </w:pPr>
      <w:r w:rsidRPr="005E7BBA">
        <w:rPr>
          <w:rFonts w:ascii="Arial" w:eastAsia="Times New Roman" w:hAnsi="Arial" w:cs="Arial"/>
          <w:b/>
          <w:sz w:val="24"/>
          <w:szCs w:val="24"/>
          <w:lang w:val="es-ES" w:eastAsia="es-ES"/>
        </w:rPr>
        <w:t xml:space="preserve">INFORME DE LA COMISIÓN DE HACIENDA, RECAÍDO EN EL PROYECTO DE LEY, </w:t>
      </w:r>
      <w:r w:rsidR="00AE1B39" w:rsidRPr="00AE1B39">
        <w:rPr>
          <w:rFonts w:ascii="Arial" w:eastAsia="Times New Roman" w:hAnsi="Arial" w:cs="Times New Roman"/>
          <w:b/>
          <w:spacing w:val="-3"/>
          <w:sz w:val="24"/>
          <w:szCs w:val="24"/>
          <w:lang w:val="es-ES_tradnl" w:eastAsia="es-ES"/>
        </w:rPr>
        <w:t xml:space="preserve">EN SEGUNDO TRÁMITE CONSTITUCIONAL, QUE MODIFICA DIVERSOS CUERPOS NORMATIVOS CON EL OBJETIVO DE PERFECCIONAR LA REGULACIÓN RELATIVA A LA CONTRATACIÓN, PRESTACIÓN Y PAGO DEL SERVICIO DE EXTRACCIÓN DE RESIDUOS SÓLIDOS DOMICILIARIOS. </w:t>
      </w:r>
    </w:p>
    <w:p w14:paraId="3D9F50BD" w14:textId="77777777" w:rsidR="005E7BBA" w:rsidRPr="005E7BBA" w:rsidRDefault="005E7BBA" w:rsidP="005E7BBA">
      <w:pPr>
        <w:spacing w:after="0" w:line="240" w:lineRule="auto"/>
        <w:jc w:val="center"/>
        <w:rPr>
          <w:rFonts w:ascii="Arial" w:eastAsia="Times New Roman" w:hAnsi="Arial" w:cs="Arial"/>
          <w:b/>
          <w:bCs/>
          <w:caps/>
          <w:sz w:val="24"/>
          <w:szCs w:val="24"/>
          <w:lang w:val="es-ES_tradnl" w:eastAsia="es-ES"/>
        </w:rPr>
      </w:pPr>
    </w:p>
    <w:p w14:paraId="23E93336" w14:textId="77777777" w:rsidR="005E7BBA" w:rsidRPr="005E7BBA" w:rsidRDefault="005E7BBA" w:rsidP="005E7BBA">
      <w:pPr>
        <w:spacing w:after="0" w:line="240" w:lineRule="auto"/>
        <w:jc w:val="center"/>
        <w:rPr>
          <w:rFonts w:ascii="Arial" w:eastAsia="Times New Roman" w:hAnsi="Arial" w:cs="Arial"/>
          <w:sz w:val="24"/>
          <w:szCs w:val="24"/>
          <w:lang w:val="es-ES" w:eastAsia="es-ES"/>
        </w:rPr>
      </w:pPr>
      <w:r w:rsidRPr="005E7BBA">
        <w:rPr>
          <w:rFonts w:ascii="Arial" w:eastAsia="Times New Roman" w:hAnsi="Arial" w:cs="Arial"/>
          <w:b/>
          <w:bCs/>
          <w:caps/>
          <w:sz w:val="24"/>
          <w:szCs w:val="24"/>
          <w:lang w:val="es-ES" w:eastAsia="es-ES"/>
        </w:rPr>
        <w:t xml:space="preserve">(Boletín Nº </w:t>
      </w:r>
      <w:r w:rsidR="00AE1B39" w:rsidRPr="00AE1B39">
        <w:rPr>
          <w:rFonts w:ascii="Arial" w:eastAsia="Times New Roman" w:hAnsi="Arial" w:cs="Times New Roman"/>
          <w:b/>
          <w:spacing w:val="-3"/>
          <w:sz w:val="24"/>
          <w:szCs w:val="24"/>
          <w:lang w:val="es-ES_tradnl" w:eastAsia="es-ES"/>
        </w:rPr>
        <w:t>14.032-06</w:t>
      </w:r>
      <w:r w:rsidRPr="005E7BBA">
        <w:rPr>
          <w:rFonts w:ascii="Arial" w:eastAsia="Times New Roman" w:hAnsi="Arial" w:cs="Arial"/>
          <w:b/>
          <w:bCs/>
          <w:caps/>
          <w:sz w:val="24"/>
          <w:szCs w:val="24"/>
          <w:lang w:val="es-ES" w:eastAsia="es-ES"/>
        </w:rPr>
        <w:t>)</w:t>
      </w:r>
    </w:p>
    <w:p w14:paraId="730442EE" w14:textId="77777777" w:rsidR="005E7BBA" w:rsidRPr="005E7BBA" w:rsidRDefault="005E7BBA" w:rsidP="005E7BBA">
      <w:pPr>
        <w:spacing w:after="0" w:line="240" w:lineRule="auto"/>
        <w:ind w:left="709" w:hanging="709"/>
        <w:jc w:val="both"/>
        <w:rPr>
          <w:rFonts w:ascii="Arial" w:eastAsia="Times New Roman" w:hAnsi="Arial" w:cs="Arial"/>
          <w:sz w:val="24"/>
          <w:szCs w:val="24"/>
          <w:lang w:val="es-ES" w:eastAsia="es-ES"/>
        </w:rPr>
      </w:pPr>
    </w:p>
    <w:p w14:paraId="058890F6" w14:textId="77777777" w:rsidR="00AE1B39" w:rsidRDefault="00AE1B39" w:rsidP="00AE1B39">
      <w:pPr>
        <w:tabs>
          <w:tab w:val="left" w:pos="1418"/>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Arial"/>
          <w:b/>
          <w:sz w:val="24"/>
          <w:szCs w:val="24"/>
          <w:lang w:val="es-ES" w:eastAsia="es-ES"/>
        </w:rPr>
        <w:t xml:space="preserve">I. </w:t>
      </w:r>
      <w:r w:rsidR="005E7BBA" w:rsidRPr="005E7BBA">
        <w:rPr>
          <w:rFonts w:ascii="Arial" w:eastAsia="Times New Roman" w:hAnsi="Arial" w:cs="Arial"/>
          <w:b/>
          <w:sz w:val="24"/>
          <w:szCs w:val="24"/>
          <w:lang w:val="es-ES" w:eastAsia="es-ES"/>
        </w:rPr>
        <w:t>OBJETIVOS DEL PROYECTO PROPUESTO POR LA COMISIÓN:</w:t>
      </w:r>
      <w:r>
        <w:rPr>
          <w:rFonts w:ascii="Arial" w:eastAsia="Times New Roman" w:hAnsi="Arial" w:cs="Times New Roman"/>
          <w:spacing w:val="-3"/>
          <w:sz w:val="24"/>
          <w:szCs w:val="24"/>
          <w:lang w:val="es-ES_tradnl" w:eastAsia="es-ES"/>
        </w:rPr>
        <w:t xml:space="preserve"> p</w:t>
      </w:r>
      <w:r w:rsidRPr="00AE1B39">
        <w:rPr>
          <w:rFonts w:ascii="Arial" w:eastAsia="Times New Roman" w:hAnsi="Arial" w:cs="Times New Roman"/>
          <w:spacing w:val="-3"/>
          <w:sz w:val="24"/>
          <w:szCs w:val="24"/>
          <w:lang w:val="es-ES_tradnl" w:eastAsia="es-ES"/>
        </w:rPr>
        <w:t xml:space="preserve">erfeccionar la regulación relativa a la contratación y pago por la prestación del servicio de extracción y recolección de residuos sólidos domiciliarios, incluyendo las condiciones laborales de los trabajadores del rubro. </w:t>
      </w:r>
    </w:p>
    <w:p w14:paraId="632DE171" w14:textId="77777777" w:rsidR="00AE1B39" w:rsidRPr="00AE1B39" w:rsidRDefault="00AE1B39" w:rsidP="00AE1B39">
      <w:pPr>
        <w:tabs>
          <w:tab w:val="left" w:pos="1418"/>
          <w:tab w:val="left" w:pos="2835"/>
        </w:tabs>
        <w:spacing w:after="0" w:line="240" w:lineRule="auto"/>
        <w:ind w:firstLine="2835"/>
        <w:jc w:val="both"/>
        <w:rPr>
          <w:rFonts w:ascii="Arial" w:eastAsia="Times New Roman" w:hAnsi="Arial" w:cs="Times New Roman"/>
          <w:spacing w:val="-3"/>
          <w:sz w:val="24"/>
          <w:szCs w:val="24"/>
          <w:lang w:val="es-ES_tradnl" w:eastAsia="es-ES"/>
        </w:rPr>
      </w:pPr>
    </w:p>
    <w:p w14:paraId="7F34DD97" w14:textId="3F176F6D" w:rsidR="00E62E29" w:rsidRPr="00BB2354" w:rsidRDefault="00E62E29" w:rsidP="00E62E29">
      <w:pPr>
        <w:spacing w:after="0" w:line="240" w:lineRule="auto"/>
        <w:jc w:val="both"/>
        <w:rPr>
          <w:rFonts w:ascii="Arial" w:eastAsia="Times New Roman" w:hAnsi="Arial" w:cs="Arial"/>
          <w:bCs/>
          <w:sz w:val="24"/>
          <w:szCs w:val="24"/>
          <w:lang w:val="es-ES" w:eastAsia="es-ES"/>
        </w:rPr>
      </w:pPr>
      <w:r>
        <w:rPr>
          <w:rFonts w:ascii="Arial" w:eastAsia="Times New Roman" w:hAnsi="Arial" w:cs="Arial"/>
          <w:b/>
          <w:sz w:val="24"/>
          <w:szCs w:val="24"/>
          <w:lang w:val="es-ES" w:eastAsia="es-ES"/>
        </w:rPr>
        <w:t xml:space="preserve">II. </w:t>
      </w:r>
      <w:r w:rsidR="005E7BBA" w:rsidRPr="005E7BBA">
        <w:rPr>
          <w:rFonts w:ascii="Arial" w:eastAsia="Times New Roman" w:hAnsi="Arial" w:cs="Arial"/>
          <w:b/>
          <w:sz w:val="24"/>
          <w:szCs w:val="24"/>
          <w:lang w:val="es-ES" w:eastAsia="es-ES"/>
        </w:rPr>
        <w:t>ACUERDOS:</w:t>
      </w:r>
      <w:r w:rsidR="005E7BBA" w:rsidRPr="00BB2354">
        <w:rPr>
          <w:rFonts w:ascii="Arial" w:eastAsia="Times New Roman" w:hAnsi="Arial" w:cs="Arial"/>
          <w:bCs/>
          <w:sz w:val="24"/>
          <w:szCs w:val="24"/>
          <w:lang w:val="es-ES" w:eastAsia="es-ES"/>
        </w:rPr>
        <w:t xml:space="preserve"> </w:t>
      </w:r>
      <w:r w:rsidR="00E65A53" w:rsidRPr="00BB2354">
        <w:rPr>
          <w:rFonts w:ascii="Arial" w:eastAsia="Times New Roman" w:hAnsi="Arial" w:cs="Arial"/>
          <w:bCs/>
          <w:sz w:val="24"/>
          <w:szCs w:val="24"/>
          <w:lang w:val="es-ES" w:eastAsia="es-ES"/>
        </w:rPr>
        <w:t>e</w:t>
      </w:r>
      <w:r w:rsidR="00721E76" w:rsidRPr="00BB2354">
        <w:rPr>
          <w:rFonts w:ascii="Arial" w:eastAsia="Times New Roman" w:hAnsi="Arial" w:cs="Arial"/>
          <w:bCs/>
          <w:sz w:val="24"/>
          <w:szCs w:val="24"/>
          <w:lang w:val="es-ES" w:eastAsia="es-ES"/>
        </w:rPr>
        <w:t>l n</w:t>
      </w:r>
      <w:r w:rsidRPr="00BB2354">
        <w:rPr>
          <w:rFonts w:ascii="Arial" w:eastAsia="Times New Roman" w:hAnsi="Arial" w:cs="Arial"/>
          <w:bCs/>
          <w:sz w:val="24"/>
          <w:szCs w:val="24"/>
          <w:lang w:val="es-ES" w:eastAsia="es-ES"/>
        </w:rPr>
        <w:t>umeral 1</w:t>
      </w:r>
      <w:r w:rsidR="00721E76" w:rsidRPr="00BB2354">
        <w:rPr>
          <w:rFonts w:ascii="Arial" w:eastAsia="Times New Roman" w:hAnsi="Arial" w:cs="Arial"/>
          <w:bCs/>
          <w:sz w:val="24"/>
          <w:szCs w:val="24"/>
          <w:lang w:val="es-ES" w:eastAsia="es-ES"/>
        </w:rPr>
        <w:t xml:space="preserve"> del artículo 1 fue</w:t>
      </w:r>
      <w:r w:rsidRPr="00BB2354">
        <w:rPr>
          <w:rFonts w:ascii="Arial" w:eastAsia="Times New Roman" w:hAnsi="Arial" w:cs="Arial"/>
          <w:sz w:val="24"/>
          <w:szCs w:val="24"/>
          <w:lang w:val="es-ES" w:eastAsia="es-ES"/>
        </w:rPr>
        <w:t xml:space="preserve"> aprobad</w:t>
      </w:r>
      <w:r w:rsidR="000C3937" w:rsidRPr="00BB2354">
        <w:rPr>
          <w:rFonts w:ascii="Arial" w:eastAsia="Times New Roman" w:hAnsi="Arial" w:cs="Arial"/>
          <w:sz w:val="24"/>
          <w:szCs w:val="24"/>
          <w:lang w:val="es-ES" w:eastAsia="es-ES"/>
        </w:rPr>
        <w:t>o</w:t>
      </w:r>
      <w:r w:rsidR="00E65A53" w:rsidRPr="00BB2354">
        <w:rPr>
          <w:rFonts w:ascii="Arial" w:eastAsia="Times New Roman" w:hAnsi="Arial" w:cs="Arial"/>
          <w:sz w:val="24"/>
          <w:szCs w:val="24"/>
          <w:lang w:val="es-ES" w:eastAsia="es-ES"/>
        </w:rPr>
        <w:t xml:space="preserve"> con enmiendas</w:t>
      </w:r>
      <w:r w:rsidRPr="00BB2354">
        <w:rPr>
          <w:rFonts w:ascii="Arial" w:eastAsia="Times New Roman" w:hAnsi="Arial" w:cs="Arial"/>
          <w:sz w:val="24"/>
          <w:szCs w:val="24"/>
          <w:lang w:val="es-ES" w:eastAsia="es-ES"/>
        </w:rPr>
        <w:t xml:space="preserve"> por unanimidad (5x0)</w:t>
      </w:r>
      <w:r w:rsidR="00E65A53" w:rsidRPr="00BB2354">
        <w:rPr>
          <w:rFonts w:ascii="Arial" w:eastAsia="Times New Roman" w:hAnsi="Arial" w:cs="Arial"/>
          <w:sz w:val="24"/>
          <w:szCs w:val="24"/>
          <w:lang w:val="es-ES" w:eastAsia="es-ES"/>
        </w:rPr>
        <w:t xml:space="preserve">, a excepción del inciso segundo </w:t>
      </w:r>
      <w:r w:rsidR="00BB2354" w:rsidRPr="00BB2354">
        <w:rPr>
          <w:rFonts w:ascii="Arial" w:eastAsia="Times New Roman" w:hAnsi="Arial" w:cs="Arial"/>
          <w:sz w:val="24"/>
          <w:szCs w:val="24"/>
          <w:lang w:val="es-ES" w:eastAsia="es-ES"/>
        </w:rPr>
        <w:t>que contenía</w:t>
      </w:r>
      <w:r w:rsidR="00E65A53" w:rsidRPr="00BB2354">
        <w:rPr>
          <w:rFonts w:ascii="Arial" w:eastAsia="Times New Roman" w:hAnsi="Arial" w:cs="Arial"/>
          <w:sz w:val="24"/>
          <w:szCs w:val="24"/>
          <w:lang w:val="es-ES" w:eastAsia="es-ES"/>
        </w:rPr>
        <w:t>, el cual fue suprimido por mayoría de votos (4x1 a favor)</w:t>
      </w:r>
      <w:r w:rsidRPr="00BB2354">
        <w:rPr>
          <w:rFonts w:ascii="Arial" w:eastAsia="Times New Roman" w:hAnsi="Arial" w:cs="Arial"/>
          <w:sz w:val="24"/>
          <w:szCs w:val="24"/>
          <w:lang w:val="es-ES" w:eastAsia="es-ES"/>
        </w:rPr>
        <w:t>.</w:t>
      </w:r>
    </w:p>
    <w:p w14:paraId="0A4961F1" w14:textId="77777777" w:rsidR="00E62E29" w:rsidRPr="00BB2354" w:rsidRDefault="00E62E29" w:rsidP="00E62E29">
      <w:pPr>
        <w:spacing w:after="0" w:line="240" w:lineRule="auto"/>
        <w:jc w:val="both"/>
        <w:rPr>
          <w:rFonts w:ascii="Arial" w:eastAsia="Times New Roman" w:hAnsi="Arial" w:cs="Arial"/>
          <w:bCs/>
          <w:sz w:val="24"/>
          <w:szCs w:val="24"/>
          <w:lang w:val="es-ES" w:eastAsia="es-ES"/>
        </w:rPr>
      </w:pPr>
    </w:p>
    <w:p w14:paraId="3C3F1DFD" w14:textId="5B347D5E" w:rsidR="005E7BBA" w:rsidRPr="005E7BBA" w:rsidRDefault="00E62E29" w:rsidP="00E62E29">
      <w:pPr>
        <w:tabs>
          <w:tab w:val="left" w:pos="700"/>
        </w:tabs>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III. </w:t>
      </w:r>
      <w:r w:rsidR="005E7BBA" w:rsidRPr="005E7BBA">
        <w:rPr>
          <w:rFonts w:ascii="Arial" w:eastAsia="Times New Roman" w:hAnsi="Arial" w:cs="Arial"/>
          <w:b/>
          <w:sz w:val="24"/>
          <w:szCs w:val="24"/>
          <w:lang w:val="es-ES" w:eastAsia="es-ES"/>
        </w:rPr>
        <w:t>ESTRUCTURA DEL PROYECTO APROBADO POR LA COMISIÓN:</w:t>
      </w:r>
      <w:r w:rsidR="005E7BBA" w:rsidRPr="005E7BBA">
        <w:rPr>
          <w:rFonts w:ascii="Arial" w:eastAsia="Times New Roman" w:hAnsi="Arial" w:cs="Arial"/>
          <w:sz w:val="24"/>
          <w:szCs w:val="24"/>
          <w:lang w:val="es-ES" w:eastAsia="es-ES"/>
        </w:rPr>
        <w:t xml:space="preserve"> consta de </w:t>
      </w:r>
      <w:r>
        <w:rPr>
          <w:rFonts w:ascii="Arial" w:eastAsia="Times New Roman" w:hAnsi="Arial" w:cs="Arial"/>
          <w:sz w:val="24"/>
          <w:szCs w:val="24"/>
          <w:lang w:val="es-ES" w:eastAsia="es-ES"/>
        </w:rPr>
        <w:t>dos</w:t>
      </w:r>
      <w:r w:rsidR="005E7BBA" w:rsidRPr="005E7BBA">
        <w:rPr>
          <w:rFonts w:ascii="Arial" w:eastAsia="Times New Roman" w:hAnsi="Arial" w:cs="Arial"/>
          <w:sz w:val="24"/>
          <w:szCs w:val="24"/>
          <w:lang w:val="es-ES" w:eastAsia="es-ES"/>
        </w:rPr>
        <w:t xml:space="preserve"> artículo</w:t>
      </w:r>
      <w:r>
        <w:rPr>
          <w:rFonts w:ascii="Arial" w:eastAsia="Times New Roman" w:hAnsi="Arial" w:cs="Arial"/>
          <w:sz w:val="24"/>
          <w:szCs w:val="24"/>
          <w:lang w:val="es-ES" w:eastAsia="es-ES"/>
        </w:rPr>
        <w:t>s</w:t>
      </w:r>
      <w:r w:rsidR="005E7BBA" w:rsidRPr="005E7BBA">
        <w:rPr>
          <w:rFonts w:ascii="Arial" w:eastAsia="Times New Roman" w:hAnsi="Arial" w:cs="Arial"/>
          <w:sz w:val="24"/>
          <w:szCs w:val="24"/>
          <w:lang w:val="es-ES" w:eastAsia="es-ES"/>
        </w:rPr>
        <w:t xml:space="preserve"> permanente</w:t>
      </w:r>
      <w:r w:rsidR="00073BC6">
        <w:rPr>
          <w:rFonts w:ascii="Arial" w:eastAsia="Times New Roman" w:hAnsi="Arial" w:cs="Arial"/>
          <w:sz w:val="24"/>
          <w:szCs w:val="24"/>
          <w:lang w:val="es-ES" w:eastAsia="es-ES"/>
        </w:rPr>
        <w:t>s</w:t>
      </w:r>
      <w:r w:rsidR="005E7BBA" w:rsidRPr="005E7BBA">
        <w:rPr>
          <w:rFonts w:ascii="Arial" w:eastAsia="Times New Roman" w:hAnsi="Arial" w:cs="Arial"/>
          <w:sz w:val="24"/>
          <w:szCs w:val="24"/>
          <w:lang w:val="es-ES" w:eastAsia="es-ES"/>
        </w:rPr>
        <w:t>.</w:t>
      </w:r>
    </w:p>
    <w:p w14:paraId="5C6E38AB" w14:textId="77777777" w:rsidR="005E7BBA" w:rsidRPr="005E7BBA" w:rsidRDefault="005E7BBA" w:rsidP="00AE1B39">
      <w:pPr>
        <w:spacing w:after="0" w:line="240" w:lineRule="auto"/>
        <w:ind w:left="709" w:firstLine="2835"/>
        <w:jc w:val="both"/>
        <w:rPr>
          <w:rFonts w:ascii="Arial" w:eastAsia="Times New Roman" w:hAnsi="Arial" w:cs="Arial"/>
          <w:sz w:val="24"/>
          <w:szCs w:val="24"/>
          <w:lang w:val="es-ES" w:eastAsia="es-ES"/>
        </w:rPr>
      </w:pPr>
    </w:p>
    <w:p w14:paraId="0B80D616" w14:textId="2C6BA6B7" w:rsidR="00E62E29" w:rsidRPr="00E62E29" w:rsidRDefault="00E62E29" w:rsidP="00E62E29">
      <w:pPr>
        <w:tabs>
          <w:tab w:val="left" w:pos="2835"/>
        </w:tabs>
        <w:spacing w:after="0" w:line="240" w:lineRule="auto"/>
        <w:jc w:val="both"/>
        <w:rPr>
          <w:rFonts w:ascii="Arial" w:eastAsia="Times New Roman" w:hAnsi="Arial" w:cs="Times New Roman"/>
          <w:spacing w:val="-3"/>
          <w:sz w:val="24"/>
          <w:szCs w:val="24"/>
          <w:lang w:val="es-ES_tradnl" w:eastAsia="es-ES"/>
        </w:rPr>
      </w:pPr>
      <w:r>
        <w:rPr>
          <w:rFonts w:ascii="Arial" w:eastAsia="Times New Roman" w:hAnsi="Arial" w:cs="Arial"/>
          <w:b/>
          <w:sz w:val="24"/>
          <w:szCs w:val="24"/>
          <w:lang w:val="es-ES" w:eastAsia="es-ES"/>
        </w:rPr>
        <w:t xml:space="preserve">IV. </w:t>
      </w:r>
      <w:r w:rsidR="005E7BBA" w:rsidRPr="005E7BBA">
        <w:rPr>
          <w:rFonts w:ascii="Arial" w:eastAsia="Times New Roman" w:hAnsi="Arial" w:cs="Arial"/>
          <w:b/>
          <w:sz w:val="24"/>
          <w:szCs w:val="24"/>
          <w:lang w:val="es-ES" w:eastAsia="es-ES"/>
        </w:rPr>
        <w:t xml:space="preserve">NORMAS DE QUÓRUM ESPECIAL: </w:t>
      </w:r>
      <w:r w:rsidRPr="00E62E29">
        <w:rPr>
          <w:rFonts w:ascii="Arial" w:eastAsia="Times New Roman" w:hAnsi="Arial" w:cs="Arial"/>
          <w:sz w:val="24"/>
          <w:szCs w:val="24"/>
          <w:lang w:val="es-ES" w:eastAsia="es-ES"/>
        </w:rPr>
        <w:t>c</w:t>
      </w:r>
      <w:r w:rsidR="00451CB3" w:rsidRPr="00E62E29">
        <w:rPr>
          <w:rFonts w:ascii="Arial" w:eastAsia="Times New Roman" w:hAnsi="Arial" w:cs="Times New Roman"/>
          <w:spacing w:val="-3"/>
          <w:sz w:val="24"/>
          <w:szCs w:val="24"/>
          <w:lang w:val="es-ES_tradnl" w:eastAsia="es-ES"/>
        </w:rPr>
        <w:t>orresponden</w:t>
      </w:r>
      <w:r w:rsidRPr="00E62E29">
        <w:rPr>
          <w:rFonts w:ascii="Arial" w:eastAsia="Times New Roman" w:hAnsi="Arial" w:cs="Times New Roman"/>
          <w:spacing w:val="-3"/>
          <w:sz w:val="24"/>
          <w:szCs w:val="24"/>
          <w:lang w:val="es-ES_tradnl" w:eastAsia="es-ES"/>
        </w:rPr>
        <w:t xml:space="preserve"> </w:t>
      </w:r>
      <w:r w:rsidR="008435B2" w:rsidRPr="008435B2">
        <w:rPr>
          <w:rFonts w:ascii="Arial" w:eastAsia="Times New Roman" w:hAnsi="Arial" w:cs="Times New Roman"/>
          <w:spacing w:val="-3"/>
          <w:sz w:val="24"/>
          <w:szCs w:val="24"/>
          <w:lang w:val="es-ES_tradnl" w:eastAsia="es-ES"/>
        </w:rPr>
        <w:t>a normas de carácter orgánico constitucional los incisos primero</w:t>
      </w:r>
      <w:r w:rsidR="00500B25">
        <w:rPr>
          <w:rFonts w:ascii="Arial" w:eastAsia="Times New Roman" w:hAnsi="Arial" w:cs="Times New Roman"/>
          <w:spacing w:val="-3"/>
          <w:sz w:val="24"/>
          <w:szCs w:val="24"/>
          <w:lang w:val="es-ES_tradnl" w:eastAsia="es-ES"/>
        </w:rPr>
        <w:t xml:space="preserve"> y </w:t>
      </w:r>
      <w:r w:rsidR="00500B25">
        <w:rPr>
          <w:rFonts w:ascii="Arial" w:eastAsia="Times New Roman" w:hAnsi="Arial" w:cs="Times New Roman"/>
          <w:spacing w:val="-3"/>
          <w:sz w:val="24"/>
          <w:szCs w:val="24"/>
          <w:lang w:val="es-ES_tradnl" w:eastAsia="es-ES"/>
        </w:rPr>
        <w:t>tercero, que pasó a ser segundo</w:t>
      </w:r>
      <w:r w:rsidR="00500B25">
        <w:rPr>
          <w:rFonts w:ascii="Arial" w:eastAsia="Times New Roman" w:hAnsi="Arial" w:cs="Times New Roman"/>
          <w:spacing w:val="-3"/>
          <w:sz w:val="24"/>
          <w:szCs w:val="24"/>
          <w:lang w:val="es-ES_tradnl" w:eastAsia="es-ES"/>
        </w:rPr>
        <w:t>,</w:t>
      </w:r>
      <w:r w:rsidR="008435B2" w:rsidRPr="008435B2">
        <w:rPr>
          <w:rFonts w:ascii="Arial" w:eastAsia="Times New Roman" w:hAnsi="Arial" w:cs="Times New Roman"/>
          <w:spacing w:val="-3"/>
          <w:sz w:val="24"/>
          <w:szCs w:val="24"/>
          <w:lang w:val="es-ES_tradnl" w:eastAsia="es-ES"/>
        </w:rPr>
        <w:t xml:space="preserve"> del nuevo artículo 8 quáter del artículo 1, según lo dispuesto por el inciso quinto del artículo 118 de la Constitución Política, y, el inciso segundo propuesto para el artículo 6 en el artículo 2 del proyecto, según el inciso primero del artículo 98 de la Carta Fundamental</w:t>
      </w:r>
      <w:r w:rsidRPr="00E62E29">
        <w:rPr>
          <w:rFonts w:ascii="Arial" w:eastAsia="Times New Roman" w:hAnsi="Arial" w:cs="Times New Roman"/>
          <w:spacing w:val="-3"/>
          <w:sz w:val="24"/>
          <w:szCs w:val="24"/>
          <w:lang w:val="es-ES_tradnl" w:eastAsia="es-ES"/>
        </w:rPr>
        <w:t>.</w:t>
      </w:r>
    </w:p>
    <w:p w14:paraId="68A1B4ED" w14:textId="77777777" w:rsidR="005E7BBA" w:rsidRPr="00BB2354" w:rsidRDefault="005E7BBA" w:rsidP="00E62E29">
      <w:pPr>
        <w:tabs>
          <w:tab w:val="center" w:pos="4252"/>
          <w:tab w:val="right" w:pos="8504"/>
        </w:tabs>
        <w:spacing w:after="0" w:line="240" w:lineRule="auto"/>
        <w:jc w:val="both"/>
        <w:rPr>
          <w:rFonts w:ascii="Arial" w:eastAsia="Times New Roman" w:hAnsi="Arial" w:cs="Arial"/>
          <w:sz w:val="24"/>
          <w:szCs w:val="24"/>
          <w:lang w:val="es-ES_tradnl" w:eastAsia="es-ES"/>
        </w:rPr>
      </w:pPr>
    </w:p>
    <w:p w14:paraId="1EA6C503" w14:textId="77777777" w:rsidR="005E7BBA" w:rsidRPr="005E7BBA" w:rsidRDefault="00E62E29" w:rsidP="00E62E29">
      <w:pPr>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V. </w:t>
      </w:r>
      <w:r w:rsidR="005E7BBA" w:rsidRPr="005E7BBA">
        <w:rPr>
          <w:rFonts w:ascii="Arial" w:eastAsia="Times New Roman" w:hAnsi="Arial" w:cs="Arial"/>
          <w:b/>
          <w:sz w:val="24"/>
          <w:szCs w:val="24"/>
          <w:lang w:val="es-ES" w:eastAsia="es-ES"/>
        </w:rPr>
        <w:t>URGENCIA:</w:t>
      </w:r>
      <w:r w:rsidR="005E7BBA" w:rsidRPr="005E7BBA">
        <w:rPr>
          <w:rFonts w:ascii="Arial" w:eastAsia="Times New Roman" w:hAnsi="Arial" w:cs="Arial"/>
          <w:sz w:val="24"/>
          <w:szCs w:val="24"/>
          <w:lang w:val="es-ES" w:eastAsia="es-ES"/>
        </w:rPr>
        <w:t xml:space="preserve"> </w:t>
      </w:r>
      <w:r w:rsidR="005E7BBA" w:rsidRPr="00BB2354">
        <w:rPr>
          <w:rFonts w:ascii="Arial" w:eastAsia="Times New Roman" w:hAnsi="Arial" w:cs="Arial"/>
          <w:sz w:val="24"/>
          <w:szCs w:val="24"/>
          <w:lang w:val="es-ES" w:eastAsia="es-ES"/>
        </w:rPr>
        <w:t>discusión inmediata</w:t>
      </w:r>
      <w:r w:rsidR="005E7BBA" w:rsidRPr="005E7BBA">
        <w:rPr>
          <w:rFonts w:ascii="Arial" w:eastAsia="Times New Roman" w:hAnsi="Arial" w:cs="Arial"/>
          <w:sz w:val="24"/>
          <w:szCs w:val="24"/>
          <w:lang w:val="es-ES" w:eastAsia="es-ES"/>
        </w:rPr>
        <w:t>.</w:t>
      </w:r>
    </w:p>
    <w:p w14:paraId="7EE0C08E" w14:textId="77777777" w:rsidR="005E7BBA" w:rsidRPr="005E7BBA" w:rsidRDefault="005E7BBA" w:rsidP="00AE1B39">
      <w:pPr>
        <w:spacing w:after="0" w:line="240" w:lineRule="auto"/>
        <w:ind w:left="709" w:firstLine="2835"/>
        <w:jc w:val="both"/>
        <w:rPr>
          <w:rFonts w:ascii="Arial" w:eastAsia="Times New Roman" w:hAnsi="Arial" w:cs="Arial"/>
          <w:sz w:val="24"/>
          <w:szCs w:val="24"/>
          <w:lang w:val="es-ES" w:eastAsia="es-ES"/>
        </w:rPr>
      </w:pPr>
    </w:p>
    <w:p w14:paraId="0F47F7D5" w14:textId="77777777" w:rsidR="005E7BBA" w:rsidRPr="005E7BBA" w:rsidRDefault="00E62E29" w:rsidP="00E62E29">
      <w:pPr>
        <w:tabs>
          <w:tab w:val="left" w:pos="720"/>
        </w:tabs>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VI. </w:t>
      </w:r>
      <w:r w:rsidR="005E7BBA" w:rsidRPr="005E7BBA">
        <w:rPr>
          <w:rFonts w:ascii="Arial" w:eastAsia="Times New Roman" w:hAnsi="Arial" w:cs="Arial"/>
          <w:b/>
          <w:sz w:val="24"/>
          <w:szCs w:val="24"/>
          <w:lang w:val="es-ES" w:eastAsia="es-ES"/>
        </w:rPr>
        <w:t>ORIGEN INICIATIVA:</w:t>
      </w:r>
      <w:r w:rsidR="005E7BBA" w:rsidRPr="005E7BBA">
        <w:rPr>
          <w:rFonts w:ascii="Arial" w:eastAsia="Times New Roman" w:hAnsi="Arial" w:cs="Arial"/>
          <w:sz w:val="24"/>
          <w:szCs w:val="24"/>
          <w:lang w:val="es-ES" w:eastAsia="es-ES"/>
        </w:rPr>
        <w:t xml:space="preserve"> Mensaje del Presidente de la República, señor Sebastián Piñera.</w:t>
      </w:r>
    </w:p>
    <w:p w14:paraId="56FB5DC0" w14:textId="77777777" w:rsidR="005E7BBA" w:rsidRPr="005E7BBA" w:rsidRDefault="005E7BBA" w:rsidP="00AE1B39">
      <w:pPr>
        <w:spacing w:after="0" w:line="240" w:lineRule="auto"/>
        <w:ind w:left="709" w:firstLine="2835"/>
        <w:jc w:val="both"/>
        <w:rPr>
          <w:rFonts w:ascii="Arial" w:eastAsia="Times New Roman" w:hAnsi="Arial" w:cs="Arial"/>
          <w:b/>
          <w:sz w:val="24"/>
          <w:szCs w:val="24"/>
          <w:lang w:val="es-ES" w:eastAsia="es-ES"/>
        </w:rPr>
      </w:pPr>
    </w:p>
    <w:p w14:paraId="04487182" w14:textId="77777777" w:rsidR="005E7BBA" w:rsidRDefault="00E62E29" w:rsidP="00E62E29">
      <w:pPr>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 xml:space="preserve">VII. </w:t>
      </w:r>
      <w:r w:rsidR="005E7BBA" w:rsidRPr="005E7BBA">
        <w:rPr>
          <w:rFonts w:ascii="Arial" w:eastAsia="Times New Roman" w:hAnsi="Arial" w:cs="Arial"/>
          <w:b/>
          <w:sz w:val="24"/>
          <w:szCs w:val="24"/>
          <w:lang w:val="es-ES" w:eastAsia="es-ES"/>
        </w:rPr>
        <w:t>TRÁMITE CONSTITUCIONAL:</w:t>
      </w:r>
      <w:r w:rsidR="005E7BBA" w:rsidRPr="005E7BBA">
        <w:rPr>
          <w:rFonts w:ascii="Arial" w:eastAsia="Times New Roman" w:hAnsi="Arial" w:cs="Arial"/>
          <w:sz w:val="24"/>
          <w:szCs w:val="24"/>
          <w:lang w:val="es-ES" w:eastAsia="es-ES"/>
        </w:rPr>
        <w:t xml:space="preserve"> segundo.</w:t>
      </w:r>
    </w:p>
    <w:p w14:paraId="4AB498FA" w14:textId="77777777" w:rsidR="001A4F6A" w:rsidRDefault="001A4F6A" w:rsidP="00E62E29">
      <w:pPr>
        <w:spacing w:after="0" w:line="240" w:lineRule="auto"/>
        <w:jc w:val="both"/>
        <w:rPr>
          <w:rFonts w:ascii="Arial" w:eastAsia="Times New Roman" w:hAnsi="Arial" w:cs="Arial"/>
          <w:sz w:val="24"/>
          <w:szCs w:val="24"/>
          <w:lang w:val="es-ES" w:eastAsia="es-ES"/>
        </w:rPr>
      </w:pPr>
    </w:p>
    <w:p w14:paraId="30029121" w14:textId="71CEB546" w:rsidR="00984F80" w:rsidRPr="00984F80" w:rsidRDefault="001A4F6A" w:rsidP="00984F80">
      <w:pPr>
        <w:spacing w:after="0" w:line="240" w:lineRule="auto"/>
        <w:jc w:val="both"/>
        <w:rPr>
          <w:rFonts w:ascii="Arial" w:eastAsia="Times New Roman" w:hAnsi="Arial" w:cs="Arial"/>
          <w:bCs/>
          <w:sz w:val="24"/>
          <w:szCs w:val="20"/>
          <w:lang w:val="es-ES_tradnl" w:eastAsia="es-ES"/>
        </w:rPr>
      </w:pPr>
      <w:r w:rsidRPr="001A4F6A">
        <w:rPr>
          <w:rFonts w:ascii="Arial" w:eastAsia="Times New Roman" w:hAnsi="Arial" w:cs="Arial"/>
          <w:b/>
          <w:sz w:val="24"/>
          <w:szCs w:val="20"/>
          <w:lang w:val="es-ES_tradnl" w:eastAsia="es-ES"/>
        </w:rPr>
        <w:t>VIII. APROBACIÓN EN LA CÁMARA DE DIPUTADOS</w:t>
      </w:r>
      <w:r w:rsidR="0042188C">
        <w:rPr>
          <w:rFonts w:ascii="Arial" w:eastAsia="Times New Roman" w:hAnsi="Arial" w:cs="Arial"/>
          <w:b/>
          <w:sz w:val="24"/>
          <w:szCs w:val="20"/>
          <w:lang w:val="es-ES_tradnl" w:eastAsia="es-ES"/>
        </w:rPr>
        <w:t xml:space="preserve">: </w:t>
      </w:r>
      <w:r w:rsidR="00FE6218" w:rsidRPr="00984F80">
        <w:rPr>
          <w:rFonts w:ascii="Arial" w:eastAsia="Times New Roman" w:hAnsi="Arial" w:cs="Arial"/>
          <w:bCs/>
          <w:sz w:val="24"/>
          <w:szCs w:val="20"/>
          <w:lang w:val="es-ES_tradnl" w:eastAsia="es-ES"/>
        </w:rPr>
        <w:t xml:space="preserve">en general con </w:t>
      </w:r>
      <w:r w:rsidR="008D2DCC" w:rsidRPr="00984F80">
        <w:rPr>
          <w:rFonts w:ascii="Arial" w:eastAsia="Times New Roman" w:hAnsi="Arial" w:cs="Arial"/>
          <w:bCs/>
          <w:sz w:val="24"/>
          <w:szCs w:val="20"/>
          <w:lang w:val="es-ES_tradnl" w:eastAsia="es-ES"/>
        </w:rPr>
        <w:t xml:space="preserve">108 </w:t>
      </w:r>
      <w:r w:rsidR="00CC4DF8" w:rsidRPr="00984F80">
        <w:rPr>
          <w:rFonts w:ascii="Arial" w:eastAsia="Times New Roman" w:hAnsi="Arial" w:cs="Arial"/>
          <w:bCs/>
          <w:sz w:val="24"/>
          <w:szCs w:val="20"/>
          <w:lang w:val="es-ES_tradnl" w:eastAsia="es-ES"/>
        </w:rPr>
        <w:t xml:space="preserve">votos a favor, </w:t>
      </w:r>
      <w:r w:rsidR="000562F5" w:rsidRPr="00984F80">
        <w:rPr>
          <w:rFonts w:ascii="Arial" w:eastAsia="Times New Roman" w:hAnsi="Arial" w:cs="Arial"/>
          <w:bCs/>
          <w:sz w:val="24"/>
          <w:szCs w:val="20"/>
          <w:lang w:val="es-ES_tradnl" w:eastAsia="es-ES"/>
        </w:rPr>
        <w:t xml:space="preserve">3 en contra y </w:t>
      </w:r>
      <w:r w:rsidR="00997A47" w:rsidRPr="00984F80">
        <w:rPr>
          <w:rFonts w:ascii="Arial" w:eastAsia="Times New Roman" w:hAnsi="Arial" w:cs="Arial"/>
          <w:bCs/>
          <w:sz w:val="24"/>
          <w:szCs w:val="20"/>
          <w:lang w:val="es-ES_tradnl" w:eastAsia="es-ES"/>
        </w:rPr>
        <w:t>8 abstenciones</w:t>
      </w:r>
      <w:r w:rsidR="00984F80" w:rsidRPr="00984F80">
        <w:rPr>
          <w:rFonts w:ascii="Arial" w:eastAsia="Times New Roman" w:hAnsi="Arial" w:cs="Arial"/>
          <w:bCs/>
          <w:sz w:val="24"/>
          <w:szCs w:val="20"/>
          <w:lang w:val="es-ES_tradnl" w:eastAsia="es-ES"/>
        </w:rPr>
        <w:t>.</w:t>
      </w:r>
    </w:p>
    <w:p w14:paraId="16A1C2E4" w14:textId="77777777" w:rsidR="00782968" w:rsidRDefault="00782968" w:rsidP="00E62E29">
      <w:pPr>
        <w:spacing w:after="0" w:line="240" w:lineRule="auto"/>
        <w:jc w:val="both"/>
        <w:rPr>
          <w:rFonts w:ascii="Arial" w:eastAsia="Times New Roman" w:hAnsi="Arial" w:cs="Arial"/>
          <w:bCs/>
          <w:sz w:val="24"/>
          <w:szCs w:val="20"/>
          <w:lang w:val="es-ES_tradnl" w:eastAsia="es-ES"/>
        </w:rPr>
      </w:pPr>
    </w:p>
    <w:p w14:paraId="5CAA8FE2" w14:textId="60276ED3" w:rsidR="005E7BBA" w:rsidRPr="005E7BBA" w:rsidRDefault="00073BC6" w:rsidP="00992D13">
      <w:pPr>
        <w:spacing w:after="0" w:line="24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I</w:t>
      </w:r>
      <w:r w:rsidR="0042188C">
        <w:rPr>
          <w:rFonts w:ascii="Arial" w:eastAsia="Times New Roman" w:hAnsi="Arial" w:cs="Arial"/>
          <w:b/>
          <w:sz w:val="24"/>
          <w:szCs w:val="24"/>
          <w:lang w:val="es-ES" w:eastAsia="es-ES"/>
        </w:rPr>
        <w:t>X</w:t>
      </w:r>
      <w:r w:rsidR="005E7BBA" w:rsidRPr="005E7BBA">
        <w:rPr>
          <w:rFonts w:ascii="Arial" w:eastAsia="Times New Roman" w:hAnsi="Arial" w:cs="Arial"/>
          <w:b/>
          <w:sz w:val="24"/>
          <w:szCs w:val="24"/>
          <w:lang w:val="es-ES" w:eastAsia="es-ES"/>
        </w:rPr>
        <w:t>.</w:t>
      </w:r>
      <w:r w:rsidR="00D94144">
        <w:rPr>
          <w:rFonts w:ascii="Arial" w:eastAsia="Times New Roman" w:hAnsi="Arial" w:cs="Arial"/>
          <w:b/>
          <w:sz w:val="24"/>
          <w:szCs w:val="24"/>
          <w:lang w:val="es-ES" w:eastAsia="es-ES"/>
        </w:rPr>
        <w:t xml:space="preserve"> </w:t>
      </w:r>
      <w:r w:rsidR="005E7BBA" w:rsidRPr="005E7BBA">
        <w:rPr>
          <w:rFonts w:ascii="Arial" w:eastAsia="Times New Roman" w:hAnsi="Arial" w:cs="Arial"/>
          <w:b/>
          <w:sz w:val="24"/>
          <w:szCs w:val="24"/>
          <w:lang w:val="es-ES" w:eastAsia="es-ES"/>
        </w:rPr>
        <w:t>INICIO TRAMITACIÓN EN EL SENADO:</w:t>
      </w:r>
      <w:r w:rsidR="005E7BBA" w:rsidRPr="005E7BBA">
        <w:rPr>
          <w:rFonts w:ascii="Arial" w:eastAsia="Times New Roman" w:hAnsi="Arial" w:cs="Arial"/>
          <w:sz w:val="24"/>
          <w:szCs w:val="24"/>
          <w:lang w:val="es-ES" w:eastAsia="es-ES"/>
        </w:rPr>
        <w:t xml:space="preserve"> </w:t>
      </w:r>
      <w:r w:rsidR="00D94144">
        <w:rPr>
          <w:rFonts w:ascii="Arial" w:eastAsia="Times New Roman" w:hAnsi="Arial" w:cs="Arial"/>
          <w:sz w:val="24"/>
          <w:szCs w:val="24"/>
          <w:lang w:val="es-ES" w:eastAsia="es-ES"/>
        </w:rPr>
        <w:t>21</w:t>
      </w:r>
      <w:r w:rsidR="005E7BBA" w:rsidRPr="005E7BBA">
        <w:rPr>
          <w:rFonts w:ascii="Arial" w:eastAsia="Times New Roman" w:hAnsi="Arial" w:cs="Arial"/>
          <w:sz w:val="24"/>
          <w:szCs w:val="24"/>
          <w:lang w:val="es-ES" w:eastAsia="es-ES"/>
        </w:rPr>
        <w:t xml:space="preserve"> de </w:t>
      </w:r>
      <w:r w:rsidR="00D94144">
        <w:rPr>
          <w:rFonts w:ascii="Arial" w:eastAsia="Times New Roman" w:hAnsi="Arial" w:cs="Arial"/>
          <w:sz w:val="24"/>
          <w:szCs w:val="24"/>
          <w:lang w:val="es-ES" w:eastAsia="es-ES"/>
        </w:rPr>
        <w:t>enero</w:t>
      </w:r>
      <w:r w:rsidR="005E7BBA" w:rsidRPr="005E7BBA">
        <w:rPr>
          <w:rFonts w:ascii="Arial" w:eastAsia="Times New Roman" w:hAnsi="Arial" w:cs="Arial"/>
          <w:sz w:val="24"/>
          <w:szCs w:val="24"/>
          <w:lang w:val="es-ES" w:eastAsia="es-ES"/>
        </w:rPr>
        <w:t xml:space="preserve"> de 202</w:t>
      </w:r>
      <w:r w:rsidR="00D94144">
        <w:rPr>
          <w:rFonts w:ascii="Arial" w:eastAsia="Times New Roman" w:hAnsi="Arial" w:cs="Arial"/>
          <w:sz w:val="24"/>
          <w:szCs w:val="24"/>
          <w:lang w:val="es-ES" w:eastAsia="es-ES"/>
        </w:rPr>
        <w:t>1</w:t>
      </w:r>
      <w:r w:rsidR="005E7BBA" w:rsidRPr="005E7BBA">
        <w:rPr>
          <w:rFonts w:ascii="Arial" w:eastAsia="Times New Roman" w:hAnsi="Arial" w:cs="Arial"/>
          <w:sz w:val="24"/>
          <w:szCs w:val="24"/>
          <w:lang w:val="es-ES" w:eastAsia="es-ES"/>
        </w:rPr>
        <w:t>.</w:t>
      </w:r>
    </w:p>
    <w:p w14:paraId="719DF0EB" w14:textId="77777777" w:rsidR="00D94144" w:rsidRDefault="00D94144" w:rsidP="00992D13">
      <w:pPr>
        <w:keepNext/>
        <w:spacing w:after="0" w:line="240" w:lineRule="auto"/>
        <w:jc w:val="both"/>
        <w:outlineLvl w:val="0"/>
        <w:rPr>
          <w:rFonts w:ascii="Arial" w:eastAsia="Times New Roman" w:hAnsi="Arial" w:cs="Arial"/>
          <w:sz w:val="24"/>
          <w:szCs w:val="24"/>
          <w:lang w:val="es-ES" w:eastAsia="es-ES"/>
        </w:rPr>
      </w:pPr>
    </w:p>
    <w:p w14:paraId="4CF8415F" w14:textId="63D377B5" w:rsidR="005E7BBA" w:rsidRPr="005E7BBA" w:rsidRDefault="005E7BBA" w:rsidP="00992D13">
      <w:pPr>
        <w:keepNext/>
        <w:spacing w:after="0" w:line="240" w:lineRule="auto"/>
        <w:jc w:val="both"/>
        <w:outlineLvl w:val="0"/>
        <w:rPr>
          <w:rFonts w:ascii="Arial" w:eastAsia="Times New Roman" w:hAnsi="Arial" w:cs="Arial"/>
          <w:sz w:val="24"/>
          <w:szCs w:val="24"/>
          <w:lang w:val="es-ES" w:eastAsia="es-ES"/>
        </w:rPr>
      </w:pPr>
      <w:r w:rsidRPr="005E7BBA">
        <w:rPr>
          <w:rFonts w:ascii="Arial" w:eastAsia="Times New Roman" w:hAnsi="Arial" w:cs="Arial"/>
          <w:b/>
          <w:sz w:val="24"/>
          <w:szCs w:val="24"/>
          <w:lang w:val="es-ES" w:eastAsia="es-ES"/>
        </w:rPr>
        <w:t>X.</w:t>
      </w:r>
      <w:r w:rsidR="00D94144">
        <w:rPr>
          <w:rFonts w:ascii="Arial" w:eastAsia="Times New Roman" w:hAnsi="Arial" w:cs="Arial"/>
          <w:b/>
          <w:sz w:val="24"/>
          <w:szCs w:val="24"/>
          <w:lang w:val="es-ES" w:eastAsia="es-ES"/>
        </w:rPr>
        <w:t xml:space="preserve"> </w:t>
      </w:r>
      <w:r w:rsidRPr="005E7BBA">
        <w:rPr>
          <w:rFonts w:ascii="Arial" w:eastAsia="Times New Roman" w:hAnsi="Arial" w:cs="Arial"/>
          <w:b/>
          <w:sz w:val="24"/>
          <w:szCs w:val="24"/>
          <w:lang w:val="es-ES" w:eastAsia="es-ES"/>
        </w:rPr>
        <w:t>TRÁMITE REGLAMENTARIO:</w:t>
      </w:r>
      <w:r w:rsidRPr="005E7BBA">
        <w:rPr>
          <w:rFonts w:ascii="Arial" w:eastAsia="Times New Roman" w:hAnsi="Arial" w:cs="Arial"/>
          <w:sz w:val="24"/>
          <w:szCs w:val="24"/>
          <w:lang w:val="es-ES" w:eastAsia="es-ES"/>
        </w:rPr>
        <w:t xml:space="preserve"> informe de la Comisión de Hacienda.</w:t>
      </w:r>
    </w:p>
    <w:p w14:paraId="6AF0BCA4" w14:textId="77777777" w:rsidR="005E7BBA" w:rsidRPr="005E7BBA" w:rsidRDefault="005E7BBA" w:rsidP="00992D13">
      <w:pPr>
        <w:tabs>
          <w:tab w:val="center" w:pos="4252"/>
          <w:tab w:val="right" w:pos="8504"/>
        </w:tabs>
        <w:spacing w:after="0" w:line="240" w:lineRule="auto"/>
        <w:ind w:left="709"/>
        <w:jc w:val="both"/>
        <w:rPr>
          <w:rFonts w:ascii="Arial" w:eastAsia="Times New Roman" w:hAnsi="Arial" w:cs="Arial"/>
          <w:sz w:val="24"/>
          <w:szCs w:val="24"/>
          <w:lang w:val="es-ES" w:eastAsia="es-ES"/>
        </w:rPr>
      </w:pPr>
    </w:p>
    <w:p w14:paraId="720F8B2E" w14:textId="42A4398A" w:rsidR="00992D13" w:rsidRDefault="005E7BBA" w:rsidP="00992D13">
      <w:pPr>
        <w:tabs>
          <w:tab w:val="left" w:pos="2835"/>
        </w:tabs>
        <w:spacing w:after="0" w:line="240" w:lineRule="auto"/>
        <w:jc w:val="both"/>
        <w:rPr>
          <w:rFonts w:ascii="Arial" w:eastAsia="Times New Roman" w:hAnsi="Arial" w:cs="Arial"/>
          <w:sz w:val="24"/>
          <w:szCs w:val="24"/>
          <w:lang w:val="es-ES" w:eastAsia="es-ES"/>
        </w:rPr>
      </w:pPr>
      <w:r w:rsidRPr="005E7BBA">
        <w:rPr>
          <w:rFonts w:ascii="Arial" w:eastAsia="Times New Roman" w:hAnsi="Arial" w:cs="Arial"/>
          <w:b/>
          <w:sz w:val="24"/>
          <w:szCs w:val="24"/>
          <w:lang w:val="es-ES" w:eastAsia="es-ES"/>
        </w:rPr>
        <w:t>X</w:t>
      </w:r>
      <w:r w:rsidR="00073BC6">
        <w:rPr>
          <w:rFonts w:ascii="Arial" w:eastAsia="Times New Roman" w:hAnsi="Arial" w:cs="Arial"/>
          <w:b/>
          <w:sz w:val="24"/>
          <w:szCs w:val="24"/>
          <w:lang w:val="es-ES" w:eastAsia="es-ES"/>
        </w:rPr>
        <w:t>I</w:t>
      </w:r>
      <w:r w:rsidRPr="005E7BBA">
        <w:rPr>
          <w:rFonts w:ascii="Arial" w:eastAsia="Times New Roman" w:hAnsi="Arial" w:cs="Arial"/>
          <w:b/>
          <w:sz w:val="24"/>
          <w:szCs w:val="24"/>
          <w:lang w:val="es-ES" w:eastAsia="es-ES"/>
        </w:rPr>
        <w:t>.</w:t>
      </w:r>
      <w:r w:rsidR="0025518A">
        <w:rPr>
          <w:rFonts w:ascii="Arial" w:eastAsia="Times New Roman" w:hAnsi="Arial" w:cs="Arial"/>
          <w:b/>
          <w:sz w:val="24"/>
          <w:szCs w:val="24"/>
          <w:lang w:val="es-ES" w:eastAsia="es-ES"/>
        </w:rPr>
        <w:t xml:space="preserve"> </w:t>
      </w:r>
      <w:r w:rsidRPr="005E7BBA">
        <w:rPr>
          <w:rFonts w:ascii="Arial" w:eastAsia="Times New Roman" w:hAnsi="Arial" w:cs="Arial"/>
          <w:b/>
          <w:sz w:val="24"/>
          <w:szCs w:val="24"/>
          <w:lang w:val="es-ES" w:eastAsia="es-ES"/>
        </w:rPr>
        <w:t>LEYES QUE SE MODIFICAN O QUE SE RELACIONAN CON LA MATERIA</w:t>
      </w:r>
      <w:r w:rsidRPr="005E7BBA">
        <w:rPr>
          <w:rFonts w:ascii="Arial" w:eastAsia="Times New Roman" w:hAnsi="Arial" w:cs="Arial"/>
          <w:sz w:val="24"/>
          <w:szCs w:val="24"/>
          <w:lang w:val="es-ES" w:eastAsia="es-ES"/>
        </w:rPr>
        <w:t xml:space="preserve">: </w:t>
      </w:r>
    </w:p>
    <w:p w14:paraId="51160920" w14:textId="77777777" w:rsidR="00E65A53" w:rsidRDefault="00E65A53" w:rsidP="00992D13">
      <w:pPr>
        <w:tabs>
          <w:tab w:val="left" w:pos="2835"/>
        </w:tabs>
        <w:spacing w:after="0" w:line="240" w:lineRule="auto"/>
        <w:jc w:val="both"/>
        <w:rPr>
          <w:rFonts w:ascii="Arial" w:eastAsia="Times New Roman" w:hAnsi="Arial" w:cs="Times New Roman"/>
          <w:spacing w:val="-3"/>
          <w:sz w:val="24"/>
          <w:szCs w:val="24"/>
          <w:lang w:val="es-ES_tradnl" w:eastAsia="es-ES"/>
        </w:rPr>
      </w:pPr>
    </w:p>
    <w:p w14:paraId="09107E1E" w14:textId="531B1589" w:rsidR="00992D13" w:rsidRDefault="00992D13" w:rsidP="00992D13">
      <w:pPr>
        <w:tabs>
          <w:tab w:val="left" w:pos="2835"/>
        </w:tabs>
        <w:spacing w:after="0" w:line="240" w:lineRule="auto"/>
        <w:jc w:val="both"/>
        <w:rPr>
          <w:rFonts w:ascii="Arial" w:eastAsia="Times New Roman" w:hAnsi="Arial" w:cs="Times New Roman"/>
          <w:spacing w:val="-3"/>
          <w:sz w:val="24"/>
          <w:szCs w:val="24"/>
          <w:lang w:val="es-ES_tradnl" w:eastAsia="es-ES"/>
        </w:rPr>
      </w:pPr>
      <w:r w:rsidRPr="00992D13">
        <w:rPr>
          <w:rFonts w:ascii="Arial" w:eastAsia="Times New Roman" w:hAnsi="Arial" w:cs="Times New Roman"/>
          <w:spacing w:val="-3"/>
          <w:sz w:val="24"/>
          <w:szCs w:val="24"/>
          <w:lang w:val="es-ES_tradnl" w:eastAsia="es-ES"/>
        </w:rPr>
        <w:t xml:space="preserve">- Constitución Política de la República. </w:t>
      </w:r>
    </w:p>
    <w:p w14:paraId="04959B78" w14:textId="77777777" w:rsidR="00E65A53" w:rsidRDefault="00E65A53" w:rsidP="00992D13">
      <w:pPr>
        <w:tabs>
          <w:tab w:val="left" w:pos="2835"/>
        </w:tabs>
        <w:spacing w:after="0" w:line="240" w:lineRule="auto"/>
        <w:jc w:val="both"/>
        <w:rPr>
          <w:rFonts w:ascii="Arial" w:eastAsia="Times New Roman" w:hAnsi="Arial" w:cs="Times New Roman"/>
          <w:spacing w:val="-3"/>
          <w:sz w:val="24"/>
          <w:szCs w:val="24"/>
          <w:lang w:val="es-ES_tradnl" w:eastAsia="es-ES"/>
        </w:rPr>
      </w:pPr>
    </w:p>
    <w:p w14:paraId="770ADBE8" w14:textId="70D05D3B" w:rsidR="00992D13" w:rsidRDefault="00992D13" w:rsidP="00992D13">
      <w:pPr>
        <w:tabs>
          <w:tab w:val="left" w:pos="2835"/>
        </w:tabs>
        <w:spacing w:after="0" w:line="240" w:lineRule="auto"/>
        <w:jc w:val="both"/>
        <w:rPr>
          <w:rFonts w:ascii="Arial" w:eastAsia="Times New Roman" w:hAnsi="Arial" w:cs="Times New Roman"/>
          <w:spacing w:val="-3"/>
          <w:sz w:val="24"/>
          <w:szCs w:val="24"/>
          <w:lang w:val="es-ES_tradnl" w:eastAsia="es-ES"/>
        </w:rPr>
      </w:pPr>
      <w:r w:rsidRPr="00992D13">
        <w:rPr>
          <w:rFonts w:ascii="Arial" w:eastAsia="Times New Roman" w:hAnsi="Arial" w:cs="Times New Roman"/>
          <w:spacing w:val="-3"/>
          <w:sz w:val="24"/>
          <w:szCs w:val="24"/>
          <w:lang w:val="es-ES_tradnl" w:eastAsia="es-ES"/>
        </w:rPr>
        <w:t xml:space="preserve">- Ley Nº 18.695, orgánica constitucional de Municipalidades. </w:t>
      </w:r>
    </w:p>
    <w:p w14:paraId="67E8FC63" w14:textId="77777777" w:rsidR="00E65A53" w:rsidRDefault="00E65A53" w:rsidP="00992D13">
      <w:pPr>
        <w:tabs>
          <w:tab w:val="left" w:pos="2835"/>
        </w:tabs>
        <w:spacing w:after="0" w:line="240" w:lineRule="auto"/>
        <w:jc w:val="both"/>
        <w:rPr>
          <w:rFonts w:ascii="Arial" w:eastAsia="Times New Roman" w:hAnsi="Arial" w:cs="Times New Roman"/>
          <w:spacing w:val="-3"/>
          <w:sz w:val="24"/>
          <w:szCs w:val="24"/>
          <w:lang w:val="es-ES_tradnl" w:eastAsia="es-ES"/>
        </w:rPr>
      </w:pPr>
    </w:p>
    <w:p w14:paraId="1D9667C6" w14:textId="12ABE7D1" w:rsidR="00992D13" w:rsidRDefault="00992D13" w:rsidP="00992D13">
      <w:pPr>
        <w:tabs>
          <w:tab w:val="left" w:pos="2835"/>
        </w:tabs>
        <w:spacing w:after="0" w:line="240" w:lineRule="auto"/>
        <w:jc w:val="both"/>
        <w:rPr>
          <w:rFonts w:ascii="Arial" w:eastAsia="Times New Roman" w:hAnsi="Arial" w:cs="Times New Roman"/>
          <w:spacing w:val="-3"/>
          <w:sz w:val="24"/>
          <w:szCs w:val="24"/>
          <w:lang w:val="es-ES_tradnl" w:eastAsia="es-ES"/>
        </w:rPr>
      </w:pPr>
      <w:r w:rsidRPr="00992D13">
        <w:rPr>
          <w:rFonts w:ascii="Arial" w:eastAsia="Times New Roman" w:hAnsi="Arial" w:cs="Times New Roman"/>
          <w:spacing w:val="-3"/>
          <w:sz w:val="24"/>
          <w:szCs w:val="24"/>
          <w:lang w:val="es-ES_tradnl" w:eastAsia="es-ES"/>
        </w:rPr>
        <w:lastRenderedPageBreak/>
        <w:t xml:space="preserve">- Ley Nº 19.886, ley de bases sobre contratos administrativos de suministro y prestación de servicios. </w:t>
      </w:r>
    </w:p>
    <w:p w14:paraId="471F09B9" w14:textId="77777777" w:rsidR="00E65A53" w:rsidRDefault="00E65A53" w:rsidP="00992D13">
      <w:pPr>
        <w:tabs>
          <w:tab w:val="left" w:pos="2835"/>
        </w:tabs>
        <w:spacing w:after="0" w:line="240" w:lineRule="auto"/>
        <w:jc w:val="both"/>
        <w:rPr>
          <w:rFonts w:ascii="Arial" w:eastAsia="Times New Roman" w:hAnsi="Arial" w:cs="Times New Roman"/>
          <w:spacing w:val="-3"/>
          <w:sz w:val="24"/>
          <w:szCs w:val="24"/>
          <w:lang w:val="es-ES_tradnl" w:eastAsia="es-ES"/>
        </w:rPr>
      </w:pPr>
    </w:p>
    <w:p w14:paraId="44D8C587" w14:textId="219E0B2A" w:rsidR="00992D13" w:rsidRPr="00992D13" w:rsidRDefault="00992D13" w:rsidP="00992D13">
      <w:pPr>
        <w:tabs>
          <w:tab w:val="left" w:pos="2835"/>
        </w:tabs>
        <w:spacing w:after="0" w:line="240" w:lineRule="auto"/>
        <w:jc w:val="both"/>
        <w:rPr>
          <w:rFonts w:ascii="Arial" w:eastAsia="Times New Roman" w:hAnsi="Arial" w:cs="Times New Roman"/>
          <w:spacing w:val="-3"/>
          <w:sz w:val="24"/>
          <w:szCs w:val="24"/>
          <w:lang w:val="es-ES_tradnl" w:eastAsia="es-ES"/>
        </w:rPr>
      </w:pPr>
      <w:r w:rsidRPr="00992D13">
        <w:rPr>
          <w:rFonts w:ascii="Arial" w:eastAsia="Times New Roman" w:hAnsi="Arial" w:cs="Times New Roman"/>
          <w:spacing w:val="-3"/>
          <w:sz w:val="24"/>
          <w:szCs w:val="24"/>
          <w:lang w:val="es-ES_tradnl" w:eastAsia="es-ES"/>
        </w:rPr>
        <w:t>- Ley N°10.336 de organización y atribuciones de la Contraloría General de la República.</w:t>
      </w:r>
    </w:p>
    <w:p w14:paraId="7D7C1B20" w14:textId="4B1EA249" w:rsidR="005E7BBA" w:rsidRPr="00992D13" w:rsidRDefault="005E7BBA" w:rsidP="00992D13">
      <w:pPr>
        <w:spacing w:after="0" w:line="240" w:lineRule="auto"/>
        <w:jc w:val="both"/>
        <w:rPr>
          <w:rFonts w:ascii="Arial" w:eastAsia="Times New Roman" w:hAnsi="Arial" w:cs="Arial"/>
          <w:sz w:val="24"/>
          <w:szCs w:val="24"/>
          <w:lang w:val="es-ES_tradnl" w:eastAsia="es-ES"/>
        </w:rPr>
      </w:pPr>
    </w:p>
    <w:p w14:paraId="61B516DC" w14:textId="77777777" w:rsidR="005E7BBA" w:rsidRPr="005E7BBA" w:rsidRDefault="005E7BBA" w:rsidP="00992D13">
      <w:pPr>
        <w:spacing w:after="0" w:line="240" w:lineRule="auto"/>
        <w:ind w:left="709"/>
        <w:jc w:val="both"/>
        <w:rPr>
          <w:rFonts w:ascii="Arial" w:eastAsia="Times New Roman" w:hAnsi="Arial" w:cs="Arial"/>
          <w:sz w:val="24"/>
          <w:szCs w:val="24"/>
          <w:lang w:val="es-ES" w:eastAsia="es-ES"/>
        </w:rPr>
      </w:pPr>
    </w:p>
    <w:p w14:paraId="7B3ADFDE" w14:textId="7B935640" w:rsidR="005E7BBA" w:rsidRPr="00E65A53" w:rsidRDefault="005E7BBA" w:rsidP="00E65A53">
      <w:pPr>
        <w:spacing w:after="0" w:line="240" w:lineRule="auto"/>
        <w:ind w:left="4249"/>
        <w:jc w:val="right"/>
        <w:rPr>
          <w:rFonts w:ascii="Arial" w:eastAsia="Times New Roman" w:hAnsi="Arial" w:cs="Arial"/>
          <w:sz w:val="24"/>
          <w:szCs w:val="24"/>
          <w:lang w:val="es-ES" w:eastAsia="es-ES"/>
        </w:rPr>
      </w:pPr>
      <w:r w:rsidRPr="00E65A53">
        <w:rPr>
          <w:rFonts w:ascii="Arial" w:eastAsia="Times New Roman" w:hAnsi="Arial" w:cs="Arial"/>
          <w:sz w:val="24"/>
          <w:szCs w:val="24"/>
          <w:lang w:val="es-ES" w:eastAsia="es-ES"/>
        </w:rPr>
        <w:t xml:space="preserve">Valparaíso, </w:t>
      </w:r>
      <w:r w:rsidR="00E65A53" w:rsidRPr="00E65A53">
        <w:rPr>
          <w:rFonts w:ascii="Arial" w:eastAsia="Times New Roman" w:hAnsi="Arial" w:cs="Arial"/>
          <w:sz w:val="24"/>
          <w:szCs w:val="24"/>
          <w:lang w:val="es-ES" w:eastAsia="es-ES"/>
        </w:rPr>
        <w:t>28</w:t>
      </w:r>
      <w:r w:rsidRPr="00E65A53">
        <w:rPr>
          <w:rFonts w:ascii="Arial" w:eastAsia="Times New Roman" w:hAnsi="Arial" w:cs="Arial"/>
          <w:sz w:val="24"/>
          <w:szCs w:val="24"/>
          <w:lang w:val="es-ES_tradnl" w:eastAsia="es-ES"/>
        </w:rPr>
        <w:t xml:space="preserve"> de </w:t>
      </w:r>
      <w:r w:rsidR="00E65A53" w:rsidRPr="00E65A53">
        <w:rPr>
          <w:rFonts w:ascii="Arial" w:eastAsia="Times New Roman" w:hAnsi="Arial" w:cs="Arial"/>
          <w:sz w:val="24"/>
          <w:szCs w:val="24"/>
          <w:lang w:val="es-ES_tradnl" w:eastAsia="es-ES"/>
        </w:rPr>
        <w:t>febrero</w:t>
      </w:r>
      <w:r w:rsidRPr="00E65A53">
        <w:rPr>
          <w:rFonts w:ascii="Arial" w:eastAsia="Times New Roman" w:hAnsi="Arial" w:cs="Arial"/>
          <w:sz w:val="24"/>
          <w:szCs w:val="24"/>
          <w:lang w:val="es-ES_tradnl" w:eastAsia="es-ES"/>
        </w:rPr>
        <w:t xml:space="preserve"> de 202</w:t>
      </w:r>
      <w:r w:rsidR="006F5EEE" w:rsidRPr="00E65A53">
        <w:rPr>
          <w:rFonts w:ascii="Arial" w:eastAsia="Times New Roman" w:hAnsi="Arial" w:cs="Arial"/>
          <w:sz w:val="24"/>
          <w:szCs w:val="24"/>
          <w:lang w:val="es-ES_tradnl" w:eastAsia="es-ES"/>
        </w:rPr>
        <w:t>2</w:t>
      </w:r>
      <w:r w:rsidRPr="00E65A53">
        <w:rPr>
          <w:rFonts w:ascii="Arial" w:eastAsia="Times New Roman" w:hAnsi="Arial" w:cs="Arial"/>
          <w:sz w:val="24"/>
          <w:szCs w:val="24"/>
          <w:lang w:val="es-ES" w:eastAsia="es-ES"/>
        </w:rPr>
        <w:t>.</w:t>
      </w:r>
    </w:p>
    <w:p w14:paraId="1CAB41B6" w14:textId="77777777" w:rsidR="005E7BBA" w:rsidRPr="005E7BBA" w:rsidRDefault="005E7BBA" w:rsidP="005E7BBA">
      <w:pPr>
        <w:spacing w:after="0" w:line="240" w:lineRule="auto"/>
        <w:ind w:left="709" w:hanging="709"/>
        <w:jc w:val="both"/>
        <w:rPr>
          <w:rFonts w:ascii="Arial" w:eastAsia="Times New Roman" w:hAnsi="Arial" w:cs="Arial"/>
          <w:sz w:val="24"/>
          <w:szCs w:val="24"/>
          <w:lang w:val="es-ES" w:eastAsia="es-ES"/>
        </w:rPr>
      </w:pPr>
    </w:p>
    <w:p w14:paraId="7104928B" w14:textId="77777777" w:rsidR="005E7BBA" w:rsidRPr="005E7BBA" w:rsidRDefault="005E7BBA" w:rsidP="005E7BBA">
      <w:pPr>
        <w:spacing w:after="0" w:line="240" w:lineRule="auto"/>
        <w:ind w:left="709" w:hanging="709"/>
        <w:jc w:val="both"/>
        <w:rPr>
          <w:rFonts w:ascii="Arial" w:eastAsia="Times New Roman" w:hAnsi="Arial" w:cs="Arial"/>
          <w:sz w:val="24"/>
          <w:szCs w:val="24"/>
          <w:lang w:val="es-ES" w:eastAsia="es-ES"/>
        </w:rPr>
      </w:pPr>
    </w:p>
    <w:p w14:paraId="5776DDE0" w14:textId="77777777" w:rsidR="005E7BBA" w:rsidRPr="005E7BBA" w:rsidRDefault="005E7BBA" w:rsidP="005E7BBA">
      <w:pPr>
        <w:spacing w:after="0" w:line="240" w:lineRule="auto"/>
        <w:jc w:val="both"/>
        <w:rPr>
          <w:rFonts w:ascii="Arial" w:eastAsia="Times New Roman" w:hAnsi="Arial" w:cs="Arial"/>
          <w:sz w:val="24"/>
          <w:szCs w:val="24"/>
          <w:lang w:val="es-ES" w:eastAsia="es-ES"/>
        </w:rPr>
      </w:pPr>
    </w:p>
    <w:p w14:paraId="062AAC20" w14:textId="77777777" w:rsidR="005E7BBA" w:rsidRPr="005E7BBA" w:rsidRDefault="005E7BBA" w:rsidP="005E7BBA">
      <w:pPr>
        <w:spacing w:after="0" w:line="240" w:lineRule="auto"/>
        <w:jc w:val="both"/>
        <w:rPr>
          <w:rFonts w:ascii="Arial" w:eastAsia="Times New Roman" w:hAnsi="Arial" w:cs="Arial"/>
          <w:sz w:val="24"/>
          <w:szCs w:val="24"/>
          <w:lang w:val="es-ES" w:eastAsia="es-ES"/>
        </w:rPr>
      </w:pPr>
    </w:p>
    <w:p w14:paraId="2E1A019F" w14:textId="77777777" w:rsidR="005E7BBA" w:rsidRPr="005E7BBA" w:rsidRDefault="005E7BBA" w:rsidP="005E7BBA">
      <w:pPr>
        <w:spacing w:after="0" w:line="240" w:lineRule="auto"/>
        <w:jc w:val="center"/>
        <w:rPr>
          <w:rFonts w:ascii="Arial" w:eastAsia="Times New Roman" w:hAnsi="Arial" w:cs="Arial"/>
          <w:sz w:val="24"/>
          <w:szCs w:val="24"/>
          <w:lang w:val="es-ES" w:eastAsia="es-ES"/>
        </w:rPr>
      </w:pPr>
      <w:r w:rsidRPr="005E7BBA">
        <w:rPr>
          <w:rFonts w:ascii="Arial" w:eastAsia="Times New Roman" w:hAnsi="Arial" w:cs="Times New Roman"/>
          <w:noProof/>
          <w:sz w:val="24"/>
          <w:szCs w:val="24"/>
          <w:lang w:eastAsia="es-CL"/>
        </w:rPr>
        <w:drawing>
          <wp:inline distT="0" distB="0" distL="0" distR="0" wp14:anchorId="003D40F1" wp14:editId="48F0FB39">
            <wp:extent cx="3181350" cy="13462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1346200"/>
                    </a:xfrm>
                    <a:prstGeom prst="rect">
                      <a:avLst/>
                    </a:prstGeom>
                    <a:noFill/>
                    <a:ln>
                      <a:noFill/>
                    </a:ln>
                  </pic:spPr>
                </pic:pic>
              </a:graphicData>
            </a:graphic>
          </wp:inline>
        </w:drawing>
      </w:r>
    </w:p>
    <w:p w14:paraId="36BCFADE" w14:textId="77777777" w:rsidR="005E7BBA" w:rsidRPr="005E7BBA" w:rsidRDefault="005E7BBA" w:rsidP="005E7BBA">
      <w:pPr>
        <w:spacing w:after="0" w:line="240" w:lineRule="auto"/>
        <w:jc w:val="center"/>
        <w:rPr>
          <w:rFonts w:ascii="Arial" w:eastAsia="Times New Roman" w:hAnsi="Arial" w:cs="Arial"/>
          <w:b/>
          <w:sz w:val="24"/>
          <w:szCs w:val="24"/>
          <w:lang w:val="es-ES" w:eastAsia="es-ES"/>
        </w:rPr>
      </w:pPr>
    </w:p>
    <w:p w14:paraId="0AF0E2C7" w14:textId="77777777" w:rsidR="006D1506" w:rsidRPr="005E7BBA" w:rsidRDefault="006D1506" w:rsidP="005E7BBA">
      <w:pPr>
        <w:jc w:val="both"/>
        <w:rPr>
          <w:rFonts w:ascii="Arial" w:hAnsi="Arial" w:cs="Arial"/>
          <w:sz w:val="24"/>
          <w:szCs w:val="24"/>
        </w:rPr>
      </w:pPr>
    </w:p>
    <w:sectPr w:rsidR="006D1506" w:rsidRPr="005E7BBA" w:rsidSect="005E7BBA">
      <w:headerReference w:type="even" r:id="rId8"/>
      <w:headerReference w:type="default" r:id="rId9"/>
      <w:pgSz w:w="12242" w:h="20163" w:code="5"/>
      <w:pgMar w:top="2835" w:right="1701" w:bottom="2835" w:left="2268"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EE59A" w14:textId="77777777" w:rsidR="003D493A" w:rsidRDefault="003D493A">
      <w:pPr>
        <w:spacing w:after="0" w:line="240" w:lineRule="auto"/>
      </w:pPr>
      <w:r>
        <w:separator/>
      </w:r>
    </w:p>
  </w:endnote>
  <w:endnote w:type="continuationSeparator" w:id="0">
    <w:p w14:paraId="157F84CA" w14:textId="77777777" w:rsidR="003D493A" w:rsidRDefault="003D4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78654" w14:textId="77777777" w:rsidR="003D493A" w:rsidRDefault="003D493A">
      <w:pPr>
        <w:spacing w:after="0" w:line="240" w:lineRule="auto"/>
      </w:pPr>
      <w:r>
        <w:separator/>
      </w:r>
    </w:p>
  </w:footnote>
  <w:footnote w:type="continuationSeparator" w:id="0">
    <w:p w14:paraId="09B6D32A" w14:textId="77777777" w:rsidR="003D493A" w:rsidRDefault="003D4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1E3C4" w14:textId="77777777" w:rsidR="00E11E74" w:rsidRDefault="00E11E74" w:rsidP="005E7BB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BBB882" w14:textId="77777777" w:rsidR="00E11E74" w:rsidRDefault="00E11E74" w:rsidP="005E7BBA">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A23B" w14:textId="5107D48C" w:rsidR="00E11E74" w:rsidRDefault="00E11E74" w:rsidP="005E7BB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66562">
      <w:rPr>
        <w:rStyle w:val="Nmerodepgina"/>
        <w:noProof/>
      </w:rPr>
      <w:t>5</w:t>
    </w:r>
    <w:r>
      <w:rPr>
        <w:rStyle w:val="Nmerodepgina"/>
      </w:rPr>
      <w:fldChar w:fldCharType="end"/>
    </w:r>
  </w:p>
  <w:p w14:paraId="51238A99" w14:textId="77777777" w:rsidR="00E11E74" w:rsidRDefault="00E11E74" w:rsidP="005E7BBA">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C23A68"/>
    <w:multiLevelType w:val="hybridMultilevel"/>
    <w:tmpl w:val="A316FECC"/>
    <w:lvl w:ilvl="0" w:tplc="1684260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D775CB"/>
    <w:multiLevelType w:val="hybridMultilevel"/>
    <w:tmpl w:val="DEE8116A"/>
    <w:lvl w:ilvl="0" w:tplc="56C0962E">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C73044A"/>
    <w:multiLevelType w:val="hybridMultilevel"/>
    <w:tmpl w:val="59C42F78"/>
    <w:lvl w:ilvl="0" w:tplc="2B0EFC5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20155E"/>
    <w:multiLevelType w:val="hybridMultilevel"/>
    <w:tmpl w:val="D07A905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CD6216A"/>
    <w:multiLevelType w:val="hybridMultilevel"/>
    <w:tmpl w:val="FA1A8214"/>
    <w:lvl w:ilvl="0" w:tplc="54D6E87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F93682"/>
    <w:multiLevelType w:val="hybridMultilevel"/>
    <w:tmpl w:val="FB64F72E"/>
    <w:lvl w:ilvl="0" w:tplc="8EEA1F8E">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41F05E82"/>
    <w:multiLevelType w:val="hybridMultilevel"/>
    <w:tmpl w:val="77940334"/>
    <w:lvl w:ilvl="0" w:tplc="47C4A828">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8" w15:restartNumberingAfterBreak="0">
    <w:nsid w:val="524034D8"/>
    <w:multiLevelType w:val="hybridMultilevel"/>
    <w:tmpl w:val="A1F82F7E"/>
    <w:lvl w:ilvl="0" w:tplc="199E3F3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4CB46E1"/>
    <w:multiLevelType w:val="hybridMultilevel"/>
    <w:tmpl w:val="43823C8A"/>
    <w:lvl w:ilvl="0" w:tplc="09A0973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6875D62"/>
    <w:multiLevelType w:val="hybridMultilevel"/>
    <w:tmpl w:val="1232590A"/>
    <w:lvl w:ilvl="0" w:tplc="EB3AD07E">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1" w15:restartNumberingAfterBreak="0">
    <w:nsid w:val="7C592772"/>
    <w:multiLevelType w:val="hybridMultilevel"/>
    <w:tmpl w:val="D96A521C"/>
    <w:lvl w:ilvl="0" w:tplc="4E1A993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7"/>
  </w:num>
  <w:num w:numId="5">
    <w:abstractNumId w:val="8"/>
  </w:num>
  <w:num w:numId="6">
    <w:abstractNumId w:val="5"/>
  </w:num>
  <w:num w:numId="7">
    <w:abstractNumId w:val="9"/>
  </w:num>
  <w:num w:numId="8">
    <w:abstractNumId w:val="1"/>
  </w:num>
  <w:num w:numId="9">
    <w:abstractNumId w:val="11"/>
  </w:num>
  <w:num w:numId="10">
    <w:abstractNumId w:val="2"/>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BA"/>
    <w:rsid w:val="000229A0"/>
    <w:rsid w:val="000303D5"/>
    <w:rsid w:val="000403CB"/>
    <w:rsid w:val="00050191"/>
    <w:rsid w:val="00054C47"/>
    <w:rsid w:val="000562F5"/>
    <w:rsid w:val="000733D7"/>
    <w:rsid w:val="00073BC6"/>
    <w:rsid w:val="00081645"/>
    <w:rsid w:val="000B20F3"/>
    <w:rsid w:val="000B534C"/>
    <w:rsid w:val="000C1BBC"/>
    <w:rsid w:val="000C3937"/>
    <w:rsid w:val="000C6BEE"/>
    <w:rsid w:val="000F784B"/>
    <w:rsid w:val="00113B3D"/>
    <w:rsid w:val="00137AA9"/>
    <w:rsid w:val="00145286"/>
    <w:rsid w:val="00183998"/>
    <w:rsid w:val="001A4F6A"/>
    <w:rsid w:val="001B3910"/>
    <w:rsid w:val="001D2CDC"/>
    <w:rsid w:val="001D48CA"/>
    <w:rsid w:val="002216D6"/>
    <w:rsid w:val="00241668"/>
    <w:rsid w:val="0025518A"/>
    <w:rsid w:val="00256131"/>
    <w:rsid w:val="002658EF"/>
    <w:rsid w:val="00265C70"/>
    <w:rsid w:val="00277C4B"/>
    <w:rsid w:val="00290DEB"/>
    <w:rsid w:val="002A3B31"/>
    <w:rsid w:val="002B5935"/>
    <w:rsid w:val="00305C46"/>
    <w:rsid w:val="0032286F"/>
    <w:rsid w:val="0032363C"/>
    <w:rsid w:val="00327A33"/>
    <w:rsid w:val="00331176"/>
    <w:rsid w:val="00346AC9"/>
    <w:rsid w:val="0036219C"/>
    <w:rsid w:val="003740AC"/>
    <w:rsid w:val="00387DE2"/>
    <w:rsid w:val="00387F54"/>
    <w:rsid w:val="00392BD5"/>
    <w:rsid w:val="003A4376"/>
    <w:rsid w:val="003C61D8"/>
    <w:rsid w:val="003D060C"/>
    <w:rsid w:val="003D493A"/>
    <w:rsid w:val="004012FE"/>
    <w:rsid w:val="00420CA3"/>
    <w:rsid w:val="0042188C"/>
    <w:rsid w:val="0042772A"/>
    <w:rsid w:val="004318E8"/>
    <w:rsid w:val="004430B1"/>
    <w:rsid w:val="00446D8D"/>
    <w:rsid w:val="00451CB3"/>
    <w:rsid w:val="0047632A"/>
    <w:rsid w:val="0047704C"/>
    <w:rsid w:val="004815FE"/>
    <w:rsid w:val="004D4023"/>
    <w:rsid w:val="00500B25"/>
    <w:rsid w:val="00515320"/>
    <w:rsid w:val="00525FB8"/>
    <w:rsid w:val="0053158F"/>
    <w:rsid w:val="005351D8"/>
    <w:rsid w:val="00541959"/>
    <w:rsid w:val="00573A37"/>
    <w:rsid w:val="005A1FA9"/>
    <w:rsid w:val="005A7DB7"/>
    <w:rsid w:val="005B4B4F"/>
    <w:rsid w:val="005C028A"/>
    <w:rsid w:val="005C222A"/>
    <w:rsid w:val="005E7BBA"/>
    <w:rsid w:val="0060504F"/>
    <w:rsid w:val="006056B3"/>
    <w:rsid w:val="00606A81"/>
    <w:rsid w:val="00607F7F"/>
    <w:rsid w:val="00627337"/>
    <w:rsid w:val="0063785D"/>
    <w:rsid w:val="00643E54"/>
    <w:rsid w:val="006506CD"/>
    <w:rsid w:val="006541C0"/>
    <w:rsid w:val="00665AF1"/>
    <w:rsid w:val="006701FB"/>
    <w:rsid w:val="006722EA"/>
    <w:rsid w:val="0069323A"/>
    <w:rsid w:val="00694DE2"/>
    <w:rsid w:val="006A1F4E"/>
    <w:rsid w:val="006C767B"/>
    <w:rsid w:val="006D1506"/>
    <w:rsid w:val="006E7993"/>
    <w:rsid w:val="006F5EEE"/>
    <w:rsid w:val="00704297"/>
    <w:rsid w:val="00721E76"/>
    <w:rsid w:val="0072459B"/>
    <w:rsid w:val="00737F86"/>
    <w:rsid w:val="007443BF"/>
    <w:rsid w:val="00753E8D"/>
    <w:rsid w:val="00757926"/>
    <w:rsid w:val="00761845"/>
    <w:rsid w:val="0076508B"/>
    <w:rsid w:val="00767057"/>
    <w:rsid w:val="00782968"/>
    <w:rsid w:val="0078422C"/>
    <w:rsid w:val="00794271"/>
    <w:rsid w:val="007B5C71"/>
    <w:rsid w:val="007D65C3"/>
    <w:rsid w:val="007E6C75"/>
    <w:rsid w:val="007F19CF"/>
    <w:rsid w:val="007F486F"/>
    <w:rsid w:val="00800D0B"/>
    <w:rsid w:val="00840978"/>
    <w:rsid w:val="008428EA"/>
    <w:rsid w:val="008435B2"/>
    <w:rsid w:val="0085428E"/>
    <w:rsid w:val="00856D4D"/>
    <w:rsid w:val="0086404B"/>
    <w:rsid w:val="008A40FC"/>
    <w:rsid w:val="008A6893"/>
    <w:rsid w:val="008D1BBA"/>
    <w:rsid w:val="008D2DCC"/>
    <w:rsid w:val="008D3AFB"/>
    <w:rsid w:val="008D49F6"/>
    <w:rsid w:val="008E44EF"/>
    <w:rsid w:val="008F5671"/>
    <w:rsid w:val="00904668"/>
    <w:rsid w:val="00917296"/>
    <w:rsid w:val="00920846"/>
    <w:rsid w:val="00921E6A"/>
    <w:rsid w:val="009400E9"/>
    <w:rsid w:val="00944159"/>
    <w:rsid w:val="00960D9F"/>
    <w:rsid w:val="00966562"/>
    <w:rsid w:val="00972C58"/>
    <w:rsid w:val="00984F80"/>
    <w:rsid w:val="00991DE4"/>
    <w:rsid w:val="00992D13"/>
    <w:rsid w:val="00997A47"/>
    <w:rsid w:val="009D0980"/>
    <w:rsid w:val="009D7BF8"/>
    <w:rsid w:val="009E14D2"/>
    <w:rsid w:val="009F3EEB"/>
    <w:rsid w:val="00A07872"/>
    <w:rsid w:val="00A17072"/>
    <w:rsid w:val="00A33A6C"/>
    <w:rsid w:val="00A4476C"/>
    <w:rsid w:val="00A579A8"/>
    <w:rsid w:val="00A6655B"/>
    <w:rsid w:val="00A66EB3"/>
    <w:rsid w:val="00A71CEA"/>
    <w:rsid w:val="00A80154"/>
    <w:rsid w:val="00AA5526"/>
    <w:rsid w:val="00AA5596"/>
    <w:rsid w:val="00AB6859"/>
    <w:rsid w:val="00AC5B46"/>
    <w:rsid w:val="00AD02E5"/>
    <w:rsid w:val="00AD5B86"/>
    <w:rsid w:val="00AE1B39"/>
    <w:rsid w:val="00AF62E3"/>
    <w:rsid w:val="00B053EC"/>
    <w:rsid w:val="00B26CEC"/>
    <w:rsid w:val="00B27A3D"/>
    <w:rsid w:val="00B46AF3"/>
    <w:rsid w:val="00B47D4F"/>
    <w:rsid w:val="00B619B1"/>
    <w:rsid w:val="00B835DC"/>
    <w:rsid w:val="00B845A9"/>
    <w:rsid w:val="00BB2354"/>
    <w:rsid w:val="00BB39EC"/>
    <w:rsid w:val="00BD295B"/>
    <w:rsid w:val="00C03ADD"/>
    <w:rsid w:val="00C0570E"/>
    <w:rsid w:val="00C13099"/>
    <w:rsid w:val="00C131EC"/>
    <w:rsid w:val="00C14909"/>
    <w:rsid w:val="00C33BCB"/>
    <w:rsid w:val="00C428E7"/>
    <w:rsid w:val="00C500A5"/>
    <w:rsid w:val="00C753CD"/>
    <w:rsid w:val="00C8000C"/>
    <w:rsid w:val="00C824B0"/>
    <w:rsid w:val="00C84F66"/>
    <w:rsid w:val="00C85634"/>
    <w:rsid w:val="00C86F42"/>
    <w:rsid w:val="00C90ABD"/>
    <w:rsid w:val="00CA38E2"/>
    <w:rsid w:val="00CC4DF8"/>
    <w:rsid w:val="00CC5A72"/>
    <w:rsid w:val="00CE4DEE"/>
    <w:rsid w:val="00CF343D"/>
    <w:rsid w:val="00D325A6"/>
    <w:rsid w:val="00D35B55"/>
    <w:rsid w:val="00D4189E"/>
    <w:rsid w:val="00D45035"/>
    <w:rsid w:val="00D63415"/>
    <w:rsid w:val="00D73F68"/>
    <w:rsid w:val="00D74009"/>
    <w:rsid w:val="00D94144"/>
    <w:rsid w:val="00DA1D52"/>
    <w:rsid w:val="00DA4DDD"/>
    <w:rsid w:val="00DB0D04"/>
    <w:rsid w:val="00DD04C8"/>
    <w:rsid w:val="00DD6446"/>
    <w:rsid w:val="00DF29CB"/>
    <w:rsid w:val="00E0749C"/>
    <w:rsid w:val="00E11E74"/>
    <w:rsid w:val="00E3228B"/>
    <w:rsid w:val="00E403DE"/>
    <w:rsid w:val="00E62E29"/>
    <w:rsid w:val="00E65A53"/>
    <w:rsid w:val="00E84631"/>
    <w:rsid w:val="00E90780"/>
    <w:rsid w:val="00E90C33"/>
    <w:rsid w:val="00EA0140"/>
    <w:rsid w:val="00EC551E"/>
    <w:rsid w:val="00EE064A"/>
    <w:rsid w:val="00EE4822"/>
    <w:rsid w:val="00EE492B"/>
    <w:rsid w:val="00EF49F0"/>
    <w:rsid w:val="00F10143"/>
    <w:rsid w:val="00F126D6"/>
    <w:rsid w:val="00F32E76"/>
    <w:rsid w:val="00F3778D"/>
    <w:rsid w:val="00F72936"/>
    <w:rsid w:val="00F72D86"/>
    <w:rsid w:val="00F74F05"/>
    <w:rsid w:val="00FE6218"/>
    <w:rsid w:val="00FF10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9A87"/>
  <w15:chartTrackingRefBased/>
  <w15:docId w15:val="{8D3D5247-0199-4200-94CD-4563F6F7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E7BBA"/>
    <w:pPr>
      <w:keepNext/>
      <w:spacing w:after="0" w:line="360" w:lineRule="auto"/>
      <w:jc w:val="center"/>
      <w:outlineLvl w:val="0"/>
    </w:pPr>
    <w:rPr>
      <w:rFonts w:ascii="Courier" w:eastAsia="Times New Roman" w:hAnsi="Courier" w:cs="Times New Roman"/>
      <w:b/>
      <w:sz w:val="24"/>
      <w:szCs w:val="20"/>
      <w:lang w:val="es-ES" w:eastAsia="es-ES"/>
    </w:rPr>
  </w:style>
  <w:style w:type="paragraph" w:styleId="Ttulo4">
    <w:name w:val="heading 4"/>
    <w:basedOn w:val="Normal"/>
    <w:next w:val="Normal"/>
    <w:link w:val="Ttulo4Car"/>
    <w:semiHidden/>
    <w:unhideWhenUsed/>
    <w:qFormat/>
    <w:rsid w:val="005E7BBA"/>
    <w:pPr>
      <w:keepNext/>
      <w:spacing w:before="240" w:after="60" w:line="240" w:lineRule="auto"/>
      <w:outlineLvl w:val="3"/>
    </w:pPr>
    <w:rPr>
      <w:rFonts w:ascii="Calibri" w:eastAsia="Times New Roman" w:hAnsi="Calibri" w:cs="Times New Roman"/>
      <w:b/>
      <w:bCs/>
      <w:sz w:val="28"/>
      <w:szCs w:val="28"/>
      <w:lang w:val="es-ES" w:eastAsia="es-ES"/>
    </w:rPr>
  </w:style>
  <w:style w:type="paragraph" w:styleId="Ttulo6">
    <w:name w:val="heading 6"/>
    <w:basedOn w:val="Normal"/>
    <w:next w:val="Normal"/>
    <w:link w:val="Ttulo6Car"/>
    <w:semiHidden/>
    <w:unhideWhenUsed/>
    <w:qFormat/>
    <w:rsid w:val="005E7BBA"/>
    <w:pPr>
      <w:spacing w:before="240" w:after="60" w:line="240" w:lineRule="auto"/>
      <w:outlineLvl w:val="5"/>
    </w:pPr>
    <w:rPr>
      <w:rFonts w:ascii="Calibri" w:eastAsia="Times New Roman" w:hAnsi="Calibri" w:cs="Times New Roman"/>
      <w:b/>
      <w:bCs/>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7BBA"/>
    <w:rPr>
      <w:rFonts w:ascii="Courier" w:eastAsia="Times New Roman" w:hAnsi="Courier" w:cs="Times New Roman"/>
      <w:b/>
      <w:sz w:val="24"/>
      <w:szCs w:val="20"/>
      <w:lang w:val="es-ES" w:eastAsia="es-ES"/>
    </w:rPr>
  </w:style>
  <w:style w:type="character" w:customStyle="1" w:styleId="Ttulo4Car">
    <w:name w:val="Título 4 Car"/>
    <w:basedOn w:val="Fuentedeprrafopredeter"/>
    <w:link w:val="Ttulo4"/>
    <w:semiHidden/>
    <w:rsid w:val="005E7BBA"/>
    <w:rPr>
      <w:rFonts w:ascii="Calibri" w:eastAsia="Times New Roman" w:hAnsi="Calibri" w:cs="Times New Roman"/>
      <w:b/>
      <w:bCs/>
      <w:sz w:val="28"/>
      <w:szCs w:val="28"/>
      <w:lang w:val="es-ES" w:eastAsia="es-ES"/>
    </w:rPr>
  </w:style>
  <w:style w:type="character" w:customStyle="1" w:styleId="Ttulo6Car">
    <w:name w:val="Título 6 Car"/>
    <w:basedOn w:val="Fuentedeprrafopredeter"/>
    <w:link w:val="Ttulo6"/>
    <w:semiHidden/>
    <w:rsid w:val="005E7BBA"/>
    <w:rPr>
      <w:rFonts w:ascii="Calibri" w:eastAsia="Times New Roman" w:hAnsi="Calibri" w:cs="Times New Roman"/>
      <w:b/>
      <w:bCs/>
      <w:lang w:val="es-ES" w:eastAsia="es-ES"/>
    </w:rPr>
  </w:style>
  <w:style w:type="numbering" w:customStyle="1" w:styleId="Sinlista1">
    <w:name w:val="Sin lista1"/>
    <w:next w:val="Sinlista"/>
    <w:semiHidden/>
    <w:rsid w:val="005E7BBA"/>
  </w:style>
  <w:style w:type="paragraph" w:styleId="Encabezado">
    <w:name w:val="header"/>
    <w:basedOn w:val="Normal"/>
    <w:link w:val="EncabezadoCar"/>
    <w:rsid w:val="005E7BBA"/>
    <w:pPr>
      <w:tabs>
        <w:tab w:val="center" w:pos="4252"/>
        <w:tab w:val="right" w:pos="8504"/>
      </w:tabs>
      <w:spacing w:after="0" w:line="240" w:lineRule="auto"/>
    </w:pPr>
    <w:rPr>
      <w:rFonts w:ascii="Arial" w:eastAsia="Times New Roman" w:hAnsi="Arial" w:cs="Times New Roman"/>
      <w:sz w:val="24"/>
      <w:szCs w:val="24"/>
      <w:lang w:val="es-ES" w:eastAsia="es-ES"/>
    </w:rPr>
  </w:style>
  <w:style w:type="character" w:customStyle="1" w:styleId="EncabezadoCar">
    <w:name w:val="Encabezado Car"/>
    <w:basedOn w:val="Fuentedeprrafopredeter"/>
    <w:link w:val="Encabezado"/>
    <w:rsid w:val="005E7BBA"/>
    <w:rPr>
      <w:rFonts w:ascii="Arial" w:eastAsia="Times New Roman" w:hAnsi="Arial" w:cs="Times New Roman"/>
      <w:sz w:val="24"/>
      <w:szCs w:val="24"/>
      <w:lang w:val="es-ES" w:eastAsia="es-ES"/>
    </w:rPr>
  </w:style>
  <w:style w:type="character" w:styleId="Nmerodepgina">
    <w:name w:val="page number"/>
    <w:basedOn w:val="Fuentedeprrafopredeter"/>
    <w:rsid w:val="005E7BBA"/>
  </w:style>
  <w:style w:type="paragraph" w:styleId="Sangra2detindependiente">
    <w:name w:val="Body Text Indent 2"/>
    <w:basedOn w:val="Normal"/>
    <w:link w:val="Sangra2detindependienteCar"/>
    <w:rsid w:val="005E7BBA"/>
    <w:pPr>
      <w:spacing w:after="0" w:line="240" w:lineRule="auto"/>
      <w:ind w:left="851" w:hanging="851"/>
      <w:jc w:val="both"/>
    </w:pPr>
    <w:rPr>
      <w:rFonts w:ascii="Arial" w:eastAsia="Times New Roman" w:hAnsi="Arial" w:cs="Times New Roman"/>
      <w:b/>
      <w:sz w:val="24"/>
      <w:szCs w:val="20"/>
      <w:lang w:val="es-ES" w:eastAsia="es-ES"/>
    </w:rPr>
  </w:style>
  <w:style w:type="character" w:customStyle="1" w:styleId="Sangra2detindependienteCar">
    <w:name w:val="Sangría 2 de t. independiente Car"/>
    <w:basedOn w:val="Fuentedeprrafopredeter"/>
    <w:link w:val="Sangra2detindependiente"/>
    <w:rsid w:val="005E7BBA"/>
    <w:rPr>
      <w:rFonts w:ascii="Arial" w:eastAsia="Times New Roman" w:hAnsi="Arial" w:cs="Times New Roman"/>
      <w:b/>
      <w:sz w:val="24"/>
      <w:szCs w:val="20"/>
      <w:lang w:val="es-ES" w:eastAsia="es-ES"/>
    </w:rPr>
  </w:style>
  <w:style w:type="paragraph" w:styleId="Ttulo">
    <w:name w:val="Title"/>
    <w:basedOn w:val="Normal"/>
    <w:link w:val="TtuloCar"/>
    <w:qFormat/>
    <w:rsid w:val="005E7BBA"/>
    <w:pPr>
      <w:tabs>
        <w:tab w:val="left" w:pos="2835"/>
      </w:tabs>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5E7BBA"/>
    <w:rPr>
      <w:rFonts w:ascii="Arial" w:eastAsia="Times New Roman" w:hAnsi="Arial" w:cs="Times New Roman"/>
      <w:b/>
      <w:sz w:val="24"/>
      <w:szCs w:val="20"/>
      <w:lang w:val="es-ES" w:eastAsia="es-ES"/>
    </w:rPr>
  </w:style>
  <w:style w:type="character" w:customStyle="1" w:styleId="textarticulo1">
    <w:name w:val="textarticulo1"/>
    <w:rsid w:val="005E7BBA"/>
    <w:rPr>
      <w:rFonts w:ascii="Arial" w:hAnsi="Arial" w:cs="Arial" w:hint="default"/>
      <w:b w:val="0"/>
      <w:bCs w:val="0"/>
      <w:i w:val="0"/>
      <w:iCs w:val="0"/>
      <w:color w:val="666666"/>
      <w:sz w:val="13"/>
      <w:szCs w:val="13"/>
    </w:rPr>
  </w:style>
  <w:style w:type="paragraph" w:styleId="Textoindependiente">
    <w:name w:val="Body Text"/>
    <w:basedOn w:val="Normal"/>
    <w:link w:val="TextoindependienteCar"/>
    <w:rsid w:val="005E7BBA"/>
    <w:pPr>
      <w:spacing w:after="120" w:line="240" w:lineRule="auto"/>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5E7BBA"/>
    <w:rPr>
      <w:rFonts w:ascii="Arial" w:eastAsia="Times New Roman" w:hAnsi="Arial" w:cs="Times New Roman"/>
      <w:sz w:val="24"/>
      <w:szCs w:val="24"/>
      <w:lang w:val="es-ES" w:eastAsia="es-ES"/>
    </w:rPr>
  </w:style>
  <w:style w:type="paragraph" w:customStyle="1" w:styleId="Estilo1">
    <w:name w:val="Estilo1"/>
    <w:basedOn w:val="Normal"/>
    <w:rsid w:val="005E7BBA"/>
    <w:pPr>
      <w:tabs>
        <w:tab w:val="left" w:pos="2835"/>
      </w:tabs>
      <w:spacing w:after="0" w:line="240" w:lineRule="auto"/>
      <w:jc w:val="both"/>
    </w:pPr>
    <w:rPr>
      <w:rFonts w:ascii="Arial" w:eastAsia="Times New Roman" w:hAnsi="Arial" w:cs="Times New Roman"/>
      <w:sz w:val="24"/>
      <w:szCs w:val="20"/>
      <w:lang w:val="es-ES" w:eastAsia="es-ES"/>
    </w:rPr>
  </w:style>
  <w:style w:type="paragraph" w:styleId="Textosinformato">
    <w:name w:val="Plain Text"/>
    <w:basedOn w:val="Normal"/>
    <w:link w:val="TextosinformatoCar"/>
    <w:rsid w:val="005E7BBA"/>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E7BBA"/>
    <w:rPr>
      <w:rFonts w:ascii="Courier New" w:eastAsia="Times New Roman" w:hAnsi="Courier New" w:cs="Courier New"/>
      <w:sz w:val="20"/>
      <w:szCs w:val="20"/>
      <w:lang w:val="es-ES" w:eastAsia="es-ES"/>
    </w:rPr>
  </w:style>
  <w:style w:type="paragraph" w:customStyle="1" w:styleId="Car">
    <w:name w:val="Car"/>
    <w:basedOn w:val="Normal"/>
    <w:rsid w:val="005E7BBA"/>
    <w:pPr>
      <w:spacing w:line="240" w:lineRule="exact"/>
    </w:pPr>
    <w:rPr>
      <w:rFonts w:ascii="Verdana" w:eastAsia="Times New Roman" w:hAnsi="Verdana" w:cs="Times New Roman"/>
      <w:spacing w:val="-5"/>
      <w:sz w:val="24"/>
      <w:szCs w:val="24"/>
      <w:lang w:val="en-US"/>
    </w:rPr>
  </w:style>
  <w:style w:type="paragraph" w:styleId="Textoindependiente3">
    <w:name w:val="Body Text 3"/>
    <w:basedOn w:val="Normal"/>
    <w:link w:val="Textoindependiente3Car"/>
    <w:rsid w:val="005E7BBA"/>
    <w:pPr>
      <w:tabs>
        <w:tab w:val="left" w:pos="2835"/>
      </w:tabs>
      <w:spacing w:after="120" w:line="240" w:lineRule="auto"/>
      <w:jc w:val="both"/>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rsid w:val="005E7BBA"/>
    <w:rPr>
      <w:rFonts w:ascii="Arial" w:eastAsia="Times New Roman" w:hAnsi="Arial" w:cs="Times New Roman"/>
      <w:sz w:val="16"/>
      <w:szCs w:val="16"/>
      <w:lang w:val="es-ES" w:eastAsia="es-ES"/>
    </w:rPr>
  </w:style>
  <w:style w:type="paragraph" w:styleId="Prrafodelista">
    <w:name w:val="List Paragraph"/>
    <w:basedOn w:val="Normal"/>
    <w:uiPriority w:val="34"/>
    <w:qFormat/>
    <w:rsid w:val="005E7BBA"/>
    <w:pPr>
      <w:spacing w:after="0" w:line="240" w:lineRule="auto"/>
      <w:ind w:left="708"/>
    </w:pPr>
    <w:rPr>
      <w:rFonts w:ascii="Times New Roman" w:eastAsia="Times New Roman" w:hAnsi="Times New Roman" w:cs="Times New Roman"/>
      <w:sz w:val="20"/>
      <w:szCs w:val="20"/>
      <w:lang w:val="es-ES_tradnl" w:eastAsia="es-ES"/>
    </w:rPr>
  </w:style>
  <w:style w:type="character" w:customStyle="1" w:styleId="InitialStyle">
    <w:name w:val="InitialStyle"/>
    <w:rsid w:val="005E7BBA"/>
    <w:rPr>
      <w:rFonts w:ascii="Courier New" w:hAnsi="Courier New"/>
      <w:color w:val="auto"/>
      <w:spacing w:val="0"/>
      <w:sz w:val="24"/>
    </w:rPr>
  </w:style>
  <w:style w:type="paragraph" w:customStyle="1" w:styleId="Textopredeterminado2">
    <w:name w:val="Texto predeterminado:2"/>
    <w:basedOn w:val="Normal"/>
    <w:rsid w:val="005E7BBA"/>
    <w:pPr>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styleId="Piedepgina">
    <w:name w:val="footer"/>
    <w:basedOn w:val="Normal"/>
    <w:link w:val="PiedepginaCar"/>
    <w:rsid w:val="005E7BBA"/>
    <w:pPr>
      <w:tabs>
        <w:tab w:val="center" w:pos="4419"/>
        <w:tab w:val="right" w:pos="8838"/>
      </w:tabs>
      <w:spacing w:after="0" w:line="240" w:lineRule="auto"/>
    </w:pPr>
    <w:rPr>
      <w:rFonts w:ascii="Arial" w:eastAsia="Times New Roman" w:hAnsi="Arial" w:cs="Times New Roman"/>
      <w:sz w:val="24"/>
      <w:szCs w:val="24"/>
      <w:lang w:val="es-ES" w:eastAsia="es-ES"/>
    </w:rPr>
  </w:style>
  <w:style w:type="character" w:customStyle="1" w:styleId="PiedepginaCar">
    <w:name w:val="Pie de página Car"/>
    <w:basedOn w:val="Fuentedeprrafopredeter"/>
    <w:link w:val="Piedepgina"/>
    <w:rsid w:val="005E7BBA"/>
    <w:rPr>
      <w:rFonts w:ascii="Arial" w:eastAsia="Times New Roman" w:hAnsi="Arial" w:cs="Times New Roman"/>
      <w:sz w:val="24"/>
      <w:szCs w:val="24"/>
      <w:lang w:val="es-ES" w:eastAsia="es-ES"/>
    </w:rPr>
  </w:style>
  <w:style w:type="paragraph" w:styleId="HTMLconformatoprevio">
    <w:name w:val="HTML Preformatted"/>
    <w:basedOn w:val="Normal"/>
    <w:link w:val="HTMLconformatoprevioCar"/>
    <w:uiPriority w:val="99"/>
    <w:unhideWhenUsed/>
    <w:rsid w:val="005E7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5E7BBA"/>
    <w:rPr>
      <w:rFonts w:ascii="Courier New" w:eastAsia="Times New Roman" w:hAnsi="Courier New" w:cs="Courier New"/>
      <w:sz w:val="20"/>
      <w:szCs w:val="20"/>
      <w:lang w:eastAsia="es-CL"/>
    </w:rPr>
  </w:style>
  <w:style w:type="paragraph" w:styleId="Textodeglobo">
    <w:name w:val="Balloon Text"/>
    <w:basedOn w:val="Normal"/>
    <w:link w:val="TextodegloboCar"/>
    <w:rsid w:val="005E7BBA"/>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5E7BBA"/>
    <w:rPr>
      <w:rFonts w:ascii="Tahoma" w:eastAsia="Times New Roman" w:hAnsi="Tahoma" w:cs="Tahoma"/>
      <w:sz w:val="16"/>
      <w:szCs w:val="16"/>
      <w:lang w:val="es-ES" w:eastAsia="es-ES"/>
    </w:rPr>
  </w:style>
  <w:style w:type="paragraph" w:customStyle="1" w:styleId="CharChar">
    <w:name w:val="Char Char"/>
    <w:basedOn w:val="Normal"/>
    <w:rsid w:val="005E7BBA"/>
    <w:pPr>
      <w:spacing w:line="240" w:lineRule="exact"/>
      <w:ind w:left="500"/>
      <w:jc w:val="center"/>
    </w:pPr>
    <w:rPr>
      <w:rFonts w:ascii="Verdana" w:eastAsia="Times New Roman" w:hAnsi="Verdana" w:cs="Arial"/>
      <w:b/>
      <w:sz w:val="20"/>
      <w:szCs w:val="20"/>
      <w:lang w:val="es-VE"/>
    </w:rPr>
  </w:style>
  <w:style w:type="character" w:customStyle="1" w:styleId="Cuerpodeltexto3">
    <w:name w:val="Cuerpo del texto (3)_"/>
    <w:link w:val="Cuerpodeltexto30"/>
    <w:rsid w:val="005E7BBA"/>
    <w:rPr>
      <w:rFonts w:ascii="Segoe UI" w:eastAsia="Segoe UI" w:hAnsi="Segoe UI" w:cs="Segoe UI"/>
      <w:b/>
      <w:bCs/>
      <w:sz w:val="21"/>
      <w:szCs w:val="21"/>
      <w:shd w:val="clear" w:color="auto" w:fill="FFFFFF"/>
    </w:rPr>
  </w:style>
  <w:style w:type="paragraph" w:customStyle="1" w:styleId="Cuerpodeltexto30">
    <w:name w:val="Cuerpo del texto (3)"/>
    <w:basedOn w:val="Normal"/>
    <w:link w:val="Cuerpodeltexto3"/>
    <w:rsid w:val="005E7BBA"/>
    <w:pPr>
      <w:widowControl w:val="0"/>
      <w:shd w:val="clear" w:color="auto" w:fill="FFFFFF"/>
      <w:spacing w:after="280" w:line="280" w:lineRule="exact"/>
      <w:jc w:val="center"/>
    </w:pPr>
    <w:rPr>
      <w:rFonts w:ascii="Segoe UI" w:eastAsia="Segoe UI" w:hAnsi="Segoe UI" w:cs="Segoe UI"/>
      <w:b/>
      <w:bCs/>
      <w:sz w:val="21"/>
      <w:szCs w:val="21"/>
    </w:rPr>
  </w:style>
  <w:style w:type="character" w:customStyle="1" w:styleId="Cuerpodeltexto2">
    <w:name w:val="Cuerpo del texto (2)_"/>
    <w:link w:val="Cuerpodeltexto20"/>
    <w:rsid w:val="005E7BBA"/>
    <w:rPr>
      <w:rFonts w:ascii="Segoe UI" w:eastAsia="Segoe UI" w:hAnsi="Segoe UI" w:cs="Segoe UI"/>
      <w:shd w:val="clear" w:color="auto" w:fill="FFFFFF"/>
    </w:rPr>
  </w:style>
  <w:style w:type="paragraph" w:customStyle="1" w:styleId="Cuerpodeltexto20">
    <w:name w:val="Cuerpo del texto (2)"/>
    <w:basedOn w:val="Normal"/>
    <w:link w:val="Cuerpodeltexto2"/>
    <w:rsid w:val="005E7BBA"/>
    <w:pPr>
      <w:widowControl w:val="0"/>
      <w:shd w:val="clear" w:color="auto" w:fill="FFFFFF"/>
      <w:spacing w:before="120" w:after="120" w:line="288" w:lineRule="exact"/>
      <w:jc w:val="both"/>
    </w:pPr>
    <w:rPr>
      <w:rFonts w:ascii="Segoe UI" w:eastAsia="Segoe UI" w:hAnsi="Segoe UI" w:cs="Segoe UI"/>
    </w:rPr>
  </w:style>
  <w:style w:type="paragraph" w:styleId="Sinespaciado">
    <w:name w:val="No Spacing"/>
    <w:uiPriority w:val="1"/>
    <w:qFormat/>
    <w:rsid w:val="005E7BBA"/>
    <w:pPr>
      <w:spacing w:after="0" w:line="240" w:lineRule="auto"/>
      <w:jc w:val="both"/>
    </w:pPr>
    <w:rPr>
      <w:rFonts w:ascii="Courier" w:eastAsia="Times New Roman" w:hAnsi="Courier" w:cs="Times New Roman"/>
      <w:sz w:val="24"/>
      <w:szCs w:val="20"/>
      <w:lang w:val="es-ES" w:eastAsia="es-ES"/>
    </w:rPr>
  </w:style>
  <w:style w:type="character" w:customStyle="1" w:styleId="Ttulo10">
    <w:name w:val="Título #1_"/>
    <w:link w:val="Ttulo11"/>
    <w:rsid w:val="005E7BBA"/>
    <w:rPr>
      <w:rFonts w:ascii="Verdana" w:eastAsia="Verdana" w:hAnsi="Verdana" w:cs="Verdana"/>
      <w:b/>
      <w:bCs/>
      <w:shd w:val="clear" w:color="auto" w:fill="FFFFFF"/>
    </w:rPr>
  </w:style>
  <w:style w:type="paragraph" w:customStyle="1" w:styleId="Ttulo11">
    <w:name w:val="Título #1"/>
    <w:basedOn w:val="Normal"/>
    <w:link w:val="Ttulo10"/>
    <w:rsid w:val="005E7BBA"/>
    <w:pPr>
      <w:widowControl w:val="0"/>
      <w:shd w:val="clear" w:color="auto" w:fill="FFFFFF"/>
      <w:spacing w:before="620" w:after="320" w:line="268" w:lineRule="exact"/>
      <w:jc w:val="center"/>
      <w:outlineLvl w:val="0"/>
    </w:pPr>
    <w:rPr>
      <w:rFonts w:ascii="Verdana" w:eastAsia="Verdana" w:hAnsi="Verdana" w:cs="Verdana"/>
      <w:b/>
      <w:bCs/>
    </w:rPr>
  </w:style>
  <w:style w:type="character" w:customStyle="1" w:styleId="Cuerpodeltexto4">
    <w:name w:val="Cuerpo del texto (4)_"/>
    <w:link w:val="Cuerpodeltexto40"/>
    <w:rsid w:val="005E7BBA"/>
    <w:rPr>
      <w:rFonts w:ascii="Verdana" w:eastAsia="Verdana" w:hAnsi="Verdana" w:cs="Verdana"/>
      <w:b/>
      <w:bCs/>
      <w:shd w:val="clear" w:color="auto" w:fill="FFFFFF"/>
    </w:rPr>
  </w:style>
  <w:style w:type="paragraph" w:customStyle="1" w:styleId="Cuerpodeltexto40">
    <w:name w:val="Cuerpo del texto (4)"/>
    <w:basedOn w:val="Normal"/>
    <w:link w:val="Cuerpodeltexto4"/>
    <w:rsid w:val="005E7BBA"/>
    <w:pPr>
      <w:widowControl w:val="0"/>
      <w:shd w:val="clear" w:color="auto" w:fill="FFFFFF"/>
      <w:spacing w:before="500" w:after="320" w:line="268" w:lineRule="exact"/>
      <w:jc w:val="center"/>
    </w:pPr>
    <w:rPr>
      <w:rFonts w:ascii="Verdana" w:eastAsia="Verdana" w:hAnsi="Verdana" w:cs="Verdana"/>
      <w:b/>
      <w:bCs/>
    </w:rPr>
  </w:style>
  <w:style w:type="character" w:styleId="Hipervnculo">
    <w:name w:val="Hyperlink"/>
    <w:uiPriority w:val="99"/>
    <w:unhideWhenUsed/>
    <w:rsid w:val="005E7BBA"/>
    <w:rPr>
      <w:color w:val="0563C1"/>
      <w:u w:val="single"/>
    </w:rPr>
  </w:style>
  <w:style w:type="character" w:customStyle="1" w:styleId="Ninguno">
    <w:name w:val="Ninguno"/>
    <w:rsid w:val="005E7BBA"/>
    <w:rPr>
      <w:lang w:val="de-DE"/>
    </w:rPr>
  </w:style>
  <w:style w:type="paragraph" w:customStyle="1" w:styleId="Default">
    <w:name w:val="Default"/>
    <w:rsid w:val="005E7BBA"/>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CharChar0">
    <w:name w:val="Char Char"/>
    <w:basedOn w:val="Normal"/>
    <w:rsid w:val="00991DE4"/>
    <w:pPr>
      <w:spacing w:line="240" w:lineRule="exact"/>
      <w:ind w:left="500"/>
      <w:jc w:val="center"/>
    </w:pPr>
    <w:rPr>
      <w:rFonts w:ascii="Verdana" w:eastAsia="Times New Roman" w:hAnsi="Verdana" w:cs="Arial"/>
      <w:b/>
      <w:sz w:val="20"/>
      <w:szCs w:val="20"/>
      <w:lang w:val="es-VE"/>
    </w:rPr>
  </w:style>
  <w:style w:type="paragraph" w:customStyle="1" w:styleId="CharChar1">
    <w:name w:val="Char Char"/>
    <w:basedOn w:val="Normal"/>
    <w:rsid w:val="001A4F6A"/>
    <w:pPr>
      <w:spacing w:line="240" w:lineRule="exact"/>
      <w:ind w:left="500"/>
      <w:jc w:val="center"/>
    </w:pPr>
    <w:rPr>
      <w:rFonts w:ascii="Verdana" w:eastAsia="Times New Roman" w:hAnsi="Verdana" w:cs="Arial"/>
      <w:b/>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1363</TotalTime>
  <Pages>24</Pages>
  <Words>8083</Words>
  <Characters>44460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EMARZI</cp:lastModifiedBy>
  <cp:revision>7</cp:revision>
  <dcterms:created xsi:type="dcterms:W3CDTF">2022-02-28T19:36:00Z</dcterms:created>
  <dcterms:modified xsi:type="dcterms:W3CDTF">2022-03-01T18:19:00Z</dcterms:modified>
</cp:coreProperties>
</file>