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9A" w:rsidRPr="007E565E" w:rsidRDefault="00DA799A" w:rsidP="00DA799A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7E565E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CERTIFICADO</w:t>
      </w:r>
    </w:p>
    <w:p w:rsidR="00DA799A" w:rsidRPr="007E565E" w:rsidRDefault="00DA799A" w:rsidP="00DA799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:rsidR="00DA799A" w:rsidRPr="007E565E" w:rsidRDefault="00DA799A" w:rsidP="00DA799A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Certifico que con fecha </w:t>
      </w:r>
      <w:r w:rsidR="002507FF">
        <w:rPr>
          <w:rFonts w:ascii="Arial" w:eastAsia="Times New Roman" w:hAnsi="Arial" w:cs="Arial"/>
          <w:sz w:val="24"/>
          <w:szCs w:val="24"/>
          <w:lang w:val="es-ES" w:eastAsia="es-ES"/>
        </w:rPr>
        <w:t>19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2507FF">
        <w:rPr>
          <w:rFonts w:ascii="Arial" w:eastAsia="Times New Roman" w:hAnsi="Arial" w:cs="Arial"/>
          <w:sz w:val="24"/>
          <w:szCs w:val="24"/>
          <w:lang w:val="es-ES" w:eastAsia="es-ES"/>
        </w:rPr>
        <w:t>enero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20</w:t>
      </w:r>
      <w:r w:rsidR="002507FF">
        <w:rPr>
          <w:rFonts w:ascii="Arial" w:eastAsia="Times New Roman" w:hAnsi="Arial" w:cs="Arial"/>
          <w:sz w:val="24"/>
          <w:szCs w:val="24"/>
          <w:lang w:val="es-ES" w:eastAsia="es-ES"/>
        </w:rPr>
        <w:t>22</w:t>
      </w:r>
      <w:r w:rsidRPr="007E565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9B2DBF">
        <w:rPr>
          <w:rFonts w:ascii="Arial" w:eastAsia="Times New Roman" w:hAnsi="Arial" w:cs="Arial"/>
          <w:sz w:val="24"/>
          <w:szCs w:val="24"/>
          <w:lang w:val="es-ES" w:eastAsia="es-ES"/>
        </w:rPr>
        <w:t>la Comisión de</w:t>
      </w:r>
      <w:r w:rsidR="002507F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Gobierno, Descentralización y Regionalización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sesionó</w:t>
      </w:r>
      <w:r w:rsidRPr="0032603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7E565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tratar el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proyecto de ley, en </w:t>
      </w:r>
      <w:r w:rsidR="002507FF">
        <w:rPr>
          <w:rFonts w:ascii="Arial" w:eastAsia="Times New Roman" w:hAnsi="Arial" w:cs="Arial"/>
          <w:sz w:val="24"/>
          <w:szCs w:val="24"/>
          <w:lang w:val="es-ES" w:eastAsia="es-ES"/>
        </w:rPr>
        <w:t>segundo</w:t>
      </w:r>
      <w:r w:rsidR="009B2DB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F55D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trámite </w:t>
      </w:r>
      <w:bookmarkStart w:id="0" w:name="_GoBack"/>
      <w:bookmarkEnd w:id="0"/>
      <w:r w:rsidR="009B2DBF">
        <w:rPr>
          <w:rFonts w:ascii="Arial" w:eastAsia="Times New Roman" w:hAnsi="Arial" w:cs="Arial"/>
          <w:sz w:val="24"/>
          <w:szCs w:val="24"/>
          <w:lang w:val="es-ES" w:eastAsia="es-ES"/>
        </w:rPr>
        <w:t>constitucional, que</w:t>
      </w:r>
      <w:r w:rsidR="002507F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912D40"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="00912D40" w:rsidRPr="00912D40">
        <w:rPr>
          <w:rFonts w:ascii="Arial" w:eastAsia="Times New Roman" w:hAnsi="Arial" w:cs="Arial"/>
          <w:sz w:val="24"/>
          <w:szCs w:val="24"/>
          <w:lang w:val="es-ES" w:eastAsia="es-ES"/>
        </w:rPr>
        <w:t>odifica la ley N°</w:t>
      </w:r>
      <w:r w:rsidR="00887A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912D40" w:rsidRPr="00912D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21.239, para prorrogar nuevamente el mandato de los directores u órganos de administración y dirección de las asociaciones y organizaciones que indica, debido a la pandemia producida por el Covid-19 </w:t>
      </w:r>
      <w:r w:rsidRPr="0032603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(Boletín </w:t>
      </w:r>
      <w:bookmarkStart w:id="1" w:name="Boletin"/>
      <w:r w:rsidRPr="0032603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Nº </w:t>
      </w:r>
      <w:bookmarkEnd w:id="1"/>
      <w:r w:rsidR="00912D40">
        <w:rPr>
          <w:rFonts w:ascii="Arial" w:eastAsia="Times New Roman" w:hAnsi="Arial" w:cs="Arial"/>
          <w:b/>
          <w:sz w:val="24"/>
          <w:szCs w:val="24"/>
          <w:lang w:val="es-ES" w:eastAsia="es-ES"/>
        </w:rPr>
        <w:t>14.747-06</w:t>
      </w:r>
      <w:r w:rsidRPr="00326030">
        <w:rPr>
          <w:rFonts w:ascii="Arial" w:eastAsia="Times New Roman" w:hAnsi="Arial" w:cs="Arial"/>
          <w:b/>
          <w:sz w:val="24"/>
          <w:szCs w:val="24"/>
          <w:lang w:val="es-ES" w:eastAsia="es-ES"/>
        </w:rPr>
        <w:t>)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iniciado en </w:t>
      </w:r>
      <w:r w:rsidR="00912D40"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="00912D40" w:rsidRPr="00912D40">
        <w:rPr>
          <w:rFonts w:ascii="Arial" w:eastAsia="Times New Roman" w:hAnsi="Arial" w:cs="Arial"/>
          <w:sz w:val="24"/>
          <w:szCs w:val="24"/>
          <w:lang w:val="es-ES" w:eastAsia="es-ES"/>
        </w:rPr>
        <w:t>oción de los Honorables Diputados señoras Carolina Marzán y An</w:t>
      </w:r>
      <w:r w:rsidR="00887A11">
        <w:rPr>
          <w:rFonts w:ascii="Arial" w:eastAsia="Times New Roman" w:hAnsi="Arial" w:cs="Arial"/>
          <w:sz w:val="24"/>
          <w:szCs w:val="24"/>
          <w:lang w:val="es-ES" w:eastAsia="es-ES"/>
        </w:rPr>
        <w:t>drea Parra</w:t>
      </w:r>
      <w:r w:rsidR="00912D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señor Iván Flores, con </w:t>
      </w:r>
      <w:r w:rsidR="00887A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urgencia calificada de </w:t>
      </w:r>
      <w:r w:rsidR="00912D40">
        <w:rPr>
          <w:rFonts w:ascii="Arial" w:eastAsia="Times New Roman" w:hAnsi="Arial" w:cs="Arial"/>
          <w:sz w:val="24"/>
          <w:szCs w:val="24"/>
          <w:lang w:val="es-ES" w:eastAsia="es-ES"/>
        </w:rPr>
        <w:t>“discusión inmediata”.</w:t>
      </w:r>
    </w:p>
    <w:p w:rsidR="00DA799A" w:rsidRDefault="00DA799A" w:rsidP="00DA799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pacing w:val="6"/>
          <w:sz w:val="24"/>
          <w:szCs w:val="24"/>
          <w:lang w:val="es-ES" w:eastAsia="es-ES"/>
        </w:rPr>
      </w:pPr>
    </w:p>
    <w:p w:rsidR="00DA799A" w:rsidRPr="003A37F5" w:rsidRDefault="00DA799A" w:rsidP="00DA799A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A37F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Cabe señalar que, por tratarse de un proyecto </w:t>
      </w:r>
      <w:r w:rsidR="00887A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</w:t>
      </w:r>
      <w:r w:rsidRPr="003A37F5">
        <w:rPr>
          <w:rFonts w:ascii="Arial" w:eastAsia="Times New Roman" w:hAnsi="Arial" w:cs="Arial"/>
          <w:sz w:val="24"/>
          <w:szCs w:val="24"/>
          <w:lang w:val="es-ES" w:eastAsia="es-ES"/>
        </w:rPr>
        <w:t>discusión inmediata, y de conformidad con lo dispuesto en el artículo 127 d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el Reglamento del Senado, l</w:t>
      </w:r>
      <w:r w:rsidRPr="003A37F5">
        <w:rPr>
          <w:rFonts w:ascii="Arial" w:eastAsia="Times New Roman" w:hAnsi="Arial" w:cs="Arial"/>
          <w:sz w:val="24"/>
          <w:szCs w:val="24"/>
          <w:lang w:val="es-ES" w:eastAsia="es-ES"/>
        </w:rPr>
        <w:t>a Comisión discutió la ini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ciativa en</w:t>
      </w:r>
      <w:r w:rsidR="0064476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general y </w:t>
      </w:r>
      <w:r w:rsidR="00B702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</w:t>
      </w:r>
      <w:r w:rsidR="00644767">
        <w:rPr>
          <w:rFonts w:ascii="Arial" w:eastAsia="Times New Roman" w:hAnsi="Arial" w:cs="Arial"/>
          <w:sz w:val="24"/>
          <w:szCs w:val="24"/>
          <w:lang w:val="es-ES" w:eastAsia="es-ES"/>
        </w:rPr>
        <w:t>particular.</w:t>
      </w:r>
    </w:p>
    <w:p w:rsidR="00DA799A" w:rsidRPr="003A37F5" w:rsidRDefault="00DA799A" w:rsidP="00510DC0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A799A" w:rsidRPr="0079202F" w:rsidRDefault="00DA799A" w:rsidP="00DA799A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202F">
        <w:rPr>
          <w:rFonts w:ascii="Arial" w:eastAsia="Times New Roman" w:hAnsi="Arial" w:cs="Arial"/>
          <w:sz w:val="24"/>
          <w:szCs w:val="24"/>
          <w:lang w:val="es-ES" w:eastAsia="es-ES"/>
        </w:rPr>
        <w:t>- - -</w:t>
      </w:r>
    </w:p>
    <w:p w:rsidR="00DA799A" w:rsidRDefault="00DA799A" w:rsidP="00DA799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2D0A" w:rsidRDefault="005C2D0A" w:rsidP="005C2D0A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A la sesión en que se analizó este asunto asistieron los Honorables Senadores</w:t>
      </w:r>
      <w:r w:rsidR="00912D4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señores Elizalde y Navarro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y</w:t>
      </w:r>
      <w:r w:rsidR="00887A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621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Honorable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Diputad</w:t>
      </w:r>
      <w:r w:rsidR="00912D40">
        <w:rPr>
          <w:rFonts w:ascii="Arial" w:eastAsia="Times New Roman" w:hAnsi="Arial" w:cs="Arial"/>
          <w:sz w:val="24"/>
          <w:szCs w:val="24"/>
          <w:lang w:val="es-ES" w:eastAsia="es-ES"/>
        </w:rPr>
        <w:t>a señora Marzán</w:t>
      </w:r>
      <w:r w:rsidR="009B2DBF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5C2D0A" w:rsidRDefault="005C2D0A" w:rsidP="005C2D0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A799A" w:rsidRPr="0079202F" w:rsidRDefault="00DA799A" w:rsidP="00DA799A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202F">
        <w:rPr>
          <w:rFonts w:ascii="Arial" w:eastAsia="Times New Roman" w:hAnsi="Arial" w:cs="Arial"/>
          <w:sz w:val="24"/>
          <w:szCs w:val="24"/>
          <w:lang w:val="es-ES" w:eastAsia="es-ES"/>
        </w:rPr>
        <w:t>- - -</w:t>
      </w:r>
    </w:p>
    <w:p w:rsidR="00DA799A" w:rsidRPr="007E565E" w:rsidRDefault="00DA799A" w:rsidP="00DA799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DA799A" w:rsidRPr="007E565E" w:rsidRDefault="00DA799A" w:rsidP="00DA799A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E565E">
        <w:rPr>
          <w:rFonts w:ascii="Arial" w:eastAsia="Times New Roman" w:hAnsi="Arial" w:cs="Arial"/>
          <w:b/>
          <w:sz w:val="24"/>
          <w:szCs w:val="24"/>
          <w:lang w:val="es-ES" w:eastAsia="es-ES"/>
        </w:rPr>
        <w:t>OBJETIVO DEL PROYECTO</w:t>
      </w:r>
    </w:p>
    <w:p w:rsidR="00DA799A" w:rsidRPr="007E565E" w:rsidRDefault="00DA799A" w:rsidP="00DA799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A799A" w:rsidRPr="00666456" w:rsidRDefault="00912D40" w:rsidP="00DA799A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2D40">
        <w:rPr>
          <w:rFonts w:ascii="Arial" w:eastAsia="Times New Roman" w:hAnsi="Arial" w:cs="Arial"/>
          <w:sz w:val="24"/>
          <w:szCs w:val="24"/>
          <w:lang w:eastAsia="es-ES"/>
        </w:rPr>
        <w:t>Ampliar de</w:t>
      </w:r>
      <w:r w:rsidR="00887A11">
        <w:rPr>
          <w:rFonts w:ascii="Arial" w:eastAsia="Times New Roman" w:hAnsi="Arial" w:cs="Arial"/>
          <w:sz w:val="24"/>
          <w:szCs w:val="24"/>
          <w:lang w:eastAsia="es-ES"/>
        </w:rPr>
        <w:t xml:space="preserve"> tres a nueve meses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que es posible prorrogar el </w:t>
      </w:r>
      <w:r w:rsidRPr="00912D40">
        <w:rPr>
          <w:rFonts w:ascii="Arial" w:eastAsia="Times New Roman" w:hAnsi="Arial" w:cs="Arial"/>
          <w:sz w:val="24"/>
          <w:szCs w:val="24"/>
          <w:lang w:eastAsia="es-ES"/>
        </w:rPr>
        <w:t>mandato de los dirigentes del inciso primero de la ley N° 21.239.</w:t>
      </w:r>
    </w:p>
    <w:p w:rsidR="00DA799A" w:rsidRPr="007E565E" w:rsidRDefault="00DA799A" w:rsidP="00DA799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A799A" w:rsidRPr="0079202F" w:rsidRDefault="00DA799A" w:rsidP="00DA799A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202F">
        <w:rPr>
          <w:rFonts w:ascii="Arial" w:eastAsia="Times New Roman" w:hAnsi="Arial" w:cs="Arial"/>
          <w:sz w:val="24"/>
          <w:szCs w:val="24"/>
          <w:lang w:val="es-ES" w:eastAsia="es-ES"/>
        </w:rPr>
        <w:t>- - -</w:t>
      </w:r>
    </w:p>
    <w:p w:rsidR="00DA799A" w:rsidRPr="00824EE5" w:rsidRDefault="00DA799A" w:rsidP="00DA799A">
      <w:pPr>
        <w:tabs>
          <w:tab w:val="left" w:pos="2835"/>
        </w:tabs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:rsidR="00DA799A" w:rsidRDefault="00DA799A" w:rsidP="00DA799A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s-ES_tradnl" w:eastAsia="es-ES"/>
        </w:rPr>
      </w:pPr>
      <w:r w:rsidRPr="00326030">
        <w:rPr>
          <w:rFonts w:ascii="Arial" w:eastAsia="MS Mincho" w:hAnsi="Arial" w:cs="Arial"/>
          <w:b/>
          <w:sz w:val="24"/>
          <w:szCs w:val="24"/>
          <w:lang w:val="es-ES_tradnl" w:eastAsia="es-ES"/>
        </w:rPr>
        <w:t>VOTACIÓN</w:t>
      </w:r>
      <w:r>
        <w:rPr>
          <w:rFonts w:ascii="Arial" w:eastAsia="MS Mincho" w:hAnsi="Arial" w:cs="Arial"/>
          <w:b/>
          <w:sz w:val="24"/>
          <w:szCs w:val="24"/>
          <w:lang w:val="es-ES_tradnl" w:eastAsia="es-ES"/>
        </w:rPr>
        <w:t xml:space="preserve"> EN GENERAL</w:t>
      </w:r>
      <w:r w:rsidR="00887A11">
        <w:rPr>
          <w:rFonts w:ascii="Arial" w:eastAsia="MS Mincho" w:hAnsi="Arial" w:cs="Arial"/>
          <w:b/>
          <w:sz w:val="24"/>
          <w:szCs w:val="24"/>
          <w:lang w:val="es-ES_tradnl" w:eastAsia="es-ES"/>
        </w:rPr>
        <w:t xml:space="preserve"> Y PARTICULAR</w:t>
      </w:r>
    </w:p>
    <w:p w:rsidR="00DA799A" w:rsidRDefault="00DA799A" w:rsidP="00DA799A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</w:p>
    <w:p w:rsidR="00DA799A" w:rsidRPr="002C367A" w:rsidRDefault="00DA799A" w:rsidP="001F3414">
      <w:pPr>
        <w:tabs>
          <w:tab w:val="left" w:pos="2835"/>
        </w:tabs>
        <w:spacing w:after="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C367A">
        <w:rPr>
          <w:rFonts w:ascii="Arial" w:eastAsia="Times New Roman" w:hAnsi="Arial" w:cs="Arial"/>
          <w:b/>
          <w:sz w:val="24"/>
          <w:szCs w:val="24"/>
          <w:lang w:eastAsia="es-ES"/>
        </w:rPr>
        <w:t>- Puesto en votación el proyec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to, en general</w:t>
      </w:r>
      <w:r w:rsidR="00887A1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particular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0D7F94">
        <w:rPr>
          <w:rFonts w:ascii="Arial" w:eastAsia="Times New Roman" w:hAnsi="Arial" w:cs="Arial"/>
          <w:b/>
          <w:sz w:val="24"/>
          <w:szCs w:val="24"/>
          <w:lang w:eastAsia="es-ES"/>
        </w:rPr>
        <w:t>fue aprobado por</w:t>
      </w:r>
      <w:r w:rsidR="00887A1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unanimidad de los miembros de la Comisión, Honorables Senadores señoras Carvajal y Ebensperger y señores Bianchi, Insulza y Ossandón, en los mismos términos propuestos por la Honorable Cámara de Diputados.</w:t>
      </w:r>
    </w:p>
    <w:p w:rsidR="00DA799A" w:rsidRPr="00894B1C" w:rsidRDefault="00DA799A" w:rsidP="009B2DBF">
      <w:pPr>
        <w:widowControl w:val="0"/>
        <w:tabs>
          <w:tab w:val="left" w:pos="2835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_tradnl" w:eastAsia="es-ES"/>
        </w:rPr>
      </w:pPr>
    </w:p>
    <w:p w:rsidR="00DA799A" w:rsidRPr="0079202F" w:rsidRDefault="00DA799A" w:rsidP="00DA799A">
      <w:pPr>
        <w:tabs>
          <w:tab w:val="left" w:pos="2835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  <w:lang w:val="es-ES_tradnl" w:eastAsia="es-ES"/>
        </w:rPr>
      </w:pPr>
      <w:r w:rsidRPr="0079202F">
        <w:rPr>
          <w:rFonts w:ascii="Arial" w:eastAsia="MS Mincho" w:hAnsi="Arial" w:cs="Arial"/>
          <w:sz w:val="24"/>
          <w:szCs w:val="24"/>
          <w:lang w:val="es-ES_tradnl" w:eastAsia="es-ES"/>
        </w:rPr>
        <w:t>- - -</w:t>
      </w:r>
    </w:p>
    <w:p w:rsidR="00DA799A" w:rsidRPr="00286C50" w:rsidRDefault="00DA799A" w:rsidP="009B2DBF">
      <w:pPr>
        <w:widowControl w:val="0"/>
        <w:tabs>
          <w:tab w:val="left" w:pos="2835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s-ES" w:eastAsia="es-ES"/>
        </w:rPr>
      </w:pPr>
    </w:p>
    <w:p w:rsidR="00DA799A" w:rsidRDefault="00DA799A" w:rsidP="00DA799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D7C5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TEXTO DEL PROYECTO</w:t>
      </w:r>
    </w:p>
    <w:p w:rsidR="00DA799A" w:rsidRDefault="00DA799A" w:rsidP="00DA799A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6103CF" w:rsidRPr="006103CF" w:rsidRDefault="002D3157" w:rsidP="002D3157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s-ES" w:eastAsia="es-ES"/>
        </w:rPr>
      </w:pPr>
      <w:r>
        <w:rPr>
          <w:rFonts w:ascii="Arial" w:eastAsia="Times New Roman" w:hAnsi="Arial" w:cs="Times New Roman"/>
          <w:sz w:val="24"/>
          <w:szCs w:val="20"/>
          <w:lang w:val="es-ES_tradnl" w:eastAsia="es-ES"/>
        </w:rPr>
        <w:tab/>
        <w:t xml:space="preserve">En </w:t>
      </w:r>
      <w:r w:rsidR="002F5BCF">
        <w:rPr>
          <w:rFonts w:ascii="Arial" w:eastAsia="Times New Roman" w:hAnsi="Arial" w:cs="Times New Roman"/>
          <w:sz w:val="24"/>
          <w:szCs w:val="20"/>
          <w:lang w:val="es-ES" w:eastAsia="es-ES"/>
        </w:rPr>
        <w:t>conformidad con</w:t>
      </w:r>
      <w:r w:rsidR="006103CF">
        <w:rPr>
          <w:rFonts w:ascii="Arial" w:eastAsia="Times New Roman" w:hAnsi="Arial" w:cs="Times New Roman"/>
          <w:sz w:val="24"/>
          <w:szCs w:val="20"/>
          <w:lang w:val="es-ES" w:eastAsia="es-ES"/>
        </w:rPr>
        <w:t xml:space="preserve"> los acuerdos adoptados, l</w:t>
      </w:r>
      <w:r w:rsidR="006103CF" w:rsidRPr="006103CF">
        <w:rPr>
          <w:rFonts w:ascii="Arial" w:eastAsia="Times New Roman" w:hAnsi="Arial" w:cs="Times New Roman"/>
          <w:sz w:val="24"/>
          <w:szCs w:val="20"/>
          <w:lang w:val="es-ES" w:eastAsia="es-ES"/>
        </w:rPr>
        <w:t>a Comisión de</w:t>
      </w:r>
      <w:r w:rsidR="00887A11">
        <w:rPr>
          <w:rFonts w:ascii="Arial" w:eastAsia="Times New Roman" w:hAnsi="Arial" w:cs="Times New Roman"/>
          <w:sz w:val="24"/>
          <w:szCs w:val="20"/>
          <w:lang w:val="es-ES" w:eastAsia="es-ES"/>
        </w:rPr>
        <w:t xml:space="preserve"> Gobierno, Descentralización y Regionalización </w:t>
      </w:r>
      <w:r w:rsidR="006103CF">
        <w:rPr>
          <w:rFonts w:ascii="Arial" w:eastAsia="Times New Roman" w:hAnsi="Arial" w:cs="Times New Roman"/>
          <w:sz w:val="24"/>
          <w:szCs w:val="20"/>
          <w:lang w:val="es-ES" w:eastAsia="es-ES"/>
        </w:rPr>
        <w:t xml:space="preserve">tiene el honor </w:t>
      </w:r>
      <w:r w:rsidR="00887A11">
        <w:rPr>
          <w:rFonts w:ascii="Arial" w:eastAsia="Times New Roman" w:hAnsi="Arial" w:cs="Times New Roman"/>
          <w:sz w:val="24"/>
          <w:szCs w:val="20"/>
          <w:lang w:val="es-ES" w:eastAsia="es-ES"/>
        </w:rPr>
        <w:t xml:space="preserve">de </w:t>
      </w:r>
      <w:r w:rsidR="006103CF">
        <w:rPr>
          <w:rFonts w:ascii="Arial" w:eastAsia="Times New Roman" w:hAnsi="Arial" w:cs="Times New Roman"/>
          <w:sz w:val="24"/>
          <w:szCs w:val="20"/>
          <w:lang w:val="es-ES" w:eastAsia="es-ES"/>
        </w:rPr>
        <w:t>proponer</w:t>
      </w:r>
      <w:r w:rsidR="006103CF" w:rsidRPr="006103CF">
        <w:rPr>
          <w:rFonts w:ascii="Arial" w:eastAsia="Times New Roman" w:hAnsi="Arial" w:cs="Times New Roman"/>
          <w:sz w:val="24"/>
          <w:szCs w:val="20"/>
          <w:lang w:val="es-ES" w:eastAsia="es-ES"/>
        </w:rPr>
        <w:t xml:space="preserve"> </w:t>
      </w:r>
      <w:r w:rsidR="00144FC3">
        <w:rPr>
          <w:rFonts w:ascii="Arial" w:eastAsia="Times New Roman" w:hAnsi="Arial" w:cs="Times New Roman"/>
          <w:sz w:val="24"/>
          <w:szCs w:val="20"/>
          <w:lang w:val="es-ES" w:eastAsia="es-ES"/>
        </w:rPr>
        <w:t xml:space="preserve">a la Sala </w:t>
      </w:r>
      <w:r w:rsidR="008E4225">
        <w:rPr>
          <w:rFonts w:ascii="Arial" w:eastAsia="Times New Roman" w:hAnsi="Arial" w:cs="Times New Roman"/>
          <w:sz w:val="24"/>
          <w:szCs w:val="20"/>
          <w:lang w:val="es-ES" w:eastAsia="es-ES"/>
        </w:rPr>
        <w:t>la aprobación</w:t>
      </w:r>
      <w:r w:rsidR="006103CF" w:rsidRPr="006103CF">
        <w:rPr>
          <w:rFonts w:ascii="Arial" w:eastAsia="Times New Roman" w:hAnsi="Arial" w:cs="Times New Roman"/>
          <w:sz w:val="24"/>
          <w:szCs w:val="20"/>
          <w:lang w:val="es-ES" w:eastAsia="es-ES"/>
        </w:rPr>
        <w:t xml:space="preserve">, en general y en particular, </w:t>
      </w:r>
      <w:r w:rsidR="008E4225">
        <w:rPr>
          <w:rFonts w:ascii="Arial" w:eastAsia="Times New Roman" w:hAnsi="Arial" w:cs="Times New Roman"/>
          <w:sz w:val="24"/>
          <w:szCs w:val="20"/>
          <w:lang w:val="es-ES" w:eastAsia="es-ES"/>
        </w:rPr>
        <w:t>del siguiente proyecto de ley</w:t>
      </w:r>
      <w:r w:rsidR="006103CF" w:rsidRPr="006103CF">
        <w:rPr>
          <w:rFonts w:ascii="Arial" w:eastAsia="Times New Roman" w:hAnsi="Arial" w:cs="Times New Roman"/>
          <w:sz w:val="24"/>
          <w:szCs w:val="20"/>
          <w:lang w:val="es-ES" w:eastAsia="es-ES"/>
        </w:rPr>
        <w:t>:</w:t>
      </w:r>
    </w:p>
    <w:p w:rsidR="006103CF" w:rsidRDefault="006103CF" w:rsidP="006103CF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s-ES" w:eastAsia="es-ES"/>
        </w:rPr>
      </w:pPr>
    </w:p>
    <w:p w:rsidR="00BF256C" w:rsidRPr="00BF256C" w:rsidRDefault="00BF256C" w:rsidP="00BF256C">
      <w:pPr>
        <w:tabs>
          <w:tab w:val="left" w:pos="0"/>
          <w:tab w:val="left" w:pos="2835"/>
        </w:tabs>
        <w:spacing w:after="0" w:line="240" w:lineRule="auto"/>
        <w:jc w:val="center"/>
        <w:rPr>
          <w:rFonts w:ascii="Arial" w:eastAsia="Times New Roman" w:hAnsi="Arial" w:cs="Times New Roman"/>
          <w:spacing w:val="-3"/>
          <w:sz w:val="24"/>
          <w:szCs w:val="24"/>
          <w:lang w:val="es-ES_tradnl" w:eastAsia="es-ES"/>
        </w:rPr>
      </w:pPr>
      <w:r w:rsidRPr="00BF256C">
        <w:rPr>
          <w:rFonts w:ascii="Arial" w:eastAsia="Times New Roman" w:hAnsi="Arial" w:cs="Times New Roman"/>
          <w:spacing w:val="-3"/>
          <w:sz w:val="24"/>
          <w:szCs w:val="24"/>
          <w:lang w:val="es-ES_tradnl" w:eastAsia="es-ES"/>
        </w:rPr>
        <w:t xml:space="preserve">- - - </w:t>
      </w:r>
    </w:p>
    <w:p w:rsidR="00D3155C" w:rsidRPr="00BF256C" w:rsidRDefault="00D3155C" w:rsidP="006103CF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s-ES" w:eastAsia="es-ES"/>
        </w:rPr>
      </w:pPr>
    </w:p>
    <w:p w:rsidR="006103CF" w:rsidRPr="006103CF" w:rsidRDefault="006103CF" w:rsidP="006103CF">
      <w:pPr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s-ES" w:eastAsia="es-ES"/>
        </w:rPr>
      </w:pPr>
      <w:r w:rsidRPr="006103CF">
        <w:rPr>
          <w:rFonts w:ascii="Arial" w:eastAsia="Times New Roman" w:hAnsi="Arial" w:cs="Times New Roman"/>
          <w:sz w:val="24"/>
          <w:szCs w:val="20"/>
          <w:lang w:val="es-ES" w:eastAsia="es-ES"/>
        </w:rPr>
        <w:t>PROYECTO DE LEY:</w:t>
      </w:r>
    </w:p>
    <w:p w:rsidR="006103CF" w:rsidRPr="006103CF" w:rsidRDefault="006103CF" w:rsidP="006103CF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s-ES" w:eastAsia="es-ES"/>
        </w:rPr>
      </w:pPr>
    </w:p>
    <w:p w:rsidR="006103CF" w:rsidRPr="006103CF" w:rsidRDefault="006103CF" w:rsidP="006103CF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103CF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8E4225">
        <w:rPr>
          <w:rFonts w:ascii="Arial" w:eastAsia="Times New Roman" w:hAnsi="Arial" w:cs="Arial"/>
          <w:sz w:val="24"/>
          <w:szCs w:val="20"/>
          <w:lang w:val="es-ES_tradnl" w:eastAsia="es-ES"/>
        </w:rPr>
        <w:t>“</w:t>
      </w:r>
      <w:r w:rsidR="00887A11" w:rsidRPr="00887A11">
        <w:rPr>
          <w:rFonts w:ascii="Arial" w:eastAsia="Times New Roman" w:hAnsi="Arial" w:cs="Arial"/>
          <w:sz w:val="24"/>
          <w:szCs w:val="20"/>
          <w:lang w:val="es-ES_tradnl" w:eastAsia="es-ES"/>
        </w:rPr>
        <w:t>Artículo único. - Reemplázase en el inciso tercero del artículo único de la ley N° 21.239, que prorroga el mandato de los directores u órganos de administración y dirección de las asociaciones y organizaciones que indica, debido a la pandemia producida por el Covid-19, la expresión “tres meses” por “nueve meses”.”.</w:t>
      </w:r>
    </w:p>
    <w:p w:rsidR="00DA799A" w:rsidRPr="007E565E" w:rsidRDefault="00DA799A" w:rsidP="00DA799A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A799A" w:rsidRPr="0079202F" w:rsidRDefault="00DA799A" w:rsidP="00DA799A">
      <w:pPr>
        <w:widowControl w:val="0"/>
        <w:tabs>
          <w:tab w:val="left" w:pos="283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79202F">
        <w:rPr>
          <w:rFonts w:ascii="Arial" w:eastAsia="Times New Roman" w:hAnsi="Arial" w:cs="Arial"/>
          <w:sz w:val="24"/>
          <w:szCs w:val="24"/>
          <w:lang w:val="es-ES" w:eastAsia="es-ES"/>
        </w:rPr>
        <w:t>- - -</w:t>
      </w:r>
    </w:p>
    <w:p w:rsidR="00DA799A" w:rsidRPr="0079202F" w:rsidRDefault="00DA799A" w:rsidP="00DA799A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A799A" w:rsidRPr="00AD7C5E" w:rsidRDefault="00DA799A" w:rsidP="00DA799A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A799A" w:rsidRPr="00AD7C5E" w:rsidRDefault="00DA799A" w:rsidP="00DA799A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AD7C5E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="008E4225">
        <w:rPr>
          <w:rFonts w:ascii="Arial" w:eastAsia="Times New Roman" w:hAnsi="Arial" w:cs="Arial"/>
          <w:sz w:val="24"/>
          <w:szCs w:val="24"/>
          <w:lang w:val="es-ES_tradnl" w:eastAsia="es-ES"/>
        </w:rPr>
        <w:t>V</w:t>
      </w:r>
      <w:r w:rsidRPr="00AD7C5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alparaíso, </w:t>
      </w:r>
      <w:r w:rsidR="00887A11">
        <w:rPr>
          <w:rFonts w:ascii="Arial" w:eastAsia="Times New Roman" w:hAnsi="Arial" w:cs="Arial"/>
          <w:sz w:val="24"/>
          <w:szCs w:val="24"/>
          <w:lang w:val="es-ES_tradnl" w:eastAsia="es-ES"/>
        </w:rPr>
        <w:t>19</w:t>
      </w:r>
      <w:r w:rsidRPr="00AD7C5E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</w:t>
      </w:r>
      <w:r w:rsidR="00887A11">
        <w:rPr>
          <w:rFonts w:ascii="Arial" w:eastAsia="Times New Roman" w:hAnsi="Arial" w:cs="Arial"/>
          <w:sz w:val="24"/>
          <w:szCs w:val="24"/>
          <w:lang w:val="es-ES_tradnl" w:eastAsia="es-ES"/>
        </w:rPr>
        <w:t>enero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20</w:t>
      </w:r>
      <w:r w:rsidR="00887A11">
        <w:rPr>
          <w:rFonts w:ascii="Arial" w:eastAsia="Times New Roman" w:hAnsi="Arial" w:cs="Arial"/>
          <w:sz w:val="24"/>
          <w:szCs w:val="24"/>
          <w:lang w:val="es-ES_tradnl" w:eastAsia="es-ES"/>
        </w:rPr>
        <w:t>22</w:t>
      </w:r>
      <w:r w:rsidRPr="00AD7C5E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DA799A" w:rsidRDefault="00DA799A" w:rsidP="00DA799A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A799A" w:rsidRDefault="00DA799A" w:rsidP="00DA799A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E4225" w:rsidRDefault="008E4225" w:rsidP="00DA799A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E4225" w:rsidRPr="00887A11" w:rsidRDefault="00887A11" w:rsidP="008E4225">
      <w:pPr>
        <w:widowControl w:val="0"/>
        <w:tabs>
          <w:tab w:val="left" w:pos="2835"/>
        </w:tabs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  <w:lang w:val="es-ES" w:eastAsia="es-ES"/>
        </w:rPr>
      </w:pPr>
      <w:r w:rsidRPr="00887A11">
        <w:rPr>
          <w:rFonts w:ascii="Arial" w:eastAsia="Times New Roman" w:hAnsi="Arial"/>
          <w:b/>
          <w:sz w:val="24"/>
          <w:szCs w:val="24"/>
          <w:lang w:val="es-ES" w:eastAsia="es-ES"/>
        </w:rPr>
        <w:t>JUAN PABLO DURÁN G.</w:t>
      </w:r>
    </w:p>
    <w:p w:rsidR="008E4225" w:rsidRDefault="008E4225" w:rsidP="008E4225">
      <w:pPr>
        <w:widowControl w:val="0"/>
        <w:tabs>
          <w:tab w:val="left" w:pos="2835"/>
        </w:tabs>
        <w:spacing w:after="0" w:line="240" w:lineRule="auto"/>
        <w:jc w:val="center"/>
        <w:rPr>
          <w:rFonts w:ascii="Arial" w:eastAsia="Times New Roman" w:hAnsi="Arial"/>
          <w:sz w:val="24"/>
          <w:szCs w:val="24"/>
          <w:lang w:val="es-ES" w:eastAsia="es-ES"/>
        </w:rPr>
      </w:pPr>
      <w:r>
        <w:rPr>
          <w:rFonts w:ascii="Arial" w:eastAsia="Times New Roman" w:hAnsi="Arial"/>
          <w:sz w:val="24"/>
          <w:szCs w:val="24"/>
          <w:lang w:val="es-ES" w:eastAsia="es-ES"/>
        </w:rPr>
        <w:t xml:space="preserve">Abogado </w:t>
      </w:r>
      <w:r w:rsidRPr="00AD7C5E">
        <w:rPr>
          <w:rFonts w:ascii="Arial" w:eastAsia="Times New Roman" w:hAnsi="Arial"/>
          <w:sz w:val="24"/>
          <w:szCs w:val="24"/>
          <w:lang w:val="es-ES" w:eastAsia="es-ES"/>
        </w:rPr>
        <w:t>Secretario</w:t>
      </w:r>
      <w:r>
        <w:rPr>
          <w:rFonts w:ascii="Arial" w:eastAsia="Times New Roman" w:hAnsi="Arial"/>
          <w:sz w:val="24"/>
          <w:szCs w:val="24"/>
          <w:lang w:val="es-ES" w:eastAsia="es-ES"/>
        </w:rPr>
        <w:t xml:space="preserve"> </w:t>
      </w:r>
      <w:r w:rsidRPr="00AD7C5E">
        <w:rPr>
          <w:rFonts w:ascii="Arial" w:eastAsia="Times New Roman" w:hAnsi="Arial"/>
          <w:sz w:val="24"/>
          <w:szCs w:val="24"/>
          <w:lang w:val="es-ES" w:eastAsia="es-ES"/>
        </w:rPr>
        <w:t>de la Comisión</w:t>
      </w:r>
    </w:p>
    <w:sectPr w:rsidR="008E4225" w:rsidSect="00887A11">
      <w:headerReference w:type="even" r:id="rId6"/>
      <w:headerReference w:type="default" r:id="rId7"/>
      <w:footerReference w:type="even" r:id="rId8"/>
      <w:footerReference w:type="default" r:id="rId9"/>
      <w:pgSz w:w="12240" w:h="18720" w:code="14"/>
      <w:pgMar w:top="2835" w:right="1701" w:bottom="2835" w:left="2268" w:header="709" w:footer="709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00" w:rsidRDefault="00B11900">
      <w:pPr>
        <w:spacing w:after="0" w:line="240" w:lineRule="auto"/>
      </w:pPr>
      <w:r>
        <w:separator/>
      </w:r>
    </w:p>
  </w:endnote>
  <w:endnote w:type="continuationSeparator" w:id="0">
    <w:p w:rsidR="00B11900" w:rsidRDefault="00B1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9F" w:rsidRDefault="00B11900" w:rsidP="00AF3C9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9F" w:rsidRDefault="00B11900" w:rsidP="00AF3C9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00" w:rsidRDefault="00B11900">
      <w:pPr>
        <w:spacing w:after="0" w:line="240" w:lineRule="auto"/>
      </w:pPr>
      <w:r>
        <w:separator/>
      </w:r>
    </w:p>
  </w:footnote>
  <w:footnote w:type="continuationSeparator" w:id="0">
    <w:p w:rsidR="00B11900" w:rsidRDefault="00B1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9F" w:rsidRDefault="00DA799A" w:rsidP="00AF3C9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C9F" w:rsidRDefault="00B11900" w:rsidP="00AF3C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9F" w:rsidRDefault="00DA799A" w:rsidP="00AF3C9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55D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F3C9F" w:rsidRDefault="00B11900" w:rsidP="00AF3C9F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9A"/>
    <w:rsid w:val="00032AAD"/>
    <w:rsid w:val="0004266F"/>
    <w:rsid w:val="000935C6"/>
    <w:rsid w:val="000D7F94"/>
    <w:rsid w:val="00136EFE"/>
    <w:rsid w:val="00144FC3"/>
    <w:rsid w:val="00146F47"/>
    <w:rsid w:val="00153F1C"/>
    <w:rsid w:val="001B21D8"/>
    <w:rsid w:val="001D4446"/>
    <w:rsid w:val="001F3414"/>
    <w:rsid w:val="001F39A3"/>
    <w:rsid w:val="002271AB"/>
    <w:rsid w:val="002400C0"/>
    <w:rsid w:val="002507FF"/>
    <w:rsid w:val="002D3157"/>
    <w:rsid w:val="002D5984"/>
    <w:rsid w:val="002F14FF"/>
    <w:rsid w:val="002F5BCF"/>
    <w:rsid w:val="00305293"/>
    <w:rsid w:val="00323F13"/>
    <w:rsid w:val="003247B4"/>
    <w:rsid w:val="00367211"/>
    <w:rsid w:val="003D5ABC"/>
    <w:rsid w:val="003E2BCE"/>
    <w:rsid w:val="004B66FD"/>
    <w:rsid w:val="00510DC0"/>
    <w:rsid w:val="005407B3"/>
    <w:rsid w:val="005574A4"/>
    <w:rsid w:val="005C2D0A"/>
    <w:rsid w:val="005C6E66"/>
    <w:rsid w:val="005E5B4D"/>
    <w:rsid w:val="006103CF"/>
    <w:rsid w:val="00622162"/>
    <w:rsid w:val="00642508"/>
    <w:rsid w:val="00644767"/>
    <w:rsid w:val="006565A0"/>
    <w:rsid w:val="006E4B54"/>
    <w:rsid w:val="006F55D0"/>
    <w:rsid w:val="0077263F"/>
    <w:rsid w:val="0079202F"/>
    <w:rsid w:val="007C6558"/>
    <w:rsid w:val="007D46EB"/>
    <w:rsid w:val="007F6453"/>
    <w:rsid w:val="00887A11"/>
    <w:rsid w:val="00894B1C"/>
    <w:rsid w:val="008E1552"/>
    <w:rsid w:val="008E4225"/>
    <w:rsid w:val="008E434F"/>
    <w:rsid w:val="008E6FA9"/>
    <w:rsid w:val="00912D40"/>
    <w:rsid w:val="00915BE2"/>
    <w:rsid w:val="009B0465"/>
    <w:rsid w:val="009B2DBF"/>
    <w:rsid w:val="00A45627"/>
    <w:rsid w:val="00AC0402"/>
    <w:rsid w:val="00AE6082"/>
    <w:rsid w:val="00B11900"/>
    <w:rsid w:val="00B341EC"/>
    <w:rsid w:val="00B702A9"/>
    <w:rsid w:val="00BF256C"/>
    <w:rsid w:val="00C53B3C"/>
    <w:rsid w:val="00C65DD5"/>
    <w:rsid w:val="00CC17D6"/>
    <w:rsid w:val="00CE1375"/>
    <w:rsid w:val="00D3155C"/>
    <w:rsid w:val="00D5705C"/>
    <w:rsid w:val="00D610DA"/>
    <w:rsid w:val="00DA799A"/>
    <w:rsid w:val="00DD7B1E"/>
    <w:rsid w:val="00E62AD7"/>
    <w:rsid w:val="00EA7980"/>
    <w:rsid w:val="00EF621C"/>
    <w:rsid w:val="00F02608"/>
    <w:rsid w:val="00F3377D"/>
    <w:rsid w:val="00F44313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E83E7C"/>
  <w15:docId w15:val="{BBB17DC7-5917-426A-A1BA-1D09D54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9A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DA7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799A"/>
    <w:rPr>
      <w:lang w:val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DA7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799A"/>
    <w:rPr>
      <w:lang w:val="es-CL"/>
    </w:rPr>
  </w:style>
  <w:style w:type="character" w:styleId="Nmerodepgina">
    <w:name w:val="page number"/>
    <w:rsid w:val="00DA799A"/>
  </w:style>
  <w:style w:type="paragraph" w:styleId="Textoindependiente">
    <w:name w:val="Body Text"/>
    <w:basedOn w:val="Normal"/>
    <w:link w:val="TextoindependienteCar"/>
    <w:rsid w:val="00DA799A"/>
    <w:pPr>
      <w:spacing w:after="120" w:line="240" w:lineRule="auto"/>
    </w:pPr>
    <w:rPr>
      <w:rFonts w:ascii="Arial" w:eastAsia="Times New Roman" w:hAnsi="Arial" w:cs="Times New Roman"/>
      <w:spacing w:val="-3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799A"/>
    <w:rPr>
      <w:rFonts w:ascii="Arial" w:eastAsia="Times New Roman" w:hAnsi="Arial" w:cs="Times New Roman"/>
      <w:spacing w:val="-3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7A11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JCALERON</cp:lastModifiedBy>
  <cp:revision>5</cp:revision>
  <cp:lastPrinted>2022-01-19T17:54:00Z</cp:lastPrinted>
  <dcterms:created xsi:type="dcterms:W3CDTF">2022-01-19T17:36:00Z</dcterms:created>
  <dcterms:modified xsi:type="dcterms:W3CDTF">2022-01-19T19:06:00Z</dcterms:modified>
</cp:coreProperties>
</file>