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0C" w:rsidRPr="00161FF7" w:rsidRDefault="00FC0A0C" w:rsidP="003D6E44">
      <w:pPr>
        <w:pStyle w:val="Sinespaciado"/>
        <w:ind w:left="3969"/>
        <w:jc w:val="both"/>
        <w:rPr>
          <w:rFonts w:ascii="Courier New" w:hAnsi="Courier New" w:cs="Courier New"/>
          <w:b/>
        </w:rPr>
      </w:pPr>
      <w:bookmarkStart w:id="0" w:name="_GoBack"/>
      <w:bookmarkEnd w:id="0"/>
      <w:r w:rsidRPr="00161FF7">
        <w:rPr>
          <w:rFonts w:ascii="Courier New" w:hAnsi="Courier New" w:cs="Courier New"/>
          <w:b/>
        </w:rPr>
        <w:t xml:space="preserve">FORMULA INDICACIONES AL PROYECTO DE LEY QUE </w:t>
      </w:r>
      <w:r w:rsidR="00E05FBB" w:rsidRPr="00161FF7">
        <w:rPr>
          <w:rFonts w:ascii="Courier New" w:hAnsi="Courier New" w:cs="Courier New"/>
          <w:b/>
        </w:rPr>
        <w:t>CREA UN SEGURO PARA EL ACOMPAÑAMIENTO DE NIÑOS Y NIÑAS QUE PADEZCAN LAS ENFERMEDADES QUE INDICA, Y MODIFICA EL CÓDIGO DEL TRABAJO PARA ESTOS EFECTOS (</w:t>
      </w:r>
      <w:r w:rsidRPr="00161FF7">
        <w:rPr>
          <w:rFonts w:ascii="Courier New" w:hAnsi="Courier New" w:cs="Courier New"/>
          <w:b/>
        </w:rPr>
        <w:t xml:space="preserve">BOLETÍN N° </w:t>
      </w:r>
      <w:r w:rsidR="00E05FBB" w:rsidRPr="00161FF7">
        <w:rPr>
          <w:rFonts w:ascii="Courier New" w:hAnsi="Courier New" w:cs="Courier New"/>
          <w:b/>
        </w:rPr>
        <w:t>11</w:t>
      </w:r>
      <w:r w:rsidR="00426420" w:rsidRPr="00161FF7">
        <w:rPr>
          <w:rFonts w:ascii="Courier New" w:hAnsi="Courier New" w:cs="Courier New"/>
          <w:b/>
        </w:rPr>
        <w:t>.</w:t>
      </w:r>
      <w:r w:rsidR="00E05FBB" w:rsidRPr="00161FF7">
        <w:rPr>
          <w:rFonts w:ascii="Courier New" w:hAnsi="Courier New" w:cs="Courier New"/>
          <w:b/>
        </w:rPr>
        <w:t>281</w:t>
      </w:r>
      <w:r w:rsidRPr="00161FF7">
        <w:rPr>
          <w:rFonts w:ascii="Courier New" w:hAnsi="Courier New" w:cs="Courier New"/>
          <w:b/>
        </w:rPr>
        <w:t>-13).</w:t>
      </w:r>
    </w:p>
    <w:p w:rsidR="00FC0A0C" w:rsidRPr="00161FF7" w:rsidRDefault="004D30CE" w:rsidP="003D6E44">
      <w:pPr>
        <w:spacing w:after="0"/>
        <w:ind w:left="396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____</w:t>
      </w:r>
      <w:r w:rsidR="00AE238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______________________________</w:t>
      </w:r>
    </w:p>
    <w:p w:rsidR="00FC0A0C" w:rsidRPr="00161FF7" w:rsidRDefault="002A6128" w:rsidP="003D6E44">
      <w:pPr>
        <w:spacing w:after="0"/>
        <w:ind w:left="396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Santiago, </w:t>
      </w:r>
      <w:r w:rsidR="000C303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29</w:t>
      </w:r>
      <w:r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 </w:t>
      </w:r>
      <w:r w:rsidR="007B6AE0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noviembre</w:t>
      </w:r>
      <w:r w:rsidR="001C695E"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</w:t>
      </w:r>
      <w:r w:rsidR="00FC0A0C"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de 201</w:t>
      </w:r>
      <w:r w:rsidR="00E05FBB"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7</w:t>
      </w:r>
      <w:r w:rsidR="00FC0A0C"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.</w:t>
      </w:r>
    </w:p>
    <w:p w:rsidR="00AE238C" w:rsidRDefault="00AE238C" w:rsidP="00AE238C">
      <w:pPr>
        <w:spacing w:before="120" w:after="12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FC0A0C" w:rsidRPr="00161FF7" w:rsidRDefault="00FC0A0C" w:rsidP="00AE238C">
      <w:pPr>
        <w:spacing w:before="120" w:after="12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FC0A0C" w:rsidRPr="00161FF7" w:rsidRDefault="00FC0A0C" w:rsidP="00AE238C">
      <w:pPr>
        <w:spacing w:before="120" w:after="120"/>
        <w:ind w:firstLine="567"/>
        <w:jc w:val="center"/>
        <w:outlineLvl w:val="0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Nº </w:t>
      </w:r>
      <w:r w:rsidR="003D6E44" w:rsidRPr="003D6E44">
        <w:rPr>
          <w:rFonts w:ascii="Courier New" w:eastAsia="Times New Roman" w:hAnsi="Courier New" w:cs="Courier New"/>
          <w:b/>
          <w:spacing w:val="-3"/>
          <w:sz w:val="24"/>
          <w:szCs w:val="24"/>
          <w:u w:val="single"/>
          <w:lang w:val="es-ES_tradnl" w:eastAsia="es-ES"/>
        </w:rPr>
        <w:t>315</w:t>
      </w:r>
      <w:r w:rsidR="00161FF7" w:rsidRPr="00161FF7">
        <w:rPr>
          <w:rFonts w:ascii="Courier New" w:eastAsia="Times New Roman" w:hAnsi="Courier New" w:cs="Courier New"/>
          <w:b/>
          <w:spacing w:val="-3"/>
          <w:sz w:val="24"/>
          <w:szCs w:val="24"/>
          <w:u w:val="single"/>
          <w:lang w:val="es-ES_tradnl" w:eastAsia="es-ES"/>
        </w:rPr>
        <w:t>-</w:t>
      </w:r>
      <w:r w:rsidR="003D6E44">
        <w:rPr>
          <w:rFonts w:ascii="Courier New" w:eastAsia="Times New Roman" w:hAnsi="Courier New" w:cs="Courier New"/>
          <w:b/>
          <w:spacing w:val="-3"/>
          <w:sz w:val="24"/>
          <w:szCs w:val="24"/>
          <w:u w:val="single"/>
          <w:lang w:val="es-ES_tradnl" w:eastAsia="es-ES"/>
        </w:rPr>
        <w:t>365</w:t>
      </w:r>
      <w:r w:rsidR="0037735E"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/</w:t>
      </w:r>
    </w:p>
    <w:p w:rsidR="004D30CE" w:rsidRPr="00161FF7" w:rsidRDefault="004D30CE" w:rsidP="00AE238C">
      <w:pPr>
        <w:spacing w:before="120" w:after="12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FC0A0C" w:rsidRPr="00161FF7" w:rsidRDefault="00FC0A0C" w:rsidP="003D6E44">
      <w:pPr>
        <w:framePr w:w="2702" w:h="2506" w:hSpace="141" w:wrap="around" w:vAnchor="text" w:hAnchor="page" w:x="1636" w:y="380"/>
        <w:tabs>
          <w:tab w:val="left" w:pos="-720"/>
        </w:tabs>
        <w:spacing w:before="240" w:after="120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A </w:t>
      </w:r>
      <w:r w:rsidR="00EF5E97"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</w:t>
      </w: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S.E. EL</w:t>
      </w:r>
    </w:p>
    <w:p w:rsidR="00FC0A0C" w:rsidRPr="00161FF7" w:rsidRDefault="00FC0A0C" w:rsidP="00AE238C">
      <w:pPr>
        <w:framePr w:w="2702" w:h="2506" w:hSpace="141" w:wrap="around" w:vAnchor="text" w:hAnchor="page" w:x="1636" w:y="380"/>
        <w:tabs>
          <w:tab w:val="left" w:pos="-720"/>
        </w:tabs>
        <w:spacing w:before="120" w:after="120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PRESIDENTE</w:t>
      </w:r>
    </w:p>
    <w:p w:rsidR="00FC0A0C" w:rsidRPr="00161FF7" w:rsidRDefault="00FC0A0C" w:rsidP="00AE238C">
      <w:pPr>
        <w:framePr w:w="2702" w:h="2506" w:hSpace="141" w:wrap="around" w:vAnchor="text" w:hAnchor="page" w:x="1636" w:y="380"/>
        <w:tabs>
          <w:tab w:val="left" w:pos="-720"/>
        </w:tabs>
        <w:spacing w:before="120" w:after="120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DE</w:t>
      </w:r>
      <w:r w:rsidR="001C695E"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</w:t>
      </w:r>
      <w:r w:rsidR="00AE238C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</w:t>
      </w: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L</w:t>
      </w:r>
      <w:r w:rsidR="001C695E"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A</w:t>
      </w: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 H.</w:t>
      </w:r>
    </w:p>
    <w:p w:rsidR="001C695E" w:rsidRPr="00161FF7" w:rsidRDefault="001C695E" w:rsidP="00AE238C">
      <w:pPr>
        <w:framePr w:w="2702" w:h="2506" w:hSpace="141" w:wrap="around" w:vAnchor="text" w:hAnchor="page" w:x="1636" w:y="380"/>
        <w:tabs>
          <w:tab w:val="left" w:pos="-720"/>
        </w:tabs>
        <w:spacing w:before="120" w:after="120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CÁMARA DE </w:t>
      </w:r>
    </w:p>
    <w:p w:rsidR="00FC0A0C" w:rsidRPr="00161FF7" w:rsidRDefault="001C695E" w:rsidP="00AE238C">
      <w:pPr>
        <w:framePr w:w="2702" w:h="2506" w:hSpace="141" w:wrap="around" w:vAnchor="text" w:hAnchor="page" w:x="1636" w:y="380"/>
        <w:tabs>
          <w:tab w:val="left" w:pos="-720"/>
        </w:tabs>
        <w:spacing w:before="120" w:after="120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DIPUTADOS</w:t>
      </w:r>
      <w:r w:rsidR="00FC0A0C"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.</w:t>
      </w:r>
    </w:p>
    <w:p w:rsidR="00FC0A0C" w:rsidRPr="00161FF7" w:rsidRDefault="00FC0A0C" w:rsidP="00AE238C">
      <w:pPr>
        <w:spacing w:before="120" w:after="24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</w:pPr>
      <w:r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  <w:t>Honorable</w:t>
      </w:r>
      <w:r w:rsidR="001C695E"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  <w:t xml:space="preserve"> Cámara de Diputados</w:t>
      </w:r>
      <w:r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  <w:t>:</w:t>
      </w:r>
    </w:p>
    <w:p w:rsidR="00FC0A0C" w:rsidRPr="00161FF7" w:rsidRDefault="00FC0A0C" w:rsidP="003D6E44">
      <w:pPr>
        <w:spacing w:after="0"/>
        <w:ind w:firstLine="709"/>
        <w:jc w:val="both"/>
        <w:rPr>
          <w:rFonts w:ascii="Courier New" w:eastAsia="Times New Roman" w:hAnsi="Courier New" w:cs="Courier New"/>
          <w:spacing w:val="-3"/>
          <w:sz w:val="24"/>
          <w:szCs w:val="20"/>
          <w:lang w:val="es-ES_tradnl"/>
        </w:rPr>
      </w:pPr>
      <w:r w:rsidRPr="00161FF7">
        <w:rPr>
          <w:rFonts w:ascii="Courier New" w:eastAsia="Times New Roman" w:hAnsi="Courier New" w:cs="Courier New"/>
          <w:spacing w:val="-3"/>
          <w:sz w:val="24"/>
          <w:szCs w:val="20"/>
          <w:lang w:val="es-ES_tradnl"/>
        </w:rPr>
        <w:t xml:space="preserve">En uso de mis facultades constitucionales, vengo en presentar las siguientes </w:t>
      </w:r>
      <w:r w:rsidR="003A630A" w:rsidRPr="00161FF7">
        <w:rPr>
          <w:rFonts w:ascii="Courier New" w:eastAsia="Times New Roman" w:hAnsi="Courier New" w:cs="Courier New"/>
          <w:spacing w:val="-3"/>
          <w:sz w:val="24"/>
          <w:szCs w:val="20"/>
          <w:lang w:val="es-ES_tradnl"/>
        </w:rPr>
        <w:t xml:space="preserve">indicaciones </w:t>
      </w:r>
      <w:r w:rsidRPr="00161FF7">
        <w:rPr>
          <w:rFonts w:ascii="Courier New" w:eastAsia="Times New Roman" w:hAnsi="Courier New" w:cs="Courier New"/>
          <w:spacing w:val="-3"/>
          <w:sz w:val="24"/>
          <w:szCs w:val="20"/>
          <w:lang w:val="es-ES_tradnl"/>
        </w:rPr>
        <w:t xml:space="preserve">al proyecto de ley del rubro, a fin de que sean consideradas durante la discusión del mismo en el seno de esta H. Corporación: </w:t>
      </w:r>
    </w:p>
    <w:p w:rsidR="001C695E" w:rsidRDefault="001C695E" w:rsidP="003D6E44">
      <w:pPr>
        <w:tabs>
          <w:tab w:val="left" w:pos="2694"/>
        </w:tabs>
        <w:spacing w:before="360" w:after="120" w:line="240" w:lineRule="auto"/>
        <w:ind w:left="2835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AL ARTÍCULO PRIMERO</w:t>
      </w:r>
    </w:p>
    <w:p w:rsidR="00AE238C" w:rsidRDefault="001C695E" w:rsidP="003D6E44">
      <w:pPr>
        <w:tabs>
          <w:tab w:val="left" w:pos="4111"/>
        </w:tabs>
        <w:spacing w:before="240" w:after="12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E238C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1)</w:t>
      </w:r>
      <w:r w:rsidRPr="00AE238C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ab/>
      </w:r>
      <w:r w:rsidRPr="00161FF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Para </w:t>
      </w:r>
      <w:r w:rsidR="001615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agregar en el artículo 10 </w:t>
      </w:r>
      <w:r w:rsidR="00E3589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siguiente</w:t>
      </w:r>
      <w:r w:rsidR="001615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letra d)</w:t>
      </w:r>
      <w:r w:rsidR="0097382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</w:t>
      </w:r>
      <w:r w:rsidR="001615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nueva: </w:t>
      </w:r>
    </w:p>
    <w:p w:rsidR="00AE238C" w:rsidRDefault="00AE238C" w:rsidP="003D6E44">
      <w:pPr>
        <w:tabs>
          <w:tab w:val="left" w:pos="4111"/>
        </w:tabs>
        <w:spacing w:before="240" w:after="12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</w:r>
      <w:r w:rsidR="001615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“d) </w:t>
      </w:r>
      <w:r w:rsidR="001E51B4" w:rsidRPr="001E51B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Informe escrito favorable emitido por el director del área médica del prestador institucional de salud respectivo.</w:t>
      </w:r>
      <w:r w:rsidR="001615B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”.</w:t>
      </w:r>
    </w:p>
    <w:p w:rsidR="00AE238C" w:rsidRDefault="001615BE" w:rsidP="003D6E44">
      <w:pPr>
        <w:tabs>
          <w:tab w:val="left" w:pos="4111"/>
        </w:tabs>
        <w:spacing w:before="240" w:after="12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E238C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2)</w:t>
      </w:r>
      <w:r w:rsidR="00AE238C" w:rsidRPr="00AE238C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ab/>
      </w:r>
      <w:r w:rsidR="001C695E" w:rsidRPr="00161FF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Para </w:t>
      </w:r>
      <w:r w:rsidR="007A572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reemplazar el inciso </w:t>
      </w:r>
      <w:r w:rsidR="00A64EE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tercero </w:t>
      </w:r>
      <w:r w:rsidR="009051B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del artículo 1</w:t>
      </w:r>
      <w:r w:rsidR="00A64EE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="009051B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A64EE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el siguiente: </w:t>
      </w:r>
    </w:p>
    <w:p w:rsidR="00AE238C" w:rsidRDefault="00AE238C" w:rsidP="003D6E44">
      <w:pPr>
        <w:tabs>
          <w:tab w:val="left" w:pos="4111"/>
        </w:tabs>
        <w:spacing w:before="240" w:after="12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ab/>
      </w:r>
      <w:r w:rsidR="00A64EE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</w:t>
      </w:r>
      <w:r w:rsidR="00A64EE2" w:rsidRPr="00A64EE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A64EE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 permiso para cada trabajador o trabajadora en l</w:t>
      </w:r>
      <w:r w:rsidR="00A64EE2" w:rsidRPr="00A64EE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os casos de fase o estado terminal de la vida, durar</w:t>
      </w:r>
      <w:r w:rsidR="00A64EE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á</w:t>
      </w:r>
      <w:r w:rsidR="00A64EE2" w:rsidRPr="00A64EE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hasta producido el deceso</w:t>
      </w:r>
      <w:r w:rsidR="00A64EE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</w:t>
      </w:r>
      <w:r w:rsidR="001E51B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hijo o hija</w:t>
      </w:r>
      <w:r w:rsidR="00A64EE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.”.</w:t>
      </w:r>
      <w:r w:rsidR="00A64EE2" w:rsidRPr="00A64EE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</w:p>
    <w:p w:rsidR="00AE238C" w:rsidRDefault="00AD41FB" w:rsidP="003D6E44">
      <w:pPr>
        <w:tabs>
          <w:tab w:val="left" w:pos="4111"/>
        </w:tabs>
        <w:spacing w:before="240" w:after="12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E238C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3)</w:t>
      </w:r>
      <w:r w:rsidR="00AE238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</w:r>
      <w:r w:rsidRPr="00AD41F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reemplazar el inciso primero del artículo 15 por el siguiente:</w:t>
      </w:r>
    </w:p>
    <w:p w:rsidR="00AD41FB" w:rsidRDefault="00AE238C" w:rsidP="003D6E44">
      <w:pPr>
        <w:tabs>
          <w:tab w:val="left" w:pos="4111"/>
        </w:tabs>
        <w:spacing w:before="240" w:after="12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ab/>
      </w:r>
      <w:r w:rsidR="00AD41FB" w:rsidRPr="00AD41F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</w:t>
      </w:r>
      <w:r w:rsidR="0097382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Artículo 15.- </w:t>
      </w:r>
      <w:r w:rsidR="00AD41FB" w:rsidRPr="00AD41F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Reglas especiales para el uso del permiso. Cuando ambos padres sean trabajadores con derecho a las prestaciones del Seguro, cualquiera de ellos podrá traspasar al otro la totalidad del permiso que le corresponde, respecto de los caso</w:t>
      </w:r>
      <w:r w:rsidR="00AD41F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 establecidos en las letras a)</w:t>
      </w:r>
      <w:r w:rsidR="00AD41FB" w:rsidRPr="00AD41F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AD41F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y b)</w:t>
      </w:r>
      <w:r w:rsidR="00AD41FB" w:rsidRPr="00AD41F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7. Para los casos señalados en la letra d) del artículo 7, </w:t>
      </w:r>
      <w:r w:rsidR="00AD41F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sólo se podrá traspasar </w:t>
      </w:r>
      <w:r w:rsidR="00711F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hasta </w:t>
      </w:r>
      <w:r w:rsidR="00711F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dos tercios</w:t>
      </w:r>
      <w:r w:rsidR="00AD41FB" w:rsidRPr="00AD41F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p</w:t>
      </w:r>
      <w:r w:rsidR="009B01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eríodo total del permiso</w:t>
      </w:r>
      <w:r w:rsidR="00AD41FB" w:rsidRPr="00AD41F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:rsidR="00FC1607" w:rsidRPr="00FC1607" w:rsidRDefault="00206138" w:rsidP="003D6E44">
      <w:pPr>
        <w:tabs>
          <w:tab w:val="left" w:pos="2694"/>
        </w:tabs>
        <w:spacing w:before="360" w:after="120" w:line="240" w:lineRule="auto"/>
        <w:ind w:left="2835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AL </w:t>
      </w:r>
      <w:r w:rsidR="009B01C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ARTÍCULO </w:t>
      </w:r>
      <w:r w:rsidR="0097382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SEGUNDO</w:t>
      </w: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</w:t>
      </w:r>
      <w:r w:rsidR="009B01C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TRANSITORIO</w:t>
      </w:r>
    </w:p>
    <w:p w:rsidR="00AE238C" w:rsidRDefault="00AE238C" w:rsidP="003D6E44">
      <w:pPr>
        <w:tabs>
          <w:tab w:val="left" w:pos="4111"/>
        </w:tabs>
        <w:spacing w:before="240" w:after="12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E238C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4)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</w:r>
      <w:r w:rsidR="0061442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Para reemplazar el artículo segundo </w:t>
      </w:r>
      <w:r w:rsidR="00FC16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transitorio, </w:t>
      </w:r>
      <w:r w:rsidR="0061442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por el siguiente</w:t>
      </w:r>
      <w:r w:rsidR="00FC16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:</w:t>
      </w:r>
    </w:p>
    <w:p w:rsidR="00AE238C" w:rsidRDefault="00AE238C" w:rsidP="003D6E44">
      <w:pPr>
        <w:tabs>
          <w:tab w:val="left" w:pos="4111"/>
        </w:tabs>
        <w:spacing w:before="240" w:after="12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</w:r>
      <w:r w:rsidR="00FC1607" w:rsidRPr="003D6E4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</w:t>
      </w:r>
      <w:r w:rsidR="002D41BF" w:rsidRPr="003D6E44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Artículo </w:t>
      </w:r>
      <w:r w:rsidR="00614421" w:rsidRPr="003D6E44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segundo.-</w:t>
      </w:r>
      <w:r w:rsidR="00614421" w:rsidRPr="0061442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 partir del primer día del mes subsiguiente a la publicación de la presente ley, tendrán cobertura de este Seguro la contingencia señalada en la letra a) del artículo 7 y los tratamientos destinados al alivio del dolor y cuidados paliativos por cáncer avanzado indicados en la letra b) del artículo 10, ambos establecidos en el artículo primero de esta ley. </w:t>
      </w:r>
    </w:p>
    <w:p w:rsidR="00AE238C" w:rsidRDefault="008146BF" w:rsidP="003D6E44">
      <w:pPr>
        <w:tabs>
          <w:tab w:val="left" w:pos="4111"/>
        </w:tabs>
        <w:spacing w:before="240" w:after="12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</w:r>
      <w:r w:rsidR="006047D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H</w:t>
      </w:r>
      <w:r w:rsidR="006047D1" w:rsidRPr="006047D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asta el 31 de diciembre de 2019,</w:t>
      </w:r>
      <w:r w:rsidR="006047D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</w:t>
      </w:r>
      <w:r w:rsidR="001A7E5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="006670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6047D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los </w:t>
      </w:r>
      <w:r w:rsidR="006670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caso</w:t>
      </w:r>
      <w:r w:rsidR="006047D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45542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</w:t>
      </w:r>
      <w:r w:rsidR="006A0CBB" w:rsidRPr="006A0CB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tratamientos destinados al alivio del dolor y cuidados paliativos por cáncer avanzado</w:t>
      </w:r>
      <w:r w:rsidR="006047D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</w:t>
      </w:r>
      <w:r w:rsidR="006670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6A0CB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licencia para cada trabajador o trabajadora será en total de hasta 60 días por cada hijo o hija afectado, en relación con el mismo diagnóstico, contado</w:t>
      </w:r>
      <w:r w:rsidR="006670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6A0CB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desde el inicio de la primera licencia.</w:t>
      </w:r>
      <w:r w:rsidR="006670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9B01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Asimismo, c</w:t>
      </w:r>
      <w:r w:rsidR="006670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uando ambos padres sean trabajadores con derecho a las prestaciones del Seguro, cualquiera de ellos podrá traspasar al otro, hasta el total del período máximo de permiso que le corresponda.</w:t>
      </w:r>
    </w:p>
    <w:p w:rsidR="00AE238C" w:rsidRDefault="00614421" w:rsidP="003D6E44">
      <w:pPr>
        <w:tabs>
          <w:tab w:val="left" w:pos="4111"/>
        </w:tabs>
        <w:spacing w:before="240" w:after="12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1442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  <w:t xml:space="preserve">A partir del 1 de julio de 2018, tendrá cobertura de este Seguro la contingencia señalada en la letra b) del artículo 7, establecido en el artículo primero de la presente ley. </w:t>
      </w:r>
    </w:p>
    <w:p w:rsidR="00AE238C" w:rsidRDefault="00614421" w:rsidP="003D6E44">
      <w:pPr>
        <w:tabs>
          <w:tab w:val="left" w:pos="4111"/>
        </w:tabs>
        <w:spacing w:before="240" w:after="12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1442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  <w:t xml:space="preserve">A partir del 1 de </w:t>
      </w:r>
      <w:r w:rsidR="00C3635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enero de 2020</w:t>
      </w:r>
      <w:r w:rsidRPr="0061442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tendrá cobertura de este Seguro la contingencia señalada en la letra c) del artículo 7, establecido en el artículo primero de la presente ley. </w:t>
      </w:r>
    </w:p>
    <w:p w:rsidR="00614421" w:rsidRPr="00614421" w:rsidRDefault="00614421" w:rsidP="003D6E44">
      <w:pPr>
        <w:tabs>
          <w:tab w:val="left" w:pos="4111"/>
        </w:tabs>
        <w:spacing w:before="240" w:after="120" w:line="24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1442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  <w:t>A partir del 1 de diciembre de 2020, tendrá cobertura de este Seguro la contingencia señalada en la letra d) del artículo 7, establecido en el artículo primero de la presente ley.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”</w:t>
      </w:r>
      <w:r w:rsidR="00AE238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:rsidR="0020108D" w:rsidRPr="00161FF7" w:rsidRDefault="0020108D" w:rsidP="00AE238C">
      <w:pPr>
        <w:spacing w:after="0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3D6E44" w:rsidRDefault="003D6E44" w:rsidP="00AE238C">
      <w:pPr>
        <w:spacing w:after="0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3D6E44" w:rsidRDefault="003D6E44" w:rsidP="00AE238C">
      <w:pPr>
        <w:spacing w:after="0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3D6E44" w:rsidRDefault="003D6E44" w:rsidP="00AE238C">
      <w:pPr>
        <w:spacing w:after="0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AE238C">
      <w:pPr>
        <w:spacing w:after="0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lastRenderedPageBreak/>
        <w:t>Dios guarde a V.E.,</w:t>
      </w:r>
    </w:p>
    <w:p w:rsidR="00726ADC" w:rsidRPr="00161FF7" w:rsidRDefault="00726ADC" w:rsidP="00AE238C">
      <w:pPr>
        <w:tabs>
          <w:tab w:val="left" w:pos="-1440"/>
          <w:tab w:val="left" w:pos="-720"/>
        </w:tabs>
        <w:spacing w:after="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Default="00726ADC" w:rsidP="00AE238C">
      <w:pPr>
        <w:tabs>
          <w:tab w:val="left" w:pos="-1440"/>
          <w:tab w:val="left" w:pos="-720"/>
        </w:tabs>
        <w:spacing w:after="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324138" w:rsidRPr="00161FF7" w:rsidRDefault="00324138" w:rsidP="00AE238C">
      <w:pPr>
        <w:tabs>
          <w:tab w:val="left" w:pos="-1440"/>
          <w:tab w:val="left" w:pos="-720"/>
        </w:tabs>
        <w:spacing w:after="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AE238C">
      <w:pPr>
        <w:tabs>
          <w:tab w:val="left" w:pos="-1440"/>
          <w:tab w:val="left" w:pos="-720"/>
        </w:tabs>
        <w:spacing w:after="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AE238C">
      <w:pPr>
        <w:tabs>
          <w:tab w:val="left" w:pos="-1440"/>
          <w:tab w:val="left" w:pos="-720"/>
        </w:tabs>
        <w:spacing w:after="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AE238C">
      <w:pPr>
        <w:tabs>
          <w:tab w:val="left" w:pos="-1440"/>
          <w:tab w:val="left" w:pos="-720"/>
        </w:tabs>
        <w:spacing w:after="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AE238C">
      <w:pPr>
        <w:tabs>
          <w:tab w:val="left" w:pos="-1440"/>
          <w:tab w:val="left" w:pos="-720"/>
        </w:tabs>
        <w:spacing w:after="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AE238C">
      <w:pPr>
        <w:tabs>
          <w:tab w:val="left" w:pos="-1440"/>
          <w:tab w:val="left" w:pos="-720"/>
        </w:tabs>
        <w:spacing w:after="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3D6E44">
      <w:pPr>
        <w:tabs>
          <w:tab w:val="center" w:pos="1985"/>
          <w:tab w:val="center" w:pos="6663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</w: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  <w:t>MICHELLE BACHELET JERIA</w:t>
      </w:r>
    </w:p>
    <w:p w:rsidR="00726ADC" w:rsidRPr="00161FF7" w:rsidRDefault="00726ADC" w:rsidP="003D6E44">
      <w:pPr>
        <w:tabs>
          <w:tab w:val="center" w:pos="1985"/>
          <w:tab w:val="center" w:pos="6663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</w:r>
      <w:r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>Presidenta de la República</w:t>
      </w:r>
    </w:p>
    <w:p w:rsidR="00726ADC" w:rsidRPr="00161FF7" w:rsidRDefault="00726ADC" w:rsidP="003D6E4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3D6E4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3D6E4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3D6E4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Default="00726ADC" w:rsidP="003D6E4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3D6E44" w:rsidRPr="00161FF7" w:rsidRDefault="003D6E44" w:rsidP="003D6E4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3D6E4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3D6E4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3D6E44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</w:r>
      <w:r w:rsidR="0073679B"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NICOLÁS EYZAGUIRRE GUZMÁN</w:t>
      </w:r>
    </w:p>
    <w:p w:rsidR="00726ADC" w:rsidRPr="00161FF7" w:rsidRDefault="00726ADC" w:rsidP="003D6E44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>Ministro de Hacienda</w:t>
      </w:r>
    </w:p>
    <w:p w:rsidR="00726ADC" w:rsidRPr="00161FF7" w:rsidRDefault="00726ADC" w:rsidP="003D6E44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3D6E44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3D6E44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3D6E44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Default="00726ADC" w:rsidP="003D6E44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3D6E44" w:rsidRPr="00161FF7" w:rsidRDefault="003D6E44" w:rsidP="003D6E44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3D6E44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3D6E44">
      <w:pPr>
        <w:tabs>
          <w:tab w:val="center" w:pos="2268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726ADC" w:rsidRPr="00161FF7" w:rsidRDefault="00726ADC" w:rsidP="003D6E44">
      <w:pPr>
        <w:tabs>
          <w:tab w:val="center" w:pos="6663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  <w:t xml:space="preserve">ALEJANDRA KRAUSS VALLE </w:t>
      </w:r>
    </w:p>
    <w:p w:rsidR="00726ADC" w:rsidRPr="00161FF7" w:rsidRDefault="00726ADC" w:rsidP="003D6E44">
      <w:pPr>
        <w:tabs>
          <w:tab w:val="center" w:pos="6663"/>
          <w:tab w:val="center" w:pos="6946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 xml:space="preserve">Ministra del Trabajo y </w:t>
      </w:r>
    </w:p>
    <w:p w:rsidR="00726ADC" w:rsidRPr="00161FF7" w:rsidRDefault="00726ADC" w:rsidP="003D6E44">
      <w:pPr>
        <w:tabs>
          <w:tab w:val="center" w:pos="6663"/>
          <w:tab w:val="center" w:pos="6946"/>
        </w:tabs>
        <w:spacing w:after="0" w:line="240" w:lineRule="auto"/>
        <w:ind w:right="-601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161FF7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>Previsión Social</w:t>
      </w:r>
    </w:p>
    <w:sectPr w:rsidR="00726ADC" w:rsidRPr="00161FF7" w:rsidSect="00AC1B42">
      <w:headerReference w:type="default" r:id="rId8"/>
      <w:pgSz w:w="12240" w:h="18720" w:code="14"/>
      <w:pgMar w:top="1701" w:right="1701" w:bottom="1418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7A" w:rsidRDefault="00E2727A" w:rsidP="0037735E">
      <w:pPr>
        <w:spacing w:after="0" w:line="240" w:lineRule="auto"/>
      </w:pPr>
      <w:r>
        <w:separator/>
      </w:r>
    </w:p>
  </w:endnote>
  <w:endnote w:type="continuationSeparator" w:id="0">
    <w:p w:rsidR="00E2727A" w:rsidRDefault="00E2727A" w:rsidP="0037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7A" w:rsidRDefault="00E2727A" w:rsidP="0037735E">
      <w:pPr>
        <w:spacing w:after="0" w:line="240" w:lineRule="auto"/>
      </w:pPr>
      <w:r>
        <w:separator/>
      </w:r>
    </w:p>
  </w:footnote>
  <w:footnote w:type="continuationSeparator" w:id="0">
    <w:p w:rsidR="00E2727A" w:rsidRDefault="00E2727A" w:rsidP="0037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951621"/>
      <w:docPartObj>
        <w:docPartGallery w:val="Page Numbers (Top of Page)"/>
        <w:docPartUnique/>
      </w:docPartObj>
    </w:sdtPr>
    <w:sdtEndPr>
      <w:rPr>
        <w:rFonts w:ascii="Courier New" w:hAnsi="Courier New" w:cs="Courier New"/>
        <w:sz w:val="24"/>
        <w:szCs w:val="24"/>
      </w:rPr>
    </w:sdtEndPr>
    <w:sdtContent>
      <w:p w:rsidR="0037735E" w:rsidRPr="004D30CE" w:rsidRDefault="0037735E">
        <w:pPr>
          <w:pStyle w:val="Encabezado"/>
          <w:jc w:val="center"/>
          <w:rPr>
            <w:rFonts w:ascii="Courier New" w:hAnsi="Courier New" w:cs="Courier New"/>
            <w:sz w:val="24"/>
            <w:szCs w:val="24"/>
          </w:rPr>
        </w:pPr>
        <w:r w:rsidRPr="004D30CE">
          <w:rPr>
            <w:rFonts w:ascii="Courier New" w:hAnsi="Courier New" w:cs="Courier New"/>
            <w:sz w:val="24"/>
            <w:szCs w:val="24"/>
          </w:rPr>
          <w:fldChar w:fldCharType="begin"/>
        </w:r>
        <w:r w:rsidRPr="004D30CE">
          <w:rPr>
            <w:rFonts w:ascii="Courier New" w:hAnsi="Courier New" w:cs="Courier New"/>
            <w:sz w:val="24"/>
            <w:szCs w:val="24"/>
          </w:rPr>
          <w:instrText>PAGE   \* MERGEFORMAT</w:instrText>
        </w:r>
        <w:r w:rsidRPr="004D30CE">
          <w:rPr>
            <w:rFonts w:ascii="Courier New" w:hAnsi="Courier New" w:cs="Courier New"/>
            <w:sz w:val="24"/>
            <w:szCs w:val="24"/>
          </w:rPr>
          <w:fldChar w:fldCharType="separate"/>
        </w:r>
        <w:r w:rsidR="00CF57AB" w:rsidRPr="00CF57AB">
          <w:rPr>
            <w:rFonts w:ascii="Courier New" w:hAnsi="Courier New" w:cs="Courier New"/>
            <w:noProof/>
            <w:sz w:val="24"/>
            <w:szCs w:val="24"/>
            <w:lang w:val="es-ES"/>
          </w:rPr>
          <w:t>3</w:t>
        </w:r>
        <w:r w:rsidRPr="004D30CE">
          <w:rPr>
            <w:rFonts w:ascii="Courier New" w:hAnsi="Courier New" w:cs="Courier New"/>
            <w:sz w:val="24"/>
            <w:szCs w:val="24"/>
          </w:rPr>
          <w:fldChar w:fldCharType="end"/>
        </w:r>
      </w:p>
    </w:sdtContent>
  </w:sdt>
  <w:p w:rsidR="0037735E" w:rsidRDefault="003773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1D7"/>
    <w:multiLevelType w:val="hybridMultilevel"/>
    <w:tmpl w:val="7486BB26"/>
    <w:lvl w:ilvl="0" w:tplc="CD9A3AB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A22592E"/>
    <w:multiLevelType w:val="hybridMultilevel"/>
    <w:tmpl w:val="65E8FF8A"/>
    <w:lvl w:ilvl="0" w:tplc="5BA8D002">
      <w:start w:val="1"/>
      <w:numFmt w:val="lowerRoman"/>
      <w:lvlText w:val="%1)"/>
      <w:lvlJc w:val="left"/>
      <w:pPr>
        <w:ind w:left="468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049" w:hanging="360"/>
      </w:pPr>
    </w:lvl>
    <w:lvl w:ilvl="2" w:tplc="340A001B" w:tentative="1">
      <w:start w:val="1"/>
      <w:numFmt w:val="lowerRoman"/>
      <w:lvlText w:val="%3."/>
      <w:lvlJc w:val="right"/>
      <w:pPr>
        <w:ind w:left="5769" w:hanging="180"/>
      </w:pPr>
    </w:lvl>
    <w:lvl w:ilvl="3" w:tplc="340A000F" w:tentative="1">
      <w:start w:val="1"/>
      <w:numFmt w:val="decimal"/>
      <w:lvlText w:val="%4."/>
      <w:lvlJc w:val="left"/>
      <w:pPr>
        <w:ind w:left="6489" w:hanging="360"/>
      </w:pPr>
    </w:lvl>
    <w:lvl w:ilvl="4" w:tplc="340A0019" w:tentative="1">
      <w:start w:val="1"/>
      <w:numFmt w:val="lowerLetter"/>
      <w:lvlText w:val="%5."/>
      <w:lvlJc w:val="left"/>
      <w:pPr>
        <w:ind w:left="7209" w:hanging="360"/>
      </w:pPr>
    </w:lvl>
    <w:lvl w:ilvl="5" w:tplc="340A001B" w:tentative="1">
      <w:start w:val="1"/>
      <w:numFmt w:val="lowerRoman"/>
      <w:lvlText w:val="%6."/>
      <w:lvlJc w:val="right"/>
      <w:pPr>
        <w:ind w:left="7929" w:hanging="180"/>
      </w:pPr>
    </w:lvl>
    <w:lvl w:ilvl="6" w:tplc="340A000F" w:tentative="1">
      <w:start w:val="1"/>
      <w:numFmt w:val="decimal"/>
      <w:lvlText w:val="%7."/>
      <w:lvlJc w:val="left"/>
      <w:pPr>
        <w:ind w:left="8649" w:hanging="360"/>
      </w:pPr>
    </w:lvl>
    <w:lvl w:ilvl="7" w:tplc="340A0019" w:tentative="1">
      <w:start w:val="1"/>
      <w:numFmt w:val="lowerLetter"/>
      <w:lvlText w:val="%8."/>
      <w:lvlJc w:val="left"/>
      <w:pPr>
        <w:ind w:left="9369" w:hanging="360"/>
      </w:pPr>
    </w:lvl>
    <w:lvl w:ilvl="8" w:tplc="34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0EA50FBC"/>
    <w:multiLevelType w:val="hybridMultilevel"/>
    <w:tmpl w:val="6D665332"/>
    <w:lvl w:ilvl="0" w:tplc="5BA8D002">
      <w:start w:val="1"/>
      <w:numFmt w:val="lowerRoman"/>
      <w:lvlText w:val="%1)"/>
      <w:lvlJc w:val="left"/>
      <w:pPr>
        <w:ind w:left="468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049" w:hanging="360"/>
      </w:pPr>
    </w:lvl>
    <w:lvl w:ilvl="2" w:tplc="340A001B" w:tentative="1">
      <w:start w:val="1"/>
      <w:numFmt w:val="lowerRoman"/>
      <w:lvlText w:val="%3."/>
      <w:lvlJc w:val="right"/>
      <w:pPr>
        <w:ind w:left="5769" w:hanging="180"/>
      </w:pPr>
    </w:lvl>
    <w:lvl w:ilvl="3" w:tplc="340A000F" w:tentative="1">
      <w:start w:val="1"/>
      <w:numFmt w:val="decimal"/>
      <w:lvlText w:val="%4."/>
      <w:lvlJc w:val="left"/>
      <w:pPr>
        <w:ind w:left="6489" w:hanging="360"/>
      </w:pPr>
    </w:lvl>
    <w:lvl w:ilvl="4" w:tplc="340A0019" w:tentative="1">
      <w:start w:val="1"/>
      <w:numFmt w:val="lowerLetter"/>
      <w:lvlText w:val="%5."/>
      <w:lvlJc w:val="left"/>
      <w:pPr>
        <w:ind w:left="7209" w:hanging="360"/>
      </w:pPr>
    </w:lvl>
    <w:lvl w:ilvl="5" w:tplc="340A001B" w:tentative="1">
      <w:start w:val="1"/>
      <w:numFmt w:val="lowerRoman"/>
      <w:lvlText w:val="%6."/>
      <w:lvlJc w:val="right"/>
      <w:pPr>
        <w:ind w:left="7929" w:hanging="180"/>
      </w:pPr>
    </w:lvl>
    <w:lvl w:ilvl="6" w:tplc="340A000F" w:tentative="1">
      <w:start w:val="1"/>
      <w:numFmt w:val="decimal"/>
      <w:lvlText w:val="%7."/>
      <w:lvlJc w:val="left"/>
      <w:pPr>
        <w:ind w:left="8649" w:hanging="360"/>
      </w:pPr>
    </w:lvl>
    <w:lvl w:ilvl="7" w:tplc="340A0019" w:tentative="1">
      <w:start w:val="1"/>
      <w:numFmt w:val="lowerLetter"/>
      <w:lvlText w:val="%8."/>
      <w:lvlJc w:val="left"/>
      <w:pPr>
        <w:ind w:left="9369" w:hanging="360"/>
      </w:pPr>
    </w:lvl>
    <w:lvl w:ilvl="8" w:tplc="34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0FF678BD"/>
    <w:multiLevelType w:val="hybridMultilevel"/>
    <w:tmpl w:val="AF6683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42CC2"/>
    <w:multiLevelType w:val="hybridMultilevel"/>
    <w:tmpl w:val="1D74701C"/>
    <w:lvl w:ilvl="0" w:tplc="E0B870A2">
      <w:start w:val="1"/>
      <w:numFmt w:val="decimal"/>
      <w:lvlText w:val="%1)"/>
      <w:lvlJc w:val="left"/>
      <w:pPr>
        <w:ind w:left="3554" w:hanging="435"/>
      </w:pPr>
      <w:rPr>
        <w:b/>
      </w:rPr>
    </w:lvl>
    <w:lvl w:ilvl="1" w:tplc="340A0017">
      <w:start w:val="1"/>
      <w:numFmt w:val="lowerLetter"/>
      <w:lvlText w:val="%2)"/>
      <w:lvlJc w:val="left"/>
      <w:pPr>
        <w:ind w:left="4199" w:hanging="360"/>
      </w:pPr>
    </w:lvl>
    <w:lvl w:ilvl="2" w:tplc="26283EFA">
      <w:start w:val="1"/>
      <w:numFmt w:val="lowerRoman"/>
      <w:lvlText w:val="%3)"/>
      <w:lvlJc w:val="right"/>
      <w:pPr>
        <w:ind w:left="4919" w:hanging="180"/>
      </w:pPr>
      <w:rPr>
        <w:rFonts w:hint="default"/>
      </w:rPr>
    </w:lvl>
    <w:lvl w:ilvl="3" w:tplc="340A000F">
      <w:start w:val="1"/>
      <w:numFmt w:val="decimal"/>
      <w:lvlText w:val="%4."/>
      <w:lvlJc w:val="left"/>
      <w:pPr>
        <w:ind w:left="5639" w:hanging="360"/>
      </w:pPr>
    </w:lvl>
    <w:lvl w:ilvl="4" w:tplc="340A0019">
      <w:start w:val="1"/>
      <w:numFmt w:val="lowerLetter"/>
      <w:lvlText w:val="%5."/>
      <w:lvlJc w:val="left"/>
      <w:pPr>
        <w:ind w:left="6359" w:hanging="360"/>
      </w:pPr>
    </w:lvl>
    <w:lvl w:ilvl="5" w:tplc="340A001B">
      <w:start w:val="1"/>
      <w:numFmt w:val="lowerRoman"/>
      <w:lvlText w:val="%6."/>
      <w:lvlJc w:val="right"/>
      <w:pPr>
        <w:ind w:left="7079" w:hanging="180"/>
      </w:pPr>
    </w:lvl>
    <w:lvl w:ilvl="6" w:tplc="340A000F">
      <w:start w:val="1"/>
      <w:numFmt w:val="decimal"/>
      <w:lvlText w:val="%7."/>
      <w:lvlJc w:val="left"/>
      <w:pPr>
        <w:ind w:left="7799" w:hanging="360"/>
      </w:pPr>
    </w:lvl>
    <w:lvl w:ilvl="7" w:tplc="340A0019">
      <w:start w:val="1"/>
      <w:numFmt w:val="lowerLetter"/>
      <w:lvlText w:val="%8."/>
      <w:lvlJc w:val="left"/>
      <w:pPr>
        <w:ind w:left="8519" w:hanging="360"/>
      </w:pPr>
    </w:lvl>
    <w:lvl w:ilvl="8" w:tplc="340A001B">
      <w:start w:val="1"/>
      <w:numFmt w:val="lowerRoman"/>
      <w:lvlText w:val="%9."/>
      <w:lvlJc w:val="right"/>
      <w:pPr>
        <w:ind w:left="9239" w:hanging="180"/>
      </w:pPr>
    </w:lvl>
  </w:abstractNum>
  <w:abstractNum w:abstractNumId="5">
    <w:nsid w:val="1BC752C4"/>
    <w:multiLevelType w:val="hybridMultilevel"/>
    <w:tmpl w:val="895E5972"/>
    <w:lvl w:ilvl="0" w:tplc="EC96B72C">
      <w:start w:val="100"/>
      <w:numFmt w:val="lowerRoman"/>
      <w:lvlText w:val="%1)"/>
      <w:lvlJc w:val="left"/>
      <w:pPr>
        <w:ind w:left="355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37C3618D"/>
    <w:multiLevelType w:val="hybridMultilevel"/>
    <w:tmpl w:val="88721DB4"/>
    <w:lvl w:ilvl="0" w:tplc="5BA8D002">
      <w:start w:val="1"/>
      <w:numFmt w:val="lowerRoman"/>
      <w:lvlText w:val="%1)"/>
      <w:lvlJc w:val="left"/>
      <w:pPr>
        <w:ind w:left="468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049" w:hanging="360"/>
      </w:pPr>
    </w:lvl>
    <w:lvl w:ilvl="2" w:tplc="340A001B" w:tentative="1">
      <w:start w:val="1"/>
      <w:numFmt w:val="lowerRoman"/>
      <w:lvlText w:val="%3."/>
      <w:lvlJc w:val="right"/>
      <w:pPr>
        <w:ind w:left="5769" w:hanging="180"/>
      </w:pPr>
    </w:lvl>
    <w:lvl w:ilvl="3" w:tplc="340A000F" w:tentative="1">
      <w:start w:val="1"/>
      <w:numFmt w:val="decimal"/>
      <w:lvlText w:val="%4."/>
      <w:lvlJc w:val="left"/>
      <w:pPr>
        <w:ind w:left="6489" w:hanging="360"/>
      </w:pPr>
    </w:lvl>
    <w:lvl w:ilvl="4" w:tplc="340A0019" w:tentative="1">
      <w:start w:val="1"/>
      <w:numFmt w:val="lowerLetter"/>
      <w:lvlText w:val="%5."/>
      <w:lvlJc w:val="left"/>
      <w:pPr>
        <w:ind w:left="7209" w:hanging="360"/>
      </w:pPr>
    </w:lvl>
    <w:lvl w:ilvl="5" w:tplc="340A001B" w:tentative="1">
      <w:start w:val="1"/>
      <w:numFmt w:val="lowerRoman"/>
      <w:lvlText w:val="%6."/>
      <w:lvlJc w:val="right"/>
      <w:pPr>
        <w:ind w:left="7929" w:hanging="180"/>
      </w:pPr>
    </w:lvl>
    <w:lvl w:ilvl="6" w:tplc="340A000F" w:tentative="1">
      <w:start w:val="1"/>
      <w:numFmt w:val="decimal"/>
      <w:lvlText w:val="%7."/>
      <w:lvlJc w:val="left"/>
      <w:pPr>
        <w:ind w:left="8649" w:hanging="360"/>
      </w:pPr>
    </w:lvl>
    <w:lvl w:ilvl="7" w:tplc="340A0019" w:tentative="1">
      <w:start w:val="1"/>
      <w:numFmt w:val="lowerLetter"/>
      <w:lvlText w:val="%8."/>
      <w:lvlJc w:val="left"/>
      <w:pPr>
        <w:ind w:left="9369" w:hanging="360"/>
      </w:pPr>
    </w:lvl>
    <w:lvl w:ilvl="8" w:tplc="34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>
    <w:nsid w:val="4D5C79E7"/>
    <w:multiLevelType w:val="hybridMultilevel"/>
    <w:tmpl w:val="8E5C00CE"/>
    <w:lvl w:ilvl="0" w:tplc="38741E3E">
      <w:start w:val="1"/>
      <w:numFmt w:val="lowerLetter"/>
      <w:lvlText w:val="%1)"/>
      <w:lvlJc w:val="left"/>
      <w:pPr>
        <w:ind w:left="6645" w:hanging="22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475" w:hanging="360"/>
      </w:pPr>
    </w:lvl>
    <w:lvl w:ilvl="2" w:tplc="340A001B" w:tentative="1">
      <w:start w:val="1"/>
      <w:numFmt w:val="lowerRoman"/>
      <w:lvlText w:val="%3."/>
      <w:lvlJc w:val="right"/>
      <w:pPr>
        <w:ind w:left="6195" w:hanging="180"/>
      </w:pPr>
    </w:lvl>
    <w:lvl w:ilvl="3" w:tplc="340A000F" w:tentative="1">
      <w:start w:val="1"/>
      <w:numFmt w:val="decimal"/>
      <w:lvlText w:val="%4."/>
      <w:lvlJc w:val="left"/>
      <w:pPr>
        <w:ind w:left="6915" w:hanging="360"/>
      </w:pPr>
    </w:lvl>
    <w:lvl w:ilvl="4" w:tplc="340A0019" w:tentative="1">
      <w:start w:val="1"/>
      <w:numFmt w:val="lowerLetter"/>
      <w:lvlText w:val="%5."/>
      <w:lvlJc w:val="left"/>
      <w:pPr>
        <w:ind w:left="7635" w:hanging="360"/>
      </w:pPr>
    </w:lvl>
    <w:lvl w:ilvl="5" w:tplc="340A001B" w:tentative="1">
      <w:start w:val="1"/>
      <w:numFmt w:val="lowerRoman"/>
      <w:lvlText w:val="%6."/>
      <w:lvlJc w:val="right"/>
      <w:pPr>
        <w:ind w:left="8355" w:hanging="180"/>
      </w:pPr>
    </w:lvl>
    <w:lvl w:ilvl="6" w:tplc="340A000F" w:tentative="1">
      <w:start w:val="1"/>
      <w:numFmt w:val="decimal"/>
      <w:lvlText w:val="%7."/>
      <w:lvlJc w:val="left"/>
      <w:pPr>
        <w:ind w:left="9075" w:hanging="360"/>
      </w:pPr>
    </w:lvl>
    <w:lvl w:ilvl="7" w:tplc="340A0019" w:tentative="1">
      <w:start w:val="1"/>
      <w:numFmt w:val="lowerLetter"/>
      <w:lvlText w:val="%8."/>
      <w:lvlJc w:val="left"/>
      <w:pPr>
        <w:ind w:left="9795" w:hanging="360"/>
      </w:pPr>
    </w:lvl>
    <w:lvl w:ilvl="8" w:tplc="34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>
    <w:nsid w:val="57A06EB6"/>
    <w:multiLevelType w:val="hybridMultilevel"/>
    <w:tmpl w:val="1BE6A8D4"/>
    <w:lvl w:ilvl="0" w:tplc="76DA19A4">
      <w:start w:val="11"/>
      <w:numFmt w:val="decimal"/>
      <w:lvlText w:val="%1)"/>
      <w:lvlJc w:val="left"/>
      <w:pPr>
        <w:ind w:left="3645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>
    <w:nsid w:val="6B2F479F"/>
    <w:multiLevelType w:val="hybridMultilevel"/>
    <w:tmpl w:val="B06816A6"/>
    <w:lvl w:ilvl="0" w:tplc="5F443E68">
      <w:start w:val="1"/>
      <w:numFmt w:val="lowerLetter"/>
      <w:lvlText w:val="%1)"/>
      <w:lvlJc w:val="left"/>
      <w:pPr>
        <w:ind w:left="489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5617" w:hanging="360"/>
      </w:pPr>
    </w:lvl>
    <w:lvl w:ilvl="2" w:tplc="340A001B" w:tentative="1">
      <w:start w:val="1"/>
      <w:numFmt w:val="lowerRoman"/>
      <w:lvlText w:val="%3."/>
      <w:lvlJc w:val="right"/>
      <w:pPr>
        <w:ind w:left="6337" w:hanging="180"/>
      </w:pPr>
    </w:lvl>
    <w:lvl w:ilvl="3" w:tplc="340A000F" w:tentative="1">
      <w:start w:val="1"/>
      <w:numFmt w:val="decimal"/>
      <w:lvlText w:val="%4."/>
      <w:lvlJc w:val="left"/>
      <w:pPr>
        <w:ind w:left="7057" w:hanging="360"/>
      </w:pPr>
    </w:lvl>
    <w:lvl w:ilvl="4" w:tplc="340A0019" w:tentative="1">
      <w:start w:val="1"/>
      <w:numFmt w:val="lowerLetter"/>
      <w:lvlText w:val="%5."/>
      <w:lvlJc w:val="left"/>
      <w:pPr>
        <w:ind w:left="7777" w:hanging="360"/>
      </w:pPr>
    </w:lvl>
    <w:lvl w:ilvl="5" w:tplc="340A001B" w:tentative="1">
      <w:start w:val="1"/>
      <w:numFmt w:val="lowerRoman"/>
      <w:lvlText w:val="%6."/>
      <w:lvlJc w:val="right"/>
      <w:pPr>
        <w:ind w:left="8497" w:hanging="180"/>
      </w:pPr>
    </w:lvl>
    <w:lvl w:ilvl="6" w:tplc="340A000F" w:tentative="1">
      <w:start w:val="1"/>
      <w:numFmt w:val="decimal"/>
      <w:lvlText w:val="%7."/>
      <w:lvlJc w:val="left"/>
      <w:pPr>
        <w:ind w:left="9217" w:hanging="360"/>
      </w:pPr>
    </w:lvl>
    <w:lvl w:ilvl="7" w:tplc="340A0019" w:tentative="1">
      <w:start w:val="1"/>
      <w:numFmt w:val="lowerLetter"/>
      <w:lvlText w:val="%8."/>
      <w:lvlJc w:val="left"/>
      <w:pPr>
        <w:ind w:left="9937" w:hanging="360"/>
      </w:pPr>
    </w:lvl>
    <w:lvl w:ilvl="8" w:tplc="340A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>
    <w:nsid w:val="708E4D56"/>
    <w:multiLevelType w:val="hybridMultilevel"/>
    <w:tmpl w:val="52806EFA"/>
    <w:lvl w:ilvl="0" w:tplc="340A0017">
      <w:start w:val="1"/>
      <w:numFmt w:val="lowerLetter"/>
      <w:lvlText w:val="%1)"/>
      <w:lvlJc w:val="left"/>
      <w:pPr>
        <w:ind w:left="631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80ADF"/>
    <w:multiLevelType w:val="hybridMultilevel"/>
    <w:tmpl w:val="8DDE28B4"/>
    <w:lvl w:ilvl="0" w:tplc="0CBE51B8">
      <w:start w:val="1"/>
      <w:numFmt w:val="lowerRoman"/>
      <w:lvlText w:val="%1)"/>
      <w:lvlJc w:val="left"/>
      <w:pPr>
        <w:ind w:left="5257" w:hanging="72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4766" w:hanging="360"/>
      </w:pPr>
    </w:lvl>
    <w:lvl w:ilvl="2" w:tplc="340A001B">
      <w:start w:val="1"/>
      <w:numFmt w:val="lowerRoman"/>
      <w:lvlText w:val="%3."/>
      <w:lvlJc w:val="right"/>
      <w:pPr>
        <w:ind w:left="5486" w:hanging="180"/>
      </w:pPr>
    </w:lvl>
    <w:lvl w:ilvl="3" w:tplc="340A000F">
      <w:start w:val="1"/>
      <w:numFmt w:val="decimal"/>
      <w:lvlText w:val="%4."/>
      <w:lvlJc w:val="left"/>
      <w:pPr>
        <w:ind w:left="6206" w:hanging="360"/>
      </w:pPr>
    </w:lvl>
    <w:lvl w:ilvl="4" w:tplc="340A0019">
      <w:start w:val="1"/>
      <w:numFmt w:val="lowerLetter"/>
      <w:lvlText w:val="%5."/>
      <w:lvlJc w:val="left"/>
      <w:pPr>
        <w:ind w:left="6926" w:hanging="360"/>
      </w:pPr>
    </w:lvl>
    <w:lvl w:ilvl="5" w:tplc="340A001B">
      <w:start w:val="1"/>
      <w:numFmt w:val="lowerRoman"/>
      <w:lvlText w:val="%6."/>
      <w:lvlJc w:val="right"/>
      <w:pPr>
        <w:ind w:left="7646" w:hanging="180"/>
      </w:pPr>
    </w:lvl>
    <w:lvl w:ilvl="6" w:tplc="340A000F">
      <w:start w:val="1"/>
      <w:numFmt w:val="decimal"/>
      <w:lvlText w:val="%7."/>
      <w:lvlJc w:val="left"/>
      <w:pPr>
        <w:ind w:left="8366" w:hanging="360"/>
      </w:pPr>
    </w:lvl>
    <w:lvl w:ilvl="7" w:tplc="340A0019">
      <w:start w:val="1"/>
      <w:numFmt w:val="lowerLetter"/>
      <w:lvlText w:val="%8."/>
      <w:lvlJc w:val="left"/>
      <w:pPr>
        <w:ind w:left="9086" w:hanging="360"/>
      </w:pPr>
    </w:lvl>
    <w:lvl w:ilvl="8" w:tplc="340A001B">
      <w:start w:val="1"/>
      <w:numFmt w:val="lowerRoman"/>
      <w:lvlText w:val="%9."/>
      <w:lvlJc w:val="right"/>
      <w:pPr>
        <w:ind w:left="9806" w:hanging="180"/>
      </w:pPr>
    </w:lvl>
  </w:abstractNum>
  <w:abstractNum w:abstractNumId="12">
    <w:nsid w:val="7DFE5B68"/>
    <w:multiLevelType w:val="hybridMultilevel"/>
    <w:tmpl w:val="D91A4A98"/>
    <w:lvl w:ilvl="0" w:tplc="E0B870A2">
      <w:start w:val="1"/>
      <w:numFmt w:val="decimal"/>
      <w:lvlText w:val="%1)"/>
      <w:lvlJc w:val="left"/>
      <w:pPr>
        <w:ind w:left="3837" w:hanging="435"/>
      </w:pPr>
      <w:rPr>
        <w:b/>
      </w:rPr>
    </w:lvl>
    <w:lvl w:ilvl="1" w:tplc="265A8F9E">
      <w:start w:val="1"/>
      <w:numFmt w:val="lowerLetter"/>
      <w:lvlText w:val="%2)"/>
      <w:lvlJc w:val="left"/>
      <w:pPr>
        <w:ind w:left="4613" w:hanging="360"/>
      </w:pPr>
      <w:rPr>
        <w:b/>
      </w:rPr>
    </w:lvl>
    <w:lvl w:ilvl="2" w:tplc="26283EFA">
      <w:start w:val="1"/>
      <w:numFmt w:val="lowerRoman"/>
      <w:lvlText w:val="%3)"/>
      <w:lvlJc w:val="right"/>
      <w:pPr>
        <w:ind w:left="4919" w:hanging="180"/>
      </w:pPr>
      <w:rPr>
        <w:rFonts w:hint="default"/>
      </w:rPr>
    </w:lvl>
    <w:lvl w:ilvl="3" w:tplc="340A000F">
      <w:start w:val="1"/>
      <w:numFmt w:val="decimal"/>
      <w:lvlText w:val="%4."/>
      <w:lvlJc w:val="left"/>
      <w:pPr>
        <w:ind w:left="5639" w:hanging="360"/>
      </w:pPr>
    </w:lvl>
    <w:lvl w:ilvl="4" w:tplc="340A0019">
      <w:start w:val="1"/>
      <w:numFmt w:val="lowerLetter"/>
      <w:lvlText w:val="%5."/>
      <w:lvlJc w:val="left"/>
      <w:pPr>
        <w:ind w:left="6359" w:hanging="360"/>
      </w:pPr>
    </w:lvl>
    <w:lvl w:ilvl="5" w:tplc="340A001B">
      <w:start w:val="1"/>
      <w:numFmt w:val="lowerRoman"/>
      <w:lvlText w:val="%6."/>
      <w:lvlJc w:val="right"/>
      <w:pPr>
        <w:ind w:left="7079" w:hanging="180"/>
      </w:pPr>
    </w:lvl>
    <w:lvl w:ilvl="6" w:tplc="340A000F">
      <w:start w:val="1"/>
      <w:numFmt w:val="decimal"/>
      <w:lvlText w:val="%7."/>
      <w:lvlJc w:val="left"/>
      <w:pPr>
        <w:ind w:left="7799" w:hanging="360"/>
      </w:pPr>
    </w:lvl>
    <w:lvl w:ilvl="7" w:tplc="340A0019">
      <w:start w:val="1"/>
      <w:numFmt w:val="lowerLetter"/>
      <w:lvlText w:val="%8."/>
      <w:lvlJc w:val="left"/>
      <w:pPr>
        <w:ind w:left="8519" w:hanging="360"/>
      </w:pPr>
    </w:lvl>
    <w:lvl w:ilvl="8" w:tplc="340A001B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0C"/>
    <w:rsid w:val="000115E4"/>
    <w:rsid w:val="00013A72"/>
    <w:rsid w:val="00050ECA"/>
    <w:rsid w:val="000717DC"/>
    <w:rsid w:val="0007287D"/>
    <w:rsid w:val="000B0530"/>
    <w:rsid w:val="000B721B"/>
    <w:rsid w:val="000C3038"/>
    <w:rsid w:val="001040BF"/>
    <w:rsid w:val="001430E0"/>
    <w:rsid w:val="001615BE"/>
    <w:rsid w:val="00161FF7"/>
    <w:rsid w:val="001A3E52"/>
    <w:rsid w:val="001A7E5D"/>
    <w:rsid w:val="001C695E"/>
    <w:rsid w:val="001E51B4"/>
    <w:rsid w:val="0020108D"/>
    <w:rsid w:val="0020533F"/>
    <w:rsid w:val="00206138"/>
    <w:rsid w:val="00206789"/>
    <w:rsid w:val="00212917"/>
    <w:rsid w:val="002273C8"/>
    <w:rsid w:val="0023576A"/>
    <w:rsid w:val="00242F49"/>
    <w:rsid w:val="002500F3"/>
    <w:rsid w:val="002569A5"/>
    <w:rsid w:val="002624F9"/>
    <w:rsid w:val="002A6128"/>
    <w:rsid w:val="002D41BF"/>
    <w:rsid w:val="002E31F6"/>
    <w:rsid w:val="00324138"/>
    <w:rsid w:val="003450D1"/>
    <w:rsid w:val="00352DC9"/>
    <w:rsid w:val="0037735E"/>
    <w:rsid w:val="00381D34"/>
    <w:rsid w:val="00392F28"/>
    <w:rsid w:val="003A630A"/>
    <w:rsid w:val="003A7DE8"/>
    <w:rsid w:val="003C3626"/>
    <w:rsid w:val="003C71A6"/>
    <w:rsid w:val="003D6E44"/>
    <w:rsid w:val="003D7EB4"/>
    <w:rsid w:val="003E1054"/>
    <w:rsid w:val="003E395E"/>
    <w:rsid w:val="003F5C05"/>
    <w:rsid w:val="003F6717"/>
    <w:rsid w:val="00426420"/>
    <w:rsid w:val="00430F6B"/>
    <w:rsid w:val="0043189F"/>
    <w:rsid w:val="00451E6C"/>
    <w:rsid w:val="00455423"/>
    <w:rsid w:val="004567EF"/>
    <w:rsid w:val="00470472"/>
    <w:rsid w:val="00472980"/>
    <w:rsid w:val="0048495B"/>
    <w:rsid w:val="004900C6"/>
    <w:rsid w:val="00493007"/>
    <w:rsid w:val="004A61F5"/>
    <w:rsid w:val="004D30CE"/>
    <w:rsid w:val="004D3762"/>
    <w:rsid w:val="00511467"/>
    <w:rsid w:val="005166D4"/>
    <w:rsid w:val="00575974"/>
    <w:rsid w:val="005B1030"/>
    <w:rsid w:val="005D72F2"/>
    <w:rsid w:val="005E4B3C"/>
    <w:rsid w:val="006047D1"/>
    <w:rsid w:val="00614421"/>
    <w:rsid w:val="00650553"/>
    <w:rsid w:val="006670EB"/>
    <w:rsid w:val="006858A1"/>
    <w:rsid w:val="006968DA"/>
    <w:rsid w:val="006A0CBB"/>
    <w:rsid w:val="006A35D1"/>
    <w:rsid w:val="006C2DA0"/>
    <w:rsid w:val="006C317C"/>
    <w:rsid w:val="006F497E"/>
    <w:rsid w:val="00711F2B"/>
    <w:rsid w:val="00726ADC"/>
    <w:rsid w:val="0073679B"/>
    <w:rsid w:val="00750074"/>
    <w:rsid w:val="00774D63"/>
    <w:rsid w:val="007763FC"/>
    <w:rsid w:val="007A5724"/>
    <w:rsid w:val="007B2961"/>
    <w:rsid w:val="007B6AE0"/>
    <w:rsid w:val="008134DB"/>
    <w:rsid w:val="008146BF"/>
    <w:rsid w:val="0082237C"/>
    <w:rsid w:val="00833B29"/>
    <w:rsid w:val="00850128"/>
    <w:rsid w:val="008710C3"/>
    <w:rsid w:val="00873CBF"/>
    <w:rsid w:val="00876DF8"/>
    <w:rsid w:val="00882E8F"/>
    <w:rsid w:val="008E1929"/>
    <w:rsid w:val="008E6443"/>
    <w:rsid w:val="009051BB"/>
    <w:rsid w:val="0092309E"/>
    <w:rsid w:val="009256AE"/>
    <w:rsid w:val="0092787E"/>
    <w:rsid w:val="00930EFD"/>
    <w:rsid w:val="00937FB8"/>
    <w:rsid w:val="0094089B"/>
    <w:rsid w:val="00964FCE"/>
    <w:rsid w:val="0097382E"/>
    <w:rsid w:val="00997829"/>
    <w:rsid w:val="009B01CE"/>
    <w:rsid w:val="009E68FB"/>
    <w:rsid w:val="009F34A4"/>
    <w:rsid w:val="00A4200E"/>
    <w:rsid w:val="00A422D6"/>
    <w:rsid w:val="00A524E8"/>
    <w:rsid w:val="00A64EE2"/>
    <w:rsid w:val="00A941D3"/>
    <w:rsid w:val="00AB1AA7"/>
    <w:rsid w:val="00AC1B42"/>
    <w:rsid w:val="00AC7EF0"/>
    <w:rsid w:val="00AD41FB"/>
    <w:rsid w:val="00AE238C"/>
    <w:rsid w:val="00AE5B4D"/>
    <w:rsid w:val="00B020B1"/>
    <w:rsid w:val="00B04DA9"/>
    <w:rsid w:val="00B0508C"/>
    <w:rsid w:val="00B20469"/>
    <w:rsid w:val="00B51357"/>
    <w:rsid w:val="00B522BE"/>
    <w:rsid w:val="00B73289"/>
    <w:rsid w:val="00B7579E"/>
    <w:rsid w:val="00B76FB6"/>
    <w:rsid w:val="00C20A62"/>
    <w:rsid w:val="00C21704"/>
    <w:rsid w:val="00C3635E"/>
    <w:rsid w:val="00C60D84"/>
    <w:rsid w:val="00C71D88"/>
    <w:rsid w:val="00C843B0"/>
    <w:rsid w:val="00CB29C2"/>
    <w:rsid w:val="00CB3A5A"/>
    <w:rsid w:val="00CB6D8C"/>
    <w:rsid w:val="00CF57AB"/>
    <w:rsid w:val="00D26549"/>
    <w:rsid w:val="00D63CD1"/>
    <w:rsid w:val="00DB3EA9"/>
    <w:rsid w:val="00DD647D"/>
    <w:rsid w:val="00E049F4"/>
    <w:rsid w:val="00E05FBB"/>
    <w:rsid w:val="00E06B0E"/>
    <w:rsid w:val="00E14388"/>
    <w:rsid w:val="00E20E94"/>
    <w:rsid w:val="00E2727A"/>
    <w:rsid w:val="00E33C1F"/>
    <w:rsid w:val="00E35890"/>
    <w:rsid w:val="00E6594B"/>
    <w:rsid w:val="00E75EC6"/>
    <w:rsid w:val="00E9293F"/>
    <w:rsid w:val="00E95D1F"/>
    <w:rsid w:val="00EB005B"/>
    <w:rsid w:val="00EF5E97"/>
    <w:rsid w:val="00F32999"/>
    <w:rsid w:val="00F461AE"/>
    <w:rsid w:val="00FA08C7"/>
    <w:rsid w:val="00FA3879"/>
    <w:rsid w:val="00FC0A0C"/>
    <w:rsid w:val="00FC1607"/>
    <w:rsid w:val="00FD3899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C0A0C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C0A0C"/>
    <w:pPr>
      <w:spacing w:before="120" w:after="120" w:line="240" w:lineRule="auto"/>
      <w:ind w:left="720"/>
      <w:contextualSpacing/>
      <w:jc w:val="both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35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7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35E"/>
  </w:style>
  <w:style w:type="paragraph" w:styleId="Piedepgina">
    <w:name w:val="footer"/>
    <w:basedOn w:val="Normal"/>
    <w:link w:val="PiedepginaCar"/>
    <w:uiPriority w:val="99"/>
    <w:unhideWhenUsed/>
    <w:rsid w:val="00377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35E"/>
  </w:style>
  <w:style w:type="character" w:styleId="Refdecomentario">
    <w:name w:val="annotation reference"/>
    <w:basedOn w:val="Fuentedeprrafopredeter"/>
    <w:uiPriority w:val="99"/>
    <w:semiHidden/>
    <w:unhideWhenUsed/>
    <w:rsid w:val="00B76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6F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6F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F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6F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C0A0C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C0A0C"/>
    <w:pPr>
      <w:spacing w:before="120" w:after="120" w:line="240" w:lineRule="auto"/>
      <w:ind w:left="720"/>
      <w:contextualSpacing/>
      <w:jc w:val="both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35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7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35E"/>
  </w:style>
  <w:style w:type="paragraph" w:styleId="Piedepgina">
    <w:name w:val="footer"/>
    <w:basedOn w:val="Normal"/>
    <w:link w:val="PiedepginaCar"/>
    <w:uiPriority w:val="99"/>
    <w:unhideWhenUsed/>
    <w:rsid w:val="00377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35E"/>
  </w:style>
  <w:style w:type="character" w:styleId="Refdecomentario">
    <w:name w:val="annotation reference"/>
    <w:basedOn w:val="Fuentedeprrafopredeter"/>
    <w:uiPriority w:val="99"/>
    <w:semiHidden/>
    <w:unhideWhenUsed/>
    <w:rsid w:val="00B76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6F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6F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F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6F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2824</Characters>
  <Application>Microsoft Office Word</Application>
  <DocSecurity>0</DocSecurity>
  <Lines>166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Godoy</dc:creator>
  <cp:lastModifiedBy>Felipe Cowley Palacios</cp:lastModifiedBy>
  <cp:revision>2</cp:revision>
  <cp:lastPrinted>2017-11-29T18:02:00Z</cp:lastPrinted>
  <dcterms:created xsi:type="dcterms:W3CDTF">2017-11-29T18:27:00Z</dcterms:created>
  <dcterms:modified xsi:type="dcterms:W3CDTF">2017-11-29T18:27:00Z</dcterms:modified>
</cp:coreProperties>
</file>