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0A07" w:rsidRDefault="00670A07">
      <w:pPr>
        <w:pStyle w:val="Textoindependiente"/>
        <w:spacing w:before="262"/>
        <w:rPr>
          <w:rFonts w:ascii="Times New Roman"/>
        </w:rPr>
      </w:pPr>
    </w:p>
    <w:p w:rsidR="00670A07" w:rsidRDefault="00000000">
      <w:pPr>
        <w:pStyle w:val="Ttulo1"/>
        <w:spacing w:line="360" w:lineRule="auto"/>
        <w:ind w:right="260"/>
      </w:pPr>
      <w:r>
        <w:t>PROYECTO DE LEY QUE MODIFICA DISTINTOS CUERPOS NORMATIVOS CON EL FIN DE ESTABLECER</w:t>
      </w:r>
      <w:r>
        <w:rPr>
          <w:spacing w:val="40"/>
        </w:rPr>
        <w:t xml:space="preserve"> </w:t>
      </w:r>
      <w:r>
        <w:t>DISPOSICIONES EN BENEFICIO Y SEGURIDAD DE DIRIGENTES VECINALES, DE ORGANIZACIONES</w:t>
      </w:r>
      <w:r>
        <w:rPr>
          <w:spacing w:val="-19"/>
        </w:rPr>
        <w:t xml:space="preserve"> </w:t>
      </w:r>
      <w:r>
        <w:t>COMUNITARIAS</w:t>
      </w:r>
      <w:r>
        <w:rPr>
          <w:spacing w:val="-21"/>
        </w:rPr>
        <w:t xml:space="preserve"> </w:t>
      </w:r>
      <w:r>
        <w:t>Y</w:t>
      </w:r>
      <w:r>
        <w:rPr>
          <w:spacing w:val="-18"/>
        </w:rPr>
        <w:t xml:space="preserve"> </w:t>
      </w:r>
      <w:r>
        <w:t>EN</w:t>
      </w:r>
      <w:r>
        <w:rPr>
          <w:spacing w:val="-18"/>
        </w:rPr>
        <w:t xml:space="preserve"> </w:t>
      </w:r>
      <w:r>
        <w:t>GENERAL</w:t>
      </w:r>
      <w:r>
        <w:rPr>
          <w:spacing w:val="-18"/>
        </w:rPr>
        <w:t xml:space="preserve"> </w:t>
      </w:r>
      <w:r>
        <w:t>DE</w:t>
      </w:r>
      <w:r>
        <w:rPr>
          <w:spacing w:val="-18"/>
        </w:rPr>
        <w:t xml:space="preserve"> </w:t>
      </w:r>
      <w:r>
        <w:t>CUALQUIER ORGANIZACIÓN SOCIAL RECONOCIDA POR LA LEY.</w:t>
      </w:r>
    </w:p>
    <w:p w:rsidR="00670A07" w:rsidRDefault="00670A07">
      <w:pPr>
        <w:pStyle w:val="Textoindependiente"/>
        <w:spacing w:before="144"/>
        <w:rPr>
          <w:b/>
        </w:rPr>
      </w:pPr>
    </w:p>
    <w:p w:rsidR="00670A07" w:rsidRDefault="00000000">
      <w:pPr>
        <w:ind w:left="262"/>
        <w:rPr>
          <w:b/>
          <w:sz w:val="24"/>
        </w:rPr>
      </w:pPr>
      <w:r>
        <w:rPr>
          <w:b/>
          <w:spacing w:val="-2"/>
          <w:sz w:val="24"/>
          <w:u w:val="single"/>
        </w:rPr>
        <w:t>Fundamentos:</w:t>
      </w:r>
    </w:p>
    <w:p w:rsidR="00670A07" w:rsidRDefault="00670A07">
      <w:pPr>
        <w:pStyle w:val="Textoindependiente"/>
        <w:spacing w:before="291"/>
        <w:rPr>
          <w:b/>
        </w:rPr>
      </w:pPr>
    </w:p>
    <w:p w:rsidR="00670A07" w:rsidRDefault="00000000">
      <w:pPr>
        <w:pStyle w:val="Textoindependiente"/>
        <w:spacing w:line="360" w:lineRule="auto"/>
        <w:ind w:left="262" w:right="373"/>
        <w:jc w:val="both"/>
      </w:pPr>
      <w:r>
        <w:rPr>
          <w:b/>
        </w:rPr>
        <w:t xml:space="preserve">1.- </w:t>
      </w:r>
      <w:r>
        <w:t>La organización comunitaria es fundamental para fomentar actividades culturales, de seguridad y de participación dentro de los barrios. La labor dirigencial es un pilar imprescindible al momento de gestionar proyectos y beneficios para vecinas y vecinos que permitan mejorar</w:t>
      </w:r>
      <w:r>
        <w:rPr>
          <w:spacing w:val="-13"/>
        </w:rPr>
        <w:t xml:space="preserve"> </w:t>
      </w:r>
      <w:r>
        <w:t>la</w:t>
      </w:r>
      <w:r>
        <w:rPr>
          <w:spacing w:val="-15"/>
        </w:rPr>
        <w:t xml:space="preserve"> </w:t>
      </w:r>
      <w:r>
        <w:t>calidad</w:t>
      </w:r>
      <w:r>
        <w:rPr>
          <w:spacing w:val="-15"/>
        </w:rPr>
        <w:t xml:space="preserve"> </w:t>
      </w:r>
      <w:r>
        <w:t>de</w:t>
      </w:r>
      <w:r>
        <w:rPr>
          <w:spacing w:val="-14"/>
        </w:rPr>
        <w:t xml:space="preserve"> </w:t>
      </w:r>
      <w:r>
        <w:t>vida</w:t>
      </w:r>
      <w:r>
        <w:rPr>
          <w:spacing w:val="-15"/>
        </w:rPr>
        <w:t xml:space="preserve"> </w:t>
      </w:r>
      <w:r>
        <w:t>de</w:t>
      </w:r>
      <w:r>
        <w:rPr>
          <w:spacing w:val="-14"/>
        </w:rPr>
        <w:t xml:space="preserve"> </w:t>
      </w:r>
      <w:r>
        <w:t>la</w:t>
      </w:r>
      <w:r>
        <w:rPr>
          <w:spacing w:val="-15"/>
        </w:rPr>
        <w:t xml:space="preserve"> </w:t>
      </w:r>
      <w:r>
        <w:t>comunidad</w:t>
      </w:r>
      <w:r>
        <w:rPr>
          <w:spacing w:val="-15"/>
        </w:rPr>
        <w:t xml:space="preserve"> </w:t>
      </w:r>
      <w:r>
        <w:t>en</w:t>
      </w:r>
      <w:r>
        <w:rPr>
          <w:spacing w:val="-15"/>
        </w:rPr>
        <w:t xml:space="preserve"> </w:t>
      </w:r>
      <w:r>
        <w:t>su</w:t>
      </w:r>
      <w:r>
        <w:rPr>
          <w:spacing w:val="-15"/>
        </w:rPr>
        <w:t xml:space="preserve"> </w:t>
      </w:r>
      <w:r>
        <w:t>conjunto.</w:t>
      </w:r>
      <w:r>
        <w:rPr>
          <w:spacing w:val="-15"/>
        </w:rPr>
        <w:t xml:space="preserve"> </w:t>
      </w:r>
      <w:r>
        <w:t>Legisladores, Alcaldes,</w:t>
      </w:r>
      <w:r>
        <w:rPr>
          <w:spacing w:val="-9"/>
        </w:rPr>
        <w:t xml:space="preserve"> </w:t>
      </w:r>
      <w:r>
        <w:t>Concejales</w:t>
      </w:r>
      <w:r>
        <w:rPr>
          <w:spacing w:val="-4"/>
        </w:rPr>
        <w:t xml:space="preserve"> </w:t>
      </w:r>
      <w:r>
        <w:t>y</w:t>
      </w:r>
      <w:r>
        <w:rPr>
          <w:spacing w:val="-9"/>
        </w:rPr>
        <w:t xml:space="preserve"> </w:t>
      </w:r>
      <w:r>
        <w:t>otras</w:t>
      </w:r>
      <w:r>
        <w:rPr>
          <w:spacing w:val="-8"/>
        </w:rPr>
        <w:t xml:space="preserve"> </w:t>
      </w:r>
      <w:r>
        <w:t>autoridades</w:t>
      </w:r>
      <w:r>
        <w:rPr>
          <w:spacing w:val="-5"/>
        </w:rPr>
        <w:t xml:space="preserve"> </w:t>
      </w:r>
      <w:r>
        <w:t>se</w:t>
      </w:r>
      <w:r>
        <w:rPr>
          <w:spacing w:val="-4"/>
        </w:rPr>
        <w:t xml:space="preserve"> </w:t>
      </w:r>
      <w:r>
        <w:t>relacionan</w:t>
      </w:r>
      <w:r>
        <w:rPr>
          <w:spacing w:val="-6"/>
        </w:rPr>
        <w:t xml:space="preserve"> </w:t>
      </w:r>
      <w:r>
        <w:t>directamente</w:t>
      </w:r>
      <w:r>
        <w:rPr>
          <w:spacing w:val="-4"/>
        </w:rPr>
        <w:t xml:space="preserve"> </w:t>
      </w:r>
      <w:r>
        <w:t>con las directivas de organizaciones tales como Comités de Seguridad Vecinal,</w:t>
      </w:r>
      <w:r>
        <w:rPr>
          <w:spacing w:val="-13"/>
        </w:rPr>
        <w:t xml:space="preserve"> </w:t>
      </w:r>
      <w:r>
        <w:t>Juntas</w:t>
      </w:r>
      <w:r>
        <w:rPr>
          <w:spacing w:val="-13"/>
        </w:rPr>
        <w:t xml:space="preserve"> </w:t>
      </w:r>
      <w:r>
        <w:t>de</w:t>
      </w:r>
      <w:r>
        <w:rPr>
          <w:spacing w:val="-12"/>
        </w:rPr>
        <w:t xml:space="preserve"> </w:t>
      </w:r>
      <w:r>
        <w:t>Vecinos,</w:t>
      </w:r>
      <w:r>
        <w:rPr>
          <w:spacing w:val="-13"/>
        </w:rPr>
        <w:t xml:space="preserve"> </w:t>
      </w:r>
      <w:r>
        <w:t>Clubes</w:t>
      </w:r>
      <w:r>
        <w:rPr>
          <w:spacing w:val="-12"/>
        </w:rPr>
        <w:t xml:space="preserve"> </w:t>
      </w:r>
      <w:r>
        <w:t>Deportivos</w:t>
      </w:r>
      <w:r>
        <w:rPr>
          <w:spacing w:val="-13"/>
        </w:rPr>
        <w:t xml:space="preserve"> </w:t>
      </w:r>
      <w:r>
        <w:t>y</w:t>
      </w:r>
      <w:r>
        <w:rPr>
          <w:spacing w:val="-17"/>
        </w:rPr>
        <w:t xml:space="preserve"> </w:t>
      </w:r>
      <w:r>
        <w:t>de</w:t>
      </w:r>
      <w:r>
        <w:rPr>
          <w:spacing w:val="-16"/>
        </w:rPr>
        <w:t xml:space="preserve"> </w:t>
      </w:r>
      <w:r>
        <w:t>Adultos</w:t>
      </w:r>
      <w:r>
        <w:rPr>
          <w:spacing w:val="-11"/>
        </w:rPr>
        <w:t xml:space="preserve"> </w:t>
      </w:r>
      <w:r>
        <w:t>Mayores,</w:t>
      </w:r>
      <w:r>
        <w:rPr>
          <w:spacing w:val="-13"/>
        </w:rPr>
        <w:t xml:space="preserve"> </w:t>
      </w:r>
      <w:r>
        <w:t>con el fin de conocer los problemas y planteamientos de la comunidad, generando instancias propicias para encontrar las soluciones que esperan los vecinos.</w:t>
      </w:r>
    </w:p>
    <w:p w:rsidR="00670A07" w:rsidRDefault="00670A07">
      <w:pPr>
        <w:pStyle w:val="Textoindependiente"/>
        <w:spacing w:before="144"/>
      </w:pPr>
    </w:p>
    <w:p w:rsidR="00670A07" w:rsidRDefault="00000000">
      <w:pPr>
        <w:pStyle w:val="Textoindependiente"/>
        <w:spacing w:before="1" w:line="360" w:lineRule="auto"/>
        <w:ind w:left="262" w:right="377"/>
        <w:jc w:val="both"/>
      </w:pPr>
      <w:r>
        <w:rPr>
          <w:b/>
        </w:rPr>
        <w:t xml:space="preserve">2.- </w:t>
      </w:r>
      <w:r>
        <w:t>Bajo ese orden de cosas, la organización social ha tomado un rol determinante al momento de ocupar debidamente los espacios de una calle, barrio o sector en contra de la delincuencia. Sin embargo, la realización de este tipo de actividades conlleva a los dirigentes asumir un riesgo que en otros</w:t>
      </w:r>
      <w:r>
        <w:rPr>
          <w:spacing w:val="40"/>
        </w:rPr>
        <w:t xml:space="preserve"> </w:t>
      </w:r>
      <w:r>
        <w:t>tiempos no se producía en Chile: ser objeto de amenazas, de agresiones físicas y daños en contra de la propiedad, proveniente</w:t>
      </w:r>
      <w:r>
        <w:rPr>
          <w:spacing w:val="-19"/>
        </w:rPr>
        <w:t xml:space="preserve"> </w:t>
      </w:r>
      <w:r>
        <w:t>de</w:t>
      </w:r>
      <w:r>
        <w:rPr>
          <w:spacing w:val="-17"/>
        </w:rPr>
        <w:t xml:space="preserve"> </w:t>
      </w:r>
      <w:r>
        <w:t>delincuentes</w:t>
      </w:r>
      <w:r>
        <w:rPr>
          <w:spacing w:val="-17"/>
        </w:rPr>
        <w:t xml:space="preserve"> </w:t>
      </w:r>
      <w:r>
        <w:t>sin</w:t>
      </w:r>
      <w:r>
        <w:rPr>
          <w:spacing w:val="-18"/>
        </w:rPr>
        <w:t xml:space="preserve"> </w:t>
      </w:r>
      <w:r>
        <w:t>escrúpulos.</w:t>
      </w:r>
      <w:r>
        <w:rPr>
          <w:spacing w:val="-18"/>
        </w:rPr>
        <w:t xml:space="preserve"> </w:t>
      </w:r>
      <w:r>
        <w:t>Esta</w:t>
      </w:r>
      <w:r>
        <w:rPr>
          <w:spacing w:val="-14"/>
        </w:rPr>
        <w:t xml:space="preserve"> </w:t>
      </w:r>
      <w:r>
        <w:t>lamentable</w:t>
      </w:r>
      <w:r>
        <w:rPr>
          <w:spacing w:val="-11"/>
        </w:rPr>
        <w:t xml:space="preserve"> </w:t>
      </w:r>
      <w:r>
        <w:t>situación</w:t>
      </w:r>
      <w:r>
        <w:rPr>
          <w:spacing w:val="-14"/>
        </w:rPr>
        <w:t xml:space="preserve"> </w:t>
      </w:r>
      <w:r>
        <w:rPr>
          <w:spacing w:val="-5"/>
        </w:rPr>
        <w:t>se</w:t>
      </w:r>
    </w:p>
    <w:p w:rsidR="00670A07" w:rsidRDefault="00000000">
      <w:pPr>
        <w:pStyle w:val="Textoindependiente"/>
        <w:spacing w:line="292" w:lineRule="exact"/>
        <w:ind w:left="262"/>
        <w:jc w:val="both"/>
        <w:rPr>
          <w:rFonts w:ascii="Arial" w:hAnsi="Arial"/>
          <w:position w:val="7"/>
          <w:sz w:val="22"/>
        </w:rPr>
      </w:pPr>
      <w:r>
        <w:t>replica</w:t>
      </w:r>
      <w:r>
        <w:rPr>
          <w:spacing w:val="73"/>
        </w:rPr>
        <w:t xml:space="preserve"> </w:t>
      </w:r>
      <w:r>
        <w:t>de</w:t>
      </w:r>
      <w:r>
        <w:rPr>
          <w:spacing w:val="77"/>
        </w:rPr>
        <w:t xml:space="preserve"> </w:t>
      </w:r>
      <w:r>
        <w:t>norte</w:t>
      </w:r>
      <w:r>
        <w:rPr>
          <w:spacing w:val="77"/>
        </w:rPr>
        <w:t xml:space="preserve"> </w:t>
      </w:r>
      <w:r>
        <w:t>a</w:t>
      </w:r>
      <w:r>
        <w:rPr>
          <w:spacing w:val="76"/>
        </w:rPr>
        <w:t xml:space="preserve"> </w:t>
      </w:r>
      <w:r>
        <w:t>sur,</w:t>
      </w:r>
      <w:r>
        <w:rPr>
          <w:spacing w:val="76"/>
        </w:rPr>
        <w:t xml:space="preserve"> </w:t>
      </w:r>
      <w:r>
        <w:t>habiéndose</w:t>
      </w:r>
      <w:r>
        <w:rPr>
          <w:spacing w:val="77"/>
        </w:rPr>
        <w:t xml:space="preserve"> </w:t>
      </w:r>
      <w:r>
        <w:t>conocido</w:t>
      </w:r>
      <w:r>
        <w:rPr>
          <w:spacing w:val="76"/>
        </w:rPr>
        <w:t xml:space="preserve"> </w:t>
      </w:r>
      <w:r>
        <w:t>casos</w:t>
      </w:r>
      <w:r>
        <w:rPr>
          <w:spacing w:val="75"/>
        </w:rPr>
        <w:t xml:space="preserve"> </w:t>
      </w:r>
      <w:r>
        <w:t>en</w:t>
      </w:r>
      <w:r>
        <w:rPr>
          <w:spacing w:val="76"/>
        </w:rPr>
        <w:t xml:space="preserve"> </w:t>
      </w:r>
      <w:r>
        <w:rPr>
          <w:spacing w:val="-2"/>
        </w:rPr>
        <w:t>Antofagasta,</w:t>
      </w:r>
      <w:r>
        <w:rPr>
          <w:rFonts w:ascii="Arial" w:hAnsi="Arial"/>
          <w:spacing w:val="-2"/>
          <w:position w:val="7"/>
          <w:sz w:val="22"/>
        </w:rPr>
        <w:t>1</w:t>
      </w:r>
    </w:p>
    <w:p w:rsidR="00670A07" w:rsidRDefault="00000000">
      <w:pPr>
        <w:pStyle w:val="Textoindependiente"/>
        <w:spacing w:before="145" w:line="362" w:lineRule="auto"/>
        <w:ind w:left="262" w:right="373"/>
        <w:jc w:val="both"/>
      </w:pPr>
      <w:r>
        <w:t>Cabildo, Villa Alemana, San Antonio, Santiago y Puerto Montt, por nombrar algunos.</w:t>
      </w:r>
    </w:p>
    <w:p w:rsidR="00670A07" w:rsidRDefault="00670A07">
      <w:pPr>
        <w:pStyle w:val="Textoindependiente"/>
        <w:spacing w:before="286"/>
      </w:pPr>
    </w:p>
    <w:p w:rsidR="00670A07" w:rsidRDefault="00000000">
      <w:pPr>
        <w:pStyle w:val="Textoindependiente"/>
        <w:spacing w:line="360" w:lineRule="auto"/>
        <w:ind w:left="262" w:right="259"/>
        <w:jc w:val="both"/>
      </w:pPr>
      <w:r>
        <w:rPr>
          <w:b/>
        </w:rPr>
        <w:t xml:space="preserve">3.- </w:t>
      </w:r>
      <w:r>
        <w:t>Hoy más que nunca resulta imprescindible que la ley otorgue el reconocimiento y sitial a miles de personas que, desinteresadamente y con la sola finalidad de avanzar en objetivos orientados hacia el bien común, se ponen a disposición para trabajar por su comunidad, sin retribución</w:t>
      </w:r>
      <w:r>
        <w:rPr>
          <w:spacing w:val="7"/>
        </w:rPr>
        <w:t xml:space="preserve"> </w:t>
      </w:r>
      <w:r>
        <w:t>económica,</w:t>
      </w:r>
      <w:r>
        <w:rPr>
          <w:spacing w:val="8"/>
        </w:rPr>
        <w:t xml:space="preserve"> </w:t>
      </w:r>
      <w:r>
        <w:t>con</w:t>
      </w:r>
      <w:r>
        <w:rPr>
          <w:spacing w:val="8"/>
        </w:rPr>
        <w:t xml:space="preserve"> </w:t>
      </w:r>
      <w:r>
        <w:t>dedicación</w:t>
      </w:r>
      <w:r>
        <w:rPr>
          <w:spacing w:val="11"/>
        </w:rPr>
        <w:t xml:space="preserve"> </w:t>
      </w:r>
      <w:r>
        <w:t>y</w:t>
      </w:r>
      <w:r>
        <w:rPr>
          <w:spacing w:val="7"/>
        </w:rPr>
        <w:t xml:space="preserve"> </w:t>
      </w:r>
      <w:r>
        <w:t>tiempo.</w:t>
      </w:r>
      <w:r>
        <w:rPr>
          <w:spacing w:val="10"/>
        </w:rPr>
        <w:t xml:space="preserve"> </w:t>
      </w:r>
      <w:r>
        <w:t>Estos</w:t>
      </w:r>
      <w:r>
        <w:rPr>
          <w:spacing w:val="8"/>
        </w:rPr>
        <w:t xml:space="preserve"> </w:t>
      </w:r>
      <w:r>
        <w:t>dirigentes</w:t>
      </w:r>
      <w:r>
        <w:rPr>
          <w:spacing w:val="9"/>
        </w:rPr>
        <w:t xml:space="preserve"> </w:t>
      </w:r>
      <w:r>
        <w:t>son</w:t>
      </w:r>
      <w:r>
        <w:rPr>
          <w:spacing w:val="9"/>
        </w:rPr>
        <w:t xml:space="preserve"> </w:t>
      </w:r>
      <w:r>
        <w:rPr>
          <w:spacing w:val="-5"/>
        </w:rPr>
        <w:t>un</w:t>
      </w:r>
    </w:p>
    <w:p w:rsidR="00670A07" w:rsidRDefault="00670A07">
      <w:pPr>
        <w:pStyle w:val="Textoindependiente"/>
        <w:spacing w:line="360" w:lineRule="auto"/>
        <w:jc w:val="both"/>
        <w:sectPr w:rsidR="00670A07">
          <w:headerReference w:type="default" r:id="rId6"/>
          <w:type w:val="continuous"/>
          <w:pgSz w:w="12240" w:h="20160"/>
          <w:pgMar w:top="2380" w:right="1440" w:bottom="280" w:left="1440" w:header="795" w:footer="0" w:gutter="0"/>
          <w:pgNumType w:start="1"/>
          <w:cols w:space="720"/>
        </w:sectPr>
      </w:pPr>
    </w:p>
    <w:p w:rsidR="00670A07" w:rsidRDefault="00000000">
      <w:pPr>
        <w:pStyle w:val="Textoindependiente"/>
        <w:spacing w:line="360" w:lineRule="auto"/>
        <w:ind w:left="262" w:right="252"/>
        <w:jc w:val="both"/>
      </w:pPr>
      <w:r>
        <w:lastRenderedPageBreak/>
        <w:t>pilar</w:t>
      </w:r>
      <w:r>
        <w:rPr>
          <w:spacing w:val="-8"/>
        </w:rPr>
        <w:t xml:space="preserve"> </w:t>
      </w:r>
      <w:r>
        <w:t>fundamental</w:t>
      </w:r>
      <w:r>
        <w:rPr>
          <w:spacing w:val="-10"/>
        </w:rPr>
        <w:t xml:space="preserve"> </w:t>
      </w:r>
      <w:r>
        <w:t>al</w:t>
      </w:r>
      <w:r>
        <w:rPr>
          <w:spacing w:val="-8"/>
        </w:rPr>
        <w:t xml:space="preserve"> </w:t>
      </w:r>
      <w:r>
        <w:t>momento</w:t>
      </w:r>
      <w:r>
        <w:rPr>
          <w:spacing w:val="-8"/>
        </w:rPr>
        <w:t xml:space="preserve"> </w:t>
      </w:r>
      <w:r>
        <w:t>de</w:t>
      </w:r>
      <w:r>
        <w:rPr>
          <w:spacing w:val="-8"/>
        </w:rPr>
        <w:t xml:space="preserve"> </w:t>
      </w:r>
      <w:r>
        <w:t>hacer</w:t>
      </w:r>
      <w:r>
        <w:rPr>
          <w:spacing w:val="-10"/>
        </w:rPr>
        <w:t xml:space="preserve"> </w:t>
      </w:r>
      <w:r>
        <w:t>comunidad,</w:t>
      </w:r>
      <w:r>
        <w:rPr>
          <w:spacing w:val="-10"/>
        </w:rPr>
        <w:t xml:space="preserve"> </w:t>
      </w:r>
      <w:r>
        <w:t>de</w:t>
      </w:r>
      <w:r>
        <w:rPr>
          <w:spacing w:val="-8"/>
        </w:rPr>
        <w:t xml:space="preserve"> </w:t>
      </w:r>
      <w:r>
        <w:t>atraer</w:t>
      </w:r>
      <w:r>
        <w:rPr>
          <w:spacing w:val="-8"/>
        </w:rPr>
        <w:t xml:space="preserve"> </w:t>
      </w:r>
      <w:r>
        <w:t>la</w:t>
      </w:r>
      <w:r>
        <w:rPr>
          <w:spacing w:val="-9"/>
        </w:rPr>
        <w:t xml:space="preserve"> </w:t>
      </w:r>
      <w:r>
        <w:t>paz</w:t>
      </w:r>
      <w:r>
        <w:rPr>
          <w:spacing w:val="-8"/>
        </w:rPr>
        <w:t xml:space="preserve"> </w:t>
      </w:r>
      <w:r>
        <w:t>a</w:t>
      </w:r>
      <w:r>
        <w:rPr>
          <w:spacing w:val="-9"/>
        </w:rPr>
        <w:t xml:space="preserve"> </w:t>
      </w:r>
      <w:r>
        <w:t>los barrios, de generar espacios de encuentro entre vecinos y en general, entre las personas. Su valioso aporte, muchas veces, no es considerado con</w:t>
      </w:r>
      <w:r>
        <w:rPr>
          <w:spacing w:val="-6"/>
        </w:rPr>
        <w:t xml:space="preserve"> </w:t>
      </w:r>
      <w:r>
        <w:t>la</w:t>
      </w:r>
      <w:r>
        <w:rPr>
          <w:spacing w:val="-7"/>
        </w:rPr>
        <w:t xml:space="preserve"> </w:t>
      </w:r>
      <w:r>
        <w:t>importancia</w:t>
      </w:r>
      <w:r>
        <w:rPr>
          <w:spacing w:val="-6"/>
        </w:rPr>
        <w:t xml:space="preserve"> </w:t>
      </w:r>
      <w:r>
        <w:t>que</w:t>
      </w:r>
      <w:r>
        <w:rPr>
          <w:spacing w:val="-5"/>
        </w:rPr>
        <w:t xml:space="preserve"> </w:t>
      </w:r>
      <w:r>
        <w:t>merecen,</w:t>
      </w:r>
      <w:r>
        <w:rPr>
          <w:spacing w:val="-7"/>
        </w:rPr>
        <w:t xml:space="preserve"> </w:t>
      </w:r>
      <w:r>
        <w:t>por</w:t>
      </w:r>
      <w:r>
        <w:rPr>
          <w:spacing w:val="-5"/>
        </w:rPr>
        <w:t xml:space="preserve"> </w:t>
      </w:r>
      <w:r>
        <w:t>lo</w:t>
      </w:r>
      <w:r>
        <w:rPr>
          <w:spacing w:val="-8"/>
        </w:rPr>
        <w:t xml:space="preserve"> </w:t>
      </w:r>
      <w:r>
        <w:t>que</w:t>
      </w:r>
      <w:r>
        <w:rPr>
          <w:spacing w:val="-5"/>
        </w:rPr>
        <w:t xml:space="preserve"> </w:t>
      </w:r>
      <w:r>
        <w:t>debemos</w:t>
      </w:r>
      <w:r>
        <w:rPr>
          <w:spacing w:val="-7"/>
        </w:rPr>
        <w:t xml:space="preserve"> </w:t>
      </w:r>
      <w:r>
        <w:t>hacer</w:t>
      </w:r>
      <w:r>
        <w:rPr>
          <w:spacing w:val="-5"/>
        </w:rPr>
        <w:t xml:space="preserve"> </w:t>
      </w:r>
      <w:r>
        <w:t>justicia</w:t>
      </w:r>
      <w:r>
        <w:rPr>
          <w:spacing w:val="-4"/>
        </w:rPr>
        <w:t xml:space="preserve"> </w:t>
      </w:r>
      <w:r>
        <w:t>de</w:t>
      </w:r>
      <w:r>
        <w:rPr>
          <w:spacing w:val="-5"/>
        </w:rPr>
        <w:t xml:space="preserve"> </w:t>
      </w:r>
      <w:r>
        <w:t xml:space="preserve">su </w:t>
      </w:r>
      <w:r>
        <w:rPr>
          <w:spacing w:val="-2"/>
        </w:rPr>
        <w:t>trabajo.</w:t>
      </w:r>
    </w:p>
    <w:p w:rsidR="00670A07" w:rsidRDefault="00670A07">
      <w:pPr>
        <w:pStyle w:val="Textoindependiente"/>
        <w:spacing w:before="144"/>
      </w:pPr>
    </w:p>
    <w:p w:rsidR="00670A07" w:rsidRDefault="00000000">
      <w:pPr>
        <w:pStyle w:val="Textoindependiente"/>
        <w:spacing w:line="360" w:lineRule="auto"/>
        <w:ind w:left="262" w:right="251"/>
        <w:jc w:val="both"/>
      </w:pPr>
      <w:r>
        <w:rPr>
          <w:b/>
        </w:rPr>
        <w:t>4.-</w:t>
      </w:r>
      <w:r>
        <w:rPr>
          <w:b/>
          <w:spacing w:val="-13"/>
        </w:rPr>
        <w:t xml:space="preserve"> </w:t>
      </w:r>
      <w:r>
        <w:t>En</w:t>
      </w:r>
      <w:r>
        <w:rPr>
          <w:spacing w:val="-11"/>
        </w:rPr>
        <w:t xml:space="preserve"> </w:t>
      </w:r>
      <w:r>
        <w:t>lo</w:t>
      </w:r>
      <w:r>
        <w:rPr>
          <w:spacing w:val="-11"/>
        </w:rPr>
        <w:t xml:space="preserve"> </w:t>
      </w:r>
      <w:r>
        <w:t>que</w:t>
      </w:r>
      <w:r>
        <w:rPr>
          <w:spacing w:val="-12"/>
        </w:rPr>
        <w:t xml:space="preserve"> </w:t>
      </w:r>
      <w:r>
        <w:t>a</w:t>
      </w:r>
      <w:r>
        <w:rPr>
          <w:spacing w:val="-11"/>
        </w:rPr>
        <w:t xml:space="preserve"> </w:t>
      </w:r>
      <w:r>
        <w:t>mí</w:t>
      </w:r>
      <w:r>
        <w:rPr>
          <w:spacing w:val="-11"/>
        </w:rPr>
        <w:t xml:space="preserve"> </w:t>
      </w:r>
      <w:r>
        <w:t>respecta,</w:t>
      </w:r>
      <w:r>
        <w:rPr>
          <w:spacing w:val="-14"/>
        </w:rPr>
        <w:t xml:space="preserve"> </w:t>
      </w:r>
      <w:r>
        <w:t>como</w:t>
      </w:r>
      <w:r>
        <w:rPr>
          <w:spacing w:val="-12"/>
        </w:rPr>
        <w:t xml:space="preserve"> </w:t>
      </w:r>
      <w:r>
        <w:t>Diputada</w:t>
      </w:r>
      <w:r>
        <w:rPr>
          <w:spacing w:val="-11"/>
        </w:rPr>
        <w:t xml:space="preserve"> </w:t>
      </w:r>
      <w:r>
        <w:t>dentro</w:t>
      </w:r>
      <w:r>
        <w:rPr>
          <w:spacing w:val="-11"/>
        </w:rPr>
        <w:t xml:space="preserve"> </w:t>
      </w:r>
      <w:r>
        <w:t>de</w:t>
      </w:r>
      <w:r>
        <w:rPr>
          <w:spacing w:val="-12"/>
        </w:rPr>
        <w:t xml:space="preserve"> </w:t>
      </w:r>
      <w:r>
        <w:t>mi</w:t>
      </w:r>
      <w:r>
        <w:rPr>
          <w:spacing w:val="-11"/>
        </w:rPr>
        <w:t xml:space="preserve"> </w:t>
      </w:r>
      <w:r>
        <w:t>trabajo</w:t>
      </w:r>
      <w:r>
        <w:rPr>
          <w:spacing w:val="-12"/>
        </w:rPr>
        <w:t xml:space="preserve"> </w:t>
      </w:r>
      <w:r>
        <w:t>distrital, me</w:t>
      </w:r>
      <w:r>
        <w:rPr>
          <w:spacing w:val="-4"/>
        </w:rPr>
        <w:t xml:space="preserve"> </w:t>
      </w:r>
      <w:r>
        <w:t>he</w:t>
      </w:r>
      <w:r>
        <w:rPr>
          <w:spacing w:val="-4"/>
        </w:rPr>
        <w:t xml:space="preserve"> </w:t>
      </w:r>
      <w:r>
        <w:t>reunido</w:t>
      </w:r>
      <w:r>
        <w:rPr>
          <w:spacing w:val="-4"/>
        </w:rPr>
        <w:t xml:space="preserve"> </w:t>
      </w:r>
      <w:r>
        <w:t>semana</w:t>
      </w:r>
      <w:r>
        <w:rPr>
          <w:spacing w:val="-4"/>
        </w:rPr>
        <w:t xml:space="preserve"> </w:t>
      </w:r>
      <w:r>
        <w:t>tras</w:t>
      </w:r>
      <w:r>
        <w:rPr>
          <w:spacing w:val="-4"/>
        </w:rPr>
        <w:t xml:space="preserve"> </w:t>
      </w:r>
      <w:r>
        <w:t>semana</w:t>
      </w:r>
      <w:r>
        <w:rPr>
          <w:spacing w:val="-6"/>
        </w:rPr>
        <w:t xml:space="preserve"> </w:t>
      </w:r>
      <w:r>
        <w:t>con</w:t>
      </w:r>
      <w:r>
        <w:rPr>
          <w:spacing w:val="-10"/>
        </w:rPr>
        <w:t xml:space="preserve"> </w:t>
      </w:r>
      <w:r>
        <w:t>distintas</w:t>
      </w:r>
      <w:r>
        <w:rPr>
          <w:spacing w:val="-8"/>
        </w:rPr>
        <w:t xml:space="preserve"> </w:t>
      </w:r>
      <w:r>
        <w:t>organizaciones</w:t>
      </w:r>
      <w:r>
        <w:rPr>
          <w:spacing w:val="-9"/>
        </w:rPr>
        <w:t xml:space="preserve"> </w:t>
      </w:r>
      <w:r>
        <w:t>sociales y</w:t>
      </w:r>
      <w:r>
        <w:rPr>
          <w:spacing w:val="-9"/>
        </w:rPr>
        <w:t xml:space="preserve"> </w:t>
      </w:r>
      <w:r>
        <w:t>sus</w:t>
      </w:r>
      <w:r>
        <w:rPr>
          <w:spacing w:val="-6"/>
        </w:rPr>
        <w:t xml:space="preserve"> </w:t>
      </w:r>
      <w:r>
        <w:t>dirigentes,</w:t>
      </w:r>
      <w:r>
        <w:rPr>
          <w:spacing w:val="-3"/>
        </w:rPr>
        <w:t xml:space="preserve"> </w:t>
      </w:r>
      <w:r>
        <w:t>a</w:t>
      </w:r>
      <w:r>
        <w:rPr>
          <w:spacing w:val="-2"/>
        </w:rPr>
        <w:t xml:space="preserve"> </w:t>
      </w:r>
      <w:r>
        <w:t>fin</w:t>
      </w:r>
      <w:r>
        <w:rPr>
          <w:spacing w:val="-2"/>
        </w:rPr>
        <w:t xml:space="preserve"> </w:t>
      </w:r>
      <w:r>
        <w:t>de</w:t>
      </w:r>
      <w:r>
        <w:rPr>
          <w:spacing w:val="-1"/>
        </w:rPr>
        <w:t xml:space="preserve"> </w:t>
      </w:r>
      <w:r>
        <w:t>conocer</w:t>
      </w:r>
      <w:r>
        <w:rPr>
          <w:spacing w:val="-3"/>
        </w:rPr>
        <w:t xml:space="preserve"> </w:t>
      </w:r>
      <w:r>
        <w:t>sus</w:t>
      </w:r>
      <w:r>
        <w:rPr>
          <w:spacing w:val="-2"/>
        </w:rPr>
        <w:t xml:space="preserve"> </w:t>
      </w:r>
      <w:r>
        <w:t>demandas</w:t>
      </w:r>
      <w:r>
        <w:rPr>
          <w:spacing w:val="-1"/>
        </w:rPr>
        <w:t xml:space="preserve"> </w:t>
      </w:r>
      <w:r>
        <w:t>e</w:t>
      </w:r>
      <w:r>
        <w:rPr>
          <w:spacing w:val="-5"/>
        </w:rPr>
        <w:t xml:space="preserve"> </w:t>
      </w:r>
      <w:r>
        <w:t>intentar</w:t>
      </w:r>
      <w:r>
        <w:rPr>
          <w:spacing w:val="-6"/>
        </w:rPr>
        <w:t xml:space="preserve"> </w:t>
      </w:r>
      <w:r>
        <w:t>dar</w:t>
      </w:r>
      <w:r>
        <w:rPr>
          <w:spacing w:val="-5"/>
        </w:rPr>
        <w:t xml:space="preserve"> </w:t>
      </w:r>
      <w:r>
        <w:t>solución</w:t>
      </w:r>
      <w:r>
        <w:rPr>
          <w:spacing w:val="-4"/>
        </w:rPr>
        <w:t xml:space="preserve"> </w:t>
      </w:r>
      <w:r>
        <w:t>a sus problemáticas. En ese sentido, me he reunido con dirigentes de la Unión</w:t>
      </w:r>
      <w:r>
        <w:rPr>
          <w:spacing w:val="-3"/>
        </w:rPr>
        <w:t xml:space="preserve"> </w:t>
      </w:r>
      <w:r>
        <w:t>comunal de</w:t>
      </w:r>
      <w:r>
        <w:rPr>
          <w:spacing w:val="-1"/>
        </w:rPr>
        <w:t xml:space="preserve"> </w:t>
      </w:r>
      <w:r>
        <w:t>juntas de</w:t>
      </w:r>
      <w:r>
        <w:rPr>
          <w:spacing w:val="-1"/>
        </w:rPr>
        <w:t xml:space="preserve"> </w:t>
      </w:r>
      <w:r>
        <w:t>vecinos de la comuna de Villa Alemana, que agrupa</w:t>
      </w:r>
      <w:r>
        <w:rPr>
          <w:spacing w:val="-18"/>
        </w:rPr>
        <w:t xml:space="preserve"> </w:t>
      </w:r>
      <w:r>
        <w:t>120</w:t>
      </w:r>
      <w:r>
        <w:rPr>
          <w:spacing w:val="-17"/>
        </w:rPr>
        <w:t xml:space="preserve"> </w:t>
      </w:r>
      <w:r>
        <w:t>juntas</w:t>
      </w:r>
      <w:r>
        <w:rPr>
          <w:spacing w:val="-19"/>
        </w:rPr>
        <w:t xml:space="preserve"> </w:t>
      </w:r>
      <w:r>
        <w:t>de</w:t>
      </w:r>
      <w:r>
        <w:rPr>
          <w:spacing w:val="-17"/>
        </w:rPr>
        <w:t xml:space="preserve"> </w:t>
      </w:r>
      <w:r>
        <w:t>vecinos,</w:t>
      </w:r>
      <w:r>
        <w:rPr>
          <w:spacing w:val="-19"/>
        </w:rPr>
        <w:t xml:space="preserve"> </w:t>
      </w:r>
      <w:r>
        <w:t>su</w:t>
      </w:r>
      <w:r>
        <w:rPr>
          <w:spacing w:val="-19"/>
        </w:rPr>
        <w:t xml:space="preserve"> </w:t>
      </w:r>
      <w:r>
        <w:t>presidente</w:t>
      </w:r>
      <w:r>
        <w:rPr>
          <w:spacing w:val="-17"/>
        </w:rPr>
        <w:t xml:space="preserve"> </w:t>
      </w:r>
      <w:r>
        <w:t>Manuel</w:t>
      </w:r>
      <w:r>
        <w:rPr>
          <w:spacing w:val="-19"/>
        </w:rPr>
        <w:t xml:space="preserve"> </w:t>
      </w:r>
      <w:r>
        <w:t>Barraza,</w:t>
      </w:r>
      <w:r>
        <w:rPr>
          <w:spacing w:val="-19"/>
        </w:rPr>
        <w:t xml:space="preserve"> </w:t>
      </w:r>
      <w:r>
        <w:t>Pamela</w:t>
      </w:r>
      <w:r>
        <w:rPr>
          <w:spacing w:val="-19"/>
        </w:rPr>
        <w:t xml:space="preserve"> </w:t>
      </w:r>
      <w:r>
        <w:t>Diaz vicepresidenta,</w:t>
      </w:r>
      <w:r>
        <w:rPr>
          <w:spacing w:val="-7"/>
        </w:rPr>
        <w:t xml:space="preserve"> </w:t>
      </w:r>
      <w:r>
        <w:t>Verónica</w:t>
      </w:r>
      <w:r>
        <w:rPr>
          <w:spacing w:val="-8"/>
        </w:rPr>
        <w:t xml:space="preserve"> </w:t>
      </w:r>
      <w:r>
        <w:t>Hernández</w:t>
      </w:r>
      <w:r>
        <w:rPr>
          <w:spacing w:val="-7"/>
        </w:rPr>
        <w:t xml:space="preserve"> </w:t>
      </w:r>
      <w:r>
        <w:t>tesorera,</w:t>
      </w:r>
      <w:r>
        <w:rPr>
          <w:spacing w:val="-9"/>
        </w:rPr>
        <w:t xml:space="preserve"> </w:t>
      </w:r>
      <w:r>
        <w:t>y</w:t>
      </w:r>
      <w:r>
        <w:rPr>
          <w:spacing w:val="-9"/>
        </w:rPr>
        <w:t xml:space="preserve"> </w:t>
      </w:r>
      <w:r>
        <w:t>Pamela</w:t>
      </w:r>
      <w:r>
        <w:rPr>
          <w:spacing w:val="-9"/>
        </w:rPr>
        <w:t xml:space="preserve"> </w:t>
      </w:r>
      <w:r>
        <w:t>Lange</w:t>
      </w:r>
      <w:r>
        <w:rPr>
          <w:spacing w:val="-7"/>
        </w:rPr>
        <w:t xml:space="preserve"> </w:t>
      </w:r>
      <w:r>
        <w:t>secretaria, quienes me han manifestado la necesidad de contar con protección para todos los dirigentes sociales en caso de sufrir injurias, calumnias, acoso y/o violencia de cualquier tipo, ya sea física o psicológica, que pudiera afectarles en el ejercicio de sus funciones, ya que se encuentran expuestos en su rol social y no existe hasta ahora alguna instancia a la cual puedan acudir, especialmente por su rol de dirigencia social, donde no</w:t>
      </w:r>
      <w:r>
        <w:rPr>
          <w:spacing w:val="-7"/>
        </w:rPr>
        <w:t xml:space="preserve"> </w:t>
      </w:r>
      <w:r>
        <w:t>solo</w:t>
      </w:r>
      <w:r>
        <w:rPr>
          <w:spacing w:val="-7"/>
        </w:rPr>
        <w:t xml:space="preserve"> </w:t>
      </w:r>
      <w:r>
        <w:t>actúan</w:t>
      </w:r>
      <w:r>
        <w:rPr>
          <w:spacing w:val="-8"/>
        </w:rPr>
        <w:t xml:space="preserve"> </w:t>
      </w:r>
      <w:r>
        <w:t>como</w:t>
      </w:r>
      <w:r>
        <w:rPr>
          <w:spacing w:val="-6"/>
        </w:rPr>
        <w:t xml:space="preserve"> </w:t>
      </w:r>
      <w:r>
        <w:t>personas</w:t>
      </w:r>
      <w:r>
        <w:rPr>
          <w:spacing w:val="-5"/>
        </w:rPr>
        <w:t xml:space="preserve"> </w:t>
      </w:r>
      <w:r>
        <w:t>naturales,</w:t>
      </w:r>
      <w:r>
        <w:rPr>
          <w:spacing w:val="-6"/>
        </w:rPr>
        <w:t xml:space="preserve"> </w:t>
      </w:r>
      <w:r>
        <w:t>si</w:t>
      </w:r>
      <w:r>
        <w:rPr>
          <w:spacing w:val="-6"/>
        </w:rPr>
        <w:t xml:space="preserve"> </w:t>
      </w:r>
      <w:r>
        <w:t>no</w:t>
      </w:r>
      <w:r>
        <w:rPr>
          <w:spacing w:val="-4"/>
        </w:rPr>
        <w:t xml:space="preserve"> </w:t>
      </w:r>
      <w:r>
        <w:t>en</w:t>
      </w:r>
      <w:r>
        <w:rPr>
          <w:spacing w:val="-5"/>
        </w:rPr>
        <w:t xml:space="preserve"> </w:t>
      </w:r>
      <w:r>
        <w:t>representación</w:t>
      </w:r>
      <w:r>
        <w:rPr>
          <w:spacing w:val="-5"/>
        </w:rPr>
        <w:t xml:space="preserve"> </w:t>
      </w:r>
      <w:r>
        <w:t>de</w:t>
      </w:r>
      <w:r>
        <w:rPr>
          <w:spacing w:val="-4"/>
        </w:rPr>
        <w:t xml:space="preserve"> </w:t>
      </w:r>
      <w:r>
        <w:t>toda la comunidad que adhiere a sus respectivas organizaciones sociales.</w:t>
      </w:r>
    </w:p>
    <w:p w:rsidR="00670A07" w:rsidRDefault="00670A07">
      <w:pPr>
        <w:pStyle w:val="Textoindependiente"/>
        <w:spacing w:before="147"/>
      </w:pPr>
    </w:p>
    <w:p w:rsidR="00670A07" w:rsidRDefault="00000000">
      <w:pPr>
        <w:pStyle w:val="Textoindependiente"/>
        <w:spacing w:before="1" w:line="357" w:lineRule="auto"/>
        <w:ind w:left="262" w:right="254"/>
        <w:jc w:val="both"/>
      </w:pPr>
      <w:r>
        <w:rPr>
          <w:b/>
        </w:rPr>
        <w:t>5.-</w:t>
      </w:r>
      <w:r>
        <w:rPr>
          <w:b/>
          <w:spacing w:val="-14"/>
        </w:rPr>
        <w:t xml:space="preserve"> </w:t>
      </w:r>
      <w:r>
        <w:t>Por</w:t>
      </w:r>
      <w:r>
        <w:rPr>
          <w:spacing w:val="-13"/>
        </w:rPr>
        <w:t xml:space="preserve"> </w:t>
      </w:r>
      <w:r>
        <w:t>estas</w:t>
      </w:r>
      <w:r>
        <w:rPr>
          <w:spacing w:val="-14"/>
        </w:rPr>
        <w:t xml:space="preserve"> </w:t>
      </w:r>
      <w:r>
        <w:t>razones,</w:t>
      </w:r>
      <w:r>
        <w:rPr>
          <w:spacing w:val="-18"/>
        </w:rPr>
        <w:t xml:space="preserve"> </w:t>
      </w:r>
      <w:r>
        <w:t>en</w:t>
      </w:r>
      <w:r>
        <w:rPr>
          <w:spacing w:val="-19"/>
        </w:rPr>
        <w:t xml:space="preserve"> </w:t>
      </w:r>
      <w:r>
        <w:t>mi</w:t>
      </w:r>
      <w:r>
        <w:rPr>
          <w:spacing w:val="-16"/>
        </w:rPr>
        <w:t xml:space="preserve"> </w:t>
      </w:r>
      <w:r>
        <w:t>calidad</w:t>
      </w:r>
      <w:r>
        <w:rPr>
          <w:spacing w:val="-16"/>
        </w:rPr>
        <w:t xml:space="preserve"> </w:t>
      </w:r>
      <w:r>
        <w:t>de</w:t>
      </w:r>
      <w:r>
        <w:rPr>
          <w:spacing w:val="-15"/>
        </w:rPr>
        <w:t xml:space="preserve"> </w:t>
      </w:r>
      <w:r>
        <w:t>Diputada</w:t>
      </w:r>
      <w:r>
        <w:rPr>
          <w:spacing w:val="-17"/>
        </w:rPr>
        <w:t xml:space="preserve"> </w:t>
      </w:r>
      <w:r>
        <w:t>del</w:t>
      </w:r>
      <w:r>
        <w:rPr>
          <w:spacing w:val="-17"/>
        </w:rPr>
        <w:t xml:space="preserve"> </w:t>
      </w:r>
      <w:r>
        <w:t>Distrito</w:t>
      </w:r>
      <w:r>
        <w:rPr>
          <w:spacing w:val="-17"/>
        </w:rPr>
        <w:t xml:space="preserve"> </w:t>
      </w:r>
      <w:r>
        <w:t>6°,</w:t>
      </w:r>
      <w:r>
        <w:rPr>
          <w:spacing w:val="-19"/>
        </w:rPr>
        <w:t xml:space="preserve"> </w:t>
      </w:r>
      <w:r>
        <w:t>me</w:t>
      </w:r>
      <w:r>
        <w:rPr>
          <w:spacing w:val="-17"/>
        </w:rPr>
        <w:t xml:space="preserve"> </w:t>
      </w:r>
      <w:r>
        <w:t>asiste el deber de transformar las inquietudes en hechos concretos. Por estos motivos, hemos desarrollado la presente moción, la cual tiene por finalidad</w:t>
      </w:r>
      <w:r>
        <w:rPr>
          <w:spacing w:val="-12"/>
        </w:rPr>
        <w:t xml:space="preserve"> </w:t>
      </w:r>
      <w:r>
        <w:t>otorgar</w:t>
      </w:r>
      <w:r>
        <w:rPr>
          <w:spacing w:val="-11"/>
        </w:rPr>
        <w:t xml:space="preserve"> </w:t>
      </w:r>
      <w:r>
        <w:t>un</w:t>
      </w:r>
      <w:r>
        <w:rPr>
          <w:spacing w:val="-10"/>
        </w:rPr>
        <w:t xml:space="preserve"> </w:t>
      </w:r>
      <w:r>
        <w:t>reconocimiento</w:t>
      </w:r>
      <w:r>
        <w:rPr>
          <w:spacing w:val="-11"/>
        </w:rPr>
        <w:t xml:space="preserve"> </w:t>
      </w:r>
      <w:r>
        <w:t>de</w:t>
      </w:r>
      <w:r>
        <w:rPr>
          <w:spacing w:val="-11"/>
        </w:rPr>
        <w:t xml:space="preserve"> </w:t>
      </w:r>
      <w:r>
        <w:t>carácter</w:t>
      </w:r>
      <w:r>
        <w:rPr>
          <w:spacing w:val="-11"/>
        </w:rPr>
        <w:t xml:space="preserve"> </w:t>
      </w:r>
      <w:r>
        <w:t>legal</w:t>
      </w:r>
      <w:r>
        <w:rPr>
          <w:spacing w:val="-13"/>
        </w:rPr>
        <w:t xml:space="preserve"> </w:t>
      </w:r>
      <w:r>
        <w:t>a</w:t>
      </w:r>
      <w:r>
        <w:rPr>
          <w:spacing w:val="-10"/>
        </w:rPr>
        <w:t xml:space="preserve"> </w:t>
      </w:r>
      <w:r>
        <w:t>todos</w:t>
      </w:r>
      <w:r>
        <w:rPr>
          <w:spacing w:val="-11"/>
        </w:rPr>
        <w:t xml:space="preserve"> </w:t>
      </w:r>
      <w:r>
        <w:t>quienes</w:t>
      </w:r>
      <w:r>
        <w:rPr>
          <w:spacing w:val="-9"/>
        </w:rPr>
        <w:t xml:space="preserve"> </w:t>
      </w:r>
      <w:r>
        <w:t>hoy día, a lo largo y ancho de nuestro país, efectúan labores dirigenciales en representación de sus respectivas comunidades, labor que, dicho sea de paso,</w:t>
      </w:r>
      <w:r>
        <w:rPr>
          <w:spacing w:val="-5"/>
        </w:rPr>
        <w:t xml:space="preserve"> </w:t>
      </w:r>
      <w:r>
        <w:t>no</w:t>
      </w:r>
      <w:r>
        <w:rPr>
          <w:spacing w:val="-4"/>
        </w:rPr>
        <w:t xml:space="preserve"> </w:t>
      </w:r>
      <w:r>
        <w:t>es</w:t>
      </w:r>
      <w:r>
        <w:rPr>
          <w:spacing w:val="-5"/>
        </w:rPr>
        <w:t xml:space="preserve"> </w:t>
      </w:r>
      <w:r>
        <w:t>remunerada</w:t>
      </w:r>
      <w:r>
        <w:rPr>
          <w:spacing w:val="-5"/>
        </w:rPr>
        <w:t xml:space="preserve"> </w:t>
      </w:r>
      <w:r>
        <w:t>ya</w:t>
      </w:r>
      <w:r>
        <w:rPr>
          <w:spacing w:val="-1"/>
        </w:rPr>
        <w:t xml:space="preserve"> </w:t>
      </w:r>
      <w:r>
        <w:t>que</w:t>
      </w:r>
      <w:r>
        <w:rPr>
          <w:spacing w:val="-4"/>
        </w:rPr>
        <w:t xml:space="preserve"> </w:t>
      </w:r>
      <w:r>
        <w:t>sólo</w:t>
      </w:r>
      <w:r>
        <w:rPr>
          <w:spacing w:val="36"/>
        </w:rPr>
        <w:t xml:space="preserve"> </w:t>
      </w:r>
      <w:r>
        <w:t>conlleva</w:t>
      </w:r>
      <w:r>
        <w:rPr>
          <w:spacing w:val="-3"/>
        </w:rPr>
        <w:t xml:space="preserve"> </w:t>
      </w:r>
      <w:r>
        <w:t>como</w:t>
      </w:r>
      <w:r>
        <w:rPr>
          <w:spacing w:val="-4"/>
        </w:rPr>
        <w:t xml:space="preserve"> </w:t>
      </w:r>
      <w:r>
        <w:t>retribución</w:t>
      </w:r>
      <w:r>
        <w:rPr>
          <w:spacing w:val="-5"/>
        </w:rPr>
        <w:t xml:space="preserve"> </w:t>
      </w:r>
      <w:r>
        <w:t>el</w:t>
      </w:r>
      <w:r>
        <w:rPr>
          <w:spacing w:val="-3"/>
        </w:rPr>
        <w:t xml:space="preserve"> </w:t>
      </w:r>
      <w:r>
        <w:rPr>
          <w:spacing w:val="19"/>
        </w:rPr>
        <w:t>h</w:t>
      </w:r>
      <w:r>
        <w:rPr>
          <w:spacing w:val="20"/>
        </w:rPr>
        <w:t>ec</w:t>
      </w:r>
      <w:r>
        <w:rPr>
          <w:spacing w:val="19"/>
        </w:rPr>
        <w:t>h</w:t>
      </w:r>
      <w:r>
        <w:rPr>
          <w:spacing w:val="-101"/>
        </w:rPr>
        <w:t>o</w:t>
      </w:r>
      <w:r>
        <w:rPr>
          <w:rFonts w:ascii="Arial" w:hAnsi="Arial"/>
          <w:spacing w:val="20"/>
          <w:position w:val="-2"/>
          <w:sz w:val="22"/>
        </w:rPr>
        <w:t>2</w:t>
      </w:r>
      <w:r>
        <w:rPr>
          <w:rFonts w:ascii="Arial" w:hAnsi="Arial"/>
          <w:spacing w:val="-1"/>
          <w:position w:val="-2"/>
          <w:sz w:val="22"/>
        </w:rPr>
        <w:t xml:space="preserve"> </w:t>
      </w:r>
      <w:r>
        <w:t>de</w:t>
      </w:r>
      <w:r>
        <w:rPr>
          <w:spacing w:val="-16"/>
        </w:rPr>
        <w:t xml:space="preserve"> </w:t>
      </w:r>
      <w:r>
        <w:t>contribuir</w:t>
      </w:r>
      <w:r>
        <w:rPr>
          <w:spacing w:val="-17"/>
        </w:rPr>
        <w:t xml:space="preserve"> </w:t>
      </w:r>
      <w:r>
        <w:t>al</w:t>
      </w:r>
      <w:r>
        <w:rPr>
          <w:spacing w:val="-18"/>
        </w:rPr>
        <w:t xml:space="preserve"> </w:t>
      </w:r>
      <w:r>
        <w:t>bien</w:t>
      </w:r>
      <w:r>
        <w:rPr>
          <w:spacing w:val="-17"/>
        </w:rPr>
        <w:t xml:space="preserve"> </w:t>
      </w:r>
      <w:r>
        <w:t>común</w:t>
      </w:r>
      <w:r>
        <w:rPr>
          <w:spacing w:val="-18"/>
        </w:rPr>
        <w:t xml:space="preserve"> </w:t>
      </w:r>
      <w:r>
        <w:t>de</w:t>
      </w:r>
      <w:r>
        <w:rPr>
          <w:spacing w:val="-16"/>
        </w:rPr>
        <w:t xml:space="preserve"> </w:t>
      </w:r>
      <w:r>
        <w:t>vecinos,</w:t>
      </w:r>
      <w:r>
        <w:rPr>
          <w:spacing w:val="-18"/>
        </w:rPr>
        <w:t xml:space="preserve"> </w:t>
      </w:r>
      <w:r>
        <w:t>de</w:t>
      </w:r>
      <w:r>
        <w:rPr>
          <w:spacing w:val="-16"/>
        </w:rPr>
        <w:t xml:space="preserve"> </w:t>
      </w:r>
      <w:r>
        <w:t>miembros</w:t>
      </w:r>
      <w:r>
        <w:rPr>
          <w:spacing w:val="-17"/>
        </w:rPr>
        <w:t xml:space="preserve"> </w:t>
      </w:r>
      <w:r>
        <w:t>de</w:t>
      </w:r>
      <w:r>
        <w:rPr>
          <w:spacing w:val="-20"/>
        </w:rPr>
        <w:t xml:space="preserve"> </w:t>
      </w:r>
      <w:r>
        <w:t>clubes</w:t>
      </w:r>
      <w:r>
        <w:rPr>
          <w:spacing w:val="-21"/>
        </w:rPr>
        <w:t xml:space="preserve"> </w:t>
      </w:r>
      <w:r>
        <w:t>deportivos y de cualquier otro tipo de comunidad de personas. Ante ello, la moción propone</w:t>
      </w:r>
      <w:r>
        <w:rPr>
          <w:spacing w:val="-22"/>
        </w:rPr>
        <w:t xml:space="preserve"> </w:t>
      </w:r>
      <w:r>
        <w:t>también</w:t>
      </w:r>
      <w:r>
        <w:rPr>
          <w:spacing w:val="-21"/>
        </w:rPr>
        <w:t xml:space="preserve"> </w:t>
      </w:r>
      <w:r>
        <w:t>la</w:t>
      </w:r>
      <w:r>
        <w:rPr>
          <w:spacing w:val="-21"/>
        </w:rPr>
        <w:t xml:space="preserve"> </w:t>
      </w:r>
      <w:r>
        <w:t>posibilidad</w:t>
      </w:r>
      <w:r>
        <w:rPr>
          <w:spacing w:val="-21"/>
        </w:rPr>
        <w:t xml:space="preserve"> </w:t>
      </w:r>
      <w:r>
        <w:t>de</w:t>
      </w:r>
      <w:r>
        <w:rPr>
          <w:spacing w:val="-21"/>
        </w:rPr>
        <w:t xml:space="preserve"> </w:t>
      </w:r>
      <w:r>
        <w:t>contar</w:t>
      </w:r>
      <w:r>
        <w:rPr>
          <w:spacing w:val="-21"/>
        </w:rPr>
        <w:t xml:space="preserve"> </w:t>
      </w:r>
      <w:r>
        <w:t>con</w:t>
      </w:r>
      <w:r>
        <w:rPr>
          <w:spacing w:val="-21"/>
        </w:rPr>
        <w:t xml:space="preserve"> </w:t>
      </w:r>
      <w:r>
        <w:t>una</w:t>
      </w:r>
      <w:r>
        <w:rPr>
          <w:spacing w:val="-21"/>
        </w:rPr>
        <w:t xml:space="preserve"> </w:t>
      </w:r>
      <w:r>
        <w:t>credencial</w:t>
      </w:r>
      <w:r>
        <w:rPr>
          <w:spacing w:val="-21"/>
        </w:rPr>
        <w:t xml:space="preserve"> </w:t>
      </w:r>
      <w:r>
        <w:t>identificatoria que reconozca de</w:t>
      </w:r>
      <w:r>
        <w:rPr>
          <w:spacing w:val="-1"/>
        </w:rPr>
        <w:t xml:space="preserve"> </w:t>
      </w:r>
      <w:r>
        <w:t>manera pública a quien realiza estas labores, teniendo así el derecho de atención preferencial en distintos trámites efectuados ante los municipios y otros Servicios Públicos. Como sabemos, representar el interés colectivo implica comparecer ante autoridades y servicios, para lo cual se requiere tiempo, que muchas veces se va en eternas</w:t>
      </w:r>
      <w:r>
        <w:rPr>
          <w:spacing w:val="61"/>
        </w:rPr>
        <w:t xml:space="preserve"> </w:t>
      </w:r>
      <w:r>
        <w:t>esperas</w:t>
      </w:r>
      <w:r>
        <w:rPr>
          <w:spacing w:val="64"/>
        </w:rPr>
        <w:t xml:space="preserve"> </w:t>
      </w:r>
      <w:r>
        <w:t>que</w:t>
      </w:r>
      <w:r>
        <w:rPr>
          <w:spacing w:val="66"/>
        </w:rPr>
        <w:t xml:space="preserve"> </w:t>
      </w:r>
      <w:r>
        <w:t>bien</w:t>
      </w:r>
      <w:r>
        <w:rPr>
          <w:spacing w:val="64"/>
        </w:rPr>
        <w:t xml:space="preserve"> </w:t>
      </w:r>
      <w:r>
        <w:t>pueden</w:t>
      </w:r>
      <w:r>
        <w:rPr>
          <w:spacing w:val="63"/>
        </w:rPr>
        <w:t xml:space="preserve"> </w:t>
      </w:r>
      <w:r>
        <w:t>evitarse.</w:t>
      </w:r>
      <w:r>
        <w:rPr>
          <w:spacing w:val="64"/>
        </w:rPr>
        <w:t xml:space="preserve"> </w:t>
      </w:r>
      <w:r>
        <w:t>Además,</w:t>
      </w:r>
      <w:r>
        <w:rPr>
          <w:spacing w:val="62"/>
        </w:rPr>
        <w:t xml:space="preserve"> </w:t>
      </w:r>
      <w:r>
        <w:t>se</w:t>
      </w:r>
      <w:r>
        <w:rPr>
          <w:spacing w:val="67"/>
        </w:rPr>
        <w:t xml:space="preserve"> </w:t>
      </w:r>
      <w:r>
        <w:t>propone</w:t>
      </w:r>
      <w:r>
        <w:rPr>
          <w:spacing w:val="66"/>
        </w:rPr>
        <w:t xml:space="preserve"> </w:t>
      </w:r>
      <w:r>
        <w:rPr>
          <w:spacing w:val="-5"/>
        </w:rPr>
        <w:t>una</w:t>
      </w:r>
    </w:p>
    <w:p w:rsidR="00670A07" w:rsidRDefault="00670A07">
      <w:pPr>
        <w:pStyle w:val="Textoindependiente"/>
        <w:spacing w:line="357" w:lineRule="auto"/>
        <w:jc w:val="both"/>
        <w:sectPr w:rsidR="00670A07">
          <w:pgSz w:w="12240" w:h="20160"/>
          <w:pgMar w:top="2380" w:right="1440" w:bottom="280" w:left="1440" w:header="795" w:footer="0" w:gutter="0"/>
          <w:cols w:space="720"/>
        </w:sectPr>
      </w:pPr>
    </w:p>
    <w:p w:rsidR="00670A07" w:rsidRDefault="00000000">
      <w:pPr>
        <w:pStyle w:val="Textoindependiente"/>
        <w:spacing w:line="360" w:lineRule="auto"/>
        <w:ind w:left="262" w:right="257"/>
        <w:jc w:val="both"/>
      </w:pPr>
      <w:r>
        <w:lastRenderedPageBreak/>
        <w:t>medida de protección penal, al establecer como circunstancia agravante el hecho de que se cometan ilícitos en contra de los dirigentes sociales, con ocasión del ejercicio de sus funciones. Hoy la realidad de los barrios nos</w:t>
      </w:r>
      <w:r>
        <w:rPr>
          <w:spacing w:val="-11"/>
        </w:rPr>
        <w:t xml:space="preserve"> </w:t>
      </w:r>
      <w:r>
        <w:t>demanda</w:t>
      </w:r>
      <w:r>
        <w:rPr>
          <w:spacing w:val="-11"/>
        </w:rPr>
        <w:t xml:space="preserve"> </w:t>
      </w:r>
      <w:r>
        <w:t>reforzar</w:t>
      </w:r>
      <w:r>
        <w:rPr>
          <w:spacing w:val="-11"/>
        </w:rPr>
        <w:t xml:space="preserve"> </w:t>
      </w:r>
      <w:r>
        <w:t>la</w:t>
      </w:r>
      <w:r>
        <w:rPr>
          <w:spacing w:val="-12"/>
        </w:rPr>
        <w:t xml:space="preserve"> </w:t>
      </w:r>
      <w:r>
        <w:t>protección</w:t>
      </w:r>
      <w:r>
        <w:rPr>
          <w:spacing w:val="-12"/>
        </w:rPr>
        <w:t xml:space="preserve"> </w:t>
      </w:r>
      <w:r>
        <w:t>de</w:t>
      </w:r>
      <w:r>
        <w:rPr>
          <w:spacing w:val="-10"/>
        </w:rPr>
        <w:t xml:space="preserve"> </w:t>
      </w:r>
      <w:r>
        <w:t>estas</w:t>
      </w:r>
      <w:r>
        <w:rPr>
          <w:spacing w:val="-12"/>
        </w:rPr>
        <w:t xml:space="preserve"> </w:t>
      </w:r>
      <w:r>
        <w:t>personas,</w:t>
      </w:r>
      <w:r>
        <w:rPr>
          <w:spacing w:val="-10"/>
        </w:rPr>
        <w:t xml:space="preserve"> </w:t>
      </w:r>
      <w:r>
        <w:t>las</w:t>
      </w:r>
      <w:r>
        <w:rPr>
          <w:spacing w:val="-11"/>
        </w:rPr>
        <w:t xml:space="preserve"> </w:t>
      </w:r>
      <w:r>
        <w:t>cuales</w:t>
      </w:r>
      <w:r>
        <w:rPr>
          <w:spacing w:val="-11"/>
        </w:rPr>
        <w:t xml:space="preserve"> </w:t>
      </w:r>
      <w:r>
        <w:t>muchas veces se ven vulnerables ante los espacios ganados por el crimen organizado y la delincuencia común. Finalmente, se propone una modificación al estatuto del denunciante, específicamente en el Código Procesal Penal, en el sentido de dotar de una mayor protección cuando quien denuncia es un dirigente vecinal, de alguna organización comunitaria, o de algún otro tipo de organización social. Esta protección deberá</w:t>
      </w:r>
      <w:r>
        <w:rPr>
          <w:spacing w:val="-1"/>
        </w:rPr>
        <w:t xml:space="preserve"> </w:t>
      </w:r>
      <w:r>
        <w:t>proceder</w:t>
      </w:r>
      <w:r>
        <w:rPr>
          <w:spacing w:val="-1"/>
        </w:rPr>
        <w:t xml:space="preserve"> </w:t>
      </w:r>
      <w:r>
        <w:t>siempre,</w:t>
      </w:r>
      <w:r>
        <w:rPr>
          <w:spacing w:val="-3"/>
        </w:rPr>
        <w:t xml:space="preserve"> </w:t>
      </w:r>
      <w:r>
        <w:t>sin</w:t>
      </w:r>
      <w:r>
        <w:rPr>
          <w:spacing w:val="-2"/>
        </w:rPr>
        <w:t xml:space="preserve"> </w:t>
      </w:r>
      <w:r>
        <w:t>mediar</w:t>
      </w:r>
      <w:r>
        <w:rPr>
          <w:spacing w:val="-1"/>
        </w:rPr>
        <w:t xml:space="preserve"> </w:t>
      </w:r>
      <w:r>
        <w:t>condición,</w:t>
      </w:r>
      <w:r>
        <w:rPr>
          <w:spacing w:val="-3"/>
        </w:rPr>
        <w:t xml:space="preserve"> </w:t>
      </w:r>
      <w:r>
        <w:t>en favor</w:t>
      </w:r>
      <w:r>
        <w:rPr>
          <w:spacing w:val="-1"/>
        </w:rPr>
        <w:t xml:space="preserve"> </w:t>
      </w:r>
      <w:r>
        <w:t>de las personas mencionadas anteriormente y de sus familiares.</w:t>
      </w:r>
    </w:p>
    <w:p w:rsidR="00670A07" w:rsidRDefault="00670A07">
      <w:pPr>
        <w:pStyle w:val="Textoindependiente"/>
        <w:spacing w:before="145"/>
      </w:pPr>
    </w:p>
    <w:p w:rsidR="00670A07" w:rsidRDefault="00000000">
      <w:pPr>
        <w:pStyle w:val="Textoindependiente"/>
        <w:spacing w:line="362" w:lineRule="auto"/>
        <w:ind w:left="262" w:right="263"/>
        <w:jc w:val="both"/>
      </w:pPr>
      <w:r>
        <w:t>Es por lo anterior que, las Diputadas y Diputados firmantes venimos en proponer el siguiente:</w:t>
      </w:r>
    </w:p>
    <w:p w:rsidR="00670A07" w:rsidRDefault="00000000">
      <w:pPr>
        <w:spacing w:before="285"/>
        <w:ind w:left="8"/>
        <w:jc w:val="center"/>
        <w:rPr>
          <w:b/>
          <w:sz w:val="24"/>
        </w:rPr>
      </w:pPr>
      <w:r>
        <w:rPr>
          <w:b/>
          <w:sz w:val="24"/>
          <w:u w:val="single"/>
        </w:rPr>
        <w:t>PROYECTO</w:t>
      </w:r>
      <w:r>
        <w:rPr>
          <w:b/>
          <w:spacing w:val="-3"/>
          <w:sz w:val="24"/>
          <w:u w:val="single"/>
        </w:rPr>
        <w:t xml:space="preserve"> </w:t>
      </w:r>
      <w:r>
        <w:rPr>
          <w:b/>
          <w:sz w:val="24"/>
          <w:u w:val="single"/>
        </w:rPr>
        <w:t>DE</w:t>
      </w:r>
      <w:r>
        <w:rPr>
          <w:b/>
          <w:spacing w:val="-2"/>
          <w:sz w:val="24"/>
          <w:u w:val="single"/>
        </w:rPr>
        <w:t xml:space="preserve"> </w:t>
      </w:r>
      <w:r>
        <w:rPr>
          <w:b/>
          <w:spacing w:val="-5"/>
          <w:sz w:val="24"/>
          <w:u w:val="single"/>
        </w:rPr>
        <w:t>LEY</w:t>
      </w:r>
    </w:p>
    <w:p w:rsidR="00670A07" w:rsidRDefault="00670A07">
      <w:pPr>
        <w:pStyle w:val="Textoindependiente"/>
        <w:rPr>
          <w:b/>
        </w:rPr>
      </w:pPr>
    </w:p>
    <w:p w:rsidR="00670A07" w:rsidRDefault="00670A07">
      <w:pPr>
        <w:pStyle w:val="Textoindependiente"/>
        <w:spacing w:before="1"/>
        <w:rPr>
          <w:b/>
        </w:rPr>
      </w:pPr>
    </w:p>
    <w:p w:rsidR="00670A07" w:rsidRDefault="00000000">
      <w:pPr>
        <w:pStyle w:val="Ttulo1"/>
        <w:spacing w:before="1"/>
      </w:pPr>
      <w:r>
        <w:rPr>
          <w:u w:val="single"/>
        </w:rPr>
        <w:t>Artículo</w:t>
      </w:r>
      <w:r>
        <w:rPr>
          <w:spacing w:val="62"/>
          <w:u w:val="single"/>
        </w:rPr>
        <w:t xml:space="preserve"> </w:t>
      </w:r>
      <w:r>
        <w:rPr>
          <w:u w:val="single"/>
        </w:rPr>
        <w:t>1°.</w:t>
      </w:r>
      <w:r>
        <w:rPr>
          <w:spacing w:val="61"/>
        </w:rPr>
        <w:t xml:space="preserve"> </w:t>
      </w:r>
      <w:r>
        <w:t>Incorpórese</w:t>
      </w:r>
      <w:r>
        <w:rPr>
          <w:spacing w:val="13"/>
        </w:rPr>
        <w:t xml:space="preserve"> </w:t>
      </w:r>
      <w:r>
        <w:t>los</w:t>
      </w:r>
      <w:r>
        <w:rPr>
          <w:spacing w:val="13"/>
        </w:rPr>
        <w:t xml:space="preserve"> </w:t>
      </w:r>
      <w:r>
        <w:t>siguientes</w:t>
      </w:r>
      <w:r>
        <w:rPr>
          <w:spacing w:val="12"/>
        </w:rPr>
        <w:t xml:space="preserve"> </w:t>
      </w:r>
      <w:r>
        <w:t>artículos</w:t>
      </w:r>
      <w:r>
        <w:rPr>
          <w:spacing w:val="13"/>
        </w:rPr>
        <w:t xml:space="preserve"> </w:t>
      </w:r>
      <w:r>
        <w:t>15</w:t>
      </w:r>
      <w:r>
        <w:rPr>
          <w:spacing w:val="16"/>
        </w:rPr>
        <w:t xml:space="preserve"> </w:t>
      </w:r>
      <w:r>
        <w:t>bis,</w:t>
      </w:r>
      <w:r>
        <w:rPr>
          <w:spacing w:val="13"/>
        </w:rPr>
        <w:t xml:space="preserve"> </w:t>
      </w:r>
      <w:r>
        <w:t>15</w:t>
      </w:r>
      <w:r>
        <w:rPr>
          <w:spacing w:val="13"/>
        </w:rPr>
        <w:t xml:space="preserve"> </w:t>
      </w:r>
      <w:r>
        <w:t>ter</w:t>
      </w:r>
      <w:r>
        <w:rPr>
          <w:spacing w:val="15"/>
        </w:rPr>
        <w:t xml:space="preserve"> </w:t>
      </w:r>
      <w:r>
        <w:rPr>
          <w:spacing w:val="-10"/>
        </w:rPr>
        <w:t>y</w:t>
      </w:r>
    </w:p>
    <w:p w:rsidR="00670A07" w:rsidRDefault="00000000">
      <w:pPr>
        <w:spacing w:before="145" w:line="360" w:lineRule="auto"/>
        <w:ind w:left="262" w:right="267"/>
        <w:jc w:val="both"/>
        <w:rPr>
          <w:b/>
          <w:sz w:val="24"/>
        </w:rPr>
      </w:pPr>
      <w:r>
        <w:rPr>
          <w:b/>
          <w:sz w:val="24"/>
        </w:rPr>
        <w:t>15 quáter nuevos a la ley 20.500, sobre Asociaciones y participación ciudadana en la gestión pública, del tenor que a continuación se indica:</w:t>
      </w:r>
    </w:p>
    <w:p w:rsidR="00670A07" w:rsidRDefault="00670A07">
      <w:pPr>
        <w:pStyle w:val="Textoindependiente"/>
        <w:spacing w:before="145"/>
        <w:rPr>
          <w:b/>
        </w:rPr>
      </w:pPr>
    </w:p>
    <w:p w:rsidR="00670A07" w:rsidRDefault="00000000">
      <w:pPr>
        <w:pStyle w:val="Textoindependiente"/>
        <w:spacing w:line="360" w:lineRule="auto"/>
        <w:ind w:left="262" w:right="260"/>
        <w:jc w:val="both"/>
      </w:pPr>
      <w:r>
        <w:t>“</w:t>
      </w:r>
      <w:r>
        <w:rPr>
          <w:u w:val="thick"/>
        </w:rPr>
        <w:t>Artículo 15 bis</w:t>
      </w:r>
      <w:r>
        <w:t>: Las personas que integren los órganos directivos de las organizaciones señaladas en los artículos 15° y 19° de la presente ley, tendrán</w:t>
      </w:r>
      <w:r>
        <w:rPr>
          <w:spacing w:val="-2"/>
        </w:rPr>
        <w:t xml:space="preserve"> </w:t>
      </w:r>
      <w:r>
        <w:t>la</w:t>
      </w:r>
      <w:r>
        <w:rPr>
          <w:spacing w:val="-2"/>
        </w:rPr>
        <w:t xml:space="preserve"> </w:t>
      </w:r>
      <w:r>
        <w:t>calidad</w:t>
      </w:r>
      <w:r>
        <w:rPr>
          <w:spacing w:val="-2"/>
        </w:rPr>
        <w:t xml:space="preserve"> </w:t>
      </w:r>
      <w:r>
        <w:t>de</w:t>
      </w:r>
      <w:r>
        <w:rPr>
          <w:spacing w:val="-1"/>
        </w:rPr>
        <w:t xml:space="preserve"> </w:t>
      </w:r>
      <w:r>
        <w:t>dirigentas</w:t>
      </w:r>
      <w:r>
        <w:rPr>
          <w:spacing w:val="-2"/>
        </w:rPr>
        <w:t xml:space="preserve"> </w:t>
      </w:r>
      <w:r>
        <w:t>o</w:t>
      </w:r>
      <w:r>
        <w:rPr>
          <w:spacing w:val="-1"/>
        </w:rPr>
        <w:t xml:space="preserve"> </w:t>
      </w:r>
      <w:r>
        <w:t>dirigentes</w:t>
      </w:r>
      <w:r>
        <w:rPr>
          <w:spacing w:val="-2"/>
        </w:rPr>
        <w:t xml:space="preserve"> </w:t>
      </w:r>
      <w:r>
        <w:t>sociales</w:t>
      </w:r>
      <w:r>
        <w:rPr>
          <w:spacing w:val="-2"/>
        </w:rPr>
        <w:t xml:space="preserve"> </w:t>
      </w:r>
      <w:r>
        <w:t>según corresponda, y,</w:t>
      </w:r>
      <w:r>
        <w:rPr>
          <w:spacing w:val="-5"/>
        </w:rPr>
        <w:t xml:space="preserve"> </w:t>
      </w:r>
      <w:r>
        <w:t>como tales,</w:t>
      </w:r>
      <w:r>
        <w:rPr>
          <w:spacing w:val="-2"/>
        </w:rPr>
        <w:t xml:space="preserve"> </w:t>
      </w:r>
      <w:r>
        <w:t>gozarán</w:t>
      </w:r>
      <w:r>
        <w:rPr>
          <w:spacing w:val="-4"/>
        </w:rPr>
        <w:t xml:space="preserve"> </w:t>
      </w:r>
      <w:r>
        <w:t>de</w:t>
      </w:r>
      <w:r>
        <w:rPr>
          <w:spacing w:val="-1"/>
        </w:rPr>
        <w:t xml:space="preserve"> </w:t>
      </w:r>
      <w:r>
        <w:t>las</w:t>
      </w:r>
      <w:r>
        <w:rPr>
          <w:spacing w:val="-4"/>
        </w:rPr>
        <w:t xml:space="preserve"> </w:t>
      </w:r>
      <w:r>
        <w:t>atribuciones</w:t>
      </w:r>
      <w:r>
        <w:rPr>
          <w:spacing w:val="-4"/>
        </w:rPr>
        <w:t xml:space="preserve"> </w:t>
      </w:r>
      <w:r>
        <w:t>y</w:t>
      </w:r>
      <w:r>
        <w:rPr>
          <w:spacing w:val="-4"/>
        </w:rPr>
        <w:t xml:space="preserve"> </w:t>
      </w:r>
      <w:r>
        <w:t>especial</w:t>
      </w:r>
      <w:r>
        <w:rPr>
          <w:spacing w:val="-2"/>
        </w:rPr>
        <w:t xml:space="preserve"> </w:t>
      </w:r>
      <w:r>
        <w:t>protección</w:t>
      </w:r>
      <w:r>
        <w:rPr>
          <w:spacing w:val="-2"/>
        </w:rPr>
        <w:t xml:space="preserve"> </w:t>
      </w:r>
      <w:r>
        <w:t>que</w:t>
      </w:r>
      <w:r>
        <w:rPr>
          <w:spacing w:val="-3"/>
        </w:rPr>
        <w:t xml:space="preserve"> </w:t>
      </w:r>
      <w:r>
        <w:t>esta y otras leyes consagren en su beneficio.</w:t>
      </w:r>
    </w:p>
    <w:p w:rsidR="00670A07" w:rsidRDefault="00000000">
      <w:pPr>
        <w:spacing w:before="210" w:line="241" w:lineRule="exact"/>
        <w:ind w:right="257"/>
        <w:jc w:val="right"/>
        <w:rPr>
          <w:rFonts w:ascii="Arial"/>
        </w:rPr>
      </w:pPr>
      <w:r>
        <w:rPr>
          <w:rFonts w:ascii="Arial"/>
          <w:spacing w:val="-10"/>
        </w:rPr>
        <w:t>3</w:t>
      </w:r>
    </w:p>
    <w:p w:rsidR="00670A07" w:rsidRDefault="00000000">
      <w:pPr>
        <w:pStyle w:val="Textoindependiente"/>
        <w:spacing w:line="360" w:lineRule="auto"/>
        <w:ind w:left="262" w:right="257"/>
        <w:jc w:val="both"/>
      </w:pPr>
      <w:r>
        <w:rPr>
          <w:u w:val="thick"/>
        </w:rPr>
        <w:t>Artículo</w:t>
      </w:r>
      <w:r>
        <w:rPr>
          <w:spacing w:val="-12"/>
          <w:u w:val="thick"/>
        </w:rPr>
        <w:t xml:space="preserve"> </w:t>
      </w:r>
      <w:r>
        <w:rPr>
          <w:u w:val="thick"/>
        </w:rPr>
        <w:t>15</w:t>
      </w:r>
      <w:r>
        <w:rPr>
          <w:spacing w:val="-11"/>
          <w:u w:val="thick"/>
        </w:rPr>
        <w:t xml:space="preserve"> </w:t>
      </w:r>
      <w:r>
        <w:rPr>
          <w:u w:val="thick"/>
        </w:rPr>
        <w:t>ter</w:t>
      </w:r>
      <w:r>
        <w:t>:</w:t>
      </w:r>
      <w:r>
        <w:rPr>
          <w:spacing w:val="-13"/>
        </w:rPr>
        <w:t xml:space="preserve"> </w:t>
      </w:r>
      <w:r>
        <w:t>Los</w:t>
      </w:r>
      <w:r>
        <w:rPr>
          <w:spacing w:val="-12"/>
        </w:rPr>
        <w:t xml:space="preserve"> </w:t>
      </w:r>
      <w:r>
        <w:t>Municipios</w:t>
      </w:r>
      <w:r>
        <w:rPr>
          <w:spacing w:val="-12"/>
        </w:rPr>
        <w:t xml:space="preserve"> </w:t>
      </w:r>
      <w:r>
        <w:t>deberán</w:t>
      </w:r>
      <w:r>
        <w:rPr>
          <w:spacing w:val="-10"/>
        </w:rPr>
        <w:t xml:space="preserve"> </w:t>
      </w:r>
      <w:r>
        <w:t>hacer</w:t>
      </w:r>
      <w:r>
        <w:rPr>
          <w:spacing w:val="-12"/>
        </w:rPr>
        <w:t xml:space="preserve"> </w:t>
      </w:r>
      <w:r>
        <w:t>entrega</w:t>
      </w:r>
      <w:r>
        <w:rPr>
          <w:spacing w:val="-13"/>
        </w:rPr>
        <w:t xml:space="preserve"> </w:t>
      </w:r>
      <w:r>
        <w:t>de</w:t>
      </w:r>
      <w:r>
        <w:rPr>
          <w:spacing w:val="-13"/>
        </w:rPr>
        <w:t xml:space="preserve"> </w:t>
      </w:r>
      <w:r>
        <w:t>una</w:t>
      </w:r>
      <w:r>
        <w:rPr>
          <w:spacing w:val="-14"/>
        </w:rPr>
        <w:t xml:space="preserve"> </w:t>
      </w:r>
      <w:r>
        <w:t>credencial</w:t>
      </w:r>
      <w:r>
        <w:rPr>
          <w:spacing w:val="-13"/>
        </w:rPr>
        <w:t xml:space="preserve"> </w:t>
      </w:r>
      <w:r>
        <w:t>a las</w:t>
      </w:r>
      <w:r>
        <w:rPr>
          <w:spacing w:val="-22"/>
        </w:rPr>
        <w:t xml:space="preserve"> </w:t>
      </w:r>
      <w:r>
        <w:t>y</w:t>
      </w:r>
      <w:r>
        <w:rPr>
          <w:spacing w:val="-21"/>
        </w:rPr>
        <w:t xml:space="preserve"> </w:t>
      </w:r>
      <w:r>
        <w:t>los</w:t>
      </w:r>
      <w:r>
        <w:rPr>
          <w:spacing w:val="-19"/>
        </w:rPr>
        <w:t xml:space="preserve"> </w:t>
      </w:r>
      <w:r>
        <w:t>dirigentes</w:t>
      </w:r>
      <w:r>
        <w:rPr>
          <w:spacing w:val="-20"/>
        </w:rPr>
        <w:t xml:space="preserve"> </w:t>
      </w:r>
      <w:r>
        <w:t>sociales</w:t>
      </w:r>
      <w:r>
        <w:rPr>
          <w:spacing w:val="-20"/>
        </w:rPr>
        <w:t xml:space="preserve"> </w:t>
      </w:r>
      <w:r>
        <w:t>de</w:t>
      </w:r>
      <w:r>
        <w:rPr>
          <w:spacing w:val="-18"/>
        </w:rPr>
        <w:t xml:space="preserve"> </w:t>
      </w:r>
      <w:r>
        <w:t>cuya</w:t>
      </w:r>
      <w:r>
        <w:rPr>
          <w:spacing w:val="-20"/>
        </w:rPr>
        <w:t xml:space="preserve"> </w:t>
      </w:r>
      <w:r>
        <w:t>organización</w:t>
      </w:r>
      <w:r>
        <w:rPr>
          <w:spacing w:val="-19"/>
        </w:rPr>
        <w:t xml:space="preserve"> </w:t>
      </w:r>
      <w:r>
        <w:t>se</w:t>
      </w:r>
      <w:r>
        <w:rPr>
          <w:spacing w:val="-18"/>
        </w:rPr>
        <w:t xml:space="preserve"> </w:t>
      </w:r>
      <w:r>
        <w:t>encuentre</w:t>
      </w:r>
      <w:r>
        <w:rPr>
          <w:spacing w:val="-18"/>
        </w:rPr>
        <w:t xml:space="preserve"> </w:t>
      </w:r>
      <w:r>
        <w:t>domiciliada en</w:t>
      </w:r>
      <w:r>
        <w:rPr>
          <w:spacing w:val="-18"/>
        </w:rPr>
        <w:t xml:space="preserve"> </w:t>
      </w:r>
      <w:r>
        <w:t>su</w:t>
      </w:r>
      <w:r>
        <w:rPr>
          <w:spacing w:val="-15"/>
        </w:rPr>
        <w:t xml:space="preserve"> </w:t>
      </w:r>
      <w:r>
        <w:t>respectiva</w:t>
      </w:r>
      <w:r>
        <w:rPr>
          <w:spacing w:val="-12"/>
        </w:rPr>
        <w:t xml:space="preserve"> </w:t>
      </w:r>
      <w:r>
        <w:t>comuna.</w:t>
      </w:r>
      <w:r>
        <w:rPr>
          <w:spacing w:val="-11"/>
        </w:rPr>
        <w:t xml:space="preserve"> </w:t>
      </w:r>
      <w:r>
        <w:t>La</w:t>
      </w:r>
      <w:r>
        <w:rPr>
          <w:spacing w:val="-12"/>
        </w:rPr>
        <w:t xml:space="preserve"> </w:t>
      </w:r>
      <w:r>
        <w:t>credencial</w:t>
      </w:r>
      <w:r>
        <w:rPr>
          <w:spacing w:val="-11"/>
        </w:rPr>
        <w:t xml:space="preserve"> </w:t>
      </w:r>
      <w:r>
        <w:t>tendrá</w:t>
      </w:r>
      <w:r>
        <w:rPr>
          <w:spacing w:val="-11"/>
        </w:rPr>
        <w:t xml:space="preserve"> </w:t>
      </w:r>
      <w:r>
        <w:t>por</w:t>
      </w:r>
      <w:r>
        <w:rPr>
          <w:spacing w:val="-11"/>
        </w:rPr>
        <w:t xml:space="preserve"> </w:t>
      </w:r>
      <w:r>
        <w:t>objeto</w:t>
      </w:r>
      <w:r>
        <w:rPr>
          <w:spacing w:val="-9"/>
        </w:rPr>
        <w:t xml:space="preserve"> </w:t>
      </w:r>
      <w:r>
        <w:t>la</w:t>
      </w:r>
      <w:r>
        <w:rPr>
          <w:spacing w:val="-12"/>
        </w:rPr>
        <w:t xml:space="preserve"> </w:t>
      </w:r>
      <w:r>
        <w:t>identificación de</w:t>
      </w:r>
      <w:r>
        <w:rPr>
          <w:spacing w:val="-6"/>
        </w:rPr>
        <w:t xml:space="preserve"> </w:t>
      </w:r>
      <w:r>
        <w:t>la</w:t>
      </w:r>
      <w:r>
        <w:rPr>
          <w:spacing w:val="-7"/>
        </w:rPr>
        <w:t xml:space="preserve"> </w:t>
      </w:r>
      <w:r>
        <w:t>persona</w:t>
      </w:r>
      <w:r>
        <w:rPr>
          <w:spacing w:val="-7"/>
        </w:rPr>
        <w:t xml:space="preserve"> </w:t>
      </w:r>
      <w:r>
        <w:t>como</w:t>
      </w:r>
      <w:r>
        <w:rPr>
          <w:spacing w:val="-4"/>
        </w:rPr>
        <w:t xml:space="preserve"> </w:t>
      </w:r>
      <w:r>
        <w:t>dirigenta</w:t>
      </w:r>
      <w:r>
        <w:rPr>
          <w:spacing w:val="-7"/>
        </w:rPr>
        <w:t xml:space="preserve"> </w:t>
      </w:r>
      <w:r>
        <w:t>o</w:t>
      </w:r>
      <w:r>
        <w:rPr>
          <w:spacing w:val="-7"/>
        </w:rPr>
        <w:t xml:space="preserve"> </w:t>
      </w:r>
      <w:r>
        <w:t>dirigente</w:t>
      </w:r>
      <w:r>
        <w:rPr>
          <w:spacing w:val="-4"/>
        </w:rPr>
        <w:t xml:space="preserve"> </w:t>
      </w:r>
      <w:r>
        <w:t>social</w:t>
      </w:r>
      <w:r>
        <w:rPr>
          <w:spacing w:val="-7"/>
        </w:rPr>
        <w:t xml:space="preserve"> </w:t>
      </w:r>
      <w:r>
        <w:t>y</w:t>
      </w:r>
      <w:r>
        <w:rPr>
          <w:spacing w:val="-5"/>
        </w:rPr>
        <w:t xml:space="preserve"> </w:t>
      </w:r>
      <w:r>
        <w:t>tendrá</w:t>
      </w:r>
      <w:r>
        <w:rPr>
          <w:spacing w:val="-7"/>
        </w:rPr>
        <w:t xml:space="preserve"> </w:t>
      </w:r>
      <w:r>
        <w:t>vigencia</w:t>
      </w:r>
      <w:r>
        <w:rPr>
          <w:spacing w:val="-4"/>
        </w:rPr>
        <w:t xml:space="preserve"> </w:t>
      </w:r>
      <w:r>
        <w:t>hasta</w:t>
      </w:r>
      <w:r>
        <w:rPr>
          <w:spacing w:val="-5"/>
        </w:rPr>
        <w:t xml:space="preserve"> </w:t>
      </w:r>
      <w:r>
        <w:t>la fecha que se realice la renovación de sus órganos directivos.</w:t>
      </w:r>
    </w:p>
    <w:p w:rsidR="00670A07" w:rsidRDefault="00670A07">
      <w:pPr>
        <w:pStyle w:val="Textoindependiente"/>
        <w:spacing w:before="131"/>
      </w:pPr>
    </w:p>
    <w:p w:rsidR="00670A07" w:rsidRDefault="00000000">
      <w:pPr>
        <w:pStyle w:val="Textoindependiente"/>
        <w:spacing w:before="1" w:line="360" w:lineRule="auto"/>
        <w:ind w:left="262" w:right="267"/>
        <w:jc w:val="both"/>
      </w:pPr>
      <w:r>
        <w:rPr>
          <w:u w:val="thick"/>
        </w:rPr>
        <w:t>Artículo 15 quáter</w:t>
      </w:r>
      <w:r>
        <w:t>: Las y los Dirigentes Sociales gozarán de atención preferencial durante la realización de trámites y gestiones ante las Municipalidades</w:t>
      </w:r>
      <w:r>
        <w:rPr>
          <w:spacing w:val="44"/>
        </w:rPr>
        <w:t xml:space="preserve"> </w:t>
      </w:r>
      <w:r>
        <w:t>y</w:t>
      </w:r>
      <w:r>
        <w:rPr>
          <w:spacing w:val="48"/>
        </w:rPr>
        <w:t xml:space="preserve"> </w:t>
      </w:r>
      <w:r>
        <w:t>demás</w:t>
      </w:r>
      <w:r>
        <w:rPr>
          <w:spacing w:val="45"/>
        </w:rPr>
        <w:t xml:space="preserve"> </w:t>
      </w:r>
      <w:r>
        <w:t>servicios</w:t>
      </w:r>
      <w:r>
        <w:rPr>
          <w:spacing w:val="48"/>
        </w:rPr>
        <w:t xml:space="preserve"> </w:t>
      </w:r>
      <w:r>
        <w:t>públicos,</w:t>
      </w:r>
      <w:r>
        <w:rPr>
          <w:spacing w:val="47"/>
        </w:rPr>
        <w:t xml:space="preserve"> </w:t>
      </w:r>
      <w:r>
        <w:t>dentro</w:t>
      </w:r>
      <w:r>
        <w:rPr>
          <w:spacing w:val="50"/>
        </w:rPr>
        <w:t xml:space="preserve"> </w:t>
      </w:r>
      <w:r>
        <w:t>del</w:t>
      </w:r>
      <w:r>
        <w:rPr>
          <w:spacing w:val="47"/>
        </w:rPr>
        <w:t xml:space="preserve"> </w:t>
      </w:r>
      <w:r>
        <w:t>ámbito</w:t>
      </w:r>
      <w:r>
        <w:rPr>
          <w:spacing w:val="49"/>
        </w:rPr>
        <w:t xml:space="preserve"> </w:t>
      </w:r>
      <w:r>
        <w:t>de</w:t>
      </w:r>
      <w:r>
        <w:rPr>
          <w:spacing w:val="47"/>
        </w:rPr>
        <w:t xml:space="preserve"> </w:t>
      </w:r>
      <w:r>
        <w:rPr>
          <w:spacing w:val="-5"/>
        </w:rPr>
        <w:t>sus</w:t>
      </w:r>
    </w:p>
    <w:p w:rsidR="00670A07" w:rsidRDefault="00670A07">
      <w:pPr>
        <w:pStyle w:val="Textoindependiente"/>
        <w:spacing w:line="360" w:lineRule="auto"/>
        <w:jc w:val="both"/>
        <w:sectPr w:rsidR="00670A07">
          <w:pgSz w:w="12240" w:h="20160"/>
          <w:pgMar w:top="2380" w:right="1440" w:bottom="280" w:left="1440" w:header="795" w:footer="0" w:gutter="0"/>
          <w:cols w:space="720"/>
        </w:sectPr>
      </w:pPr>
    </w:p>
    <w:p w:rsidR="00670A07" w:rsidRDefault="00000000">
      <w:pPr>
        <w:pStyle w:val="Textoindependiente"/>
        <w:spacing w:line="360" w:lineRule="auto"/>
        <w:ind w:left="262" w:right="270"/>
        <w:jc w:val="both"/>
      </w:pPr>
      <w:r>
        <w:lastRenderedPageBreak/>
        <w:t>funciones. Para tales efectos, bastará su identificación con la sola exhibición de la credencial a que hace referencia en artículo anterior”.</w:t>
      </w:r>
    </w:p>
    <w:p w:rsidR="00670A07" w:rsidRDefault="00670A07">
      <w:pPr>
        <w:pStyle w:val="Textoindependiente"/>
      </w:pPr>
    </w:p>
    <w:p w:rsidR="00670A07" w:rsidRDefault="00670A07">
      <w:pPr>
        <w:pStyle w:val="Textoindependiente"/>
      </w:pPr>
    </w:p>
    <w:p w:rsidR="00670A07" w:rsidRDefault="00670A07">
      <w:pPr>
        <w:pStyle w:val="Textoindependiente"/>
        <w:spacing w:before="86"/>
      </w:pPr>
    </w:p>
    <w:p w:rsidR="00670A07" w:rsidRDefault="00000000">
      <w:pPr>
        <w:pStyle w:val="Ttulo1"/>
        <w:spacing w:line="360" w:lineRule="auto"/>
        <w:ind w:right="382"/>
      </w:pPr>
      <w:r>
        <w:rPr>
          <w:u w:val="single"/>
        </w:rPr>
        <w:t>Artículo 2°.</w:t>
      </w:r>
      <w:r>
        <w:t xml:space="preserve"> Modifíquese el Código Penal en el Sentido que a continuación se señala: Incorpórese el siguiente numeral 23) nuevo al artículo 12° del Código Penal:</w:t>
      </w:r>
    </w:p>
    <w:p w:rsidR="00670A07" w:rsidRDefault="00670A07">
      <w:pPr>
        <w:pStyle w:val="Textoindependiente"/>
        <w:spacing w:before="146"/>
        <w:rPr>
          <w:b/>
        </w:rPr>
      </w:pPr>
    </w:p>
    <w:p w:rsidR="00670A07" w:rsidRDefault="00000000">
      <w:pPr>
        <w:pStyle w:val="Textoindependiente"/>
        <w:spacing w:line="360" w:lineRule="auto"/>
        <w:ind w:left="262" w:right="396"/>
        <w:jc w:val="both"/>
      </w:pPr>
      <w:r>
        <w:rPr>
          <w:spacing w:val="-2"/>
        </w:rPr>
        <w:t>“25°.</w:t>
      </w:r>
      <w:r>
        <w:rPr>
          <w:spacing w:val="-16"/>
        </w:rPr>
        <w:t xml:space="preserve"> </w:t>
      </w:r>
      <w:r>
        <w:rPr>
          <w:spacing w:val="-2"/>
        </w:rPr>
        <w:t>-</w:t>
      </w:r>
      <w:r>
        <w:rPr>
          <w:spacing w:val="-15"/>
        </w:rPr>
        <w:t xml:space="preserve"> </w:t>
      </w:r>
      <w:r>
        <w:rPr>
          <w:spacing w:val="-2"/>
        </w:rPr>
        <w:t>Cometer</w:t>
      </w:r>
      <w:r>
        <w:rPr>
          <w:spacing w:val="-14"/>
        </w:rPr>
        <w:t xml:space="preserve"> </w:t>
      </w:r>
      <w:r>
        <w:rPr>
          <w:spacing w:val="-2"/>
        </w:rPr>
        <w:t>alguno</w:t>
      </w:r>
      <w:r>
        <w:rPr>
          <w:spacing w:val="-14"/>
        </w:rPr>
        <w:t xml:space="preserve"> </w:t>
      </w:r>
      <w:r>
        <w:rPr>
          <w:spacing w:val="-2"/>
        </w:rPr>
        <w:t>de</w:t>
      </w:r>
      <w:r>
        <w:rPr>
          <w:spacing w:val="-10"/>
        </w:rPr>
        <w:t xml:space="preserve"> </w:t>
      </w:r>
      <w:r>
        <w:rPr>
          <w:spacing w:val="-2"/>
        </w:rPr>
        <w:t>los</w:t>
      </w:r>
      <w:r>
        <w:rPr>
          <w:spacing w:val="-14"/>
        </w:rPr>
        <w:t xml:space="preserve"> </w:t>
      </w:r>
      <w:r>
        <w:rPr>
          <w:spacing w:val="-2"/>
        </w:rPr>
        <w:t>delitos</w:t>
      </w:r>
      <w:r>
        <w:rPr>
          <w:spacing w:val="-13"/>
        </w:rPr>
        <w:t xml:space="preserve"> </w:t>
      </w:r>
      <w:r>
        <w:rPr>
          <w:spacing w:val="-2"/>
        </w:rPr>
        <w:t>contemplados</w:t>
      </w:r>
      <w:r>
        <w:rPr>
          <w:spacing w:val="-15"/>
        </w:rPr>
        <w:t xml:space="preserve"> </w:t>
      </w:r>
      <w:r>
        <w:rPr>
          <w:spacing w:val="-2"/>
        </w:rPr>
        <w:t>en</w:t>
      </w:r>
      <w:r>
        <w:rPr>
          <w:spacing w:val="-13"/>
        </w:rPr>
        <w:t xml:space="preserve"> </w:t>
      </w:r>
      <w:r>
        <w:rPr>
          <w:spacing w:val="-2"/>
        </w:rPr>
        <w:t>los</w:t>
      </w:r>
      <w:r>
        <w:rPr>
          <w:spacing w:val="-14"/>
        </w:rPr>
        <w:t xml:space="preserve"> </w:t>
      </w:r>
      <w:r>
        <w:rPr>
          <w:spacing w:val="-2"/>
        </w:rPr>
        <w:t>artículos</w:t>
      </w:r>
      <w:r>
        <w:rPr>
          <w:spacing w:val="-11"/>
        </w:rPr>
        <w:t xml:space="preserve"> </w:t>
      </w:r>
      <w:r>
        <w:rPr>
          <w:spacing w:val="-2"/>
        </w:rPr>
        <w:t xml:space="preserve">296°, </w:t>
      </w:r>
      <w:r>
        <w:t>297°,</w:t>
      </w:r>
      <w:r>
        <w:rPr>
          <w:spacing w:val="-5"/>
        </w:rPr>
        <w:t xml:space="preserve"> </w:t>
      </w:r>
      <w:r>
        <w:t>391°,</w:t>
      </w:r>
      <w:r>
        <w:rPr>
          <w:spacing w:val="-5"/>
        </w:rPr>
        <w:t xml:space="preserve"> </w:t>
      </w:r>
      <w:r>
        <w:t>392°,</w:t>
      </w:r>
      <w:r>
        <w:rPr>
          <w:spacing w:val="-5"/>
        </w:rPr>
        <w:t xml:space="preserve"> </w:t>
      </w:r>
      <w:r>
        <w:t>395°,</w:t>
      </w:r>
      <w:r>
        <w:rPr>
          <w:spacing w:val="-5"/>
        </w:rPr>
        <w:t xml:space="preserve"> </w:t>
      </w:r>
      <w:r>
        <w:t>396°</w:t>
      </w:r>
      <w:r>
        <w:rPr>
          <w:spacing w:val="-4"/>
        </w:rPr>
        <w:t xml:space="preserve"> </w:t>
      </w:r>
      <w:r>
        <w:t>o</w:t>
      </w:r>
      <w:r>
        <w:rPr>
          <w:spacing w:val="-3"/>
        </w:rPr>
        <w:t xml:space="preserve"> </w:t>
      </w:r>
      <w:r>
        <w:t>397°</w:t>
      </w:r>
      <w:r>
        <w:rPr>
          <w:spacing w:val="-4"/>
        </w:rPr>
        <w:t xml:space="preserve"> </w:t>
      </w:r>
      <w:r>
        <w:t>del</w:t>
      </w:r>
      <w:r>
        <w:rPr>
          <w:spacing w:val="-5"/>
        </w:rPr>
        <w:t xml:space="preserve"> </w:t>
      </w:r>
      <w:r>
        <w:t>presente</w:t>
      </w:r>
      <w:r>
        <w:rPr>
          <w:spacing w:val="-3"/>
        </w:rPr>
        <w:t xml:space="preserve"> </w:t>
      </w:r>
      <w:r>
        <w:t>Código,</w:t>
      </w:r>
      <w:r>
        <w:rPr>
          <w:spacing w:val="-4"/>
        </w:rPr>
        <w:t xml:space="preserve"> </w:t>
      </w:r>
      <w:r>
        <w:t>en</w:t>
      </w:r>
      <w:r>
        <w:rPr>
          <w:spacing w:val="-4"/>
        </w:rPr>
        <w:t xml:space="preserve"> </w:t>
      </w:r>
      <w:r>
        <w:t>contra</w:t>
      </w:r>
      <w:r>
        <w:rPr>
          <w:spacing w:val="-3"/>
        </w:rPr>
        <w:t xml:space="preserve"> </w:t>
      </w:r>
      <w:r>
        <w:t>de las y los dirigentes vecinales, de organizaciones comunitarias, y, en general,</w:t>
      </w:r>
      <w:r>
        <w:rPr>
          <w:spacing w:val="-18"/>
        </w:rPr>
        <w:t xml:space="preserve"> </w:t>
      </w:r>
      <w:r>
        <w:t>en</w:t>
      </w:r>
      <w:r>
        <w:rPr>
          <w:spacing w:val="-18"/>
        </w:rPr>
        <w:t xml:space="preserve"> </w:t>
      </w:r>
      <w:r>
        <w:t>contra</w:t>
      </w:r>
      <w:r>
        <w:rPr>
          <w:spacing w:val="-16"/>
        </w:rPr>
        <w:t xml:space="preserve"> </w:t>
      </w:r>
      <w:r>
        <w:t>de</w:t>
      </w:r>
      <w:r>
        <w:rPr>
          <w:spacing w:val="-16"/>
        </w:rPr>
        <w:t xml:space="preserve"> </w:t>
      </w:r>
      <w:r>
        <w:t>las</w:t>
      </w:r>
      <w:r>
        <w:rPr>
          <w:spacing w:val="-17"/>
        </w:rPr>
        <w:t xml:space="preserve"> </w:t>
      </w:r>
      <w:r>
        <w:t>y</w:t>
      </w:r>
      <w:r>
        <w:rPr>
          <w:spacing w:val="-17"/>
        </w:rPr>
        <w:t xml:space="preserve"> </w:t>
      </w:r>
      <w:r>
        <w:t>los</w:t>
      </w:r>
      <w:r>
        <w:rPr>
          <w:spacing w:val="-17"/>
        </w:rPr>
        <w:t xml:space="preserve"> </w:t>
      </w:r>
      <w:r>
        <w:t>dirigentes</w:t>
      </w:r>
      <w:r>
        <w:rPr>
          <w:spacing w:val="-15"/>
        </w:rPr>
        <w:t xml:space="preserve"> </w:t>
      </w:r>
      <w:r>
        <w:t>sociales,</w:t>
      </w:r>
      <w:r>
        <w:rPr>
          <w:spacing w:val="-18"/>
        </w:rPr>
        <w:t xml:space="preserve"> </w:t>
      </w:r>
      <w:r>
        <w:t>motivado</w:t>
      </w:r>
      <w:r>
        <w:rPr>
          <w:spacing w:val="-16"/>
        </w:rPr>
        <w:t xml:space="preserve"> </w:t>
      </w:r>
      <w:r>
        <w:t>por</w:t>
      </w:r>
      <w:r>
        <w:rPr>
          <w:spacing w:val="-16"/>
        </w:rPr>
        <w:t xml:space="preserve"> </w:t>
      </w:r>
      <w:r>
        <w:t>un</w:t>
      </w:r>
      <w:r>
        <w:rPr>
          <w:spacing w:val="-18"/>
        </w:rPr>
        <w:t xml:space="preserve"> </w:t>
      </w:r>
      <w:r>
        <w:t>móvil de amenaza, venganza o represalia ante el ejercicio de sus funciones”.</w:t>
      </w:r>
    </w:p>
    <w:p w:rsidR="00670A07" w:rsidRDefault="00670A07">
      <w:pPr>
        <w:pStyle w:val="Textoindependiente"/>
        <w:spacing w:before="146"/>
      </w:pPr>
    </w:p>
    <w:p w:rsidR="00670A07" w:rsidRDefault="00000000">
      <w:pPr>
        <w:pStyle w:val="Ttulo1"/>
        <w:spacing w:before="1" w:line="360" w:lineRule="auto"/>
        <w:ind w:right="397"/>
      </w:pPr>
      <w:r>
        <w:rPr>
          <w:u w:val="single"/>
        </w:rPr>
        <w:t>Artículo 3°.</w:t>
      </w:r>
      <w:r>
        <w:t xml:space="preserve"> Modifíquese el inciso segundo del artículo 178° del Código Procesal Penal, en el sentido de incorporar, a continuación del punto a parte que ahora pasa a ser punto seguido (.), el siguiente texto que a continuación se señala:</w:t>
      </w:r>
    </w:p>
    <w:p w:rsidR="00670A07" w:rsidRDefault="00000000">
      <w:pPr>
        <w:pStyle w:val="Textoindependiente"/>
        <w:spacing w:line="360" w:lineRule="auto"/>
        <w:ind w:left="262" w:right="398"/>
        <w:jc w:val="both"/>
      </w:pPr>
      <w:r>
        <w:t>“Con</w:t>
      </w:r>
      <w:r>
        <w:rPr>
          <w:spacing w:val="-13"/>
        </w:rPr>
        <w:t xml:space="preserve"> </w:t>
      </w:r>
      <w:r>
        <w:t>todo,</w:t>
      </w:r>
      <w:r>
        <w:rPr>
          <w:spacing w:val="-13"/>
        </w:rPr>
        <w:t xml:space="preserve"> </w:t>
      </w:r>
      <w:r>
        <w:t>para</w:t>
      </w:r>
      <w:r>
        <w:rPr>
          <w:spacing w:val="-12"/>
        </w:rPr>
        <w:t xml:space="preserve"> </w:t>
      </w:r>
      <w:r>
        <w:t>el</w:t>
      </w:r>
      <w:r>
        <w:rPr>
          <w:spacing w:val="-13"/>
        </w:rPr>
        <w:t xml:space="preserve"> </w:t>
      </w:r>
      <w:r>
        <w:t>caso</w:t>
      </w:r>
      <w:r>
        <w:rPr>
          <w:spacing w:val="-12"/>
        </w:rPr>
        <w:t xml:space="preserve"> </w:t>
      </w:r>
      <w:r>
        <w:t>de</w:t>
      </w:r>
      <w:r>
        <w:rPr>
          <w:spacing w:val="-11"/>
        </w:rPr>
        <w:t xml:space="preserve"> </w:t>
      </w:r>
      <w:r>
        <w:t>que</w:t>
      </w:r>
      <w:r>
        <w:rPr>
          <w:spacing w:val="-11"/>
        </w:rPr>
        <w:t xml:space="preserve"> </w:t>
      </w:r>
      <w:r>
        <w:t>la</w:t>
      </w:r>
      <w:r>
        <w:rPr>
          <w:spacing w:val="-13"/>
        </w:rPr>
        <w:t xml:space="preserve"> </w:t>
      </w:r>
      <w:r>
        <w:t>persona</w:t>
      </w:r>
      <w:r>
        <w:rPr>
          <w:spacing w:val="-12"/>
        </w:rPr>
        <w:t xml:space="preserve"> </w:t>
      </w:r>
      <w:r>
        <w:t>denunciante</w:t>
      </w:r>
      <w:r>
        <w:rPr>
          <w:spacing w:val="-11"/>
        </w:rPr>
        <w:t xml:space="preserve"> </w:t>
      </w:r>
      <w:r>
        <w:t>acredite</w:t>
      </w:r>
      <w:r>
        <w:rPr>
          <w:spacing w:val="-11"/>
        </w:rPr>
        <w:t xml:space="preserve"> </w:t>
      </w:r>
      <w:r>
        <w:t>detentar la calidad de dirigente vecinal, de alguna organización comunitaria o social, el Ministerio Público deberá disponer siempre de alguna medida de protección en su favor y para su familia”.</w:t>
      </w:r>
    </w:p>
    <w:p w:rsidR="00670A07" w:rsidRDefault="00000000">
      <w:pPr>
        <w:pStyle w:val="Textoindependiente"/>
        <w:spacing w:before="97"/>
        <w:rPr>
          <w:sz w:val="20"/>
        </w:rPr>
      </w:pPr>
      <w:r>
        <w:rPr>
          <w:noProof/>
          <w:sz w:val="20"/>
        </w:rPr>
        <w:drawing>
          <wp:anchor distT="0" distB="0" distL="0" distR="0" simplePos="0" relativeHeight="487587840" behindDoc="1" locked="0" layoutInCell="1" allowOverlap="1">
            <wp:simplePos x="0" y="0"/>
            <wp:positionH relativeFrom="page">
              <wp:posOffset>3097432</wp:posOffset>
            </wp:positionH>
            <wp:positionV relativeFrom="paragraph">
              <wp:posOffset>231710</wp:posOffset>
            </wp:positionV>
            <wp:extent cx="1704874" cy="131483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04874" cy="1314830"/>
                    </a:xfrm>
                    <a:prstGeom prst="rect">
                      <a:avLst/>
                    </a:prstGeom>
                  </pic:spPr>
                </pic:pic>
              </a:graphicData>
            </a:graphic>
          </wp:anchor>
        </w:drawing>
      </w:r>
    </w:p>
    <w:p w:rsidR="00670A07" w:rsidRDefault="00000000">
      <w:pPr>
        <w:pStyle w:val="Textoindependiente"/>
        <w:tabs>
          <w:tab w:val="right" w:pos="9100"/>
        </w:tabs>
        <w:spacing w:before="165"/>
        <w:ind w:left="3202"/>
        <w:rPr>
          <w:rFonts w:ascii="Arial" w:hAnsi="Arial"/>
          <w:position w:val="4"/>
          <w:sz w:val="22"/>
        </w:rPr>
      </w:pPr>
      <w:r>
        <w:t>CAROLINA</w:t>
      </w:r>
      <w:r>
        <w:rPr>
          <w:spacing w:val="-4"/>
        </w:rPr>
        <w:t xml:space="preserve"> </w:t>
      </w:r>
      <w:r>
        <w:t>MARZÁN</w:t>
      </w:r>
      <w:r>
        <w:rPr>
          <w:spacing w:val="-4"/>
        </w:rPr>
        <w:t xml:space="preserve"> </w:t>
      </w:r>
      <w:r>
        <w:rPr>
          <w:spacing w:val="-2"/>
        </w:rPr>
        <w:t>PINTO</w:t>
      </w:r>
      <w:r>
        <w:tab/>
      </w:r>
      <w:r>
        <w:rPr>
          <w:rFonts w:ascii="Arial" w:hAnsi="Arial"/>
          <w:spacing w:val="-10"/>
          <w:position w:val="4"/>
          <w:sz w:val="22"/>
        </w:rPr>
        <w:t>4</w:t>
      </w:r>
    </w:p>
    <w:p w:rsidR="00670A07" w:rsidRDefault="00000000">
      <w:pPr>
        <w:pStyle w:val="Textoindependiente"/>
        <w:spacing w:before="220" w:line="360" w:lineRule="auto"/>
        <w:ind w:left="3735" w:right="2028" w:hanging="533"/>
      </w:pPr>
      <w:r>
        <w:t>H.</w:t>
      </w:r>
      <w:r>
        <w:rPr>
          <w:spacing w:val="-22"/>
        </w:rPr>
        <w:t xml:space="preserve"> </w:t>
      </w:r>
      <w:r>
        <w:t>Diputada</w:t>
      </w:r>
      <w:r>
        <w:rPr>
          <w:spacing w:val="-21"/>
        </w:rPr>
        <w:t xml:space="preserve"> </w:t>
      </w:r>
      <w:r>
        <w:t>de</w:t>
      </w:r>
      <w:r>
        <w:rPr>
          <w:spacing w:val="-19"/>
        </w:rPr>
        <w:t xml:space="preserve"> </w:t>
      </w:r>
      <w:r>
        <w:t>la</w:t>
      </w:r>
      <w:r>
        <w:rPr>
          <w:spacing w:val="-21"/>
        </w:rPr>
        <w:t xml:space="preserve"> </w:t>
      </w:r>
      <w:r>
        <w:t>República Distrito Número 6</w:t>
      </w:r>
    </w:p>
    <w:sectPr w:rsidR="00670A07">
      <w:pgSz w:w="12240" w:h="20160"/>
      <w:pgMar w:top="2380" w:right="1440" w:bottom="280" w:left="1440" w:header="79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0986" w:rsidRDefault="00CE0986">
      <w:r>
        <w:separator/>
      </w:r>
    </w:p>
  </w:endnote>
  <w:endnote w:type="continuationSeparator" w:id="0">
    <w:p w:rsidR="00CE0986" w:rsidRDefault="00CE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0986" w:rsidRDefault="00CE0986">
      <w:r>
        <w:separator/>
      </w:r>
    </w:p>
  </w:footnote>
  <w:footnote w:type="continuationSeparator" w:id="0">
    <w:p w:rsidR="00CE0986" w:rsidRDefault="00CE0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0A07" w:rsidRDefault="00000000">
    <w:pPr>
      <w:pStyle w:val="Textoindependiente"/>
      <w:spacing w:line="14" w:lineRule="auto"/>
      <w:rPr>
        <w:sz w:val="20"/>
      </w:rPr>
    </w:pPr>
    <w:r>
      <w:rPr>
        <w:noProof/>
        <w:sz w:val="20"/>
      </w:rPr>
      <w:drawing>
        <wp:anchor distT="0" distB="0" distL="0" distR="0" simplePos="0" relativeHeight="487545856" behindDoc="1" locked="0" layoutInCell="1" allowOverlap="1">
          <wp:simplePos x="0" y="0"/>
          <wp:positionH relativeFrom="page">
            <wp:posOffset>3388359</wp:posOffset>
          </wp:positionH>
          <wp:positionV relativeFrom="page">
            <wp:posOffset>504812</wp:posOffset>
          </wp:positionV>
          <wp:extent cx="1021080" cy="10075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21080" cy="100750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0A07"/>
    <w:rsid w:val="000B555A"/>
    <w:rsid w:val="00305C80"/>
    <w:rsid w:val="00670A07"/>
    <w:rsid w:val="00CE09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DC777-4E34-4A02-A5AF-870193FE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262"/>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6560</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Castillo Aballay</dc:creator>
  <cp:lastModifiedBy>Guillermo Diaz Vallejos</cp:lastModifiedBy>
  <cp:revision>1</cp:revision>
  <dcterms:created xsi:type="dcterms:W3CDTF">2025-07-14T14:11:00Z</dcterms:created>
  <dcterms:modified xsi:type="dcterms:W3CDTF">2025-07-21T22:12:00Z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Microsoft® Word LTSC</vt:lpwstr>
  </property>
  <property fmtid="{D5CDD505-2E9C-101B-9397-08002B2CF9AE}" pid="4" name="LastSaved">
    <vt:filetime>2025-07-14T00:00:00Z</vt:filetime>
  </property>
  <property fmtid="{D5CDD505-2E9C-101B-9397-08002B2CF9AE}" pid="5" name="Producer">
    <vt:lpwstr>Microsoft® Word LTSC</vt:lpwstr>
  </property>
</Properties>
</file>