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3CFC" w:rsidRDefault="00000000">
      <w:pPr>
        <w:pStyle w:val="Textoindependiente"/>
        <w:ind w:left="37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143000" cy="1133475"/>
            <wp:effectExtent l="0" t="0" r="0" b="0"/>
            <wp:docPr id="1" name="Image 1" descr="Logotip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ipo  Descripción generada automá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CFC" w:rsidRDefault="00FA3CFC">
      <w:pPr>
        <w:pStyle w:val="Textoindependiente"/>
        <w:rPr>
          <w:rFonts w:ascii="Times New Roman"/>
        </w:rPr>
      </w:pPr>
    </w:p>
    <w:p w:rsidR="00FA3CFC" w:rsidRDefault="00FA3CFC">
      <w:pPr>
        <w:pStyle w:val="Textoindependiente"/>
        <w:rPr>
          <w:rFonts w:ascii="Times New Roman"/>
        </w:rPr>
      </w:pPr>
    </w:p>
    <w:p w:rsidR="00FA3CFC" w:rsidRDefault="00FA3CFC">
      <w:pPr>
        <w:pStyle w:val="Textoindependiente"/>
        <w:spacing w:before="234"/>
        <w:rPr>
          <w:rFonts w:ascii="Times New Roman"/>
        </w:rPr>
      </w:pPr>
    </w:p>
    <w:p w:rsidR="00FA3CFC" w:rsidRDefault="00000000">
      <w:pPr>
        <w:pStyle w:val="Ttulo1"/>
        <w:spacing w:line="360" w:lineRule="auto"/>
        <w:ind w:left="3928" w:hanging="3258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-588600</wp:posOffset>
                </wp:positionV>
                <wp:extent cx="59436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B8578" id="Graphic 2" o:spid="_x0000_s1026" style="position:absolute;margin-left:1in;margin-top:-46.35pt;width:468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" path="m,l5943600,e" filled="f" strokeweight="2pt">
                <v:path arrowok="t"/>
                <w10:wrap anchorx="page"/>
              </v:shape>
            </w:pict>
          </mc:Fallback>
        </mc:AlternateContent>
      </w:r>
      <w:r>
        <w:t>PROYECTO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REHABILITACIÓN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NACIONALIDAD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 xml:space="preserve">IRMA </w:t>
      </w:r>
      <w:r>
        <w:rPr>
          <w:spacing w:val="-2"/>
        </w:rPr>
        <w:t>BRASCHKAT</w:t>
      </w:r>
    </w:p>
    <w:p w:rsidR="00FA3CFC" w:rsidRDefault="00000000">
      <w:pPr>
        <w:spacing w:before="160"/>
        <w:rPr>
          <w:b/>
          <w:sz w:val="24"/>
        </w:rPr>
      </w:pPr>
      <w:r>
        <w:rPr>
          <w:b/>
          <w:spacing w:val="-2"/>
          <w:sz w:val="24"/>
        </w:rPr>
        <w:t>Vistos:</w:t>
      </w:r>
    </w:p>
    <w:p w:rsidR="00FA3CFC" w:rsidRDefault="00FA3CFC">
      <w:pPr>
        <w:pStyle w:val="Textoindependiente"/>
        <w:spacing w:before="275"/>
        <w:rPr>
          <w:b/>
        </w:rPr>
      </w:pPr>
    </w:p>
    <w:p w:rsidR="00FA3CFC" w:rsidRDefault="00000000">
      <w:pPr>
        <w:pStyle w:val="Textoindependiente"/>
        <w:spacing w:before="1" w:line="360" w:lineRule="auto"/>
        <w:ind w:right="1"/>
        <w:jc w:val="both"/>
      </w:pPr>
      <w:r>
        <w:t>Lo dispuesto en los artículos 63 y 65 de la Constitución Política de la República; lo prevenido por la Ley N° 18.918 Orgánica Constitucional del Congreso Nacional y lo establecido por el Reglamento de la H. Cámara de Diputados.</w:t>
      </w:r>
    </w:p>
    <w:p w:rsidR="00FA3CFC" w:rsidRDefault="00FA3CFC">
      <w:pPr>
        <w:pStyle w:val="Textoindependiente"/>
        <w:spacing w:before="137"/>
      </w:pPr>
    </w:p>
    <w:p w:rsidR="00FA3CFC" w:rsidRDefault="00000000">
      <w:pPr>
        <w:pStyle w:val="Ttulo1"/>
        <w:rPr>
          <w:b w:val="0"/>
        </w:rPr>
      </w:pPr>
      <w:r>
        <w:rPr>
          <w:spacing w:val="-2"/>
        </w:rPr>
        <w:t>Considerando</w:t>
      </w:r>
      <w:r>
        <w:rPr>
          <w:b w:val="0"/>
          <w:spacing w:val="-2"/>
        </w:rPr>
        <w:t>:</w:t>
      </w:r>
    </w:p>
    <w:p w:rsidR="00FA3CFC" w:rsidRDefault="00FA3CFC">
      <w:pPr>
        <w:pStyle w:val="Textoindependiente"/>
        <w:spacing w:before="101"/>
      </w:pPr>
    </w:p>
    <w:p w:rsidR="00FA3CFC" w:rsidRDefault="00000000">
      <w:pPr>
        <w:pStyle w:val="Prrafodelista"/>
        <w:numPr>
          <w:ilvl w:val="0"/>
          <w:numId w:val="1"/>
        </w:numPr>
        <w:tabs>
          <w:tab w:val="left" w:pos="720"/>
        </w:tabs>
        <w:spacing w:before="1" w:line="360" w:lineRule="auto"/>
        <w:jc w:val="both"/>
        <w:rPr>
          <w:i/>
          <w:sz w:val="24"/>
        </w:rPr>
      </w:pPr>
      <w:r>
        <w:rPr>
          <w:sz w:val="24"/>
        </w:rPr>
        <w:t>De conformidad con lo dispuesto en el artículo 11 de la Constitución Política</w:t>
      </w:r>
      <w:r>
        <w:rPr>
          <w:spacing w:val="-4"/>
          <w:sz w:val="24"/>
        </w:rPr>
        <w:t xml:space="preserve"> </w:t>
      </w:r>
      <w:r>
        <w:rPr>
          <w:sz w:val="24"/>
        </w:rPr>
        <w:t>de la República, la nacionalidad chilena puede perderse por las causales que en dicho precepto se enumeran. En particular,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causal</w:t>
      </w:r>
      <w:r>
        <w:rPr>
          <w:spacing w:val="-4"/>
          <w:sz w:val="24"/>
        </w:rPr>
        <w:t xml:space="preserve"> </w:t>
      </w:r>
      <w:r>
        <w:rPr>
          <w:sz w:val="24"/>
        </w:rPr>
        <w:t>contenida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numeral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1° establece que se pierde la nacionalidad chilena: </w:t>
      </w:r>
      <w:r>
        <w:rPr>
          <w:i/>
          <w:sz w:val="24"/>
        </w:rPr>
        <w:t>"Por renuncia voluntaria manifestada ante autoridad chilena competente. Esta renuncia sólo producirá efectos si la persona, previamente, se ha nacionalizado en otro país."</w:t>
      </w:r>
    </w:p>
    <w:p w:rsidR="00FA3CFC" w:rsidRDefault="00000000">
      <w:pPr>
        <w:spacing w:before="240" w:line="360" w:lineRule="auto"/>
        <w:ind w:left="720" w:right="43"/>
        <w:jc w:val="both"/>
        <w:rPr>
          <w:i/>
          <w:sz w:val="24"/>
        </w:rPr>
      </w:pPr>
      <w:r>
        <w:rPr>
          <w:sz w:val="24"/>
        </w:rPr>
        <w:t xml:space="preserve">Asimismo, el inciso ﬁnal del referido artículo 11 establece expresamente el mecanismo habilitado para la recuperación de la nacionalidad chilena en caso de pérdida, señalando que: </w:t>
      </w:r>
      <w:r>
        <w:rPr>
          <w:i/>
          <w:sz w:val="24"/>
        </w:rPr>
        <w:t>"Los que hubieren perdido la nacionalidad chilena por cualquiera de las causales establecidas en este artículo, sólo podrán ser rehabilitados por ley."</w:t>
      </w:r>
    </w:p>
    <w:p w:rsidR="00FA3CFC" w:rsidRDefault="00000000">
      <w:pPr>
        <w:pStyle w:val="Prrafodelista"/>
        <w:numPr>
          <w:ilvl w:val="0"/>
          <w:numId w:val="1"/>
        </w:numPr>
        <w:tabs>
          <w:tab w:val="left" w:pos="720"/>
        </w:tabs>
        <w:spacing w:before="240" w:line="355" w:lineRule="auto"/>
        <w:ind w:right="46"/>
        <w:jc w:val="both"/>
        <w:rPr>
          <w:sz w:val="24"/>
        </w:rPr>
      </w:pPr>
      <w:r>
        <w:rPr>
          <w:sz w:val="24"/>
        </w:rPr>
        <w:t>En consecuencia, y conforme a la voluntad soberana del</w:t>
      </w:r>
      <w:r>
        <w:rPr>
          <w:spacing w:val="-3"/>
          <w:sz w:val="24"/>
        </w:rPr>
        <w:t xml:space="preserve"> </w:t>
      </w:r>
      <w:r>
        <w:rPr>
          <w:sz w:val="24"/>
        </w:rPr>
        <w:t>constituyente,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única vía</w:t>
      </w:r>
      <w:r>
        <w:rPr>
          <w:spacing w:val="25"/>
          <w:sz w:val="24"/>
        </w:rPr>
        <w:t xml:space="preserve"> </w:t>
      </w:r>
      <w:r>
        <w:rPr>
          <w:sz w:val="24"/>
        </w:rPr>
        <w:t>jurídicamente</w:t>
      </w:r>
      <w:r>
        <w:rPr>
          <w:spacing w:val="25"/>
          <w:sz w:val="24"/>
        </w:rPr>
        <w:t xml:space="preserve"> </w:t>
      </w:r>
      <w:r>
        <w:rPr>
          <w:sz w:val="24"/>
        </w:rPr>
        <w:t>procedente</w:t>
      </w:r>
      <w:r>
        <w:rPr>
          <w:spacing w:val="25"/>
          <w:sz w:val="24"/>
        </w:rPr>
        <w:t xml:space="preserve"> </w:t>
      </w:r>
      <w:r>
        <w:rPr>
          <w:sz w:val="24"/>
        </w:rPr>
        <w:t>para</w:t>
      </w:r>
      <w:r>
        <w:rPr>
          <w:spacing w:val="25"/>
          <w:sz w:val="24"/>
        </w:rPr>
        <w:t xml:space="preserve"> </w:t>
      </w:r>
      <w:r>
        <w:rPr>
          <w:sz w:val="24"/>
        </w:rPr>
        <w:t>restituir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25"/>
          <w:sz w:val="24"/>
        </w:rPr>
        <w:t xml:space="preserve"> </w:t>
      </w:r>
      <w:r>
        <w:rPr>
          <w:sz w:val="24"/>
        </w:rPr>
        <w:t>nacionalidad chilena a quienes la</w:t>
      </w:r>
    </w:p>
    <w:p w:rsidR="00FA3CFC" w:rsidRDefault="00FA3CFC">
      <w:pPr>
        <w:pStyle w:val="Prrafodelista"/>
        <w:spacing w:line="355" w:lineRule="auto"/>
        <w:rPr>
          <w:sz w:val="24"/>
        </w:rPr>
        <w:sectPr w:rsidR="00FA3CFC">
          <w:type w:val="continuous"/>
          <w:pgSz w:w="12240" w:h="15840"/>
          <w:pgMar w:top="1460" w:right="1440" w:bottom="280" w:left="1440" w:header="720" w:footer="720" w:gutter="0"/>
          <w:cols w:space="720"/>
        </w:sectPr>
      </w:pPr>
    </w:p>
    <w:p w:rsidR="00FA3CFC" w:rsidRDefault="00000000">
      <w:pPr>
        <w:pStyle w:val="Textoindependiente"/>
        <w:spacing w:before="80" w:line="355" w:lineRule="auto"/>
        <w:ind w:left="720" w:right="47"/>
        <w:jc w:val="both"/>
      </w:pPr>
      <w:r>
        <w:lastRenderedPageBreak/>
        <w:t>hayan perdido es la dictación de una ley de la República, cuya iniciativa puede emanar de cualquiera de las Cámaras del Congreso Nacional, en uso de su facultad legislativa ordinaria.</w:t>
      </w:r>
    </w:p>
    <w:p w:rsidR="00FA3CFC" w:rsidRDefault="00000000">
      <w:pPr>
        <w:pStyle w:val="Prrafodelista"/>
        <w:numPr>
          <w:ilvl w:val="0"/>
          <w:numId w:val="1"/>
        </w:numPr>
        <w:tabs>
          <w:tab w:val="left" w:pos="720"/>
        </w:tabs>
        <w:spacing w:line="355" w:lineRule="auto"/>
        <w:ind w:right="47"/>
        <w:jc w:val="both"/>
        <w:rPr>
          <w:sz w:val="24"/>
        </w:rPr>
      </w:pPr>
      <w:r>
        <w:rPr>
          <w:sz w:val="24"/>
        </w:rPr>
        <w:t>Adicionalmente, el artículo 63, N°</w:t>
      </w:r>
      <w:r>
        <w:rPr>
          <w:spacing w:val="-3"/>
          <w:sz w:val="24"/>
        </w:rPr>
        <w:t xml:space="preserve"> </w:t>
      </w:r>
      <w:r>
        <w:rPr>
          <w:sz w:val="24"/>
        </w:rPr>
        <w:t>2,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misma</w:t>
      </w:r>
      <w:r>
        <w:rPr>
          <w:spacing w:val="-3"/>
          <w:sz w:val="24"/>
        </w:rPr>
        <w:t xml:space="preserve"> </w:t>
      </w: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Fundamental,</w:t>
      </w:r>
      <w:r>
        <w:rPr>
          <w:spacing w:val="-3"/>
          <w:sz w:val="24"/>
        </w:rPr>
        <w:t xml:space="preserve"> </w:t>
      </w:r>
      <w:r>
        <w:rPr>
          <w:sz w:val="24"/>
        </w:rPr>
        <w:t>indica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que son materias de ley: </w:t>
      </w:r>
      <w:r>
        <w:rPr>
          <w:i/>
          <w:sz w:val="24"/>
        </w:rPr>
        <w:t>"Las que la Constitución exija que sean reguladas por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una ley." </w:t>
      </w:r>
      <w:r>
        <w:rPr>
          <w:sz w:val="24"/>
        </w:rPr>
        <w:t>En virtud de ello, y dado que la rehabilitación 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nacionalidad</w:t>
      </w:r>
      <w:r>
        <w:rPr>
          <w:spacing w:val="-3"/>
          <w:sz w:val="24"/>
        </w:rPr>
        <w:t xml:space="preserve"> </w:t>
      </w:r>
      <w:r>
        <w:rPr>
          <w:sz w:val="24"/>
        </w:rPr>
        <w:t>chilena</w:t>
      </w:r>
      <w:r>
        <w:rPr>
          <w:spacing w:val="-3"/>
          <w:sz w:val="24"/>
        </w:rPr>
        <w:t xml:space="preserve"> </w:t>
      </w:r>
      <w:r>
        <w:rPr>
          <w:sz w:val="24"/>
        </w:rPr>
        <w:t>se encuentra expresamente condicionada por el texto constitucional a una ley formal, corresponde a esta Corporación conocer y tramitar el presente proyecto.</w:t>
      </w:r>
    </w:p>
    <w:p w:rsidR="00FA3CFC" w:rsidRDefault="00000000">
      <w:pPr>
        <w:pStyle w:val="Prrafodelista"/>
        <w:numPr>
          <w:ilvl w:val="0"/>
          <w:numId w:val="1"/>
        </w:numPr>
        <w:tabs>
          <w:tab w:val="left" w:pos="720"/>
        </w:tabs>
        <w:spacing w:line="355" w:lineRule="auto"/>
        <w:ind w:right="46"/>
        <w:jc w:val="both"/>
        <w:rPr>
          <w:sz w:val="24"/>
        </w:rPr>
      </w:pPr>
      <w:r>
        <w:rPr>
          <w:b/>
          <w:sz w:val="24"/>
        </w:rPr>
        <w:t>Irma Isaura Zamora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Larreboure,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actualmente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Irma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Braschkat,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nació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Talca y pasó su infancia en Buin, entre eucaliptos y calles de tierra, donde cada día tenía el olor del campo, del pan amasado, de la sencillez.</w:t>
      </w:r>
      <w:r>
        <w:rPr>
          <w:spacing w:val="-2"/>
          <w:sz w:val="24"/>
        </w:rPr>
        <w:t xml:space="preserve"> </w:t>
      </w:r>
      <w:r>
        <w:rPr>
          <w:sz w:val="24"/>
        </w:rPr>
        <w:t>Creció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familia donde la ternura, el</w:t>
      </w:r>
      <w:r>
        <w:rPr>
          <w:spacing w:val="-3"/>
          <w:sz w:val="24"/>
        </w:rPr>
        <w:t xml:space="preserve"> </w:t>
      </w:r>
      <w:r>
        <w:rPr>
          <w:sz w:val="24"/>
        </w:rPr>
        <w:t>esfuerzo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respeto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demás</w:t>
      </w:r>
      <w:r>
        <w:rPr>
          <w:spacing w:val="-3"/>
          <w:sz w:val="24"/>
        </w:rPr>
        <w:t xml:space="preserve"> </w:t>
      </w:r>
      <w:r>
        <w:rPr>
          <w:sz w:val="24"/>
        </w:rPr>
        <w:t>eran</w:t>
      </w:r>
      <w:r>
        <w:rPr>
          <w:spacing w:val="-3"/>
          <w:sz w:val="24"/>
        </w:rPr>
        <w:t xml:space="preserve"> </w:t>
      </w:r>
      <w:r>
        <w:rPr>
          <w:sz w:val="24"/>
        </w:rPr>
        <w:t>valores</w:t>
      </w:r>
      <w:r>
        <w:rPr>
          <w:spacing w:val="-3"/>
          <w:sz w:val="24"/>
        </w:rPr>
        <w:t xml:space="preserve"> </w:t>
      </w:r>
      <w:r>
        <w:rPr>
          <w:sz w:val="24"/>
        </w:rPr>
        <w:t>cotidianos. En esas tierras, entre juegos y</w:t>
      </w:r>
      <w:r>
        <w:rPr>
          <w:spacing w:val="-3"/>
          <w:sz w:val="24"/>
        </w:rPr>
        <w:t xml:space="preserve"> </w:t>
      </w:r>
      <w:r>
        <w:rPr>
          <w:sz w:val="24"/>
        </w:rPr>
        <w:t>aprendizajes,</w:t>
      </w:r>
      <w:r>
        <w:rPr>
          <w:spacing w:val="-3"/>
          <w:sz w:val="24"/>
        </w:rPr>
        <w:t xml:space="preserve"> </w:t>
      </w:r>
      <w:r>
        <w:rPr>
          <w:sz w:val="24"/>
        </w:rPr>
        <w:t>floreció</w:t>
      </w:r>
      <w:r>
        <w:rPr>
          <w:spacing w:val="-3"/>
          <w:sz w:val="24"/>
        </w:rPr>
        <w:t xml:space="preserve"> </w:t>
      </w:r>
      <w:r>
        <w:rPr>
          <w:sz w:val="24"/>
        </w:rPr>
        <w:t>mi</w:t>
      </w:r>
      <w:r>
        <w:rPr>
          <w:spacing w:val="-3"/>
          <w:sz w:val="24"/>
        </w:rPr>
        <w:t xml:space="preserve"> </w:t>
      </w:r>
      <w:r>
        <w:rPr>
          <w:sz w:val="24"/>
        </w:rPr>
        <w:t>amor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humano y la justicia social. Estudió en el Liceo N.º 1 de Niñas, y más tarde ingresó a la Universidad de Chile, donde se formó como Asistente Social, trabajando con mujeres, con familias vulnerables, con personas invisibilizadas por el sistema.</w:t>
      </w:r>
    </w:p>
    <w:p w:rsidR="00FA3CFC" w:rsidRDefault="00000000">
      <w:pPr>
        <w:pStyle w:val="Prrafodelista"/>
        <w:numPr>
          <w:ilvl w:val="0"/>
          <w:numId w:val="1"/>
        </w:numPr>
        <w:tabs>
          <w:tab w:val="left" w:pos="720"/>
        </w:tabs>
        <w:spacing w:line="355" w:lineRule="auto"/>
        <w:ind w:right="43"/>
        <w:jc w:val="both"/>
        <w:rPr>
          <w:sz w:val="24"/>
        </w:rPr>
      </w:pPr>
      <w:r>
        <w:rPr>
          <w:sz w:val="24"/>
        </w:rPr>
        <w:t>A los 30 años partió a</w:t>
      </w:r>
      <w:r>
        <w:rPr>
          <w:spacing w:val="-2"/>
          <w:sz w:val="24"/>
        </w:rPr>
        <w:t xml:space="preserve"> </w:t>
      </w:r>
      <w:r>
        <w:rPr>
          <w:sz w:val="24"/>
        </w:rPr>
        <w:t>Alemania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esperanza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abrir</w:t>
      </w:r>
      <w:r>
        <w:rPr>
          <w:spacing w:val="-2"/>
          <w:sz w:val="24"/>
        </w:rPr>
        <w:t xml:space="preserve"> </w:t>
      </w:r>
      <w:r>
        <w:rPr>
          <w:sz w:val="24"/>
        </w:rPr>
        <w:t>nuevos</w:t>
      </w:r>
      <w:r>
        <w:rPr>
          <w:spacing w:val="-2"/>
          <w:sz w:val="24"/>
        </w:rPr>
        <w:t xml:space="preserve"> </w:t>
      </w:r>
      <w:r>
        <w:rPr>
          <w:sz w:val="24"/>
        </w:rPr>
        <w:t>caminos.</w:t>
      </w:r>
      <w:r>
        <w:rPr>
          <w:spacing w:val="-2"/>
          <w:sz w:val="24"/>
        </w:rPr>
        <w:t xml:space="preserve"> </w:t>
      </w:r>
      <w:r>
        <w:rPr>
          <w:sz w:val="24"/>
        </w:rPr>
        <w:t>Fue un salto al vacío: un idioma desconocido, una cultura distinta, pero el mismo corazón chileno latiendo con fuerza. Se casó allí y formó una familia, teniendo dos hijos. Y aunque la vida me llevó lejos geográficamente, nunca me fui de Chile. Chile estuvo en cada rincón de su hogar: en la comida que cocinaba, en las historias que contaba, en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canciones,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idioma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enseñó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-2"/>
          <w:sz w:val="24"/>
        </w:rPr>
        <w:t xml:space="preserve"> </w:t>
      </w:r>
      <w:r>
        <w:rPr>
          <w:sz w:val="24"/>
        </w:rPr>
        <w:t>hijos desde la cuna. Su hija vivió y estudió en Chile con una beca. Su</w:t>
      </w:r>
      <w:r>
        <w:rPr>
          <w:spacing w:val="-2"/>
          <w:sz w:val="24"/>
        </w:rPr>
        <w:t xml:space="preserve"> </w:t>
      </w:r>
      <w:r>
        <w:rPr>
          <w:sz w:val="24"/>
        </w:rPr>
        <w:t>hijo</w:t>
      </w:r>
      <w:r>
        <w:rPr>
          <w:spacing w:val="-2"/>
          <w:sz w:val="24"/>
        </w:rPr>
        <w:t xml:space="preserve"> </w:t>
      </w:r>
      <w:r>
        <w:rPr>
          <w:sz w:val="24"/>
        </w:rPr>
        <w:t>recorrió</w:t>
      </w:r>
      <w:r>
        <w:rPr>
          <w:spacing w:val="-2"/>
          <w:sz w:val="24"/>
        </w:rPr>
        <w:t xml:space="preserve"> </w:t>
      </w:r>
      <w:r>
        <w:rPr>
          <w:sz w:val="24"/>
        </w:rPr>
        <w:t>el norte con su esposa, maravillado por la diversidad de nuestra tierra. Sus</w:t>
      </w:r>
      <w:r>
        <w:rPr>
          <w:spacing w:val="-2"/>
          <w:sz w:val="24"/>
        </w:rPr>
        <w:t xml:space="preserve"> </w:t>
      </w:r>
      <w:r>
        <w:rPr>
          <w:sz w:val="24"/>
        </w:rPr>
        <w:t>nietos están aprendiendo a hablar</w:t>
      </w:r>
      <w:r>
        <w:rPr>
          <w:spacing w:val="-3"/>
          <w:sz w:val="24"/>
        </w:rPr>
        <w:t xml:space="preserve"> </w:t>
      </w:r>
      <w:r>
        <w:rPr>
          <w:sz w:val="24"/>
        </w:rPr>
        <w:t>español.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identidad</w:t>
      </w:r>
      <w:r>
        <w:rPr>
          <w:spacing w:val="-3"/>
          <w:sz w:val="24"/>
        </w:rPr>
        <w:t xml:space="preserve"> </w:t>
      </w:r>
      <w:r>
        <w:rPr>
          <w:sz w:val="24"/>
        </w:rPr>
        <w:t>nunca</w:t>
      </w:r>
      <w:r>
        <w:rPr>
          <w:spacing w:val="-3"/>
          <w:sz w:val="24"/>
        </w:rPr>
        <w:t xml:space="preserve"> </w:t>
      </w:r>
      <w:r>
        <w:rPr>
          <w:sz w:val="24"/>
        </w:rPr>
        <w:t>cambió.</w:t>
      </w:r>
      <w:r>
        <w:rPr>
          <w:spacing w:val="-3"/>
          <w:sz w:val="24"/>
        </w:rPr>
        <w:t xml:space="preserve"> </w:t>
      </w:r>
      <w:r>
        <w:rPr>
          <w:sz w:val="24"/>
        </w:rPr>
        <w:t>Nunca</w:t>
      </w:r>
      <w:r>
        <w:rPr>
          <w:spacing w:val="-3"/>
          <w:sz w:val="24"/>
        </w:rPr>
        <w:t xml:space="preserve"> </w:t>
      </w:r>
      <w:r>
        <w:rPr>
          <w:sz w:val="24"/>
        </w:rPr>
        <w:t>dejó</w:t>
      </w:r>
      <w:r>
        <w:rPr>
          <w:spacing w:val="-3"/>
          <w:sz w:val="24"/>
        </w:rPr>
        <w:t xml:space="preserve"> </w:t>
      </w:r>
      <w:r>
        <w:rPr>
          <w:sz w:val="24"/>
        </w:rPr>
        <w:t>de ser chilena. Ni un solo día.</w:t>
      </w:r>
    </w:p>
    <w:p w:rsidR="00FA3CFC" w:rsidRDefault="00000000">
      <w:pPr>
        <w:pStyle w:val="Prrafodelista"/>
        <w:numPr>
          <w:ilvl w:val="0"/>
          <w:numId w:val="1"/>
        </w:numPr>
        <w:tabs>
          <w:tab w:val="left" w:pos="720"/>
        </w:tabs>
        <w:spacing w:line="355" w:lineRule="auto"/>
        <w:ind w:right="47"/>
        <w:jc w:val="both"/>
        <w:rPr>
          <w:sz w:val="24"/>
        </w:rPr>
      </w:pPr>
      <w:r>
        <w:rPr>
          <w:sz w:val="24"/>
        </w:rPr>
        <w:t>La renuncia a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nacionalidad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fue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elección</w:t>
      </w:r>
      <w:r>
        <w:rPr>
          <w:spacing w:val="-3"/>
          <w:sz w:val="24"/>
        </w:rPr>
        <w:t xml:space="preserve"> </w:t>
      </w:r>
      <w:r>
        <w:rPr>
          <w:sz w:val="24"/>
        </w:rPr>
        <w:t>libre,</w:t>
      </w:r>
      <w:r>
        <w:rPr>
          <w:spacing w:val="-3"/>
          <w:sz w:val="24"/>
        </w:rPr>
        <w:t xml:space="preserve"> </w:t>
      </w:r>
      <w:r>
        <w:rPr>
          <w:sz w:val="24"/>
        </w:rPr>
        <w:t>sino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exigencia</w:t>
      </w:r>
      <w:r>
        <w:rPr>
          <w:spacing w:val="-3"/>
          <w:sz w:val="24"/>
        </w:rPr>
        <w:t xml:space="preserve"> </w:t>
      </w:r>
      <w:r>
        <w:rPr>
          <w:sz w:val="24"/>
        </w:rPr>
        <w:t>legal del país donde residía -Alemania- que aún no</w:t>
      </w:r>
      <w:r>
        <w:rPr>
          <w:spacing w:val="-3"/>
          <w:sz w:val="24"/>
        </w:rPr>
        <w:t xml:space="preserve"> </w:t>
      </w:r>
      <w:r>
        <w:rPr>
          <w:sz w:val="24"/>
        </w:rPr>
        <w:t>permitía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doble</w:t>
      </w:r>
      <w:r>
        <w:rPr>
          <w:spacing w:val="-3"/>
          <w:sz w:val="24"/>
        </w:rPr>
        <w:t xml:space="preserve"> </w:t>
      </w:r>
      <w:r>
        <w:rPr>
          <w:sz w:val="24"/>
        </w:rPr>
        <w:t>nacionalidad</w:t>
      </w:r>
      <w:r>
        <w:rPr>
          <w:spacing w:val="-3"/>
          <w:sz w:val="24"/>
        </w:rPr>
        <w:t xml:space="preserve"> </w:t>
      </w:r>
      <w:r>
        <w:rPr>
          <w:sz w:val="24"/>
        </w:rPr>
        <w:t>sin restricciones. Para acceder a la ciudadanía alemana —indispensable para vivir sin trabas junto a su familia— se vió obligada, con dolor, a firmar ese documento. Fue en abril de 2018.</w:t>
      </w:r>
    </w:p>
    <w:p w:rsidR="00FA3CFC" w:rsidRDefault="00FA3CFC">
      <w:pPr>
        <w:pStyle w:val="Prrafodelista"/>
        <w:spacing w:line="355" w:lineRule="auto"/>
        <w:rPr>
          <w:sz w:val="24"/>
        </w:rPr>
        <w:sectPr w:rsidR="00FA3CFC">
          <w:pgSz w:w="12240" w:h="15840"/>
          <w:pgMar w:top="1360" w:right="1440" w:bottom="280" w:left="1440" w:header="720" w:footer="720" w:gutter="0"/>
          <w:cols w:space="720"/>
        </w:sectPr>
      </w:pPr>
    </w:p>
    <w:p w:rsidR="00FA3CFC" w:rsidRDefault="00000000">
      <w:pPr>
        <w:pStyle w:val="Prrafodelista"/>
        <w:numPr>
          <w:ilvl w:val="0"/>
          <w:numId w:val="1"/>
        </w:numPr>
        <w:tabs>
          <w:tab w:val="left" w:pos="720"/>
        </w:tabs>
        <w:spacing w:before="80" w:line="355" w:lineRule="auto"/>
        <w:jc w:val="both"/>
        <w:rPr>
          <w:sz w:val="24"/>
        </w:rPr>
      </w:pPr>
      <w:r>
        <w:rPr>
          <w:sz w:val="24"/>
        </w:rPr>
        <w:lastRenderedPageBreak/>
        <w:t>En junio de 2024, Alemania modificó su legislación para permitir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fin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doble nacionalidad sin excepción.</w:t>
      </w:r>
    </w:p>
    <w:p w:rsidR="00FA3CFC" w:rsidRDefault="00000000">
      <w:pPr>
        <w:pStyle w:val="Prrafodelista"/>
        <w:numPr>
          <w:ilvl w:val="0"/>
          <w:numId w:val="1"/>
        </w:numPr>
        <w:tabs>
          <w:tab w:val="left" w:pos="720"/>
        </w:tabs>
        <w:spacing w:line="355" w:lineRule="auto"/>
        <w:ind w:right="45"/>
        <w:jc w:val="both"/>
        <w:rPr>
          <w:sz w:val="24"/>
        </w:rPr>
      </w:pPr>
      <w:r>
        <w:rPr>
          <w:sz w:val="24"/>
        </w:rPr>
        <w:t>Como reflexión es preciso señalar que miles de migrantes en el mundo se ven obligados a renunciar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nacionalidad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exigencias</w:t>
      </w:r>
      <w:r>
        <w:rPr>
          <w:spacing w:val="-3"/>
          <w:sz w:val="24"/>
        </w:rPr>
        <w:t xml:space="preserve"> </w:t>
      </w:r>
      <w:r>
        <w:rPr>
          <w:sz w:val="24"/>
        </w:rPr>
        <w:t>legales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sus</w:t>
      </w:r>
      <w:r>
        <w:rPr>
          <w:spacing w:val="-3"/>
          <w:sz w:val="24"/>
        </w:rPr>
        <w:t xml:space="preserve"> </w:t>
      </w:r>
      <w:r>
        <w:rPr>
          <w:sz w:val="24"/>
        </w:rPr>
        <w:t>países</w:t>
      </w:r>
      <w:r>
        <w:rPr>
          <w:spacing w:val="-3"/>
          <w:sz w:val="24"/>
        </w:rPr>
        <w:t xml:space="preserve"> </w:t>
      </w:r>
      <w:r>
        <w:rPr>
          <w:sz w:val="24"/>
        </w:rPr>
        <w:t>de acogida. Esta renuncia, sin embargo, no borra el amor por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tierra,</w:t>
      </w:r>
      <w:r>
        <w:rPr>
          <w:spacing w:val="-3"/>
          <w:sz w:val="24"/>
        </w:rPr>
        <w:t xml:space="preserve"> </w:t>
      </w:r>
      <w:r>
        <w:rPr>
          <w:sz w:val="24"/>
        </w:rPr>
        <w:t>ni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lazos culturales, ni el idioma, ni la memoria. La nacionalidad de origen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debiera</w:t>
      </w:r>
      <w:r>
        <w:rPr>
          <w:spacing w:val="-2"/>
          <w:sz w:val="24"/>
        </w:rPr>
        <w:t xml:space="preserve"> </w:t>
      </w:r>
      <w:r>
        <w:rPr>
          <w:sz w:val="24"/>
        </w:rPr>
        <w:t>ser renunciable. Debería ser un derecho humano protegido.</w:t>
      </w:r>
    </w:p>
    <w:p w:rsidR="00FA3CFC" w:rsidRDefault="00FA3CFC">
      <w:pPr>
        <w:pStyle w:val="Textoindependiente"/>
        <w:spacing w:before="132"/>
      </w:pPr>
    </w:p>
    <w:p w:rsidR="00FA3CFC" w:rsidRDefault="00000000">
      <w:pPr>
        <w:pStyle w:val="Textoindependiente"/>
        <w:spacing w:line="355" w:lineRule="auto"/>
        <w:ind w:right="43"/>
        <w:jc w:val="both"/>
      </w:pPr>
      <w:r>
        <w:rPr>
          <w:b/>
        </w:rPr>
        <w:t xml:space="preserve">Idea Matriz. </w:t>
      </w:r>
      <w:r>
        <w:t xml:space="preserve">Este proyecto de ley consiste en la rehabilitación de la nacionalidad chilena a doña </w:t>
      </w:r>
      <w:r>
        <w:rPr>
          <w:b/>
        </w:rPr>
        <w:t xml:space="preserve">Irma Braschkat, </w:t>
      </w:r>
      <w:r>
        <w:t>en virtud de lo dispuesto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11,</w:t>
      </w:r>
      <w:r>
        <w:rPr>
          <w:spacing w:val="-3"/>
        </w:rPr>
        <w:t xml:space="preserve"> </w:t>
      </w:r>
      <w:r>
        <w:t>inciso</w:t>
      </w:r>
      <w:r>
        <w:rPr>
          <w:spacing w:val="-3"/>
        </w:rPr>
        <w:t xml:space="preserve"> </w:t>
      </w:r>
      <w:r>
        <w:t>ﬁnal, de la Constitución Política de la República.</w:t>
      </w:r>
    </w:p>
    <w:p w:rsidR="00FA3CFC" w:rsidRDefault="00FA3CFC">
      <w:pPr>
        <w:pStyle w:val="Textoindependiente"/>
      </w:pPr>
    </w:p>
    <w:p w:rsidR="00FA3CFC" w:rsidRDefault="00FA3CFC">
      <w:pPr>
        <w:pStyle w:val="Textoindependiente"/>
        <w:spacing w:before="242"/>
      </w:pPr>
    </w:p>
    <w:p w:rsidR="00FA3CFC" w:rsidRDefault="00000000">
      <w:pPr>
        <w:pStyle w:val="Ttulo1"/>
        <w:spacing w:before="0"/>
        <w:jc w:val="center"/>
      </w:pP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5"/>
        </w:rPr>
        <w:t>LEY</w:t>
      </w:r>
    </w:p>
    <w:p w:rsidR="00FA3CFC" w:rsidRDefault="00FA3CFC">
      <w:pPr>
        <w:pStyle w:val="Textoindependiente"/>
        <w:rPr>
          <w:b/>
        </w:rPr>
      </w:pPr>
    </w:p>
    <w:p w:rsidR="00FA3CFC" w:rsidRDefault="00FA3CFC">
      <w:pPr>
        <w:pStyle w:val="Textoindependiente"/>
        <w:spacing w:before="176"/>
        <w:rPr>
          <w:b/>
        </w:rPr>
      </w:pPr>
    </w:p>
    <w:p w:rsidR="00FA3CFC" w:rsidRDefault="00000000">
      <w:pPr>
        <w:pStyle w:val="Textoindependiente"/>
        <w:jc w:val="both"/>
      </w:pPr>
      <w:r>
        <w:rPr>
          <w:b/>
        </w:rPr>
        <w:t>Artículo</w:t>
      </w:r>
      <w:r>
        <w:rPr>
          <w:b/>
          <w:spacing w:val="30"/>
        </w:rPr>
        <w:t xml:space="preserve"> </w:t>
      </w:r>
      <w:r>
        <w:rPr>
          <w:b/>
        </w:rPr>
        <w:t>Único.</w:t>
      </w:r>
      <w:r>
        <w:rPr>
          <w:b/>
          <w:spacing w:val="30"/>
        </w:rPr>
        <w:t xml:space="preserve"> </w:t>
      </w:r>
      <w:r>
        <w:t>Otórguese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rehabilitación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nacionalidad</w:t>
      </w:r>
      <w:r>
        <w:rPr>
          <w:spacing w:val="30"/>
        </w:rPr>
        <w:t xml:space="preserve"> </w:t>
      </w:r>
      <w:r>
        <w:t>chilena</w:t>
      </w:r>
      <w:r>
        <w:rPr>
          <w:spacing w:val="30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ley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4"/>
        </w:rPr>
        <w:t>doña</w:t>
      </w:r>
    </w:p>
    <w:p w:rsidR="00FA3CFC" w:rsidRDefault="00000000">
      <w:pPr>
        <w:spacing w:before="138"/>
        <w:jc w:val="both"/>
        <w:rPr>
          <w:b/>
          <w:sz w:val="24"/>
        </w:rPr>
      </w:pPr>
      <w:r>
        <w:rPr>
          <w:b/>
          <w:sz w:val="24"/>
        </w:rPr>
        <w:t xml:space="preserve">Irma </w:t>
      </w:r>
      <w:r>
        <w:rPr>
          <w:b/>
          <w:spacing w:val="-2"/>
          <w:sz w:val="24"/>
        </w:rPr>
        <w:t>Braschkat.</w:t>
      </w:r>
    </w:p>
    <w:sectPr w:rsidR="00FA3CFC">
      <w:pgSz w:w="12240" w:h="15840"/>
      <w:pgMar w:top="13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86768"/>
    <w:multiLevelType w:val="hybridMultilevel"/>
    <w:tmpl w:val="7B3623EC"/>
    <w:lvl w:ilvl="0" w:tplc="99802D4A">
      <w:start w:val="1"/>
      <w:numFmt w:val="decimal"/>
      <w:lvlText w:val="%1.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4EAE334">
      <w:numFmt w:val="bullet"/>
      <w:lvlText w:val="•"/>
      <w:lvlJc w:val="left"/>
      <w:pPr>
        <w:ind w:left="1584" w:hanging="360"/>
      </w:pPr>
      <w:rPr>
        <w:rFonts w:hint="default"/>
        <w:lang w:val="es-ES" w:eastAsia="en-US" w:bidi="ar-SA"/>
      </w:rPr>
    </w:lvl>
    <w:lvl w:ilvl="2" w:tplc="0284EE86">
      <w:numFmt w:val="bullet"/>
      <w:lvlText w:val="•"/>
      <w:lvlJc w:val="left"/>
      <w:pPr>
        <w:ind w:left="2448" w:hanging="360"/>
      </w:pPr>
      <w:rPr>
        <w:rFonts w:hint="default"/>
        <w:lang w:val="es-ES" w:eastAsia="en-US" w:bidi="ar-SA"/>
      </w:rPr>
    </w:lvl>
    <w:lvl w:ilvl="3" w:tplc="21D09B52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4" w:tplc="1FF2EFC8">
      <w:numFmt w:val="bullet"/>
      <w:lvlText w:val="•"/>
      <w:lvlJc w:val="left"/>
      <w:pPr>
        <w:ind w:left="4176" w:hanging="360"/>
      </w:pPr>
      <w:rPr>
        <w:rFonts w:hint="default"/>
        <w:lang w:val="es-ES" w:eastAsia="en-US" w:bidi="ar-SA"/>
      </w:rPr>
    </w:lvl>
    <w:lvl w:ilvl="5" w:tplc="6CBA99B2">
      <w:numFmt w:val="bullet"/>
      <w:lvlText w:val="•"/>
      <w:lvlJc w:val="left"/>
      <w:pPr>
        <w:ind w:left="5040" w:hanging="360"/>
      </w:pPr>
      <w:rPr>
        <w:rFonts w:hint="default"/>
        <w:lang w:val="es-ES" w:eastAsia="en-US" w:bidi="ar-SA"/>
      </w:rPr>
    </w:lvl>
    <w:lvl w:ilvl="6" w:tplc="EDE27A4A">
      <w:numFmt w:val="bullet"/>
      <w:lvlText w:val="•"/>
      <w:lvlJc w:val="left"/>
      <w:pPr>
        <w:ind w:left="5904" w:hanging="360"/>
      </w:pPr>
      <w:rPr>
        <w:rFonts w:hint="default"/>
        <w:lang w:val="es-ES" w:eastAsia="en-US" w:bidi="ar-SA"/>
      </w:rPr>
    </w:lvl>
    <w:lvl w:ilvl="7" w:tplc="F98AED4E">
      <w:numFmt w:val="bullet"/>
      <w:lvlText w:val="•"/>
      <w:lvlJc w:val="left"/>
      <w:pPr>
        <w:ind w:left="6768" w:hanging="360"/>
      </w:pPr>
      <w:rPr>
        <w:rFonts w:hint="default"/>
        <w:lang w:val="es-ES" w:eastAsia="en-US" w:bidi="ar-SA"/>
      </w:rPr>
    </w:lvl>
    <w:lvl w:ilvl="8" w:tplc="740EC5AC">
      <w:numFmt w:val="bullet"/>
      <w:lvlText w:val="•"/>
      <w:lvlJc w:val="left"/>
      <w:pPr>
        <w:ind w:left="7632" w:hanging="360"/>
      </w:pPr>
      <w:rPr>
        <w:rFonts w:hint="default"/>
        <w:lang w:val="es-ES" w:eastAsia="en-US" w:bidi="ar-SA"/>
      </w:rPr>
    </w:lvl>
  </w:abstractNum>
  <w:num w:numId="1" w16cid:durableId="154227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3CFC"/>
    <w:rsid w:val="00002531"/>
    <w:rsid w:val="001E4CC9"/>
    <w:rsid w:val="00FA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735B0-B592-4382-86CF-EECDBED3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20" w:right="4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Rehabilitación de nacionalidad Irma Braschkat.docx</dc:title>
  <cp:lastModifiedBy>Guillermo Diaz Vallejos</cp:lastModifiedBy>
  <cp:revision>1</cp:revision>
  <dcterms:created xsi:type="dcterms:W3CDTF">2025-06-18T16:10:00Z</dcterms:created>
  <dcterms:modified xsi:type="dcterms:W3CDTF">2025-07-02T16:08:00Z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Producer">
    <vt:lpwstr>Skia/PDF m139 Google Docs Renderer</vt:lpwstr>
  </property>
  <property fmtid="{D5CDD505-2E9C-101B-9397-08002B2CF9AE}" pid="4" name="LastSaved">
    <vt:filetime>2025-06-18T00:00:00Z</vt:filetime>
  </property>
</Properties>
</file>