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0818" w:rsidRDefault="00000000">
      <w:pPr>
        <w:pStyle w:val="Textoindependiente"/>
        <w:ind w:left="3973"/>
        <w:rPr>
          <w:rFonts w:ascii="Times New Roman"/>
          <w:sz w:val="20"/>
        </w:rPr>
      </w:pPr>
      <w:r>
        <w:rPr>
          <w:rFonts w:ascii="Times New Roman"/>
          <w:noProof/>
          <w:sz w:val="20"/>
        </w:rPr>
        <w:drawing>
          <wp:inline distT="0" distB="0" distL="0" distR="0">
            <wp:extent cx="893504" cy="8382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93504" cy="838200"/>
                    </a:xfrm>
                    <a:prstGeom prst="rect">
                      <a:avLst/>
                    </a:prstGeom>
                  </pic:spPr>
                </pic:pic>
              </a:graphicData>
            </a:graphic>
          </wp:inline>
        </w:drawing>
      </w:r>
    </w:p>
    <w:p w:rsidR="00B50818" w:rsidRDefault="00B50818">
      <w:pPr>
        <w:pStyle w:val="Textoindependiente"/>
        <w:spacing w:before="21"/>
        <w:rPr>
          <w:rFonts w:ascii="Times New Roman"/>
        </w:rPr>
      </w:pPr>
    </w:p>
    <w:p w:rsidR="00B50818" w:rsidRDefault="00000000">
      <w:pPr>
        <w:spacing w:before="1"/>
        <w:ind w:left="1" w:right="1"/>
        <w:jc w:val="center"/>
        <w:rPr>
          <w:b/>
          <w:sz w:val="24"/>
        </w:rPr>
      </w:pPr>
      <w:r>
        <w:rPr>
          <w:b/>
          <w:sz w:val="24"/>
        </w:rPr>
        <w:t>PROYECTO</w:t>
      </w:r>
      <w:r>
        <w:rPr>
          <w:b/>
          <w:spacing w:val="-4"/>
          <w:sz w:val="24"/>
        </w:rPr>
        <w:t xml:space="preserve"> </w:t>
      </w:r>
      <w:r>
        <w:rPr>
          <w:b/>
          <w:sz w:val="24"/>
        </w:rPr>
        <w:t>DE</w:t>
      </w:r>
      <w:r>
        <w:rPr>
          <w:b/>
          <w:spacing w:val="-2"/>
          <w:sz w:val="24"/>
        </w:rPr>
        <w:t xml:space="preserve"> </w:t>
      </w:r>
      <w:r>
        <w:rPr>
          <w:b/>
          <w:spacing w:val="-5"/>
          <w:sz w:val="24"/>
        </w:rPr>
        <w:t>LEY</w:t>
      </w:r>
    </w:p>
    <w:p w:rsidR="00B50818" w:rsidRDefault="00000000">
      <w:pPr>
        <w:spacing w:before="42" w:line="276" w:lineRule="auto"/>
        <w:ind w:right="1"/>
        <w:jc w:val="center"/>
        <w:rPr>
          <w:b/>
          <w:sz w:val="24"/>
        </w:rPr>
      </w:pPr>
      <w:r>
        <w:rPr>
          <w:b/>
          <w:sz w:val="24"/>
        </w:rPr>
        <w:t>QUE</w:t>
      </w:r>
      <w:r>
        <w:rPr>
          <w:b/>
          <w:spacing w:val="-5"/>
          <w:sz w:val="24"/>
        </w:rPr>
        <w:t xml:space="preserve"> </w:t>
      </w:r>
      <w:r>
        <w:rPr>
          <w:b/>
          <w:sz w:val="24"/>
        </w:rPr>
        <w:t>MODIFICA</w:t>
      </w:r>
      <w:r>
        <w:rPr>
          <w:b/>
          <w:spacing w:val="-6"/>
          <w:sz w:val="24"/>
        </w:rPr>
        <w:t xml:space="preserve"> </w:t>
      </w:r>
      <w:r>
        <w:rPr>
          <w:b/>
          <w:sz w:val="24"/>
        </w:rPr>
        <w:t>EL</w:t>
      </w:r>
      <w:r>
        <w:rPr>
          <w:b/>
          <w:spacing w:val="-5"/>
          <w:sz w:val="24"/>
        </w:rPr>
        <w:t xml:space="preserve"> </w:t>
      </w:r>
      <w:r>
        <w:rPr>
          <w:b/>
          <w:sz w:val="24"/>
        </w:rPr>
        <w:t>NOMBRE</w:t>
      </w:r>
      <w:r>
        <w:rPr>
          <w:b/>
          <w:spacing w:val="-5"/>
          <w:sz w:val="24"/>
        </w:rPr>
        <w:t xml:space="preserve"> </w:t>
      </w:r>
      <w:r>
        <w:rPr>
          <w:b/>
          <w:sz w:val="24"/>
        </w:rPr>
        <w:t>DEL</w:t>
      </w:r>
      <w:r>
        <w:rPr>
          <w:b/>
          <w:spacing w:val="-5"/>
          <w:sz w:val="24"/>
        </w:rPr>
        <w:t xml:space="preserve"> </w:t>
      </w:r>
      <w:r>
        <w:rPr>
          <w:b/>
          <w:sz w:val="24"/>
        </w:rPr>
        <w:t>AERODROMO</w:t>
      </w:r>
      <w:r>
        <w:rPr>
          <w:b/>
          <w:spacing w:val="-6"/>
          <w:sz w:val="24"/>
        </w:rPr>
        <w:t xml:space="preserve"> </w:t>
      </w:r>
      <w:r>
        <w:rPr>
          <w:b/>
          <w:sz w:val="24"/>
        </w:rPr>
        <w:t>DE</w:t>
      </w:r>
      <w:r>
        <w:rPr>
          <w:b/>
          <w:spacing w:val="-5"/>
          <w:sz w:val="24"/>
        </w:rPr>
        <w:t xml:space="preserve"> </w:t>
      </w:r>
      <w:r>
        <w:rPr>
          <w:b/>
          <w:sz w:val="24"/>
        </w:rPr>
        <w:t>LA</w:t>
      </w:r>
      <w:r>
        <w:rPr>
          <w:b/>
          <w:spacing w:val="-6"/>
          <w:sz w:val="24"/>
        </w:rPr>
        <w:t xml:space="preserve"> </w:t>
      </w:r>
      <w:r>
        <w:rPr>
          <w:b/>
          <w:sz w:val="24"/>
        </w:rPr>
        <w:t>REGIÓN</w:t>
      </w:r>
      <w:r>
        <w:rPr>
          <w:b/>
          <w:spacing w:val="-4"/>
          <w:sz w:val="24"/>
        </w:rPr>
        <w:t xml:space="preserve"> </w:t>
      </w:r>
      <w:r>
        <w:rPr>
          <w:b/>
          <w:sz w:val="24"/>
        </w:rPr>
        <w:t>DE COQUIMBO, EN RENOCIMIENTO A DOÑA GABRIELA MISTRAL</w:t>
      </w:r>
    </w:p>
    <w:p w:rsidR="00B50818" w:rsidRDefault="00B50818">
      <w:pPr>
        <w:pStyle w:val="Textoindependiente"/>
        <w:spacing w:before="238"/>
        <w:rPr>
          <w:b/>
        </w:rPr>
      </w:pPr>
    </w:p>
    <w:p w:rsidR="00B50818" w:rsidRDefault="00000000">
      <w:pPr>
        <w:spacing w:before="1"/>
        <w:ind w:left="262"/>
        <w:rPr>
          <w:b/>
          <w:sz w:val="24"/>
        </w:rPr>
      </w:pPr>
      <w:r>
        <w:rPr>
          <w:b/>
          <w:spacing w:val="-2"/>
          <w:sz w:val="24"/>
        </w:rPr>
        <w:t>Antecedentes.</w:t>
      </w:r>
    </w:p>
    <w:p w:rsidR="00B50818" w:rsidRDefault="00000000">
      <w:pPr>
        <w:pStyle w:val="Textoindependiente"/>
        <w:spacing w:before="240" w:line="360" w:lineRule="auto"/>
        <w:ind w:left="262" w:right="262"/>
        <w:jc w:val="both"/>
      </w:pPr>
      <w:r>
        <w:t>Gabriela Mistral es una de las poetas más importantes de la literatura chilena, y su</w:t>
      </w:r>
      <w:r>
        <w:rPr>
          <w:spacing w:val="40"/>
        </w:rPr>
        <w:t xml:space="preserve"> </w:t>
      </w:r>
      <w:r>
        <w:t xml:space="preserve">obra ha tenido un impacto significativo en la cultura y la identidad de la Región de </w:t>
      </w:r>
      <w:r>
        <w:rPr>
          <w:spacing w:val="-2"/>
        </w:rPr>
        <w:t>Coquimbo.</w:t>
      </w:r>
    </w:p>
    <w:p w:rsidR="00B50818" w:rsidRDefault="00000000">
      <w:pPr>
        <w:pStyle w:val="Textoindependiente"/>
        <w:spacing w:before="200" w:line="360" w:lineRule="auto"/>
        <w:ind w:left="262" w:right="263"/>
        <w:jc w:val="both"/>
      </w:pPr>
      <w:r>
        <w:t>Nació el 7 de abril de 1889 en Vicuña, ciudad nortina situada en el Valle del Elqui, en la</w:t>
      </w:r>
      <w:r>
        <w:rPr>
          <w:spacing w:val="-2"/>
        </w:rPr>
        <w:t xml:space="preserve"> </w:t>
      </w:r>
      <w:r>
        <w:t>Región</w:t>
      </w:r>
      <w:r>
        <w:rPr>
          <w:spacing w:val="-2"/>
        </w:rPr>
        <w:t xml:space="preserve"> </w:t>
      </w:r>
      <w:r>
        <w:t>de</w:t>
      </w:r>
      <w:r>
        <w:rPr>
          <w:spacing w:val="-2"/>
        </w:rPr>
        <w:t xml:space="preserve"> </w:t>
      </w:r>
      <w:r>
        <w:t>Coquimbo.</w:t>
      </w:r>
      <w:r>
        <w:rPr>
          <w:spacing w:val="-2"/>
        </w:rPr>
        <w:t xml:space="preserve"> </w:t>
      </w:r>
      <w:r>
        <w:t>Fue</w:t>
      </w:r>
      <w:r>
        <w:rPr>
          <w:spacing w:val="-2"/>
        </w:rPr>
        <w:t xml:space="preserve"> </w:t>
      </w:r>
      <w:r>
        <w:t>bautizada</w:t>
      </w:r>
      <w:r>
        <w:rPr>
          <w:spacing w:val="-3"/>
        </w:rPr>
        <w:t xml:space="preserve"> </w:t>
      </w:r>
      <w:r>
        <w:t>como</w:t>
      </w:r>
      <w:r>
        <w:rPr>
          <w:spacing w:val="-2"/>
        </w:rPr>
        <w:t xml:space="preserve"> </w:t>
      </w:r>
      <w:r>
        <w:t>Lucila</w:t>
      </w:r>
      <w:r>
        <w:rPr>
          <w:spacing w:val="-2"/>
        </w:rPr>
        <w:t xml:space="preserve"> </w:t>
      </w:r>
      <w:r>
        <w:t>de</w:t>
      </w:r>
      <w:r>
        <w:rPr>
          <w:spacing w:val="-2"/>
        </w:rPr>
        <w:t xml:space="preserve"> </w:t>
      </w:r>
      <w:r>
        <w:t>María Godoy Alcayaga,</w:t>
      </w:r>
      <w:r>
        <w:rPr>
          <w:spacing w:val="-2"/>
        </w:rPr>
        <w:t xml:space="preserve"> </w:t>
      </w:r>
      <w:r>
        <w:t>según consta en los registros parroquiales de su ciudad natal.</w:t>
      </w:r>
      <w:r>
        <w:rPr>
          <w:vertAlign w:val="superscript"/>
        </w:rPr>
        <w:t>1</w:t>
      </w:r>
    </w:p>
    <w:p w:rsidR="00B50818" w:rsidRDefault="00000000">
      <w:pPr>
        <w:pStyle w:val="Textoindependiente"/>
        <w:spacing w:before="198" w:line="360" w:lineRule="auto"/>
        <w:ind w:left="262" w:right="259"/>
        <w:jc w:val="both"/>
      </w:pPr>
      <w:r>
        <w:t>Es sin duda</w:t>
      </w:r>
      <w:r>
        <w:rPr>
          <w:spacing w:val="80"/>
        </w:rPr>
        <w:t xml:space="preserve"> </w:t>
      </w:r>
      <w:r>
        <w:t>una figura fundamental en la literatura chilena y una fuente de orgullo para la Región de Coquimbo, pero su influencia trasciende su lugar de origen y se extiende a todo Chile y más allá.</w:t>
      </w:r>
    </w:p>
    <w:p w:rsidR="00B50818" w:rsidRDefault="00000000">
      <w:pPr>
        <w:spacing w:before="201" w:line="360" w:lineRule="auto"/>
        <w:ind w:left="262" w:right="253"/>
        <w:jc w:val="both"/>
        <w:rPr>
          <w:sz w:val="24"/>
        </w:rPr>
      </w:pPr>
      <w:r>
        <w:rPr>
          <w:sz w:val="24"/>
        </w:rPr>
        <w:t>Hacia</w:t>
      </w:r>
      <w:r>
        <w:rPr>
          <w:spacing w:val="-1"/>
          <w:sz w:val="24"/>
        </w:rPr>
        <w:t xml:space="preserve"> </w:t>
      </w:r>
      <w:r>
        <w:rPr>
          <w:sz w:val="24"/>
        </w:rPr>
        <w:t>1905,</w:t>
      </w:r>
      <w:r>
        <w:rPr>
          <w:spacing w:val="-1"/>
          <w:sz w:val="24"/>
        </w:rPr>
        <w:t xml:space="preserve"> </w:t>
      </w:r>
      <w:r>
        <w:rPr>
          <w:sz w:val="24"/>
        </w:rPr>
        <w:t>cuando</w:t>
      </w:r>
      <w:r>
        <w:rPr>
          <w:spacing w:val="-1"/>
          <w:sz w:val="24"/>
        </w:rPr>
        <w:t xml:space="preserve"> </w:t>
      </w:r>
      <w:r>
        <w:rPr>
          <w:sz w:val="24"/>
        </w:rPr>
        <w:t>iba a</w:t>
      </w:r>
      <w:r>
        <w:rPr>
          <w:spacing w:val="-1"/>
          <w:sz w:val="24"/>
        </w:rPr>
        <w:t xml:space="preserve"> </w:t>
      </w:r>
      <w:r>
        <w:rPr>
          <w:sz w:val="24"/>
        </w:rPr>
        <w:t>cumplir</w:t>
      </w:r>
      <w:r>
        <w:rPr>
          <w:spacing w:val="-2"/>
          <w:sz w:val="24"/>
        </w:rPr>
        <w:t xml:space="preserve"> </w:t>
      </w:r>
      <w:r>
        <w:rPr>
          <w:sz w:val="24"/>
        </w:rPr>
        <w:t>16 años,</w:t>
      </w:r>
      <w:r>
        <w:rPr>
          <w:spacing w:val="-1"/>
          <w:sz w:val="24"/>
        </w:rPr>
        <w:t xml:space="preserve"> </w:t>
      </w:r>
      <w:r>
        <w:rPr>
          <w:sz w:val="24"/>
        </w:rPr>
        <w:t>inició</w:t>
      </w:r>
      <w:r>
        <w:rPr>
          <w:spacing w:val="-1"/>
          <w:sz w:val="24"/>
        </w:rPr>
        <w:t xml:space="preserve"> </w:t>
      </w:r>
      <w:r>
        <w:rPr>
          <w:sz w:val="24"/>
        </w:rPr>
        <w:t>su carrera</w:t>
      </w:r>
      <w:r>
        <w:rPr>
          <w:spacing w:val="-1"/>
          <w:sz w:val="24"/>
        </w:rPr>
        <w:t xml:space="preserve"> </w:t>
      </w:r>
      <w:r>
        <w:rPr>
          <w:sz w:val="24"/>
        </w:rPr>
        <w:t>docente como</w:t>
      </w:r>
      <w:r>
        <w:rPr>
          <w:spacing w:val="-1"/>
          <w:sz w:val="24"/>
        </w:rPr>
        <w:t xml:space="preserve"> </w:t>
      </w:r>
      <w:r>
        <w:rPr>
          <w:sz w:val="24"/>
        </w:rPr>
        <w:t xml:space="preserve">ayudante en la Escuela de La Compañía Baja: </w:t>
      </w:r>
      <w:r>
        <w:rPr>
          <w:i/>
          <w:sz w:val="24"/>
        </w:rPr>
        <w:t>"Por esos años todavía escaseaban los maestros con título. (…) Una tía de Emelina se movió activamente en La Serena, logró interesar al inspector escolar, don Valentín Villalobos, y obtuvo una designación para la escuela de La Compañía Baja</w:t>
      </w:r>
      <w:r>
        <w:rPr>
          <w:sz w:val="24"/>
        </w:rPr>
        <w:t>"</w:t>
      </w:r>
      <w:r>
        <w:rPr>
          <w:sz w:val="24"/>
          <w:vertAlign w:val="superscript"/>
        </w:rPr>
        <w:t>2</w:t>
      </w:r>
      <w:r>
        <w:rPr>
          <w:sz w:val="24"/>
        </w:rPr>
        <w:t>.</w:t>
      </w:r>
      <w:r>
        <w:rPr>
          <w:spacing w:val="-6"/>
          <w:sz w:val="24"/>
        </w:rPr>
        <w:t xml:space="preserve"> </w:t>
      </w:r>
      <w:r>
        <w:rPr>
          <w:sz w:val="24"/>
        </w:rPr>
        <w:t>Los progresos en la profesión docente corrieron paralelos al desarrollo de su producción poética. La prensa regional de La Serena, Ovalle y Vicuña difundió sus primeros escritos, especialmente los periódicos El Coquimbo y La Voz de Elqui.</w:t>
      </w:r>
      <w:r>
        <w:rPr>
          <w:sz w:val="24"/>
          <w:vertAlign w:val="superscript"/>
        </w:rPr>
        <w:t>3</w:t>
      </w:r>
    </w:p>
    <w:p w:rsidR="00B50818" w:rsidRDefault="00B50818">
      <w:pPr>
        <w:pStyle w:val="Textoindependiente"/>
        <w:rPr>
          <w:sz w:val="20"/>
        </w:rPr>
      </w:pPr>
    </w:p>
    <w:p w:rsidR="00B50818" w:rsidRDefault="00B50818">
      <w:pPr>
        <w:pStyle w:val="Textoindependiente"/>
        <w:rPr>
          <w:sz w:val="20"/>
        </w:rPr>
      </w:pPr>
    </w:p>
    <w:p w:rsidR="00B50818" w:rsidRDefault="00B50818">
      <w:pPr>
        <w:pStyle w:val="Textoindependiente"/>
        <w:rPr>
          <w:sz w:val="20"/>
        </w:rPr>
      </w:pPr>
    </w:p>
    <w:p w:rsidR="00B50818" w:rsidRDefault="00000000">
      <w:pPr>
        <w:pStyle w:val="Textoindependiente"/>
        <w:spacing w:before="65"/>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203662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54CCF" id="Graphic 3" o:spid="_x0000_s1026" style="position:absolute;margin-left:85.1pt;margin-top:16.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B9GCIR4AAAAAkBAAAPAAAAAAAAAAAAAAAAAH0EAABkcnMvZG93&#10;bnJldi54bWxQSwUGAAAAAAQABADzAAAAigUAAAAA&#10;" path="m1829054,l,,,9144r1829054,l1829054,xe" fillcolor="black" stroked="f">
                <v:path arrowok="t"/>
                <w10:wrap type="topAndBottom" anchorx="page"/>
              </v:shape>
            </w:pict>
          </mc:Fallback>
        </mc:AlternateContent>
      </w:r>
    </w:p>
    <w:p w:rsidR="00B50818" w:rsidRDefault="00000000">
      <w:pPr>
        <w:spacing w:before="102" w:line="243" w:lineRule="exact"/>
        <w:ind w:left="262"/>
        <w:rPr>
          <w:rFonts w:ascii="Calibri"/>
          <w:sz w:val="20"/>
        </w:rPr>
      </w:pPr>
      <w:r>
        <w:rPr>
          <w:rFonts w:ascii="Calibri"/>
          <w:spacing w:val="-2"/>
          <w:sz w:val="20"/>
          <w:vertAlign w:val="superscript"/>
        </w:rPr>
        <w:t>1</w:t>
      </w:r>
      <w:r>
        <w:rPr>
          <w:rFonts w:ascii="Calibri"/>
          <w:spacing w:val="48"/>
          <w:sz w:val="20"/>
        </w:rPr>
        <w:t xml:space="preserve"> </w:t>
      </w:r>
      <w:hyperlink r:id="rId7">
        <w:r>
          <w:rPr>
            <w:rFonts w:ascii="Calibri"/>
            <w:color w:val="0000FF"/>
            <w:spacing w:val="-2"/>
            <w:sz w:val="20"/>
            <w:u w:val="single" w:color="0000FF"/>
          </w:rPr>
          <w:t>https://www.memoriachilena.gob.cl/602/w3-article-3429.html</w:t>
        </w:r>
      </w:hyperlink>
    </w:p>
    <w:p w:rsidR="00B50818" w:rsidRDefault="00000000">
      <w:pPr>
        <w:ind w:left="262" w:right="173"/>
        <w:rPr>
          <w:rFonts w:ascii="Calibri" w:hAnsi="Calibri"/>
          <w:sz w:val="20"/>
        </w:rPr>
      </w:pPr>
      <w:r>
        <w:rPr>
          <w:rFonts w:ascii="Calibri" w:hAnsi="Calibri"/>
          <w:sz w:val="20"/>
          <w:vertAlign w:val="superscript"/>
        </w:rPr>
        <w:t>2</w:t>
      </w:r>
      <w:r>
        <w:rPr>
          <w:rFonts w:ascii="Calibri" w:hAnsi="Calibri"/>
          <w:spacing w:val="-4"/>
          <w:sz w:val="20"/>
        </w:rPr>
        <w:t xml:space="preserve"> </w:t>
      </w:r>
      <w:r>
        <w:rPr>
          <w:rFonts w:ascii="Calibri" w:hAnsi="Calibri"/>
          <w:sz w:val="20"/>
        </w:rPr>
        <w:t>Samatán,</w:t>
      </w:r>
      <w:r>
        <w:rPr>
          <w:rFonts w:ascii="Calibri" w:hAnsi="Calibri"/>
          <w:spacing w:val="-3"/>
          <w:sz w:val="20"/>
        </w:rPr>
        <w:t xml:space="preserve"> </w:t>
      </w:r>
      <w:r>
        <w:rPr>
          <w:rFonts w:ascii="Calibri" w:hAnsi="Calibri"/>
          <w:sz w:val="20"/>
        </w:rPr>
        <w:t>Marta</w:t>
      </w:r>
      <w:r>
        <w:rPr>
          <w:rFonts w:ascii="Calibri" w:hAnsi="Calibri"/>
          <w:spacing w:val="-3"/>
          <w:sz w:val="20"/>
        </w:rPr>
        <w:t xml:space="preserve"> </w:t>
      </w:r>
      <w:r>
        <w:rPr>
          <w:rFonts w:ascii="Calibri" w:hAnsi="Calibri"/>
          <w:sz w:val="20"/>
        </w:rPr>
        <w:t>Elena.</w:t>
      </w:r>
      <w:r>
        <w:rPr>
          <w:rFonts w:ascii="Calibri" w:hAnsi="Calibri"/>
          <w:spacing w:val="-3"/>
          <w:sz w:val="20"/>
        </w:rPr>
        <w:t xml:space="preserve"> </w:t>
      </w:r>
      <w:r>
        <w:rPr>
          <w:rFonts w:ascii="Calibri" w:hAnsi="Calibri"/>
          <w:sz w:val="20"/>
        </w:rPr>
        <w:t>Gabriela</w:t>
      </w:r>
      <w:r>
        <w:rPr>
          <w:rFonts w:ascii="Calibri" w:hAnsi="Calibri"/>
          <w:spacing w:val="-3"/>
          <w:sz w:val="20"/>
        </w:rPr>
        <w:t xml:space="preserve"> </w:t>
      </w:r>
      <w:r>
        <w:rPr>
          <w:rFonts w:ascii="Calibri" w:hAnsi="Calibri"/>
          <w:sz w:val="20"/>
        </w:rPr>
        <w:t>Mistral:</w:t>
      </w:r>
      <w:r>
        <w:rPr>
          <w:rFonts w:ascii="Calibri" w:hAnsi="Calibri"/>
          <w:spacing w:val="-4"/>
          <w:sz w:val="20"/>
        </w:rPr>
        <w:t xml:space="preserve"> </w:t>
      </w:r>
      <w:r>
        <w:rPr>
          <w:rFonts w:ascii="Calibri" w:hAnsi="Calibri"/>
          <w:sz w:val="20"/>
        </w:rPr>
        <w:t>campesina</w:t>
      </w:r>
      <w:r>
        <w:rPr>
          <w:rFonts w:ascii="Calibri" w:hAnsi="Calibri"/>
          <w:spacing w:val="-3"/>
          <w:sz w:val="20"/>
        </w:rPr>
        <w:t xml:space="preserve"> </w:t>
      </w:r>
      <w:r>
        <w:rPr>
          <w:rFonts w:ascii="Calibri" w:hAnsi="Calibri"/>
          <w:sz w:val="20"/>
        </w:rPr>
        <w:t>del</w:t>
      </w:r>
      <w:r>
        <w:rPr>
          <w:rFonts w:ascii="Calibri" w:hAnsi="Calibri"/>
          <w:spacing w:val="-4"/>
          <w:sz w:val="20"/>
        </w:rPr>
        <w:t xml:space="preserve"> </w:t>
      </w:r>
      <w:r>
        <w:rPr>
          <w:rFonts w:ascii="Calibri" w:hAnsi="Calibri"/>
          <w:sz w:val="20"/>
        </w:rPr>
        <w:t>Valle</w:t>
      </w:r>
      <w:r>
        <w:rPr>
          <w:rFonts w:ascii="Calibri" w:hAnsi="Calibri"/>
          <w:spacing w:val="-5"/>
          <w:sz w:val="20"/>
        </w:rPr>
        <w:t xml:space="preserve"> </w:t>
      </w:r>
      <w:r>
        <w:rPr>
          <w:rFonts w:ascii="Calibri" w:hAnsi="Calibri"/>
          <w:sz w:val="20"/>
        </w:rPr>
        <w:t>de</w:t>
      </w:r>
      <w:r>
        <w:rPr>
          <w:rFonts w:ascii="Calibri" w:hAnsi="Calibri"/>
          <w:spacing w:val="-4"/>
          <w:sz w:val="20"/>
        </w:rPr>
        <w:t xml:space="preserve"> </w:t>
      </w:r>
      <w:r>
        <w:rPr>
          <w:rFonts w:ascii="Calibri" w:hAnsi="Calibri"/>
          <w:sz w:val="20"/>
        </w:rPr>
        <w:t>Elqui.</w:t>
      </w:r>
      <w:r>
        <w:rPr>
          <w:rFonts w:ascii="Calibri" w:hAnsi="Calibri"/>
          <w:spacing w:val="-4"/>
          <w:sz w:val="20"/>
        </w:rPr>
        <w:t xml:space="preserve"> </w:t>
      </w:r>
      <w:r>
        <w:rPr>
          <w:rFonts w:ascii="Calibri" w:hAnsi="Calibri"/>
          <w:sz w:val="20"/>
        </w:rPr>
        <w:t>Buenos</w:t>
      </w:r>
      <w:r>
        <w:rPr>
          <w:rFonts w:ascii="Calibri" w:hAnsi="Calibri"/>
          <w:spacing w:val="-5"/>
          <w:sz w:val="20"/>
        </w:rPr>
        <w:t xml:space="preserve"> </w:t>
      </w:r>
      <w:r>
        <w:rPr>
          <w:rFonts w:ascii="Calibri" w:hAnsi="Calibri"/>
          <w:sz w:val="20"/>
        </w:rPr>
        <w:t>Aires:</w:t>
      </w:r>
      <w:r>
        <w:rPr>
          <w:rFonts w:ascii="Calibri" w:hAnsi="Calibri"/>
          <w:spacing w:val="-4"/>
          <w:sz w:val="20"/>
        </w:rPr>
        <w:t xml:space="preserve"> </w:t>
      </w:r>
      <w:r>
        <w:rPr>
          <w:rFonts w:ascii="Calibri" w:hAnsi="Calibri"/>
          <w:sz w:val="20"/>
        </w:rPr>
        <w:t>Instituto</w:t>
      </w:r>
      <w:r>
        <w:rPr>
          <w:rFonts w:ascii="Calibri" w:hAnsi="Calibri"/>
          <w:spacing w:val="-3"/>
          <w:sz w:val="20"/>
        </w:rPr>
        <w:t xml:space="preserve"> </w:t>
      </w:r>
      <w:r>
        <w:rPr>
          <w:rFonts w:ascii="Calibri" w:hAnsi="Calibri"/>
          <w:sz w:val="20"/>
        </w:rPr>
        <w:t>Amigos</w:t>
      </w:r>
      <w:r>
        <w:rPr>
          <w:rFonts w:ascii="Calibri" w:hAnsi="Calibri"/>
          <w:spacing w:val="-5"/>
          <w:sz w:val="20"/>
        </w:rPr>
        <w:t xml:space="preserve"> </w:t>
      </w:r>
      <w:r>
        <w:rPr>
          <w:rFonts w:ascii="Calibri" w:hAnsi="Calibri"/>
          <w:sz w:val="20"/>
        </w:rPr>
        <w:t>del Libro Argentino, 1969.</w:t>
      </w:r>
    </w:p>
    <w:p w:rsidR="00B50818" w:rsidRDefault="00000000">
      <w:pPr>
        <w:ind w:left="262"/>
        <w:rPr>
          <w:rFonts w:ascii="Calibri"/>
          <w:sz w:val="20"/>
        </w:rPr>
      </w:pPr>
      <w:r>
        <w:rPr>
          <w:rFonts w:ascii="Calibri"/>
          <w:spacing w:val="-2"/>
          <w:sz w:val="20"/>
          <w:vertAlign w:val="superscript"/>
        </w:rPr>
        <w:t>3</w:t>
      </w:r>
      <w:r>
        <w:rPr>
          <w:rFonts w:ascii="Calibri"/>
          <w:spacing w:val="48"/>
          <w:sz w:val="20"/>
        </w:rPr>
        <w:t xml:space="preserve"> </w:t>
      </w:r>
      <w:r>
        <w:rPr>
          <w:rFonts w:ascii="Calibri"/>
          <w:spacing w:val="-2"/>
          <w:sz w:val="20"/>
        </w:rPr>
        <w:t>https:/</w:t>
      </w:r>
      <w:hyperlink r:id="rId8">
        <w:r>
          <w:rPr>
            <w:rFonts w:ascii="Calibri"/>
            <w:spacing w:val="-2"/>
            <w:sz w:val="20"/>
          </w:rPr>
          <w:t>/www.memoriachilena.gob.cl/602/w3-article-3429.html</w:t>
        </w:r>
      </w:hyperlink>
    </w:p>
    <w:p w:rsidR="00B50818" w:rsidRDefault="00B50818">
      <w:pPr>
        <w:rPr>
          <w:rFonts w:ascii="Calibri"/>
          <w:sz w:val="20"/>
        </w:rPr>
        <w:sectPr w:rsidR="00B50818">
          <w:footerReference w:type="default" r:id="rId9"/>
          <w:type w:val="continuous"/>
          <w:pgSz w:w="12240" w:h="15840"/>
          <w:pgMar w:top="1420" w:right="1440" w:bottom="1200" w:left="1440" w:header="0" w:footer="1003" w:gutter="0"/>
          <w:pgNumType w:start="1"/>
          <w:cols w:space="720"/>
        </w:sectPr>
      </w:pPr>
    </w:p>
    <w:p w:rsidR="00B50818" w:rsidRDefault="00000000">
      <w:pPr>
        <w:pStyle w:val="Textoindependiente"/>
        <w:spacing w:before="75" w:line="360" w:lineRule="auto"/>
        <w:ind w:left="262" w:right="257"/>
        <w:jc w:val="both"/>
      </w:pPr>
      <w:r>
        <w:lastRenderedPageBreak/>
        <w:t>El legado literario de Gabriela Mistral, representó y reflejó en sus obras la cultura, tradiciones, paisajes y vida rural de la región de Coquimbo, constituyendo sin duda</w:t>
      </w:r>
      <w:r>
        <w:rPr>
          <w:spacing w:val="40"/>
        </w:rPr>
        <w:t xml:space="preserve"> </w:t>
      </w:r>
      <w:r>
        <w:t>una fuente de inspiración para futuros escritores y escritoras de todo el país, cuyo legado además fue muy relevante para su época, donde ella pudo demostrar que una mujer podía obtener un reconocimiento mundial.</w:t>
      </w:r>
    </w:p>
    <w:p w:rsidR="00B50818" w:rsidRDefault="00000000">
      <w:pPr>
        <w:pStyle w:val="Textoindependiente"/>
        <w:spacing w:before="200" w:line="360" w:lineRule="auto"/>
        <w:ind w:left="262" w:right="261"/>
        <w:jc w:val="both"/>
      </w:pPr>
      <w:r>
        <w:t>Fue así que el 10 de diciembre de 1945, recibió el galardón por el Premio Nobel de Literatura de manos del Rey Gustavo V de Suecia. Años después de este reconocimiento</w:t>
      </w:r>
      <w:r>
        <w:rPr>
          <w:spacing w:val="-1"/>
        </w:rPr>
        <w:t xml:space="preserve"> </w:t>
      </w:r>
      <w:r>
        <w:t>de</w:t>
      </w:r>
      <w:r>
        <w:rPr>
          <w:spacing w:val="-3"/>
        </w:rPr>
        <w:t xml:space="preserve"> </w:t>
      </w:r>
      <w:r>
        <w:t>carácter</w:t>
      </w:r>
      <w:r>
        <w:rPr>
          <w:spacing w:val="-3"/>
        </w:rPr>
        <w:t xml:space="preserve"> </w:t>
      </w:r>
      <w:r>
        <w:t>mundial,</w:t>
      </w:r>
      <w:r>
        <w:rPr>
          <w:spacing w:val="-3"/>
        </w:rPr>
        <w:t xml:space="preserve"> </w:t>
      </w:r>
      <w:r>
        <w:t>en</w:t>
      </w:r>
      <w:r>
        <w:rPr>
          <w:spacing w:val="-2"/>
        </w:rPr>
        <w:t xml:space="preserve"> </w:t>
      </w:r>
      <w:r>
        <w:t>1951,</w:t>
      </w:r>
      <w:r>
        <w:rPr>
          <w:spacing w:val="-3"/>
        </w:rPr>
        <w:t xml:space="preserve"> </w:t>
      </w:r>
      <w:r>
        <w:t>se</w:t>
      </w:r>
      <w:r>
        <w:rPr>
          <w:spacing w:val="-2"/>
        </w:rPr>
        <w:t xml:space="preserve"> </w:t>
      </w:r>
      <w:r>
        <w:t>le</w:t>
      </w:r>
      <w:r>
        <w:rPr>
          <w:spacing w:val="-2"/>
        </w:rPr>
        <w:t xml:space="preserve"> </w:t>
      </w:r>
      <w:r>
        <w:t>otorgó</w:t>
      </w:r>
      <w:r>
        <w:rPr>
          <w:spacing w:val="-3"/>
        </w:rPr>
        <w:t xml:space="preserve"> </w:t>
      </w:r>
      <w:r>
        <w:t>en</w:t>
      </w:r>
      <w:r>
        <w:rPr>
          <w:spacing w:val="-3"/>
        </w:rPr>
        <w:t xml:space="preserve"> </w:t>
      </w:r>
      <w:r>
        <w:t>Chile</w:t>
      </w:r>
      <w:r>
        <w:rPr>
          <w:spacing w:val="-2"/>
        </w:rPr>
        <w:t xml:space="preserve"> </w:t>
      </w:r>
      <w:r>
        <w:t>el</w:t>
      </w:r>
      <w:r>
        <w:rPr>
          <w:spacing w:val="-2"/>
        </w:rPr>
        <w:t xml:space="preserve"> </w:t>
      </w:r>
      <w:r>
        <w:t>Premio</w:t>
      </w:r>
      <w:r>
        <w:rPr>
          <w:spacing w:val="-3"/>
        </w:rPr>
        <w:t xml:space="preserve"> </w:t>
      </w:r>
      <w:r>
        <w:t>Nacional de Literatura.</w:t>
      </w:r>
    </w:p>
    <w:p w:rsidR="00B50818" w:rsidRDefault="00000000">
      <w:pPr>
        <w:pStyle w:val="Textoindependiente"/>
        <w:spacing w:before="201" w:line="360" w:lineRule="auto"/>
        <w:ind w:left="262" w:right="255"/>
        <w:jc w:val="both"/>
      </w:pPr>
      <w:r>
        <w:t>En la actualidad su legado no solo continúa influyendo en la creación artística y cultural de la zona, sino que además es un importante atractivo turístico patrimonial, como su casa museo en Vicuña, un lugar clave del patrimonio cultural de la zona y de la región.</w:t>
      </w:r>
    </w:p>
    <w:p w:rsidR="00B50818" w:rsidRDefault="00000000">
      <w:pPr>
        <w:spacing w:before="200" w:line="360" w:lineRule="auto"/>
        <w:ind w:left="262" w:right="258"/>
        <w:jc w:val="both"/>
        <w:rPr>
          <w:sz w:val="24"/>
        </w:rPr>
      </w:pPr>
      <w:r>
        <w:rPr>
          <w:sz w:val="24"/>
        </w:rPr>
        <w:t>Es en este contexto que desde el Municipio de La Serena, al conmemorarse el Aniversario 80° desde que la poetisa obtuvo el Premio Nobel de Literatura, buscan realzar la figura de la “</w:t>
      </w:r>
      <w:r>
        <w:rPr>
          <w:i/>
          <w:sz w:val="24"/>
        </w:rPr>
        <w:t>escritora como emblema nacional y de nuestra región, lugar donde nación, se crio y comenzó su vida literaria</w:t>
      </w:r>
      <w:r>
        <w:rPr>
          <w:sz w:val="24"/>
        </w:rPr>
        <w:t>”</w:t>
      </w:r>
      <w:r>
        <w:rPr>
          <w:sz w:val="24"/>
          <w:vertAlign w:val="superscript"/>
        </w:rPr>
        <w:t>4</w:t>
      </w:r>
      <w:r>
        <w:rPr>
          <w:sz w:val="24"/>
        </w:rPr>
        <w:t xml:space="preserve"> y solicitan poder cambiar el nombre del aeródromo de La Florida, ubicado a 6 km al este del centro de la ciudad de La Serena en la región de Coquimbo, por el de la poetisa Gabriela Mistral.</w:t>
      </w:r>
    </w:p>
    <w:p w:rsidR="00B50818" w:rsidRDefault="00B50818">
      <w:pPr>
        <w:pStyle w:val="Textoindependiente"/>
      </w:pPr>
    </w:p>
    <w:p w:rsidR="00B50818" w:rsidRDefault="00B50818">
      <w:pPr>
        <w:pStyle w:val="Textoindependiente"/>
        <w:spacing w:before="169"/>
      </w:pPr>
    </w:p>
    <w:p w:rsidR="00B50818" w:rsidRDefault="00000000">
      <w:pPr>
        <w:ind w:left="262"/>
        <w:jc w:val="both"/>
        <w:rPr>
          <w:b/>
          <w:sz w:val="24"/>
        </w:rPr>
      </w:pPr>
      <w:r>
        <w:rPr>
          <w:b/>
          <w:sz w:val="24"/>
        </w:rPr>
        <w:t>Idea</w:t>
      </w:r>
      <w:r>
        <w:rPr>
          <w:b/>
          <w:spacing w:val="-1"/>
          <w:sz w:val="24"/>
        </w:rPr>
        <w:t xml:space="preserve"> </w:t>
      </w:r>
      <w:r>
        <w:rPr>
          <w:b/>
          <w:spacing w:val="-2"/>
          <w:sz w:val="24"/>
        </w:rPr>
        <w:t>Matriz.</w:t>
      </w:r>
    </w:p>
    <w:p w:rsidR="00B50818" w:rsidRDefault="00B50818">
      <w:pPr>
        <w:pStyle w:val="Textoindependiente"/>
        <w:spacing w:before="54"/>
        <w:rPr>
          <w:b/>
        </w:rPr>
      </w:pPr>
    </w:p>
    <w:p w:rsidR="00B50818" w:rsidRDefault="00000000">
      <w:pPr>
        <w:pStyle w:val="Textoindependiente"/>
        <w:spacing w:line="360" w:lineRule="auto"/>
        <w:ind w:left="262" w:right="256"/>
        <w:jc w:val="both"/>
      </w:pPr>
      <w:r>
        <w:t>El proyecto de ley tiene por objetivo cambiar el nombre del aeródromo de la región de Coquimbo, denominado actualmente como La Florida, por el nombre de “Aeropuerto Gabriela Mistral”, en reconocimiento del aporte y el trabajo desarrollado por la poeta en la región de Coquimbo.</w:t>
      </w:r>
    </w:p>
    <w:p w:rsidR="00B50818" w:rsidRDefault="00B50818">
      <w:pPr>
        <w:pStyle w:val="Textoindependiente"/>
        <w:rPr>
          <w:sz w:val="20"/>
        </w:rPr>
      </w:pPr>
    </w:p>
    <w:p w:rsidR="00B50818" w:rsidRDefault="00B50818">
      <w:pPr>
        <w:pStyle w:val="Textoindependiente"/>
        <w:rPr>
          <w:sz w:val="20"/>
        </w:rPr>
      </w:pPr>
    </w:p>
    <w:p w:rsidR="00B50818" w:rsidRDefault="00B50818">
      <w:pPr>
        <w:pStyle w:val="Textoindependiente"/>
        <w:rPr>
          <w:sz w:val="20"/>
        </w:rPr>
      </w:pPr>
    </w:p>
    <w:p w:rsidR="00B50818" w:rsidRDefault="00000000">
      <w:pPr>
        <w:pStyle w:val="Textoindependiente"/>
        <w:spacing w:before="188"/>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281625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952C1B" id="Graphic 4" o:spid="_x0000_s1026" style="position:absolute;margin-left:85.1pt;margin-top:22.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" path="m1829054,l,,,9143r1829054,l1829054,xe" fillcolor="black" stroked="f">
                <v:path arrowok="t"/>
                <w10:wrap type="topAndBottom" anchorx="page"/>
              </v:shape>
            </w:pict>
          </mc:Fallback>
        </mc:AlternateContent>
      </w:r>
    </w:p>
    <w:p w:rsidR="00B50818" w:rsidRDefault="00000000">
      <w:pPr>
        <w:spacing w:before="102"/>
        <w:ind w:left="262"/>
        <w:rPr>
          <w:rFonts w:ascii="Calibri" w:hAnsi="Calibri"/>
          <w:sz w:val="20"/>
        </w:rPr>
      </w:pPr>
      <w:r>
        <w:rPr>
          <w:rFonts w:ascii="Calibri" w:hAnsi="Calibri"/>
          <w:sz w:val="20"/>
          <w:vertAlign w:val="superscript"/>
        </w:rPr>
        <w:t>4</w:t>
      </w:r>
      <w:r>
        <w:rPr>
          <w:rFonts w:ascii="Calibri" w:hAnsi="Calibri"/>
          <w:spacing w:val="-5"/>
          <w:sz w:val="20"/>
        </w:rPr>
        <w:t xml:space="preserve"> </w:t>
      </w:r>
      <w:r>
        <w:rPr>
          <w:rFonts w:ascii="Calibri" w:hAnsi="Calibri"/>
          <w:sz w:val="20"/>
        </w:rPr>
        <w:t>OficioN°1395</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fecha</w:t>
      </w:r>
      <w:r>
        <w:rPr>
          <w:rFonts w:ascii="Calibri" w:hAnsi="Calibri"/>
          <w:spacing w:val="-3"/>
          <w:sz w:val="20"/>
        </w:rPr>
        <w:t xml:space="preserve"> </w:t>
      </w:r>
      <w:r>
        <w:rPr>
          <w:rFonts w:ascii="Calibri" w:hAnsi="Calibri"/>
          <w:sz w:val="20"/>
        </w:rPr>
        <w:t>4</w:t>
      </w:r>
      <w:r>
        <w:rPr>
          <w:rFonts w:ascii="Calibri" w:hAnsi="Calibri"/>
          <w:spacing w:val="-5"/>
          <w:sz w:val="20"/>
        </w:rPr>
        <w:t xml:space="preserve"> </w:t>
      </w:r>
      <w:r>
        <w:rPr>
          <w:rFonts w:ascii="Calibri" w:hAnsi="Calibri"/>
          <w:sz w:val="20"/>
        </w:rPr>
        <w:t>de</w:t>
      </w:r>
      <w:r>
        <w:rPr>
          <w:rFonts w:ascii="Calibri" w:hAnsi="Calibri"/>
          <w:spacing w:val="-4"/>
          <w:sz w:val="20"/>
        </w:rPr>
        <w:t xml:space="preserve"> </w:t>
      </w:r>
      <w:r>
        <w:rPr>
          <w:rFonts w:ascii="Calibri" w:hAnsi="Calibri"/>
          <w:sz w:val="20"/>
        </w:rPr>
        <w:t>junio</w:t>
      </w:r>
      <w:r>
        <w:rPr>
          <w:rFonts w:ascii="Calibri" w:hAnsi="Calibri"/>
          <w:spacing w:val="-3"/>
          <w:sz w:val="20"/>
        </w:rPr>
        <w:t xml:space="preserve"> </w:t>
      </w:r>
      <w:r>
        <w:rPr>
          <w:rFonts w:ascii="Calibri" w:hAnsi="Calibri"/>
          <w:sz w:val="20"/>
        </w:rPr>
        <w:t>de</w:t>
      </w:r>
      <w:r>
        <w:rPr>
          <w:rFonts w:ascii="Calibri" w:hAnsi="Calibri"/>
          <w:spacing w:val="-5"/>
          <w:sz w:val="20"/>
        </w:rPr>
        <w:t xml:space="preserve"> </w:t>
      </w:r>
      <w:r>
        <w:rPr>
          <w:rFonts w:ascii="Calibri" w:hAnsi="Calibri"/>
          <w:sz w:val="20"/>
        </w:rPr>
        <w:t>2025</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la</w:t>
      </w:r>
      <w:r>
        <w:rPr>
          <w:rFonts w:ascii="Calibri" w:hAnsi="Calibri"/>
          <w:spacing w:val="-3"/>
          <w:sz w:val="20"/>
        </w:rPr>
        <w:t xml:space="preserve"> </w:t>
      </w:r>
      <w:r>
        <w:rPr>
          <w:rFonts w:ascii="Calibri" w:hAnsi="Calibri"/>
          <w:sz w:val="20"/>
        </w:rPr>
        <w:t>Municipalidad</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pacing w:val="-2"/>
          <w:sz w:val="20"/>
        </w:rPr>
        <w:t>Serena.</w:t>
      </w:r>
    </w:p>
    <w:p w:rsidR="00B50818" w:rsidRDefault="00B50818">
      <w:pPr>
        <w:rPr>
          <w:rFonts w:ascii="Calibri" w:hAnsi="Calibri"/>
          <w:sz w:val="20"/>
        </w:rPr>
        <w:sectPr w:rsidR="00B50818">
          <w:pgSz w:w="12240" w:h="15840"/>
          <w:pgMar w:top="1340" w:right="1440" w:bottom="1200" w:left="1440" w:header="0" w:footer="1003" w:gutter="0"/>
          <w:cols w:space="720"/>
        </w:sectPr>
      </w:pPr>
    </w:p>
    <w:p w:rsidR="00B50818" w:rsidRDefault="00000000">
      <w:pPr>
        <w:spacing w:before="37"/>
        <w:ind w:left="1" w:right="1"/>
        <w:jc w:val="center"/>
        <w:rPr>
          <w:b/>
          <w:sz w:val="24"/>
        </w:rPr>
      </w:pPr>
      <w:r>
        <w:rPr>
          <w:b/>
          <w:sz w:val="24"/>
        </w:rPr>
        <w:lastRenderedPageBreak/>
        <w:t>PROYECTO</w:t>
      </w:r>
      <w:r>
        <w:rPr>
          <w:b/>
          <w:spacing w:val="-4"/>
          <w:sz w:val="24"/>
        </w:rPr>
        <w:t xml:space="preserve"> </w:t>
      </w:r>
      <w:r>
        <w:rPr>
          <w:b/>
          <w:sz w:val="24"/>
        </w:rPr>
        <w:t>DE</w:t>
      </w:r>
      <w:r>
        <w:rPr>
          <w:b/>
          <w:spacing w:val="-2"/>
          <w:sz w:val="24"/>
        </w:rPr>
        <w:t xml:space="preserve"> </w:t>
      </w:r>
      <w:r>
        <w:rPr>
          <w:b/>
          <w:spacing w:val="-5"/>
          <w:sz w:val="24"/>
        </w:rPr>
        <w:t>LEY</w:t>
      </w:r>
    </w:p>
    <w:p w:rsidR="00B50818" w:rsidRDefault="00000000">
      <w:pPr>
        <w:pStyle w:val="Textoindependiente"/>
        <w:spacing w:before="243" w:line="276" w:lineRule="auto"/>
        <w:ind w:left="262" w:right="256"/>
        <w:jc w:val="both"/>
      </w:pPr>
      <w:r>
        <w:rPr>
          <w:b/>
        </w:rPr>
        <w:t xml:space="preserve">Artículo Único.- </w:t>
      </w:r>
      <w:r>
        <w:t>Denomínase "</w:t>
      </w:r>
      <w:r>
        <w:rPr>
          <w:i/>
        </w:rPr>
        <w:t>Aeropuerto Gabriela Mistral</w:t>
      </w:r>
      <w:r>
        <w:t>" al actual Aeródromo La Florida, en reconocimiento de la poetisa Gabriela Mistral, quien obtuvo el primer Premio Nobel de Literatura en la historia de Chile y Latinoamérica, transformándose en una de las figuras más relevantes de la literatura nacional e internacional.</w:t>
      </w:r>
    </w:p>
    <w:p w:rsidR="00B50818" w:rsidRDefault="00B50818">
      <w:pPr>
        <w:pStyle w:val="Textoindependiente"/>
        <w:rPr>
          <w:sz w:val="20"/>
        </w:rPr>
      </w:pPr>
    </w:p>
    <w:p w:rsidR="00B50818" w:rsidRDefault="00B50818">
      <w:pPr>
        <w:pStyle w:val="Textoindependiente"/>
        <w:rPr>
          <w:sz w:val="20"/>
        </w:rPr>
      </w:pPr>
    </w:p>
    <w:p w:rsidR="00B50818" w:rsidRDefault="00B50818">
      <w:pPr>
        <w:pStyle w:val="Textoindependiente"/>
        <w:rPr>
          <w:sz w:val="20"/>
        </w:rPr>
      </w:pPr>
    </w:p>
    <w:p w:rsidR="00B50818" w:rsidRDefault="00000000">
      <w:pPr>
        <w:pStyle w:val="Textoindependiente"/>
        <w:spacing w:before="216"/>
        <w:rPr>
          <w:sz w:val="20"/>
        </w:rPr>
      </w:pPr>
      <w:r>
        <w:rPr>
          <w:noProof/>
          <w:sz w:val="20"/>
        </w:rPr>
        <w:drawing>
          <wp:anchor distT="0" distB="0" distL="0" distR="0" simplePos="0" relativeHeight="487588864" behindDoc="1" locked="0" layoutInCell="1" allowOverlap="1">
            <wp:simplePos x="0" y="0"/>
            <wp:positionH relativeFrom="page">
              <wp:posOffset>2587879</wp:posOffset>
            </wp:positionH>
            <wp:positionV relativeFrom="paragraph">
              <wp:posOffset>299179</wp:posOffset>
            </wp:positionV>
            <wp:extent cx="2508995" cy="7620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508995" cy="762000"/>
                    </a:xfrm>
                    <a:prstGeom prst="rect">
                      <a:avLst/>
                    </a:prstGeom>
                  </pic:spPr>
                </pic:pic>
              </a:graphicData>
            </a:graphic>
          </wp:anchor>
        </w:drawing>
      </w:r>
    </w:p>
    <w:p w:rsidR="00B50818" w:rsidRDefault="00B50818">
      <w:pPr>
        <w:pStyle w:val="Textoindependiente"/>
        <w:spacing w:before="190"/>
      </w:pPr>
    </w:p>
    <w:p w:rsidR="00B50818" w:rsidRDefault="00000000">
      <w:pPr>
        <w:spacing w:line="362" w:lineRule="auto"/>
        <w:ind w:left="2977" w:right="2972" w:firstLine="1"/>
        <w:jc w:val="center"/>
        <w:rPr>
          <w:b/>
        </w:rPr>
      </w:pPr>
      <w:r>
        <w:rPr>
          <w:b/>
        </w:rPr>
        <w:t>DANIEL MANOUCHEHRI DIPUTADO</w:t>
      </w:r>
      <w:r>
        <w:rPr>
          <w:b/>
          <w:spacing w:val="-12"/>
        </w:rPr>
        <w:t xml:space="preserve"> </w:t>
      </w:r>
      <w:r>
        <w:rPr>
          <w:b/>
        </w:rPr>
        <w:t>DE</w:t>
      </w:r>
      <w:r>
        <w:rPr>
          <w:b/>
          <w:spacing w:val="-12"/>
        </w:rPr>
        <w:t xml:space="preserve"> </w:t>
      </w:r>
      <w:r>
        <w:rPr>
          <w:b/>
        </w:rPr>
        <w:t>LA</w:t>
      </w:r>
      <w:r>
        <w:rPr>
          <w:b/>
          <w:spacing w:val="-13"/>
        </w:rPr>
        <w:t xml:space="preserve"> </w:t>
      </w:r>
      <w:r>
        <w:rPr>
          <w:b/>
        </w:rPr>
        <w:t>REPÚBLICA</w:t>
      </w:r>
    </w:p>
    <w:sectPr w:rsidR="00B50818">
      <w:pgSz w:w="12240" w:h="15840"/>
      <w:pgMar w:top="1380" w:right="1440" w:bottom="1200" w:left="14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0A32" w:rsidRDefault="00AB0A32">
      <w:r>
        <w:separator/>
      </w:r>
    </w:p>
  </w:endnote>
  <w:endnote w:type="continuationSeparator" w:id="0">
    <w:p w:rsidR="00AB0A32" w:rsidRDefault="00AB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0818" w:rsidRDefault="00000000">
    <w:pPr>
      <w:pStyle w:val="Textoindependiente"/>
      <w:spacing w:line="14" w:lineRule="auto"/>
      <w:rPr>
        <w:sz w:val="20"/>
      </w:rPr>
    </w:pPr>
    <w:r>
      <w:rPr>
        <w:noProof/>
        <w:sz w:val="20"/>
      </w:rPr>
      <mc:AlternateContent>
        <mc:Choice Requires="wps">
          <w:drawing>
            <wp:anchor distT="0" distB="0" distL="0" distR="0" simplePos="0" relativeHeight="487545344"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B5081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B5081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0A32" w:rsidRDefault="00AB0A32">
      <w:r>
        <w:separator/>
      </w:r>
    </w:p>
  </w:footnote>
  <w:footnote w:type="continuationSeparator" w:id="0">
    <w:p w:rsidR="00AB0A32" w:rsidRDefault="00AB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0818"/>
    <w:rsid w:val="00345730"/>
    <w:rsid w:val="00AB0A32"/>
    <w:rsid w:val="00B50818"/>
    <w:rsid w:val="00FB70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4CA55-B5DE-46FD-A305-2E6AE30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emoriachilena.gob.cl/602/w3-article-3429.html" TargetMode="External"/><Relationship Id="rId3" Type="http://schemas.openxmlformats.org/officeDocument/2006/relationships/webSettings" Target="webSettings.xml"/><Relationship Id="rId7" Type="http://schemas.openxmlformats.org/officeDocument/2006/relationships/hyperlink" Target="https://www.memoriachilena.gob.cl/602/w3-article-342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3311</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Valdes</dc:creator>
  <cp:lastModifiedBy>Guillermo Diaz Vallejos</cp:lastModifiedBy>
  <cp:revision>1</cp:revision>
  <dcterms:created xsi:type="dcterms:W3CDTF">2025-06-06T15:18:00Z</dcterms:created>
  <dcterms:modified xsi:type="dcterms:W3CDTF">2025-06-11T15:10:00Z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2010</vt:lpwstr>
  </property>
  <property fmtid="{D5CDD505-2E9C-101B-9397-08002B2CF9AE}" pid="4" name="LastSaved">
    <vt:filetime>2025-06-06T00:00:00Z</vt:filetime>
  </property>
  <property fmtid="{D5CDD505-2E9C-101B-9397-08002B2CF9AE}" pid="5" name="Producer">
    <vt:lpwstr>Microsoft® Word 2010</vt:lpwstr>
  </property>
</Properties>
</file>