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7F3D" w:rsidRDefault="00000000">
      <w:pPr>
        <w:pStyle w:val="Textoindependiente"/>
        <w:ind w:left="37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9324" cy="6339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24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F3D" w:rsidRDefault="005A7F3D">
      <w:pPr>
        <w:pStyle w:val="Textoindependiente"/>
        <w:spacing w:before="239"/>
        <w:rPr>
          <w:rFonts w:ascii="Times New Roman"/>
          <w:sz w:val="32"/>
        </w:rPr>
      </w:pPr>
    </w:p>
    <w:p w:rsidR="005A7F3D" w:rsidRDefault="00000000">
      <w:pPr>
        <w:pStyle w:val="Ttulo"/>
        <w:spacing w:line="360" w:lineRule="auto"/>
      </w:pPr>
      <w:r>
        <w:t>Dispóngase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aumento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sanciones</w:t>
      </w:r>
      <w:r>
        <w:rPr>
          <w:spacing w:val="-6"/>
        </w:rPr>
        <w:t xml:space="preserve"> </w:t>
      </w:r>
      <w:r>
        <w:t>por maltrato y muerte de animales.</w:t>
      </w:r>
    </w:p>
    <w:p w:rsidR="005A7F3D" w:rsidRDefault="005A7F3D">
      <w:pPr>
        <w:pStyle w:val="Textoindependiente"/>
        <w:rPr>
          <w:b/>
          <w:sz w:val="32"/>
        </w:rPr>
      </w:pPr>
    </w:p>
    <w:p w:rsidR="005A7F3D" w:rsidRDefault="005A7F3D">
      <w:pPr>
        <w:pStyle w:val="Textoindependiente"/>
        <w:spacing w:before="90"/>
        <w:rPr>
          <w:b/>
          <w:sz w:val="32"/>
        </w:rPr>
      </w:pPr>
    </w:p>
    <w:p w:rsidR="005A7F3D" w:rsidRDefault="00000000">
      <w:pPr>
        <w:pStyle w:val="Textoindependiente"/>
        <w:ind w:left="2"/>
      </w:pPr>
      <w:r>
        <w:rPr>
          <w:spacing w:val="-2"/>
          <w:u w:val="single"/>
        </w:rPr>
        <w:t>Antecedentes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  <w:spacing w:before="137"/>
      </w:pPr>
    </w:p>
    <w:p w:rsidR="005A7F3D" w:rsidRDefault="00000000">
      <w:pPr>
        <w:pStyle w:val="Textoindependiente"/>
        <w:spacing w:line="360" w:lineRule="auto"/>
        <w:ind w:left="2" w:right="138" w:firstLine="707"/>
        <w:jc w:val="both"/>
      </w:pPr>
      <w:r>
        <w:t>La protección y bienestar de los animales es una responsabilidad</w:t>
      </w:r>
      <w:r>
        <w:rPr>
          <w:spacing w:val="-36"/>
        </w:rPr>
        <w:t xml:space="preserve"> </w:t>
      </w:r>
      <w:r>
        <w:t>moral</w:t>
      </w:r>
      <w:r>
        <w:rPr>
          <w:spacing w:val="-37"/>
        </w:rPr>
        <w:t xml:space="preserve"> </w:t>
      </w:r>
      <w:r>
        <w:t>y</w:t>
      </w:r>
      <w:r>
        <w:rPr>
          <w:spacing w:val="-36"/>
        </w:rPr>
        <w:t xml:space="preserve"> </w:t>
      </w:r>
      <w:r>
        <w:t>legal</w:t>
      </w:r>
      <w:r>
        <w:rPr>
          <w:spacing w:val="-36"/>
        </w:rPr>
        <w:t xml:space="preserve"> </w:t>
      </w:r>
      <w:r>
        <w:t>de</w:t>
      </w:r>
      <w:r>
        <w:rPr>
          <w:spacing w:val="-36"/>
        </w:rPr>
        <w:t xml:space="preserve"> </w:t>
      </w:r>
      <w:r>
        <w:t>toda</w:t>
      </w:r>
      <w:r>
        <w:rPr>
          <w:spacing w:val="-36"/>
        </w:rPr>
        <w:t xml:space="preserve"> </w:t>
      </w:r>
      <w:r>
        <w:t>sociedad</w:t>
      </w:r>
      <w:r>
        <w:rPr>
          <w:spacing w:val="-36"/>
        </w:rPr>
        <w:t xml:space="preserve"> </w:t>
      </w:r>
      <w:r>
        <w:t>moderna.</w:t>
      </w:r>
      <w:r>
        <w:rPr>
          <w:spacing w:val="-36"/>
        </w:rPr>
        <w:t xml:space="preserve"> </w:t>
      </w:r>
      <w:r>
        <w:t>Desde la</w:t>
      </w:r>
      <w:r>
        <w:rPr>
          <w:spacing w:val="-3"/>
        </w:rPr>
        <w:t xml:space="preserve"> </w:t>
      </w:r>
      <w:r>
        <w:t>entrada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vigor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21.020,</w:t>
      </w:r>
      <w:r>
        <w:rPr>
          <w:spacing w:val="-1"/>
        </w:rPr>
        <w:t xml:space="preserve"> </w:t>
      </w:r>
      <w:r>
        <w:t>conocida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“Ley Cholito”,</w:t>
      </w:r>
      <w:r>
        <w:rPr>
          <w:spacing w:val="-36"/>
        </w:rPr>
        <w:t xml:space="preserve"> </w:t>
      </w:r>
      <w:r>
        <w:t>se</w:t>
      </w:r>
      <w:r>
        <w:rPr>
          <w:spacing w:val="-37"/>
        </w:rPr>
        <w:t xml:space="preserve"> </w:t>
      </w:r>
      <w:r>
        <w:t>han</w:t>
      </w:r>
      <w:r>
        <w:rPr>
          <w:spacing w:val="-36"/>
        </w:rPr>
        <w:t xml:space="preserve"> </w:t>
      </w:r>
      <w:r>
        <w:t>logrado</w:t>
      </w:r>
      <w:r>
        <w:rPr>
          <w:spacing w:val="-36"/>
        </w:rPr>
        <w:t xml:space="preserve"> </w:t>
      </w:r>
      <w:r>
        <w:t>avances</w:t>
      </w:r>
      <w:r>
        <w:rPr>
          <w:spacing w:val="-36"/>
        </w:rPr>
        <w:t xml:space="preserve"> </w:t>
      </w:r>
      <w:r>
        <w:t>importantes</w:t>
      </w:r>
      <w:r>
        <w:rPr>
          <w:spacing w:val="-36"/>
        </w:rPr>
        <w:t xml:space="preserve"> </w:t>
      </w:r>
      <w:r>
        <w:t>en</w:t>
      </w:r>
      <w:r>
        <w:rPr>
          <w:spacing w:val="-36"/>
        </w:rPr>
        <w:t xml:space="preserve"> </w:t>
      </w:r>
      <w:r>
        <w:t>la</w:t>
      </w:r>
      <w:r>
        <w:rPr>
          <w:spacing w:val="-36"/>
        </w:rPr>
        <w:t xml:space="preserve"> </w:t>
      </w:r>
      <w:r>
        <w:t>regulación de la tenencia responsable de mascotas y animales de compañía. Sin embargo, los casos de violencia extrema, mutilaciones y asesinatos de animales siguen siendo frecuentes en distintos puntos del país.</w:t>
      </w:r>
    </w:p>
    <w:p w:rsidR="005A7F3D" w:rsidRDefault="005A7F3D">
      <w:pPr>
        <w:pStyle w:val="Textoindependiente"/>
        <w:spacing w:before="135"/>
      </w:pPr>
    </w:p>
    <w:p w:rsidR="005A7F3D" w:rsidRDefault="00000000">
      <w:pPr>
        <w:pStyle w:val="Textoindependiente"/>
        <w:spacing w:before="1" w:line="360" w:lineRule="auto"/>
        <w:ind w:left="2" w:right="136" w:firstLine="707"/>
        <w:jc w:val="both"/>
      </w:pPr>
      <w:r>
        <w:t>Estas</w:t>
      </w:r>
      <w:r>
        <w:rPr>
          <w:spacing w:val="-21"/>
        </w:rPr>
        <w:t xml:space="preserve"> </w:t>
      </w:r>
      <w:r>
        <w:t>situaciones</w:t>
      </w:r>
      <w:r>
        <w:rPr>
          <w:spacing w:val="-19"/>
        </w:rPr>
        <w:t xml:space="preserve"> </w:t>
      </w:r>
      <w:r>
        <w:t>no</w:t>
      </w:r>
      <w:r>
        <w:rPr>
          <w:spacing w:val="-21"/>
        </w:rPr>
        <w:t xml:space="preserve"> </w:t>
      </w:r>
      <w:r>
        <w:t>solo</w:t>
      </w:r>
      <w:r>
        <w:rPr>
          <w:spacing w:val="-19"/>
        </w:rPr>
        <w:t xml:space="preserve"> </w:t>
      </w:r>
      <w:r>
        <w:t>reflejan</w:t>
      </w:r>
      <w:r>
        <w:rPr>
          <w:spacing w:val="-19"/>
        </w:rPr>
        <w:t xml:space="preserve"> </w:t>
      </w:r>
      <w:r>
        <w:t>un</w:t>
      </w:r>
      <w:r>
        <w:rPr>
          <w:spacing w:val="-21"/>
        </w:rPr>
        <w:t xml:space="preserve"> </w:t>
      </w:r>
      <w:r>
        <w:t>grave</w:t>
      </w:r>
      <w:r>
        <w:rPr>
          <w:spacing w:val="-19"/>
        </w:rPr>
        <w:t xml:space="preserve"> </w:t>
      </w:r>
      <w:r>
        <w:t>problema</w:t>
      </w:r>
      <w:r>
        <w:rPr>
          <w:spacing w:val="-21"/>
        </w:rPr>
        <w:t xml:space="preserve"> </w:t>
      </w:r>
      <w:r>
        <w:t>de maltrato, sino que también afectan profundamente a comunidades enteras, especialmente cuando estos actos son presenciados</w:t>
      </w:r>
      <w:r>
        <w:rPr>
          <w:spacing w:val="-22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menores</w:t>
      </w:r>
      <w:r>
        <w:rPr>
          <w:spacing w:val="-22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t>divulgados</w:t>
      </w:r>
      <w:r>
        <w:rPr>
          <w:spacing w:val="-22"/>
        </w:rPr>
        <w:t xml:space="preserve"> </w:t>
      </w:r>
      <w:r>
        <w:t>por</w:t>
      </w:r>
      <w:r>
        <w:rPr>
          <w:spacing w:val="-22"/>
        </w:rPr>
        <w:t xml:space="preserve"> </w:t>
      </w:r>
      <w:r>
        <w:t>redes</w:t>
      </w:r>
      <w:r>
        <w:rPr>
          <w:spacing w:val="-21"/>
        </w:rPr>
        <w:t xml:space="preserve"> </w:t>
      </w:r>
      <w:r>
        <w:t>sociales.</w:t>
      </w:r>
      <w:r>
        <w:rPr>
          <w:spacing w:val="-22"/>
        </w:rPr>
        <w:t xml:space="preserve"> </w:t>
      </w:r>
      <w:r>
        <w:t>La sociedad chilena ha demostrado en múltiples ocasiones su repudio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estos</w:t>
      </w:r>
      <w:r>
        <w:rPr>
          <w:spacing w:val="-19"/>
        </w:rPr>
        <w:t xml:space="preserve"> </w:t>
      </w:r>
      <w:r>
        <w:t>actos,</w:t>
      </w:r>
      <w:r>
        <w:rPr>
          <w:spacing w:val="-19"/>
        </w:rPr>
        <w:t xml:space="preserve"> </w:t>
      </w:r>
      <w:r>
        <w:t>exigiendo</w:t>
      </w:r>
      <w:r>
        <w:rPr>
          <w:spacing w:val="-19"/>
        </w:rPr>
        <w:t xml:space="preserve"> </w:t>
      </w:r>
      <w:r>
        <w:t>penas</w:t>
      </w:r>
      <w:r>
        <w:rPr>
          <w:spacing w:val="-19"/>
        </w:rPr>
        <w:t xml:space="preserve"> </w:t>
      </w:r>
      <w:r>
        <w:t>más</w:t>
      </w:r>
      <w:r>
        <w:rPr>
          <w:spacing w:val="-19"/>
        </w:rPr>
        <w:t xml:space="preserve"> </w:t>
      </w:r>
      <w:r>
        <w:t>severas</w:t>
      </w:r>
      <w:r>
        <w:rPr>
          <w:spacing w:val="-21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medidas ejemplares que disuadan este tipo de violencia.</w:t>
      </w:r>
    </w:p>
    <w:p w:rsidR="005A7F3D" w:rsidRDefault="005A7F3D">
      <w:pPr>
        <w:pStyle w:val="Textoindependiente"/>
        <w:spacing w:before="137"/>
      </w:pPr>
    </w:p>
    <w:p w:rsidR="005A7F3D" w:rsidRDefault="00000000">
      <w:pPr>
        <w:pStyle w:val="Textoindependiente"/>
        <w:spacing w:before="1" w:line="360" w:lineRule="auto"/>
        <w:ind w:left="2" w:right="141" w:firstLine="707"/>
        <w:jc w:val="both"/>
      </w:pPr>
      <w:r>
        <w:t>Por estas razones, el presente proyecto de ley tiene por objeto modificar la Ley N° 21.020, aumentando las sanciones penales y pecuniarias a quienes dañen, maltraten o causen la muerte de un animal, e incorporando agravantes especiales cuando estos actos se cometan con ensañamiento,</w:t>
      </w:r>
    </w:p>
    <w:p w:rsidR="005A7F3D" w:rsidRDefault="005A7F3D">
      <w:pPr>
        <w:pStyle w:val="Textoindependiente"/>
        <w:spacing w:line="360" w:lineRule="auto"/>
        <w:jc w:val="both"/>
        <w:sectPr w:rsidR="005A7F3D">
          <w:type w:val="continuous"/>
          <w:pgSz w:w="11910" w:h="16840"/>
          <w:pgMar w:top="1460" w:right="1559" w:bottom="280" w:left="1700" w:header="720" w:footer="720" w:gutter="0"/>
          <w:cols w:space="720"/>
        </w:sectPr>
      </w:pPr>
    </w:p>
    <w:p w:rsidR="005A7F3D" w:rsidRDefault="00000000">
      <w:pPr>
        <w:pStyle w:val="Textoindependiente"/>
        <w:spacing w:before="77" w:line="360" w:lineRule="auto"/>
        <w:ind w:left="2" w:right="57"/>
      </w:pPr>
      <w:r>
        <w:lastRenderedPageBreak/>
        <w:t>frente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menores</w:t>
      </w:r>
      <w:r>
        <w:rPr>
          <w:spacing w:val="-16"/>
        </w:rPr>
        <w:t xml:space="preserve"> </w:t>
      </w:r>
      <w:r>
        <w:t>o</w:t>
      </w:r>
      <w:r>
        <w:rPr>
          <w:spacing w:val="-18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difusión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través</w:t>
      </w:r>
      <w:r>
        <w:rPr>
          <w:spacing w:val="-18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medios</w:t>
      </w:r>
      <w:r>
        <w:rPr>
          <w:spacing w:val="-16"/>
        </w:rPr>
        <w:t xml:space="preserve"> </w:t>
      </w:r>
      <w:r>
        <w:t>digitales o redes sociales.</w:t>
      </w:r>
    </w:p>
    <w:p w:rsidR="005A7F3D" w:rsidRDefault="005A7F3D">
      <w:pPr>
        <w:pStyle w:val="Textoindependiente"/>
        <w:spacing w:before="136"/>
      </w:pPr>
    </w:p>
    <w:p w:rsidR="005A7F3D" w:rsidRDefault="00000000">
      <w:pPr>
        <w:pStyle w:val="Textoindependiente"/>
        <w:spacing w:before="1" w:line="360" w:lineRule="auto"/>
        <w:ind w:left="2" w:right="136" w:firstLine="707"/>
        <w:jc w:val="both"/>
      </w:pPr>
      <w:r>
        <w:t>Conjuntamente, el proyecto busca hacer frente a una omisión</w:t>
      </w:r>
      <w:r>
        <w:rPr>
          <w:spacing w:val="-4"/>
        </w:rPr>
        <w:t xml:space="preserve"> </w:t>
      </w:r>
      <w:r>
        <w:t>relevante</w:t>
      </w:r>
      <w:r>
        <w:rPr>
          <w:spacing w:val="-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actual</w:t>
      </w:r>
      <w:r>
        <w:rPr>
          <w:spacing w:val="-4"/>
        </w:rPr>
        <w:t xml:space="preserve"> </w:t>
      </w:r>
      <w:r>
        <w:t>Ley</w:t>
      </w:r>
      <w:r>
        <w:rPr>
          <w:spacing w:val="-1"/>
        </w:rPr>
        <w:t xml:space="preserve"> </w:t>
      </w:r>
      <w:r>
        <w:t>21.020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dice</w:t>
      </w:r>
      <w:r>
        <w:rPr>
          <w:spacing w:val="-1"/>
        </w:rPr>
        <w:t xml:space="preserve"> </w:t>
      </w:r>
      <w:r>
        <w:t>relación con la regulación de la ubicación de refugios, caniles y agrupaciones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animales.</w:t>
      </w:r>
      <w:r>
        <w:rPr>
          <w:spacing w:val="-22"/>
        </w:rPr>
        <w:t xml:space="preserve"> </w:t>
      </w:r>
      <w:r>
        <w:t>Así</w:t>
      </w:r>
      <w:r>
        <w:rPr>
          <w:spacing w:val="-22"/>
        </w:rPr>
        <w:t xml:space="preserve"> </w:t>
      </w:r>
      <w:r>
        <w:t>es,</w:t>
      </w:r>
      <w:r>
        <w:rPr>
          <w:spacing w:val="-22"/>
        </w:rPr>
        <w:t xml:space="preserve"> </w:t>
      </w:r>
      <w:r>
        <w:t>estos</w:t>
      </w:r>
      <w:r>
        <w:rPr>
          <w:spacing w:val="-22"/>
        </w:rPr>
        <w:t xml:space="preserve"> </w:t>
      </w:r>
      <w:r>
        <w:t>espacios</w:t>
      </w:r>
      <w:r>
        <w:rPr>
          <w:spacing w:val="-22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cumplen una función social muy importante en la protección de animales abandonados, no cuentan con una regulación acorde a la planificación territorial de la comunidad, su instalación en sectores residenciales sin regulación puede generar ruidos molestos, malos olores, proliferación de plagas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problemas</w:t>
      </w:r>
      <w:r>
        <w:rPr>
          <w:spacing w:val="-19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t>salud</w:t>
      </w:r>
      <w:r>
        <w:rPr>
          <w:spacing w:val="-19"/>
        </w:rPr>
        <w:t xml:space="preserve"> </w:t>
      </w:r>
      <w:r>
        <w:t>pública,</w:t>
      </w:r>
      <w:r>
        <w:rPr>
          <w:spacing w:val="-19"/>
        </w:rPr>
        <w:t xml:space="preserve"> </w:t>
      </w:r>
      <w:r>
        <w:t>afectando</w:t>
      </w:r>
      <w:r>
        <w:rPr>
          <w:spacing w:val="-19"/>
        </w:rPr>
        <w:t xml:space="preserve"> </w:t>
      </w:r>
      <w:r>
        <w:t>la</w:t>
      </w:r>
      <w:r>
        <w:rPr>
          <w:spacing w:val="-19"/>
        </w:rPr>
        <w:t xml:space="preserve"> </w:t>
      </w:r>
      <w:r>
        <w:t>calidad</w:t>
      </w:r>
      <w:r>
        <w:rPr>
          <w:spacing w:val="-19"/>
        </w:rPr>
        <w:t xml:space="preserve"> </w:t>
      </w:r>
      <w:r>
        <w:t>de vida de los vecinos.</w:t>
      </w:r>
    </w:p>
    <w:p w:rsidR="005A7F3D" w:rsidRDefault="005A7F3D">
      <w:pPr>
        <w:pStyle w:val="Textoindependiente"/>
        <w:spacing w:before="136"/>
      </w:pPr>
    </w:p>
    <w:p w:rsidR="005A7F3D" w:rsidRDefault="00000000">
      <w:pPr>
        <w:pStyle w:val="Textoindependiente"/>
        <w:spacing w:line="360" w:lineRule="auto"/>
        <w:ind w:left="2" w:right="139" w:firstLine="707"/>
        <w:jc w:val="both"/>
      </w:pPr>
      <w:r>
        <w:t>Por</w:t>
      </w:r>
      <w:r>
        <w:rPr>
          <w:spacing w:val="-3"/>
        </w:rPr>
        <w:t xml:space="preserve"> </w:t>
      </w:r>
      <w:r>
        <w:t>tanto,</w:t>
      </w:r>
      <w:r>
        <w:rPr>
          <w:spacing w:val="-3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también</w:t>
      </w:r>
      <w:r>
        <w:rPr>
          <w:spacing w:val="-3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incorporar</w:t>
      </w:r>
      <w:r>
        <w:rPr>
          <w:spacing w:val="-3"/>
        </w:rPr>
        <w:t xml:space="preserve"> </w:t>
      </w:r>
      <w:r>
        <w:t xml:space="preserve">un nuevo artículo que establezca condiciones mínimas de ubicación, distanciamiento y control sanitario para este tipo de instalaciones, buscando un equilibrio entre el bienestar animal y la tranquilidad de las comunidades </w:t>
      </w:r>
      <w:r>
        <w:rPr>
          <w:spacing w:val="-2"/>
        </w:rPr>
        <w:t>humanas.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  <w:spacing w:before="138"/>
      </w:pPr>
    </w:p>
    <w:p w:rsidR="005A7F3D" w:rsidRDefault="00000000">
      <w:pPr>
        <w:ind w:left="1973" w:right="2112"/>
        <w:jc w:val="center"/>
        <w:rPr>
          <w:b/>
          <w:sz w:val="24"/>
        </w:rPr>
      </w:pPr>
      <w:r>
        <w:rPr>
          <w:b/>
          <w:sz w:val="24"/>
        </w:rPr>
        <w:t>PROYECTO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LEY</w:t>
      </w:r>
    </w:p>
    <w:p w:rsidR="005A7F3D" w:rsidRDefault="005A7F3D">
      <w:pPr>
        <w:pStyle w:val="Textoindependiente"/>
        <w:rPr>
          <w:b/>
        </w:rPr>
      </w:pPr>
    </w:p>
    <w:p w:rsidR="005A7F3D" w:rsidRDefault="005A7F3D">
      <w:pPr>
        <w:pStyle w:val="Textoindependiente"/>
        <w:rPr>
          <w:b/>
        </w:rPr>
      </w:pPr>
    </w:p>
    <w:p w:rsidR="005A7F3D" w:rsidRDefault="005A7F3D">
      <w:pPr>
        <w:pStyle w:val="Textoindependiente"/>
        <w:spacing w:before="135"/>
        <w:rPr>
          <w:b/>
        </w:rPr>
      </w:pPr>
    </w:p>
    <w:p w:rsidR="005A7F3D" w:rsidRDefault="00000000">
      <w:pPr>
        <w:pStyle w:val="Textoindependiente"/>
        <w:spacing w:line="360" w:lineRule="auto"/>
        <w:ind w:left="2"/>
      </w:pPr>
      <w:r>
        <w:rPr>
          <w:b/>
        </w:rPr>
        <w:t>Artículo</w:t>
      </w:r>
      <w:r>
        <w:rPr>
          <w:b/>
          <w:spacing w:val="-4"/>
        </w:rPr>
        <w:t xml:space="preserve"> </w:t>
      </w:r>
      <w:r>
        <w:rPr>
          <w:b/>
        </w:rPr>
        <w:t>Primero</w:t>
      </w:r>
      <w:r>
        <w:t>:</w:t>
      </w:r>
      <w:r>
        <w:rPr>
          <w:spacing w:val="-1"/>
        </w:rPr>
        <w:t xml:space="preserve"> </w:t>
      </w:r>
      <w:r>
        <w:t>Modificase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291</w:t>
      </w:r>
      <w:r>
        <w:rPr>
          <w:spacing w:val="-4"/>
        </w:rPr>
        <w:t xml:space="preserve"> </w:t>
      </w:r>
      <w:r>
        <w:t>bis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Código Penal de la siguiente manera: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000000">
      <w:pPr>
        <w:pStyle w:val="Prrafodelista"/>
        <w:numPr>
          <w:ilvl w:val="0"/>
          <w:numId w:val="2"/>
        </w:numPr>
        <w:tabs>
          <w:tab w:val="left" w:pos="719"/>
        </w:tabs>
        <w:spacing w:before="0"/>
        <w:ind w:left="719" w:right="0" w:hanging="358"/>
        <w:rPr>
          <w:sz w:val="24"/>
        </w:rPr>
      </w:pPr>
      <w:r>
        <w:rPr>
          <w:sz w:val="24"/>
        </w:rPr>
        <w:t>Remplazase</w:t>
      </w:r>
      <w:r>
        <w:rPr>
          <w:spacing w:val="59"/>
          <w:sz w:val="24"/>
        </w:rPr>
        <w:t xml:space="preserve"> </w:t>
      </w:r>
      <w:r>
        <w:rPr>
          <w:sz w:val="24"/>
        </w:rPr>
        <w:t>en</w:t>
      </w:r>
      <w:r>
        <w:rPr>
          <w:spacing w:val="61"/>
          <w:sz w:val="24"/>
        </w:rPr>
        <w:t xml:space="preserve"> </w:t>
      </w:r>
      <w:r>
        <w:rPr>
          <w:sz w:val="24"/>
        </w:rPr>
        <w:t>el</w:t>
      </w:r>
      <w:r>
        <w:rPr>
          <w:spacing w:val="60"/>
          <w:sz w:val="24"/>
        </w:rPr>
        <w:t xml:space="preserve"> </w:t>
      </w:r>
      <w:r>
        <w:rPr>
          <w:sz w:val="24"/>
        </w:rPr>
        <w:t>inciso</w:t>
      </w:r>
      <w:r>
        <w:rPr>
          <w:spacing w:val="61"/>
          <w:sz w:val="24"/>
        </w:rPr>
        <w:t xml:space="preserve"> </w:t>
      </w:r>
      <w:r>
        <w:rPr>
          <w:sz w:val="24"/>
        </w:rPr>
        <w:t>primero</w:t>
      </w:r>
      <w:r>
        <w:rPr>
          <w:spacing w:val="61"/>
          <w:sz w:val="24"/>
        </w:rPr>
        <w:t xml:space="preserve"> </w:t>
      </w:r>
      <w:r>
        <w:rPr>
          <w:sz w:val="24"/>
        </w:rPr>
        <w:t>la</w:t>
      </w:r>
      <w:r>
        <w:rPr>
          <w:spacing w:val="61"/>
          <w:sz w:val="24"/>
        </w:rPr>
        <w:t xml:space="preserve"> </w:t>
      </w:r>
      <w:r>
        <w:rPr>
          <w:sz w:val="24"/>
        </w:rPr>
        <w:t>frase</w:t>
      </w:r>
      <w:r>
        <w:rPr>
          <w:spacing w:val="60"/>
          <w:sz w:val="24"/>
        </w:rPr>
        <w:t xml:space="preserve"> </w:t>
      </w:r>
      <w:r>
        <w:rPr>
          <w:sz w:val="24"/>
        </w:rPr>
        <w:t>“de</w:t>
      </w:r>
      <w:r>
        <w:rPr>
          <w:spacing w:val="61"/>
          <w:sz w:val="24"/>
        </w:rPr>
        <w:t xml:space="preserve"> </w:t>
      </w:r>
      <w:r>
        <w:rPr>
          <w:sz w:val="24"/>
        </w:rPr>
        <w:t>dos</w:t>
      </w:r>
      <w:r>
        <w:rPr>
          <w:spacing w:val="61"/>
          <w:sz w:val="24"/>
        </w:rPr>
        <w:t xml:space="preserve"> </w:t>
      </w:r>
      <w:r>
        <w:rPr>
          <w:spacing w:val="-10"/>
          <w:sz w:val="24"/>
        </w:rPr>
        <w:t>a</w:t>
      </w:r>
    </w:p>
    <w:p w:rsidR="005A7F3D" w:rsidRDefault="00000000">
      <w:pPr>
        <w:pStyle w:val="Textoindependiente"/>
        <w:spacing w:before="137"/>
        <w:ind w:left="721"/>
      </w:pPr>
      <w:r>
        <w:t>treinta</w:t>
      </w:r>
      <w:r>
        <w:rPr>
          <w:spacing w:val="-26"/>
        </w:rPr>
        <w:t xml:space="preserve"> </w:t>
      </w:r>
      <w:r>
        <w:t>unidades</w:t>
      </w:r>
      <w:r>
        <w:rPr>
          <w:spacing w:val="-25"/>
        </w:rPr>
        <w:t xml:space="preserve"> </w:t>
      </w:r>
      <w:r>
        <w:t>tributarias</w:t>
      </w:r>
      <w:r>
        <w:rPr>
          <w:spacing w:val="-25"/>
        </w:rPr>
        <w:t xml:space="preserve"> </w:t>
      </w:r>
      <w:r>
        <w:t>mensuales,</w:t>
      </w:r>
      <w:r>
        <w:rPr>
          <w:spacing w:val="-26"/>
        </w:rPr>
        <w:t xml:space="preserve"> </w:t>
      </w:r>
      <w:r>
        <w:t>o</w:t>
      </w:r>
      <w:r>
        <w:rPr>
          <w:spacing w:val="-25"/>
        </w:rPr>
        <w:t xml:space="preserve"> </w:t>
      </w:r>
      <w:r>
        <w:t>sólo</w:t>
      </w:r>
      <w:r>
        <w:rPr>
          <w:spacing w:val="-25"/>
        </w:rPr>
        <w:t xml:space="preserve"> </w:t>
      </w:r>
      <w:r>
        <w:t>con</w:t>
      </w:r>
      <w:r>
        <w:rPr>
          <w:spacing w:val="-25"/>
        </w:rPr>
        <w:t xml:space="preserve"> </w:t>
      </w:r>
      <w:r>
        <w:rPr>
          <w:spacing w:val="-4"/>
        </w:rPr>
        <w:t>esta</w:t>
      </w:r>
    </w:p>
    <w:p w:rsidR="005A7F3D" w:rsidRDefault="005A7F3D">
      <w:pPr>
        <w:pStyle w:val="Textoindependiente"/>
        <w:sectPr w:rsidR="005A7F3D">
          <w:pgSz w:w="11910" w:h="16840"/>
          <w:pgMar w:top="1320" w:right="1559" w:bottom="280" w:left="1700" w:header="720" w:footer="720" w:gutter="0"/>
          <w:cols w:space="720"/>
        </w:sectPr>
      </w:pPr>
    </w:p>
    <w:p w:rsidR="005A7F3D" w:rsidRDefault="00000000">
      <w:pPr>
        <w:pStyle w:val="Textoindependiente"/>
        <w:spacing w:before="77"/>
        <w:ind w:left="721"/>
        <w:jc w:val="both"/>
      </w:pPr>
      <w:r>
        <w:lastRenderedPageBreak/>
        <w:t>última.”,</w:t>
      </w:r>
      <w:r>
        <w:rPr>
          <w:spacing w:val="33"/>
        </w:rPr>
        <w:t xml:space="preserve">  </w:t>
      </w:r>
      <w:r>
        <w:t>por</w:t>
      </w:r>
      <w:r>
        <w:rPr>
          <w:spacing w:val="35"/>
        </w:rPr>
        <w:t xml:space="preserve">  </w:t>
      </w:r>
      <w:r>
        <w:t>“de</w:t>
      </w:r>
      <w:r>
        <w:rPr>
          <w:spacing w:val="33"/>
        </w:rPr>
        <w:t xml:space="preserve">  </w:t>
      </w:r>
      <w:r>
        <w:t>veinte</w:t>
      </w:r>
      <w:r>
        <w:rPr>
          <w:spacing w:val="35"/>
        </w:rPr>
        <w:t xml:space="preserve">  </w:t>
      </w:r>
      <w:r>
        <w:t>a</w:t>
      </w:r>
      <w:r>
        <w:rPr>
          <w:spacing w:val="34"/>
        </w:rPr>
        <w:t xml:space="preserve">  </w:t>
      </w:r>
      <w:r>
        <w:t>cincuenta</w:t>
      </w:r>
      <w:r>
        <w:rPr>
          <w:spacing w:val="34"/>
        </w:rPr>
        <w:t xml:space="preserve">  </w:t>
      </w:r>
      <w:r>
        <w:rPr>
          <w:spacing w:val="-2"/>
        </w:rPr>
        <w:t>unidades</w:t>
      </w:r>
    </w:p>
    <w:p w:rsidR="005A7F3D" w:rsidRDefault="00000000">
      <w:pPr>
        <w:pStyle w:val="Textoindependiente"/>
        <w:spacing w:before="136"/>
        <w:ind w:left="721"/>
        <w:jc w:val="both"/>
      </w:pPr>
      <w:r>
        <w:t>tributarias</w:t>
      </w:r>
      <w:r>
        <w:rPr>
          <w:spacing w:val="-11"/>
        </w:rPr>
        <w:t xml:space="preserve"> </w:t>
      </w:r>
      <w:r>
        <w:rPr>
          <w:spacing w:val="-2"/>
        </w:rPr>
        <w:t>mensuales.”.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line="360" w:lineRule="auto"/>
        <w:ind w:left="721"/>
        <w:jc w:val="both"/>
        <w:rPr>
          <w:sz w:val="24"/>
        </w:rPr>
      </w:pPr>
      <w:r>
        <w:rPr>
          <w:sz w:val="24"/>
        </w:rPr>
        <w:t>Remplazase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inciso</w:t>
      </w:r>
      <w:r>
        <w:rPr>
          <w:spacing w:val="-4"/>
          <w:sz w:val="24"/>
        </w:rPr>
        <w:t xml:space="preserve"> </w:t>
      </w:r>
      <w:r>
        <w:rPr>
          <w:sz w:val="24"/>
        </w:rPr>
        <w:t>segundo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frase</w:t>
      </w:r>
      <w:r>
        <w:rPr>
          <w:spacing w:val="-3"/>
          <w:sz w:val="24"/>
        </w:rPr>
        <w:t xml:space="preserve"> </w:t>
      </w:r>
      <w:r>
        <w:rPr>
          <w:sz w:val="24"/>
        </w:rPr>
        <w:t>“la</w:t>
      </w:r>
      <w:r>
        <w:rPr>
          <w:spacing w:val="-4"/>
          <w:sz w:val="24"/>
        </w:rPr>
        <w:t xml:space="preserve"> </w:t>
      </w:r>
      <w:r>
        <w:rPr>
          <w:sz w:val="24"/>
        </w:rPr>
        <w:t>pena</w:t>
      </w:r>
      <w:r>
        <w:rPr>
          <w:spacing w:val="-4"/>
          <w:sz w:val="24"/>
        </w:rPr>
        <w:t xml:space="preserve"> </w:t>
      </w:r>
      <w:r>
        <w:rPr>
          <w:sz w:val="24"/>
        </w:rPr>
        <w:t>será presidio</w:t>
      </w:r>
      <w:r>
        <w:rPr>
          <w:spacing w:val="-4"/>
          <w:sz w:val="24"/>
        </w:rPr>
        <w:t xml:space="preserve"> </w:t>
      </w:r>
      <w:r>
        <w:rPr>
          <w:sz w:val="24"/>
        </w:rPr>
        <w:t>menor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sus</w:t>
      </w:r>
      <w:r>
        <w:rPr>
          <w:spacing w:val="-3"/>
          <w:sz w:val="24"/>
        </w:rPr>
        <w:t xml:space="preserve"> </w:t>
      </w:r>
      <w:r>
        <w:rPr>
          <w:sz w:val="24"/>
        </w:rPr>
        <w:t>grados</w:t>
      </w:r>
      <w:r>
        <w:rPr>
          <w:spacing w:val="-4"/>
          <w:sz w:val="24"/>
        </w:rPr>
        <w:t xml:space="preserve"> </w:t>
      </w:r>
      <w:r>
        <w:rPr>
          <w:sz w:val="24"/>
        </w:rPr>
        <w:t>mínimo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medio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de diez</w:t>
      </w:r>
      <w:r>
        <w:rPr>
          <w:spacing w:val="-35"/>
          <w:sz w:val="24"/>
        </w:rPr>
        <w:t xml:space="preserve"> </w:t>
      </w:r>
      <w:r>
        <w:rPr>
          <w:sz w:val="24"/>
        </w:rPr>
        <w:t>a</w:t>
      </w:r>
      <w:r>
        <w:rPr>
          <w:spacing w:val="-35"/>
          <w:sz w:val="24"/>
        </w:rPr>
        <w:t xml:space="preserve"> </w:t>
      </w:r>
      <w:r>
        <w:rPr>
          <w:sz w:val="24"/>
        </w:rPr>
        <w:t>treinta”,</w:t>
      </w:r>
      <w:r>
        <w:rPr>
          <w:spacing w:val="-35"/>
          <w:sz w:val="24"/>
        </w:rPr>
        <w:t xml:space="preserve"> </w:t>
      </w:r>
      <w:r>
        <w:rPr>
          <w:sz w:val="24"/>
        </w:rPr>
        <w:t>por</w:t>
      </w:r>
      <w:r>
        <w:rPr>
          <w:spacing w:val="-35"/>
          <w:sz w:val="24"/>
        </w:rPr>
        <w:t xml:space="preserve"> </w:t>
      </w:r>
      <w:r>
        <w:rPr>
          <w:sz w:val="24"/>
        </w:rPr>
        <w:t>la</w:t>
      </w:r>
      <w:r>
        <w:rPr>
          <w:spacing w:val="-35"/>
          <w:sz w:val="24"/>
        </w:rPr>
        <w:t xml:space="preserve"> </w:t>
      </w:r>
      <w:r>
        <w:rPr>
          <w:sz w:val="24"/>
        </w:rPr>
        <w:t>siguiente</w:t>
      </w:r>
      <w:r>
        <w:rPr>
          <w:spacing w:val="-35"/>
          <w:sz w:val="24"/>
        </w:rPr>
        <w:t xml:space="preserve"> </w:t>
      </w:r>
      <w:r>
        <w:rPr>
          <w:sz w:val="24"/>
        </w:rPr>
        <w:t>“la</w:t>
      </w:r>
      <w:r>
        <w:rPr>
          <w:spacing w:val="-35"/>
          <w:sz w:val="24"/>
        </w:rPr>
        <w:t xml:space="preserve"> </w:t>
      </w:r>
      <w:r>
        <w:rPr>
          <w:sz w:val="24"/>
        </w:rPr>
        <w:t>pena</w:t>
      </w:r>
      <w:r>
        <w:rPr>
          <w:spacing w:val="-35"/>
          <w:sz w:val="24"/>
        </w:rPr>
        <w:t xml:space="preserve"> </w:t>
      </w:r>
      <w:r>
        <w:rPr>
          <w:sz w:val="24"/>
        </w:rPr>
        <w:t>será</w:t>
      </w:r>
      <w:r>
        <w:rPr>
          <w:spacing w:val="-35"/>
          <w:sz w:val="24"/>
        </w:rPr>
        <w:t xml:space="preserve"> </w:t>
      </w:r>
      <w:r>
        <w:rPr>
          <w:sz w:val="24"/>
        </w:rPr>
        <w:t>presidio menor en su grado medio y multa de cincuenta a cien”.</w:t>
      </w:r>
    </w:p>
    <w:p w:rsidR="005A7F3D" w:rsidRDefault="005A7F3D">
      <w:pPr>
        <w:pStyle w:val="Textoindependiente"/>
        <w:spacing w:before="136"/>
      </w:pPr>
    </w:p>
    <w:p w:rsidR="005A7F3D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before="0" w:line="360" w:lineRule="auto"/>
        <w:ind w:left="721" w:right="138"/>
        <w:jc w:val="both"/>
        <w:rPr>
          <w:sz w:val="24"/>
        </w:rPr>
      </w:pPr>
      <w:r>
        <w:rPr>
          <w:sz w:val="24"/>
        </w:rPr>
        <w:t>Sustitúyase en el inciso tercero la frase “presidio menor en su grado medio y multa de veinte a treinta” por</w:t>
      </w:r>
      <w:r>
        <w:rPr>
          <w:spacing w:val="-3"/>
          <w:sz w:val="24"/>
        </w:rPr>
        <w:t xml:space="preserve"> </w:t>
      </w:r>
      <w:r>
        <w:rPr>
          <w:sz w:val="24"/>
        </w:rPr>
        <w:t>“presidio</w:t>
      </w:r>
      <w:r>
        <w:rPr>
          <w:spacing w:val="-3"/>
          <w:sz w:val="24"/>
        </w:rPr>
        <w:t xml:space="preserve"> </w:t>
      </w:r>
      <w:r>
        <w:rPr>
          <w:sz w:val="24"/>
        </w:rPr>
        <w:t>menor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máximo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multa de cien a ciento cincuenta”.</w:t>
      </w:r>
    </w:p>
    <w:p w:rsidR="005A7F3D" w:rsidRDefault="005A7F3D">
      <w:pPr>
        <w:pStyle w:val="Textoindependiente"/>
        <w:spacing w:before="135"/>
      </w:pPr>
    </w:p>
    <w:p w:rsidR="005A7F3D" w:rsidRDefault="00000000">
      <w:pPr>
        <w:pStyle w:val="Prrafodelista"/>
        <w:numPr>
          <w:ilvl w:val="0"/>
          <w:numId w:val="2"/>
        </w:numPr>
        <w:tabs>
          <w:tab w:val="left" w:pos="719"/>
          <w:tab w:val="left" w:pos="721"/>
        </w:tabs>
        <w:spacing w:line="360" w:lineRule="auto"/>
        <w:ind w:left="721" w:right="137"/>
        <w:jc w:val="both"/>
        <w:rPr>
          <w:sz w:val="24"/>
        </w:rPr>
      </w:pPr>
      <w:r>
        <w:rPr>
          <w:sz w:val="24"/>
        </w:rPr>
        <w:t>Agréguese un nuevo inciso final del siguiente tenor: “Se</w:t>
      </w:r>
      <w:r>
        <w:rPr>
          <w:spacing w:val="-25"/>
          <w:sz w:val="24"/>
        </w:rPr>
        <w:t xml:space="preserve"> </w:t>
      </w:r>
      <w:r>
        <w:rPr>
          <w:sz w:val="24"/>
        </w:rPr>
        <w:t>considerará</w:t>
      </w:r>
      <w:r>
        <w:rPr>
          <w:spacing w:val="-25"/>
          <w:sz w:val="24"/>
        </w:rPr>
        <w:t xml:space="preserve"> </w:t>
      </w:r>
      <w:r>
        <w:rPr>
          <w:sz w:val="24"/>
        </w:rPr>
        <w:t>circunstancia</w:t>
      </w:r>
      <w:r>
        <w:rPr>
          <w:spacing w:val="-25"/>
          <w:sz w:val="24"/>
        </w:rPr>
        <w:t xml:space="preserve"> </w:t>
      </w:r>
      <w:r>
        <w:rPr>
          <w:sz w:val="24"/>
        </w:rPr>
        <w:t>agravante</w:t>
      </w:r>
      <w:r>
        <w:rPr>
          <w:spacing w:val="-25"/>
          <w:sz w:val="24"/>
        </w:rPr>
        <w:t xml:space="preserve"> </w:t>
      </w:r>
      <w:r>
        <w:rPr>
          <w:sz w:val="24"/>
        </w:rPr>
        <w:t>si</w:t>
      </w:r>
      <w:r>
        <w:rPr>
          <w:spacing w:val="-25"/>
          <w:sz w:val="24"/>
        </w:rPr>
        <w:t xml:space="preserve"> </w:t>
      </w:r>
      <w:r>
        <w:rPr>
          <w:sz w:val="24"/>
        </w:rPr>
        <w:t>el</w:t>
      </w:r>
      <w:r>
        <w:rPr>
          <w:spacing w:val="-25"/>
          <w:sz w:val="24"/>
        </w:rPr>
        <w:t xml:space="preserve"> </w:t>
      </w:r>
      <w:r>
        <w:rPr>
          <w:sz w:val="24"/>
        </w:rPr>
        <w:t>delito</w:t>
      </w:r>
      <w:r>
        <w:rPr>
          <w:spacing w:val="-25"/>
          <w:sz w:val="24"/>
        </w:rPr>
        <w:t xml:space="preserve"> </w:t>
      </w:r>
      <w:r>
        <w:rPr>
          <w:sz w:val="24"/>
        </w:rPr>
        <w:t>se comete con ensañamiento, con la utilización de medios especialmente</w:t>
      </w:r>
      <w:r>
        <w:rPr>
          <w:spacing w:val="-25"/>
          <w:sz w:val="24"/>
        </w:rPr>
        <w:t xml:space="preserve"> </w:t>
      </w:r>
      <w:r>
        <w:rPr>
          <w:sz w:val="24"/>
        </w:rPr>
        <w:t>crueles,</w:t>
      </w:r>
      <w:r>
        <w:rPr>
          <w:spacing w:val="-25"/>
          <w:sz w:val="24"/>
        </w:rPr>
        <w:t xml:space="preserve"> </w:t>
      </w:r>
      <w:r>
        <w:rPr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z w:val="24"/>
        </w:rPr>
        <w:t>presencia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menores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edad, o</w:t>
      </w:r>
      <w:r>
        <w:rPr>
          <w:spacing w:val="-18"/>
          <w:sz w:val="24"/>
        </w:rPr>
        <w:t xml:space="preserve"> </w:t>
      </w:r>
      <w:r>
        <w:rPr>
          <w:sz w:val="24"/>
        </w:rPr>
        <w:t>si</w:t>
      </w:r>
      <w:r>
        <w:rPr>
          <w:spacing w:val="-18"/>
          <w:sz w:val="24"/>
        </w:rPr>
        <w:t xml:space="preserve"> </w:t>
      </w:r>
      <w:r>
        <w:rPr>
          <w:sz w:val="24"/>
        </w:rPr>
        <w:t>es</w:t>
      </w:r>
      <w:r>
        <w:rPr>
          <w:spacing w:val="-18"/>
          <w:sz w:val="24"/>
        </w:rPr>
        <w:t xml:space="preserve"> </w:t>
      </w:r>
      <w:r>
        <w:rPr>
          <w:sz w:val="24"/>
        </w:rPr>
        <w:t>grabado,</w:t>
      </w:r>
      <w:r>
        <w:rPr>
          <w:spacing w:val="-16"/>
          <w:sz w:val="24"/>
        </w:rPr>
        <w:t xml:space="preserve"> </w:t>
      </w:r>
      <w:r>
        <w:rPr>
          <w:sz w:val="24"/>
        </w:rPr>
        <w:t>difundido</w:t>
      </w:r>
      <w:r>
        <w:rPr>
          <w:spacing w:val="-18"/>
          <w:sz w:val="24"/>
        </w:rPr>
        <w:t xml:space="preserve"> </w:t>
      </w:r>
      <w:r>
        <w:rPr>
          <w:sz w:val="24"/>
        </w:rPr>
        <w:t>o</w:t>
      </w:r>
      <w:r>
        <w:rPr>
          <w:spacing w:val="-18"/>
          <w:sz w:val="24"/>
        </w:rPr>
        <w:t xml:space="preserve"> </w:t>
      </w:r>
      <w:r>
        <w:rPr>
          <w:sz w:val="24"/>
        </w:rPr>
        <w:t>exhibido</w:t>
      </w:r>
      <w:r>
        <w:rPr>
          <w:spacing w:val="-18"/>
          <w:sz w:val="24"/>
        </w:rPr>
        <w:t xml:space="preserve"> </w:t>
      </w:r>
      <w:r>
        <w:rPr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z w:val="24"/>
        </w:rPr>
        <w:t>través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 xml:space="preserve">redes sociales, plataformas digitales o cualquier medio de </w:t>
      </w:r>
      <w:r>
        <w:rPr>
          <w:spacing w:val="-2"/>
          <w:sz w:val="24"/>
        </w:rPr>
        <w:t>comunicación.”.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  <w:spacing w:before="1"/>
      </w:pPr>
    </w:p>
    <w:p w:rsidR="005A7F3D" w:rsidRDefault="00000000">
      <w:pPr>
        <w:pStyle w:val="Textoindependiente"/>
        <w:spacing w:before="1" w:line="360" w:lineRule="auto"/>
        <w:ind w:left="2" w:right="137"/>
        <w:jc w:val="both"/>
      </w:pPr>
      <w:r>
        <w:rPr>
          <w:b/>
        </w:rPr>
        <w:t>Artículo Segundo</w:t>
      </w:r>
      <w:r>
        <w:t>: Modifíquese la ley N° 21.020, sobre Tenencia</w:t>
      </w:r>
      <w:r>
        <w:rPr>
          <w:spacing w:val="-4"/>
        </w:rPr>
        <w:t xml:space="preserve"> </w:t>
      </w:r>
      <w:r>
        <w:t>Responsable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Mascotas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Animales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Compañía,</w:t>
      </w:r>
      <w:r>
        <w:rPr>
          <w:spacing w:val="-4"/>
        </w:rPr>
        <w:t xml:space="preserve"> </w:t>
      </w:r>
      <w:r>
        <w:t>en los siguientes términos: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  <w:spacing w:before="270"/>
      </w:pPr>
    </w:p>
    <w:p w:rsidR="005A7F3D" w:rsidRDefault="00000000">
      <w:pPr>
        <w:pStyle w:val="Prrafodelista"/>
        <w:numPr>
          <w:ilvl w:val="0"/>
          <w:numId w:val="1"/>
        </w:numPr>
        <w:tabs>
          <w:tab w:val="left" w:pos="719"/>
          <w:tab w:val="left" w:pos="721"/>
        </w:tabs>
        <w:spacing w:line="360" w:lineRule="auto"/>
        <w:ind w:left="721"/>
        <w:jc w:val="both"/>
        <w:rPr>
          <w:sz w:val="24"/>
        </w:rPr>
      </w:pPr>
      <w:r>
        <w:rPr>
          <w:sz w:val="24"/>
        </w:rPr>
        <w:t>Introdúcense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4"/>
          <w:sz w:val="24"/>
        </w:rPr>
        <w:t xml:space="preserve"> </w:t>
      </w:r>
      <w:r>
        <w:rPr>
          <w:sz w:val="24"/>
        </w:rPr>
        <w:t>nuevo</w:t>
      </w:r>
      <w:r>
        <w:rPr>
          <w:spacing w:val="-4"/>
          <w:sz w:val="24"/>
        </w:rPr>
        <w:t xml:space="preserve"> </w:t>
      </w:r>
      <w:r>
        <w:rPr>
          <w:sz w:val="24"/>
        </w:rPr>
        <w:t>párrafo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inciso</w:t>
      </w:r>
      <w:r>
        <w:rPr>
          <w:spacing w:val="-4"/>
          <w:sz w:val="24"/>
        </w:rPr>
        <w:t xml:space="preserve"> </w:t>
      </w:r>
      <w:r>
        <w:rPr>
          <w:sz w:val="24"/>
        </w:rPr>
        <w:t>primero</w:t>
      </w:r>
      <w:r>
        <w:rPr>
          <w:spacing w:val="-1"/>
          <w:sz w:val="24"/>
        </w:rPr>
        <w:t xml:space="preserve"> </w:t>
      </w:r>
      <w:r>
        <w:rPr>
          <w:sz w:val="24"/>
        </w:rPr>
        <w:t>del artículo</w:t>
      </w:r>
      <w:r>
        <w:rPr>
          <w:spacing w:val="-4"/>
          <w:sz w:val="24"/>
        </w:rPr>
        <w:t xml:space="preserve"> </w:t>
      </w:r>
      <w:r>
        <w:rPr>
          <w:sz w:val="24"/>
        </w:rPr>
        <w:t>7,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continuación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punto</w:t>
      </w:r>
      <w:r>
        <w:rPr>
          <w:spacing w:val="-4"/>
          <w:sz w:val="24"/>
        </w:rPr>
        <w:t xml:space="preserve"> </w:t>
      </w:r>
      <w:r>
        <w:rPr>
          <w:sz w:val="24"/>
        </w:rPr>
        <w:t>aparte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pasa</w:t>
      </w:r>
      <w:r>
        <w:rPr>
          <w:spacing w:val="-4"/>
          <w:sz w:val="24"/>
        </w:rPr>
        <w:t xml:space="preserve"> </w:t>
      </w:r>
      <w:r>
        <w:rPr>
          <w:sz w:val="24"/>
        </w:rPr>
        <w:t>a ser un punto seguido:</w:t>
      </w:r>
    </w:p>
    <w:p w:rsidR="005A7F3D" w:rsidRDefault="005A7F3D">
      <w:pPr>
        <w:pStyle w:val="Textoindependiente"/>
        <w:spacing w:before="136"/>
      </w:pPr>
    </w:p>
    <w:p w:rsidR="005A7F3D" w:rsidRDefault="00000000">
      <w:pPr>
        <w:pStyle w:val="Textoindependiente"/>
        <w:spacing w:line="360" w:lineRule="auto"/>
        <w:ind w:left="707" w:right="138"/>
        <w:jc w:val="both"/>
      </w:pPr>
      <w:r>
        <w:t>“Además, la ordenanza deberá determinar que todo refugio, canil, agrupación de rescate, hogar temporal o</w:t>
      </w:r>
      <w:r>
        <w:rPr>
          <w:spacing w:val="39"/>
        </w:rPr>
        <w:t xml:space="preserve"> </w:t>
      </w:r>
      <w:r>
        <w:t>instalación</w:t>
      </w:r>
      <w:r>
        <w:rPr>
          <w:spacing w:val="39"/>
        </w:rPr>
        <w:t xml:space="preserve"> </w:t>
      </w:r>
      <w:r>
        <w:t>destinada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albergar</w:t>
      </w:r>
      <w:r>
        <w:rPr>
          <w:spacing w:val="39"/>
        </w:rPr>
        <w:t xml:space="preserve"> </w:t>
      </w:r>
      <w:r>
        <w:t>animales</w:t>
      </w:r>
      <w:r>
        <w:rPr>
          <w:spacing w:val="39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forma</w:t>
      </w:r>
    </w:p>
    <w:p w:rsidR="005A7F3D" w:rsidRDefault="005A7F3D">
      <w:pPr>
        <w:pStyle w:val="Textoindependiente"/>
        <w:spacing w:line="360" w:lineRule="auto"/>
        <w:jc w:val="both"/>
        <w:sectPr w:rsidR="005A7F3D">
          <w:pgSz w:w="11910" w:h="16840"/>
          <w:pgMar w:top="1320" w:right="1559" w:bottom="280" w:left="1700" w:header="720" w:footer="720" w:gutter="0"/>
          <w:cols w:space="720"/>
        </w:sectPr>
      </w:pPr>
    </w:p>
    <w:p w:rsidR="005A7F3D" w:rsidRDefault="00000000">
      <w:pPr>
        <w:pStyle w:val="Textoindependiente"/>
        <w:spacing w:before="77" w:line="360" w:lineRule="auto"/>
        <w:ind w:left="707" w:right="137"/>
        <w:jc w:val="both"/>
      </w:pPr>
      <w:r>
        <w:lastRenderedPageBreak/>
        <w:t>colectiva se encuentre ubicada a una distancia no inferior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300</w:t>
      </w:r>
      <w:r>
        <w:rPr>
          <w:spacing w:val="-23"/>
        </w:rPr>
        <w:t xml:space="preserve"> </w:t>
      </w:r>
      <w:r>
        <w:t>metros</w:t>
      </w:r>
      <w:r>
        <w:rPr>
          <w:spacing w:val="-23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zonas</w:t>
      </w:r>
      <w:r>
        <w:rPr>
          <w:spacing w:val="-23"/>
        </w:rPr>
        <w:t xml:space="preserve"> </w:t>
      </w:r>
      <w:r>
        <w:t>residenciales,</w:t>
      </w:r>
      <w:r>
        <w:rPr>
          <w:spacing w:val="-23"/>
        </w:rPr>
        <w:t xml:space="preserve"> </w:t>
      </w:r>
      <w:r>
        <w:t>colegios, hospitales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centros</w:t>
      </w:r>
      <w:r>
        <w:rPr>
          <w:spacing w:val="-2"/>
        </w:rPr>
        <w:t xml:space="preserve"> </w:t>
      </w:r>
      <w:r>
        <w:t>habitacionales,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 xml:space="preserve">cuenten con medidas de mitigación acústica, sanitarias y ambientales acreditadas por la autoridad </w:t>
      </w:r>
      <w:r>
        <w:rPr>
          <w:spacing w:val="-2"/>
        </w:rPr>
        <w:t>competente.”.”.</w:t>
      </w: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</w:pPr>
    </w:p>
    <w:p w:rsidR="005A7F3D" w:rsidRDefault="005A7F3D">
      <w:pPr>
        <w:pStyle w:val="Textoindependiente"/>
        <w:spacing w:before="2"/>
      </w:pPr>
    </w:p>
    <w:p w:rsidR="005A7F3D" w:rsidRDefault="00000000">
      <w:pPr>
        <w:spacing w:before="1" w:line="360" w:lineRule="auto"/>
        <w:ind w:left="1970" w:right="2112"/>
        <w:jc w:val="center"/>
        <w:rPr>
          <w:sz w:val="24"/>
        </w:rPr>
      </w:pPr>
      <w:r>
        <w:rPr>
          <w:b/>
          <w:sz w:val="24"/>
          <w:u w:val="single"/>
        </w:rPr>
        <w:t>María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Luisa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Cordero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Velásquez</w:t>
      </w:r>
      <w:r>
        <w:rPr>
          <w:b/>
          <w:sz w:val="24"/>
        </w:rPr>
        <w:t xml:space="preserve"> </w:t>
      </w:r>
      <w:r>
        <w:rPr>
          <w:sz w:val="24"/>
        </w:rPr>
        <w:t>Diputada de la República Distrito Nº 10</w:t>
      </w:r>
    </w:p>
    <w:sectPr w:rsidR="005A7F3D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6D378C"/>
    <w:multiLevelType w:val="hybridMultilevel"/>
    <w:tmpl w:val="8C4E0526"/>
    <w:lvl w:ilvl="0" w:tplc="FF8E6D5E">
      <w:start w:val="1"/>
      <w:numFmt w:val="decimal"/>
      <w:lvlText w:val="%1."/>
      <w:lvlJc w:val="left"/>
      <w:pPr>
        <w:ind w:left="722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124C73E6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BF105AD2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B9D4AC28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1A5A7020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11985350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BA387B6E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9892A964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EE90A66E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74DC7081"/>
    <w:multiLevelType w:val="hybridMultilevel"/>
    <w:tmpl w:val="8C2022F8"/>
    <w:lvl w:ilvl="0" w:tplc="05C6F94E">
      <w:start w:val="1"/>
      <w:numFmt w:val="decimal"/>
      <w:lvlText w:val="%1."/>
      <w:lvlJc w:val="left"/>
      <w:pPr>
        <w:ind w:left="722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 w:tplc="EB860D06">
      <w:numFmt w:val="bullet"/>
      <w:lvlText w:val="•"/>
      <w:lvlJc w:val="left"/>
      <w:pPr>
        <w:ind w:left="1512" w:hanging="360"/>
      </w:pPr>
      <w:rPr>
        <w:rFonts w:hint="default"/>
        <w:lang w:val="es-ES" w:eastAsia="en-US" w:bidi="ar-SA"/>
      </w:rPr>
    </w:lvl>
    <w:lvl w:ilvl="2" w:tplc="13B8CDDC">
      <w:numFmt w:val="bullet"/>
      <w:lvlText w:val="•"/>
      <w:lvlJc w:val="left"/>
      <w:pPr>
        <w:ind w:left="2305" w:hanging="360"/>
      </w:pPr>
      <w:rPr>
        <w:rFonts w:hint="default"/>
        <w:lang w:val="es-ES" w:eastAsia="en-US" w:bidi="ar-SA"/>
      </w:rPr>
    </w:lvl>
    <w:lvl w:ilvl="3" w:tplc="2FFC2542">
      <w:numFmt w:val="bullet"/>
      <w:lvlText w:val="•"/>
      <w:lvlJc w:val="left"/>
      <w:pPr>
        <w:ind w:left="3098" w:hanging="360"/>
      </w:pPr>
      <w:rPr>
        <w:rFonts w:hint="default"/>
        <w:lang w:val="es-ES" w:eastAsia="en-US" w:bidi="ar-SA"/>
      </w:rPr>
    </w:lvl>
    <w:lvl w:ilvl="4" w:tplc="A8A2F33E">
      <w:numFmt w:val="bullet"/>
      <w:lvlText w:val="•"/>
      <w:lvlJc w:val="left"/>
      <w:pPr>
        <w:ind w:left="3890" w:hanging="360"/>
      </w:pPr>
      <w:rPr>
        <w:rFonts w:hint="default"/>
        <w:lang w:val="es-ES" w:eastAsia="en-US" w:bidi="ar-SA"/>
      </w:rPr>
    </w:lvl>
    <w:lvl w:ilvl="5" w:tplc="23085DD0">
      <w:numFmt w:val="bullet"/>
      <w:lvlText w:val="•"/>
      <w:lvlJc w:val="left"/>
      <w:pPr>
        <w:ind w:left="4683" w:hanging="360"/>
      </w:pPr>
      <w:rPr>
        <w:rFonts w:hint="default"/>
        <w:lang w:val="es-ES" w:eastAsia="en-US" w:bidi="ar-SA"/>
      </w:rPr>
    </w:lvl>
    <w:lvl w:ilvl="6" w:tplc="908238C8">
      <w:numFmt w:val="bullet"/>
      <w:lvlText w:val="•"/>
      <w:lvlJc w:val="left"/>
      <w:pPr>
        <w:ind w:left="5476" w:hanging="360"/>
      </w:pPr>
      <w:rPr>
        <w:rFonts w:hint="default"/>
        <w:lang w:val="es-ES" w:eastAsia="en-US" w:bidi="ar-SA"/>
      </w:rPr>
    </w:lvl>
    <w:lvl w:ilvl="7" w:tplc="B9CE8B20">
      <w:numFmt w:val="bullet"/>
      <w:lvlText w:val="•"/>
      <w:lvlJc w:val="left"/>
      <w:pPr>
        <w:ind w:left="6269" w:hanging="360"/>
      </w:pPr>
      <w:rPr>
        <w:rFonts w:hint="default"/>
        <w:lang w:val="es-ES" w:eastAsia="en-US" w:bidi="ar-SA"/>
      </w:rPr>
    </w:lvl>
    <w:lvl w:ilvl="8" w:tplc="B022922E">
      <w:numFmt w:val="bullet"/>
      <w:lvlText w:val="•"/>
      <w:lvlJc w:val="left"/>
      <w:pPr>
        <w:ind w:left="7061" w:hanging="360"/>
      </w:pPr>
      <w:rPr>
        <w:rFonts w:hint="default"/>
        <w:lang w:val="es-ES" w:eastAsia="en-US" w:bidi="ar-SA"/>
      </w:rPr>
    </w:lvl>
  </w:abstractNum>
  <w:num w:numId="1" w16cid:durableId="1136339348">
    <w:abstractNumId w:val="1"/>
  </w:num>
  <w:num w:numId="2" w16cid:durableId="164404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F3D"/>
    <w:rsid w:val="005A7F3D"/>
    <w:rsid w:val="008063F2"/>
    <w:rsid w:val="00B9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03A2F-5B78-433C-9CCD-42E286FD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372" w:hanging="1152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spacing w:before="1"/>
      <w:ind w:left="721" w:right="13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Luis Cordero Velásquez</dc:creator>
  <cp:lastModifiedBy>Guillermo Diaz Vallejos</cp:lastModifiedBy>
  <cp:revision>1</cp:revision>
  <dcterms:created xsi:type="dcterms:W3CDTF">2025-05-07T21:45:00Z</dcterms:created>
  <dcterms:modified xsi:type="dcterms:W3CDTF">2025-05-20T14:49:00Z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LTSC</vt:lpwstr>
  </property>
</Properties>
</file>