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15A" w:rsidRDefault="00000000">
      <w:pPr>
        <w:pStyle w:val="Ttulo1"/>
        <w:spacing w:before="76"/>
        <w:ind w:left="2" w:right="142" w:firstLine="0"/>
        <w:jc w:val="both"/>
      </w:pPr>
      <w:r>
        <w:t>PROYECTO DE LEY QUE ESTABLECE LA OBLIGACIÓN DE PRESTAR JURAMENTO O PROMESA DE DECIR VERDAD POR PARTE DE LOS EXPOSITORES ANTE COMISIONES DEL CONGRESO NACIONAL</w:t>
      </w:r>
    </w:p>
    <w:p w:rsidR="00A1415A" w:rsidRDefault="00A1415A">
      <w:pPr>
        <w:pStyle w:val="Textoindependiente"/>
        <w:rPr>
          <w:b/>
        </w:rPr>
      </w:pPr>
    </w:p>
    <w:p w:rsidR="00A1415A" w:rsidRDefault="00A1415A">
      <w:pPr>
        <w:pStyle w:val="Textoindependiente"/>
        <w:rPr>
          <w:b/>
        </w:rPr>
      </w:pPr>
    </w:p>
    <w:p w:rsidR="00A1415A" w:rsidRDefault="00A1415A">
      <w:pPr>
        <w:pStyle w:val="Textoindependiente"/>
        <w:spacing w:before="10"/>
        <w:rPr>
          <w:b/>
        </w:rPr>
      </w:pPr>
    </w:p>
    <w:p w:rsidR="00A1415A" w:rsidRDefault="00000000">
      <w:pPr>
        <w:pStyle w:val="Prrafodelista"/>
        <w:numPr>
          <w:ilvl w:val="0"/>
          <w:numId w:val="1"/>
        </w:numPr>
        <w:tabs>
          <w:tab w:val="left" w:pos="720"/>
        </w:tabs>
        <w:spacing w:before="1"/>
        <w:ind w:left="720" w:hanging="359"/>
        <w:rPr>
          <w:b/>
          <w:sz w:val="24"/>
        </w:rPr>
      </w:pPr>
      <w:r>
        <w:rPr>
          <w:b/>
          <w:sz w:val="24"/>
        </w:rPr>
        <w:t>ANTECEDENTES</w:t>
      </w:r>
      <w:r>
        <w:rPr>
          <w:b/>
          <w:spacing w:val="-1"/>
          <w:sz w:val="24"/>
        </w:rPr>
        <w:t xml:space="preserve"> </w:t>
      </w:r>
      <w:r>
        <w:rPr>
          <w:b/>
          <w:sz w:val="24"/>
        </w:rPr>
        <w:t xml:space="preserve">Y </w:t>
      </w:r>
      <w:r>
        <w:rPr>
          <w:b/>
          <w:spacing w:val="-2"/>
          <w:sz w:val="24"/>
        </w:rPr>
        <w:t>FUNDAMENTOS</w:t>
      </w:r>
    </w:p>
    <w:p w:rsidR="00A1415A" w:rsidRDefault="00000000">
      <w:pPr>
        <w:pStyle w:val="Ttulo2"/>
        <w:numPr>
          <w:ilvl w:val="1"/>
          <w:numId w:val="1"/>
        </w:numPr>
        <w:tabs>
          <w:tab w:val="left" w:pos="1440"/>
        </w:tabs>
        <w:spacing w:before="276"/>
        <w:ind w:left="1440" w:hanging="359"/>
      </w:pPr>
      <w:r>
        <w:t>Aspectos</w:t>
      </w:r>
      <w:r>
        <w:rPr>
          <w:spacing w:val="-1"/>
        </w:rPr>
        <w:t xml:space="preserve"> </w:t>
      </w:r>
      <w:r>
        <w:t>generales</w:t>
      </w:r>
      <w:r>
        <w:rPr>
          <w:spacing w:val="-2"/>
        </w:rPr>
        <w:t xml:space="preserve"> </w:t>
      </w:r>
      <w:r>
        <w:t>del</w:t>
      </w:r>
      <w:r>
        <w:rPr>
          <w:spacing w:val="-1"/>
        </w:rPr>
        <w:t xml:space="preserve"> </w:t>
      </w:r>
      <w:r>
        <w:t>inicio</w:t>
      </w:r>
      <w:r>
        <w:rPr>
          <w:spacing w:val="-1"/>
        </w:rPr>
        <w:t xml:space="preserve"> </w:t>
      </w:r>
      <w:r>
        <w:t>del</w:t>
      </w:r>
      <w:r>
        <w:rPr>
          <w:spacing w:val="-1"/>
        </w:rPr>
        <w:t xml:space="preserve"> </w:t>
      </w:r>
      <w:r>
        <w:t>estudio</w:t>
      </w:r>
      <w:r>
        <w:rPr>
          <w:spacing w:val="-1"/>
        </w:rPr>
        <w:t xml:space="preserve"> </w:t>
      </w:r>
      <w:r>
        <w:t>de</w:t>
      </w:r>
      <w:r>
        <w:rPr>
          <w:spacing w:val="-2"/>
        </w:rPr>
        <w:t xml:space="preserve"> </w:t>
      </w:r>
      <w:r>
        <w:t>un</w:t>
      </w:r>
      <w:r>
        <w:rPr>
          <w:spacing w:val="-2"/>
        </w:rPr>
        <w:t xml:space="preserve"> </w:t>
      </w:r>
      <w:r>
        <w:t>proyecto</w:t>
      </w:r>
      <w:r>
        <w:rPr>
          <w:spacing w:val="-1"/>
        </w:rPr>
        <w:t xml:space="preserve"> </w:t>
      </w:r>
      <w:r>
        <w:t>de</w:t>
      </w:r>
      <w:r>
        <w:rPr>
          <w:spacing w:val="-1"/>
        </w:rPr>
        <w:t xml:space="preserve"> </w:t>
      </w:r>
      <w:r>
        <w:rPr>
          <w:spacing w:val="-5"/>
        </w:rPr>
        <w:t>ley</w:t>
      </w:r>
    </w:p>
    <w:p w:rsidR="00A1415A" w:rsidRDefault="00000000">
      <w:pPr>
        <w:pStyle w:val="Textoindependiente"/>
        <w:spacing w:before="273"/>
        <w:ind w:left="2" w:right="144" w:firstLine="359"/>
        <w:jc w:val="both"/>
      </w:pPr>
      <w:r>
        <w:t>El estudio legislativo se realiza en dos etapas generales. EN primer lugar, en la Comisión correspondiente, donde se hace una recepción de antecedentes, se convocan expertos</w:t>
      </w:r>
      <w:r>
        <w:rPr>
          <w:spacing w:val="-10"/>
        </w:rPr>
        <w:t xml:space="preserve"> </w:t>
      </w:r>
      <w:r>
        <w:t>para</w:t>
      </w:r>
      <w:r>
        <w:rPr>
          <w:spacing w:val="-11"/>
        </w:rPr>
        <w:t xml:space="preserve"> </w:t>
      </w:r>
      <w:r>
        <w:t>determinar</w:t>
      </w:r>
      <w:r>
        <w:rPr>
          <w:spacing w:val="-8"/>
        </w:rPr>
        <w:t xml:space="preserve"> </w:t>
      </w:r>
      <w:r>
        <w:t>la</w:t>
      </w:r>
      <w:r>
        <w:rPr>
          <w:spacing w:val="-10"/>
        </w:rPr>
        <w:t xml:space="preserve"> </w:t>
      </w:r>
      <w:r>
        <w:t>pertinencia</w:t>
      </w:r>
      <w:r>
        <w:rPr>
          <w:spacing w:val="-11"/>
        </w:rPr>
        <w:t xml:space="preserve"> </w:t>
      </w:r>
      <w:r>
        <w:t>del</w:t>
      </w:r>
      <w:r>
        <w:rPr>
          <w:spacing w:val="-9"/>
        </w:rPr>
        <w:t xml:space="preserve"> </w:t>
      </w:r>
      <w:r>
        <w:t>proyecto</w:t>
      </w:r>
      <w:r>
        <w:rPr>
          <w:spacing w:val="-7"/>
        </w:rPr>
        <w:t xml:space="preserve"> </w:t>
      </w:r>
      <w:r>
        <w:t>y</w:t>
      </w:r>
      <w:r>
        <w:rPr>
          <w:spacing w:val="-14"/>
        </w:rPr>
        <w:t xml:space="preserve"> </w:t>
      </w:r>
      <w:r>
        <w:t>se</w:t>
      </w:r>
      <w:r>
        <w:rPr>
          <w:spacing w:val="-11"/>
        </w:rPr>
        <w:t xml:space="preserve"> </w:t>
      </w:r>
      <w:r>
        <w:t>forma</w:t>
      </w:r>
      <w:r>
        <w:rPr>
          <w:spacing w:val="-11"/>
        </w:rPr>
        <w:t xml:space="preserve"> </w:t>
      </w:r>
      <w:r>
        <w:t>un</w:t>
      </w:r>
      <w:r>
        <w:rPr>
          <w:spacing w:val="-10"/>
        </w:rPr>
        <w:t xml:space="preserve"> </w:t>
      </w:r>
      <w:r>
        <w:t>juicio</w:t>
      </w:r>
      <w:r>
        <w:rPr>
          <w:spacing w:val="-9"/>
        </w:rPr>
        <w:t xml:space="preserve"> </w:t>
      </w:r>
      <w:r>
        <w:t>inicial</w:t>
      </w:r>
      <w:r>
        <w:rPr>
          <w:spacing w:val="-10"/>
        </w:rPr>
        <w:t xml:space="preserve"> </w:t>
      </w:r>
      <w:r>
        <w:t>acerca</w:t>
      </w:r>
      <w:r>
        <w:rPr>
          <w:spacing w:val="-11"/>
        </w:rPr>
        <w:t xml:space="preserve"> </w:t>
      </w:r>
      <w:r>
        <w:t>de sus aspectos centrales. Posteriormente, en la misma etapa, se desarrolla la deliberación técnica, donde se proponen y votan las enmiendas al proyecto original y se emite el informe con la discusión y la propuesta final.</w:t>
      </w:r>
    </w:p>
    <w:p w:rsidR="00A1415A" w:rsidRDefault="00A1415A">
      <w:pPr>
        <w:pStyle w:val="Textoindependiente"/>
        <w:spacing w:before="6"/>
      </w:pPr>
    </w:p>
    <w:p w:rsidR="00A1415A" w:rsidRDefault="00000000">
      <w:pPr>
        <w:pStyle w:val="Textoindependiente"/>
        <w:ind w:left="2" w:right="137" w:firstLine="359"/>
        <w:jc w:val="both"/>
      </w:pPr>
      <w:r>
        <w:t>En</w:t>
      </w:r>
      <w:r>
        <w:rPr>
          <w:spacing w:val="-6"/>
        </w:rPr>
        <w:t xml:space="preserve"> </w:t>
      </w:r>
      <w:r>
        <w:t>una</w:t>
      </w:r>
      <w:r>
        <w:rPr>
          <w:spacing w:val="-7"/>
        </w:rPr>
        <w:t xml:space="preserve"> </w:t>
      </w:r>
      <w:r>
        <w:t>segunda</w:t>
      </w:r>
      <w:r>
        <w:rPr>
          <w:spacing w:val="-7"/>
        </w:rPr>
        <w:t xml:space="preserve"> </w:t>
      </w:r>
      <w:r>
        <w:t>etapa,</w:t>
      </w:r>
      <w:r>
        <w:rPr>
          <w:spacing w:val="-6"/>
        </w:rPr>
        <w:t xml:space="preserve"> </w:t>
      </w:r>
      <w:r>
        <w:t>en</w:t>
      </w:r>
      <w:r>
        <w:rPr>
          <w:spacing w:val="-4"/>
        </w:rPr>
        <w:t xml:space="preserve"> </w:t>
      </w:r>
      <w:r>
        <w:t>la</w:t>
      </w:r>
      <w:r>
        <w:rPr>
          <w:spacing w:val="-6"/>
        </w:rPr>
        <w:t xml:space="preserve"> </w:t>
      </w:r>
      <w:r>
        <w:t>sesión</w:t>
      </w:r>
      <w:r>
        <w:rPr>
          <w:spacing w:val="-5"/>
        </w:rPr>
        <w:t xml:space="preserve"> </w:t>
      </w:r>
      <w:r>
        <w:t>de</w:t>
      </w:r>
      <w:r>
        <w:rPr>
          <w:spacing w:val="-7"/>
        </w:rPr>
        <w:t xml:space="preserve"> </w:t>
      </w:r>
      <w:r>
        <w:t>sala,</w:t>
      </w:r>
      <w:r>
        <w:rPr>
          <w:spacing w:val="-6"/>
        </w:rPr>
        <w:t xml:space="preserve"> </w:t>
      </w:r>
      <w:r>
        <w:t>se</w:t>
      </w:r>
      <w:r>
        <w:rPr>
          <w:spacing w:val="-7"/>
        </w:rPr>
        <w:t xml:space="preserve"> </w:t>
      </w:r>
      <w:r>
        <w:t>valida</w:t>
      </w:r>
      <w:r>
        <w:rPr>
          <w:spacing w:val="-7"/>
        </w:rPr>
        <w:t xml:space="preserve"> </w:t>
      </w:r>
      <w:r>
        <w:t>democráticamente</w:t>
      </w:r>
      <w:r>
        <w:rPr>
          <w:spacing w:val="-7"/>
        </w:rPr>
        <w:t xml:space="preserve"> </w:t>
      </w:r>
      <w:r>
        <w:t>la</w:t>
      </w:r>
      <w:r>
        <w:rPr>
          <w:spacing w:val="-6"/>
        </w:rPr>
        <w:t xml:space="preserve"> </w:t>
      </w:r>
      <w:r>
        <w:t xml:space="preserve">pertinencia general del proyecto de ley propuesto. Es lo que se ha denominado como </w:t>
      </w:r>
      <w:r>
        <w:rPr>
          <w:i/>
        </w:rPr>
        <w:t>votación en general</w:t>
      </w:r>
      <w:r>
        <w:t>,</w:t>
      </w:r>
      <w:r>
        <w:rPr>
          <w:spacing w:val="-6"/>
        </w:rPr>
        <w:t xml:space="preserve"> </w:t>
      </w:r>
      <w:r>
        <w:t>análoga</w:t>
      </w:r>
      <w:r>
        <w:rPr>
          <w:spacing w:val="-4"/>
        </w:rPr>
        <w:t xml:space="preserve"> </w:t>
      </w:r>
      <w:r>
        <w:t>a</w:t>
      </w:r>
      <w:r>
        <w:rPr>
          <w:spacing w:val="-7"/>
        </w:rPr>
        <w:t xml:space="preserve"> </w:t>
      </w:r>
      <w:r>
        <w:t>la</w:t>
      </w:r>
      <w:r>
        <w:rPr>
          <w:spacing w:val="-6"/>
        </w:rPr>
        <w:t xml:space="preserve"> </w:t>
      </w:r>
      <w:r>
        <w:t>primera</w:t>
      </w:r>
      <w:r>
        <w:rPr>
          <w:spacing w:val="-7"/>
        </w:rPr>
        <w:t xml:space="preserve"> </w:t>
      </w:r>
      <w:r>
        <w:t>votación</w:t>
      </w:r>
      <w:r>
        <w:rPr>
          <w:spacing w:val="-3"/>
        </w:rPr>
        <w:t xml:space="preserve"> </w:t>
      </w:r>
      <w:r>
        <w:t>en</w:t>
      </w:r>
      <w:r>
        <w:rPr>
          <w:spacing w:val="-6"/>
        </w:rPr>
        <w:t xml:space="preserve"> </w:t>
      </w:r>
      <w:r>
        <w:t>la</w:t>
      </w:r>
      <w:r>
        <w:rPr>
          <w:spacing w:val="-6"/>
        </w:rPr>
        <w:t xml:space="preserve"> </w:t>
      </w:r>
      <w:r>
        <w:t>Comisión.</w:t>
      </w:r>
      <w:r>
        <w:rPr>
          <w:spacing w:val="-3"/>
        </w:rPr>
        <w:t xml:space="preserve"> </w:t>
      </w:r>
      <w:r>
        <w:t>La</w:t>
      </w:r>
      <w:r>
        <w:rPr>
          <w:spacing w:val="-7"/>
        </w:rPr>
        <w:t xml:space="preserve"> </w:t>
      </w:r>
      <w:r>
        <w:t>principal</w:t>
      </w:r>
      <w:r>
        <w:rPr>
          <w:spacing w:val="-5"/>
        </w:rPr>
        <w:t xml:space="preserve"> </w:t>
      </w:r>
      <w:r>
        <w:t>característica</w:t>
      </w:r>
      <w:r>
        <w:rPr>
          <w:spacing w:val="-7"/>
        </w:rPr>
        <w:t xml:space="preserve"> </w:t>
      </w:r>
      <w:r>
        <w:t>de</w:t>
      </w:r>
      <w:r>
        <w:rPr>
          <w:spacing w:val="-7"/>
        </w:rPr>
        <w:t xml:space="preserve"> </w:t>
      </w:r>
      <w:r>
        <w:t>ésta etapa, es que el debate político en torno al proyecto adquiere una mayor amplitud y visibilidad, involucrando a todos los miembros de la Cámara correspondiente.</w:t>
      </w:r>
    </w:p>
    <w:p w:rsidR="00A1415A" w:rsidRDefault="00A1415A">
      <w:pPr>
        <w:pStyle w:val="Textoindependiente"/>
        <w:spacing w:before="9"/>
      </w:pPr>
    </w:p>
    <w:p w:rsidR="00A1415A" w:rsidRDefault="00000000">
      <w:pPr>
        <w:pStyle w:val="Ttulo2"/>
        <w:numPr>
          <w:ilvl w:val="1"/>
          <w:numId w:val="1"/>
        </w:numPr>
        <w:tabs>
          <w:tab w:val="left" w:pos="1440"/>
          <w:tab w:val="left" w:pos="1442"/>
        </w:tabs>
        <w:spacing w:before="1"/>
        <w:ind w:right="140"/>
      </w:pPr>
      <w:r>
        <w:t>El</w:t>
      </w:r>
      <w:r>
        <w:rPr>
          <w:spacing w:val="40"/>
        </w:rPr>
        <w:t xml:space="preserve"> </w:t>
      </w:r>
      <w:r>
        <w:t>principio</w:t>
      </w:r>
      <w:r>
        <w:rPr>
          <w:spacing w:val="40"/>
        </w:rPr>
        <w:t xml:space="preserve"> </w:t>
      </w:r>
      <w:r>
        <w:t>de</w:t>
      </w:r>
      <w:r>
        <w:rPr>
          <w:spacing w:val="40"/>
        </w:rPr>
        <w:t xml:space="preserve"> </w:t>
      </w:r>
      <w:r>
        <w:t>probidad</w:t>
      </w:r>
      <w:r>
        <w:rPr>
          <w:spacing w:val="40"/>
        </w:rPr>
        <w:t xml:space="preserve"> </w:t>
      </w:r>
      <w:r>
        <w:t>y</w:t>
      </w:r>
      <w:r>
        <w:rPr>
          <w:spacing w:val="40"/>
        </w:rPr>
        <w:t xml:space="preserve"> </w:t>
      </w:r>
      <w:r>
        <w:t>la</w:t>
      </w:r>
      <w:r>
        <w:rPr>
          <w:spacing w:val="40"/>
        </w:rPr>
        <w:t xml:space="preserve"> </w:t>
      </w:r>
      <w:r>
        <w:t>necesidad</w:t>
      </w:r>
      <w:r>
        <w:rPr>
          <w:spacing w:val="40"/>
        </w:rPr>
        <w:t xml:space="preserve"> </w:t>
      </w:r>
      <w:r>
        <w:t>de</w:t>
      </w:r>
      <w:r>
        <w:rPr>
          <w:spacing w:val="40"/>
        </w:rPr>
        <w:t xml:space="preserve"> </w:t>
      </w:r>
      <w:r>
        <w:t>un</w:t>
      </w:r>
      <w:r>
        <w:rPr>
          <w:spacing w:val="40"/>
        </w:rPr>
        <w:t xml:space="preserve"> </w:t>
      </w:r>
      <w:r>
        <w:t>debate</w:t>
      </w:r>
      <w:r>
        <w:rPr>
          <w:spacing w:val="40"/>
        </w:rPr>
        <w:t xml:space="preserve"> </w:t>
      </w:r>
      <w:r>
        <w:t>legislativo basado en información fidedigna</w:t>
      </w:r>
    </w:p>
    <w:p w:rsidR="00A1415A" w:rsidRDefault="00000000">
      <w:pPr>
        <w:spacing w:before="273"/>
        <w:ind w:left="2" w:right="137" w:firstLine="359"/>
        <w:jc w:val="both"/>
        <w:rPr>
          <w:sz w:val="24"/>
        </w:rPr>
      </w:pPr>
      <w:r>
        <w:rPr>
          <w:sz w:val="24"/>
        </w:rPr>
        <w:t>Ambas</w:t>
      </w:r>
      <w:r>
        <w:rPr>
          <w:spacing w:val="-15"/>
          <w:sz w:val="24"/>
        </w:rPr>
        <w:t xml:space="preserve"> </w:t>
      </w:r>
      <w:r>
        <w:rPr>
          <w:sz w:val="24"/>
        </w:rPr>
        <w:t>etapas,</w:t>
      </w:r>
      <w:r>
        <w:rPr>
          <w:spacing w:val="-14"/>
          <w:sz w:val="24"/>
        </w:rPr>
        <w:t xml:space="preserve"> </w:t>
      </w:r>
      <w:r>
        <w:rPr>
          <w:sz w:val="24"/>
        </w:rPr>
        <w:t>constitucional</w:t>
      </w:r>
      <w:r>
        <w:rPr>
          <w:spacing w:val="-11"/>
          <w:sz w:val="24"/>
        </w:rPr>
        <w:t xml:space="preserve"> </w:t>
      </w:r>
      <w:r>
        <w:rPr>
          <w:sz w:val="24"/>
        </w:rPr>
        <w:t>y</w:t>
      </w:r>
      <w:r>
        <w:rPr>
          <w:spacing w:val="-15"/>
          <w:sz w:val="24"/>
        </w:rPr>
        <w:t xml:space="preserve"> </w:t>
      </w:r>
      <w:r>
        <w:rPr>
          <w:sz w:val="24"/>
        </w:rPr>
        <w:t>legalmente</w:t>
      </w:r>
      <w:r>
        <w:rPr>
          <w:spacing w:val="-14"/>
          <w:sz w:val="24"/>
        </w:rPr>
        <w:t xml:space="preserve"> </w:t>
      </w:r>
      <w:r>
        <w:rPr>
          <w:sz w:val="24"/>
        </w:rPr>
        <w:t>establecidas,</w:t>
      </w:r>
      <w:r>
        <w:rPr>
          <w:spacing w:val="-11"/>
          <w:sz w:val="24"/>
        </w:rPr>
        <w:t xml:space="preserve"> </w:t>
      </w:r>
      <w:r>
        <w:rPr>
          <w:sz w:val="24"/>
        </w:rPr>
        <w:t>requieren</w:t>
      </w:r>
      <w:r>
        <w:rPr>
          <w:spacing w:val="-13"/>
          <w:sz w:val="24"/>
        </w:rPr>
        <w:t xml:space="preserve"> </w:t>
      </w:r>
      <w:r>
        <w:rPr>
          <w:sz w:val="24"/>
        </w:rPr>
        <w:t>de</w:t>
      </w:r>
      <w:r>
        <w:rPr>
          <w:spacing w:val="-14"/>
          <w:sz w:val="24"/>
        </w:rPr>
        <w:t xml:space="preserve"> </w:t>
      </w:r>
      <w:r>
        <w:rPr>
          <w:sz w:val="24"/>
        </w:rPr>
        <w:t>un</w:t>
      </w:r>
      <w:r>
        <w:rPr>
          <w:spacing w:val="-13"/>
          <w:sz w:val="24"/>
        </w:rPr>
        <w:t xml:space="preserve"> </w:t>
      </w:r>
      <w:r>
        <w:rPr>
          <w:sz w:val="24"/>
        </w:rPr>
        <w:t>trabajo</w:t>
      </w:r>
      <w:r>
        <w:rPr>
          <w:spacing w:val="-13"/>
          <w:sz w:val="24"/>
        </w:rPr>
        <w:t xml:space="preserve"> </w:t>
      </w:r>
      <w:r>
        <w:rPr>
          <w:sz w:val="24"/>
        </w:rPr>
        <w:t>serio, exhaustivo y bien informado, no sólo sujeto a las normas procedimentales propias del proceso legislativo, sino, ante todo, regido por principios elementales de buena fe. En efecto,</w:t>
      </w:r>
      <w:r>
        <w:rPr>
          <w:spacing w:val="-5"/>
          <w:sz w:val="24"/>
        </w:rPr>
        <w:t xml:space="preserve"> </w:t>
      </w:r>
      <w:r>
        <w:rPr>
          <w:sz w:val="24"/>
        </w:rPr>
        <w:t>el</w:t>
      </w:r>
      <w:r>
        <w:rPr>
          <w:spacing w:val="-8"/>
          <w:sz w:val="24"/>
        </w:rPr>
        <w:t xml:space="preserve"> </w:t>
      </w:r>
      <w:r>
        <w:rPr>
          <w:sz w:val="24"/>
        </w:rPr>
        <w:t>inciso</w:t>
      </w:r>
      <w:r>
        <w:rPr>
          <w:spacing w:val="-8"/>
          <w:sz w:val="24"/>
        </w:rPr>
        <w:t xml:space="preserve"> </w:t>
      </w:r>
      <w:r>
        <w:rPr>
          <w:sz w:val="24"/>
        </w:rPr>
        <w:t>primero</w:t>
      </w:r>
      <w:r>
        <w:rPr>
          <w:spacing w:val="-4"/>
          <w:sz w:val="24"/>
        </w:rPr>
        <w:t xml:space="preserve"> </w:t>
      </w:r>
      <w:r>
        <w:rPr>
          <w:sz w:val="24"/>
        </w:rPr>
        <w:t>del</w:t>
      </w:r>
      <w:r>
        <w:rPr>
          <w:spacing w:val="-8"/>
          <w:sz w:val="24"/>
        </w:rPr>
        <w:t xml:space="preserve"> </w:t>
      </w:r>
      <w:r>
        <w:rPr>
          <w:sz w:val="24"/>
        </w:rPr>
        <w:t>artículo</w:t>
      </w:r>
      <w:r>
        <w:rPr>
          <w:spacing w:val="-8"/>
          <w:sz w:val="24"/>
        </w:rPr>
        <w:t xml:space="preserve"> </w:t>
      </w:r>
      <w:r>
        <w:rPr>
          <w:sz w:val="24"/>
        </w:rPr>
        <w:t>8</w:t>
      </w:r>
      <w:r>
        <w:rPr>
          <w:spacing w:val="-8"/>
          <w:sz w:val="24"/>
        </w:rPr>
        <w:t xml:space="preserve"> </w:t>
      </w:r>
      <w:r>
        <w:rPr>
          <w:sz w:val="24"/>
        </w:rPr>
        <w:t>de</w:t>
      </w:r>
      <w:r>
        <w:rPr>
          <w:spacing w:val="-7"/>
          <w:sz w:val="24"/>
        </w:rPr>
        <w:t xml:space="preserve"> </w:t>
      </w:r>
      <w:r>
        <w:rPr>
          <w:sz w:val="24"/>
        </w:rPr>
        <w:t>la</w:t>
      </w:r>
      <w:r>
        <w:rPr>
          <w:spacing w:val="-8"/>
          <w:sz w:val="24"/>
        </w:rPr>
        <w:t xml:space="preserve"> </w:t>
      </w:r>
      <w:r>
        <w:rPr>
          <w:sz w:val="24"/>
        </w:rPr>
        <w:t>Constitución</w:t>
      </w:r>
      <w:r>
        <w:rPr>
          <w:spacing w:val="-8"/>
          <w:sz w:val="24"/>
        </w:rPr>
        <w:t xml:space="preserve"> </w:t>
      </w:r>
      <w:r>
        <w:rPr>
          <w:sz w:val="24"/>
        </w:rPr>
        <w:t>establece</w:t>
      </w:r>
      <w:r>
        <w:rPr>
          <w:spacing w:val="-8"/>
          <w:sz w:val="24"/>
        </w:rPr>
        <w:t xml:space="preserve"> </w:t>
      </w:r>
      <w:r>
        <w:rPr>
          <w:sz w:val="24"/>
        </w:rPr>
        <w:t>que</w:t>
      </w:r>
      <w:r>
        <w:rPr>
          <w:spacing w:val="-7"/>
          <w:sz w:val="24"/>
        </w:rPr>
        <w:t xml:space="preserve"> </w:t>
      </w:r>
      <w:r>
        <w:rPr>
          <w:sz w:val="24"/>
        </w:rPr>
        <w:t>el</w:t>
      </w:r>
      <w:r>
        <w:rPr>
          <w:spacing w:val="-7"/>
          <w:sz w:val="24"/>
        </w:rPr>
        <w:t xml:space="preserve"> </w:t>
      </w:r>
      <w:r>
        <w:rPr>
          <w:i/>
          <w:sz w:val="24"/>
        </w:rPr>
        <w:t>ejercicio</w:t>
      </w:r>
      <w:r>
        <w:rPr>
          <w:i/>
          <w:spacing w:val="-8"/>
          <w:sz w:val="24"/>
        </w:rPr>
        <w:t xml:space="preserve"> </w:t>
      </w:r>
      <w:r>
        <w:rPr>
          <w:i/>
          <w:sz w:val="24"/>
        </w:rPr>
        <w:t>de</w:t>
      </w:r>
      <w:r>
        <w:rPr>
          <w:i/>
          <w:spacing w:val="-8"/>
          <w:sz w:val="24"/>
        </w:rPr>
        <w:t xml:space="preserve"> </w:t>
      </w:r>
      <w:r>
        <w:rPr>
          <w:i/>
          <w:sz w:val="24"/>
        </w:rPr>
        <w:t xml:space="preserve">las funciones públicas obliga a sus titulares a dar estricto cumplimiento al principio de probidad en todas sus actuaciones. </w:t>
      </w:r>
      <w:r>
        <w:rPr>
          <w:sz w:val="24"/>
        </w:rPr>
        <w:t xml:space="preserve">A partir de ello la doctrina ha señalado que se trata de un deber que exige el cumplimiento </w:t>
      </w:r>
      <w:r>
        <w:rPr>
          <w:i/>
          <w:sz w:val="24"/>
        </w:rPr>
        <w:t>sin ambages, sin excepciones y con el objeto de satisfacer siempre el bien común</w:t>
      </w:r>
      <w:r>
        <w:rPr>
          <w:i/>
          <w:sz w:val="24"/>
          <w:vertAlign w:val="superscript"/>
        </w:rPr>
        <w:t>1</w:t>
      </w:r>
      <w:r>
        <w:rPr>
          <w:sz w:val="24"/>
        </w:rPr>
        <w:t>.</w:t>
      </w:r>
    </w:p>
    <w:p w:rsidR="00A1415A" w:rsidRDefault="00A1415A">
      <w:pPr>
        <w:pStyle w:val="Textoindependiente"/>
        <w:spacing w:before="5"/>
      </w:pPr>
    </w:p>
    <w:p w:rsidR="00A1415A" w:rsidRDefault="00000000">
      <w:pPr>
        <w:pStyle w:val="Textoindependiente"/>
        <w:spacing w:before="1"/>
        <w:ind w:left="2" w:right="137" w:firstLine="359"/>
        <w:jc w:val="both"/>
      </w:pPr>
      <w:r>
        <w:t>En esta línea argumentativa, las contribuciones del Poder Ejecutivo –realizadas a tanto por los Ministros de Estado y las personas autorizadas por ellos, siempre que su participación sea aceptada por la comisión en estos últimos casos—</w:t>
      </w:r>
      <w:r>
        <w:rPr>
          <w:spacing w:val="40"/>
        </w:rPr>
        <w:t xml:space="preserve"> </w:t>
      </w:r>
      <w:r>
        <w:t>en su calidad de colegislador conforme lo establece la Constitución, aportan su propia visión respecto de las materias sometidas a discusión. Ésta es la razón por la que resulta necesario que las comisiones legislativas estén abiertas al debate público, recibiendo contribuciones del mundo académico, técnico y de la sociedad civil.</w:t>
      </w:r>
    </w:p>
    <w:p w:rsidR="00A1415A" w:rsidRDefault="00A1415A">
      <w:pPr>
        <w:pStyle w:val="Textoindependiente"/>
        <w:spacing w:before="3"/>
      </w:pPr>
    </w:p>
    <w:p w:rsidR="00A1415A" w:rsidRDefault="00000000">
      <w:pPr>
        <w:pStyle w:val="Textoindependiente"/>
        <w:ind w:left="2" w:right="143" w:firstLine="359"/>
        <w:jc w:val="both"/>
      </w:pPr>
      <w:r>
        <w:t>Precisamente, la concurrencia del Poder Ejecutivo, que tiene acceso a información privilegiada en variados aspectos, se torna fundamental. Por eso, se generan serios problemas cuando el debate legislativo se basa en presunciones, meras sensibilidades u otros</w:t>
      </w:r>
      <w:r>
        <w:rPr>
          <w:spacing w:val="73"/>
        </w:rPr>
        <w:t xml:space="preserve"> </w:t>
      </w:r>
      <w:r>
        <w:t>elementos</w:t>
      </w:r>
      <w:r>
        <w:rPr>
          <w:spacing w:val="76"/>
        </w:rPr>
        <w:t xml:space="preserve"> </w:t>
      </w:r>
      <w:r>
        <w:t>que</w:t>
      </w:r>
      <w:r>
        <w:rPr>
          <w:spacing w:val="75"/>
        </w:rPr>
        <w:t xml:space="preserve"> </w:t>
      </w:r>
      <w:r>
        <w:t>no</w:t>
      </w:r>
      <w:r>
        <w:rPr>
          <w:spacing w:val="77"/>
        </w:rPr>
        <w:t xml:space="preserve"> </w:t>
      </w:r>
      <w:r>
        <w:t>son</w:t>
      </w:r>
      <w:r>
        <w:rPr>
          <w:spacing w:val="76"/>
        </w:rPr>
        <w:t xml:space="preserve"> </w:t>
      </w:r>
      <w:r>
        <w:t>comprobables.</w:t>
      </w:r>
      <w:r>
        <w:rPr>
          <w:spacing w:val="75"/>
        </w:rPr>
        <w:t xml:space="preserve"> </w:t>
      </w:r>
      <w:r>
        <w:t>Del</w:t>
      </w:r>
      <w:r>
        <w:rPr>
          <w:spacing w:val="77"/>
        </w:rPr>
        <w:t xml:space="preserve"> </w:t>
      </w:r>
      <w:r>
        <w:t>mismo</w:t>
      </w:r>
      <w:r>
        <w:rPr>
          <w:spacing w:val="76"/>
        </w:rPr>
        <w:t xml:space="preserve"> </w:t>
      </w:r>
      <w:r>
        <w:t>modo,</w:t>
      </w:r>
      <w:r>
        <w:rPr>
          <w:spacing w:val="77"/>
        </w:rPr>
        <w:t xml:space="preserve"> </w:t>
      </w:r>
      <w:r>
        <w:t>cuando</w:t>
      </w:r>
      <w:r>
        <w:rPr>
          <w:spacing w:val="75"/>
        </w:rPr>
        <w:t xml:space="preserve"> </w:t>
      </w:r>
      <w:r>
        <w:t>se</w:t>
      </w:r>
      <w:r>
        <w:rPr>
          <w:spacing w:val="75"/>
        </w:rPr>
        <w:t xml:space="preserve"> </w:t>
      </w:r>
      <w:r>
        <w:rPr>
          <w:spacing w:val="-2"/>
        </w:rPr>
        <w:t>aportan</w:t>
      </w:r>
    </w:p>
    <w:p w:rsidR="00A1415A" w:rsidRDefault="00000000">
      <w:pPr>
        <w:pStyle w:val="Textoindependiente"/>
        <w:spacing w:before="169"/>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268828</wp:posOffset>
                </wp:positionV>
                <wp:extent cx="182943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3E9480" id="Graphic 1" o:spid="_x0000_s1026" style="position:absolute;margin-left:85.1pt;margin-top:21.1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02nAL3wAAAAkBAAAPAAAAZHJzL2Rvd25yZXYueG1sTI9B&#10;S8NAEIXvgv9hGcGLtBuTqCFmU1QQC7ZgY/G8yY5JMDsbsts2/nvHk97eYz7evFesZjuII06+d6Tg&#10;ehmBQGqc6alVsH9/XmQgfNBk9OAIFXyjh1V5flbo3LgT7fBYhVZwCPlcK+hCGHMpfdOh1X7pRiS+&#10;fbrJ6sB2aqWZ9InD7SDjKLqVVvfEHzo94lOHzVd1sApezHadvV3h63adVI9hP2/q9GOj1OXF/HAP&#10;IuAc/mD4rc/VoeROtTuQ8WJgfxfFjCpI4wQEA+lNxqJmkWQgy0L+X1D+AAAA//8DAFBLAQItABQA&#10;BgAIAAAAIQC2gziS/gAAAOEBAAATAAAAAAAAAAAAAAAAAAAAAABbQ29udGVudF9UeXBlc10ueG1s&#10;UEsBAi0AFAAGAAgAAAAhADj9If/WAAAAlAEAAAsAAAAAAAAAAAAAAAAALwEAAF9yZWxzLy5yZWxz&#10;UEsBAi0AFAAGAAgAAAAhACL1yqUjAgAAvQQAAA4AAAAAAAAAAAAAAAAALgIAAGRycy9lMm9Eb2Mu&#10;eG1sUEsBAi0AFAAGAAgAAAAhAPTacAvfAAAACQEAAA8AAAAAAAAAAAAAAAAAfQQAAGRycy9kb3du&#10;cmV2LnhtbFBLBQYAAAAABAAEAPMAAACJBQAAAAA=&#10;" path="m1829054,l,,,9143r1829054,l1829054,xe" fillcolor="black" stroked="f">
                <v:path arrowok="t"/>
                <w10:wrap type="topAndBottom" anchorx="page"/>
              </v:shape>
            </w:pict>
          </mc:Fallback>
        </mc:AlternateContent>
      </w:r>
    </w:p>
    <w:p w:rsidR="00A1415A" w:rsidRDefault="00000000">
      <w:pPr>
        <w:spacing w:before="104" w:line="237" w:lineRule="auto"/>
        <w:ind w:left="2" w:right="23"/>
        <w:rPr>
          <w:rFonts w:ascii="Garamond" w:hAnsi="Garamond"/>
          <w:sz w:val="20"/>
        </w:rPr>
      </w:pPr>
      <w:r>
        <w:rPr>
          <w:rFonts w:ascii="Calibri" w:hAnsi="Calibri"/>
          <w:sz w:val="20"/>
          <w:vertAlign w:val="superscript"/>
        </w:rPr>
        <w:t>1</w:t>
      </w:r>
      <w:r>
        <w:rPr>
          <w:rFonts w:ascii="Calibri" w:hAnsi="Calibri"/>
          <w:sz w:val="20"/>
        </w:rPr>
        <w:t xml:space="preserve"> </w:t>
      </w:r>
      <w:r>
        <w:rPr>
          <w:rFonts w:ascii="Garamond" w:hAnsi="Garamond"/>
          <w:sz w:val="20"/>
        </w:rPr>
        <w:t>García Pino, G. y Contreras P. Diccionario Constitucional Chileno. Cuadernos del Tribunal Constitucional, N° 55, año 2014, p. 158.</w:t>
      </w:r>
    </w:p>
    <w:p w:rsidR="00A1415A" w:rsidRDefault="00A1415A">
      <w:pPr>
        <w:spacing w:line="237" w:lineRule="auto"/>
        <w:rPr>
          <w:rFonts w:ascii="Garamond" w:hAnsi="Garamond"/>
          <w:sz w:val="20"/>
        </w:rPr>
        <w:sectPr w:rsidR="00A1415A">
          <w:type w:val="continuous"/>
          <w:pgSz w:w="11910" w:h="16840"/>
          <w:pgMar w:top="1320" w:right="1559" w:bottom="280" w:left="1700" w:header="720" w:footer="720" w:gutter="0"/>
          <w:cols w:space="720"/>
        </w:sectPr>
      </w:pPr>
    </w:p>
    <w:p w:rsidR="00A1415A" w:rsidRDefault="00000000">
      <w:pPr>
        <w:pStyle w:val="Textoindependiente"/>
        <w:spacing w:before="72"/>
        <w:ind w:left="2" w:right="144"/>
        <w:jc w:val="both"/>
      </w:pPr>
      <w:r>
        <w:lastRenderedPageBreak/>
        <w:t>antecedentes falsos, se tuerce severamente la voluntad democrática, se defrauda la fe pública</w:t>
      </w:r>
      <w:r>
        <w:rPr>
          <w:spacing w:val="-7"/>
        </w:rPr>
        <w:t xml:space="preserve"> </w:t>
      </w:r>
      <w:r>
        <w:t>y,</w:t>
      </w:r>
      <w:r>
        <w:rPr>
          <w:spacing w:val="-8"/>
        </w:rPr>
        <w:t xml:space="preserve"> </w:t>
      </w:r>
      <w:r>
        <w:t>con</w:t>
      </w:r>
      <w:r>
        <w:rPr>
          <w:spacing w:val="-10"/>
        </w:rPr>
        <w:t xml:space="preserve"> </w:t>
      </w:r>
      <w:r>
        <w:t>ello,</w:t>
      </w:r>
      <w:r>
        <w:rPr>
          <w:spacing w:val="-10"/>
        </w:rPr>
        <w:t xml:space="preserve"> </w:t>
      </w:r>
      <w:r>
        <w:t>se</w:t>
      </w:r>
      <w:r>
        <w:rPr>
          <w:spacing w:val="-11"/>
        </w:rPr>
        <w:t xml:space="preserve"> </w:t>
      </w:r>
      <w:r>
        <w:t>destruye</w:t>
      </w:r>
      <w:r>
        <w:rPr>
          <w:spacing w:val="-8"/>
        </w:rPr>
        <w:t xml:space="preserve"> </w:t>
      </w:r>
      <w:r>
        <w:t>la</w:t>
      </w:r>
      <w:r>
        <w:rPr>
          <w:spacing w:val="-9"/>
        </w:rPr>
        <w:t xml:space="preserve"> </w:t>
      </w:r>
      <w:r>
        <w:t>confianza</w:t>
      </w:r>
      <w:r>
        <w:rPr>
          <w:spacing w:val="-8"/>
        </w:rPr>
        <w:t xml:space="preserve"> </w:t>
      </w:r>
      <w:r>
        <w:t>en</w:t>
      </w:r>
      <w:r>
        <w:rPr>
          <w:spacing w:val="-10"/>
        </w:rPr>
        <w:t xml:space="preserve"> </w:t>
      </w:r>
      <w:r>
        <w:t>las</w:t>
      </w:r>
      <w:r>
        <w:rPr>
          <w:spacing w:val="-9"/>
        </w:rPr>
        <w:t xml:space="preserve"> </w:t>
      </w:r>
      <w:r>
        <w:t>instituciones,</w:t>
      </w:r>
      <w:r>
        <w:rPr>
          <w:spacing w:val="-9"/>
        </w:rPr>
        <w:t xml:space="preserve"> </w:t>
      </w:r>
      <w:r>
        <w:t>la</w:t>
      </w:r>
      <w:r>
        <w:rPr>
          <w:spacing w:val="-10"/>
        </w:rPr>
        <w:t xml:space="preserve"> </w:t>
      </w:r>
      <w:r>
        <w:t>que</w:t>
      </w:r>
      <w:r>
        <w:rPr>
          <w:spacing w:val="-8"/>
        </w:rPr>
        <w:t xml:space="preserve"> </w:t>
      </w:r>
      <w:r>
        <w:t>constituye</w:t>
      </w:r>
      <w:r>
        <w:rPr>
          <w:spacing w:val="-11"/>
        </w:rPr>
        <w:t xml:space="preserve"> </w:t>
      </w:r>
      <w:r>
        <w:t>un</w:t>
      </w:r>
      <w:r>
        <w:rPr>
          <w:spacing w:val="-8"/>
        </w:rPr>
        <w:t xml:space="preserve"> </w:t>
      </w:r>
      <w:r>
        <w:t>bien en sí mismo, imprescindible como pilar de la democracia.</w:t>
      </w:r>
    </w:p>
    <w:p w:rsidR="00A1415A" w:rsidRDefault="00A1415A">
      <w:pPr>
        <w:pStyle w:val="Textoindependiente"/>
        <w:spacing w:before="10"/>
      </w:pPr>
    </w:p>
    <w:p w:rsidR="00A1415A" w:rsidRDefault="00000000">
      <w:pPr>
        <w:pStyle w:val="Ttulo2"/>
        <w:numPr>
          <w:ilvl w:val="1"/>
          <w:numId w:val="1"/>
        </w:numPr>
        <w:tabs>
          <w:tab w:val="left" w:pos="1440"/>
        </w:tabs>
        <w:ind w:left="1440" w:hanging="359"/>
      </w:pPr>
      <w:r>
        <w:t>La</w:t>
      </w:r>
      <w:r>
        <w:rPr>
          <w:spacing w:val="-3"/>
        </w:rPr>
        <w:t xml:space="preserve"> </w:t>
      </w:r>
      <w:r>
        <w:t>probidad</w:t>
      </w:r>
      <w:r>
        <w:rPr>
          <w:spacing w:val="-1"/>
        </w:rPr>
        <w:t xml:space="preserve"> </w:t>
      </w:r>
      <w:r>
        <w:t>en</w:t>
      </w:r>
      <w:r>
        <w:rPr>
          <w:spacing w:val="-1"/>
        </w:rPr>
        <w:t xml:space="preserve"> </w:t>
      </w:r>
      <w:r>
        <w:t>el</w:t>
      </w:r>
      <w:r>
        <w:rPr>
          <w:spacing w:val="-1"/>
        </w:rPr>
        <w:t xml:space="preserve"> </w:t>
      </w:r>
      <w:r>
        <w:t>proceso</w:t>
      </w:r>
      <w:r>
        <w:rPr>
          <w:spacing w:val="-1"/>
        </w:rPr>
        <w:t xml:space="preserve"> </w:t>
      </w:r>
      <w:r>
        <w:t>legislativo:</w:t>
      </w:r>
      <w:r>
        <w:rPr>
          <w:spacing w:val="-1"/>
        </w:rPr>
        <w:t xml:space="preserve"> </w:t>
      </w:r>
      <w:r>
        <w:t>una</w:t>
      </w:r>
      <w:r>
        <w:rPr>
          <w:spacing w:val="-1"/>
        </w:rPr>
        <w:t xml:space="preserve"> </w:t>
      </w:r>
      <w:r>
        <w:t>garantía</w:t>
      </w:r>
      <w:r>
        <w:rPr>
          <w:spacing w:val="-1"/>
        </w:rPr>
        <w:t xml:space="preserve"> </w:t>
      </w:r>
      <w:r>
        <w:rPr>
          <w:spacing w:val="-2"/>
        </w:rPr>
        <w:t>democrática</w:t>
      </w:r>
    </w:p>
    <w:p w:rsidR="00A1415A" w:rsidRDefault="00A1415A">
      <w:pPr>
        <w:pStyle w:val="Textoindependiente"/>
        <w:rPr>
          <w:b/>
        </w:rPr>
      </w:pPr>
    </w:p>
    <w:p w:rsidR="00A1415A" w:rsidRDefault="00000000">
      <w:pPr>
        <w:pStyle w:val="Textoindependiente"/>
        <w:ind w:left="2" w:right="137" w:firstLine="359"/>
        <w:jc w:val="both"/>
      </w:pPr>
      <w:r>
        <w:t xml:space="preserve">Es por ésta razón que hoy no resulta jurídica ni institucionalmente razonable fundar el proceso en una presunción de rectitud personal de quien se presenta como experto, técnico o autoridad. El Congreso tiene el deber de resguardar que las decisiones legislativas —que afectan la vida de millones de personas— se tomen sobre la base de hechos ciertos y comprobables. La lamentable experiencia con las cifras falsas que se utilizaron en la discusión del proyecto de ley que fija un nuevo fraccionamiento entre el sector pesquero artesanal e industrial (Boletín N° 17096-21) pone de manifiesto que, cuando se legisla sobre la base de información errónea, se socava ante todo la voluntad democrática, se afectan los intereses legítimos de un sector y, finalmente, se deteriora la confianza en la ley misma. La disposición deliberada de la autoridad a incurrir en falsedades, sin consideraciones éticas o institucionales, nos exige que se tomen medidas que protejan, en definitiva, el espacio deliberativo parlamentario y con ello, la </w:t>
      </w:r>
      <w:r>
        <w:rPr>
          <w:spacing w:val="-2"/>
        </w:rPr>
        <w:t>democracia.</w:t>
      </w:r>
    </w:p>
    <w:p w:rsidR="00A1415A" w:rsidRDefault="00A1415A">
      <w:pPr>
        <w:pStyle w:val="Textoindependiente"/>
        <w:spacing w:before="3"/>
      </w:pPr>
    </w:p>
    <w:p w:rsidR="00A1415A" w:rsidRDefault="00000000">
      <w:pPr>
        <w:pStyle w:val="Textoindependiente"/>
        <w:ind w:left="2" w:right="138" w:firstLine="359"/>
        <w:jc w:val="both"/>
      </w:pPr>
      <w:r>
        <w:t>En</w:t>
      </w:r>
      <w:r>
        <w:rPr>
          <w:spacing w:val="-9"/>
        </w:rPr>
        <w:t xml:space="preserve"> </w:t>
      </w:r>
      <w:r>
        <w:t>ese</w:t>
      </w:r>
      <w:r>
        <w:rPr>
          <w:spacing w:val="-9"/>
        </w:rPr>
        <w:t xml:space="preserve"> </w:t>
      </w:r>
      <w:r>
        <w:t>sentido,</w:t>
      </w:r>
      <w:r>
        <w:rPr>
          <w:spacing w:val="-8"/>
        </w:rPr>
        <w:t xml:space="preserve"> </w:t>
      </w:r>
      <w:r>
        <w:t>planteamos</w:t>
      </w:r>
      <w:r>
        <w:rPr>
          <w:spacing w:val="-8"/>
        </w:rPr>
        <w:t xml:space="preserve"> </w:t>
      </w:r>
      <w:r>
        <w:t>que</w:t>
      </w:r>
      <w:r>
        <w:rPr>
          <w:spacing w:val="-9"/>
        </w:rPr>
        <w:t xml:space="preserve"> </w:t>
      </w:r>
      <w:r>
        <w:t>el</w:t>
      </w:r>
      <w:r>
        <w:rPr>
          <w:spacing w:val="-8"/>
        </w:rPr>
        <w:t xml:space="preserve"> </w:t>
      </w:r>
      <w:r>
        <w:t>juramento</w:t>
      </w:r>
      <w:r>
        <w:rPr>
          <w:spacing w:val="-8"/>
        </w:rPr>
        <w:t xml:space="preserve"> </w:t>
      </w:r>
      <w:r>
        <w:t>o</w:t>
      </w:r>
      <w:r>
        <w:rPr>
          <w:spacing w:val="-8"/>
        </w:rPr>
        <w:t xml:space="preserve"> </w:t>
      </w:r>
      <w:r>
        <w:t>promesa</w:t>
      </w:r>
      <w:r>
        <w:rPr>
          <w:spacing w:val="-9"/>
        </w:rPr>
        <w:t xml:space="preserve"> </w:t>
      </w:r>
      <w:r>
        <w:t>de</w:t>
      </w:r>
      <w:r>
        <w:rPr>
          <w:spacing w:val="-9"/>
        </w:rPr>
        <w:t xml:space="preserve"> </w:t>
      </w:r>
      <w:r>
        <w:t>decir</w:t>
      </w:r>
      <w:r>
        <w:rPr>
          <w:spacing w:val="-9"/>
        </w:rPr>
        <w:t xml:space="preserve"> </w:t>
      </w:r>
      <w:r>
        <w:t>verdad</w:t>
      </w:r>
      <w:r>
        <w:rPr>
          <w:spacing w:val="-8"/>
        </w:rPr>
        <w:t xml:space="preserve"> </w:t>
      </w:r>
      <w:r>
        <w:t>no</w:t>
      </w:r>
      <w:r>
        <w:rPr>
          <w:spacing w:val="-4"/>
        </w:rPr>
        <w:t xml:space="preserve"> </w:t>
      </w:r>
      <w:r>
        <w:t>constituye una</w:t>
      </w:r>
      <w:r>
        <w:rPr>
          <w:spacing w:val="-7"/>
        </w:rPr>
        <w:t xml:space="preserve"> </w:t>
      </w:r>
      <w:r>
        <w:t>mera</w:t>
      </w:r>
      <w:r>
        <w:rPr>
          <w:spacing w:val="-7"/>
        </w:rPr>
        <w:t xml:space="preserve"> </w:t>
      </w:r>
      <w:r>
        <w:t>formalidad,</w:t>
      </w:r>
      <w:r>
        <w:rPr>
          <w:spacing w:val="-6"/>
        </w:rPr>
        <w:t xml:space="preserve"> </w:t>
      </w:r>
      <w:r>
        <w:t>sino</w:t>
      </w:r>
      <w:r>
        <w:rPr>
          <w:spacing w:val="-6"/>
        </w:rPr>
        <w:t xml:space="preserve"> </w:t>
      </w:r>
      <w:r>
        <w:t>que</w:t>
      </w:r>
      <w:r>
        <w:rPr>
          <w:spacing w:val="-5"/>
        </w:rPr>
        <w:t xml:space="preserve"> </w:t>
      </w:r>
      <w:r>
        <w:t>es</w:t>
      </w:r>
      <w:r>
        <w:rPr>
          <w:spacing w:val="-6"/>
        </w:rPr>
        <w:t xml:space="preserve"> </w:t>
      </w:r>
      <w:r>
        <w:t>un</w:t>
      </w:r>
      <w:r>
        <w:rPr>
          <w:spacing w:val="-6"/>
        </w:rPr>
        <w:t xml:space="preserve"> </w:t>
      </w:r>
      <w:r>
        <w:t>acto</w:t>
      </w:r>
      <w:r>
        <w:rPr>
          <w:spacing w:val="-5"/>
        </w:rPr>
        <w:t xml:space="preserve"> </w:t>
      </w:r>
      <w:r>
        <w:t>que</w:t>
      </w:r>
      <w:r>
        <w:rPr>
          <w:spacing w:val="-4"/>
        </w:rPr>
        <w:t xml:space="preserve"> </w:t>
      </w:r>
      <w:r>
        <w:t>compromete</w:t>
      </w:r>
      <w:r>
        <w:rPr>
          <w:spacing w:val="-6"/>
        </w:rPr>
        <w:t xml:space="preserve"> </w:t>
      </w:r>
      <w:r>
        <w:t>públicamente</w:t>
      </w:r>
      <w:r>
        <w:rPr>
          <w:spacing w:val="-4"/>
        </w:rPr>
        <w:t xml:space="preserve"> </w:t>
      </w:r>
      <w:r>
        <w:t>a</w:t>
      </w:r>
      <w:r>
        <w:rPr>
          <w:spacing w:val="-4"/>
        </w:rPr>
        <w:t xml:space="preserve"> </w:t>
      </w:r>
      <w:r>
        <w:t>quien</w:t>
      </w:r>
      <w:r>
        <w:rPr>
          <w:spacing w:val="-6"/>
        </w:rPr>
        <w:t xml:space="preserve"> </w:t>
      </w:r>
      <w:r>
        <w:t>expone, que</w:t>
      </w:r>
      <w:r>
        <w:rPr>
          <w:spacing w:val="-9"/>
        </w:rPr>
        <w:t xml:space="preserve"> </w:t>
      </w:r>
      <w:r>
        <w:t>lo</w:t>
      </w:r>
      <w:r>
        <w:rPr>
          <w:spacing w:val="-8"/>
        </w:rPr>
        <w:t xml:space="preserve"> </w:t>
      </w:r>
      <w:r>
        <w:t>sitúa</w:t>
      </w:r>
      <w:r>
        <w:rPr>
          <w:spacing w:val="-9"/>
        </w:rPr>
        <w:t xml:space="preserve"> </w:t>
      </w:r>
      <w:r>
        <w:t>en</w:t>
      </w:r>
      <w:r>
        <w:rPr>
          <w:spacing w:val="-8"/>
        </w:rPr>
        <w:t xml:space="preserve"> </w:t>
      </w:r>
      <w:r>
        <w:t>una</w:t>
      </w:r>
      <w:r>
        <w:rPr>
          <w:spacing w:val="-9"/>
        </w:rPr>
        <w:t xml:space="preserve"> </w:t>
      </w:r>
      <w:r>
        <w:t>posición</w:t>
      </w:r>
      <w:r>
        <w:rPr>
          <w:spacing w:val="-8"/>
        </w:rPr>
        <w:t xml:space="preserve"> </w:t>
      </w:r>
      <w:r>
        <w:t>de</w:t>
      </w:r>
      <w:r>
        <w:rPr>
          <w:spacing w:val="-9"/>
        </w:rPr>
        <w:t xml:space="preserve"> </w:t>
      </w:r>
      <w:r>
        <w:t>responsabilidad</w:t>
      </w:r>
      <w:r>
        <w:rPr>
          <w:spacing w:val="-8"/>
        </w:rPr>
        <w:t xml:space="preserve"> </w:t>
      </w:r>
      <w:r>
        <w:t>ante</w:t>
      </w:r>
      <w:r>
        <w:rPr>
          <w:spacing w:val="-9"/>
        </w:rPr>
        <w:t xml:space="preserve"> </w:t>
      </w:r>
      <w:r>
        <w:t>los</w:t>
      </w:r>
      <w:r>
        <w:rPr>
          <w:spacing w:val="-8"/>
        </w:rPr>
        <w:t xml:space="preserve"> </w:t>
      </w:r>
      <w:r>
        <w:t>parlamentarios</w:t>
      </w:r>
      <w:r>
        <w:rPr>
          <w:spacing w:val="-6"/>
        </w:rPr>
        <w:t xml:space="preserve"> </w:t>
      </w:r>
      <w:r>
        <w:t>y,</w:t>
      </w:r>
      <w:r>
        <w:rPr>
          <w:spacing w:val="-8"/>
        </w:rPr>
        <w:t xml:space="preserve"> </w:t>
      </w:r>
      <w:r>
        <w:t>más</w:t>
      </w:r>
      <w:r>
        <w:rPr>
          <w:spacing w:val="-8"/>
        </w:rPr>
        <w:t xml:space="preserve"> </w:t>
      </w:r>
      <w:r>
        <w:t>aún,</w:t>
      </w:r>
      <w:r>
        <w:rPr>
          <w:spacing w:val="-8"/>
        </w:rPr>
        <w:t xml:space="preserve"> </w:t>
      </w:r>
      <w:r>
        <w:t>frente a la ciudadanía. Lo que se busca, finalmente, es que dicha acción, frente a los últimos hechos</w:t>
      </w:r>
      <w:r>
        <w:rPr>
          <w:spacing w:val="-10"/>
        </w:rPr>
        <w:t xml:space="preserve"> </w:t>
      </w:r>
      <w:r>
        <w:t>y</w:t>
      </w:r>
      <w:r>
        <w:rPr>
          <w:spacing w:val="-15"/>
        </w:rPr>
        <w:t xml:space="preserve"> </w:t>
      </w:r>
      <w:r>
        <w:t>las</w:t>
      </w:r>
      <w:r>
        <w:rPr>
          <w:spacing w:val="-13"/>
        </w:rPr>
        <w:t xml:space="preserve"> </w:t>
      </w:r>
      <w:r>
        <w:t>consecuencias</w:t>
      </w:r>
      <w:r>
        <w:rPr>
          <w:spacing w:val="-13"/>
        </w:rPr>
        <w:t xml:space="preserve"> </w:t>
      </w:r>
      <w:r>
        <w:t>que</w:t>
      </w:r>
      <w:r>
        <w:rPr>
          <w:spacing w:val="-14"/>
        </w:rPr>
        <w:t xml:space="preserve"> </w:t>
      </w:r>
      <w:r>
        <w:t>puede</w:t>
      </w:r>
      <w:r>
        <w:rPr>
          <w:spacing w:val="-12"/>
        </w:rPr>
        <w:t xml:space="preserve"> </w:t>
      </w:r>
      <w:r>
        <w:t>generar</w:t>
      </w:r>
      <w:r>
        <w:rPr>
          <w:spacing w:val="-13"/>
        </w:rPr>
        <w:t xml:space="preserve"> </w:t>
      </w:r>
      <w:r>
        <w:t>fortalecer</w:t>
      </w:r>
      <w:r>
        <w:rPr>
          <w:spacing w:val="-14"/>
        </w:rPr>
        <w:t xml:space="preserve"> </w:t>
      </w:r>
      <w:r>
        <w:t>el</w:t>
      </w:r>
      <w:r>
        <w:rPr>
          <w:spacing w:val="-13"/>
        </w:rPr>
        <w:t xml:space="preserve"> </w:t>
      </w:r>
      <w:r>
        <w:t>proceso</w:t>
      </w:r>
      <w:r>
        <w:rPr>
          <w:spacing w:val="-13"/>
        </w:rPr>
        <w:t xml:space="preserve"> </w:t>
      </w:r>
      <w:r>
        <w:t>legislativo</w:t>
      </w:r>
      <w:r>
        <w:rPr>
          <w:spacing w:val="-13"/>
        </w:rPr>
        <w:t xml:space="preserve"> </w:t>
      </w:r>
      <w:r>
        <w:t>en</w:t>
      </w:r>
      <w:r>
        <w:rPr>
          <w:spacing w:val="-13"/>
        </w:rPr>
        <w:t xml:space="preserve"> </w:t>
      </w:r>
      <w:r>
        <w:t>su</w:t>
      </w:r>
      <w:r>
        <w:rPr>
          <w:spacing w:val="-13"/>
        </w:rPr>
        <w:t xml:space="preserve"> </w:t>
      </w:r>
      <w:r>
        <w:t>etapa más delicada: la recepción de información para la toma de decisiones. Introducir esta exigencia nos parece un paso razonable hacia una cultura de seriedad, responsabilidad y respeto en la elaboración de las leyes.</w:t>
      </w:r>
    </w:p>
    <w:p w:rsidR="00A1415A" w:rsidRDefault="00A1415A">
      <w:pPr>
        <w:pStyle w:val="Textoindependiente"/>
      </w:pPr>
    </w:p>
    <w:p w:rsidR="00A1415A" w:rsidRDefault="00A1415A">
      <w:pPr>
        <w:pStyle w:val="Textoindependiente"/>
      </w:pPr>
    </w:p>
    <w:p w:rsidR="00A1415A" w:rsidRDefault="00A1415A">
      <w:pPr>
        <w:pStyle w:val="Textoindependiente"/>
        <w:spacing w:before="13"/>
      </w:pPr>
    </w:p>
    <w:p w:rsidR="00A1415A" w:rsidRDefault="00000000">
      <w:pPr>
        <w:pStyle w:val="Ttulo1"/>
        <w:numPr>
          <w:ilvl w:val="0"/>
          <w:numId w:val="1"/>
        </w:numPr>
        <w:tabs>
          <w:tab w:val="left" w:pos="720"/>
        </w:tabs>
        <w:ind w:left="720" w:hanging="359"/>
      </w:pPr>
      <w:r>
        <w:t xml:space="preserve">IDEA </w:t>
      </w:r>
      <w:r>
        <w:rPr>
          <w:spacing w:val="-2"/>
        </w:rPr>
        <w:t>MATRIZ</w:t>
      </w:r>
    </w:p>
    <w:p w:rsidR="00A1415A" w:rsidRDefault="00A1415A">
      <w:pPr>
        <w:pStyle w:val="Textoindependiente"/>
        <w:rPr>
          <w:b/>
        </w:rPr>
      </w:pPr>
    </w:p>
    <w:p w:rsidR="00A1415A" w:rsidRDefault="00000000">
      <w:pPr>
        <w:pStyle w:val="Textoindependiente"/>
        <w:ind w:left="2" w:right="136" w:firstLine="359"/>
        <w:jc w:val="both"/>
      </w:pPr>
      <w:r>
        <w:t>Establecer</w:t>
      </w:r>
      <w:r>
        <w:rPr>
          <w:spacing w:val="-7"/>
        </w:rPr>
        <w:t xml:space="preserve"> </w:t>
      </w:r>
      <w:r>
        <w:t>la</w:t>
      </w:r>
      <w:r>
        <w:rPr>
          <w:spacing w:val="-9"/>
        </w:rPr>
        <w:t xml:space="preserve"> </w:t>
      </w:r>
      <w:r>
        <w:t>obligación</w:t>
      </w:r>
      <w:r>
        <w:rPr>
          <w:spacing w:val="-5"/>
        </w:rPr>
        <w:t xml:space="preserve"> </w:t>
      </w:r>
      <w:r>
        <w:t>de</w:t>
      </w:r>
      <w:r>
        <w:rPr>
          <w:spacing w:val="-9"/>
        </w:rPr>
        <w:t xml:space="preserve"> </w:t>
      </w:r>
      <w:r>
        <w:t>que</w:t>
      </w:r>
      <w:r>
        <w:rPr>
          <w:spacing w:val="-9"/>
        </w:rPr>
        <w:t xml:space="preserve"> </w:t>
      </w:r>
      <w:r>
        <w:t>toda</w:t>
      </w:r>
      <w:r>
        <w:rPr>
          <w:spacing w:val="-9"/>
        </w:rPr>
        <w:t xml:space="preserve"> </w:t>
      </w:r>
      <w:r>
        <w:t>persona</w:t>
      </w:r>
      <w:r>
        <w:rPr>
          <w:spacing w:val="-8"/>
        </w:rPr>
        <w:t xml:space="preserve"> </w:t>
      </w:r>
      <w:r>
        <w:t>que</w:t>
      </w:r>
      <w:r>
        <w:rPr>
          <w:spacing w:val="-7"/>
        </w:rPr>
        <w:t xml:space="preserve"> </w:t>
      </w:r>
      <w:r>
        <w:t>exponga</w:t>
      </w:r>
      <w:r>
        <w:rPr>
          <w:spacing w:val="-9"/>
        </w:rPr>
        <w:t xml:space="preserve"> </w:t>
      </w:r>
      <w:r>
        <w:t>ante</w:t>
      </w:r>
      <w:r>
        <w:rPr>
          <w:spacing w:val="-7"/>
        </w:rPr>
        <w:t xml:space="preserve"> </w:t>
      </w:r>
      <w:r>
        <w:t>una</w:t>
      </w:r>
      <w:r>
        <w:rPr>
          <w:spacing w:val="-9"/>
        </w:rPr>
        <w:t xml:space="preserve"> </w:t>
      </w:r>
      <w:r>
        <w:t>comisión</w:t>
      </w:r>
      <w:r>
        <w:rPr>
          <w:spacing w:val="-6"/>
        </w:rPr>
        <w:t xml:space="preserve"> </w:t>
      </w:r>
      <w:r>
        <w:t>o</w:t>
      </w:r>
      <w:r>
        <w:rPr>
          <w:spacing w:val="-8"/>
        </w:rPr>
        <w:t xml:space="preserve"> </w:t>
      </w:r>
      <w:r>
        <w:t>sesión de</w:t>
      </w:r>
      <w:r>
        <w:rPr>
          <w:spacing w:val="-13"/>
        </w:rPr>
        <w:t xml:space="preserve"> </w:t>
      </w:r>
      <w:r>
        <w:t>sala</w:t>
      </w:r>
      <w:r>
        <w:rPr>
          <w:spacing w:val="-10"/>
        </w:rPr>
        <w:t xml:space="preserve"> </w:t>
      </w:r>
      <w:r>
        <w:t>del</w:t>
      </w:r>
      <w:r>
        <w:rPr>
          <w:spacing w:val="-12"/>
        </w:rPr>
        <w:t xml:space="preserve"> </w:t>
      </w:r>
      <w:r>
        <w:t>Congreso</w:t>
      </w:r>
      <w:r>
        <w:rPr>
          <w:spacing w:val="-10"/>
        </w:rPr>
        <w:t xml:space="preserve"> </w:t>
      </w:r>
      <w:r>
        <w:t>preste</w:t>
      </w:r>
      <w:r>
        <w:rPr>
          <w:spacing w:val="-13"/>
        </w:rPr>
        <w:t xml:space="preserve"> </w:t>
      </w:r>
      <w:r>
        <w:t>juramento</w:t>
      </w:r>
      <w:r>
        <w:rPr>
          <w:spacing w:val="-12"/>
        </w:rPr>
        <w:t xml:space="preserve"> </w:t>
      </w:r>
      <w:r>
        <w:t>o</w:t>
      </w:r>
      <w:r>
        <w:rPr>
          <w:spacing w:val="-10"/>
        </w:rPr>
        <w:t xml:space="preserve"> </w:t>
      </w:r>
      <w:r>
        <w:t>promesa</w:t>
      </w:r>
      <w:r>
        <w:rPr>
          <w:spacing w:val="-11"/>
        </w:rPr>
        <w:t xml:space="preserve"> </w:t>
      </w:r>
      <w:r>
        <w:t>de</w:t>
      </w:r>
      <w:r>
        <w:rPr>
          <w:spacing w:val="-13"/>
        </w:rPr>
        <w:t xml:space="preserve"> </w:t>
      </w:r>
      <w:r>
        <w:t>decir</w:t>
      </w:r>
      <w:r>
        <w:rPr>
          <w:spacing w:val="-13"/>
        </w:rPr>
        <w:t xml:space="preserve"> </w:t>
      </w:r>
      <w:r>
        <w:t>verdad,</w:t>
      </w:r>
      <w:r>
        <w:rPr>
          <w:spacing w:val="-10"/>
        </w:rPr>
        <w:t xml:space="preserve"> </w:t>
      </w:r>
      <w:r>
        <w:t>con</w:t>
      </w:r>
      <w:r>
        <w:rPr>
          <w:spacing w:val="-12"/>
        </w:rPr>
        <w:t xml:space="preserve"> </w:t>
      </w:r>
      <w:r>
        <w:t>el</w:t>
      </w:r>
      <w:r>
        <w:rPr>
          <w:spacing w:val="-9"/>
        </w:rPr>
        <w:t xml:space="preserve"> </w:t>
      </w:r>
      <w:r>
        <w:t>fin</w:t>
      </w:r>
      <w:r>
        <w:rPr>
          <w:spacing w:val="-10"/>
        </w:rPr>
        <w:t xml:space="preserve"> </w:t>
      </w:r>
      <w:r>
        <w:t>de</w:t>
      </w:r>
      <w:r>
        <w:rPr>
          <w:spacing w:val="-13"/>
        </w:rPr>
        <w:t xml:space="preserve"> </w:t>
      </w:r>
      <w:r>
        <w:t>resguardar la calidad, veracidad y legitimidad del proceso legislativo, para evitar que se tomen decisiones sobre la base de información falsa o manipulada.</w:t>
      </w:r>
    </w:p>
    <w:p w:rsidR="00A1415A" w:rsidRDefault="00A1415A">
      <w:pPr>
        <w:pStyle w:val="Textoindependiente"/>
      </w:pPr>
    </w:p>
    <w:p w:rsidR="00A1415A" w:rsidRDefault="00A1415A">
      <w:pPr>
        <w:pStyle w:val="Textoindependiente"/>
      </w:pPr>
    </w:p>
    <w:p w:rsidR="00A1415A" w:rsidRDefault="00A1415A">
      <w:pPr>
        <w:pStyle w:val="Textoindependiente"/>
        <w:spacing w:before="12"/>
      </w:pPr>
    </w:p>
    <w:p w:rsidR="00A1415A" w:rsidRDefault="00000000">
      <w:pPr>
        <w:pStyle w:val="Ttulo1"/>
        <w:numPr>
          <w:ilvl w:val="0"/>
          <w:numId w:val="1"/>
        </w:numPr>
        <w:tabs>
          <w:tab w:val="left" w:pos="720"/>
        </w:tabs>
        <w:ind w:left="720" w:hanging="359"/>
      </w:pPr>
      <w:r>
        <w:t>PROYECTO</w:t>
      </w:r>
      <w:r>
        <w:rPr>
          <w:spacing w:val="-4"/>
        </w:rPr>
        <w:t xml:space="preserve"> </w:t>
      </w:r>
      <w:r>
        <w:t>DE</w:t>
      </w:r>
      <w:r>
        <w:rPr>
          <w:spacing w:val="-1"/>
        </w:rPr>
        <w:t xml:space="preserve"> </w:t>
      </w:r>
      <w:r>
        <w:rPr>
          <w:spacing w:val="-5"/>
        </w:rPr>
        <w:t>LEY</w:t>
      </w:r>
    </w:p>
    <w:p w:rsidR="00A1415A" w:rsidRDefault="00A1415A">
      <w:pPr>
        <w:pStyle w:val="Textoindependiente"/>
        <w:rPr>
          <w:b/>
        </w:rPr>
      </w:pPr>
    </w:p>
    <w:p w:rsidR="00A1415A" w:rsidRDefault="00000000">
      <w:pPr>
        <w:pStyle w:val="Textoindependiente"/>
        <w:spacing w:before="1"/>
        <w:ind w:left="2" w:right="145"/>
        <w:jc w:val="both"/>
      </w:pPr>
      <w:r>
        <w:rPr>
          <w:b/>
        </w:rPr>
        <w:t xml:space="preserve">Artículo único. </w:t>
      </w:r>
      <w:r>
        <w:t>Incorpórese un nuevo artículo 7 bis en la Ley N° 18.918, Orgánica Constitucional del Congreso Nacional, en los siguientes términos:</w:t>
      </w:r>
    </w:p>
    <w:p w:rsidR="00A1415A" w:rsidRDefault="00A1415A">
      <w:pPr>
        <w:pStyle w:val="Textoindependiente"/>
        <w:spacing w:before="4"/>
      </w:pPr>
    </w:p>
    <w:p w:rsidR="00A1415A" w:rsidRDefault="00000000">
      <w:pPr>
        <w:ind w:left="710" w:right="140" w:firstLine="708"/>
        <w:jc w:val="both"/>
        <w:rPr>
          <w:i/>
          <w:sz w:val="24"/>
        </w:rPr>
      </w:pPr>
      <w:r>
        <w:rPr>
          <w:i/>
          <w:sz w:val="24"/>
        </w:rPr>
        <w:t>Todo expositor que comparezca ante una comisión de la Cámara de Diputados,</w:t>
      </w:r>
      <w:r>
        <w:rPr>
          <w:i/>
          <w:spacing w:val="-1"/>
          <w:sz w:val="24"/>
        </w:rPr>
        <w:t xml:space="preserve"> </w:t>
      </w:r>
      <w:r>
        <w:rPr>
          <w:i/>
          <w:sz w:val="24"/>
        </w:rPr>
        <w:t>del</w:t>
      </w:r>
      <w:r>
        <w:rPr>
          <w:i/>
          <w:spacing w:val="-1"/>
          <w:sz w:val="24"/>
        </w:rPr>
        <w:t xml:space="preserve"> </w:t>
      </w:r>
      <w:r>
        <w:rPr>
          <w:i/>
          <w:sz w:val="24"/>
        </w:rPr>
        <w:t>Senado</w:t>
      </w:r>
      <w:r>
        <w:rPr>
          <w:i/>
          <w:spacing w:val="-1"/>
          <w:sz w:val="24"/>
        </w:rPr>
        <w:t xml:space="preserve"> </w:t>
      </w:r>
      <w:r>
        <w:rPr>
          <w:i/>
          <w:sz w:val="24"/>
        </w:rPr>
        <w:t>o</w:t>
      </w:r>
      <w:r>
        <w:rPr>
          <w:i/>
          <w:spacing w:val="-1"/>
          <w:sz w:val="24"/>
        </w:rPr>
        <w:t xml:space="preserve"> </w:t>
      </w:r>
      <w:r>
        <w:rPr>
          <w:i/>
          <w:sz w:val="24"/>
        </w:rPr>
        <w:t>de</w:t>
      </w:r>
      <w:r>
        <w:rPr>
          <w:i/>
          <w:spacing w:val="-2"/>
          <w:sz w:val="24"/>
        </w:rPr>
        <w:t xml:space="preserve"> </w:t>
      </w:r>
      <w:r>
        <w:rPr>
          <w:i/>
          <w:sz w:val="24"/>
        </w:rPr>
        <w:t>comisiones</w:t>
      </w:r>
      <w:r>
        <w:rPr>
          <w:i/>
          <w:spacing w:val="-1"/>
          <w:sz w:val="24"/>
        </w:rPr>
        <w:t xml:space="preserve"> </w:t>
      </w:r>
      <w:r>
        <w:rPr>
          <w:i/>
          <w:sz w:val="24"/>
        </w:rPr>
        <w:t>mixtas,</w:t>
      </w:r>
      <w:r>
        <w:rPr>
          <w:i/>
          <w:spacing w:val="-1"/>
          <w:sz w:val="24"/>
        </w:rPr>
        <w:t xml:space="preserve"> </w:t>
      </w:r>
      <w:r>
        <w:rPr>
          <w:i/>
          <w:sz w:val="24"/>
        </w:rPr>
        <w:t>ya sea</w:t>
      </w:r>
      <w:r>
        <w:rPr>
          <w:i/>
          <w:spacing w:val="-1"/>
          <w:sz w:val="24"/>
        </w:rPr>
        <w:t xml:space="preserve"> </w:t>
      </w:r>
      <w:r>
        <w:rPr>
          <w:i/>
          <w:sz w:val="24"/>
        </w:rPr>
        <w:t>en el</w:t>
      </w:r>
      <w:r>
        <w:rPr>
          <w:i/>
          <w:spacing w:val="-1"/>
          <w:sz w:val="24"/>
        </w:rPr>
        <w:t xml:space="preserve"> </w:t>
      </w:r>
      <w:r>
        <w:rPr>
          <w:i/>
          <w:sz w:val="24"/>
        </w:rPr>
        <w:t>marco</w:t>
      </w:r>
      <w:r>
        <w:rPr>
          <w:i/>
          <w:spacing w:val="-1"/>
          <w:sz w:val="24"/>
        </w:rPr>
        <w:t xml:space="preserve"> </w:t>
      </w:r>
      <w:r>
        <w:rPr>
          <w:i/>
          <w:sz w:val="24"/>
        </w:rPr>
        <w:t>de</w:t>
      </w:r>
      <w:r>
        <w:rPr>
          <w:i/>
          <w:spacing w:val="-2"/>
          <w:sz w:val="24"/>
        </w:rPr>
        <w:t xml:space="preserve"> </w:t>
      </w:r>
      <w:r>
        <w:rPr>
          <w:i/>
          <w:sz w:val="24"/>
        </w:rPr>
        <w:t>audiencias públicas o sesiones legislativas, deberá prestar juramento o promesa de decir verdad</w:t>
      </w:r>
      <w:r>
        <w:rPr>
          <w:i/>
          <w:spacing w:val="-11"/>
          <w:sz w:val="24"/>
        </w:rPr>
        <w:t xml:space="preserve"> </w:t>
      </w:r>
      <w:r>
        <w:rPr>
          <w:i/>
          <w:sz w:val="24"/>
        </w:rPr>
        <w:t>respecto</w:t>
      </w:r>
      <w:r>
        <w:rPr>
          <w:i/>
          <w:spacing w:val="-11"/>
          <w:sz w:val="24"/>
        </w:rPr>
        <w:t xml:space="preserve"> </w:t>
      </w:r>
      <w:r>
        <w:rPr>
          <w:i/>
          <w:sz w:val="24"/>
        </w:rPr>
        <w:t>de</w:t>
      </w:r>
      <w:r>
        <w:rPr>
          <w:i/>
          <w:spacing w:val="-12"/>
          <w:sz w:val="24"/>
        </w:rPr>
        <w:t xml:space="preserve"> </w:t>
      </w:r>
      <w:r>
        <w:rPr>
          <w:i/>
          <w:sz w:val="24"/>
        </w:rPr>
        <w:t>los</w:t>
      </w:r>
      <w:r>
        <w:rPr>
          <w:i/>
          <w:spacing w:val="-11"/>
          <w:sz w:val="24"/>
        </w:rPr>
        <w:t xml:space="preserve"> </w:t>
      </w:r>
      <w:r>
        <w:rPr>
          <w:i/>
          <w:sz w:val="24"/>
        </w:rPr>
        <w:t>antecedentes,</w:t>
      </w:r>
      <w:r>
        <w:rPr>
          <w:i/>
          <w:spacing w:val="-11"/>
          <w:sz w:val="24"/>
        </w:rPr>
        <w:t xml:space="preserve"> </w:t>
      </w:r>
      <w:r>
        <w:rPr>
          <w:i/>
          <w:sz w:val="24"/>
        </w:rPr>
        <w:t>hechos</w:t>
      </w:r>
      <w:r>
        <w:rPr>
          <w:i/>
          <w:spacing w:val="-11"/>
          <w:sz w:val="24"/>
        </w:rPr>
        <w:t xml:space="preserve"> </w:t>
      </w:r>
      <w:r>
        <w:rPr>
          <w:i/>
          <w:sz w:val="24"/>
        </w:rPr>
        <w:t>y</w:t>
      </w:r>
      <w:r>
        <w:rPr>
          <w:i/>
          <w:spacing w:val="-12"/>
          <w:sz w:val="24"/>
        </w:rPr>
        <w:t xml:space="preserve"> </w:t>
      </w:r>
      <w:r>
        <w:rPr>
          <w:i/>
          <w:sz w:val="24"/>
        </w:rPr>
        <w:t>datos</w:t>
      </w:r>
      <w:r>
        <w:rPr>
          <w:i/>
          <w:spacing w:val="-11"/>
          <w:sz w:val="24"/>
        </w:rPr>
        <w:t xml:space="preserve"> </w:t>
      </w:r>
      <w:r>
        <w:rPr>
          <w:i/>
          <w:sz w:val="24"/>
        </w:rPr>
        <w:t>que</w:t>
      </w:r>
      <w:r>
        <w:rPr>
          <w:i/>
          <w:spacing w:val="-12"/>
          <w:sz w:val="24"/>
        </w:rPr>
        <w:t xml:space="preserve"> </w:t>
      </w:r>
      <w:r>
        <w:rPr>
          <w:i/>
          <w:sz w:val="24"/>
        </w:rPr>
        <w:t>exponga,</w:t>
      </w:r>
      <w:r>
        <w:rPr>
          <w:i/>
          <w:spacing w:val="-12"/>
          <w:sz w:val="24"/>
        </w:rPr>
        <w:t xml:space="preserve"> </w:t>
      </w:r>
      <w:r>
        <w:rPr>
          <w:i/>
          <w:sz w:val="24"/>
        </w:rPr>
        <w:t>antes</w:t>
      </w:r>
      <w:r>
        <w:rPr>
          <w:i/>
          <w:spacing w:val="-12"/>
          <w:sz w:val="24"/>
        </w:rPr>
        <w:t xml:space="preserve"> </w:t>
      </w:r>
      <w:r>
        <w:rPr>
          <w:i/>
          <w:sz w:val="24"/>
        </w:rPr>
        <w:t>de</w:t>
      </w:r>
      <w:r>
        <w:rPr>
          <w:i/>
          <w:spacing w:val="-12"/>
          <w:sz w:val="24"/>
        </w:rPr>
        <w:t xml:space="preserve"> </w:t>
      </w:r>
      <w:r>
        <w:rPr>
          <w:i/>
          <w:sz w:val="24"/>
        </w:rPr>
        <w:t>iniciar su intervención.</w:t>
      </w:r>
    </w:p>
    <w:p w:rsidR="00A1415A" w:rsidRDefault="00A1415A">
      <w:pPr>
        <w:jc w:val="both"/>
        <w:rPr>
          <w:i/>
          <w:sz w:val="24"/>
        </w:rPr>
        <w:sectPr w:rsidR="00A1415A">
          <w:pgSz w:w="11910" w:h="16840"/>
          <w:pgMar w:top="1320" w:right="1559" w:bottom="280" w:left="1700" w:header="720" w:footer="720" w:gutter="0"/>
          <w:cols w:space="720"/>
        </w:sectPr>
      </w:pPr>
    </w:p>
    <w:p w:rsidR="00A1415A" w:rsidRDefault="00000000">
      <w:pPr>
        <w:tabs>
          <w:tab w:val="left" w:pos="2845"/>
          <w:tab w:val="left" w:pos="4164"/>
          <w:tab w:val="left" w:pos="5534"/>
          <w:tab w:val="left" w:pos="7586"/>
        </w:tabs>
        <w:spacing w:before="72"/>
        <w:ind w:left="710" w:right="137" w:firstLine="708"/>
        <w:jc w:val="both"/>
        <w:rPr>
          <w:sz w:val="24"/>
        </w:rPr>
      </w:pPr>
      <w:r>
        <w:rPr>
          <w:i/>
          <w:sz w:val="24"/>
        </w:rPr>
        <w:lastRenderedPageBreak/>
        <w:t xml:space="preserve">El juramento o promesa será tomado por el presidente de la comisión </w:t>
      </w:r>
      <w:r>
        <w:rPr>
          <w:i/>
          <w:spacing w:val="-2"/>
          <w:sz w:val="24"/>
        </w:rPr>
        <w:t>respectiva,</w:t>
      </w:r>
      <w:r>
        <w:rPr>
          <w:i/>
          <w:sz w:val="24"/>
        </w:rPr>
        <w:tab/>
      </w:r>
      <w:r>
        <w:rPr>
          <w:i/>
          <w:spacing w:val="-6"/>
          <w:sz w:val="24"/>
        </w:rPr>
        <w:t>en</w:t>
      </w:r>
      <w:r>
        <w:rPr>
          <w:i/>
          <w:sz w:val="24"/>
        </w:rPr>
        <w:tab/>
      </w:r>
      <w:r>
        <w:rPr>
          <w:i/>
          <w:spacing w:val="-4"/>
          <w:sz w:val="24"/>
        </w:rPr>
        <w:t>los</w:t>
      </w:r>
      <w:r>
        <w:rPr>
          <w:i/>
          <w:sz w:val="24"/>
        </w:rPr>
        <w:tab/>
      </w:r>
      <w:r>
        <w:rPr>
          <w:i/>
          <w:spacing w:val="-2"/>
          <w:sz w:val="24"/>
        </w:rPr>
        <w:t>siguientes</w:t>
      </w:r>
      <w:r>
        <w:rPr>
          <w:i/>
          <w:sz w:val="24"/>
        </w:rPr>
        <w:tab/>
      </w:r>
      <w:r>
        <w:rPr>
          <w:i/>
          <w:spacing w:val="-2"/>
          <w:sz w:val="24"/>
        </w:rPr>
        <w:t xml:space="preserve">términos: </w:t>
      </w:r>
      <w:r>
        <w:rPr>
          <w:sz w:val="24"/>
        </w:rPr>
        <w:t>“¿Jura o promete decir la verdad en todo cuanto exponga ante esta comisión?”</w:t>
      </w:r>
    </w:p>
    <w:p w:rsidR="00A1415A" w:rsidRDefault="00A1415A">
      <w:pPr>
        <w:pStyle w:val="Textoindependiente"/>
        <w:spacing w:before="5"/>
      </w:pPr>
    </w:p>
    <w:p w:rsidR="00A1415A" w:rsidRDefault="00000000">
      <w:pPr>
        <w:ind w:left="1418"/>
        <w:rPr>
          <w:i/>
          <w:sz w:val="24"/>
        </w:rPr>
      </w:pPr>
      <w:r>
        <w:rPr>
          <w:i/>
          <w:sz w:val="24"/>
        </w:rPr>
        <w:t>El</w:t>
      </w:r>
      <w:r>
        <w:rPr>
          <w:i/>
          <w:spacing w:val="25"/>
          <w:sz w:val="24"/>
        </w:rPr>
        <w:t xml:space="preserve"> </w:t>
      </w:r>
      <w:r>
        <w:rPr>
          <w:i/>
          <w:sz w:val="24"/>
        </w:rPr>
        <w:t>expositor</w:t>
      </w:r>
      <w:r>
        <w:rPr>
          <w:i/>
          <w:spacing w:val="25"/>
          <w:sz w:val="24"/>
        </w:rPr>
        <w:t xml:space="preserve"> </w:t>
      </w:r>
      <w:r>
        <w:rPr>
          <w:i/>
          <w:sz w:val="24"/>
        </w:rPr>
        <w:t>deberá</w:t>
      </w:r>
      <w:r>
        <w:rPr>
          <w:i/>
          <w:spacing w:val="25"/>
          <w:sz w:val="24"/>
        </w:rPr>
        <w:t xml:space="preserve"> </w:t>
      </w:r>
      <w:r>
        <w:rPr>
          <w:i/>
          <w:sz w:val="24"/>
        </w:rPr>
        <w:t>responder</w:t>
      </w:r>
      <w:r>
        <w:rPr>
          <w:i/>
          <w:spacing w:val="25"/>
          <w:sz w:val="24"/>
        </w:rPr>
        <w:t xml:space="preserve"> </w:t>
      </w:r>
      <w:r>
        <w:rPr>
          <w:i/>
          <w:sz w:val="24"/>
        </w:rPr>
        <w:t>afirmativamente,</w:t>
      </w:r>
      <w:r>
        <w:rPr>
          <w:i/>
          <w:spacing w:val="24"/>
          <w:sz w:val="24"/>
        </w:rPr>
        <w:t xml:space="preserve"> </w:t>
      </w:r>
      <w:r>
        <w:rPr>
          <w:i/>
          <w:sz w:val="24"/>
        </w:rPr>
        <w:t>indicando:</w:t>
      </w:r>
      <w:r>
        <w:rPr>
          <w:i/>
          <w:spacing w:val="28"/>
          <w:sz w:val="24"/>
        </w:rPr>
        <w:t xml:space="preserve"> </w:t>
      </w:r>
      <w:r>
        <w:rPr>
          <w:sz w:val="24"/>
        </w:rPr>
        <w:t>“Sí,</w:t>
      </w:r>
      <w:r>
        <w:rPr>
          <w:spacing w:val="25"/>
          <w:sz w:val="24"/>
        </w:rPr>
        <w:t xml:space="preserve"> </w:t>
      </w:r>
      <w:r>
        <w:rPr>
          <w:sz w:val="24"/>
        </w:rPr>
        <w:t>juro”</w:t>
      </w:r>
      <w:r>
        <w:rPr>
          <w:spacing w:val="25"/>
          <w:sz w:val="24"/>
        </w:rPr>
        <w:t xml:space="preserve"> </w:t>
      </w:r>
      <w:r>
        <w:rPr>
          <w:i/>
          <w:spacing w:val="-10"/>
          <w:sz w:val="24"/>
        </w:rPr>
        <w:t>o</w:t>
      </w:r>
    </w:p>
    <w:p w:rsidR="00A1415A" w:rsidRDefault="00000000">
      <w:pPr>
        <w:ind w:left="710"/>
        <w:rPr>
          <w:i/>
          <w:sz w:val="24"/>
        </w:rPr>
      </w:pPr>
      <w:r>
        <w:rPr>
          <w:sz w:val="24"/>
        </w:rPr>
        <w:t>“Sí,</w:t>
      </w:r>
      <w:r>
        <w:rPr>
          <w:spacing w:val="-2"/>
          <w:sz w:val="24"/>
        </w:rPr>
        <w:t xml:space="preserve"> </w:t>
      </w:r>
      <w:r>
        <w:rPr>
          <w:sz w:val="24"/>
        </w:rPr>
        <w:t>prometo”</w:t>
      </w:r>
      <w:r>
        <w:rPr>
          <w:i/>
          <w:sz w:val="24"/>
        </w:rPr>
        <w:t>,</w:t>
      </w:r>
      <w:r>
        <w:rPr>
          <w:i/>
          <w:spacing w:val="-1"/>
          <w:sz w:val="24"/>
        </w:rPr>
        <w:t xml:space="preserve"> </w:t>
      </w:r>
      <w:r>
        <w:rPr>
          <w:i/>
          <w:sz w:val="24"/>
        </w:rPr>
        <w:t>según</w:t>
      </w:r>
      <w:r>
        <w:rPr>
          <w:i/>
          <w:spacing w:val="-1"/>
          <w:sz w:val="24"/>
        </w:rPr>
        <w:t xml:space="preserve"> </w:t>
      </w:r>
      <w:r>
        <w:rPr>
          <w:i/>
          <w:spacing w:val="-2"/>
          <w:sz w:val="24"/>
        </w:rPr>
        <w:t>corresponda.</w:t>
      </w:r>
    </w:p>
    <w:p w:rsidR="00A1415A" w:rsidRDefault="00A1415A">
      <w:pPr>
        <w:pStyle w:val="Textoindependiente"/>
        <w:spacing w:before="5"/>
        <w:rPr>
          <w:i/>
        </w:rPr>
      </w:pPr>
    </w:p>
    <w:p w:rsidR="00A1415A" w:rsidRDefault="00000000">
      <w:pPr>
        <w:ind w:left="710" w:right="138" w:firstLine="708"/>
        <w:jc w:val="both"/>
        <w:rPr>
          <w:i/>
          <w:sz w:val="24"/>
        </w:rPr>
      </w:pPr>
      <w:r>
        <w:rPr>
          <w:i/>
          <w:sz w:val="24"/>
        </w:rPr>
        <w:t>La obligación anterior deberá constar en acta, y su incumplimiento será motivo</w:t>
      </w:r>
      <w:r>
        <w:rPr>
          <w:i/>
          <w:spacing w:val="-7"/>
          <w:sz w:val="24"/>
        </w:rPr>
        <w:t xml:space="preserve"> </w:t>
      </w:r>
      <w:r>
        <w:rPr>
          <w:i/>
          <w:sz w:val="24"/>
        </w:rPr>
        <w:t>suficiente</w:t>
      </w:r>
      <w:r>
        <w:rPr>
          <w:i/>
          <w:spacing w:val="-8"/>
          <w:sz w:val="24"/>
        </w:rPr>
        <w:t xml:space="preserve"> </w:t>
      </w:r>
      <w:r>
        <w:rPr>
          <w:i/>
          <w:sz w:val="24"/>
        </w:rPr>
        <w:t>para</w:t>
      </w:r>
      <w:r>
        <w:rPr>
          <w:i/>
          <w:spacing w:val="-7"/>
          <w:sz w:val="24"/>
        </w:rPr>
        <w:t xml:space="preserve"> </w:t>
      </w:r>
      <w:r>
        <w:rPr>
          <w:i/>
          <w:sz w:val="24"/>
        </w:rPr>
        <w:t>suspender</w:t>
      </w:r>
      <w:r>
        <w:rPr>
          <w:i/>
          <w:spacing w:val="-7"/>
          <w:sz w:val="24"/>
        </w:rPr>
        <w:t xml:space="preserve"> </w:t>
      </w:r>
      <w:r>
        <w:rPr>
          <w:i/>
          <w:sz w:val="24"/>
        </w:rPr>
        <w:t>la</w:t>
      </w:r>
      <w:r>
        <w:rPr>
          <w:i/>
          <w:spacing w:val="-6"/>
          <w:sz w:val="24"/>
        </w:rPr>
        <w:t xml:space="preserve"> </w:t>
      </w:r>
      <w:r>
        <w:rPr>
          <w:i/>
          <w:sz w:val="24"/>
        </w:rPr>
        <w:t>intervención</w:t>
      </w:r>
      <w:r>
        <w:rPr>
          <w:i/>
          <w:spacing w:val="-6"/>
          <w:sz w:val="24"/>
        </w:rPr>
        <w:t xml:space="preserve"> </w:t>
      </w:r>
      <w:r>
        <w:rPr>
          <w:i/>
          <w:sz w:val="24"/>
        </w:rPr>
        <w:t>del</w:t>
      </w:r>
      <w:r>
        <w:rPr>
          <w:i/>
          <w:spacing w:val="-6"/>
          <w:sz w:val="24"/>
        </w:rPr>
        <w:t xml:space="preserve"> </w:t>
      </w:r>
      <w:r>
        <w:rPr>
          <w:i/>
          <w:sz w:val="24"/>
        </w:rPr>
        <w:t>expositor</w:t>
      </w:r>
      <w:r>
        <w:rPr>
          <w:i/>
          <w:spacing w:val="-6"/>
          <w:sz w:val="24"/>
        </w:rPr>
        <w:t xml:space="preserve"> </w:t>
      </w:r>
      <w:r>
        <w:rPr>
          <w:i/>
          <w:sz w:val="24"/>
        </w:rPr>
        <w:t>y</w:t>
      </w:r>
      <w:r>
        <w:rPr>
          <w:i/>
          <w:spacing w:val="-8"/>
          <w:sz w:val="24"/>
        </w:rPr>
        <w:t xml:space="preserve"> </w:t>
      </w:r>
      <w:r>
        <w:rPr>
          <w:i/>
          <w:sz w:val="24"/>
        </w:rPr>
        <w:t>dejar</w:t>
      </w:r>
      <w:r>
        <w:rPr>
          <w:i/>
          <w:spacing w:val="-6"/>
          <w:sz w:val="24"/>
        </w:rPr>
        <w:t xml:space="preserve"> </w:t>
      </w:r>
      <w:r>
        <w:rPr>
          <w:i/>
          <w:sz w:val="24"/>
        </w:rPr>
        <w:t>constancia de ello. En caso de falsedad en los antecedentes entregados o declaraciones realizadas,</w:t>
      </w:r>
      <w:r>
        <w:rPr>
          <w:i/>
          <w:spacing w:val="-5"/>
          <w:sz w:val="24"/>
        </w:rPr>
        <w:t xml:space="preserve"> </w:t>
      </w:r>
      <w:r>
        <w:rPr>
          <w:i/>
          <w:sz w:val="24"/>
        </w:rPr>
        <w:t>la</w:t>
      </w:r>
      <w:r>
        <w:rPr>
          <w:i/>
          <w:spacing w:val="-5"/>
          <w:sz w:val="24"/>
        </w:rPr>
        <w:t xml:space="preserve"> </w:t>
      </w:r>
      <w:r>
        <w:rPr>
          <w:i/>
          <w:sz w:val="24"/>
        </w:rPr>
        <w:t>comisión</w:t>
      </w:r>
      <w:r>
        <w:rPr>
          <w:i/>
          <w:spacing w:val="-6"/>
          <w:sz w:val="24"/>
        </w:rPr>
        <w:t xml:space="preserve"> </w:t>
      </w:r>
      <w:r>
        <w:rPr>
          <w:i/>
          <w:sz w:val="24"/>
        </w:rPr>
        <w:t>podrá</w:t>
      </w:r>
      <w:r>
        <w:rPr>
          <w:i/>
          <w:spacing w:val="-6"/>
          <w:sz w:val="24"/>
        </w:rPr>
        <w:t xml:space="preserve"> </w:t>
      </w:r>
      <w:r>
        <w:rPr>
          <w:i/>
          <w:sz w:val="24"/>
        </w:rPr>
        <w:t>disponer</w:t>
      </w:r>
      <w:r>
        <w:rPr>
          <w:i/>
          <w:spacing w:val="-6"/>
          <w:sz w:val="24"/>
        </w:rPr>
        <w:t xml:space="preserve"> </w:t>
      </w:r>
      <w:r>
        <w:rPr>
          <w:i/>
          <w:sz w:val="24"/>
        </w:rPr>
        <w:t>el</w:t>
      </w:r>
      <w:r>
        <w:rPr>
          <w:i/>
          <w:spacing w:val="-3"/>
          <w:sz w:val="24"/>
        </w:rPr>
        <w:t xml:space="preserve"> </w:t>
      </w:r>
      <w:r>
        <w:rPr>
          <w:i/>
          <w:sz w:val="24"/>
        </w:rPr>
        <w:t>envío</w:t>
      </w:r>
      <w:r>
        <w:rPr>
          <w:i/>
          <w:spacing w:val="-3"/>
          <w:sz w:val="24"/>
        </w:rPr>
        <w:t xml:space="preserve"> </w:t>
      </w:r>
      <w:r>
        <w:rPr>
          <w:i/>
          <w:sz w:val="24"/>
        </w:rPr>
        <w:t>de</w:t>
      </w:r>
      <w:r>
        <w:rPr>
          <w:i/>
          <w:spacing w:val="-5"/>
          <w:sz w:val="24"/>
        </w:rPr>
        <w:t xml:space="preserve"> </w:t>
      </w:r>
      <w:r>
        <w:rPr>
          <w:i/>
          <w:sz w:val="24"/>
        </w:rPr>
        <w:t>los</w:t>
      </w:r>
      <w:r>
        <w:rPr>
          <w:i/>
          <w:spacing w:val="-5"/>
          <w:sz w:val="24"/>
        </w:rPr>
        <w:t xml:space="preserve"> </w:t>
      </w:r>
      <w:r>
        <w:rPr>
          <w:i/>
          <w:sz w:val="24"/>
        </w:rPr>
        <w:t>antecedentes</w:t>
      </w:r>
      <w:r>
        <w:rPr>
          <w:i/>
          <w:spacing w:val="-6"/>
          <w:sz w:val="24"/>
        </w:rPr>
        <w:t xml:space="preserve"> </w:t>
      </w:r>
      <w:r>
        <w:rPr>
          <w:i/>
          <w:sz w:val="24"/>
        </w:rPr>
        <w:t>al</w:t>
      </w:r>
      <w:r>
        <w:rPr>
          <w:i/>
          <w:spacing w:val="-3"/>
          <w:sz w:val="24"/>
        </w:rPr>
        <w:t xml:space="preserve"> </w:t>
      </w:r>
      <w:r>
        <w:rPr>
          <w:i/>
          <w:sz w:val="24"/>
        </w:rPr>
        <w:t>Ministerio Público, si se estima que pudieren revestir carácter de delito.</w:t>
      </w:r>
    </w:p>
    <w:sectPr w:rsidR="00A1415A">
      <w:pgSz w:w="11910" w:h="16840"/>
      <w:pgMar w:top="13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7B1D"/>
    <w:multiLevelType w:val="hybridMultilevel"/>
    <w:tmpl w:val="8F76360E"/>
    <w:lvl w:ilvl="0" w:tplc="3A72BA96">
      <w:start w:val="1"/>
      <w:numFmt w:val="decimal"/>
      <w:lvlText w:val="%1)"/>
      <w:lvlJc w:val="left"/>
      <w:pPr>
        <w:ind w:left="722" w:hanging="360"/>
        <w:jc w:val="left"/>
      </w:pPr>
      <w:rPr>
        <w:rFonts w:ascii="Times New Roman" w:eastAsia="Times New Roman" w:hAnsi="Times New Roman" w:cs="Times New Roman" w:hint="default"/>
        <w:b/>
        <w:bCs/>
        <w:i w:val="0"/>
        <w:iCs w:val="0"/>
        <w:spacing w:val="0"/>
        <w:w w:val="100"/>
        <w:sz w:val="24"/>
        <w:szCs w:val="24"/>
        <w:lang w:val="es-ES" w:eastAsia="en-US" w:bidi="ar-SA"/>
      </w:rPr>
    </w:lvl>
    <w:lvl w:ilvl="1" w:tplc="A484D564">
      <w:start w:val="1"/>
      <w:numFmt w:val="lowerLetter"/>
      <w:lvlText w:val="%2)"/>
      <w:lvlJc w:val="left"/>
      <w:pPr>
        <w:ind w:left="1442" w:hanging="360"/>
        <w:jc w:val="left"/>
      </w:pPr>
      <w:rPr>
        <w:rFonts w:ascii="Times New Roman" w:eastAsia="Times New Roman" w:hAnsi="Times New Roman" w:cs="Times New Roman" w:hint="default"/>
        <w:b/>
        <w:bCs/>
        <w:i w:val="0"/>
        <w:iCs w:val="0"/>
        <w:spacing w:val="0"/>
        <w:w w:val="100"/>
        <w:sz w:val="24"/>
        <w:szCs w:val="24"/>
        <w:lang w:val="es-ES" w:eastAsia="en-US" w:bidi="ar-SA"/>
      </w:rPr>
    </w:lvl>
    <w:lvl w:ilvl="2" w:tplc="FAD0C7FE">
      <w:numFmt w:val="bullet"/>
      <w:lvlText w:val="•"/>
      <w:lvlJc w:val="left"/>
      <w:pPr>
        <w:ind w:left="2240" w:hanging="360"/>
      </w:pPr>
      <w:rPr>
        <w:rFonts w:hint="default"/>
        <w:lang w:val="es-ES" w:eastAsia="en-US" w:bidi="ar-SA"/>
      </w:rPr>
    </w:lvl>
    <w:lvl w:ilvl="3" w:tplc="CF22DF8E">
      <w:numFmt w:val="bullet"/>
      <w:lvlText w:val="•"/>
      <w:lvlJc w:val="left"/>
      <w:pPr>
        <w:ind w:left="3041" w:hanging="360"/>
      </w:pPr>
      <w:rPr>
        <w:rFonts w:hint="default"/>
        <w:lang w:val="es-ES" w:eastAsia="en-US" w:bidi="ar-SA"/>
      </w:rPr>
    </w:lvl>
    <w:lvl w:ilvl="4" w:tplc="072A4D80">
      <w:numFmt w:val="bullet"/>
      <w:lvlText w:val="•"/>
      <w:lvlJc w:val="left"/>
      <w:pPr>
        <w:ind w:left="3842" w:hanging="360"/>
      </w:pPr>
      <w:rPr>
        <w:rFonts w:hint="default"/>
        <w:lang w:val="es-ES" w:eastAsia="en-US" w:bidi="ar-SA"/>
      </w:rPr>
    </w:lvl>
    <w:lvl w:ilvl="5" w:tplc="8AE4BC16">
      <w:numFmt w:val="bullet"/>
      <w:lvlText w:val="•"/>
      <w:lvlJc w:val="left"/>
      <w:pPr>
        <w:ind w:left="4643" w:hanging="360"/>
      </w:pPr>
      <w:rPr>
        <w:rFonts w:hint="default"/>
        <w:lang w:val="es-ES" w:eastAsia="en-US" w:bidi="ar-SA"/>
      </w:rPr>
    </w:lvl>
    <w:lvl w:ilvl="6" w:tplc="0FDAA126">
      <w:numFmt w:val="bullet"/>
      <w:lvlText w:val="•"/>
      <w:lvlJc w:val="left"/>
      <w:pPr>
        <w:ind w:left="5444" w:hanging="360"/>
      </w:pPr>
      <w:rPr>
        <w:rFonts w:hint="default"/>
        <w:lang w:val="es-ES" w:eastAsia="en-US" w:bidi="ar-SA"/>
      </w:rPr>
    </w:lvl>
    <w:lvl w:ilvl="7" w:tplc="B5F29510">
      <w:numFmt w:val="bullet"/>
      <w:lvlText w:val="•"/>
      <w:lvlJc w:val="left"/>
      <w:pPr>
        <w:ind w:left="6244" w:hanging="360"/>
      </w:pPr>
      <w:rPr>
        <w:rFonts w:hint="default"/>
        <w:lang w:val="es-ES" w:eastAsia="en-US" w:bidi="ar-SA"/>
      </w:rPr>
    </w:lvl>
    <w:lvl w:ilvl="8" w:tplc="2D20A8B6">
      <w:numFmt w:val="bullet"/>
      <w:lvlText w:val="•"/>
      <w:lvlJc w:val="left"/>
      <w:pPr>
        <w:ind w:left="7045" w:hanging="360"/>
      </w:pPr>
      <w:rPr>
        <w:rFonts w:hint="default"/>
        <w:lang w:val="es-ES" w:eastAsia="en-US" w:bidi="ar-SA"/>
      </w:rPr>
    </w:lvl>
  </w:abstractNum>
  <w:num w:numId="1" w16cid:durableId="53477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1415A"/>
    <w:rsid w:val="00020114"/>
    <w:rsid w:val="001C1F98"/>
    <w:rsid w:val="00A141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1BDBA-B9F4-4EFB-9852-D691BB13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720" w:hanging="359"/>
      <w:outlineLvl w:val="0"/>
    </w:pPr>
    <w:rPr>
      <w:b/>
      <w:bCs/>
      <w:sz w:val="24"/>
      <w:szCs w:val="24"/>
    </w:rPr>
  </w:style>
  <w:style w:type="paragraph" w:styleId="Ttulo2">
    <w:name w:val="heading 2"/>
    <w:basedOn w:val="Normal"/>
    <w:uiPriority w:val="9"/>
    <w:unhideWhenUsed/>
    <w:qFormat/>
    <w:pPr>
      <w:ind w:left="1440" w:hanging="359"/>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72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5440</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Comité Partido Republicano 02</dc:creator>
  <cp:lastModifiedBy>Guillermo Diaz Vallejos</cp:lastModifiedBy>
  <cp:revision>1</cp:revision>
  <dcterms:created xsi:type="dcterms:W3CDTF">2025-05-14T22:45:00Z</dcterms:created>
  <dcterms:modified xsi:type="dcterms:W3CDTF">2025-05-20T14:48:00Z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2016</vt:lpwstr>
  </property>
  <property fmtid="{D5CDD505-2E9C-101B-9397-08002B2CF9AE}" pid="4" name="LastSaved">
    <vt:filetime>2025-05-14T00:00:00Z</vt:filetime>
  </property>
  <property fmtid="{D5CDD505-2E9C-101B-9397-08002B2CF9AE}" pid="5" name="Producer">
    <vt:lpwstr>Microsoft® Word 2016</vt:lpwstr>
  </property>
</Properties>
</file>