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81777" w14:textId="77777777" w:rsidR="00270A06" w:rsidRDefault="00270A06">
      <w:pPr>
        <w:pStyle w:val="Textoindependiente"/>
        <w:spacing w:before="74"/>
        <w:rPr>
          <w:rFonts w:ascii="Times New Roman"/>
        </w:rPr>
      </w:pPr>
    </w:p>
    <w:p w14:paraId="64E9075F" w14:textId="77777777" w:rsidR="00270A06" w:rsidRDefault="00000000">
      <w:pPr>
        <w:pStyle w:val="Ttulo1"/>
        <w:numPr>
          <w:ilvl w:val="0"/>
          <w:numId w:val="1"/>
        </w:numPr>
        <w:tabs>
          <w:tab w:val="left" w:pos="977"/>
        </w:tabs>
        <w:spacing w:line="357" w:lineRule="auto"/>
        <w:ind w:right="47" w:firstLine="720"/>
      </w:pPr>
      <w:r>
        <w:rPr>
          <w:w w:val="90"/>
        </w:rPr>
        <w:t>Fundamentos</w:t>
      </w:r>
      <w:r>
        <w:t xml:space="preserve"> </w:t>
      </w:r>
      <w:r>
        <w:rPr>
          <w:w w:val="90"/>
        </w:rPr>
        <w:t>Constitucionales</w:t>
      </w:r>
      <w:r>
        <w:t xml:space="preserve"> </w:t>
      </w:r>
      <w:r>
        <w:rPr>
          <w:w w:val="90"/>
        </w:rPr>
        <w:t>para</w:t>
      </w:r>
      <w:r>
        <w:t xml:space="preserve"> </w:t>
      </w:r>
      <w:r>
        <w:rPr>
          <w:w w:val="90"/>
        </w:rPr>
        <w:t>la</w:t>
      </w:r>
      <w:r>
        <w:t xml:space="preserve"> </w:t>
      </w:r>
      <w:r>
        <w:rPr>
          <w:w w:val="90"/>
        </w:rPr>
        <w:t xml:space="preserve">Rehabilitación de la Nacionalidad </w:t>
      </w:r>
      <w:r>
        <w:rPr>
          <w:spacing w:val="-8"/>
        </w:rPr>
        <w:t>Chilena</w:t>
      </w:r>
      <w:r>
        <w:rPr>
          <w:spacing w:val="-24"/>
        </w:rPr>
        <w:t xml:space="preserve"> </w:t>
      </w:r>
      <w:r>
        <w:rPr>
          <w:spacing w:val="-8"/>
        </w:rPr>
        <w:t>de</w:t>
      </w:r>
      <w:r>
        <w:rPr>
          <w:spacing w:val="-24"/>
        </w:rPr>
        <w:t xml:space="preserve"> </w:t>
      </w:r>
      <w:r>
        <w:rPr>
          <w:spacing w:val="-8"/>
        </w:rPr>
        <w:t>don</w:t>
      </w:r>
      <w:r>
        <w:rPr>
          <w:spacing w:val="-24"/>
        </w:rPr>
        <w:t xml:space="preserve"> </w:t>
      </w:r>
      <w:r>
        <w:rPr>
          <w:spacing w:val="-8"/>
        </w:rPr>
        <w:t>Mauricio</w:t>
      </w:r>
      <w:r>
        <w:rPr>
          <w:spacing w:val="-24"/>
        </w:rPr>
        <w:t xml:space="preserve"> </w:t>
      </w:r>
      <w:r>
        <w:rPr>
          <w:spacing w:val="-8"/>
        </w:rPr>
        <w:t>Lobos</w:t>
      </w:r>
      <w:r>
        <w:rPr>
          <w:spacing w:val="-24"/>
        </w:rPr>
        <w:t xml:space="preserve"> </w:t>
      </w:r>
      <w:r>
        <w:rPr>
          <w:spacing w:val="-8"/>
        </w:rPr>
        <w:t>Fernández.</w:t>
      </w:r>
    </w:p>
    <w:p w14:paraId="5ACCAADE" w14:textId="77777777" w:rsidR="00270A06" w:rsidRDefault="00000000">
      <w:pPr>
        <w:spacing w:before="241" w:line="360" w:lineRule="auto"/>
        <w:ind w:left="23" w:right="37" w:firstLine="720"/>
        <w:jc w:val="both"/>
        <w:rPr>
          <w:rFonts w:ascii="Lucida Sans" w:hAnsi="Lucida Sans"/>
          <w:i/>
          <w:sz w:val="24"/>
        </w:rPr>
      </w:pPr>
      <w:r>
        <w:rPr>
          <w:sz w:val="24"/>
        </w:rPr>
        <w:t>De conformidad con lo dispuesto en el</w:t>
      </w:r>
      <w:r>
        <w:rPr>
          <w:spacing w:val="-17"/>
          <w:sz w:val="24"/>
        </w:rPr>
        <w:t xml:space="preserve"> </w:t>
      </w:r>
      <w:r>
        <w:rPr>
          <w:sz w:val="24"/>
        </w:rPr>
        <w:t>artículo</w:t>
      </w:r>
      <w:r>
        <w:rPr>
          <w:spacing w:val="-17"/>
          <w:sz w:val="24"/>
        </w:rPr>
        <w:t xml:space="preserve"> </w:t>
      </w:r>
      <w:r>
        <w:rPr>
          <w:sz w:val="24"/>
        </w:rPr>
        <w:t>11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-17"/>
          <w:sz w:val="24"/>
        </w:rPr>
        <w:t xml:space="preserve"> </w:t>
      </w:r>
      <w:r>
        <w:rPr>
          <w:sz w:val="24"/>
        </w:rPr>
        <w:t>Política</w:t>
      </w:r>
      <w:r>
        <w:rPr>
          <w:spacing w:val="-17"/>
          <w:sz w:val="24"/>
        </w:rPr>
        <w:t xml:space="preserve"> </w:t>
      </w:r>
      <w:r>
        <w:rPr>
          <w:sz w:val="24"/>
        </w:rPr>
        <w:t>de la República, la nacionalidad chilena puede perderse por las causales que en dicho precepto se enumeran. En particular, la causal contenida en el numeral 1° establece 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pierde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nacionalidad</w:t>
      </w:r>
      <w:r>
        <w:rPr>
          <w:spacing w:val="-2"/>
          <w:sz w:val="24"/>
        </w:rPr>
        <w:t xml:space="preserve"> </w:t>
      </w:r>
      <w:r>
        <w:rPr>
          <w:sz w:val="24"/>
        </w:rPr>
        <w:t>chilena:</w:t>
      </w:r>
      <w:r>
        <w:rPr>
          <w:spacing w:val="-2"/>
          <w:sz w:val="24"/>
        </w:rPr>
        <w:t xml:space="preserve"> </w:t>
      </w:r>
      <w:r>
        <w:rPr>
          <w:rFonts w:ascii="Lucida Sans" w:hAnsi="Lucida Sans"/>
          <w:i/>
          <w:sz w:val="24"/>
        </w:rPr>
        <w:t>"Por</w:t>
      </w:r>
      <w:r>
        <w:rPr>
          <w:rFonts w:ascii="Lucida Sans" w:hAnsi="Lucida Sans"/>
          <w:i/>
          <w:spacing w:val="-10"/>
          <w:sz w:val="24"/>
        </w:rPr>
        <w:t xml:space="preserve"> </w:t>
      </w:r>
      <w:r>
        <w:rPr>
          <w:rFonts w:ascii="Lucida Sans" w:hAnsi="Lucida Sans"/>
          <w:i/>
          <w:sz w:val="24"/>
        </w:rPr>
        <w:t>renuncia</w:t>
      </w:r>
      <w:r>
        <w:rPr>
          <w:rFonts w:ascii="Lucida Sans" w:hAnsi="Lucida Sans"/>
          <w:i/>
          <w:spacing w:val="-10"/>
          <w:sz w:val="24"/>
        </w:rPr>
        <w:t xml:space="preserve"> </w:t>
      </w:r>
      <w:r>
        <w:rPr>
          <w:rFonts w:ascii="Lucida Sans" w:hAnsi="Lucida Sans"/>
          <w:i/>
          <w:sz w:val="24"/>
        </w:rPr>
        <w:t>voluntaria</w:t>
      </w:r>
      <w:r>
        <w:rPr>
          <w:rFonts w:ascii="Lucida Sans" w:hAnsi="Lucida Sans"/>
          <w:i/>
          <w:spacing w:val="-10"/>
          <w:sz w:val="24"/>
        </w:rPr>
        <w:t xml:space="preserve"> </w:t>
      </w:r>
      <w:r>
        <w:rPr>
          <w:rFonts w:ascii="Lucida Sans" w:hAnsi="Lucida Sans"/>
          <w:i/>
          <w:sz w:val="24"/>
        </w:rPr>
        <w:t>manifestada</w:t>
      </w:r>
      <w:r>
        <w:rPr>
          <w:rFonts w:ascii="Lucida Sans" w:hAnsi="Lucida Sans"/>
          <w:i/>
          <w:spacing w:val="-10"/>
          <w:sz w:val="24"/>
        </w:rPr>
        <w:t xml:space="preserve"> </w:t>
      </w:r>
      <w:r>
        <w:rPr>
          <w:rFonts w:ascii="Lucida Sans" w:hAnsi="Lucida Sans"/>
          <w:i/>
          <w:sz w:val="24"/>
        </w:rPr>
        <w:t xml:space="preserve">ante </w:t>
      </w:r>
      <w:r>
        <w:rPr>
          <w:rFonts w:ascii="Lucida Sans" w:hAnsi="Lucida Sans"/>
          <w:i/>
          <w:spacing w:val="-6"/>
          <w:sz w:val="24"/>
        </w:rPr>
        <w:t>autoridad chilena</w:t>
      </w:r>
      <w:r>
        <w:rPr>
          <w:rFonts w:ascii="Lucida Sans" w:hAnsi="Lucida Sans"/>
          <w:i/>
          <w:spacing w:val="-9"/>
          <w:sz w:val="24"/>
        </w:rPr>
        <w:t xml:space="preserve"> </w:t>
      </w:r>
      <w:r>
        <w:rPr>
          <w:rFonts w:ascii="Lucida Sans" w:hAnsi="Lucida Sans"/>
          <w:i/>
          <w:spacing w:val="-6"/>
          <w:sz w:val="24"/>
        </w:rPr>
        <w:t>competente.</w:t>
      </w:r>
      <w:r>
        <w:rPr>
          <w:rFonts w:ascii="Lucida Sans" w:hAnsi="Lucida Sans"/>
          <w:i/>
          <w:spacing w:val="-9"/>
          <w:sz w:val="24"/>
        </w:rPr>
        <w:t xml:space="preserve"> </w:t>
      </w:r>
      <w:r>
        <w:rPr>
          <w:rFonts w:ascii="Lucida Sans" w:hAnsi="Lucida Sans"/>
          <w:i/>
          <w:spacing w:val="-6"/>
          <w:sz w:val="24"/>
        </w:rPr>
        <w:t>Esta</w:t>
      </w:r>
      <w:r>
        <w:rPr>
          <w:rFonts w:ascii="Lucida Sans" w:hAnsi="Lucida Sans"/>
          <w:i/>
          <w:spacing w:val="-9"/>
          <w:sz w:val="24"/>
        </w:rPr>
        <w:t xml:space="preserve"> </w:t>
      </w:r>
      <w:r>
        <w:rPr>
          <w:rFonts w:ascii="Lucida Sans" w:hAnsi="Lucida Sans"/>
          <w:i/>
          <w:spacing w:val="-6"/>
          <w:sz w:val="24"/>
        </w:rPr>
        <w:t>renuncia</w:t>
      </w:r>
      <w:r>
        <w:rPr>
          <w:rFonts w:ascii="Lucida Sans" w:hAnsi="Lucida Sans"/>
          <w:i/>
          <w:spacing w:val="-9"/>
          <w:sz w:val="24"/>
        </w:rPr>
        <w:t xml:space="preserve"> </w:t>
      </w:r>
      <w:r>
        <w:rPr>
          <w:rFonts w:ascii="Lucida Sans" w:hAnsi="Lucida Sans"/>
          <w:i/>
          <w:spacing w:val="-6"/>
          <w:sz w:val="24"/>
        </w:rPr>
        <w:t>sólo</w:t>
      </w:r>
      <w:r>
        <w:rPr>
          <w:rFonts w:ascii="Lucida Sans" w:hAnsi="Lucida Sans"/>
          <w:i/>
          <w:spacing w:val="-9"/>
          <w:sz w:val="24"/>
        </w:rPr>
        <w:t xml:space="preserve"> </w:t>
      </w:r>
      <w:r>
        <w:rPr>
          <w:rFonts w:ascii="Lucida Sans" w:hAnsi="Lucida Sans"/>
          <w:i/>
          <w:spacing w:val="-6"/>
          <w:sz w:val="24"/>
        </w:rPr>
        <w:t>producirá</w:t>
      </w:r>
      <w:r>
        <w:rPr>
          <w:rFonts w:ascii="Lucida Sans" w:hAnsi="Lucida Sans"/>
          <w:i/>
          <w:spacing w:val="-9"/>
          <w:sz w:val="24"/>
        </w:rPr>
        <w:t xml:space="preserve"> </w:t>
      </w:r>
      <w:r>
        <w:rPr>
          <w:rFonts w:ascii="Lucida Sans" w:hAnsi="Lucida Sans"/>
          <w:i/>
          <w:spacing w:val="-6"/>
          <w:sz w:val="24"/>
        </w:rPr>
        <w:t>efectos</w:t>
      </w:r>
      <w:r>
        <w:rPr>
          <w:rFonts w:ascii="Lucida Sans" w:hAnsi="Lucida Sans"/>
          <w:i/>
          <w:spacing w:val="-9"/>
          <w:sz w:val="24"/>
        </w:rPr>
        <w:t xml:space="preserve"> </w:t>
      </w:r>
      <w:r>
        <w:rPr>
          <w:rFonts w:ascii="Lucida Sans" w:hAnsi="Lucida Sans"/>
          <w:i/>
          <w:spacing w:val="-6"/>
          <w:sz w:val="24"/>
        </w:rPr>
        <w:t>si</w:t>
      </w:r>
      <w:r>
        <w:rPr>
          <w:rFonts w:ascii="Lucida Sans" w:hAnsi="Lucida Sans"/>
          <w:i/>
          <w:spacing w:val="-9"/>
          <w:sz w:val="24"/>
        </w:rPr>
        <w:t xml:space="preserve"> </w:t>
      </w:r>
      <w:r>
        <w:rPr>
          <w:rFonts w:ascii="Lucida Sans" w:hAnsi="Lucida Sans"/>
          <w:i/>
          <w:spacing w:val="-6"/>
          <w:sz w:val="24"/>
        </w:rPr>
        <w:t>la</w:t>
      </w:r>
      <w:r>
        <w:rPr>
          <w:rFonts w:ascii="Lucida Sans" w:hAnsi="Lucida Sans"/>
          <w:i/>
          <w:spacing w:val="-9"/>
          <w:sz w:val="24"/>
        </w:rPr>
        <w:t xml:space="preserve"> </w:t>
      </w:r>
      <w:r>
        <w:rPr>
          <w:rFonts w:ascii="Lucida Sans" w:hAnsi="Lucida Sans"/>
          <w:i/>
          <w:spacing w:val="-6"/>
          <w:sz w:val="24"/>
        </w:rPr>
        <w:t xml:space="preserve">persona, </w:t>
      </w:r>
      <w:r>
        <w:rPr>
          <w:rFonts w:ascii="Lucida Sans" w:hAnsi="Lucida Sans"/>
          <w:i/>
          <w:w w:val="85"/>
          <w:sz w:val="24"/>
        </w:rPr>
        <w:t>previamente,</w:t>
      </w:r>
      <w:r>
        <w:rPr>
          <w:rFonts w:ascii="Lucida Sans" w:hAnsi="Lucida Sans"/>
          <w:i/>
          <w:spacing w:val="-2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se</w:t>
      </w:r>
      <w:r>
        <w:rPr>
          <w:rFonts w:ascii="Lucida Sans" w:hAnsi="Lucida Sans"/>
          <w:i/>
          <w:spacing w:val="-2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ha</w:t>
      </w:r>
      <w:r>
        <w:rPr>
          <w:rFonts w:ascii="Lucida Sans" w:hAnsi="Lucida Sans"/>
          <w:i/>
          <w:spacing w:val="-2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nacionalizado</w:t>
      </w:r>
      <w:r>
        <w:rPr>
          <w:rFonts w:ascii="Lucida Sans" w:hAnsi="Lucida Sans"/>
          <w:i/>
          <w:spacing w:val="-2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en</w:t>
      </w:r>
      <w:r>
        <w:rPr>
          <w:rFonts w:ascii="Lucida Sans" w:hAnsi="Lucida Sans"/>
          <w:i/>
          <w:spacing w:val="-2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otro</w:t>
      </w:r>
      <w:r>
        <w:rPr>
          <w:rFonts w:ascii="Lucida Sans" w:hAnsi="Lucida Sans"/>
          <w:i/>
          <w:spacing w:val="-2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país."</w:t>
      </w:r>
    </w:p>
    <w:p w14:paraId="78C3DAF1" w14:textId="77777777" w:rsidR="00270A06" w:rsidRDefault="00000000">
      <w:pPr>
        <w:spacing w:before="245" w:line="360" w:lineRule="auto"/>
        <w:ind w:left="23" w:right="44" w:firstLine="720"/>
        <w:jc w:val="both"/>
        <w:rPr>
          <w:rFonts w:ascii="Lucida Sans" w:hAnsi="Lucida Sans"/>
          <w:i/>
          <w:sz w:val="24"/>
        </w:rPr>
      </w:pPr>
      <w:r>
        <w:rPr>
          <w:sz w:val="24"/>
        </w:rPr>
        <w:t xml:space="preserve">Asimismo, el inciso </w:t>
      </w:r>
      <w:proofErr w:type="spellStart"/>
      <w:r>
        <w:rPr>
          <w:sz w:val="24"/>
        </w:rPr>
        <w:t>ﬁnal</w:t>
      </w:r>
      <w:proofErr w:type="spellEnd"/>
      <w:r>
        <w:rPr>
          <w:sz w:val="24"/>
        </w:rPr>
        <w:t xml:space="preserve"> del referido artículo 11 establece expresamente el mecanismo habilitado para la recuperación de la nacionalidad chilena en caso de </w:t>
      </w:r>
      <w:r>
        <w:rPr>
          <w:w w:val="85"/>
          <w:sz w:val="24"/>
        </w:rPr>
        <w:t>pérdida,</w:t>
      </w:r>
      <w:r>
        <w:rPr>
          <w:sz w:val="24"/>
        </w:rPr>
        <w:t xml:space="preserve"> </w:t>
      </w:r>
      <w:r>
        <w:rPr>
          <w:w w:val="85"/>
          <w:sz w:val="24"/>
        </w:rPr>
        <w:t>señalando</w:t>
      </w:r>
      <w:r>
        <w:rPr>
          <w:sz w:val="24"/>
        </w:rPr>
        <w:t xml:space="preserve"> </w:t>
      </w:r>
      <w:r>
        <w:rPr>
          <w:w w:val="85"/>
          <w:sz w:val="24"/>
        </w:rPr>
        <w:t>que:</w:t>
      </w:r>
      <w:r>
        <w:rPr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"Los</w:t>
      </w:r>
      <w:r>
        <w:rPr>
          <w:rFonts w:ascii="Lucida Sans" w:hAnsi="Lucida Sans"/>
          <w:i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que</w:t>
      </w:r>
      <w:r>
        <w:rPr>
          <w:rFonts w:ascii="Lucida Sans" w:hAnsi="Lucida Sans"/>
          <w:i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hubieren perdido la nacionalidad chilena por cualquiera</w:t>
      </w:r>
      <w:r>
        <w:rPr>
          <w:rFonts w:ascii="Lucida Sans" w:hAnsi="Lucida Sans"/>
          <w:i/>
          <w:spacing w:val="40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de</w:t>
      </w:r>
      <w:r>
        <w:rPr>
          <w:rFonts w:ascii="Lucida Sans" w:hAnsi="Lucida Sans"/>
          <w:i/>
          <w:spacing w:val="-17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las</w:t>
      </w:r>
      <w:r>
        <w:rPr>
          <w:rFonts w:ascii="Lucida Sans" w:hAnsi="Lucida Sans"/>
          <w:i/>
          <w:spacing w:val="-17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causales</w:t>
      </w:r>
      <w:r>
        <w:rPr>
          <w:rFonts w:ascii="Lucida Sans" w:hAnsi="Lucida Sans"/>
          <w:i/>
          <w:spacing w:val="-17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establecidas</w:t>
      </w:r>
      <w:r>
        <w:rPr>
          <w:rFonts w:ascii="Lucida Sans" w:hAnsi="Lucida Sans"/>
          <w:i/>
          <w:spacing w:val="-17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en</w:t>
      </w:r>
      <w:r>
        <w:rPr>
          <w:rFonts w:ascii="Lucida Sans" w:hAnsi="Lucida Sans"/>
          <w:i/>
          <w:spacing w:val="-17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este</w:t>
      </w:r>
      <w:r>
        <w:rPr>
          <w:rFonts w:ascii="Lucida Sans" w:hAnsi="Lucida Sans"/>
          <w:i/>
          <w:spacing w:val="-17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artículo,</w:t>
      </w:r>
      <w:r>
        <w:rPr>
          <w:rFonts w:ascii="Lucida Sans" w:hAnsi="Lucida Sans"/>
          <w:i/>
          <w:spacing w:val="-17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sólo</w:t>
      </w:r>
      <w:r>
        <w:rPr>
          <w:rFonts w:ascii="Lucida Sans" w:hAnsi="Lucida Sans"/>
          <w:i/>
          <w:spacing w:val="-17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podrán</w:t>
      </w:r>
      <w:r>
        <w:rPr>
          <w:rFonts w:ascii="Lucida Sans" w:hAnsi="Lucida Sans"/>
          <w:i/>
          <w:spacing w:val="-17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ser</w:t>
      </w:r>
      <w:r>
        <w:rPr>
          <w:rFonts w:ascii="Lucida Sans" w:hAnsi="Lucida Sans"/>
          <w:i/>
          <w:spacing w:val="-17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rehabilitados</w:t>
      </w:r>
      <w:r>
        <w:rPr>
          <w:rFonts w:ascii="Lucida Sans" w:hAnsi="Lucida Sans"/>
          <w:i/>
          <w:spacing w:val="-17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por</w:t>
      </w:r>
      <w:r>
        <w:rPr>
          <w:rFonts w:ascii="Lucida Sans" w:hAnsi="Lucida Sans"/>
          <w:i/>
          <w:spacing w:val="-17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ley."</w:t>
      </w:r>
    </w:p>
    <w:p w14:paraId="0CB336A8" w14:textId="77777777" w:rsidR="00270A06" w:rsidRDefault="00000000">
      <w:pPr>
        <w:pStyle w:val="Textoindependiente"/>
        <w:spacing w:before="239" w:line="357" w:lineRule="auto"/>
        <w:ind w:left="23" w:right="35" w:firstLine="720"/>
        <w:jc w:val="both"/>
      </w:pPr>
      <w:r>
        <w:t>En</w:t>
      </w:r>
      <w:r>
        <w:rPr>
          <w:spacing w:val="-19"/>
        </w:rPr>
        <w:t xml:space="preserve"> </w:t>
      </w:r>
      <w:r>
        <w:t>consecuencia,</w:t>
      </w:r>
      <w:r>
        <w:rPr>
          <w:spacing w:val="-15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conforme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voluntad</w:t>
      </w:r>
      <w:r>
        <w:rPr>
          <w:spacing w:val="-13"/>
        </w:rPr>
        <w:t xml:space="preserve"> </w:t>
      </w:r>
      <w:r>
        <w:t>soberana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constituyente,</w:t>
      </w:r>
      <w:r>
        <w:rPr>
          <w:spacing w:val="-13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única vía jurídicamente procedente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restituir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nacionalidad</w:t>
      </w:r>
      <w:r>
        <w:rPr>
          <w:spacing w:val="-7"/>
        </w:rPr>
        <w:t xml:space="preserve"> </w:t>
      </w:r>
      <w:r>
        <w:t>chilena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quienes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 xml:space="preserve">hayan perdido es la dictación de una ley de la República, cuya iniciativa puede emanar de cualquiera de las Cámaras del Congreso Nacional, en uso de su facultad legislativa </w:t>
      </w:r>
      <w:r>
        <w:rPr>
          <w:spacing w:val="-2"/>
        </w:rPr>
        <w:t>ordinaria.</w:t>
      </w:r>
    </w:p>
    <w:p w14:paraId="52447C1C" w14:textId="77777777" w:rsidR="00270A06" w:rsidRDefault="00000000">
      <w:pPr>
        <w:pStyle w:val="Textoindependiente"/>
        <w:spacing w:before="242" w:line="357" w:lineRule="auto"/>
        <w:ind w:left="23" w:right="37" w:firstLine="720"/>
        <w:jc w:val="both"/>
      </w:pPr>
      <w:r>
        <w:t>Adicionalmente,</w:t>
      </w:r>
      <w:r>
        <w:rPr>
          <w:spacing w:val="-16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63,</w:t>
      </w:r>
      <w:r>
        <w:rPr>
          <w:spacing w:val="-10"/>
        </w:rPr>
        <w:t xml:space="preserve"> </w:t>
      </w:r>
      <w:r>
        <w:t>N°</w:t>
      </w:r>
      <w:r>
        <w:rPr>
          <w:spacing w:val="-10"/>
        </w:rPr>
        <w:t xml:space="preserve"> </w:t>
      </w:r>
      <w:r>
        <w:t>2,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misma</w:t>
      </w:r>
      <w:r>
        <w:rPr>
          <w:spacing w:val="-10"/>
        </w:rPr>
        <w:t xml:space="preserve"> </w:t>
      </w:r>
      <w:r>
        <w:t>Carta</w:t>
      </w:r>
      <w:r>
        <w:rPr>
          <w:spacing w:val="-10"/>
        </w:rPr>
        <w:t xml:space="preserve"> </w:t>
      </w:r>
      <w:r>
        <w:t>Fundamental,</w:t>
      </w:r>
      <w:r>
        <w:rPr>
          <w:spacing w:val="-19"/>
        </w:rPr>
        <w:t xml:space="preserve"> </w:t>
      </w:r>
      <w:r>
        <w:t xml:space="preserve">prescribe </w:t>
      </w:r>
      <w:r>
        <w:rPr>
          <w:w w:val="85"/>
        </w:rPr>
        <w:t xml:space="preserve">que son materias de ley: </w:t>
      </w:r>
      <w:r>
        <w:rPr>
          <w:rFonts w:ascii="Lucida Sans" w:hAnsi="Lucida Sans"/>
          <w:i/>
          <w:w w:val="85"/>
        </w:rPr>
        <w:t>"Las que la Constitución exija que sean reguladas por</w:t>
      </w:r>
      <w:r>
        <w:rPr>
          <w:rFonts w:ascii="Lucida Sans" w:hAnsi="Lucida Sans"/>
          <w:i/>
          <w:spacing w:val="-5"/>
          <w:w w:val="85"/>
        </w:rPr>
        <w:t xml:space="preserve"> </w:t>
      </w:r>
      <w:r>
        <w:rPr>
          <w:rFonts w:ascii="Lucida Sans" w:hAnsi="Lucida Sans"/>
          <w:i/>
          <w:w w:val="85"/>
        </w:rPr>
        <w:t>una</w:t>
      </w:r>
      <w:r>
        <w:rPr>
          <w:rFonts w:ascii="Lucida Sans" w:hAnsi="Lucida Sans"/>
          <w:i/>
          <w:spacing w:val="-5"/>
          <w:w w:val="85"/>
        </w:rPr>
        <w:t xml:space="preserve"> </w:t>
      </w:r>
      <w:r>
        <w:rPr>
          <w:rFonts w:ascii="Lucida Sans" w:hAnsi="Lucida Sans"/>
          <w:i/>
          <w:w w:val="85"/>
        </w:rPr>
        <w:t>ley."</w:t>
      </w:r>
      <w:r>
        <w:rPr>
          <w:rFonts w:ascii="Lucida Sans" w:hAnsi="Lucida Sans"/>
          <w:i/>
          <w:spacing w:val="-5"/>
          <w:w w:val="85"/>
        </w:rPr>
        <w:t xml:space="preserve"> </w:t>
      </w:r>
      <w:r>
        <w:rPr>
          <w:w w:val="85"/>
        </w:rPr>
        <w:t xml:space="preserve">En </w:t>
      </w:r>
      <w:r>
        <w:t>virtud de ello, y dado que la rehabilitación de la nacionalidad chilena se encuentra expresamente</w:t>
      </w:r>
      <w:r>
        <w:rPr>
          <w:spacing w:val="-19"/>
        </w:rPr>
        <w:t xml:space="preserve"> </w:t>
      </w:r>
      <w:r>
        <w:t>condicionada</w:t>
      </w:r>
      <w:r>
        <w:rPr>
          <w:spacing w:val="-19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texto</w:t>
      </w:r>
      <w:r>
        <w:rPr>
          <w:spacing w:val="-19"/>
        </w:rPr>
        <w:t xml:space="preserve"> </w:t>
      </w:r>
      <w:r>
        <w:t>constitucional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una</w:t>
      </w:r>
      <w:r>
        <w:rPr>
          <w:spacing w:val="-18"/>
        </w:rPr>
        <w:t xml:space="preserve"> </w:t>
      </w:r>
      <w:r>
        <w:t>ley</w:t>
      </w:r>
      <w:r>
        <w:rPr>
          <w:spacing w:val="-19"/>
        </w:rPr>
        <w:t xml:space="preserve"> </w:t>
      </w:r>
      <w:r>
        <w:t>formal,</w:t>
      </w:r>
      <w:r>
        <w:rPr>
          <w:spacing w:val="-19"/>
        </w:rPr>
        <w:t xml:space="preserve"> </w:t>
      </w:r>
      <w:r>
        <w:t>corresponde</w:t>
      </w:r>
      <w:r>
        <w:rPr>
          <w:spacing w:val="-19"/>
        </w:rPr>
        <w:t xml:space="preserve"> </w:t>
      </w:r>
      <w:r>
        <w:t>a esta Corporación conocer y tramitar el presente proyecto.</w:t>
      </w:r>
    </w:p>
    <w:p w14:paraId="285A170A" w14:textId="77777777" w:rsidR="00270A06" w:rsidRDefault="00000000">
      <w:pPr>
        <w:pStyle w:val="Textoindependiente"/>
        <w:spacing w:before="241" w:line="357" w:lineRule="auto"/>
        <w:ind w:left="23" w:right="36" w:firstLine="720"/>
        <w:jc w:val="both"/>
      </w:pPr>
      <w:r>
        <w:t>Por lo anterior, y en atención a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antecedentes</w:t>
      </w:r>
      <w:r>
        <w:rPr>
          <w:spacing w:val="-10"/>
        </w:rPr>
        <w:t xml:space="preserve"> </w:t>
      </w:r>
      <w:r>
        <w:t>personales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jurídicos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 xml:space="preserve">don </w:t>
      </w:r>
      <w:r>
        <w:rPr>
          <w:b/>
        </w:rPr>
        <w:t xml:space="preserve">Mauricio Lobos Fernández </w:t>
      </w:r>
      <w:r>
        <w:t xml:space="preserve">quien perdió su nacionalidad chilena conforme a lo </w:t>
      </w:r>
      <w:r>
        <w:rPr>
          <w:spacing w:val="-2"/>
        </w:rPr>
        <w:t>dispuesto</w:t>
      </w:r>
      <w:r>
        <w:rPr>
          <w:spacing w:val="4"/>
        </w:rPr>
        <w:t xml:space="preserve"> </w:t>
      </w:r>
      <w:r>
        <w:rPr>
          <w:spacing w:val="-2"/>
        </w:rPr>
        <w:t>en</w:t>
      </w:r>
      <w:r>
        <w:rPr>
          <w:spacing w:val="-15"/>
        </w:rPr>
        <w:t xml:space="preserve"> </w:t>
      </w:r>
      <w:r>
        <w:rPr>
          <w:spacing w:val="-2"/>
        </w:rPr>
        <w:t>el</w:t>
      </w:r>
      <w:r>
        <w:rPr>
          <w:spacing w:val="-15"/>
        </w:rPr>
        <w:t xml:space="preserve"> </w:t>
      </w:r>
      <w:r>
        <w:rPr>
          <w:spacing w:val="-2"/>
        </w:rPr>
        <w:t>artículo</w:t>
      </w:r>
      <w:r>
        <w:rPr>
          <w:spacing w:val="-15"/>
        </w:rPr>
        <w:t xml:space="preserve"> </w:t>
      </w:r>
      <w:r>
        <w:rPr>
          <w:spacing w:val="-2"/>
        </w:rPr>
        <w:t>11,</w:t>
      </w:r>
      <w:r>
        <w:rPr>
          <w:spacing w:val="-15"/>
        </w:rPr>
        <w:t xml:space="preserve"> </w:t>
      </w:r>
      <w:r>
        <w:rPr>
          <w:spacing w:val="-2"/>
        </w:rPr>
        <w:t>N°</w:t>
      </w:r>
      <w:r>
        <w:rPr>
          <w:spacing w:val="-15"/>
        </w:rPr>
        <w:t xml:space="preserve"> </w:t>
      </w:r>
      <w:r>
        <w:rPr>
          <w:spacing w:val="-2"/>
        </w:rPr>
        <w:t>1,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la</w:t>
      </w:r>
      <w:r>
        <w:rPr>
          <w:spacing w:val="-15"/>
        </w:rPr>
        <w:t xml:space="preserve"> </w:t>
      </w:r>
      <w:r>
        <w:rPr>
          <w:spacing w:val="-2"/>
        </w:rPr>
        <w:t>Constitución,</w:t>
      </w:r>
      <w:r>
        <w:rPr>
          <w:spacing w:val="-15"/>
        </w:rPr>
        <w:t xml:space="preserve"> </w:t>
      </w:r>
      <w:r>
        <w:rPr>
          <w:spacing w:val="-2"/>
        </w:rPr>
        <w:t>pero</w:t>
      </w:r>
      <w:r>
        <w:rPr>
          <w:spacing w:val="-15"/>
        </w:rPr>
        <w:t xml:space="preserve"> </w:t>
      </w:r>
      <w:r>
        <w:rPr>
          <w:spacing w:val="-2"/>
        </w:rPr>
        <w:t>que</w:t>
      </w:r>
      <w:r>
        <w:rPr>
          <w:spacing w:val="-15"/>
        </w:rPr>
        <w:t xml:space="preserve"> </w:t>
      </w:r>
      <w:r>
        <w:rPr>
          <w:spacing w:val="-2"/>
        </w:rPr>
        <w:t>ha</w:t>
      </w:r>
      <w:r>
        <w:rPr>
          <w:spacing w:val="-15"/>
        </w:rPr>
        <w:t xml:space="preserve"> </w:t>
      </w:r>
      <w:r>
        <w:rPr>
          <w:spacing w:val="-2"/>
        </w:rPr>
        <w:t>expresado</w:t>
      </w:r>
      <w:r>
        <w:rPr>
          <w:spacing w:val="-15"/>
        </w:rPr>
        <w:t xml:space="preserve"> </w:t>
      </w:r>
      <w:r>
        <w:rPr>
          <w:spacing w:val="-2"/>
        </w:rPr>
        <w:t>su</w:t>
      </w:r>
      <w:r>
        <w:rPr>
          <w:spacing w:val="-15"/>
        </w:rPr>
        <w:t xml:space="preserve"> </w:t>
      </w:r>
      <w:r>
        <w:rPr>
          <w:spacing w:val="-2"/>
        </w:rPr>
        <w:t xml:space="preserve">voluntad </w:t>
      </w:r>
      <w:r>
        <w:t>de</w:t>
      </w:r>
      <w:r>
        <w:rPr>
          <w:spacing w:val="-14"/>
        </w:rPr>
        <w:t xml:space="preserve"> </w:t>
      </w:r>
      <w:r>
        <w:t>reintegrarse</w:t>
      </w:r>
      <w:r>
        <w:rPr>
          <w:spacing w:val="-14"/>
        </w:rPr>
        <w:t xml:space="preserve"> </w:t>
      </w:r>
      <w:r>
        <w:t>plenamente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comunidad</w:t>
      </w:r>
      <w:r>
        <w:rPr>
          <w:spacing w:val="-14"/>
        </w:rPr>
        <w:t xml:space="preserve"> </w:t>
      </w:r>
      <w:r>
        <w:t>nacional,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somete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consideración</w:t>
      </w:r>
      <w:r>
        <w:rPr>
          <w:spacing w:val="-14"/>
        </w:rPr>
        <w:t xml:space="preserve"> </w:t>
      </w:r>
      <w:r>
        <w:t>del Congreso</w:t>
      </w:r>
      <w:r>
        <w:rPr>
          <w:spacing w:val="29"/>
        </w:rPr>
        <w:t xml:space="preserve"> </w:t>
      </w:r>
      <w:r>
        <w:t>Nacional</w:t>
      </w:r>
      <w:r>
        <w:rPr>
          <w:spacing w:val="29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siguiente</w:t>
      </w:r>
      <w:r>
        <w:rPr>
          <w:spacing w:val="29"/>
        </w:rPr>
        <w:t xml:space="preserve"> </w:t>
      </w:r>
      <w:r>
        <w:t>proyecto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ley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tiene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objeto</w:t>
      </w:r>
      <w:r>
        <w:rPr>
          <w:spacing w:val="13"/>
        </w:rPr>
        <w:t xml:space="preserve"> </w:t>
      </w:r>
      <w:r>
        <w:t>rehabilitarle</w:t>
      </w:r>
      <w:r>
        <w:rPr>
          <w:spacing w:val="12"/>
        </w:rPr>
        <w:t xml:space="preserve"> </w:t>
      </w:r>
      <w:r>
        <w:rPr>
          <w:spacing w:val="-5"/>
        </w:rPr>
        <w:t>la</w:t>
      </w:r>
    </w:p>
    <w:p w14:paraId="23329E72" w14:textId="77777777" w:rsidR="00270A06" w:rsidRDefault="00270A06">
      <w:pPr>
        <w:pStyle w:val="Textoindependiente"/>
        <w:spacing w:line="357" w:lineRule="auto"/>
        <w:jc w:val="both"/>
        <w:sectPr w:rsidR="00270A06">
          <w:headerReference w:type="default" r:id="rId7"/>
          <w:type w:val="continuous"/>
          <w:pgSz w:w="11920" w:h="16840"/>
          <w:pgMar w:top="2000" w:right="1417" w:bottom="280" w:left="1417" w:header="825" w:footer="0" w:gutter="0"/>
          <w:pgNumType w:start="1"/>
          <w:cols w:space="720"/>
        </w:sectPr>
      </w:pPr>
    </w:p>
    <w:p w14:paraId="67F53DA6" w14:textId="77777777" w:rsidR="00270A06" w:rsidRDefault="00000000">
      <w:pPr>
        <w:pStyle w:val="Textoindependiente"/>
        <w:spacing w:before="110" w:line="357" w:lineRule="auto"/>
        <w:ind w:left="23"/>
      </w:pPr>
      <w:r>
        <w:lastRenderedPageBreak/>
        <w:t>nacionalidad</w:t>
      </w:r>
      <w:r>
        <w:rPr>
          <w:spacing w:val="40"/>
        </w:rPr>
        <w:t xml:space="preserve"> </w:t>
      </w:r>
      <w:r>
        <w:t>chilena,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conformidad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lo</w:t>
      </w:r>
      <w:r>
        <w:rPr>
          <w:spacing w:val="40"/>
        </w:rPr>
        <w:t xml:space="preserve"> </w:t>
      </w:r>
      <w:r>
        <w:t>establecido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nuestro</w:t>
      </w:r>
      <w:r>
        <w:rPr>
          <w:spacing w:val="40"/>
        </w:rPr>
        <w:t xml:space="preserve"> </w:t>
      </w:r>
      <w:r>
        <w:t xml:space="preserve">ordenamiento </w:t>
      </w:r>
      <w:r>
        <w:rPr>
          <w:spacing w:val="-2"/>
        </w:rPr>
        <w:t>jurídico.</w:t>
      </w:r>
    </w:p>
    <w:p w14:paraId="464AF906" w14:textId="77777777" w:rsidR="00270A06" w:rsidRDefault="00270A06">
      <w:pPr>
        <w:pStyle w:val="Textoindependiente"/>
      </w:pPr>
    </w:p>
    <w:p w14:paraId="45402E5A" w14:textId="77777777" w:rsidR="00270A06" w:rsidRDefault="00270A06">
      <w:pPr>
        <w:pStyle w:val="Textoindependiente"/>
        <w:spacing w:before="93"/>
      </w:pPr>
    </w:p>
    <w:p w14:paraId="4A3EFDFF" w14:textId="77777777" w:rsidR="00270A06" w:rsidRDefault="00000000">
      <w:pPr>
        <w:pStyle w:val="Ttulo1"/>
        <w:numPr>
          <w:ilvl w:val="0"/>
          <w:numId w:val="1"/>
        </w:numPr>
        <w:tabs>
          <w:tab w:val="left" w:pos="994"/>
        </w:tabs>
        <w:spacing w:before="1"/>
        <w:ind w:left="994" w:hanging="251"/>
      </w:pPr>
      <w:r>
        <w:rPr>
          <w:w w:val="85"/>
        </w:rPr>
        <w:t>Fundamentos</w:t>
      </w:r>
      <w:r>
        <w:rPr>
          <w:spacing w:val="16"/>
        </w:rPr>
        <w:t xml:space="preserve"> </w:t>
      </w:r>
      <w:r>
        <w:rPr>
          <w:w w:val="85"/>
        </w:rPr>
        <w:t>del</w:t>
      </w:r>
      <w:r>
        <w:rPr>
          <w:spacing w:val="16"/>
        </w:rPr>
        <w:t xml:space="preserve"> </w:t>
      </w:r>
      <w:r>
        <w:rPr>
          <w:spacing w:val="-2"/>
          <w:w w:val="85"/>
        </w:rPr>
        <w:t>Proyecto</w:t>
      </w:r>
    </w:p>
    <w:p w14:paraId="6DA30E87" w14:textId="77777777" w:rsidR="00270A06" w:rsidRDefault="00270A06">
      <w:pPr>
        <w:pStyle w:val="Textoindependiente"/>
        <w:spacing w:before="284"/>
        <w:rPr>
          <w:b/>
        </w:rPr>
      </w:pPr>
    </w:p>
    <w:p w14:paraId="23714AA7" w14:textId="77777777" w:rsidR="00270A06" w:rsidRDefault="00000000">
      <w:pPr>
        <w:pStyle w:val="Textoindependiente"/>
        <w:spacing w:line="357" w:lineRule="auto"/>
        <w:ind w:left="53" w:right="31" w:firstLine="555"/>
        <w:jc w:val="both"/>
      </w:pPr>
      <w:r>
        <w:t>Don</w:t>
      </w:r>
      <w:r>
        <w:rPr>
          <w:spacing w:val="-19"/>
        </w:rPr>
        <w:t xml:space="preserve"> </w:t>
      </w:r>
      <w:r>
        <w:t>Mauricio</w:t>
      </w:r>
      <w:r>
        <w:rPr>
          <w:spacing w:val="-19"/>
        </w:rPr>
        <w:t xml:space="preserve"> </w:t>
      </w:r>
      <w:r>
        <w:t>Lobos</w:t>
      </w:r>
      <w:r>
        <w:rPr>
          <w:spacing w:val="-19"/>
        </w:rPr>
        <w:t xml:space="preserve"> </w:t>
      </w:r>
      <w:r>
        <w:t>Fernandez,</w:t>
      </w:r>
      <w:r>
        <w:rPr>
          <w:spacing w:val="-18"/>
        </w:rPr>
        <w:t xml:space="preserve"> </w:t>
      </w:r>
      <w:r>
        <w:t>chileno,</w:t>
      </w:r>
      <w:r>
        <w:rPr>
          <w:spacing w:val="-19"/>
        </w:rPr>
        <w:t xml:space="preserve"> </w:t>
      </w:r>
      <w:r>
        <w:t>nacido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ciudad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Santiago,</w:t>
      </w:r>
      <w:r>
        <w:rPr>
          <w:spacing w:val="-19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02</w:t>
      </w:r>
      <w:r>
        <w:rPr>
          <w:spacing w:val="-19"/>
        </w:rPr>
        <w:t xml:space="preserve"> </w:t>
      </w:r>
      <w:r>
        <w:t>de junio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año</w:t>
      </w:r>
      <w:r>
        <w:rPr>
          <w:spacing w:val="-10"/>
        </w:rPr>
        <w:t xml:space="preserve"> </w:t>
      </w:r>
      <w:r>
        <w:t>1987,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padres</w:t>
      </w:r>
      <w:r>
        <w:rPr>
          <w:spacing w:val="-10"/>
        </w:rPr>
        <w:t xml:space="preserve"> </w:t>
      </w:r>
      <w:r>
        <w:t>chilenos,</w:t>
      </w:r>
      <w:r>
        <w:rPr>
          <w:spacing w:val="-10"/>
        </w:rPr>
        <w:t xml:space="preserve"> </w:t>
      </w:r>
      <w:r>
        <w:t>cédula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identidad</w:t>
      </w:r>
      <w:r>
        <w:rPr>
          <w:spacing w:val="-10"/>
        </w:rPr>
        <w:t xml:space="preserve"> </w:t>
      </w:r>
      <w:r>
        <w:t>N°</w:t>
      </w:r>
      <w:r>
        <w:rPr>
          <w:spacing w:val="-10"/>
        </w:rPr>
        <w:t xml:space="preserve"> </w:t>
      </w:r>
      <w:r w:rsidRPr="00574A98">
        <w:rPr>
          <w:highlight w:val="black"/>
        </w:rPr>
        <w:t>16.368.073-4</w:t>
      </w:r>
      <w:r>
        <w:t>.</w:t>
      </w:r>
    </w:p>
    <w:p w14:paraId="4C49BB04" w14:textId="77777777" w:rsidR="00270A06" w:rsidRDefault="00000000">
      <w:pPr>
        <w:pStyle w:val="Textoindependiente"/>
        <w:spacing w:before="1" w:line="357" w:lineRule="auto"/>
        <w:ind w:left="53" w:right="23" w:firstLine="555"/>
        <w:jc w:val="both"/>
      </w:pPr>
      <w:r>
        <w:t>Mauricio</w:t>
      </w:r>
      <w:r>
        <w:rPr>
          <w:spacing w:val="-19"/>
        </w:rPr>
        <w:t xml:space="preserve"> </w:t>
      </w:r>
      <w:r>
        <w:t>Lobos</w:t>
      </w:r>
      <w:r>
        <w:rPr>
          <w:spacing w:val="-19"/>
        </w:rPr>
        <w:t xml:space="preserve"> </w:t>
      </w:r>
      <w:r>
        <w:t>Fernández</w:t>
      </w:r>
      <w:r>
        <w:rPr>
          <w:spacing w:val="-19"/>
        </w:rPr>
        <w:t xml:space="preserve"> </w:t>
      </w:r>
      <w:r>
        <w:t>emigró</w:t>
      </w:r>
      <w:r>
        <w:rPr>
          <w:spacing w:val="-18"/>
        </w:rPr>
        <w:t xml:space="preserve"> </w:t>
      </w:r>
      <w:r>
        <w:t>desde</w:t>
      </w:r>
      <w:r>
        <w:rPr>
          <w:spacing w:val="-19"/>
        </w:rPr>
        <w:t xml:space="preserve"> </w:t>
      </w:r>
      <w:r>
        <w:t>Chile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proofErr w:type="spellStart"/>
      <w:r>
        <w:t>ﬁnales</w:t>
      </w:r>
      <w:proofErr w:type="spellEnd"/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década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1990,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 xml:space="preserve">la edad de 14 años, debido a que su madre, </w:t>
      </w:r>
      <w:proofErr w:type="spellStart"/>
      <w:r>
        <w:t>sra.</w:t>
      </w:r>
      <w:proofErr w:type="spellEnd"/>
      <w:r>
        <w:t xml:space="preserve"> Blanca Fernandez Peirano, decidió emigrar para buscar mejores oportunidades laborales hacia Alemania. De allí en adelante el señor Lobos realizó sus estudios y se desenvolvió profesionalmente de manera muy exitosa hasta la actualidad.</w:t>
      </w:r>
    </w:p>
    <w:p w14:paraId="439853D5" w14:textId="77777777" w:rsidR="00270A06" w:rsidRDefault="00270A06">
      <w:pPr>
        <w:pStyle w:val="Textoindependiente"/>
        <w:spacing w:before="144"/>
      </w:pPr>
    </w:p>
    <w:p w14:paraId="45D4E1E1" w14:textId="77777777" w:rsidR="00270A06" w:rsidRDefault="00000000">
      <w:pPr>
        <w:pStyle w:val="Textoindependiente"/>
        <w:spacing w:line="357" w:lineRule="auto"/>
        <w:ind w:left="53" w:right="23" w:firstLine="555"/>
        <w:jc w:val="both"/>
      </w:pPr>
      <w:r>
        <w:t xml:space="preserve">Debido a sus exigencias laborales el sr. Lobos se </w:t>
      </w:r>
      <w:proofErr w:type="spellStart"/>
      <w:r>
        <w:t>vió</w:t>
      </w:r>
      <w:proofErr w:type="spellEnd"/>
      <w:r>
        <w:t xml:space="preserve"> obligado a renunciar a su nacionalidad chilena el 24 de abril del 2019, con el </w:t>
      </w:r>
      <w:proofErr w:type="spellStart"/>
      <w:r>
        <w:t>ﬁn</w:t>
      </w:r>
      <w:proofErr w:type="spellEnd"/>
      <w:r>
        <w:t xml:space="preserve"> de acceder a la nacionalidad alemana, ya que no contar con esta, implicaba una barrera para el acceso a los </w:t>
      </w:r>
      <w:proofErr w:type="spellStart"/>
      <w:r>
        <w:t>beneﬁcios</w:t>
      </w:r>
      <w:proofErr w:type="spellEnd"/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seguridad</w:t>
      </w:r>
      <w:r>
        <w:rPr>
          <w:spacing w:val="-13"/>
        </w:rPr>
        <w:t xml:space="preserve"> </w:t>
      </w:r>
      <w:r>
        <w:t>social.</w:t>
      </w:r>
      <w:r>
        <w:rPr>
          <w:spacing w:val="-7"/>
        </w:rPr>
        <w:t xml:space="preserve"> </w:t>
      </w:r>
      <w:r>
        <w:t>Pese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ello,</w:t>
      </w:r>
      <w:r>
        <w:rPr>
          <w:spacing w:val="-19"/>
        </w:rPr>
        <w:t xml:space="preserve"> </w:t>
      </w:r>
      <w:r>
        <w:t>Mauricio</w:t>
      </w:r>
      <w:r>
        <w:rPr>
          <w:spacing w:val="-19"/>
        </w:rPr>
        <w:t xml:space="preserve"> </w:t>
      </w:r>
      <w:r>
        <w:t>ha</w:t>
      </w:r>
      <w:r>
        <w:rPr>
          <w:spacing w:val="-19"/>
        </w:rPr>
        <w:t xml:space="preserve"> </w:t>
      </w:r>
      <w:r>
        <w:t>mantenido</w:t>
      </w:r>
      <w:r>
        <w:rPr>
          <w:spacing w:val="-18"/>
        </w:rPr>
        <w:t xml:space="preserve"> </w:t>
      </w:r>
      <w:r>
        <w:t>vínculos</w:t>
      </w:r>
      <w:r>
        <w:rPr>
          <w:spacing w:val="-19"/>
        </w:rPr>
        <w:t xml:space="preserve"> </w:t>
      </w:r>
      <w:r>
        <w:t>sólidos</w:t>
      </w:r>
      <w:r>
        <w:rPr>
          <w:spacing w:val="-19"/>
        </w:rPr>
        <w:t xml:space="preserve"> </w:t>
      </w:r>
      <w:r>
        <w:t>con su país de origen. Pues a excepción de madre, la totalidad de su núcleo familiar se encuentra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Chile,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padre,</w:t>
      </w:r>
      <w:r>
        <w:rPr>
          <w:spacing w:val="-4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hermanos,</w:t>
      </w:r>
      <w:r>
        <w:rPr>
          <w:spacing w:val="-4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abuelas,</w:t>
      </w:r>
      <w:r>
        <w:rPr>
          <w:spacing w:val="-4"/>
        </w:rPr>
        <w:t xml:space="preserve"> </w:t>
      </w:r>
      <w:r>
        <w:t>tíos,</w:t>
      </w:r>
      <w:r>
        <w:rPr>
          <w:spacing w:val="-4"/>
        </w:rPr>
        <w:t xml:space="preserve"> </w:t>
      </w:r>
      <w:r>
        <w:t>razón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cual</w:t>
      </w:r>
      <w:r>
        <w:rPr>
          <w:spacing w:val="-18"/>
        </w:rPr>
        <w:t xml:space="preserve"> </w:t>
      </w:r>
      <w:r>
        <w:t>él</w:t>
      </w:r>
      <w:r>
        <w:rPr>
          <w:spacing w:val="-18"/>
        </w:rPr>
        <w:t xml:space="preserve"> </w:t>
      </w:r>
      <w:r>
        <w:t>ha viajado permanente a Chile, recientemente acompañado de su esposa e hijo. El sr. Mauricio Lobos siempre ha compartido con su familia chilena, con su padre Marcos Antonio</w:t>
      </w:r>
      <w:r>
        <w:rPr>
          <w:spacing w:val="-12"/>
        </w:rPr>
        <w:t xml:space="preserve"> </w:t>
      </w:r>
      <w:r>
        <w:t>Lobos</w:t>
      </w:r>
      <w:r>
        <w:rPr>
          <w:spacing w:val="-12"/>
        </w:rPr>
        <w:t xml:space="preserve"> </w:t>
      </w:r>
      <w:r>
        <w:t>Tapia,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quien</w:t>
      </w:r>
      <w:r>
        <w:rPr>
          <w:spacing w:val="-12"/>
        </w:rPr>
        <w:t xml:space="preserve"> </w:t>
      </w:r>
      <w:r>
        <w:t>mantiene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relación</w:t>
      </w:r>
      <w:r>
        <w:rPr>
          <w:spacing w:val="-12"/>
        </w:rPr>
        <w:t xml:space="preserve"> </w:t>
      </w:r>
      <w:r>
        <w:t>muy</w:t>
      </w:r>
      <w:r>
        <w:rPr>
          <w:spacing w:val="-12"/>
        </w:rPr>
        <w:t xml:space="preserve"> </w:t>
      </w:r>
      <w:r>
        <w:t>estrecha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proofErr w:type="spellStart"/>
      <w:r>
        <w:t>signiﬁcativa</w:t>
      </w:r>
      <w:proofErr w:type="spellEnd"/>
      <w:r>
        <w:t>.</w:t>
      </w:r>
    </w:p>
    <w:p w14:paraId="12EA43DE" w14:textId="77777777" w:rsidR="00270A06" w:rsidRDefault="00270A06">
      <w:pPr>
        <w:pStyle w:val="Textoindependiente"/>
        <w:spacing w:before="145"/>
      </w:pPr>
    </w:p>
    <w:p w14:paraId="403A47EE" w14:textId="77777777" w:rsidR="00270A06" w:rsidRDefault="00000000">
      <w:pPr>
        <w:pStyle w:val="Ttulo1"/>
        <w:numPr>
          <w:ilvl w:val="0"/>
          <w:numId w:val="1"/>
        </w:numPr>
        <w:tabs>
          <w:tab w:val="left" w:pos="1069"/>
        </w:tabs>
        <w:spacing w:before="1"/>
        <w:ind w:left="1069" w:hanging="326"/>
      </w:pPr>
      <w:r>
        <w:rPr>
          <w:w w:val="90"/>
        </w:rPr>
        <w:t>Contenido</w:t>
      </w:r>
      <w:r>
        <w:rPr>
          <w:spacing w:val="-9"/>
          <w:w w:val="90"/>
        </w:rPr>
        <w:t xml:space="preserve"> </w:t>
      </w:r>
      <w:r>
        <w:rPr>
          <w:w w:val="90"/>
        </w:rPr>
        <w:t>del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Proyecto</w:t>
      </w:r>
    </w:p>
    <w:p w14:paraId="16E65CB7" w14:textId="77777777" w:rsidR="00270A06" w:rsidRDefault="00270A06">
      <w:pPr>
        <w:pStyle w:val="Textoindependiente"/>
        <w:spacing w:before="284"/>
        <w:rPr>
          <w:b/>
        </w:rPr>
      </w:pPr>
    </w:p>
    <w:p w14:paraId="1E7F977F" w14:textId="77777777" w:rsidR="00270A06" w:rsidRDefault="00000000">
      <w:pPr>
        <w:pStyle w:val="Textoindependiente"/>
        <w:spacing w:line="357" w:lineRule="auto"/>
        <w:ind w:left="23" w:right="41" w:firstLine="720"/>
        <w:jc w:val="both"/>
      </w:pPr>
      <w:r>
        <w:t>Este proyecto de ley consiste en la rehabilitación de la nacionalidad chilena a Mauricio</w:t>
      </w:r>
      <w:r>
        <w:rPr>
          <w:spacing w:val="-19"/>
        </w:rPr>
        <w:t xml:space="preserve"> </w:t>
      </w:r>
      <w:r>
        <w:t>Lobos</w:t>
      </w:r>
      <w:r>
        <w:rPr>
          <w:spacing w:val="-19"/>
        </w:rPr>
        <w:t xml:space="preserve"> </w:t>
      </w:r>
      <w:r>
        <w:t>Fernández,</w:t>
      </w:r>
      <w:r>
        <w:rPr>
          <w:spacing w:val="-10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virtud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</w:t>
      </w:r>
      <w:r>
        <w:rPr>
          <w:spacing w:val="-19"/>
        </w:rPr>
        <w:t xml:space="preserve"> </w:t>
      </w:r>
      <w:r>
        <w:t>dispuesto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artículo</w:t>
      </w:r>
      <w:r>
        <w:rPr>
          <w:spacing w:val="-19"/>
        </w:rPr>
        <w:t xml:space="preserve"> </w:t>
      </w:r>
      <w:r>
        <w:t>11,</w:t>
      </w:r>
      <w:r>
        <w:rPr>
          <w:spacing w:val="-19"/>
        </w:rPr>
        <w:t xml:space="preserve"> </w:t>
      </w:r>
      <w:r>
        <w:t>inciso</w:t>
      </w:r>
      <w:r>
        <w:rPr>
          <w:spacing w:val="-19"/>
        </w:rPr>
        <w:t xml:space="preserve"> </w:t>
      </w:r>
      <w:proofErr w:type="spellStart"/>
      <w:r>
        <w:t>ﬁnal</w:t>
      </w:r>
      <w:proofErr w:type="spellEnd"/>
      <w:r>
        <w:t>,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 xml:space="preserve">la </w:t>
      </w:r>
      <w:r>
        <w:rPr>
          <w:w w:val="105"/>
        </w:rPr>
        <w:t>Constitución</w:t>
      </w:r>
      <w:r>
        <w:rPr>
          <w:spacing w:val="-15"/>
          <w:w w:val="105"/>
        </w:rPr>
        <w:t xml:space="preserve"> </w:t>
      </w:r>
      <w:r>
        <w:rPr>
          <w:w w:val="105"/>
        </w:rPr>
        <w:t>Política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República.</w:t>
      </w:r>
    </w:p>
    <w:p w14:paraId="1FE3B3C3" w14:textId="77777777" w:rsidR="00270A06" w:rsidRDefault="00270A06">
      <w:pPr>
        <w:pStyle w:val="Textoindependiente"/>
        <w:spacing w:before="144"/>
      </w:pPr>
    </w:p>
    <w:p w14:paraId="7D740465" w14:textId="77777777" w:rsidR="00270A06" w:rsidRDefault="00000000">
      <w:pPr>
        <w:pStyle w:val="Ttulo1"/>
        <w:ind w:firstLine="0"/>
      </w:pPr>
      <w:r>
        <w:rPr>
          <w:spacing w:val="-8"/>
        </w:rPr>
        <w:t>PROYECTO</w:t>
      </w:r>
      <w:r>
        <w:rPr>
          <w:spacing w:val="-21"/>
        </w:rPr>
        <w:t xml:space="preserve"> </w:t>
      </w:r>
      <w:r>
        <w:rPr>
          <w:spacing w:val="-8"/>
        </w:rPr>
        <w:t>DE</w:t>
      </w:r>
      <w:r>
        <w:rPr>
          <w:spacing w:val="-21"/>
        </w:rPr>
        <w:t xml:space="preserve"> </w:t>
      </w:r>
      <w:r>
        <w:rPr>
          <w:spacing w:val="-8"/>
        </w:rPr>
        <w:t>LEY</w:t>
      </w:r>
    </w:p>
    <w:p w14:paraId="66D99E9C" w14:textId="77777777" w:rsidR="00270A06" w:rsidRDefault="00270A06">
      <w:pPr>
        <w:pStyle w:val="Ttulo1"/>
        <w:sectPr w:rsidR="00270A06">
          <w:pgSz w:w="11920" w:h="16840"/>
          <w:pgMar w:top="2000" w:right="1417" w:bottom="280" w:left="1417" w:header="825" w:footer="0" w:gutter="0"/>
          <w:cols w:space="720"/>
        </w:sectPr>
      </w:pPr>
    </w:p>
    <w:p w14:paraId="45A6B3B1" w14:textId="77777777" w:rsidR="00270A06" w:rsidRDefault="00270A06">
      <w:pPr>
        <w:pStyle w:val="Textoindependiente"/>
        <w:spacing w:before="252"/>
        <w:rPr>
          <w:b/>
        </w:rPr>
      </w:pPr>
    </w:p>
    <w:p w14:paraId="27487228" w14:textId="77777777" w:rsidR="00270A06" w:rsidRDefault="00000000">
      <w:pPr>
        <w:pStyle w:val="Textoindependiente"/>
        <w:spacing w:before="1" w:line="357" w:lineRule="auto"/>
        <w:ind w:left="23"/>
      </w:pPr>
      <w:r>
        <w:t>“</w:t>
      </w:r>
      <w:r>
        <w:rPr>
          <w:b/>
        </w:rPr>
        <w:t>Artículo</w:t>
      </w:r>
      <w:r>
        <w:rPr>
          <w:b/>
          <w:spacing w:val="-16"/>
        </w:rPr>
        <w:t xml:space="preserve"> </w:t>
      </w:r>
      <w:proofErr w:type="gramStart"/>
      <w:r>
        <w:rPr>
          <w:b/>
        </w:rPr>
        <w:t>Único.-</w:t>
      </w:r>
      <w:proofErr w:type="gramEnd"/>
      <w:r>
        <w:rPr>
          <w:b/>
          <w:spacing w:val="-2"/>
        </w:rPr>
        <w:t xml:space="preserve"> </w:t>
      </w:r>
      <w:r>
        <w:t>Otórguese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rehabilitación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nacionalidad</w:t>
      </w:r>
      <w:r>
        <w:rPr>
          <w:spacing w:val="-19"/>
        </w:rPr>
        <w:t xml:space="preserve"> </w:t>
      </w:r>
      <w:r>
        <w:t>chilena</w:t>
      </w:r>
      <w:r>
        <w:rPr>
          <w:spacing w:val="-19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ley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 xml:space="preserve">don </w:t>
      </w:r>
      <w:r>
        <w:rPr>
          <w:w w:val="105"/>
        </w:rPr>
        <w:t>Mauricio</w:t>
      </w:r>
      <w:r>
        <w:rPr>
          <w:spacing w:val="-33"/>
          <w:w w:val="105"/>
        </w:rPr>
        <w:t xml:space="preserve"> </w:t>
      </w:r>
      <w:r>
        <w:rPr>
          <w:w w:val="105"/>
        </w:rPr>
        <w:t>Lobos</w:t>
      </w:r>
      <w:r>
        <w:rPr>
          <w:spacing w:val="-33"/>
          <w:w w:val="105"/>
        </w:rPr>
        <w:t xml:space="preserve"> </w:t>
      </w:r>
      <w:r>
        <w:rPr>
          <w:w w:val="105"/>
        </w:rPr>
        <w:t>Fernández,”.</w:t>
      </w:r>
    </w:p>
    <w:sectPr w:rsidR="00270A06">
      <w:pgSz w:w="11920" w:h="16840"/>
      <w:pgMar w:top="2000" w:right="1417" w:bottom="280" w:left="1417" w:header="8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CDC02" w14:textId="77777777" w:rsidR="00F2739D" w:rsidRDefault="00F2739D">
      <w:r>
        <w:separator/>
      </w:r>
    </w:p>
  </w:endnote>
  <w:endnote w:type="continuationSeparator" w:id="0">
    <w:p w14:paraId="5C5C7C0A" w14:textId="77777777" w:rsidR="00F2739D" w:rsidRDefault="00F2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B104F" w14:textId="77777777" w:rsidR="00F2739D" w:rsidRDefault="00F2739D">
      <w:r>
        <w:separator/>
      </w:r>
    </w:p>
  </w:footnote>
  <w:footnote w:type="continuationSeparator" w:id="0">
    <w:p w14:paraId="63A01FE0" w14:textId="77777777" w:rsidR="00F2739D" w:rsidRDefault="00F27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9B7E0" w14:textId="77777777" w:rsidR="00270A06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7120" behindDoc="1" locked="0" layoutInCell="1" allowOverlap="1" wp14:anchorId="54EE11D1" wp14:editId="4C2E674D">
          <wp:simplePos x="0" y="0"/>
          <wp:positionH relativeFrom="page">
            <wp:posOffset>3406924</wp:posOffset>
          </wp:positionH>
          <wp:positionV relativeFrom="page">
            <wp:posOffset>523789</wp:posOffset>
          </wp:positionV>
          <wp:extent cx="764438" cy="73869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4438" cy="738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5700C"/>
    <w:multiLevelType w:val="hybridMultilevel"/>
    <w:tmpl w:val="782C91E4"/>
    <w:lvl w:ilvl="0" w:tplc="64CC6926">
      <w:start w:val="1"/>
      <w:numFmt w:val="upperRoman"/>
      <w:lvlText w:val="%1."/>
      <w:lvlJc w:val="left"/>
      <w:pPr>
        <w:ind w:left="23" w:hanging="236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64"/>
        <w:sz w:val="24"/>
        <w:szCs w:val="24"/>
        <w:lang w:val="es-ES" w:eastAsia="en-US" w:bidi="ar-SA"/>
      </w:rPr>
    </w:lvl>
    <w:lvl w:ilvl="1" w:tplc="664A948A">
      <w:numFmt w:val="bullet"/>
      <w:lvlText w:val="•"/>
      <w:lvlJc w:val="left"/>
      <w:pPr>
        <w:ind w:left="926" w:hanging="236"/>
      </w:pPr>
      <w:rPr>
        <w:rFonts w:hint="default"/>
        <w:lang w:val="es-ES" w:eastAsia="en-US" w:bidi="ar-SA"/>
      </w:rPr>
    </w:lvl>
    <w:lvl w:ilvl="2" w:tplc="D4C668B4">
      <w:numFmt w:val="bullet"/>
      <w:lvlText w:val="•"/>
      <w:lvlJc w:val="left"/>
      <w:pPr>
        <w:ind w:left="1833" w:hanging="236"/>
      </w:pPr>
      <w:rPr>
        <w:rFonts w:hint="default"/>
        <w:lang w:val="es-ES" w:eastAsia="en-US" w:bidi="ar-SA"/>
      </w:rPr>
    </w:lvl>
    <w:lvl w:ilvl="3" w:tplc="3C76C908">
      <w:numFmt w:val="bullet"/>
      <w:lvlText w:val="•"/>
      <w:lvlJc w:val="left"/>
      <w:pPr>
        <w:ind w:left="2739" w:hanging="236"/>
      </w:pPr>
      <w:rPr>
        <w:rFonts w:hint="default"/>
        <w:lang w:val="es-ES" w:eastAsia="en-US" w:bidi="ar-SA"/>
      </w:rPr>
    </w:lvl>
    <w:lvl w:ilvl="4" w:tplc="AFF844C6">
      <w:numFmt w:val="bullet"/>
      <w:lvlText w:val="•"/>
      <w:lvlJc w:val="left"/>
      <w:pPr>
        <w:ind w:left="3646" w:hanging="236"/>
      </w:pPr>
      <w:rPr>
        <w:rFonts w:hint="default"/>
        <w:lang w:val="es-ES" w:eastAsia="en-US" w:bidi="ar-SA"/>
      </w:rPr>
    </w:lvl>
    <w:lvl w:ilvl="5" w:tplc="D542CF42">
      <w:numFmt w:val="bullet"/>
      <w:lvlText w:val="•"/>
      <w:lvlJc w:val="left"/>
      <w:pPr>
        <w:ind w:left="4553" w:hanging="236"/>
      </w:pPr>
      <w:rPr>
        <w:rFonts w:hint="default"/>
        <w:lang w:val="es-ES" w:eastAsia="en-US" w:bidi="ar-SA"/>
      </w:rPr>
    </w:lvl>
    <w:lvl w:ilvl="6" w:tplc="C8E48D7E">
      <w:numFmt w:val="bullet"/>
      <w:lvlText w:val="•"/>
      <w:lvlJc w:val="left"/>
      <w:pPr>
        <w:ind w:left="5459" w:hanging="236"/>
      </w:pPr>
      <w:rPr>
        <w:rFonts w:hint="default"/>
        <w:lang w:val="es-ES" w:eastAsia="en-US" w:bidi="ar-SA"/>
      </w:rPr>
    </w:lvl>
    <w:lvl w:ilvl="7" w:tplc="AB8CA6FE">
      <w:numFmt w:val="bullet"/>
      <w:lvlText w:val="•"/>
      <w:lvlJc w:val="left"/>
      <w:pPr>
        <w:ind w:left="6366" w:hanging="236"/>
      </w:pPr>
      <w:rPr>
        <w:rFonts w:hint="default"/>
        <w:lang w:val="es-ES" w:eastAsia="en-US" w:bidi="ar-SA"/>
      </w:rPr>
    </w:lvl>
    <w:lvl w:ilvl="8" w:tplc="114CD730">
      <w:numFmt w:val="bullet"/>
      <w:lvlText w:val="•"/>
      <w:lvlJc w:val="left"/>
      <w:pPr>
        <w:ind w:left="7272" w:hanging="236"/>
      </w:pPr>
      <w:rPr>
        <w:rFonts w:hint="default"/>
        <w:lang w:val="es-ES" w:eastAsia="en-US" w:bidi="ar-SA"/>
      </w:rPr>
    </w:lvl>
  </w:abstractNum>
  <w:num w:numId="1" w16cid:durableId="65499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0A06"/>
    <w:rsid w:val="00270A06"/>
    <w:rsid w:val="00430C99"/>
    <w:rsid w:val="00574A98"/>
    <w:rsid w:val="0087643C"/>
    <w:rsid w:val="009B3EE6"/>
    <w:rsid w:val="00D32665"/>
    <w:rsid w:val="00F2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318D"/>
  <w15:docId w15:val="{36A7CAC4-AF59-4287-AB02-10FEE4AB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23" w:hanging="32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23" w:hanging="3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Mauricio Lobos Fernandez</dc:title>
  <cp:lastModifiedBy>Guillermo Diaz Vallejos</cp:lastModifiedBy>
  <cp:revision>3</cp:revision>
  <dcterms:created xsi:type="dcterms:W3CDTF">2025-05-14T22:43:00Z</dcterms:created>
  <dcterms:modified xsi:type="dcterms:W3CDTF">2025-05-15T15:53:00Z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Producer">
    <vt:lpwstr>Skia/PDF m138 Google Docs Renderer</vt:lpwstr>
  </property>
  <property fmtid="{D5CDD505-2E9C-101B-9397-08002B2CF9AE}" pid="4" name="LastSaved">
    <vt:filetime>2025-05-14T00:00:00Z</vt:filetime>
  </property>
</Properties>
</file>