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76B4" w:rsidRDefault="00C976B4">
      <w:pPr>
        <w:pStyle w:val="Textoindependiente"/>
        <w:rPr>
          <w:rFonts w:ascii="Times New Roman"/>
        </w:rPr>
      </w:pPr>
    </w:p>
    <w:p w:rsidR="00C976B4" w:rsidRDefault="00C976B4">
      <w:pPr>
        <w:pStyle w:val="Textoindependiente"/>
        <w:spacing w:before="196"/>
        <w:rPr>
          <w:rFonts w:ascii="Times New Roman"/>
        </w:rPr>
      </w:pPr>
    </w:p>
    <w:p w:rsidR="00C976B4" w:rsidRDefault="00000000">
      <w:pPr>
        <w:pStyle w:val="Ttulo1"/>
        <w:spacing w:line="276" w:lineRule="auto"/>
        <w:ind w:right="100"/>
        <w:jc w:val="both"/>
      </w:pPr>
      <w:r>
        <w:t>PROYECTO DE REFORMA CONSTITUCIONAL QUE MODIFICA LAS CONDICIONES</w:t>
      </w:r>
      <w:r>
        <w:rPr>
          <w:spacing w:val="-15"/>
        </w:rPr>
        <w:t xml:space="preserve"> </w:t>
      </w:r>
      <w:r>
        <w:t>PARA</w:t>
      </w:r>
      <w:r>
        <w:rPr>
          <w:spacing w:val="-15"/>
        </w:rPr>
        <w:t xml:space="preserve"> </w:t>
      </w:r>
      <w:r>
        <w:t>LA</w:t>
      </w:r>
      <w:r>
        <w:rPr>
          <w:spacing w:val="-15"/>
        </w:rPr>
        <w:t xml:space="preserve"> </w:t>
      </w:r>
      <w:r>
        <w:t>OBTENCION</w:t>
      </w:r>
      <w:r>
        <w:rPr>
          <w:spacing w:val="-15"/>
        </w:rPr>
        <w:t xml:space="preserve"> </w:t>
      </w:r>
      <w:r>
        <w:t>DE</w:t>
      </w:r>
      <w:r>
        <w:rPr>
          <w:spacing w:val="-15"/>
        </w:rPr>
        <w:t xml:space="preserve"> </w:t>
      </w:r>
      <w:r>
        <w:t>NACIONALIDAD</w:t>
      </w:r>
      <w:r>
        <w:rPr>
          <w:spacing w:val="-15"/>
        </w:rPr>
        <w:t xml:space="preserve"> </w:t>
      </w:r>
      <w:r>
        <w:t>CHILENA</w:t>
      </w:r>
      <w:r>
        <w:rPr>
          <w:spacing w:val="-15"/>
        </w:rPr>
        <w:t xml:space="preserve"> </w:t>
      </w:r>
      <w:r>
        <w:t>CON MOTIVO DE DERECHO DE SUELO, ESTABLECIENDO REQUISITOS DE ARRAIGO TEMPORAL PARA LOS EXTRANJEROS NACIDOS EN TERRITORIO NACIONAL</w:t>
      </w:r>
    </w:p>
    <w:p w:rsidR="00C976B4" w:rsidRDefault="00C976B4">
      <w:pPr>
        <w:pStyle w:val="Textoindependiente"/>
        <w:rPr>
          <w:b/>
        </w:rPr>
      </w:pPr>
    </w:p>
    <w:p w:rsidR="00C976B4" w:rsidRDefault="00C976B4">
      <w:pPr>
        <w:pStyle w:val="Textoindependiente"/>
        <w:spacing w:before="48"/>
        <w:rPr>
          <w:b/>
        </w:rPr>
      </w:pPr>
    </w:p>
    <w:p w:rsidR="00C976B4" w:rsidRDefault="00000000">
      <w:pPr>
        <w:spacing w:before="1"/>
        <w:ind w:left="119"/>
        <w:rPr>
          <w:b/>
          <w:sz w:val="24"/>
        </w:rPr>
      </w:pPr>
      <w:r>
        <w:rPr>
          <w:b/>
          <w:spacing w:val="-2"/>
          <w:sz w:val="24"/>
        </w:rPr>
        <w:t>FUNDAMENTOS.</w:t>
      </w:r>
    </w:p>
    <w:p w:rsidR="00C976B4" w:rsidRDefault="00000000">
      <w:pPr>
        <w:pStyle w:val="Textoindependiente"/>
        <w:spacing w:before="204" w:line="276" w:lineRule="auto"/>
        <w:ind w:left="119" w:right="100"/>
        <w:jc w:val="both"/>
      </w:pPr>
      <w:r>
        <w:t>Desde la independencia de los países latinoamericanos, a comienzos del siglo XIX, el principio del ius soli fue ampliamente adoptado con el objetivo de fomentar el poblamiento de vastos territorios escasamente habitados y consolidar la identidad nacional</w:t>
      </w:r>
      <w:r>
        <w:rPr>
          <w:spacing w:val="-6"/>
        </w:rPr>
        <w:t xml:space="preserve"> </w:t>
      </w:r>
      <w:r>
        <w:t>en</w:t>
      </w:r>
      <w:r>
        <w:rPr>
          <w:spacing w:val="-6"/>
        </w:rPr>
        <w:t xml:space="preserve"> </w:t>
      </w:r>
      <w:r>
        <w:t>naciones</w:t>
      </w:r>
      <w:r>
        <w:rPr>
          <w:spacing w:val="-6"/>
        </w:rPr>
        <w:t xml:space="preserve"> </w:t>
      </w:r>
      <w:r>
        <w:t>recién</w:t>
      </w:r>
      <w:r>
        <w:rPr>
          <w:spacing w:val="-6"/>
        </w:rPr>
        <w:t xml:space="preserve"> </w:t>
      </w:r>
      <w:r>
        <w:t>emancipadas.</w:t>
      </w:r>
      <w:r>
        <w:rPr>
          <w:spacing w:val="-6"/>
        </w:rPr>
        <w:t xml:space="preserve"> </w:t>
      </w:r>
      <w:r>
        <w:t>Este</w:t>
      </w:r>
      <w:r>
        <w:rPr>
          <w:spacing w:val="-6"/>
        </w:rPr>
        <w:t xml:space="preserve"> </w:t>
      </w:r>
      <w:r>
        <w:t>principio</w:t>
      </w:r>
      <w:r>
        <w:rPr>
          <w:spacing w:val="-6"/>
        </w:rPr>
        <w:t xml:space="preserve"> </w:t>
      </w:r>
      <w:r>
        <w:t>establece</w:t>
      </w:r>
      <w:r>
        <w:rPr>
          <w:spacing w:val="-6"/>
        </w:rPr>
        <w:t xml:space="preserve"> </w:t>
      </w:r>
      <w:r>
        <w:t>que</w:t>
      </w:r>
      <w:r>
        <w:rPr>
          <w:spacing w:val="-6"/>
        </w:rPr>
        <w:t xml:space="preserve"> </w:t>
      </w:r>
      <w:r>
        <w:t>toda</w:t>
      </w:r>
      <w:r>
        <w:rPr>
          <w:spacing w:val="-6"/>
        </w:rPr>
        <w:t xml:space="preserve"> </w:t>
      </w:r>
      <w:r>
        <w:t>persona nacida dentro de los límites territoriales de un país adquiere automáticamente su nacionalidad, sin considerar la nacionalidad o situación migratoria de sus progenitores.</w:t>
      </w:r>
      <w:r>
        <w:rPr>
          <w:spacing w:val="-10"/>
        </w:rPr>
        <w:t xml:space="preserve"> </w:t>
      </w:r>
      <w:r>
        <w:t>Dicha</w:t>
      </w:r>
      <w:r>
        <w:rPr>
          <w:spacing w:val="-10"/>
        </w:rPr>
        <w:t xml:space="preserve"> </w:t>
      </w:r>
      <w:r>
        <w:t>normativa</w:t>
      </w:r>
      <w:r>
        <w:rPr>
          <w:spacing w:val="-10"/>
        </w:rPr>
        <w:t xml:space="preserve"> </w:t>
      </w:r>
      <w:r>
        <w:t>favoreció</w:t>
      </w:r>
      <w:r>
        <w:rPr>
          <w:spacing w:val="-10"/>
        </w:rPr>
        <w:t xml:space="preserve"> </w:t>
      </w:r>
      <w:r>
        <w:t>durante</w:t>
      </w:r>
      <w:r>
        <w:rPr>
          <w:spacing w:val="-10"/>
        </w:rPr>
        <w:t xml:space="preserve"> </w:t>
      </w:r>
      <w:r>
        <w:t>décadas</w:t>
      </w:r>
      <w:r>
        <w:rPr>
          <w:spacing w:val="-10"/>
        </w:rPr>
        <w:t xml:space="preserve"> </w:t>
      </w:r>
      <w:r>
        <w:t>la</w:t>
      </w:r>
      <w:r>
        <w:rPr>
          <w:spacing w:val="-10"/>
        </w:rPr>
        <w:t xml:space="preserve"> </w:t>
      </w:r>
      <w:r>
        <w:t>integración</w:t>
      </w:r>
      <w:r>
        <w:rPr>
          <w:spacing w:val="-10"/>
        </w:rPr>
        <w:t xml:space="preserve"> </w:t>
      </w:r>
      <w:r>
        <w:t>de</w:t>
      </w:r>
      <w:r>
        <w:rPr>
          <w:spacing w:val="-10"/>
        </w:rPr>
        <w:t xml:space="preserve"> </w:t>
      </w:r>
      <w:r>
        <w:t>diversas poblaciones inmigrantes y fortaleció la cohesión territorial y social en países que enfrentaban el desafío histórico de consolidarse institucionalmente tras largos procesos de colonización y guerra.</w:t>
      </w:r>
    </w:p>
    <w:p w:rsidR="00C976B4" w:rsidRDefault="00000000">
      <w:pPr>
        <w:pStyle w:val="Textoindependiente"/>
        <w:spacing w:before="164" w:line="276" w:lineRule="auto"/>
        <w:ind w:left="119" w:right="101"/>
        <w:jc w:val="both"/>
      </w:pPr>
      <w:r>
        <w:t>Sin embargo, las condiciones históricas que fundamentaron la adopción irrestricta del ius soli en América Latina han cambiado signiﬁcativamente. Chile es un claro ejemplo de ello, habiendo logrado una madurez institucional, territorial y poblacional plena, con una estructura estatal consolidada que no requiere más de mecanismos</w:t>
      </w:r>
      <w:r>
        <w:rPr>
          <w:spacing w:val="-9"/>
        </w:rPr>
        <w:t xml:space="preserve"> </w:t>
      </w:r>
      <w:r>
        <w:t>amplios</w:t>
      </w:r>
      <w:r>
        <w:rPr>
          <w:spacing w:val="-9"/>
        </w:rPr>
        <w:t xml:space="preserve"> </w:t>
      </w:r>
      <w:r>
        <w:t>de</w:t>
      </w:r>
      <w:r>
        <w:rPr>
          <w:spacing w:val="-9"/>
        </w:rPr>
        <w:t xml:space="preserve"> </w:t>
      </w:r>
      <w:r>
        <w:t>otorgamiento</w:t>
      </w:r>
      <w:r>
        <w:rPr>
          <w:spacing w:val="-9"/>
        </w:rPr>
        <w:t xml:space="preserve"> </w:t>
      </w:r>
      <w:r>
        <w:t>automático</w:t>
      </w:r>
      <w:r>
        <w:rPr>
          <w:spacing w:val="-9"/>
        </w:rPr>
        <w:t xml:space="preserve"> </w:t>
      </w:r>
      <w:r>
        <w:t>de</w:t>
      </w:r>
      <w:r>
        <w:rPr>
          <w:spacing w:val="-9"/>
        </w:rPr>
        <w:t xml:space="preserve"> </w:t>
      </w:r>
      <w:r>
        <w:t>nacionalidad</w:t>
      </w:r>
      <w:r>
        <w:rPr>
          <w:spacing w:val="-9"/>
        </w:rPr>
        <w:t xml:space="preserve"> </w:t>
      </w:r>
      <w:r>
        <w:t>para</w:t>
      </w:r>
      <w:r>
        <w:rPr>
          <w:spacing w:val="-9"/>
        </w:rPr>
        <w:t xml:space="preserve"> </w:t>
      </w:r>
      <w:r>
        <w:t>asegurar</w:t>
      </w:r>
      <w:r>
        <w:rPr>
          <w:spacing w:val="-9"/>
        </w:rPr>
        <w:t xml:space="preserve"> </w:t>
      </w:r>
      <w:r>
        <w:t>su existencia ni legitimidad. La solidez actual del Estado chileno implica la necesidad de revisar ciertos principios normativos, especialmente en materia de adquisición de nacionalidad, para adecuarlos a la realidad contemporánea del país.</w:t>
      </w:r>
    </w:p>
    <w:p w:rsidR="00C976B4" w:rsidRDefault="00000000">
      <w:pPr>
        <w:pStyle w:val="Textoindependiente"/>
        <w:spacing w:before="156" w:line="278" w:lineRule="auto"/>
        <w:ind w:left="119" w:right="99"/>
        <w:jc w:val="both"/>
      </w:pPr>
      <w:r>
        <w:t>Actualmente,</w:t>
      </w:r>
      <w:r>
        <w:rPr>
          <w:spacing w:val="-2"/>
        </w:rPr>
        <w:t xml:space="preserve"> </w:t>
      </w:r>
      <w:r>
        <w:t>a</w:t>
      </w:r>
      <w:r>
        <w:rPr>
          <w:spacing w:val="-2"/>
        </w:rPr>
        <w:t xml:space="preserve"> </w:t>
      </w:r>
      <w:r>
        <w:t>nivel</w:t>
      </w:r>
      <w:r>
        <w:rPr>
          <w:spacing w:val="-2"/>
        </w:rPr>
        <w:t xml:space="preserve"> </w:t>
      </w:r>
      <w:r>
        <w:t>mundial,</w:t>
      </w:r>
      <w:r>
        <w:rPr>
          <w:spacing w:val="-2"/>
        </w:rPr>
        <w:t xml:space="preserve"> </w:t>
      </w:r>
      <w:r>
        <w:t>son</w:t>
      </w:r>
      <w:r>
        <w:rPr>
          <w:spacing w:val="-2"/>
        </w:rPr>
        <w:t xml:space="preserve"> </w:t>
      </w:r>
      <w:r>
        <w:t>relativamente</w:t>
      </w:r>
      <w:r>
        <w:rPr>
          <w:spacing w:val="-2"/>
        </w:rPr>
        <w:t xml:space="preserve"> </w:t>
      </w:r>
      <w:r>
        <w:t>pocos</w:t>
      </w:r>
      <w:r>
        <w:rPr>
          <w:spacing w:val="-2"/>
        </w:rPr>
        <w:t xml:space="preserve"> </w:t>
      </w:r>
      <w:r>
        <w:t>los</w:t>
      </w:r>
      <w:r>
        <w:rPr>
          <w:spacing w:val="-2"/>
        </w:rPr>
        <w:t xml:space="preserve"> </w:t>
      </w:r>
      <w:r>
        <w:t>países</w:t>
      </w:r>
      <w:r>
        <w:rPr>
          <w:spacing w:val="-2"/>
        </w:rPr>
        <w:t xml:space="preserve"> </w:t>
      </w:r>
      <w:r>
        <w:t>que</w:t>
      </w:r>
      <w:r>
        <w:rPr>
          <w:spacing w:val="-2"/>
        </w:rPr>
        <w:t xml:space="preserve"> </w:t>
      </w:r>
      <w:r>
        <w:t>mantienen</w:t>
      </w:r>
      <w:r>
        <w:rPr>
          <w:spacing w:val="-2"/>
        </w:rPr>
        <w:t xml:space="preserve"> </w:t>
      </w:r>
      <w:r>
        <w:t>la aplicación irrestricta del principio del ius soli. De acuerdo con informaciones recientes</w:t>
      </w:r>
      <w:r>
        <w:rPr>
          <w:spacing w:val="8"/>
        </w:rPr>
        <w:t xml:space="preserve"> </w:t>
      </w:r>
      <w:r>
        <w:t>entregadas</w:t>
      </w:r>
      <w:r>
        <w:rPr>
          <w:spacing w:val="9"/>
        </w:rPr>
        <w:t xml:space="preserve"> </w:t>
      </w:r>
      <w:r>
        <w:t>por</w:t>
      </w:r>
      <w:r>
        <w:rPr>
          <w:spacing w:val="9"/>
        </w:rPr>
        <w:t xml:space="preserve"> </w:t>
      </w:r>
      <w:r>
        <w:t>Deutsche</w:t>
      </w:r>
      <w:r>
        <w:rPr>
          <w:spacing w:val="8"/>
        </w:rPr>
        <w:t xml:space="preserve"> </w:t>
      </w:r>
      <w:r>
        <w:t>Welle</w:t>
      </w:r>
      <w:r>
        <w:rPr>
          <w:spacing w:val="9"/>
        </w:rPr>
        <w:t xml:space="preserve"> </w:t>
      </w:r>
      <w:r>
        <w:t>y</w:t>
      </w:r>
      <w:r>
        <w:rPr>
          <w:spacing w:val="9"/>
        </w:rPr>
        <w:t xml:space="preserve"> </w:t>
      </w:r>
      <w:r>
        <w:t>Euronews,</w:t>
      </w:r>
      <w:r>
        <w:rPr>
          <w:spacing w:val="8"/>
        </w:rPr>
        <w:t xml:space="preserve"> </w:t>
      </w:r>
      <w:r>
        <w:t>en</w:t>
      </w:r>
      <w:r>
        <w:rPr>
          <w:spacing w:val="9"/>
        </w:rPr>
        <w:t xml:space="preserve"> </w:t>
      </w:r>
      <w:r>
        <w:t>Europa</w:t>
      </w:r>
      <w:r>
        <w:rPr>
          <w:spacing w:val="9"/>
        </w:rPr>
        <w:t xml:space="preserve"> </w:t>
      </w:r>
      <w:r>
        <w:t>la</w:t>
      </w:r>
      <w:r>
        <w:rPr>
          <w:spacing w:val="8"/>
        </w:rPr>
        <w:t xml:space="preserve"> </w:t>
      </w:r>
      <w:r>
        <w:t>mayoría</w:t>
      </w:r>
      <w:r>
        <w:rPr>
          <w:spacing w:val="9"/>
        </w:rPr>
        <w:t xml:space="preserve"> </w:t>
      </w:r>
      <w:r>
        <w:t>de</w:t>
      </w:r>
      <w:r>
        <w:rPr>
          <w:spacing w:val="9"/>
        </w:rPr>
        <w:t xml:space="preserve"> </w:t>
      </w:r>
      <w:r>
        <w:rPr>
          <w:spacing w:val="-5"/>
        </w:rPr>
        <w:t>las</w:t>
      </w:r>
    </w:p>
    <w:p w:rsidR="00C976B4" w:rsidRDefault="00C976B4">
      <w:pPr>
        <w:spacing w:line="278" w:lineRule="auto"/>
        <w:jc w:val="both"/>
        <w:sectPr w:rsidR="00C976B4">
          <w:headerReference w:type="default" r:id="rId7"/>
          <w:type w:val="continuous"/>
          <w:pgSz w:w="12240" w:h="15840"/>
          <w:pgMar w:top="2380" w:right="1600" w:bottom="280" w:left="1580" w:header="948" w:footer="0" w:gutter="0"/>
          <w:pgNumType w:start="1"/>
          <w:cols w:space="720"/>
        </w:sectPr>
      </w:pPr>
    </w:p>
    <w:p w:rsidR="00C976B4" w:rsidRDefault="00C976B4">
      <w:pPr>
        <w:pStyle w:val="Textoindependiente"/>
      </w:pPr>
    </w:p>
    <w:p w:rsidR="00C976B4" w:rsidRDefault="00C976B4">
      <w:pPr>
        <w:pStyle w:val="Textoindependiente"/>
        <w:spacing w:before="101"/>
      </w:pPr>
    </w:p>
    <w:p w:rsidR="00C976B4" w:rsidRDefault="00000000">
      <w:pPr>
        <w:pStyle w:val="Textoindependiente"/>
        <w:spacing w:line="276" w:lineRule="auto"/>
        <w:ind w:left="119" w:right="100"/>
        <w:jc w:val="both"/>
      </w:pPr>
      <w:r>
        <w:t>naciones</w:t>
      </w:r>
      <w:r>
        <w:rPr>
          <w:spacing w:val="-13"/>
        </w:rPr>
        <w:t xml:space="preserve"> </w:t>
      </w:r>
      <w:r>
        <w:t>privilegian</w:t>
      </w:r>
      <w:r>
        <w:rPr>
          <w:spacing w:val="-13"/>
        </w:rPr>
        <w:t xml:space="preserve"> </w:t>
      </w:r>
      <w:r>
        <w:t>mecanismos</w:t>
      </w:r>
      <w:r>
        <w:rPr>
          <w:spacing w:val="-13"/>
        </w:rPr>
        <w:t xml:space="preserve"> </w:t>
      </w:r>
      <w:r>
        <w:t>restrictivos</w:t>
      </w:r>
      <w:r>
        <w:rPr>
          <w:spacing w:val="-13"/>
        </w:rPr>
        <w:t xml:space="preserve"> </w:t>
      </w:r>
      <w:r>
        <w:t>o</w:t>
      </w:r>
      <w:r>
        <w:rPr>
          <w:spacing w:val="-13"/>
        </w:rPr>
        <w:t xml:space="preserve"> </w:t>
      </w:r>
      <w:r>
        <w:t>condicionados,</w:t>
      </w:r>
      <w:r>
        <w:rPr>
          <w:spacing w:val="-13"/>
        </w:rPr>
        <w:t xml:space="preserve"> </w:t>
      </w:r>
      <w:r>
        <w:t>siendo</w:t>
      </w:r>
      <w:r>
        <w:rPr>
          <w:spacing w:val="-13"/>
        </w:rPr>
        <w:t xml:space="preserve"> </w:t>
      </w:r>
      <w:r>
        <w:t>excepcionales los</w:t>
      </w:r>
      <w:r>
        <w:rPr>
          <w:spacing w:val="-5"/>
        </w:rPr>
        <w:t xml:space="preserve"> </w:t>
      </w:r>
      <w:r>
        <w:t>casos</w:t>
      </w:r>
      <w:r>
        <w:rPr>
          <w:spacing w:val="-5"/>
        </w:rPr>
        <w:t xml:space="preserve"> </w:t>
      </w:r>
      <w:r>
        <w:t>en</w:t>
      </w:r>
      <w:r>
        <w:rPr>
          <w:spacing w:val="-5"/>
        </w:rPr>
        <w:t xml:space="preserve"> </w:t>
      </w:r>
      <w:r>
        <w:t>que</w:t>
      </w:r>
      <w:r>
        <w:rPr>
          <w:spacing w:val="-5"/>
        </w:rPr>
        <w:t xml:space="preserve"> </w:t>
      </w:r>
      <w:r>
        <w:t>la</w:t>
      </w:r>
      <w:r>
        <w:rPr>
          <w:spacing w:val="-5"/>
        </w:rPr>
        <w:t xml:space="preserve"> </w:t>
      </w:r>
      <w:r>
        <w:t>nacionalidad</w:t>
      </w:r>
      <w:r>
        <w:rPr>
          <w:spacing w:val="-5"/>
        </w:rPr>
        <w:t xml:space="preserve"> </w:t>
      </w:r>
      <w:r>
        <w:t>se</w:t>
      </w:r>
      <w:r>
        <w:rPr>
          <w:spacing w:val="-5"/>
        </w:rPr>
        <w:t xml:space="preserve"> </w:t>
      </w:r>
      <w:r>
        <w:t>obtiene</w:t>
      </w:r>
      <w:r>
        <w:rPr>
          <w:spacing w:val="-5"/>
        </w:rPr>
        <w:t xml:space="preserve"> </w:t>
      </w:r>
      <w:r>
        <w:t>automáticamente</w:t>
      </w:r>
      <w:r>
        <w:rPr>
          <w:spacing w:val="-5"/>
        </w:rPr>
        <w:t xml:space="preserve"> </w:t>
      </w:r>
      <w:r>
        <w:t>al</w:t>
      </w:r>
      <w:r>
        <w:rPr>
          <w:spacing w:val="-5"/>
        </w:rPr>
        <w:t xml:space="preserve"> </w:t>
      </w:r>
      <w:r>
        <w:t>nacer</w:t>
      </w:r>
      <w:r>
        <w:rPr>
          <w:spacing w:val="-5"/>
        </w:rPr>
        <w:t xml:space="preserve"> </w:t>
      </w:r>
      <w:r>
        <w:t>en</w:t>
      </w:r>
      <w:r>
        <w:rPr>
          <w:spacing w:val="-5"/>
        </w:rPr>
        <w:t xml:space="preserve"> </w:t>
      </w:r>
      <w:r>
        <w:t>el</w:t>
      </w:r>
      <w:r>
        <w:rPr>
          <w:spacing w:val="-5"/>
        </w:rPr>
        <w:t xml:space="preserve"> </w:t>
      </w:r>
      <w:r>
        <w:t>territorio nacional. Países como Alemania, Dinamarca, Noruega, y Suiza han adoptado requisitos especíﬁcos de residencia legal previa y permanencia duradera para otorgar la nacionalidad a los hijos de extranjeros nacidos en sus territorios.</w:t>
      </w:r>
    </w:p>
    <w:p w:rsidR="00C976B4" w:rsidRDefault="00000000">
      <w:pPr>
        <w:pStyle w:val="Textoindependiente"/>
        <w:spacing w:before="164" w:line="276" w:lineRule="auto"/>
        <w:ind w:left="119" w:right="100"/>
        <w:jc w:val="both"/>
      </w:pPr>
      <w:r>
        <w:t>En</w:t>
      </w:r>
      <w:r>
        <w:rPr>
          <w:spacing w:val="-12"/>
        </w:rPr>
        <w:t xml:space="preserve"> </w:t>
      </w:r>
      <w:r>
        <w:t>Alemania,</w:t>
      </w:r>
      <w:r>
        <w:rPr>
          <w:spacing w:val="-4"/>
        </w:rPr>
        <w:t xml:space="preserve"> </w:t>
      </w:r>
      <w:r>
        <w:t>por</w:t>
      </w:r>
      <w:r>
        <w:rPr>
          <w:spacing w:val="-4"/>
        </w:rPr>
        <w:t xml:space="preserve"> </w:t>
      </w:r>
      <w:r>
        <w:t>ejemplo,</w:t>
      </w:r>
      <w:r>
        <w:rPr>
          <w:spacing w:val="-4"/>
        </w:rPr>
        <w:t xml:space="preserve"> </w:t>
      </w:r>
      <w:r>
        <w:t>la</w:t>
      </w:r>
      <w:r>
        <w:rPr>
          <w:spacing w:val="-4"/>
        </w:rPr>
        <w:t xml:space="preserve"> </w:t>
      </w:r>
      <w:r>
        <w:t>nacionalidad</w:t>
      </w:r>
      <w:r>
        <w:rPr>
          <w:spacing w:val="-4"/>
        </w:rPr>
        <w:t xml:space="preserve"> </w:t>
      </w:r>
      <w:r>
        <w:t>no</w:t>
      </w:r>
      <w:r>
        <w:rPr>
          <w:spacing w:val="-4"/>
        </w:rPr>
        <w:t xml:space="preserve"> </w:t>
      </w:r>
      <w:r>
        <w:t>es</w:t>
      </w:r>
      <w:r>
        <w:rPr>
          <w:spacing w:val="-4"/>
        </w:rPr>
        <w:t xml:space="preserve"> </w:t>
      </w:r>
      <w:r>
        <w:t>concedida</w:t>
      </w:r>
      <w:r>
        <w:rPr>
          <w:spacing w:val="-4"/>
        </w:rPr>
        <w:t xml:space="preserve"> </w:t>
      </w:r>
      <w:r>
        <w:t>automáticamente</w:t>
      </w:r>
      <w:r>
        <w:rPr>
          <w:spacing w:val="-4"/>
        </w:rPr>
        <w:t xml:space="preserve"> </w:t>
      </w:r>
      <w:r>
        <w:t>por</w:t>
      </w:r>
      <w:r>
        <w:rPr>
          <w:spacing w:val="-4"/>
        </w:rPr>
        <w:t xml:space="preserve"> </w:t>
      </w:r>
      <w:r>
        <w:t xml:space="preserve">el mero hecho del nacimiento. Según datos proporcionados por Euronews, al menos uno de los progenitores debe haber residido legalmente en el país durante un mínimo de ocho años y poseer un permiso de residencia permanente para que su hijo pueda adquirir la nacionalidad. Esta restricción tiene como propósito asegurar vínculos efectivos y duraderos con el país, evitando así prácticas migratorias </w:t>
      </w:r>
      <w:r>
        <w:rPr>
          <w:spacing w:val="-2"/>
        </w:rPr>
        <w:t>instrumentales.</w:t>
      </w:r>
    </w:p>
    <w:p w:rsidR="00C976B4" w:rsidRDefault="00000000">
      <w:pPr>
        <w:pStyle w:val="Textoindependiente"/>
        <w:spacing w:before="158" w:line="276" w:lineRule="auto"/>
        <w:ind w:left="119" w:right="100"/>
        <w:jc w:val="both"/>
      </w:pPr>
      <w:r>
        <w:t>Dinamarca</w:t>
      </w:r>
      <w:r>
        <w:rPr>
          <w:spacing w:val="-2"/>
        </w:rPr>
        <w:t xml:space="preserve"> </w:t>
      </w:r>
      <w:r>
        <w:t>aplica</w:t>
      </w:r>
      <w:r>
        <w:rPr>
          <w:spacing w:val="-2"/>
        </w:rPr>
        <w:t xml:space="preserve"> </w:t>
      </w:r>
      <w:r>
        <w:t>criterios</w:t>
      </w:r>
      <w:r>
        <w:rPr>
          <w:spacing w:val="-2"/>
        </w:rPr>
        <w:t xml:space="preserve"> </w:t>
      </w:r>
      <w:r>
        <w:t>aún</w:t>
      </w:r>
      <w:r>
        <w:rPr>
          <w:spacing w:val="-2"/>
        </w:rPr>
        <w:t xml:space="preserve"> </w:t>
      </w:r>
      <w:r>
        <w:t>más</w:t>
      </w:r>
      <w:r>
        <w:rPr>
          <w:spacing w:val="-2"/>
        </w:rPr>
        <w:t xml:space="preserve"> </w:t>
      </w:r>
      <w:r>
        <w:t>estrictos.</w:t>
      </w:r>
      <w:r>
        <w:rPr>
          <w:spacing w:val="-2"/>
        </w:rPr>
        <w:t xml:space="preserve"> </w:t>
      </w:r>
      <w:r>
        <w:t>Tal</w:t>
      </w:r>
      <w:r>
        <w:rPr>
          <w:spacing w:val="-2"/>
        </w:rPr>
        <w:t xml:space="preserve"> </w:t>
      </w:r>
      <w:r>
        <w:t>como</w:t>
      </w:r>
      <w:r>
        <w:rPr>
          <w:spacing w:val="-2"/>
        </w:rPr>
        <w:t xml:space="preserve"> </w:t>
      </w:r>
      <w:r>
        <w:t>señala</w:t>
      </w:r>
      <w:r>
        <w:rPr>
          <w:spacing w:val="-2"/>
        </w:rPr>
        <w:t xml:space="preserve"> </w:t>
      </w:r>
      <w:r>
        <w:t>un</w:t>
      </w:r>
      <w:r>
        <w:rPr>
          <w:spacing w:val="-2"/>
        </w:rPr>
        <w:t xml:space="preserve"> </w:t>
      </w:r>
      <w:r>
        <w:t>análisis</w:t>
      </w:r>
      <w:r>
        <w:rPr>
          <w:spacing w:val="-2"/>
        </w:rPr>
        <w:t xml:space="preserve"> </w:t>
      </w:r>
      <w:r>
        <w:t>publicado por BBC Mundo, este país nórdico no concede en absoluto la nacionalidad automática por nacimiento, exigiendo siempre que los hijos de extranjeros realicen un procedimiento formal de naturalización, con condiciones estrictas de arraigo, integración social y permanencia legal prolongada en el país. De este modo, Dinamarca busca evitar la adquisición artiﬁcial de ciudadanía y garantizar la existencia de lazos reales con su sociedad.</w:t>
      </w:r>
    </w:p>
    <w:p w:rsidR="00C976B4" w:rsidRDefault="00000000">
      <w:pPr>
        <w:pStyle w:val="Textoindependiente"/>
        <w:spacing w:before="158" w:line="278" w:lineRule="auto"/>
        <w:ind w:left="119" w:right="100"/>
        <w:jc w:val="both"/>
      </w:pPr>
      <w:r>
        <w:t>En América, aunque prevaleció históricamente la aplicación amplia del ius soli, muchos países han comenzado a imponer ciertas restricciones para frenar posibles abusos</w:t>
      </w:r>
      <w:r>
        <w:rPr>
          <w:spacing w:val="14"/>
        </w:rPr>
        <w:t xml:space="preserve"> </w:t>
      </w:r>
      <w:r>
        <w:t>del</w:t>
      </w:r>
      <w:r>
        <w:rPr>
          <w:spacing w:val="14"/>
        </w:rPr>
        <w:t xml:space="preserve"> </w:t>
      </w:r>
      <w:r>
        <w:t>sistema.</w:t>
      </w:r>
      <w:r>
        <w:rPr>
          <w:spacing w:val="15"/>
        </w:rPr>
        <w:t xml:space="preserve"> </w:t>
      </w:r>
      <w:r>
        <w:t>Según</w:t>
      </w:r>
      <w:r>
        <w:rPr>
          <w:spacing w:val="14"/>
        </w:rPr>
        <w:t xml:space="preserve"> </w:t>
      </w:r>
      <w:r>
        <w:t>información</w:t>
      </w:r>
      <w:r>
        <w:rPr>
          <w:spacing w:val="15"/>
        </w:rPr>
        <w:t xml:space="preserve"> </w:t>
      </w:r>
      <w:r>
        <w:t>del</w:t>
      </w:r>
      <w:r>
        <w:rPr>
          <w:spacing w:val="14"/>
        </w:rPr>
        <w:t xml:space="preserve"> </w:t>
      </w:r>
      <w:r>
        <w:t>portal</w:t>
      </w:r>
      <w:r>
        <w:rPr>
          <w:spacing w:val="14"/>
        </w:rPr>
        <w:t xml:space="preserve"> </w:t>
      </w:r>
      <w:r>
        <w:t>Infobae,</w:t>
      </w:r>
      <w:r>
        <w:rPr>
          <w:spacing w:val="15"/>
        </w:rPr>
        <w:t xml:space="preserve"> </w:t>
      </w:r>
      <w:r>
        <w:t>solamente</w:t>
      </w:r>
      <w:r>
        <w:rPr>
          <w:spacing w:val="14"/>
        </w:rPr>
        <w:t xml:space="preserve"> </w:t>
      </w:r>
      <w:r>
        <w:t>alrededor</w:t>
      </w:r>
      <w:r>
        <w:rPr>
          <w:spacing w:val="15"/>
        </w:rPr>
        <w:t xml:space="preserve"> </w:t>
      </w:r>
      <w:r>
        <w:rPr>
          <w:spacing w:val="-5"/>
        </w:rPr>
        <w:t>de</w:t>
      </w:r>
    </w:p>
    <w:p w:rsidR="00C976B4" w:rsidRDefault="00000000">
      <w:pPr>
        <w:pStyle w:val="Textoindependiente"/>
        <w:spacing w:line="276" w:lineRule="auto"/>
        <w:ind w:left="119" w:right="100"/>
        <w:jc w:val="both"/>
      </w:pPr>
      <w:r>
        <w:t>30 países en todo el mundo otorgan actualmente ciudadanía automática sin condiciones</w:t>
      </w:r>
      <w:r>
        <w:rPr>
          <w:spacing w:val="-9"/>
        </w:rPr>
        <w:t xml:space="preserve"> </w:t>
      </w:r>
      <w:r>
        <w:t>al</w:t>
      </w:r>
      <w:r>
        <w:rPr>
          <w:spacing w:val="-9"/>
        </w:rPr>
        <w:t xml:space="preserve"> </w:t>
      </w:r>
      <w:r>
        <w:t>nacimiento,</w:t>
      </w:r>
      <w:r>
        <w:rPr>
          <w:spacing w:val="-9"/>
        </w:rPr>
        <w:t xml:space="preserve"> </w:t>
      </w:r>
      <w:r>
        <w:t>incluyendo</w:t>
      </w:r>
      <w:r>
        <w:rPr>
          <w:spacing w:val="-9"/>
        </w:rPr>
        <w:t xml:space="preserve"> </w:t>
      </w:r>
      <w:r>
        <w:t>naciones</w:t>
      </w:r>
      <w:r>
        <w:rPr>
          <w:spacing w:val="-9"/>
        </w:rPr>
        <w:t xml:space="preserve"> </w:t>
      </w:r>
      <w:r>
        <w:t>como</w:t>
      </w:r>
      <w:r>
        <w:rPr>
          <w:spacing w:val="-9"/>
        </w:rPr>
        <w:t xml:space="preserve"> </w:t>
      </w:r>
      <w:r>
        <w:t>Canadá</w:t>
      </w:r>
      <w:r>
        <w:rPr>
          <w:spacing w:val="-9"/>
        </w:rPr>
        <w:t xml:space="preserve"> </w:t>
      </w:r>
      <w:r>
        <w:t>y</w:t>
      </w:r>
      <w:r>
        <w:rPr>
          <w:spacing w:val="-9"/>
        </w:rPr>
        <w:t xml:space="preserve"> </w:t>
      </w:r>
      <w:r>
        <w:t>Estados</w:t>
      </w:r>
      <w:r>
        <w:rPr>
          <w:spacing w:val="-9"/>
        </w:rPr>
        <w:t xml:space="preserve"> </w:t>
      </w:r>
      <w:r>
        <w:t>Unidos.</w:t>
      </w:r>
      <w:r>
        <w:rPr>
          <w:spacing w:val="-9"/>
        </w:rPr>
        <w:t xml:space="preserve"> </w:t>
      </w:r>
      <w:r>
        <w:t>En cambio, la mayoría de las jurisdicciones a nivel global han optado por introducir limitaciones al principio del ius soli o complementarlo con el principio del ius sanguinis o derecho de sangre.</w:t>
      </w:r>
    </w:p>
    <w:p w:rsidR="00C976B4" w:rsidRDefault="00C976B4">
      <w:pPr>
        <w:spacing w:line="276" w:lineRule="auto"/>
        <w:jc w:val="both"/>
        <w:sectPr w:rsidR="00C976B4">
          <w:pgSz w:w="12240" w:h="15840"/>
          <w:pgMar w:top="2380" w:right="1600" w:bottom="280" w:left="1580" w:header="948" w:footer="0" w:gutter="0"/>
          <w:cols w:space="720"/>
        </w:sectPr>
      </w:pPr>
    </w:p>
    <w:p w:rsidR="00C976B4" w:rsidRDefault="00C976B4">
      <w:pPr>
        <w:pStyle w:val="Textoindependiente"/>
      </w:pPr>
    </w:p>
    <w:p w:rsidR="00C976B4" w:rsidRDefault="00C976B4">
      <w:pPr>
        <w:pStyle w:val="Textoindependiente"/>
        <w:spacing w:before="101"/>
      </w:pPr>
    </w:p>
    <w:p w:rsidR="00C976B4" w:rsidRDefault="00000000">
      <w:pPr>
        <w:pStyle w:val="Textoindependiente"/>
        <w:spacing w:line="276" w:lineRule="auto"/>
        <w:ind w:left="119" w:right="99"/>
        <w:jc w:val="both"/>
      </w:pPr>
      <w:r>
        <w:t>Este panorama internacional contrasta claramente con el caso chileno, donde hasta hoy prevalece la aplicación irrestricta del principio del ius soli. De acuerdo con el artículo 10 de la Constitución Política chilena vigente, se concede automáticamente la</w:t>
      </w:r>
      <w:r>
        <w:rPr>
          <w:spacing w:val="-9"/>
        </w:rPr>
        <w:t xml:space="preserve"> </w:t>
      </w:r>
      <w:r>
        <w:t>nacionalidad</w:t>
      </w:r>
      <w:r>
        <w:rPr>
          <w:spacing w:val="-9"/>
        </w:rPr>
        <w:t xml:space="preserve"> </w:t>
      </w:r>
      <w:r>
        <w:t>chilena</w:t>
      </w:r>
      <w:r>
        <w:rPr>
          <w:spacing w:val="-9"/>
        </w:rPr>
        <w:t xml:space="preserve"> </w:t>
      </w:r>
      <w:r>
        <w:t>a</w:t>
      </w:r>
      <w:r>
        <w:rPr>
          <w:spacing w:val="-9"/>
        </w:rPr>
        <w:t xml:space="preserve"> </w:t>
      </w:r>
      <w:r>
        <w:t>todo</w:t>
      </w:r>
      <w:r>
        <w:rPr>
          <w:spacing w:val="-9"/>
        </w:rPr>
        <w:t xml:space="preserve"> </w:t>
      </w:r>
      <w:r>
        <w:t>aquel</w:t>
      </w:r>
      <w:r>
        <w:rPr>
          <w:spacing w:val="-9"/>
        </w:rPr>
        <w:t xml:space="preserve"> </w:t>
      </w:r>
      <w:r>
        <w:t>nacido</w:t>
      </w:r>
      <w:r>
        <w:rPr>
          <w:spacing w:val="-9"/>
        </w:rPr>
        <w:t xml:space="preserve"> </w:t>
      </w:r>
      <w:r>
        <w:t>en</w:t>
      </w:r>
      <w:r>
        <w:rPr>
          <w:spacing w:val="-9"/>
        </w:rPr>
        <w:t xml:space="preserve"> </w:t>
      </w:r>
      <w:r>
        <w:t>territorio</w:t>
      </w:r>
      <w:r>
        <w:rPr>
          <w:spacing w:val="-9"/>
        </w:rPr>
        <w:t xml:space="preserve"> </w:t>
      </w:r>
      <w:r>
        <w:t>nacional,</w:t>
      </w:r>
      <w:r>
        <w:rPr>
          <w:spacing w:val="-9"/>
        </w:rPr>
        <w:t xml:space="preserve"> </w:t>
      </w:r>
      <w:r>
        <w:t>salvo</w:t>
      </w:r>
      <w:r>
        <w:rPr>
          <w:spacing w:val="-9"/>
        </w:rPr>
        <w:t xml:space="preserve"> </w:t>
      </w:r>
      <w:r>
        <w:t>excepciones puntuales relativas a hijos de diplomáticos extranjeros o extranjeros transeúntes. Esta normativa, aunque coherente con la historia inicial del país, actualmente presenta serios problemas desde una perspectiva práctica y administrativa.</w:t>
      </w:r>
    </w:p>
    <w:p w:rsidR="00C976B4" w:rsidRDefault="00000000">
      <w:pPr>
        <w:pStyle w:val="Textoindependiente"/>
        <w:spacing w:before="163" w:line="276" w:lineRule="auto"/>
        <w:ind w:left="119" w:right="100"/>
        <w:jc w:val="both"/>
      </w:pPr>
      <w:r>
        <w:t>Uno de los principales inconvenientes que enfrenta Chile con la aplicación del ius soli</w:t>
      </w:r>
      <w:r>
        <w:rPr>
          <w:spacing w:val="-7"/>
        </w:rPr>
        <w:t xml:space="preserve"> </w:t>
      </w:r>
      <w:r>
        <w:t>sin</w:t>
      </w:r>
      <w:r>
        <w:rPr>
          <w:spacing w:val="-7"/>
        </w:rPr>
        <w:t xml:space="preserve"> </w:t>
      </w:r>
      <w:r>
        <w:t>restricciones</w:t>
      </w:r>
      <w:r>
        <w:rPr>
          <w:spacing w:val="-7"/>
        </w:rPr>
        <w:t xml:space="preserve"> </w:t>
      </w:r>
      <w:r>
        <w:t>es</w:t>
      </w:r>
      <w:r>
        <w:rPr>
          <w:spacing w:val="-7"/>
        </w:rPr>
        <w:t xml:space="preserve"> </w:t>
      </w:r>
      <w:r>
        <w:t>la</w:t>
      </w:r>
      <w:r>
        <w:rPr>
          <w:spacing w:val="-7"/>
        </w:rPr>
        <w:t xml:space="preserve"> </w:t>
      </w:r>
      <w:r>
        <w:t>imposibilidad</w:t>
      </w:r>
      <w:r>
        <w:rPr>
          <w:spacing w:val="-7"/>
        </w:rPr>
        <w:t xml:space="preserve"> </w:t>
      </w:r>
      <w:r>
        <w:t>de</w:t>
      </w:r>
      <w:r>
        <w:rPr>
          <w:spacing w:val="-7"/>
        </w:rPr>
        <w:t xml:space="preserve"> </w:t>
      </w:r>
      <w:r>
        <w:t>llevar</w:t>
      </w:r>
      <w:r>
        <w:rPr>
          <w:spacing w:val="-7"/>
        </w:rPr>
        <w:t xml:space="preserve"> </w:t>
      </w:r>
      <w:r>
        <w:t>adelante</w:t>
      </w:r>
      <w:r>
        <w:rPr>
          <w:spacing w:val="-7"/>
        </w:rPr>
        <w:t xml:space="preserve"> </w:t>
      </w:r>
      <w:r>
        <w:t>procesos</w:t>
      </w:r>
      <w:r>
        <w:rPr>
          <w:spacing w:val="-7"/>
        </w:rPr>
        <w:t xml:space="preserve"> </w:t>
      </w:r>
      <w:r>
        <w:t>administrativos eﬁcaces para la expulsión de migrantes en situación irregular que tienen hijos nacidos</w:t>
      </w:r>
      <w:r>
        <w:rPr>
          <w:spacing w:val="-15"/>
        </w:rPr>
        <w:t xml:space="preserve"> </w:t>
      </w:r>
      <w:r>
        <w:t>en</w:t>
      </w:r>
      <w:r>
        <w:rPr>
          <w:spacing w:val="-15"/>
        </w:rPr>
        <w:t xml:space="preserve"> </w:t>
      </w:r>
      <w:r>
        <w:t>territorio</w:t>
      </w:r>
      <w:r>
        <w:rPr>
          <w:spacing w:val="-15"/>
        </w:rPr>
        <w:t xml:space="preserve"> </w:t>
      </w:r>
      <w:r>
        <w:t>nacional.</w:t>
      </w:r>
      <w:r>
        <w:rPr>
          <w:spacing w:val="-15"/>
        </w:rPr>
        <w:t xml:space="preserve"> </w:t>
      </w:r>
      <w:r>
        <w:t>Esta</w:t>
      </w:r>
      <w:r>
        <w:rPr>
          <w:spacing w:val="-15"/>
        </w:rPr>
        <w:t xml:space="preserve"> </w:t>
      </w:r>
      <w:r>
        <w:t>problemática</w:t>
      </w:r>
      <w:r>
        <w:rPr>
          <w:spacing w:val="-15"/>
        </w:rPr>
        <w:t xml:space="preserve"> </w:t>
      </w:r>
      <w:r>
        <w:t>se</w:t>
      </w:r>
      <w:r>
        <w:rPr>
          <w:spacing w:val="-15"/>
        </w:rPr>
        <w:t xml:space="preserve"> </w:t>
      </w:r>
      <w:r>
        <w:t>ha</w:t>
      </w:r>
      <w:r>
        <w:rPr>
          <w:spacing w:val="-15"/>
        </w:rPr>
        <w:t xml:space="preserve"> </w:t>
      </w:r>
      <w:r>
        <w:t>agudizado</w:t>
      </w:r>
      <w:r>
        <w:rPr>
          <w:spacing w:val="-15"/>
        </w:rPr>
        <w:t xml:space="preserve"> </w:t>
      </w:r>
      <w:r>
        <w:t>en</w:t>
      </w:r>
      <w:r>
        <w:rPr>
          <w:spacing w:val="-15"/>
        </w:rPr>
        <w:t xml:space="preserve"> </w:t>
      </w:r>
      <w:r>
        <w:t>los</w:t>
      </w:r>
      <w:r>
        <w:rPr>
          <w:spacing w:val="-15"/>
        </w:rPr>
        <w:t xml:space="preserve"> </w:t>
      </w:r>
      <w:r>
        <w:t>últimos</w:t>
      </w:r>
      <w:r>
        <w:rPr>
          <w:spacing w:val="-15"/>
        </w:rPr>
        <w:t xml:space="preserve"> </w:t>
      </w:r>
      <w:r>
        <w:t>años debido</w:t>
      </w:r>
      <w:r>
        <w:rPr>
          <w:spacing w:val="-2"/>
        </w:rPr>
        <w:t xml:space="preserve"> </w:t>
      </w:r>
      <w:r>
        <w:t>al</w:t>
      </w:r>
      <w:r>
        <w:rPr>
          <w:spacing w:val="-3"/>
        </w:rPr>
        <w:t xml:space="preserve"> </w:t>
      </w:r>
      <w:r>
        <w:t>aumento</w:t>
      </w:r>
      <w:r>
        <w:rPr>
          <w:spacing w:val="-2"/>
        </w:rPr>
        <w:t xml:space="preserve"> </w:t>
      </w:r>
      <w:r>
        <w:t>signiﬁcativo</w:t>
      </w:r>
      <w:r>
        <w:rPr>
          <w:spacing w:val="-2"/>
        </w:rPr>
        <w:t xml:space="preserve"> </w:t>
      </w:r>
      <w:r>
        <w:t>de</w:t>
      </w:r>
      <w:r>
        <w:rPr>
          <w:spacing w:val="-2"/>
        </w:rPr>
        <w:t xml:space="preserve"> </w:t>
      </w:r>
      <w:r>
        <w:t>la</w:t>
      </w:r>
      <w:r>
        <w:rPr>
          <w:spacing w:val="-2"/>
        </w:rPr>
        <w:t xml:space="preserve"> </w:t>
      </w:r>
      <w:r>
        <w:t>migración</w:t>
      </w:r>
      <w:r>
        <w:rPr>
          <w:spacing w:val="-3"/>
        </w:rPr>
        <w:t xml:space="preserve"> </w:t>
      </w:r>
      <w:r>
        <w:t>irregular,</w:t>
      </w:r>
      <w:r>
        <w:rPr>
          <w:spacing w:val="-2"/>
        </w:rPr>
        <w:t xml:space="preserve"> </w:t>
      </w:r>
      <w:r>
        <w:t>especialmente</w:t>
      </w:r>
      <w:r>
        <w:rPr>
          <w:spacing w:val="-2"/>
        </w:rPr>
        <w:t xml:space="preserve"> </w:t>
      </w:r>
      <w:r>
        <w:t>en</w:t>
      </w:r>
      <w:r>
        <w:rPr>
          <w:spacing w:val="-3"/>
        </w:rPr>
        <w:t xml:space="preserve"> </w:t>
      </w:r>
      <w:r>
        <w:t>la</w:t>
      </w:r>
      <w:r>
        <w:rPr>
          <w:spacing w:val="-2"/>
        </w:rPr>
        <w:t xml:space="preserve"> </w:t>
      </w:r>
      <w:r>
        <w:t>zona norte del país, lo que ha generado tensiones sociales, sobrecarga institucional y crecientes diﬁcultades de gobernanza.</w:t>
      </w:r>
    </w:p>
    <w:p w:rsidR="00C976B4" w:rsidRDefault="00000000">
      <w:pPr>
        <w:pStyle w:val="Textoindependiente"/>
        <w:spacing w:before="158" w:line="276" w:lineRule="auto"/>
        <w:ind w:left="119" w:right="100"/>
        <w:jc w:val="both"/>
      </w:pPr>
      <w:r>
        <w:t>Según datos recientes proporcionados por el Servicio Nacional de Migraciones, hacia</w:t>
      </w:r>
      <w:r>
        <w:rPr>
          <w:spacing w:val="-3"/>
        </w:rPr>
        <w:t xml:space="preserve"> </w:t>
      </w:r>
      <w:r>
        <w:t>ﬁnales</w:t>
      </w:r>
      <w:r>
        <w:rPr>
          <w:spacing w:val="-3"/>
        </w:rPr>
        <w:t xml:space="preserve"> </w:t>
      </w:r>
      <w:r>
        <w:t>del</w:t>
      </w:r>
      <w:r>
        <w:rPr>
          <w:spacing w:val="-3"/>
        </w:rPr>
        <w:t xml:space="preserve"> </w:t>
      </w:r>
      <w:r>
        <w:t>año</w:t>
      </w:r>
      <w:r>
        <w:rPr>
          <w:spacing w:val="-3"/>
        </w:rPr>
        <w:t xml:space="preserve"> </w:t>
      </w:r>
      <w:r>
        <w:t>2022</w:t>
      </w:r>
      <w:r>
        <w:rPr>
          <w:spacing w:val="-3"/>
        </w:rPr>
        <w:t xml:space="preserve"> </w:t>
      </w:r>
      <w:r>
        <w:t>la</w:t>
      </w:r>
      <w:r>
        <w:rPr>
          <w:spacing w:val="-3"/>
        </w:rPr>
        <w:t xml:space="preserve"> </w:t>
      </w:r>
      <w:r>
        <w:t>cifra</w:t>
      </w:r>
      <w:r>
        <w:rPr>
          <w:spacing w:val="-3"/>
        </w:rPr>
        <w:t xml:space="preserve"> </w:t>
      </w:r>
      <w:r>
        <w:t>oﬁcial</w:t>
      </w:r>
      <w:r>
        <w:rPr>
          <w:spacing w:val="-3"/>
        </w:rPr>
        <w:t xml:space="preserve"> </w:t>
      </w:r>
      <w:r>
        <w:t>de</w:t>
      </w:r>
      <w:r>
        <w:rPr>
          <w:spacing w:val="-3"/>
        </w:rPr>
        <w:t xml:space="preserve"> </w:t>
      </w:r>
      <w:r>
        <w:t>extranjeros</w:t>
      </w:r>
      <w:r>
        <w:rPr>
          <w:spacing w:val="-3"/>
        </w:rPr>
        <w:t xml:space="preserve"> </w:t>
      </w:r>
      <w:r>
        <w:t>residentes</w:t>
      </w:r>
      <w:r>
        <w:rPr>
          <w:spacing w:val="-3"/>
        </w:rPr>
        <w:t xml:space="preserve"> </w:t>
      </w:r>
      <w:r>
        <w:t>en</w:t>
      </w:r>
      <w:r>
        <w:rPr>
          <w:spacing w:val="-3"/>
        </w:rPr>
        <w:t xml:space="preserve"> </w:t>
      </w:r>
      <w:r>
        <w:t>Chile</w:t>
      </w:r>
      <w:r>
        <w:rPr>
          <w:spacing w:val="-3"/>
        </w:rPr>
        <w:t xml:space="preserve"> </w:t>
      </w:r>
      <w:r>
        <w:t>superó</w:t>
      </w:r>
      <w:r>
        <w:rPr>
          <w:spacing w:val="-3"/>
        </w:rPr>
        <w:t xml:space="preserve"> </w:t>
      </w:r>
      <w:r>
        <w:t>el millón</w:t>
      </w:r>
      <w:r>
        <w:rPr>
          <w:spacing w:val="-15"/>
        </w:rPr>
        <w:t xml:space="preserve"> </w:t>
      </w:r>
      <w:r>
        <w:t>seiscientas</w:t>
      </w:r>
      <w:r>
        <w:rPr>
          <w:spacing w:val="-15"/>
        </w:rPr>
        <w:t xml:space="preserve"> </w:t>
      </w:r>
      <w:r>
        <w:t>mil</w:t>
      </w:r>
      <w:r>
        <w:rPr>
          <w:spacing w:val="-15"/>
        </w:rPr>
        <w:t xml:space="preserve"> </w:t>
      </w:r>
      <w:r>
        <w:t>personas,</w:t>
      </w:r>
      <w:r>
        <w:rPr>
          <w:spacing w:val="-15"/>
        </w:rPr>
        <w:t xml:space="preserve"> </w:t>
      </w:r>
      <w:r>
        <w:t>lo</w:t>
      </w:r>
      <w:r>
        <w:rPr>
          <w:spacing w:val="-15"/>
        </w:rPr>
        <w:t xml:space="preserve"> </w:t>
      </w:r>
      <w:r>
        <w:t>que</w:t>
      </w:r>
      <w:r>
        <w:rPr>
          <w:spacing w:val="-15"/>
        </w:rPr>
        <w:t xml:space="preserve"> </w:t>
      </w:r>
      <w:r>
        <w:t>reﬂeja</w:t>
      </w:r>
      <w:r>
        <w:rPr>
          <w:spacing w:val="-15"/>
        </w:rPr>
        <w:t xml:space="preserve"> </w:t>
      </w:r>
      <w:r>
        <w:t>un</w:t>
      </w:r>
      <w:r>
        <w:rPr>
          <w:spacing w:val="-15"/>
        </w:rPr>
        <w:t xml:space="preserve"> </w:t>
      </w:r>
      <w:r>
        <w:t>incremento</w:t>
      </w:r>
      <w:r>
        <w:rPr>
          <w:spacing w:val="-15"/>
        </w:rPr>
        <w:t xml:space="preserve"> </w:t>
      </w:r>
      <w:r>
        <w:t>sostenido</w:t>
      </w:r>
      <w:r>
        <w:rPr>
          <w:spacing w:val="-15"/>
        </w:rPr>
        <w:t xml:space="preserve"> </w:t>
      </w:r>
      <w:r>
        <w:t>en</w:t>
      </w:r>
      <w:r>
        <w:rPr>
          <w:spacing w:val="-15"/>
        </w:rPr>
        <w:t xml:space="preserve"> </w:t>
      </w:r>
      <w:r>
        <w:t>los</w:t>
      </w:r>
      <w:r>
        <w:rPr>
          <w:spacing w:val="-15"/>
        </w:rPr>
        <w:t xml:space="preserve"> </w:t>
      </w:r>
      <w:r>
        <w:t xml:space="preserve">últimos años. Esta situación se ha complicado aún más por la cantidad signiﬁcativa de personas que han ingresado de manera irregular al país, incrementando considerablemente los problemas asociados al control migratorio y la seguridad </w:t>
      </w:r>
      <w:r>
        <w:rPr>
          <w:spacing w:val="-2"/>
        </w:rPr>
        <w:t>ciudadana.</w:t>
      </w:r>
    </w:p>
    <w:p w:rsidR="00C976B4" w:rsidRDefault="00000000">
      <w:pPr>
        <w:pStyle w:val="Textoindependiente"/>
        <w:spacing w:before="163" w:line="276" w:lineRule="auto"/>
        <w:ind w:left="119" w:right="100"/>
        <w:jc w:val="both"/>
      </w:pPr>
      <w:r>
        <w:t>La</w:t>
      </w:r>
      <w:r>
        <w:rPr>
          <w:spacing w:val="-1"/>
        </w:rPr>
        <w:t xml:space="preserve"> </w:t>
      </w:r>
      <w:r>
        <w:t>obtención</w:t>
      </w:r>
      <w:r>
        <w:rPr>
          <w:spacing w:val="-1"/>
        </w:rPr>
        <w:t xml:space="preserve"> </w:t>
      </w:r>
      <w:r>
        <w:t>automática</w:t>
      </w:r>
      <w:r>
        <w:rPr>
          <w:spacing w:val="-1"/>
        </w:rPr>
        <w:t xml:space="preserve"> </w:t>
      </w:r>
      <w:r>
        <w:t>de</w:t>
      </w:r>
      <w:r>
        <w:rPr>
          <w:spacing w:val="-1"/>
        </w:rPr>
        <w:t xml:space="preserve"> </w:t>
      </w:r>
      <w:r>
        <w:t>la</w:t>
      </w:r>
      <w:r>
        <w:rPr>
          <w:spacing w:val="-1"/>
        </w:rPr>
        <w:t xml:space="preserve"> </w:t>
      </w:r>
      <w:r>
        <w:t>nacionalidad</w:t>
      </w:r>
      <w:r>
        <w:rPr>
          <w:spacing w:val="-1"/>
        </w:rPr>
        <w:t xml:space="preserve"> </w:t>
      </w:r>
      <w:r>
        <w:t>chilena</w:t>
      </w:r>
      <w:r>
        <w:rPr>
          <w:spacing w:val="-1"/>
        </w:rPr>
        <w:t xml:space="preserve"> </w:t>
      </w:r>
      <w:r>
        <w:t>por</w:t>
      </w:r>
      <w:r>
        <w:rPr>
          <w:spacing w:val="-1"/>
        </w:rPr>
        <w:t xml:space="preserve"> </w:t>
      </w:r>
      <w:r>
        <w:t>parte</w:t>
      </w:r>
      <w:r>
        <w:rPr>
          <w:spacing w:val="-1"/>
        </w:rPr>
        <w:t xml:space="preserve"> </w:t>
      </w:r>
      <w:r>
        <w:t>de</w:t>
      </w:r>
      <w:r>
        <w:rPr>
          <w:spacing w:val="-1"/>
        </w:rPr>
        <w:t xml:space="preserve"> </w:t>
      </w:r>
      <w:r>
        <w:t>hijos</w:t>
      </w:r>
      <w:r>
        <w:rPr>
          <w:spacing w:val="-1"/>
        </w:rPr>
        <w:t xml:space="preserve"> </w:t>
      </w:r>
      <w:r>
        <w:t>de</w:t>
      </w:r>
      <w:r>
        <w:rPr>
          <w:spacing w:val="-1"/>
        </w:rPr>
        <w:t xml:space="preserve"> </w:t>
      </w:r>
      <w:r>
        <w:t>migrantes irregulares</w:t>
      </w:r>
      <w:r>
        <w:rPr>
          <w:spacing w:val="-12"/>
        </w:rPr>
        <w:t xml:space="preserve"> </w:t>
      </w:r>
      <w:r>
        <w:t>genera</w:t>
      </w:r>
      <w:r>
        <w:rPr>
          <w:spacing w:val="-12"/>
        </w:rPr>
        <w:t xml:space="preserve"> </w:t>
      </w:r>
      <w:r>
        <w:t>un</w:t>
      </w:r>
      <w:r>
        <w:rPr>
          <w:spacing w:val="-12"/>
        </w:rPr>
        <w:t xml:space="preserve"> </w:t>
      </w:r>
      <w:r>
        <w:t>efecto</w:t>
      </w:r>
      <w:r>
        <w:rPr>
          <w:spacing w:val="-12"/>
        </w:rPr>
        <w:t xml:space="preserve"> </w:t>
      </w:r>
      <w:r>
        <w:t>colateral</w:t>
      </w:r>
      <w:r>
        <w:rPr>
          <w:spacing w:val="-12"/>
        </w:rPr>
        <w:t xml:space="preserve"> </w:t>
      </w:r>
      <w:r>
        <w:t>conocido</w:t>
      </w:r>
      <w:r>
        <w:rPr>
          <w:spacing w:val="-12"/>
        </w:rPr>
        <w:t xml:space="preserve"> </w:t>
      </w:r>
      <w:r>
        <w:t>como</w:t>
      </w:r>
      <w:r>
        <w:rPr>
          <w:spacing w:val="-12"/>
        </w:rPr>
        <w:t xml:space="preserve"> </w:t>
      </w:r>
      <w:r>
        <w:t>"anclaje</w:t>
      </w:r>
      <w:r>
        <w:rPr>
          <w:spacing w:val="-12"/>
        </w:rPr>
        <w:t xml:space="preserve"> </w:t>
      </w:r>
      <w:r>
        <w:t>migratorio",</w:t>
      </w:r>
      <w:r>
        <w:rPr>
          <w:spacing w:val="-12"/>
        </w:rPr>
        <w:t xml:space="preserve"> </w:t>
      </w:r>
      <w:r>
        <w:t>donde</w:t>
      </w:r>
      <w:r>
        <w:rPr>
          <w:spacing w:val="-12"/>
        </w:rPr>
        <w:t xml:space="preserve"> </w:t>
      </w:r>
      <w:r>
        <w:t>los padres extranjeros utilizan la nacionalidad de sus hijos como escudo frente a procesos administrativos de expulsión. Esto ha provocado que cientos de procesos judiciales y administrativos de expulsión queden paralizados o sean revertidos, profundizando una percepción ciudadana negativa hacia las instituciones y aumentando la sensación de descontrol respecto de la migración.</w:t>
      </w:r>
    </w:p>
    <w:p w:rsidR="00C976B4" w:rsidRDefault="00C976B4">
      <w:pPr>
        <w:spacing w:line="276" w:lineRule="auto"/>
        <w:jc w:val="both"/>
        <w:sectPr w:rsidR="00C976B4">
          <w:pgSz w:w="12240" w:h="15840"/>
          <w:pgMar w:top="2380" w:right="1600" w:bottom="280" w:left="1580" w:header="948" w:footer="0" w:gutter="0"/>
          <w:cols w:space="720"/>
        </w:sectPr>
      </w:pPr>
    </w:p>
    <w:p w:rsidR="00C976B4" w:rsidRDefault="00C976B4">
      <w:pPr>
        <w:pStyle w:val="Textoindependiente"/>
      </w:pPr>
    </w:p>
    <w:p w:rsidR="00C976B4" w:rsidRDefault="00C976B4">
      <w:pPr>
        <w:pStyle w:val="Textoindependiente"/>
        <w:spacing w:before="101"/>
      </w:pPr>
    </w:p>
    <w:p w:rsidR="00C976B4" w:rsidRDefault="00000000">
      <w:pPr>
        <w:pStyle w:val="Textoindependiente"/>
        <w:spacing w:line="276" w:lineRule="auto"/>
        <w:ind w:left="119" w:right="100"/>
        <w:jc w:val="both"/>
      </w:pPr>
      <w:r>
        <w:rPr>
          <w:spacing w:val="-2"/>
        </w:rPr>
        <w:t>Este</w:t>
      </w:r>
      <w:r>
        <w:rPr>
          <w:spacing w:val="-5"/>
        </w:rPr>
        <w:t xml:space="preserve"> </w:t>
      </w:r>
      <w:r>
        <w:rPr>
          <w:spacing w:val="-2"/>
        </w:rPr>
        <w:t>mecanismo</w:t>
      </w:r>
      <w:r>
        <w:rPr>
          <w:spacing w:val="-5"/>
        </w:rPr>
        <w:t xml:space="preserve"> </w:t>
      </w:r>
      <w:r>
        <w:rPr>
          <w:spacing w:val="-2"/>
        </w:rPr>
        <w:t>indirecto</w:t>
      </w:r>
      <w:r>
        <w:rPr>
          <w:spacing w:val="-5"/>
        </w:rPr>
        <w:t xml:space="preserve"> </w:t>
      </w:r>
      <w:r>
        <w:rPr>
          <w:spacing w:val="-2"/>
        </w:rPr>
        <w:t>de</w:t>
      </w:r>
      <w:r>
        <w:rPr>
          <w:spacing w:val="-5"/>
        </w:rPr>
        <w:t xml:space="preserve"> </w:t>
      </w:r>
      <w:r>
        <w:rPr>
          <w:spacing w:val="-2"/>
        </w:rPr>
        <w:t>regularización</w:t>
      </w:r>
      <w:r>
        <w:rPr>
          <w:spacing w:val="-5"/>
        </w:rPr>
        <w:t xml:space="preserve"> </w:t>
      </w:r>
      <w:r>
        <w:rPr>
          <w:spacing w:val="-2"/>
        </w:rPr>
        <w:t>migratoria</w:t>
      </w:r>
      <w:r>
        <w:rPr>
          <w:spacing w:val="-5"/>
        </w:rPr>
        <w:t xml:space="preserve"> </w:t>
      </w:r>
      <w:r>
        <w:rPr>
          <w:spacing w:val="-2"/>
        </w:rPr>
        <w:t>ha</w:t>
      </w:r>
      <w:r>
        <w:rPr>
          <w:spacing w:val="-5"/>
        </w:rPr>
        <w:t xml:space="preserve"> </w:t>
      </w:r>
      <w:r>
        <w:rPr>
          <w:spacing w:val="-2"/>
        </w:rPr>
        <w:t>sido</w:t>
      </w:r>
      <w:r>
        <w:rPr>
          <w:spacing w:val="-5"/>
        </w:rPr>
        <w:t xml:space="preserve"> </w:t>
      </w:r>
      <w:r>
        <w:rPr>
          <w:spacing w:val="-2"/>
        </w:rPr>
        <w:t>abordado</w:t>
      </w:r>
      <w:r>
        <w:rPr>
          <w:spacing w:val="-5"/>
        </w:rPr>
        <w:t xml:space="preserve"> </w:t>
      </w:r>
      <w:r>
        <w:rPr>
          <w:spacing w:val="-2"/>
        </w:rPr>
        <w:t>en</w:t>
      </w:r>
      <w:r>
        <w:rPr>
          <w:spacing w:val="-5"/>
        </w:rPr>
        <w:t xml:space="preserve"> </w:t>
      </w:r>
      <w:r>
        <w:rPr>
          <w:spacing w:val="-2"/>
        </w:rPr>
        <w:t xml:space="preserve">diversas </w:t>
      </w:r>
      <w:r>
        <w:t>ocasiones por autoridades políticas chilenas. El exministro del Interior Rodrigo Delgado planteó en diferentes instancias públicas la necesidad de revisar esta normativa,</w:t>
      </w:r>
      <w:r>
        <w:rPr>
          <w:spacing w:val="-12"/>
        </w:rPr>
        <w:t xml:space="preserve"> </w:t>
      </w:r>
      <w:r>
        <w:t>aﬁrmando</w:t>
      </w:r>
      <w:r>
        <w:rPr>
          <w:spacing w:val="-12"/>
        </w:rPr>
        <w:t xml:space="preserve"> </w:t>
      </w:r>
      <w:r>
        <w:t>que</w:t>
      </w:r>
      <w:r>
        <w:rPr>
          <w:spacing w:val="-13"/>
        </w:rPr>
        <w:t xml:space="preserve"> </w:t>
      </w:r>
      <w:r>
        <w:t>la</w:t>
      </w:r>
      <w:r>
        <w:rPr>
          <w:spacing w:val="-12"/>
        </w:rPr>
        <w:t xml:space="preserve"> </w:t>
      </w:r>
      <w:r>
        <w:t>nacionalidad</w:t>
      </w:r>
      <w:r>
        <w:rPr>
          <w:spacing w:val="-12"/>
        </w:rPr>
        <w:t xml:space="preserve"> </w:t>
      </w:r>
      <w:r>
        <w:t>no</w:t>
      </w:r>
      <w:r>
        <w:rPr>
          <w:spacing w:val="-13"/>
        </w:rPr>
        <w:t xml:space="preserve"> </w:t>
      </w:r>
      <w:r>
        <w:t>puede</w:t>
      </w:r>
      <w:r>
        <w:rPr>
          <w:spacing w:val="-12"/>
        </w:rPr>
        <w:t xml:space="preserve"> </w:t>
      </w:r>
      <w:r>
        <w:t>ser</w:t>
      </w:r>
      <w:r>
        <w:rPr>
          <w:spacing w:val="-12"/>
        </w:rPr>
        <w:t xml:space="preserve"> </w:t>
      </w:r>
      <w:r>
        <w:t>entendida</w:t>
      </w:r>
      <w:r>
        <w:rPr>
          <w:spacing w:val="-13"/>
        </w:rPr>
        <w:t xml:space="preserve"> </w:t>
      </w:r>
      <w:r>
        <w:t>como</w:t>
      </w:r>
      <w:r>
        <w:rPr>
          <w:spacing w:val="-12"/>
        </w:rPr>
        <w:t xml:space="preserve"> </w:t>
      </w:r>
      <w:r>
        <w:t>un</w:t>
      </w:r>
      <w:r>
        <w:rPr>
          <w:spacing w:val="-12"/>
        </w:rPr>
        <w:t xml:space="preserve"> </w:t>
      </w:r>
      <w:r>
        <w:t>"premio automático" ni mucho menos como una herramienta migratoria, sino que debería reﬂejar vínculos reales con el país y su comunidad nacional.</w:t>
      </w:r>
    </w:p>
    <w:p w:rsidR="00C976B4" w:rsidRDefault="00000000">
      <w:pPr>
        <w:pStyle w:val="Textoindependiente"/>
        <w:spacing w:before="161" w:line="276" w:lineRule="auto"/>
        <w:ind w:left="119" w:right="100"/>
        <w:jc w:val="both"/>
      </w:pPr>
      <w:r>
        <w:t>En</w:t>
      </w:r>
      <w:r>
        <w:rPr>
          <w:spacing w:val="-15"/>
        </w:rPr>
        <w:t xml:space="preserve"> </w:t>
      </w:r>
      <w:r>
        <w:t>consecuencia,</w:t>
      </w:r>
      <w:r>
        <w:rPr>
          <w:spacing w:val="-15"/>
        </w:rPr>
        <w:t xml:space="preserve"> </w:t>
      </w:r>
      <w:r>
        <w:t>la</w:t>
      </w:r>
      <w:r>
        <w:rPr>
          <w:spacing w:val="-15"/>
        </w:rPr>
        <w:t xml:space="preserve"> </w:t>
      </w:r>
      <w:r>
        <w:t>realidad</w:t>
      </w:r>
      <w:r>
        <w:rPr>
          <w:spacing w:val="-15"/>
        </w:rPr>
        <w:t xml:space="preserve"> </w:t>
      </w:r>
      <w:r>
        <w:t>actual</w:t>
      </w:r>
      <w:r>
        <w:rPr>
          <w:spacing w:val="-15"/>
        </w:rPr>
        <w:t xml:space="preserve"> </w:t>
      </w:r>
      <w:r>
        <w:t>demanda</w:t>
      </w:r>
      <w:r>
        <w:rPr>
          <w:spacing w:val="-15"/>
        </w:rPr>
        <w:t xml:space="preserve"> </w:t>
      </w:r>
      <w:r>
        <w:t>revisar</w:t>
      </w:r>
      <w:r>
        <w:rPr>
          <w:spacing w:val="-15"/>
        </w:rPr>
        <w:t xml:space="preserve"> </w:t>
      </w:r>
      <w:r>
        <w:t>el</w:t>
      </w:r>
      <w:r>
        <w:rPr>
          <w:spacing w:val="-15"/>
        </w:rPr>
        <w:t xml:space="preserve"> </w:t>
      </w:r>
      <w:r>
        <w:t>principio</w:t>
      </w:r>
      <w:r>
        <w:rPr>
          <w:spacing w:val="-15"/>
        </w:rPr>
        <w:t xml:space="preserve"> </w:t>
      </w:r>
      <w:r>
        <w:t>del</w:t>
      </w:r>
      <w:r>
        <w:rPr>
          <w:spacing w:val="-15"/>
        </w:rPr>
        <w:t xml:space="preserve"> </w:t>
      </w:r>
      <w:r>
        <w:t>ius</w:t>
      </w:r>
      <w:r>
        <w:rPr>
          <w:spacing w:val="-15"/>
        </w:rPr>
        <w:t xml:space="preserve"> </w:t>
      </w:r>
      <w:r>
        <w:t>soli</w:t>
      </w:r>
      <w:r>
        <w:rPr>
          <w:spacing w:val="-15"/>
        </w:rPr>
        <w:t xml:space="preserve"> </w:t>
      </w:r>
      <w:r>
        <w:t>en</w:t>
      </w:r>
      <w:r>
        <w:rPr>
          <w:spacing w:val="-15"/>
        </w:rPr>
        <w:t xml:space="preserve"> </w:t>
      </w:r>
      <w:r>
        <w:t>Chile, no</w:t>
      </w:r>
      <w:r>
        <w:rPr>
          <w:spacing w:val="-11"/>
        </w:rPr>
        <w:t xml:space="preserve"> </w:t>
      </w:r>
      <w:r>
        <w:t>necesariamente</w:t>
      </w:r>
      <w:r>
        <w:rPr>
          <w:spacing w:val="-11"/>
        </w:rPr>
        <w:t xml:space="preserve"> </w:t>
      </w:r>
      <w:r>
        <w:t>para</w:t>
      </w:r>
      <w:r>
        <w:rPr>
          <w:spacing w:val="-11"/>
        </w:rPr>
        <w:t xml:space="preserve"> </w:t>
      </w:r>
      <w:r>
        <w:t>suprimirlo,</w:t>
      </w:r>
      <w:r>
        <w:rPr>
          <w:spacing w:val="-11"/>
        </w:rPr>
        <w:t xml:space="preserve"> </w:t>
      </w:r>
      <w:r>
        <w:t>sino</w:t>
      </w:r>
      <w:r>
        <w:rPr>
          <w:spacing w:val="-11"/>
        </w:rPr>
        <w:t xml:space="preserve"> </w:t>
      </w:r>
      <w:r>
        <w:t>para</w:t>
      </w:r>
      <w:r>
        <w:rPr>
          <w:spacing w:val="-11"/>
        </w:rPr>
        <w:t xml:space="preserve"> </w:t>
      </w:r>
      <w:r>
        <w:t>establecer</w:t>
      </w:r>
      <w:r>
        <w:rPr>
          <w:spacing w:val="-11"/>
        </w:rPr>
        <w:t xml:space="preserve"> </w:t>
      </w:r>
      <w:r>
        <w:t>condiciones</w:t>
      </w:r>
      <w:r>
        <w:rPr>
          <w:spacing w:val="-11"/>
        </w:rPr>
        <w:t xml:space="preserve"> </w:t>
      </w:r>
      <w:r>
        <w:t>razonables</w:t>
      </w:r>
      <w:r>
        <w:rPr>
          <w:spacing w:val="-11"/>
        </w:rPr>
        <w:t xml:space="preserve"> </w:t>
      </w:r>
      <w:r>
        <w:t>que garanticen</w:t>
      </w:r>
      <w:r>
        <w:rPr>
          <w:spacing w:val="-13"/>
        </w:rPr>
        <w:t xml:space="preserve"> </w:t>
      </w:r>
      <w:r>
        <w:t>que</w:t>
      </w:r>
      <w:r>
        <w:rPr>
          <w:spacing w:val="-13"/>
        </w:rPr>
        <w:t xml:space="preserve"> </w:t>
      </w:r>
      <w:r>
        <w:t>quienes</w:t>
      </w:r>
      <w:r>
        <w:rPr>
          <w:spacing w:val="-13"/>
        </w:rPr>
        <w:t xml:space="preserve"> </w:t>
      </w:r>
      <w:r>
        <w:t>adquieren</w:t>
      </w:r>
      <w:r>
        <w:rPr>
          <w:spacing w:val="-13"/>
        </w:rPr>
        <w:t xml:space="preserve"> </w:t>
      </w:r>
      <w:r>
        <w:t>la</w:t>
      </w:r>
      <w:r>
        <w:rPr>
          <w:spacing w:val="-13"/>
        </w:rPr>
        <w:t xml:space="preserve"> </w:t>
      </w:r>
      <w:r>
        <w:t>nacionalidad</w:t>
      </w:r>
      <w:r>
        <w:rPr>
          <w:spacing w:val="-13"/>
        </w:rPr>
        <w:t xml:space="preserve"> </w:t>
      </w:r>
      <w:r>
        <w:t>chilena</w:t>
      </w:r>
      <w:r>
        <w:rPr>
          <w:spacing w:val="-13"/>
        </w:rPr>
        <w:t xml:space="preserve"> </w:t>
      </w:r>
      <w:r>
        <w:t>por</w:t>
      </w:r>
      <w:r>
        <w:rPr>
          <w:spacing w:val="-13"/>
        </w:rPr>
        <w:t xml:space="preserve"> </w:t>
      </w:r>
      <w:r>
        <w:t>nacimiento</w:t>
      </w:r>
      <w:r>
        <w:rPr>
          <w:spacing w:val="-13"/>
        </w:rPr>
        <w:t xml:space="preserve"> </w:t>
      </w:r>
      <w:r>
        <w:t>posean</w:t>
      </w:r>
      <w:r>
        <w:rPr>
          <w:spacing w:val="-13"/>
        </w:rPr>
        <w:t xml:space="preserve"> </w:t>
      </w:r>
      <w:r>
        <w:t>un arraigo real y efectivo con el país. La modiﬁcación normativa propuesta en el proyecto adjunto implica establecer requisitos de permanencia y arraigo para que hijos de extranjeros nacidos en Chile puedan optar por la nacionalidad una vez cumplidos los 18 años.</w:t>
      </w:r>
    </w:p>
    <w:p w:rsidR="00C976B4" w:rsidRDefault="00000000">
      <w:pPr>
        <w:pStyle w:val="Textoindependiente"/>
        <w:spacing w:before="163" w:line="276" w:lineRule="auto"/>
        <w:ind w:left="119" w:right="100"/>
        <w:jc w:val="both"/>
      </w:pPr>
      <w:r>
        <w:t>Esta</w:t>
      </w:r>
      <w:r>
        <w:rPr>
          <w:spacing w:val="-8"/>
        </w:rPr>
        <w:t xml:space="preserve"> </w:t>
      </w:r>
      <w:r>
        <w:t>fórmula,</w:t>
      </w:r>
      <w:r>
        <w:rPr>
          <w:spacing w:val="-8"/>
        </w:rPr>
        <w:t xml:space="preserve"> </w:t>
      </w:r>
      <w:r>
        <w:t>que</w:t>
      </w:r>
      <w:r>
        <w:rPr>
          <w:spacing w:val="-8"/>
        </w:rPr>
        <w:t xml:space="preserve"> </w:t>
      </w:r>
      <w:r>
        <w:t>no</w:t>
      </w:r>
      <w:r>
        <w:rPr>
          <w:spacing w:val="-8"/>
        </w:rPr>
        <w:t xml:space="preserve"> </w:t>
      </w:r>
      <w:r>
        <w:t>desconoce</w:t>
      </w:r>
      <w:r>
        <w:rPr>
          <w:spacing w:val="-8"/>
        </w:rPr>
        <w:t xml:space="preserve"> </w:t>
      </w:r>
      <w:r>
        <w:t>el</w:t>
      </w:r>
      <w:r>
        <w:rPr>
          <w:spacing w:val="-8"/>
        </w:rPr>
        <w:t xml:space="preserve"> </w:t>
      </w:r>
      <w:r>
        <w:t>derecho</w:t>
      </w:r>
      <w:r>
        <w:rPr>
          <w:spacing w:val="-8"/>
        </w:rPr>
        <w:t xml:space="preserve"> </w:t>
      </w:r>
      <w:r>
        <w:t>histórico</w:t>
      </w:r>
      <w:r>
        <w:rPr>
          <w:spacing w:val="-8"/>
        </w:rPr>
        <w:t xml:space="preserve"> </w:t>
      </w:r>
      <w:r>
        <w:t>que</w:t>
      </w:r>
      <w:r>
        <w:rPr>
          <w:spacing w:val="-8"/>
        </w:rPr>
        <w:t xml:space="preserve"> </w:t>
      </w:r>
      <w:r>
        <w:t>posee</w:t>
      </w:r>
      <w:r>
        <w:rPr>
          <w:spacing w:val="-8"/>
        </w:rPr>
        <w:t xml:space="preserve"> </w:t>
      </w:r>
      <w:r>
        <w:t>Chile</w:t>
      </w:r>
      <w:r>
        <w:rPr>
          <w:spacing w:val="-8"/>
        </w:rPr>
        <w:t xml:space="preserve"> </w:t>
      </w:r>
      <w:r>
        <w:t>de</w:t>
      </w:r>
      <w:r>
        <w:rPr>
          <w:spacing w:val="-8"/>
        </w:rPr>
        <w:t xml:space="preserve"> </w:t>
      </w:r>
      <w:r>
        <w:t>reconocer</w:t>
      </w:r>
      <w:r>
        <w:rPr>
          <w:spacing w:val="-8"/>
        </w:rPr>
        <w:t xml:space="preserve"> </w:t>
      </w:r>
      <w:r>
        <w:t>la nacionalidad</w:t>
      </w:r>
      <w:r>
        <w:rPr>
          <w:spacing w:val="-6"/>
        </w:rPr>
        <w:t xml:space="preserve"> </w:t>
      </w:r>
      <w:r>
        <w:t>por</w:t>
      </w:r>
      <w:r>
        <w:rPr>
          <w:spacing w:val="-6"/>
        </w:rPr>
        <w:t xml:space="preserve"> </w:t>
      </w:r>
      <w:r>
        <w:t>nacimiento,</w:t>
      </w:r>
      <w:r>
        <w:rPr>
          <w:spacing w:val="-6"/>
        </w:rPr>
        <w:t xml:space="preserve"> </w:t>
      </w:r>
      <w:r>
        <w:t>introduce</w:t>
      </w:r>
      <w:r>
        <w:rPr>
          <w:spacing w:val="-6"/>
        </w:rPr>
        <w:t xml:space="preserve"> </w:t>
      </w:r>
      <w:r>
        <w:t>un</w:t>
      </w:r>
      <w:r>
        <w:rPr>
          <w:spacing w:val="-6"/>
        </w:rPr>
        <w:t xml:space="preserve"> </w:t>
      </w:r>
      <w:r>
        <w:t>mecanismo</w:t>
      </w:r>
      <w:r>
        <w:rPr>
          <w:spacing w:val="-6"/>
        </w:rPr>
        <w:t xml:space="preserve"> </w:t>
      </w:r>
      <w:r>
        <w:t>razonable</w:t>
      </w:r>
      <w:r>
        <w:rPr>
          <w:spacing w:val="-6"/>
        </w:rPr>
        <w:t xml:space="preserve"> </w:t>
      </w:r>
      <w:r>
        <w:t>de</w:t>
      </w:r>
      <w:r>
        <w:rPr>
          <w:spacing w:val="-6"/>
        </w:rPr>
        <w:t xml:space="preserve"> </w:t>
      </w:r>
      <w:r>
        <w:t>veriﬁcación</w:t>
      </w:r>
      <w:r>
        <w:rPr>
          <w:spacing w:val="-6"/>
        </w:rPr>
        <w:t xml:space="preserve"> </w:t>
      </w:r>
      <w:r>
        <w:t>de arraigo</w:t>
      </w:r>
      <w:r>
        <w:rPr>
          <w:spacing w:val="-15"/>
        </w:rPr>
        <w:t xml:space="preserve"> </w:t>
      </w:r>
      <w:r>
        <w:t>e</w:t>
      </w:r>
      <w:r>
        <w:rPr>
          <w:spacing w:val="-15"/>
        </w:rPr>
        <w:t xml:space="preserve"> </w:t>
      </w:r>
      <w:r>
        <w:t>integración</w:t>
      </w:r>
      <w:r>
        <w:rPr>
          <w:spacing w:val="-15"/>
        </w:rPr>
        <w:t xml:space="preserve"> </w:t>
      </w:r>
      <w:r>
        <w:t>efectiva</w:t>
      </w:r>
      <w:r>
        <w:rPr>
          <w:spacing w:val="-15"/>
        </w:rPr>
        <w:t xml:space="preserve"> </w:t>
      </w:r>
      <w:r>
        <w:t>en</w:t>
      </w:r>
      <w:r>
        <w:rPr>
          <w:spacing w:val="-15"/>
        </w:rPr>
        <w:t xml:space="preserve"> </w:t>
      </w:r>
      <w:r>
        <w:t>la</w:t>
      </w:r>
      <w:r>
        <w:rPr>
          <w:spacing w:val="-15"/>
        </w:rPr>
        <w:t xml:space="preserve"> </w:t>
      </w:r>
      <w:r>
        <w:t>sociedad</w:t>
      </w:r>
      <w:r>
        <w:rPr>
          <w:spacing w:val="-15"/>
        </w:rPr>
        <w:t xml:space="preserve"> </w:t>
      </w:r>
      <w:r>
        <w:t>chilena.</w:t>
      </w:r>
      <w:r>
        <w:rPr>
          <w:spacing w:val="-15"/>
        </w:rPr>
        <w:t xml:space="preserve"> </w:t>
      </w:r>
      <w:r>
        <w:t>De</w:t>
      </w:r>
      <w:r>
        <w:rPr>
          <w:spacing w:val="-15"/>
        </w:rPr>
        <w:t xml:space="preserve"> </w:t>
      </w:r>
      <w:r>
        <w:t>esta</w:t>
      </w:r>
      <w:r>
        <w:rPr>
          <w:spacing w:val="-15"/>
        </w:rPr>
        <w:t xml:space="preserve"> </w:t>
      </w:r>
      <w:r>
        <w:t>manera,</w:t>
      </w:r>
      <w:r>
        <w:rPr>
          <w:spacing w:val="-15"/>
        </w:rPr>
        <w:t xml:space="preserve"> </w:t>
      </w:r>
      <w:r>
        <w:t>el</w:t>
      </w:r>
      <w:r>
        <w:rPr>
          <w:spacing w:val="-15"/>
        </w:rPr>
        <w:t xml:space="preserve"> </w:t>
      </w:r>
      <w:r>
        <w:t>Estado</w:t>
      </w:r>
      <w:r>
        <w:rPr>
          <w:spacing w:val="-15"/>
        </w:rPr>
        <w:t xml:space="preserve"> </w:t>
      </w:r>
      <w:r>
        <w:t>podrá asegurarse de que quienes acceden a la nacionalidad compartan valores, deberes cívicos</w:t>
      </w:r>
      <w:r>
        <w:rPr>
          <w:spacing w:val="-13"/>
        </w:rPr>
        <w:t xml:space="preserve"> </w:t>
      </w:r>
      <w:r>
        <w:t>y</w:t>
      </w:r>
      <w:r>
        <w:rPr>
          <w:spacing w:val="-13"/>
        </w:rPr>
        <w:t xml:space="preserve"> </w:t>
      </w:r>
      <w:r>
        <w:t>un</w:t>
      </w:r>
      <w:r>
        <w:rPr>
          <w:spacing w:val="-13"/>
        </w:rPr>
        <w:t xml:space="preserve"> </w:t>
      </w:r>
      <w:r>
        <w:t>sentido</w:t>
      </w:r>
      <w:r>
        <w:rPr>
          <w:spacing w:val="-13"/>
        </w:rPr>
        <w:t xml:space="preserve"> </w:t>
      </w:r>
      <w:r>
        <w:t>real</w:t>
      </w:r>
      <w:r>
        <w:rPr>
          <w:spacing w:val="-13"/>
        </w:rPr>
        <w:t xml:space="preserve"> </w:t>
      </w:r>
      <w:r>
        <w:t>de</w:t>
      </w:r>
      <w:r>
        <w:rPr>
          <w:spacing w:val="-13"/>
        </w:rPr>
        <w:t xml:space="preserve"> </w:t>
      </w:r>
      <w:r>
        <w:t>pertenencia</w:t>
      </w:r>
      <w:r>
        <w:rPr>
          <w:spacing w:val="-13"/>
        </w:rPr>
        <w:t xml:space="preserve"> </w:t>
      </w:r>
      <w:r>
        <w:t>a</w:t>
      </w:r>
      <w:r>
        <w:rPr>
          <w:spacing w:val="-13"/>
        </w:rPr>
        <w:t xml:space="preserve"> </w:t>
      </w:r>
      <w:r>
        <w:t>la</w:t>
      </w:r>
      <w:r>
        <w:rPr>
          <w:spacing w:val="-13"/>
        </w:rPr>
        <w:t xml:space="preserve"> </w:t>
      </w:r>
      <w:r>
        <w:t>nación,</w:t>
      </w:r>
      <w:r>
        <w:rPr>
          <w:spacing w:val="-13"/>
        </w:rPr>
        <w:t xml:space="preserve"> </w:t>
      </w:r>
      <w:r>
        <w:t>evitando</w:t>
      </w:r>
      <w:r>
        <w:rPr>
          <w:spacing w:val="-13"/>
        </w:rPr>
        <w:t xml:space="preserve"> </w:t>
      </w:r>
      <w:r>
        <w:t>así</w:t>
      </w:r>
      <w:r>
        <w:rPr>
          <w:spacing w:val="-13"/>
        </w:rPr>
        <w:t xml:space="preserve"> </w:t>
      </w:r>
      <w:r>
        <w:t>usos</w:t>
      </w:r>
      <w:r>
        <w:rPr>
          <w:spacing w:val="-13"/>
        </w:rPr>
        <w:t xml:space="preserve"> </w:t>
      </w:r>
      <w:r>
        <w:t>instrumentales o circunstanciales del sistema.</w:t>
      </w:r>
    </w:p>
    <w:p w:rsidR="00C976B4" w:rsidRDefault="00000000">
      <w:pPr>
        <w:pStyle w:val="Textoindependiente"/>
        <w:spacing w:before="156" w:line="276" w:lineRule="auto"/>
        <w:ind w:left="119" w:right="100"/>
        <w:jc w:val="both"/>
      </w:pPr>
      <w:r>
        <w:t>Adicionalmente, dicha modiﬁcación permitiría robustecer los mecanismos administrativos</w:t>
      </w:r>
      <w:r>
        <w:rPr>
          <w:spacing w:val="-1"/>
        </w:rPr>
        <w:t xml:space="preserve"> </w:t>
      </w:r>
      <w:r>
        <w:t>de</w:t>
      </w:r>
      <w:r>
        <w:rPr>
          <w:spacing w:val="-1"/>
        </w:rPr>
        <w:t xml:space="preserve"> </w:t>
      </w:r>
      <w:r>
        <w:t>control</w:t>
      </w:r>
      <w:r>
        <w:rPr>
          <w:spacing w:val="-1"/>
        </w:rPr>
        <w:t xml:space="preserve"> </w:t>
      </w:r>
      <w:r>
        <w:t>migratorio,</w:t>
      </w:r>
      <w:r>
        <w:rPr>
          <w:spacing w:val="-1"/>
        </w:rPr>
        <w:t xml:space="preserve"> </w:t>
      </w:r>
      <w:r>
        <w:t>facilitando</w:t>
      </w:r>
      <w:r>
        <w:rPr>
          <w:spacing w:val="-1"/>
        </w:rPr>
        <w:t xml:space="preserve"> </w:t>
      </w:r>
      <w:r>
        <w:t>la</w:t>
      </w:r>
      <w:r>
        <w:rPr>
          <w:spacing w:val="-1"/>
        </w:rPr>
        <w:t xml:space="preserve"> </w:t>
      </w:r>
      <w:r>
        <w:t>aplicación</w:t>
      </w:r>
      <w:r>
        <w:rPr>
          <w:spacing w:val="-1"/>
        </w:rPr>
        <w:t xml:space="preserve"> </w:t>
      </w:r>
      <w:r>
        <w:t>efectiva</w:t>
      </w:r>
      <w:r>
        <w:rPr>
          <w:spacing w:val="-1"/>
        </w:rPr>
        <w:t xml:space="preserve"> </w:t>
      </w:r>
      <w:r>
        <w:t>de</w:t>
      </w:r>
      <w:r>
        <w:rPr>
          <w:spacing w:val="-1"/>
        </w:rPr>
        <w:t xml:space="preserve"> </w:t>
      </w:r>
      <w:r>
        <w:t>medidas de expulsión respecto de migrantes en situación irregular, sin afectar derechos fundamentales ni desconocer la importancia del interés superior de los menores de edad. Con ello se restablece un equilibrio institucional necesario para enfrentar eﬁcazmente los desafíos actuales que impone la migración irregular.</w:t>
      </w:r>
    </w:p>
    <w:p w:rsidR="00C976B4" w:rsidRDefault="00000000">
      <w:pPr>
        <w:pStyle w:val="Ttulo1"/>
        <w:spacing w:before="161"/>
        <w:jc w:val="both"/>
      </w:pPr>
      <w:r>
        <w:t xml:space="preserve">IDEA </w:t>
      </w:r>
      <w:r>
        <w:rPr>
          <w:spacing w:val="-2"/>
        </w:rPr>
        <w:t>MATRIZ.</w:t>
      </w:r>
    </w:p>
    <w:p w:rsidR="00C976B4" w:rsidRDefault="00000000">
      <w:pPr>
        <w:pStyle w:val="Textoindependiente"/>
        <w:spacing w:before="209" w:line="278" w:lineRule="auto"/>
        <w:ind w:left="119" w:right="100"/>
        <w:jc w:val="both"/>
      </w:pPr>
      <w:r>
        <w:t>Establecer</w:t>
      </w:r>
      <w:r>
        <w:rPr>
          <w:spacing w:val="-12"/>
        </w:rPr>
        <w:t xml:space="preserve"> </w:t>
      </w:r>
      <w:r>
        <w:t>condiciones</w:t>
      </w:r>
      <w:r>
        <w:rPr>
          <w:spacing w:val="-12"/>
        </w:rPr>
        <w:t xml:space="preserve"> </w:t>
      </w:r>
      <w:r>
        <w:t>de</w:t>
      </w:r>
      <w:r>
        <w:rPr>
          <w:spacing w:val="-12"/>
        </w:rPr>
        <w:t xml:space="preserve"> </w:t>
      </w:r>
      <w:r>
        <w:t>arraigo</w:t>
      </w:r>
      <w:r>
        <w:rPr>
          <w:spacing w:val="-12"/>
        </w:rPr>
        <w:t xml:space="preserve"> </w:t>
      </w:r>
      <w:r>
        <w:t>familiar</w:t>
      </w:r>
      <w:r>
        <w:rPr>
          <w:spacing w:val="-12"/>
        </w:rPr>
        <w:t xml:space="preserve"> </w:t>
      </w:r>
      <w:r>
        <w:t>para</w:t>
      </w:r>
      <w:r>
        <w:rPr>
          <w:spacing w:val="-12"/>
        </w:rPr>
        <w:t xml:space="preserve"> </w:t>
      </w:r>
      <w:r>
        <w:t>la</w:t>
      </w:r>
      <w:r>
        <w:rPr>
          <w:spacing w:val="-12"/>
        </w:rPr>
        <w:t xml:space="preserve"> </w:t>
      </w:r>
      <w:r>
        <w:t>obtención</w:t>
      </w:r>
      <w:r>
        <w:rPr>
          <w:spacing w:val="-12"/>
        </w:rPr>
        <w:t xml:space="preserve"> </w:t>
      </w:r>
      <w:r>
        <w:t>de</w:t>
      </w:r>
      <w:r>
        <w:rPr>
          <w:spacing w:val="-12"/>
        </w:rPr>
        <w:t xml:space="preserve"> </w:t>
      </w:r>
      <w:r>
        <w:t>nacionalidad</w:t>
      </w:r>
      <w:r>
        <w:rPr>
          <w:spacing w:val="-12"/>
        </w:rPr>
        <w:t xml:space="preserve"> </w:t>
      </w:r>
      <w:r>
        <w:t>chilena a</w:t>
      </w:r>
      <w:r>
        <w:rPr>
          <w:spacing w:val="9"/>
        </w:rPr>
        <w:t xml:space="preserve"> </w:t>
      </w:r>
      <w:r>
        <w:t>las</w:t>
      </w:r>
      <w:r>
        <w:rPr>
          <w:spacing w:val="11"/>
        </w:rPr>
        <w:t xml:space="preserve"> </w:t>
      </w:r>
      <w:r>
        <w:t>personas</w:t>
      </w:r>
      <w:r>
        <w:rPr>
          <w:spacing w:val="11"/>
        </w:rPr>
        <w:t xml:space="preserve"> </w:t>
      </w:r>
      <w:r>
        <w:t>nacidas</w:t>
      </w:r>
      <w:r>
        <w:rPr>
          <w:spacing w:val="11"/>
        </w:rPr>
        <w:t xml:space="preserve"> </w:t>
      </w:r>
      <w:r>
        <w:t>en</w:t>
      </w:r>
      <w:r>
        <w:rPr>
          <w:spacing w:val="11"/>
        </w:rPr>
        <w:t xml:space="preserve"> </w:t>
      </w:r>
      <w:r>
        <w:t>el</w:t>
      </w:r>
      <w:r>
        <w:rPr>
          <w:spacing w:val="11"/>
        </w:rPr>
        <w:t xml:space="preserve"> </w:t>
      </w:r>
      <w:r>
        <w:t>territorio</w:t>
      </w:r>
      <w:r>
        <w:rPr>
          <w:spacing w:val="11"/>
        </w:rPr>
        <w:t xml:space="preserve"> </w:t>
      </w:r>
      <w:r>
        <w:t>de</w:t>
      </w:r>
      <w:r>
        <w:rPr>
          <w:spacing w:val="11"/>
        </w:rPr>
        <w:t xml:space="preserve"> </w:t>
      </w:r>
      <w:r>
        <w:t>la</w:t>
      </w:r>
      <w:r>
        <w:rPr>
          <w:spacing w:val="11"/>
        </w:rPr>
        <w:t xml:space="preserve"> </w:t>
      </w:r>
      <w:r>
        <w:t>República,</w:t>
      </w:r>
      <w:r>
        <w:rPr>
          <w:spacing w:val="11"/>
        </w:rPr>
        <w:t xml:space="preserve"> </w:t>
      </w:r>
      <w:r>
        <w:t>estableciendo</w:t>
      </w:r>
      <w:r>
        <w:rPr>
          <w:spacing w:val="11"/>
        </w:rPr>
        <w:t xml:space="preserve"> </w:t>
      </w:r>
      <w:r>
        <w:t>la</w:t>
      </w:r>
      <w:r>
        <w:rPr>
          <w:spacing w:val="12"/>
        </w:rPr>
        <w:t xml:space="preserve"> </w:t>
      </w:r>
      <w:r>
        <w:rPr>
          <w:spacing w:val="-2"/>
        </w:rPr>
        <w:t>posibilidad</w:t>
      </w:r>
    </w:p>
    <w:p w:rsidR="00C976B4" w:rsidRDefault="00C976B4">
      <w:pPr>
        <w:spacing w:line="278" w:lineRule="auto"/>
        <w:jc w:val="both"/>
        <w:sectPr w:rsidR="00C976B4">
          <w:pgSz w:w="12240" w:h="15840"/>
          <w:pgMar w:top="2380" w:right="1600" w:bottom="280" w:left="1580" w:header="948" w:footer="0" w:gutter="0"/>
          <w:cols w:space="720"/>
        </w:sectPr>
      </w:pPr>
    </w:p>
    <w:p w:rsidR="00C976B4" w:rsidRDefault="00C976B4">
      <w:pPr>
        <w:pStyle w:val="Textoindependiente"/>
      </w:pPr>
    </w:p>
    <w:p w:rsidR="00C976B4" w:rsidRDefault="00C976B4">
      <w:pPr>
        <w:pStyle w:val="Textoindependiente"/>
        <w:spacing w:before="101"/>
      </w:pPr>
    </w:p>
    <w:p w:rsidR="00C976B4" w:rsidRDefault="00000000">
      <w:pPr>
        <w:pStyle w:val="Textoindependiente"/>
        <w:spacing w:line="278" w:lineRule="auto"/>
        <w:ind w:left="119"/>
      </w:pPr>
      <w:r>
        <w:t>de optar por esta nacionalidad a los extranjeros nacidos en Chile una vez cumplida su mayoría de edad.</w:t>
      </w:r>
    </w:p>
    <w:p w:rsidR="00C976B4" w:rsidRDefault="00000000">
      <w:pPr>
        <w:pStyle w:val="Ttulo1"/>
        <w:spacing w:before="156"/>
        <w:ind w:left="16"/>
      </w:pPr>
      <w:r>
        <w:t>PROYECTO</w:t>
      </w:r>
      <w:r>
        <w:rPr>
          <w:spacing w:val="-4"/>
        </w:rPr>
        <w:t xml:space="preserve"> </w:t>
      </w:r>
      <w:r>
        <w:t>DE</w:t>
      </w:r>
      <w:r>
        <w:rPr>
          <w:spacing w:val="-1"/>
        </w:rPr>
        <w:t xml:space="preserve"> </w:t>
      </w:r>
      <w:r>
        <w:rPr>
          <w:spacing w:val="-5"/>
        </w:rPr>
        <w:t>LEY</w:t>
      </w:r>
    </w:p>
    <w:p w:rsidR="00C976B4" w:rsidRDefault="00C976B4">
      <w:pPr>
        <w:pStyle w:val="Textoindependiente"/>
        <w:rPr>
          <w:b/>
        </w:rPr>
      </w:pPr>
    </w:p>
    <w:p w:rsidR="00C976B4" w:rsidRDefault="00C976B4">
      <w:pPr>
        <w:pStyle w:val="Textoindependiente"/>
        <w:spacing w:before="94"/>
        <w:rPr>
          <w:b/>
        </w:rPr>
      </w:pPr>
    </w:p>
    <w:p w:rsidR="00C976B4" w:rsidRDefault="00000000">
      <w:pPr>
        <w:pStyle w:val="Textoindependiente"/>
        <w:spacing w:line="273" w:lineRule="auto"/>
        <w:ind w:left="119"/>
      </w:pPr>
      <w:r>
        <w:rPr>
          <w:b/>
        </w:rPr>
        <w:t>ARTÍCULO</w:t>
      </w:r>
      <w:r>
        <w:rPr>
          <w:b/>
          <w:spacing w:val="-3"/>
        </w:rPr>
        <w:t xml:space="preserve"> </w:t>
      </w:r>
      <w:r>
        <w:rPr>
          <w:b/>
        </w:rPr>
        <w:t>ÚNICO.-</w:t>
      </w:r>
      <w:r>
        <w:rPr>
          <w:b/>
          <w:spacing w:val="-3"/>
        </w:rPr>
        <w:t xml:space="preserve"> </w:t>
      </w:r>
      <w:r>
        <w:t>MODIFÍQUESE</w:t>
      </w:r>
      <w:r>
        <w:rPr>
          <w:spacing w:val="-3"/>
        </w:rPr>
        <w:t xml:space="preserve"> </w:t>
      </w:r>
      <w:r>
        <w:t>EL</w:t>
      </w:r>
      <w:r>
        <w:rPr>
          <w:spacing w:val="-12"/>
        </w:rPr>
        <w:t xml:space="preserve"> </w:t>
      </w:r>
      <w:r>
        <w:t>ARTÍCULO</w:t>
      </w:r>
      <w:r>
        <w:rPr>
          <w:spacing w:val="-3"/>
        </w:rPr>
        <w:t xml:space="preserve"> </w:t>
      </w:r>
      <w:r>
        <w:t>10</w:t>
      </w:r>
      <w:r>
        <w:rPr>
          <w:spacing w:val="-3"/>
        </w:rPr>
        <w:t xml:space="preserve"> </w:t>
      </w:r>
      <w:r>
        <w:t>DE</w:t>
      </w:r>
      <w:r>
        <w:rPr>
          <w:spacing w:val="-3"/>
        </w:rPr>
        <w:t xml:space="preserve"> </w:t>
      </w:r>
      <w:r>
        <w:t>LA</w:t>
      </w:r>
      <w:r>
        <w:rPr>
          <w:spacing w:val="-3"/>
        </w:rPr>
        <w:t xml:space="preserve"> </w:t>
      </w:r>
      <w:r>
        <w:t>CONSTITUCIÓN POLÍTICA DE LA REPÚBLICA EN EL SIGUIENTE SENTIDO:</w:t>
      </w:r>
    </w:p>
    <w:p w:rsidR="00C976B4" w:rsidRDefault="00000000">
      <w:pPr>
        <w:pStyle w:val="Prrafodelista"/>
        <w:numPr>
          <w:ilvl w:val="0"/>
          <w:numId w:val="1"/>
        </w:numPr>
        <w:tabs>
          <w:tab w:val="left" w:pos="839"/>
        </w:tabs>
        <w:spacing w:before="164"/>
        <w:rPr>
          <w:sz w:val="24"/>
        </w:rPr>
      </w:pPr>
      <w:r>
        <w:rPr>
          <w:sz w:val="24"/>
        </w:rPr>
        <w:t>Reemplácese</w:t>
      </w:r>
      <w:r>
        <w:rPr>
          <w:spacing w:val="-2"/>
          <w:sz w:val="24"/>
        </w:rPr>
        <w:t xml:space="preserve"> </w:t>
      </w:r>
      <w:r>
        <w:rPr>
          <w:sz w:val="24"/>
        </w:rPr>
        <w:t>su numeral 1°</w:t>
      </w:r>
      <w:r>
        <w:rPr>
          <w:spacing w:val="-2"/>
          <w:sz w:val="24"/>
        </w:rPr>
        <w:t xml:space="preserve"> </w:t>
      </w:r>
      <w:r>
        <w:rPr>
          <w:sz w:val="24"/>
        </w:rPr>
        <w:t xml:space="preserve">por el </w:t>
      </w:r>
      <w:r>
        <w:rPr>
          <w:spacing w:val="-2"/>
          <w:sz w:val="24"/>
        </w:rPr>
        <w:t>siguiente:</w:t>
      </w:r>
    </w:p>
    <w:p w:rsidR="00C976B4" w:rsidRDefault="00C976B4">
      <w:pPr>
        <w:pStyle w:val="Textoindependiente"/>
        <w:spacing w:before="97"/>
      </w:pPr>
    </w:p>
    <w:p w:rsidR="00C976B4" w:rsidRDefault="00000000">
      <w:pPr>
        <w:pStyle w:val="Textoindependiente"/>
        <w:spacing w:line="276" w:lineRule="auto"/>
        <w:ind w:left="839" w:right="100"/>
        <w:jc w:val="both"/>
      </w:pPr>
      <w:r>
        <w:t>“1°</w:t>
      </w:r>
      <w:r>
        <w:rPr>
          <w:spacing w:val="-7"/>
        </w:rPr>
        <w:t xml:space="preserve"> </w:t>
      </w:r>
      <w:r>
        <w:t>Los</w:t>
      </w:r>
      <w:r>
        <w:rPr>
          <w:spacing w:val="-7"/>
        </w:rPr>
        <w:t xml:space="preserve"> </w:t>
      </w:r>
      <w:r>
        <w:t>hijos</w:t>
      </w:r>
      <w:r>
        <w:rPr>
          <w:spacing w:val="-7"/>
        </w:rPr>
        <w:t xml:space="preserve"> </w:t>
      </w:r>
      <w:r>
        <w:t>de</w:t>
      </w:r>
      <w:r>
        <w:rPr>
          <w:spacing w:val="-7"/>
        </w:rPr>
        <w:t xml:space="preserve"> </w:t>
      </w:r>
      <w:r>
        <w:t>padre</w:t>
      </w:r>
      <w:r>
        <w:rPr>
          <w:spacing w:val="-7"/>
        </w:rPr>
        <w:t xml:space="preserve"> </w:t>
      </w:r>
      <w:r>
        <w:t>o</w:t>
      </w:r>
      <w:r>
        <w:rPr>
          <w:spacing w:val="-7"/>
        </w:rPr>
        <w:t xml:space="preserve"> </w:t>
      </w:r>
      <w:r>
        <w:t>madre</w:t>
      </w:r>
      <w:r>
        <w:rPr>
          <w:spacing w:val="-7"/>
        </w:rPr>
        <w:t xml:space="preserve"> </w:t>
      </w:r>
      <w:r>
        <w:t>chilenos</w:t>
      </w:r>
      <w:r>
        <w:rPr>
          <w:spacing w:val="-7"/>
        </w:rPr>
        <w:t xml:space="preserve"> </w:t>
      </w:r>
      <w:r>
        <w:t>nacidos</w:t>
      </w:r>
      <w:r>
        <w:rPr>
          <w:spacing w:val="-7"/>
        </w:rPr>
        <w:t xml:space="preserve"> </w:t>
      </w:r>
      <w:r>
        <w:t>en</w:t>
      </w:r>
      <w:r>
        <w:rPr>
          <w:spacing w:val="-7"/>
        </w:rPr>
        <w:t xml:space="preserve"> </w:t>
      </w:r>
      <w:r>
        <w:t>territorio</w:t>
      </w:r>
      <w:r>
        <w:rPr>
          <w:spacing w:val="-7"/>
        </w:rPr>
        <w:t xml:space="preserve"> </w:t>
      </w:r>
      <w:r>
        <w:t>de</w:t>
      </w:r>
      <w:r>
        <w:rPr>
          <w:spacing w:val="-7"/>
        </w:rPr>
        <w:t xml:space="preserve"> </w:t>
      </w:r>
      <w:r>
        <w:t>la</w:t>
      </w:r>
      <w:r>
        <w:rPr>
          <w:spacing w:val="-7"/>
        </w:rPr>
        <w:t xml:space="preserve"> </w:t>
      </w:r>
      <w:r>
        <w:t>República. Asimismo, podrán optar por la nacionalidad chilena los hijos de extranjeros residentes, los hijos de extranjeros transeúntes y los hijos de extranjeros que se encuentren en Chile en servicio de su Gobierno.”</w:t>
      </w:r>
    </w:p>
    <w:p w:rsidR="00C976B4" w:rsidRDefault="00C976B4">
      <w:pPr>
        <w:pStyle w:val="Textoindependiente"/>
        <w:spacing w:before="49"/>
      </w:pPr>
    </w:p>
    <w:p w:rsidR="00C976B4" w:rsidRDefault="00000000">
      <w:pPr>
        <w:pStyle w:val="Prrafodelista"/>
        <w:numPr>
          <w:ilvl w:val="0"/>
          <w:numId w:val="1"/>
        </w:numPr>
        <w:tabs>
          <w:tab w:val="left" w:pos="839"/>
        </w:tabs>
        <w:rPr>
          <w:sz w:val="24"/>
        </w:rPr>
      </w:pPr>
      <w:r>
        <w:rPr>
          <w:sz w:val="24"/>
        </w:rPr>
        <w:t>Incorpórese</w:t>
      </w:r>
      <w:r>
        <w:rPr>
          <w:spacing w:val="-2"/>
          <w:sz w:val="24"/>
        </w:rPr>
        <w:t xml:space="preserve"> </w:t>
      </w:r>
      <w:r>
        <w:rPr>
          <w:sz w:val="24"/>
        </w:rPr>
        <w:t>un</w:t>
      </w:r>
      <w:r>
        <w:rPr>
          <w:spacing w:val="-1"/>
          <w:sz w:val="24"/>
        </w:rPr>
        <w:t xml:space="preserve"> </w:t>
      </w:r>
      <w:r>
        <w:rPr>
          <w:sz w:val="24"/>
        </w:rPr>
        <w:t>inciso</w:t>
      </w:r>
      <w:r>
        <w:rPr>
          <w:spacing w:val="-1"/>
          <w:sz w:val="24"/>
        </w:rPr>
        <w:t xml:space="preserve"> </w:t>
      </w:r>
      <w:r>
        <w:rPr>
          <w:sz w:val="24"/>
        </w:rPr>
        <w:t>ﬁnal</w:t>
      </w:r>
      <w:r>
        <w:rPr>
          <w:spacing w:val="-1"/>
          <w:sz w:val="24"/>
        </w:rPr>
        <w:t xml:space="preserve"> </w:t>
      </w:r>
      <w:r>
        <w:rPr>
          <w:sz w:val="24"/>
        </w:rPr>
        <w:t>nuevo</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C976B4" w:rsidRDefault="00C976B4">
      <w:pPr>
        <w:pStyle w:val="Textoindependiente"/>
        <w:spacing w:before="96"/>
      </w:pPr>
    </w:p>
    <w:p w:rsidR="00C976B4" w:rsidRDefault="00000000">
      <w:pPr>
        <w:pStyle w:val="Textoindependiente"/>
        <w:spacing w:line="276" w:lineRule="auto"/>
        <w:ind w:left="839" w:right="100"/>
        <w:jc w:val="both"/>
      </w:pPr>
      <w:r>
        <w:t>“Sin perjuicio de lo indicado en el inciso precedente, los extranjeros a que se reﬁere el numeral 1° deberán haber cumplido dieciocho años de edad al momento de realizar la solicitud de nacionalización a que se reﬁere el mencionado numeral. Con todo, las personas extranjeras que por aplicación de la regla anterior devengan en apátridas, serán siempre chilenos.”.</w:t>
      </w:r>
    </w:p>
    <w:p w:rsidR="00C976B4" w:rsidRDefault="00C976B4">
      <w:pPr>
        <w:pStyle w:val="Textoindependiente"/>
      </w:pPr>
    </w:p>
    <w:p w:rsidR="00C976B4" w:rsidRDefault="00C976B4">
      <w:pPr>
        <w:pStyle w:val="Textoindependiente"/>
      </w:pPr>
    </w:p>
    <w:p w:rsidR="00C976B4" w:rsidRDefault="00C976B4">
      <w:pPr>
        <w:pStyle w:val="Textoindependiente"/>
      </w:pPr>
    </w:p>
    <w:p w:rsidR="00C976B4" w:rsidRDefault="00C976B4">
      <w:pPr>
        <w:pStyle w:val="Textoindependiente"/>
      </w:pPr>
    </w:p>
    <w:p w:rsidR="00C976B4" w:rsidRDefault="00C976B4">
      <w:pPr>
        <w:pStyle w:val="Textoindependiente"/>
        <w:spacing w:before="139"/>
      </w:pPr>
    </w:p>
    <w:p w:rsidR="00C976B4" w:rsidRDefault="00000000">
      <w:pPr>
        <w:pStyle w:val="Ttulo1"/>
        <w:spacing w:before="0"/>
        <w:ind w:left="16"/>
      </w:pPr>
      <w:r>
        <w:t xml:space="preserve">JOANNA PÉREZ </w:t>
      </w:r>
      <w:r>
        <w:rPr>
          <w:spacing w:val="-4"/>
        </w:rPr>
        <w:t>OLEA</w:t>
      </w:r>
    </w:p>
    <w:p w:rsidR="00C976B4" w:rsidRDefault="00000000">
      <w:pPr>
        <w:pStyle w:val="Textoindependiente"/>
        <w:spacing w:before="50"/>
        <w:ind w:left="16"/>
        <w:jc w:val="center"/>
      </w:pPr>
      <w:r>
        <w:t>Diputada</w:t>
      </w:r>
      <w:r>
        <w:rPr>
          <w:spacing w:val="-1"/>
        </w:rPr>
        <w:t xml:space="preserve"> </w:t>
      </w:r>
      <w:r>
        <w:t>de</w:t>
      </w:r>
      <w:r>
        <w:rPr>
          <w:spacing w:val="-1"/>
        </w:rPr>
        <w:t xml:space="preserve"> </w:t>
      </w:r>
      <w:r>
        <w:t xml:space="preserve">la </w:t>
      </w:r>
      <w:r>
        <w:rPr>
          <w:spacing w:val="-2"/>
        </w:rPr>
        <w:t>República</w:t>
      </w:r>
    </w:p>
    <w:sectPr w:rsidR="00C976B4">
      <w:pgSz w:w="12240" w:h="15840"/>
      <w:pgMar w:top="2380" w:right="1600" w:bottom="280" w:left="1580" w:header="9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7069" w:rsidRDefault="00D87069">
      <w:r>
        <w:separator/>
      </w:r>
    </w:p>
  </w:endnote>
  <w:endnote w:type="continuationSeparator" w:id="0">
    <w:p w:rsidR="00D87069" w:rsidRDefault="00D8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7069" w:rsidRDefault="00D87069">
      <w:r>
        <w:separator/>
      </w:r>
    </w:p>
  </w:footnote>
  <w:footnote w:type="continuationSeparator" w:id="0">
    <w:p w:rsidR="00D87069" w:rsidRDefault="00D8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76B4" w:rsidRDefault="00000000">
    <w:pPr>
      <w:pStyle w:val="Textoindependiente"/>
      <w:spacing w:line="14" w:lineRule="auto"/>
      <w:rPr>
        <w:sz w:val="20"/>
      </w:rPr>
    </w:pPr>
    <w:r>
      <w:rPr>
        <w:noProof/>
      </w:rPr>
      <w:drawing>
        <wp:anchor distT="0" distB="0" distL="0" distR="0" simplePos="0" relativeHeight="487541760" behindDoc="1" locked="0" layoutInCell="1" allowOverlap="1">
          <wp:simplePos x="0" y="0"/>
          <wp:positionH relativeFrom="page">
            <wp:posOffset>3371850</wp:posOffset>
          </wp:positionH>
          <wp:positionV relativeFrom="page">
            <wp:posOffset>601978</wp:posOffset>
          </wp:positionV>
          <wp:extent cx="1019174" cy="914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19174"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50B18"/>
    <w:multiLevelType w:val="hybridMultilevel"/>
    <w:tmpl w:val="914A53EA"/>
    <w:lvl w:ilvl="0" w:tplc="95B249FA">
      <w:start w:val="1"/>
      <w:numFmt w:val="decimal"/>
      <w:lvlText w:val="%1."/>
      <w:lvlJc w:val="left"/>
      <w:pPr>
        <w:ind w:left="839"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64F20CEE">
      <w:numFmt w:val="bullet"/>
      <w:lvlText w:val="•"/>
      <w:lvlJc w:val="left"/>
      <w:pPr>
        <w:ind w:left="1662" w:hanging="360"/>
      </w:pPr>
      <w:rPr>
        <w:rFonts w:hint="default"/>
        <w:lang w:val="es-ES" w:eastAsia="en-US" w:bidi="ar-SA"/>
      </w:rPr>
    </w:lvl>
    <w:lvl w:ilvl="2" w:tplc="73F604C4">
      <w:numFmt w:val="bullet"/>
      <w:lvlText w:val="•"/>
      <w:lvlJc w:val="left"/>
      <w:pPr>
        <w:ind w:left="2484" w:hanging="360"/>
      </w:pPr>
      <w:rPr>
        <w:rFonts w:hint="default"/>
        <w:lang w:val="es-ES" w:eastAsia="en-US" w:bidi="ar-SA"/>
      </w:rPr>
    </w:lvl>
    <w:lvl w:ilvl="3" w:tplc="26587120">
      <w:numFmt w:val="bullet"/>
      <w:lvlText w:val="•"/>
      <w:lvlJc w:val="left"/>
      <w:pPr>
        <w:ind w:left="3306" w:hanging="360"/>
      </w:pPr>
      <w:rPr>
        <w:rFonts w:hint="default"/>
        <w:lang w:val="es-ES" w:eastAsia="en-US" w:bidi="ar-SA"/>
      </w:rPr>
    </w:lvl>
    <w:lvl w:ilvl="4" w:tplc="6BEA78CE">
      <w:numFmt w:val="bullet"/>
      <w:lvlText w:val="•"/>
      <w:lvlJc w:val="left"/>
      <w:pPr>
        <w:ind w:left="4128" w:hanging="360"/>
      </w:pPr>
      <w:rPr>
        <w:rFonts w:hint="default"/>
        <w:lang w:val="es-ES" w:eastAsia="en-US" w:bidi="ar-SA"/>
      </w:rPr>
    </w:lvl>
    <w:lvl w:ilvl="5" w:tplc="F63AA92E">
      <w:numFmt w:val="bullet"/>
      <w:lvlText w:val="•"/>
      <w:lvlJc w:val="left"/>
      <w:pPr>
        <w:ind w:left="4950" w:hanging="360"/>
      </w:pPr>
      <w:rPr>
        <w:rFonts w:hint="default"/>
        <w:lang w:val="es-ES" w:eastAsia="en-US" w:bidi="ar-SA"/>
      </w:rPr>
    </w:lvl>
    <w:lvl w:ilvl="6" w:tplc="ED34882C">
      <w:numFmt w:val="bullet"/>
      <w:lvlText w:val="•"/>
      <w:lvlJc w:val="left"/>
      <w:pPr>
        <w:ind w:left="5772" w:hanging="360"/>
      </w:pPr>
      <w:rPr>
        <w:rFonts w:hint="default"/>
        <w:lang w:val="es-ES" w:eastAsia="en-US" w:bidi="ar-SA"/>
      </w:rPr>
    </w:lvl>
    <w:lvl w:ilvl="7" w:tplc="82A207CE">
      <w:numFmt w:val="bullet"/>
      <w:lvlText w:val="•"/>
      <w:lvlJc w:val="left"/>
      <w:pPr>
        <w:ind w:left="6594" w:hanging="360"/>
      </w:pPr>
      <w:rPr>
        <w:rFonts w:hint="default"/>
        <w:lang w:val="es-ES" w:eastAsia="en-US" w:bidi="ar-SA"/>
      </w:rPr>
    </w:lvl>
    <w:lvl w:ilvl="8" w:tplc="C5ACDF2A">
      <w:numFmt w:val="bullet"/>
      <w:lvlText w:val="•"/>
      <w:lvlJc w:val="left"/>
      <w:pPr>
        <w:ind w:left="7416" w:hanging="360"/>
      </w:pPr>
      <w:rPr>
        <w:rFonts w:hint="default"/>
        <w:lang w:val="es-ES" w:eastAsia="en-US" w:bidi="ar-SA"/>
      </w:rPr>
    </w:lvl>
  </w:abstractNum>
  <w:num w:numId="1" w16cid:durableId="168088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76B4"/>
    <w:rsid w:val="00601F13"/>
    <w:rsid w:val="00C976B4"/>
    <w:rsid w:val="00D72F41"/>
    <w:rsid w:val="00D870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52560-4C85-40C9-8EA7-7C10EE60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
      <w:ind w:left="11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7754</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2025-04-23T16:56:00Z</dcterms:created>
  <dcterms:modified xsi:type="dcterms:W3CDTF">2025-05-13T16:27:00Z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LastSaved">
    <vt:filetime>2025-04-23T00:00:00Z</vt:filetime>
  </property>
  <property fmtid="{D5CDD505-2E9C-101B-9397-08002B2CF9AE}" pid="4" name="Producer">
    <vt:lpwstr>macOS Versión 15.4.1 (Compilación 24E263) Quartz PDFContext</vt:lpwstr>
  </property>
</Properties>
</file>