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7B43" w:rsidRDefault="00000000">
      <w:pPr>
        <w:pStyle w:val="Textoindependiente"/>
        <w:ind w:left="190"/>
        <w:rPr>
          <w:rFonts w:ascii="Times New Roman"/>
          <w:sz w:val="20"/>
        </w:rPr>
      </w:pPr>
      <w:r>
        <w:rPr>
          <w:rFonts w:ascii="Times New Roman"/>
          <w:noProof/>
          <w:sz w:val="20"/>
        </w:rPr>
        <w:drawing>
          <wp:inline distT="0" distB="0" distL="0" distR="0">
            <wp:extent cx="921185" cy="914400"/>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921185" cy="914400"/>
                    </a:xfrm>
                    <a:prstGeom prst="rect">
                      <a:avLst/>
                    </a:prstGeom>
                  </pic:spPr>
                </pic:pic>
              </a:graphicData>
            </a:graphic>
          </wp:inline>
        </w:drawing>
      </w:r>
    </w:p>
    <w:p w:rsidR="00717B43" w:rsidRDefault="00717B43">
      <w:pPr>
        <w:pStyle w:val="Textoindependiente"/>
        <w:spacing w:before="122"/>
        <w:ind w:left="0"/>
        <w:rPr>
          <w:rFonts w:ascii="Times New Roman"/>
          <w:sz w:val="28"/>
        </w:rPr>
      </w:pPr>
    </w:p>
    <w:p w:rsidR="00717B43" w:rsidRDefault="00000000">
      <w:pPr>
        <w:ind w:left="3714"/>
        <w:rPr>
          <w:b/>
          <w:sz w:val="28"/>
        </w:rPr>
      </w:pPr>
      <w:r>
        <w:rPr>
          <w:b/>
          <w:sz w:val="28"/>
          <w:u w:val="single"/>
        </w:rPr>
        <w:t>PROYECTO</w:t>
      </w:r>
      <w:r>
        <w:rPr>
          <w:b/>
          <w:spacing w:val="-5"/>
          <w:sz w:val="28"/>
          <w:u w:val="single"/>
        </w:rPr>
        <w:t xml:space="preserve"> </w:t>
      </w:r>
      <w:r>
        <w:rPr>
          <w:b/>
          <w:sz w:val="28"/>
          <w:u w:val="single"/>
        </w:rPr>
        <w:t>DE</w:t>
      </w:r>
      <w:r>
        <w:rPr>
          <w:b/>
          <w:spacing w:val="-4"/>
          <w:sz w:val="28"/>
          <w:u w:val="single"/>
        </w:rPr>
        <w:t xml:space="preserve"> </w:t>
      </w:r>
      <w:r>
        <w:rPr>
          <w:b/>
          <w:spacing w:val="-5"/>
          <w:sz w:val="28"/>
          <w:u w:val="single"/>
        </w:rPr>
        <w:t>LEY</w:t>
      </w:r>
    </w:p>
    <w:p w:rsidR="00717B43" w:rsidRDefault="00717B43">
      <w:pPr>
        <w:pStyle w:val="Textoindependiente"/>
        <w:spacing w:before="42"/>
        <w:ind w:left="0"/>
        <w:rPr>
          <w:b/>
          <w:sz w:val="28"/>
        </w:rPr>
      </w:pPr>
    </w:p>
    <w:p w:rsidR="00717B43" w:rsidRDefault="00000000">
      <w:pPr>
        <w:pStyle w:val="Ttulo1"/>
        <w:spacing w:line="360" w:lineRule="auto"/>
      </w:pPr>
      <w:r>
        <w:t>"Promover</w:t>
      </w:r>
      <w:r>
        <w:rPr>
          <w:spacing w:val="-4"/>
        </w:rPr>
        <w:t xml:space="preserve"> </w:t>
      </w:r>
      <w:r>
        <w:t>hoy</w:t>
      </w:r>
      <w:r>
        <w:rPr>
          <w:spacing w:val="-3"/>
        </w:rPr>
        <w:t xml:space="preserve"> </w:t>
      </w:r>
      <w:r>
        <w:t>es</w:t>
      </w:r>
      <w:r>
        <w:rPr>
          <w:spacing w:val="-3"/>
        </w:rPr>
        <w:t xml:space="preserve"> </w:t>
      </w:r>
      <w:r>
        <w:t>sembrar</w:t>
      </w:r>
      <w:r>
        <w:rPr>
          <w:spacing w:val="-5"/>
        </w:rPr>
        <w:t xml:space="preserve"> </w:t>
      </w:r>
      <w:r>
        <w:t>el</w:t>
      </w:r>
      <w:r>
        <w:rPr>
          <w:spacing w:val="-5"/>
        </w:rPr>
        <w:t xml:space="preserve"> </w:t>
      </w:r>
      <w:r>
        <w:t>tráfico</w:t>
      </w:r>
      <w:r>
        <w:rPr>
          <w:spacing w:val="-3"/>
        </w:rPr>
        <w:t xml:space="preserve"> </w:t>
      </w:r>
      <w:r>
        <w:t>del</w:t>
      </w:r>
      <w:r>
        <w:rPr>
          <w:spacing w:val="-6"/>
        </w:rPr>
        <w:t xml:space="preserve"> </w:t>
      </w:r>
      <w:r>
        <w:t>mañana,</w:t>
      </w:r>
      <w:r>
        <w:rPr>
          <w:spacing w:val="-4"/>
        </w:rPr>
        <w:t xml:space="preserve"> </w:t>
      </w:r>
      <w:r>
        <w:t>No</w:t>
      </w:r>
      <w:r>
        <w:rPr>
          <w:spacing w:val="-4"/>
        </w:rPr>
        <w:t xml:space="preserve"> </w:t>
      </w:r>
      <w:r>
        <w:t>a</w:t>
      </w:r>
      <w:r>
        <w:rPr>
          <w:spacing w:val="-3"/>
        </w:rPr>
        <w:t xml:space="preserve"> </w:t>
      </w:r>
      <w:r>
        <w:t>las Drogas". soy barro en las manos de Dios.</w:t>
      </w:r>
    </w:p>
    <w:p w:rsidR="00717B43" w:rsidRDefault="00000000">
      <w:pPr>
        <w:pStyle w:val="Ttulo2"/>
        <w:numPr>
          <w:ilvl w:val="0"/>
          <w:numId w:val="1"/>
        </w:numPr>
        <w:tabs>
          <w:tab w:val="left" w:pos="1181"/>
        </w:tabs>
        <w:spacing w:before="199"/>
        <w:ind w:left="1181"/>
      </w:pPr>
      <w:r>
        <w:t>IDEAS</w:t>
      </w:r>
      <w:r>
        <w:rPr>
          <w:spacing w:val="-2"/>
        </w:rPr>
        <w:t xml:space="preserve"> GENERALES</w:t>
      </w:r>
    </w:p>
    <w:p w:rsidR="00717B43" w:rsidRDefault="00717B43">
      <w:pPr>
        <w:pStyle w:val="Textoindependiente"/>
        <w:spacing w:before="67"/>
        <w:ind w:left="0"/>
        <w:rPr>
          <w:b/>
        </w:rPr>
      </w:pPr>
    </w:p>
    <w:p w:rsidR="00717B43" w:rsidRDefault="00000000">
      <w:pPr>
        <w:pStyle w:val="Textoindependiente"/>
        <w:spacing w:line="360" w:lineRule="auto"/>
        <w:ind w:left="461" w:right="115" w:firstLine="348"/>
        <w:jc w:val="both"/>
      </w:pPr>
      <w:r>
        <w:t>En América Latina, el fenómeno del narcotráfico ha adquirido una dimensión que sobrepasa lo meramente criminal para convertirse en un actor político de facto. Lejos de limitarse al tráfico ilícito de sustancias, el narcotráfico ha penetrado profundamente en las estructuras estatales, sociales y económicas de la región, generando nuevas configuraciones de poder. En este contexto, la droga no solo es mercancía: se transforma en un vector revolucionario, no en el sentido emancipador clásico, sino como un catalizador de reconfiguraciones</w:t>
      </w:r>
      <w:r>
        <w:rPr>
          <w:spacing w:val="-5"/>
        </w:rPr>
        <w:t xml:space="preserve"> </w:t>
      </w:r>
      <w:r>
        <w:t>políticas</w:t>
      </w:r>
      <w:r>
        <w:rPr>
          <w:spacing w:val="-5"/>
        </w:rPr>
        <w:t xml:space="preserve"> </w:t>
      </w:r>
      <w:r>
        <w:t>radicales</w:t>
      </w:r>
      <w:r>
        <w:rPr>
          <w:spacing w:val="-7"/>
        </w:rPr>
        <w:t xml:space="preserve"> </w:t>
      </w:r>
      <w:r>
        <w:t>y</w:t>
      </w:r>
      <w:r>
        <w:rPr>
          <w:spacing w:val="-5"/>
        </w:rPr>
        <w:t xml:space="preserve"> </w:t>
      </w:r>
      <w:r>
        <w:t>violentas</w:t>
      </w:r>
      <w:r>
        <w:rPr>
          <w:spacing w:val="-4"/>
        </w:rPr>
        <w:t xml:space="preserve"> </w:t>
      </w:r>
      <w:r>
        <w:t>que</w:t>
      </w:r>
      <w:r>
        <w:rPr>
          <w:spacing w:val="-7"/>
        </w:rPr>
        <w:t xml:space="preserve"> </w:t>
      </w:r>
      <w:r>
        <w:t>desafían</w:t>
      </w:r>
      <w:r>
        <w:rPr>
          <w:spacing w:val="-7"/>
        </w:rPr>
        <w:t xml:space="preserve"> </w:t>
      </w:r>
      <w:r>
        <w:t>el</w:t>
      </w:r>
      <w:r>
        <w:rPr>
          <w:spacing w:val="-6"/>
        </w:rPr>
        <w:t xml:space="preserve"> </w:t>
      </w:r>
      <w:r>
        <w:t>monopolio</w:t>
      </w:r>
      <w:r>
        <w:rPr>
          <w:spacing w:val="-6"/>
        </w:rPr>
        <w:t xml:space="preserve"> </w:t>
      </w:r>
      <w:r>
        <w:t>del</w:t>
      </w:r>
      <w:r>
        <w:rPr>
          <w:spacing w:val="-7"/>
        </w:rPr>
        <w:t xml:space="preserve"> </w:t>
      </w:r>
      <w:r>
        <w:t>Estado</w:t>
      </w:r>
      <w:r>
        <w:rPr>
          <w:spacing w:val="-7"/>
        </w:rPr>
        <w:t xml:space="preserve"> </w:t>
      </w:r>
      <w:r>
        <w:t>sobre el uso legítimo de la fuerza y el control territorial.</w:t>
      </w:r>
    </w:p>
    <w:p w:rsidR="00717B43" w:rsidRDefault="00000000">
      <w:pPr>
        <w:pStyle w:val="Textoindependiente"/>
        <w:spacing w:before="200" w:line="360" w:lineRule="auto"/>
        <w:ind w:left="461" w:right="115" w:firstLine="348"/>
        <w:jc w:val="both"/>
      </w:pPr>
      <w:r>
        <w:t>A diferencia de los procesos revolucionarios tradicionales, que apelan a una ideología o proyecto de transformación social, el narcotráfico produce una revolución silenciosa pero efectiva en las relaciones de poder. En muchos territorios abandonados por el Estado o donde este actúa con debilidad, los cárteles ocupan el vacío institucional, asumiendo funciones de seguridad, justicia y asistencia social. De este modo, las organizaciones criminales se convierten en proveedores de orden en zonas de anomia, desafiando abiertamente la soberanía estatal y desplazando las estructuras democráticas por lógicas clientelares y autoritarias.</w:t>
      </w:r>
    </w:p>
    <w:p w:rsidR="00717B43" w:rsidRDefault="00000000">
      <w:pPr>
        <w:pStyle w:val="Textoindependiente"/>
        <w:spacing w:before="202" w:line="360" w:lineRule="auto"/>
        <w:ind w:left="461" w:right="115" w:firstLine="348"/>
        <w:jc w:val="both"/>
      </w:pPr>
      <w:r>
        <w:t>Esta forma de revolución</w:t>
      </w:r>
      <w:r>
        <w:rPr>
          <w:spacing w:val="-4"/>
        </w:rPr>
        <w:t xml:space="preserve"> </w:t>
      </w:r>
      <w:r>
        <w:t>subterránea implica una inversión de</w:t>
      </w:r>
      <w:r>
        <w:rPr>
          <w:spacing w:val="-1"/>
        </w:rPr>
        <w:t xml:space="preserve"> </w:t>
      </w:r>
      <w:r>
        <w:t>los</w:t>
      </w:r>
      <w:r>
        <w:rPr>
          <w:spacing w:val="-1"/>
        </w:rPr>
        <w:t xml:space="preserve"> </w:t>
      </w:r>
      <w:r>
        <w:t>valores</w:t>
      </w:r>
      <w:r>
        <w:rPr>
          <w:spacing w:val="-1"/>
        </w:rPr>
        <w:t xml:space="preserve"> </w:t>
      </w:r>
      <w:r>
        <w:t>tradicionales del poder: lo ilegal se normaliza, lo clandestino se institucionaliza, y lo marginal se vuelve centro de decisión. En este sentido, la droga —como mercancía ilícita de alto valor— funciona como palanca económica que sostiene estos sistemas paralelos de gobernanza. El capital narco penetra campañas electorales, corrompe funcionarios públicos y subvierte la legalidad desde dentro, haciendo que el Estado no colapse, sino que mutile su legitimidad.</w:t>
      </w:r>
    </w:p>
    <w:p w:rsidR="00717B43" w:rsidRDefault="00000000">
      <w:pPr>
        <w:pStyle w:val="Textoindependiente"/>
        <w:spacing w:before="201" w:line="360" w:lineRule="auto"/>
        <w:ind w:left="461" w:right="114" w:firstLine="348"/>
        <w:jc w:val="both"/>
      </w:pPr>
      <w:r>
        <w:t>Más aún, el narco no solo redefine las relaciones entre Estado y sociedad, sino que también reconfigura el imaginario colectivo. En varios contextos latinoamericanos, los narcotraficantes</w:t>
      </w:r>
      <w:r>
        <w:rPr>
          <w:spacing w:val="-15"/>
        </w:rPr>
        <w:t xml:space="preserve"> </w:t>
      </w:r>
      <w:r>
        <w:t>devienen</w:t>
      </w:r>
      <w:r>
        <w:rPr>
          <w:spacing w:val="-15"/>
        </w:rPr>
        <w:t xml:space="preserve"> </w:t>
      </w:r>
      <w:r>
        <w:t>figuras</w:t>
      </w:r>
      <w:r>
        <w:rPr>
          <w:spacing w:val="-15"/>
        </w:rPr>
        <w:t xml:space="preserve"> </w:t>
      </w:r>
      <w:r>
        <w:t>populares:</w:t>
      </w:r>
      <w:r>
        <w:rPr>
          <w:spacing w:val="-15"/>
        </w:rPr>
        <w:t xml:space="preserve"> </w:t>
      </w:r>
      <w:r>
        <w:t>benefactores,</w:t>
      </w:r>
      <w:r>
        <w:rPr>
          <w:spacing w:val="-15"/>
        </w:rPr>
        <w:t xml:space="preserve"> </w:t>
      </w:r>
      <w:r>
        <w:t>justicieros</w:t>
      </w:r>
      <w:r>
        <w:rPr>
          <w:spacing w:val="-15"/>
        </w:rPr>
        <w:t xml:space="preserve"> </w:t>
      </w:r>
      <w:r>
        <w:t>o</w:t>
      </w:r>
      <w:r>
        <w:rPr>
          <w:spacing w:val="-15"/>
        </w:rPr>
        <w:t xml:space="preserve"> </w:t>
      </w:r>
      <w:r>
        <w:t>incluso</w:t>
      </w:r>
      <w:r>
        <w:rPr>
          <w:spacing w:val="-15"/>
        </w:rPr>
        <w:t xml:space="preserve"> </w:t>
      </w:r>
      <w:r>
        <w:t>mártires,</w:t>
      </w:r>
      <w:r>
        <w:rPr>
          <w:spacing w:val="-15"/>
        </w:rPr>
        <w:t xml:space="preserve"> </w:t>
      </w:r>
      <w:r>
        <w:t>cuya legitimidad</w:t>
      </w:r>
      <w:r>
        <w:rPr>
          <w:spacing w:val="-2"/>
        </w:rPr>
        <w:t xml:space="preserve"> </w:t>
      </w:r>
      <w:r>
        <w:t>se construye no por</w:t>
      </w:r>
      <w:r>
        <w:rPr>
          <w:spacing w:val="-1"/>
        </w:rPr>
        <w:t xml:space="preserve"> </w:t>
      </w:r>
      <w:r>
        <w:t>el contrato social, sino por</w:t>
      </w:r>
      <w:r>
        <w:rPr>
          <w:spacing w:val="-1"/>
        </w:rPr>
        <w:t xml:space="preserve"> </w:t>
      </w:r>
      <w:r>
        <w:t>la eficacia, la</w:t>
      </w:r>
      <w:r>
        <w:rPr>
          <w:spacing w:val="-2"/>
        </w:rPr>
        <w:t xml:space="preserve"> </w:t>
      </w:r>
      <w:r>
        <w:t>lealtad y el castigo. Esta transvaloración cultural, promovida por la narcocultura, contribuye a consolidar el orden</w:t>
      </w:r>
      <w:r>
        <w:rPr>
          <w:spacing w:val="-6"/>
        </w:rPr>
        <w:t xml:space="preserve"> </w:t>
      </w:r>
      <w:r>
        <w:t>alternativo</w:t>
      </w:r>
      <w:r>
        <w:rPr>
          <w:spacing w:val="-5"/>
        </w:rPr>
        <w:t xml:space="preserve"> </w:t>
      </w:r>
      <w:r>
        <w:t>impuesto</w:t>
      </w:r>
      <w:r>
        <w:rPr>
          <w:spacing w:val="-5"/>
        </w:rPr>
        <w:t xml:space="preserve"> </w:t>
      </w:r>
      <w:r>
        <w:t>por</w:t>
      </w:r>
      <w:r>
        <w:rPr>
          <w:spacing w:val="-7"/>
        </w:rPr>
        <w:t xml:space="preserve"> </w:t>
      </w:r>
      <w:r>
        <w:t>el</w:t>
      </w:r>
      <w:r>
        <w:rPr>
          <w:spacing w:val="-6"/>
        </w:rPr>
        <w:t xml:space="preserve"> </w:t>
      </w:r>
      <w:r>
        <w:t>crimen</w:t>
      </w:r>
      <w:r>
        <w:rPr>
          <w:spacing w:val="-6"/>
        </w:rPr>
        <w:t xml:space="preserve"> </w:t>
      </w:r>
      <w:r>
        <w:t>organizado,</w:t>
      </w:r>
      <w:r>
        <w:rPr>
          <w:spacing w:val="-5"/>
        </w:rPr>
        <w:t xml:space="preserve"> </w:t>
      </w:r>
      <w:r>
        <w:t>desplazando</w:t>
      </w:r>
      <w:r>
        <w:rPr>
          <w:spacing w:val="-5"/>
        </w:rPr>
        <w:t xml:space="preserve"> </w:t>
      </w:r>
      <w:r>
        <w:t>los</w:t>
      </w:r>
      <w:r>
        <w:rPr>
          <w:spacing w:val="-5"/>
        </w:rPr>
        <w:t xml:space="preserve"> </w:t>
      </w:r>
      <w:r>
        <w:t>valores</w:t>
      </w:r>
      <w:r>
        <w:rPr>
          <w:spacing w:val="-7"/>
        </w:rPr>
        <w:t xml:space="preserve"> </w:t>
      </w:r>
      <w:r>
        <w:t>democráticos y normalizando la violencia como método de resolución de conflictos.</w:t>
      </w:r>
    </w:p>
    <w:p w:rsidR="00717B43" w:rsidRDefault="00717B43">
      <w:pPr>
        <w:spacing w:line="360" w:lineRule="auto"/>
        <w:jc w:val="both"/>
        <w:sectPr w:rsidR="00717B43">
          <w:type w:val="continuous"/>
          <w:pgSz w:w="12240" w:h="20160"/>
          <w:pgMar w:top="1580" w:right="1580" w:bottom="280" w:left="1600" w:header="720" w:footer="720" w:gutter="0"/>
          <w:cols w:space="720"/>
        </w:sectPr>
      </w:pPr>
    </w:p>
    <w:p w:rsidR="00717B43" w:rsidRDefault="00000000">
      <w:pPr>
        <w:pStyle w:val="Ttulo2"/>
        <w:numPr>
          <w:ilvl w:val="0"/>
          <w:numId w:val="1"/>
        </w:numPr>
        <w:tabs>
          <w:tab w:val="left" w:pos="1181"/>
        </w:tabs>
        <w:ind w:left="1181"/>
      </w:pPr>
      <w:r>
        <w:rPr>
          <w:spacing w:val="-2"/>
        </w:rPr>
        <w:lastRenderedPageBreak/>
        <w:t>CONSIDERACIONES</w:t>
      </w:r>
    </w:p>
    <w:p w:rsidR="00717B43" w:rsidRDefault="00717B43">
      <w:pPr>
        <w:pStyle w:val="Textoindependiente"/>
        <w:spacing w:before="67"/>
        <w:ind w:left="0"/>
        <w:rPr>
          <w:b/>
        </w:rPr>
      </w:pPr>
    </w:p>
    <w:p w:rsidR="00717B43" w:rsidRDefault="00000000">
      <w:pPr>
        <w:pStyle w:val="Textoindependiente"/>
        <w:spacing w:line="360" w:lineRule="auto"/>
        <w:ind w:right="115" w:firstLine="359"/>
        <w:jc w:val="both"/>
      </w:pPr>
      <w:r>
        <w:t>La</w:t>
      </w:r>
      <w:r>
        <w:rPr>
          <w:spacing w:val="-10"/>
        </w:rPr>
        <w:t xml:space="preserve"> </w:t>
      </w:r>
      <w:r>
        <w:t>regulación</w:t>
      </w:r>
      <w:r>
        <w:rPr>
          <w:spacing w:val="-10"/>
        </w:rPr>
        <w:t xml:space="preserve"> </w:t>
      </w:r>
      <w:r>
        <w:t>de</w:t>
      </w:r>
      <w:r>
        <w:rPr>
          <w:spacing w:val="-10"/>
        </w:rPr>
        <w:t xml:space="preserve"> </w:t>
      </w:r>
      <w:r>
        <w:t>drogas</w:t>
      </w:r>
      <w:r>
        <w:rPr>
          <w:spacing w:val="-9"/>
        </w:rPr>
        <w:t xml:space="preserve"> </w:t>
      </w:r>
      <w:r>
        <w:t>en</w:t>
      </w:r>
      <w:r>
        <w:rPr>
          <w:spacing w:val="-11"/>
        </w:rPr>
        <w:t xml:space="preserve"> </w:t>
      </w:r>
      <w:r>
        <w:t>Chile</w:t>
      </w:r>
      <w:r>
        <w:rPr>
          <w:spacing w:val="-10"/>
        </w:rPr>
        <w:t xml:space="preserve"> </w:t>
      </w:r>
      <w:r>
        <w:t>ha</w:t>
      </w:r>
      <w:r>
        <w:rPr>
          <w:spacing w:val="-10"/>
        </w:rPr>
        <w:t xml:space="preserve"> </w:t>
      </w:r>
      <w:r>
        <w:t>seguido</w:t>
      </w:r>
      <w:r>
        <w:rPr>
          <w:spacing w:val="-10"/>
        </w:rPr>
        <w:t xml:space="preserve"> </w:t>
      </w:r>
      <w:r>
        <w:t>una</w:t>
      </w:r>
      <w:r>
        <w:rPr>
          <w:spacing w:val="-10"/>
        </w:rPr>
        <w:t xml:space="preserve"> </w:t>
      </w:r>
      <w:r>
        <w:t>evolución</w:t>
      </w:r>
      <w:r>
        <w:rPr>
          <w:spacing w:val="-10"/>
        </w:rPr>
        <w:t xml:space="preserve"> </w:t>
      </w:r>
      <w:r>
        <w:t>progresiva</w:t>
      </w:r>
      <w:r>
        <w:rPr>
          <w:spacing w:val="-9"/>
        </w:rPr>
        <w:t xml:space="preserve"> </w:t>
      </w:r>
      <w:r>
        <w:t>desde</w:t>
      </w:r>
      <w:r>
        <w:rPr>
          <w:spacing w:val="-12"/>
        </w:rPr>
        <w:t xml:space="preserve"> </w:t>
      </w:r>
      <w:r>
        <w:t>una</w:t>
      </w:r>
      <w:r>
        <w:rPr>
          <w:spacing w:val="-10"/>
        </w:rPr>
        <w:t xml:space="preserve"> </w:t>
      </w:r>
      <w:r>
        <w:t>perspectiva prohibicionista</w:t>
      </w:r>
      <w:r>
        <w:rPr>
          <w:spacing w:val="-6"/>
        </w:rPr>
        <w:t xml:space="preserve"> </w:t>
      </w:r>
      <w:r>
        <w:t>hacia</w:t>
      </w:r>
      <w:r>
        <w:rPr>
          <w:spacing w:val="-8"/>
        </w:rPr>
        <w:t xml:space="preserve"> </w:t>
      </w:r>
      <w:r>
        <w:t>un</w:t>
      </w:r>
      <w:r>
        <w:rPr>
          <w:spacing w:val="-7"/>
        </w:rPr>
        <w:t xml:space="preserve"> </w:t>
      </w:r>
      <w:r>
        <w:t>enfoque</w:t>
      </w:r>
      <w:r>
        <w:rPr>
          <w:spacing w:val="-6"/>
        </w:rPr>
        <w:t xml:space="preserve"> </w:t>
      </w:r>
      <w:r>
        <w:t>más</w:t>
      </w:r>
      <w:r>
        <w:rPr>
          <w:spacing w:val="-7"/>
        </w:rPr>
        <w:t xml:space="preserve"> </w:t>
      </w:r>
      <w:r>
        <w:t>complejo,</w:t>
      </w:r>
      <w:r>
        <w:rPr>
          <w:spacing w:val="-9"/>
        </w:rPr>
        <w:t xml:space="preserve"> </w:t>
      </w:r>
      <w:r>
        <w:t>que</w:t>
      </w:r>
      <w:r>
        <w:rPr>
          <w:spacing w:val="-9"/>
        </w:rPr>
        <w:t xml:space="preserve"> </w:t>
      </w:r>
      <w:r>
        <w:t>incorpora</w:t>
      </w:r>
      <w:r>
        <w:rPr>
          <w:spacing w:val="-5"/>
        </w:rPr>
        <w:t xml:space="preserve"> </w:t>
      </w:r>
      <w:r>
        <w:t>herramientas</w:t>
      </w:r>
      <w:r>
        <w:rPr>
          <w:spacing w:val="-6"/>
        </w:rPr>
        <w:t xml:space="preserve"> </w:t>
      </w:r>
      <w:r>
        <w:t>penales,</w:t>
      </w:r>
      <w:r>
        <w:rPr>
          <w:spacing w:val="-6"/>
        </w:rPr>
        <w:t xml:space="preserve"> </w:t>
      </w:r>
      <w:r>
        <w:t>procesales y</w:t>
      </w:r>
      <w:r>
        <w:rPr>
          <w:spacing w:val="-9"/>
        </w:rPr>
        <w:t xml:space="preserve"> </w:t>
      </w:r>
      <w:r>
        <w:t>patrimoniales.</w:t>
      </w:r>
      <w:r>
        <w:rPr>
          <w:spacing w:val="-8"/>
        </w:rPr>
        <w:t xml:space="preserve"> </w:t>
      </w:r>
      <w:r>
        <w:t>El</w:t>
      </w:r>
      <w:r>
        <w:rPr>
          <w:spacing w:val="-10"/>
        </w:rPr>
        <w:t xml:space="preserve"> </w:t>
      </w:r>
      <w:r>
        <w:t>primer</w:t>
      </w:r>
      <w:r>
        <w:rPr>
          <w:spacing w:val="-9"/>
        </w:rPr>
        <w:t xml:space="preserve"> </w:t>
      </w:r>
      <w:r>
        <w:t>gran</w:t>
      </w:r>
      <w:r>
        <w:rPr>
          <w:spacing w:val="-9"/>
        </w:rPr>
        <w:t xml:space="preserve"> </w:t>
      </w:r>
      <w:r>
        <w:t>hito</w:t>
      </w:r>
      <w:r>
        <w:rPr>
          <w:spacing w:val="-10"/>
        </w:rPr>
        <w:t xml:space="preserve"> </w:t>
      </w:r>
      <w:r>
        <w:t>legislativo</w:t>
      </w:r>
      <w:r>
        <w:rPr>
          <w:spacing w:val="-9"/>
        </w:rPr>
        <w:t xml:space="preserve"> </w:t>
      </w:r>
      <w:r>
        <w:t>fue</w:t>
      </w:r>
      <w:r>
        <w:rPr>
          <w:spacing w:val="-9"/>
        </w:rPr>
        <w:t xml:space="preserve"> </w:t>
      </w:r>
      <w:r>
        <w:t>la</w:t>
      </w:r>
      <w:r>
        <w:rPr>
          <w:spacing w:val="-11"/>
        </w:rPr>
        <w:t xml:space="preserve"> </w:t>
      </w:r>
      <w:r>
        <w:t>promulgación</w:t>
      </w:r>
      <w:r>
        <w:rPr>
          <w:spacing w:val="-9"/>
        </w:rPr>
        <w:t xml:space="preserve"> </w:t>
      </w:r>
      <w:r>
        <w:t>de</w:t>
      </w:r>
      <w:r>
        <w:rPr>
          <w:spacing w:val="-9"/>
        </w:rPr>
        <w:t xml:space="preserve"> </w:t>
      </w:r>
      <w:r>
        <w:t>la</w:t>
      </w:r>
      <w:r>
        <w:rPr>
          <w:spacing w:val="-9"/>
        </w:rPr>
        <w:t xml:space="preserve"> </w:t>
      </w:r>
      <w:r>
        <w:t>Ley</w:t>
      </w:r>
      <w:r>
        <w:rPr>
          <w:spacing w:val="-8"/>
        </w:rPr>
        <w:t xml:space="preserve"> </w:t>
      </w:r>
      <w:r>
        <w:t>Nº</w:t>
      </w:r>
      <w:r>
        <w:rPr>
          <w:spacing w:val="-10"/>
        </w:rPr>
        <w:t xml:space="preserve"> </w:t>
      </w:r>
      <w:r>
        <w:t>19.366</w:t>
      </w:r>
      <w:r>
        <w:rPr>
          <w:spacing w:val="-9"/>
        </w:rPr>
        <w:t xml:space="preserve"> </w:t>
      </w:r>
      <w:r>
        <w:t>en</w:t>
      </w:r>
      <w:r>
        <w:rPr>
          <w:spacing w:val="-10"/>
        </w:rPr>
        <w:t xml:space="preserve"> </w:t>
      </w:r>
      <w:r>
        <w:t>1994, que buscó consolidar un marco normativo para combatir el tráfico ilícito de estupefacientes y sustancias psicotrópicas. Esta norma, influida por los compromisos internacionales adoptados por Chile tras la Convención de Viena de 1988, estableció penas elevadas para el tráfico, pero ofrecía</w:t>
      </w:r>
      <w:r>
        <w:rPr>
          <w:spacing w:val="-11"/>
        </w:rPr>
        <w:t xml:space="preserve"> </w:t>
      </w:r>
      <w:r>
        <w:t>escasa</w:t>
      </w:r>
      <w:r>
        <w:rPr>
          <w:spacing w:val="-11"/>
        </w:rPr>
        <w:t xml:space="preserve"> </w:t>
      </w:r>
      <w:r>
        <w:t>claridad</w:t>
      </w:r>
      <w:r>
        <w:rPr>
          <w:spacing w:val="-11"/>
        </w:rPr>
        <w:t xml:space="preserve"> </w:t>
      </w:r>
      <w:r>
        <w:t>respecto</w:t>
      </w:r>
      <w:r>
        <w:rPr>
          <w:spacing w:val="-12"/>
        </w:rPr>
        <w:t xml:space="preserve"> </w:t>
      </w:r>
      <w:r>
        <w:t>a</w:t>
      </w:r>
      <w:r>
        <w:rPr>
          <w:spacing w:val="-11"/>
        </w:rPr>
        <w:t xml:space="preserve"> </w:t>
      </w:r>
      <w:r>
        <w:t>la</w:t>
      </w:r>
      <w:r>
        <w:rPr>
          <w:spacing w:val="-11"/>
        </w:rPr>
        <w:t xml:space="preserve"> </w:t>
      </w:r>
      <w:r>
        <w:t>distinción</w:t>
      </w:r>
      <w:r>
        <w:rPr>
          <w:spacing w:val="-12"/>
        </w:rPr>
        <w:t xml:space="preserve"> </w:t>
      </w:r>
      <w:r>
        <w:t>entre</w:t>
      </w:r>
      <w:r>
        <w:rPr>
          <w:spacing w:val="-15"/>
        </w:rPr>
        <w:t xml:space="preserve"> </w:t>
      </w:r>
      <w:r>
        <w:t>usuarios</w:t>
      </w:r>
      <w:r>
        <w:rPr>
          <w:spacing w:val="-11"/>
        </w:rPr>
        <w:t xml:space="preserve"> </w:t>
      </w:r>
      <w:r>
        <w:t>y</w:t>
      </w:r>
      <w:r>
        <w:rPr>
          <w:spacing w:val="-11"/>
        </w:rPr>
        <w:t xml:space="preserve"> </w:t>
      </w:r>
      <w:r>
        <w:t>traficantes.</w:t>
      </w:r>
      <w:r>
        <w:rPr>
          <w:spacing w:val="-11"/>
        </w:rPr>
        <w:t xml:space="preserve"> </w:t>
      </w:r>
      <w:r>
        <w:t>Asimismo,</w:t>
      </w:r>
      <w:r>
        <w:rPr>
          <w:spacing w:val="-12"/>
        </w:rPr>
        <w:t xml:space="preserve"> </w:t>
      </w:r>
      <w:r>
        <w:t>su</w:t>
      </w:r>
      <w:r>
        <w:rPr>
          <w:spacing w:val="-11"/>
        </w:rPr>
        <w:t xml:space="preserve"> </w:t>
      </w:r>
      <w:r>
        <w:t>enfoque era eminentemente represivo, sin considerar mecanismos de rehabilitación para consumidores ni estrategias de prevención.</w:t>
      </w:r>
    </w:p>
    <w:p w:rsidR="00717B43" w:rsidRDefault="00000000">
      <w:pPr>
        <w:pStyle w:val="Textoindependiente"/>
        <w:spacing w:before="201" w:line="360" w:lineRule="auto"/>
        <w:ind w:right="115" w:firstLine="359"/>
        <w:jc w:val="both"/>
      </w:pPr>
      <w:r>
        <w:t>Posteriormente, en 2005, se promulgó la Ley Nº 20.000, que actualmente rige la materia. Esta ley mantuvo la línea general de penalización del tráfico, pero incorporó elementos más modernos para enfrentar la complejidad del fenómeno. Tipificó nuevas formas de tráfico, incluyendo</w:t>
      </w:r>
      <w:r>
        <w:rPr>
          <w:spacing w:val="-4"/>
        </w:rPr>
        <w:t xml:space="preserve"> </w:t>
      </w:r>
      <w:r>
        <w:t>la</w:t>
      </w:r>
      <w:r>
        <w:rPr>
          <w:spacing w:val="-4"/>
        </w:rPr>
        <w:t xml:space="preserve"> </w:t>
      </w:r>
      <w:r>
        <w:t>comercialización</w:t>
      </w:r>
      <w:r>
        <w:rPr>
          <w:spacing w:val="-3"/>
        </w:rPr>
        <w:t xml:space="preserve"> </w:t>
      </w:r>
      <w:r>
        <w:t>de</w:t>
      </w:r>
      <w:r>
        <w:rPr>
          <w:spacing w:val="-4"/>
        </w:rPr>
        <w:t xml:space="preserve"> </w:t>
      </w:r>
      <w:r>
        <w:t>precursores</w:t>
      </w:r>
      <w:r>
        <w:rPr>
          <w:spacing w:val="-4"/>
        </w:rPr>
        <w:t xml:space="preserve"> </w:t>
      </w:r>
      <w:r>
        <w:t>químicos,</w:t>
      </w:r>
      <w:r>
        <w:rPr>
          <w:spacing w:val="-3"/>
        </w:rPr>
        <w:t xml:space="preserve"> </w:t>
      </w:r>
      <w:r>
        <w:t>y</w:t>
      </w:r>
      <w:r>
        <w:rPr>
          <w:spacing w:val="-6"/>
        </w:rPr>
        <w:t xml:space="preserve"> </w:t>
      </w:r>
      <w:r>
        <w:t>reforzó</w:t>
      </w:r>
      <w:r>
        <w:rPr>
          <w:spacing w:val="-3"/>
        </w:rPr>
        <w:t xml:space="preserve"> </w:t>
      </w:r>
      <w:r>
        <w:t>la</w:t>
      </w:r>
      <w:r>
        <w:rPr>
          <w:spacing w:val="-4"/>
        </w:rPr>
        <w:t xml:space="preserve"> </w:t>
      </w:r>
      <w:r>
        <w:t>cooperación</w:t>
      </w:r>
      <w:r>
        <w:rPr>
          <w:spacing w:val="-5"/>
        </w:rPr>
        <w:t xml:space="preserve"> </w:t>
      </w:r>
      <w:r>
        <w:t>internacional. Asimismo,</w:t>
      </w:r>
      <w:r>
        <w:rPr>
          <w:spacing w:val="-8"/>
        </w:rPr>
        <w:t xml:space="preserve"> </w:t>
      </w:r>
      <w:r>
        <w:t>introdujo</w:t>
      </w:r>
      <w:r>
        <w:rPr>
          <w:spacing w:val="-7"/>
        </w:rPr>
        <w:t xml:space="preserve"> </w:t>
      </w:r>
      <w:r>
        <w:t>la</w:t>
      </w:r>
      <w:r>
        <w:rPr>
          <w:spacing w:val="-7"/>
        </w:rPr>
        <w:t xml:space="preserve"> </w:t>
      </w:r>
      <w:r>
        <w:t>posibilidad</w:t>
      </w:r>
      <w:r>
        <w:rPr>
          <w:spacing w:val="-7"/>
        </w:rPr>
        <w:t xml:space="preserve"> </w:t>
      </w:r>
      <w:r>
        <w:t>de</w:t>
      </w:r>
      <w:r>
        <w:rPr>
          <w:spacing w:val="-8"/>
        </w:rPr>
        <w:t xml:space="preserve"> </w:t>
      </w:r>
      <w:r>
        <w:t>medidas</w:t>
      </w:r>
      <w:r>
        <w:rPr>
          <w:spacing w:val="-7"/>
        </w:rPr>
        <w:t xml:space="preserve"> </w:t>
      </w:r>
      <w:r>
        <w:t>alternativas</w:t>
      </w:r>
      <w:r>
        <w:rPr>
          <w:spacing w:val="-8"/>
        </w:rPr>
        <w:t xml:space="preserve"> </w:t>
      </w:r>
      <w:r>
        <w:t>a</w:t>
      </w:r>
      <w:r>
        <w:rPr>
          <w:spacing w:val="-7"/>
        </w:rPr>
        <w:t xml:space="preserve"> </w:t>
      </w:r>
      <w:r>
        <w:t>la</w:t>
      </w:r>
      <w:r>
        <w:rPr>
          <w:spacing w:val="-7"/>
        </w:rPr>
        <w:t xml:space="preserve"> </w:t>
      </w:r>
      <w:r>
        <w:t>prisión</w:t>
      </w:r>
      <w:r>
        <w:rPr>
          <w:spacing w:val="-8"/>
        </w:rPr>
        <w:t xml:space="preserve"> </w:t>
      </w:r>
      <w:r>
        <w:t>para</w:t>
      </w:r>
      <w:r>
        <w:rPr>
          <w:spacing w:val="-8"/>
        </w:rPr>
        <w:t xml:space="preserve"> </w:t>
      </w:r>
      <w:r>
        <w:t>personas</w:t>
      </w:r>
      <w:r>
        <w:rPr>
          <w:spacing w:val="-7"/>
        </w:rPr>
        <w:t xml:space="preserve"> </w:t>
      </w:r>
      <w:r>
        <w:t>que</w:t>
      </w:r>
      <w:r>
        <w:rPr>
          <w:spacing w:val="-7"/>
        </w:rPr>
        <w:t xml:space="preserve"> </w:t>
      </w:r>
      <w:r>
        <w:t>porten drogas para su consumo personal, aunque esta facultad quedó entregada a la discrecionalidad judicial. Uno de los aspectos más debatidos de esta ley ha sido su ambigüedad a la hora de diferenciar entre porte para consumo, microtráfico y tráfico propiamente tal.</w:t>
      </w:r>
    </w:p>
    <w:p w:rsidR="00717B43" w:rsidRDefault="00000000">
      <w:pPr>
        <w:pStyle w:val="Textoindependiente"/>
        <w:spacing w:before="199" w:line="360" w:lineRule="auto"/>
        <w:ind w:right="115" w:firstLine="359"/>
        <w:jc w:val="both"/>
      </w:pPr>
      <w:r>
        <w:t>En 2012, se dictó la Ley Nº 20.603, que permitió a los jueces sustituir penas privativas de libertad por sanciones alternativas. Esta reforma apuntó a aliviar la saturación del sistema penitenciario, especialmente en los casos de delitos menores asociados al consumo o porte personal de drogas. Sin embargo, no logró revertir la tendencia punitiva general, ya que en la práctica siguió existiendo una alta tasa de encarcelamiento por delitos relacionados con la Ley Nº 20.000, sin que existiera un enfoque integral de salud pública y prevención.</w:t>
      </w:r>
    </w:p>
    <w:p w:rsidR="00717B43" w:rsidRDefault="00000000">
      <w:pPr>
        <w:pStyle w:val="Textoindependiente"/>
        <w:spacing w:before="201" w:line="360" w:lineRule="auto"/>
        <w:ind w:right="116" w:firstLine="359"/>
        <w:jc w:val="both"/>
      </w:pPr>
      <w:r>
        <w:t>Durante</w:t>
      </w:r>
      <w:r>
        <w:rPr>
          <w:spacing w:val="-3"/>
        </w:rPr>
        <w:t xml:space="preserve"> </w:t>
      </w:r>
      <w:r>
        <w:t>la</w:t>
      </w:r>
      <w:r>
        <w:rPr>
          <w:spacing w:val="-3"/>
        </w:rPr>
        <w:t xml:space="preserve"> </w:t>
      </w:r>
      <w:r>
        <w:t>pandemia,</w:t>
      </w:r>
      <w:r>
        <w:rPr>
          <w:spacing w:val="-2"/>
        </w:rPr>
        <w:t xml:space="preserve"> </w:t>
      </w:r>
      <w:r>
        <w:t>en</w:t>
      </w:r>
      <w:r>
        <w:rPr>
          <w:spacing w:val="-3"/>
        </w:rPr>
        <w:t xml:space="preserve"> </w:t>
      </w:r>
      <w:r>
        <w:t>2021,</w:t>
      </w:r>
      <w:r>
        <w:rPr>
          <w:spacing w:val="-2"/>
        </w:rPr>
        <w:t xml:space="preserve"> </w:t>
      </w:r>
      <w:r>
        <w:t>se</w:t>
      </w:r>
      <w:r>
        <w:rPr>
          <w:spacing w:val="-3"/>
        </w:rPr>
        <w:t xml:space="preserve"> </w:t>
      </w:r>
      <w:r>
        <w:t>aprobó</w:t>
      </w:r>
      <w:r>
        <w:rPr>
          <w:spacing w:val="-4"/>
        </w:rPr>
        <w:t xml:space="preserve"> </w:t>
      </w:r>
      <w:r>
        <w:t>la</w:t>
      </w:r>
      <w:r>
        <w:rPr>
          <w:spacing w:val="-3"/>
        </w:rPr>
        <w:t xml:space="preserve"> </w:t>
      </w:r>
      <w:r>
        <w:t>Ley</w:t>
      </w:r>
      <w:r>
        <w:rPr>
          <w:spacing w:val="-2"/>
        </w:rPr>
        <w:t xml:space="preserve"> </w:t>
      </w:r>
      <w:r>
        <w:t>Nº</w:t>
      </w:r>
      <w:r>
        <w:rPr>
          <w:spacing w:val="-5"/>
        </w:rPr>
        <w:t xml:space="preserve"> </w:t>
      </w:r>
      <w:r>
        <w:t>21.394,</w:t>
      </w:r>
      <w:r>
        <w:rPr>
          <w:spacing w:val="-3"/>
        </w:rPr>
        <w:t xml:space="preserve"> </w:t>
      </w:r>
      <w:r>
        <w:t>que</w:t>
      </w:r>
      <w:r>
        <w:rPr>
          <w:spacing w:val="-3"/>
        </w:rPr>
        <w:t xml:space="preserve"> </w:t>
      </w:r>
      <w:r>
        <w:t>introdujo</w:t>
      </w:r>
      <w:r>
        <w:rPr>
          <w:spacing w:val="-3"/>
        </w:rPr>
        <w:t xml:space="preserve"> </w:t>
      </w:r>
      <w:r>
        <w:t>modificaciones</w:t>
      </w:r>
      <w:r>
        <w:rPr>
          <w:spacing w:val="-2"/>
        </w:rPr>
        <w:t xml:space="preserve"> </w:t>
      </w:r>
      <w:r>
        <w:t>al proceso</w:t>
      </w:r>
      <w:r>
        <w:rPr>
          <w:spacing w:val="-15"/>
        </w:rPr>
        <w:t xml:space="preserve"> </w:t>
      </w:r>
      <w:r>
        <w:t>penal</w:t>
      </w:r>
      <w:r>
        <w:rPr>
          <w:spacing w:val="-15"/>
        </w:rPr>
        <w:t xml:space="preserve"> </w:t>
      </w:r>
      <w:r>
        <w:t>con</w:t>
      </w:r>
      <w:r>
        <w:rPr>
          <w:spacing w:val="-15"/>
        </w:rPr>
        <w:t xml:space="preserve"> </w:t>
      </w:r>
      <w:r>
        <w:t>el</w:t>
      </w:r>
      <w:r>
        <w:rPr>
          <w:spacing w:val="-15"/>
        </w:rPr>
        <w:t xml:space="preserve"> </w:t>
      </w:r>
      <w:r>
        <w:t>fin</w:t>
      </w:r>
      <w:r>
        <w:rPr>
          <w:spacing w:val="-15"/>
        </w:rPr>
        <w:t xml:space="preserve"> </w:t>
      </w:r>
      <w:r>
        <w:t>de</w:t>
      </w:r>
      <w:r>
        <w:rPr>
          <w:spacing w:val="-15"/>
        </w:rPr>
        <w:t xml:space="preserve"> </w:t>
      </w:r>
      <w:r>
        <w:t>agilizar</w:t>
      </w:r>
      <w:r>
        <w:rPr>
          <w:spacing w:val="-15"/>
        </w:rPr>
        <w:t xml:space="preserve"> </w:t>
      </w:r>
      <w:r>
        <w:t>la</w:t>
      </w:r>
      <w:r>
        <w:rPr>
          <w:spacing w:val="-15"/>
        </w:rPr>
        <w:t xml:space="preserve"> </w:t>
      </w:r>
      <w:r>
        <w:t>tramitación</w:t>
      </w:r>
      <w:r>
        <w:rPr>
          <w:spacing w:val="-15"/>
        </w:rPr>
        <w:t xml:space="preserve"> </w:t>
      </w:r>
      <w:r>
        <w:t>judicial.</w:t>
      </w:r>
      <w:r>
        <w:rPr>
          <w:spacing w:val="-15"/>
        </w:rPr>
        <w:t xml:space="preserve"> </w:t>
      </w:r>
      <w:r>
        <w:t>Si</w:t>
      </w:r>
      <w:r>
        <w:rPr>
          <w:spacing w:val="-15"/>
        </w:rPr>
        <w:t xml:space="preserve"> </w:t>
      </w:r>
      <w:r>
        <w:t>bien</w:t>
      </w:r>
      <w:r>
        <w:rPr>
          <w:spacing w:val="-15"/>
        </w:rPr>
        <w:t xml:space="preserve"> </w:t>
      </w:r>
      <w:r>
        <w:t>esta</w:t>
      </w:r>
      <w:r>
        <w:rPr>
          <w:spacing w:val="-15"/>
        </w:rPr>
        <w:t xml:space="preserve"> </w:t>
      </w:r>
      <w:r>
        <w:t>reforma</w:t>
      </w:r>
      <w:r>
        <w:rPr>
          <w:spacing w:val="-15"/>
        </w:rPr>
        <w:t xml:space="preserve"> </w:t>
      </w:r>
      <w:r>
        <w:t>no</w:t>
      </w:r>
      <w:r>
        <w:rPr>
          <w:spacing w:val="-15"/>
        </w:rPr>
        <w:t xml:space="preserve"> </w:t>
      </w:r>
      <w:r>
        <w:t>estuvo</w:t>
      </w:r>
      <w:r>
        <w:rPr>
          <w:spacing w:val="-15"/>
        </w:rPr>
        <w:t xml:space="preserve"> </w:t>
      </w:r>
      <w:r>
        <w:t>centrada en la materia de drogas, sus efectos también se hicieron sentir en el ámbito del narcotráfico, al facilitar medidas cautelares y acelerar procedimientos.</w:t>
      </w:r>
    </w:p>
    <w:p w:rsidR="00717B43" w:rsidRDefault="00000000">
      <w:pPr>
        <w:pStyle w:val="Textoindependiente"/>
        <w:spacing w:before="202" w:line="360" w:lineRule="auto"/>
        <w:ind w:right="115" w:firstLine="359"/>
        <w:jc w:val="both"/>
      </w:pPr>
      <w:r>
        <w:t>En los últimos años, el enfoque legislativo ha girado hacia la persecución patrimonial del narcotráfico. En 2023, se aprobó la Ley Nº 21.575, conocida como “Ley Antinarco”, que refuerza las herramientas para el combate al crimen organizado, incluyendo la posibilidad de investigar redes financieras y decomisar bienes vinculados al narcotráfico. Actualmente, se discute</w:t>
      </w:r>
      <w:r>
        <w:rPr>
          <w:spacing w:val="-6"/>
        </w:rPr>
        <w:t xml:space="preserve"> </w:t>
      </w:r>
      <w:r>
        <w:t>en</w:t>
      </w:r>
      <w:r>
        <w:rPr>
          <w:spacing w:val="-7"/>
        </w:rPr>
        <w:t xml:space="preserve"> </w:t>
      </w:r>
      <w:r>
        <w:t>el</w:t>
      </w:r>
      <w:r>
        <w:rPr>
          <w:spacing w:val="-7"/>
        </w:rPr>
        <w:t xml:space="preserve"> </w:t>
      </w:r>
      <w:r>
        <w:t>Congreso</w:t>
      </w:r>
      <w:r>
        <w:rPr>
          <w:spacing w:val="-8"/>
        </w:rPr>
        <w:t xml:space="preserve"> </w:t>
      </w:r>
      <w:r>
        <w:t>un</w:t>
      </w:r>
      <w:r>
        <w:rPr>
          <w:spacing w:val="-7"/>
        </w:rPr>
        <w:t xml:space="preserve"> </w:t>
      </w:r>
      <w:r>
        <w:t>proyecto</w:t>
      </w:r>
      <w:r>
        <w:rPr>
          <w:spacing w:val="-7"/>
        </w:rPr>
        <w:t xml:space="preserve"> </w:t>
      </w:r>
      <w:r>
        <w:t>de</w:t>
      </w:r>
      <w:r>
        <w:rPr>
          <w:spacing w:val="-7"/>
        </w:rPr>
        <w:t xml:space="preserve"> </w:t>
      </w:r>
      <w:r>
        <w:t>ley</w:t>
      </w:r>
      <w:r>
        <w:rPr>
          <w:spacing w:val="-6"/>
        </w:rPr>
        <w:t xml:space="preserve"> </w:t>
      </w:r>
      <w:r>
        <w:t>de</w:t>
      </w:r>
      <w:r>
        <w:rPr>
          <w:spacing w:val="-7"/>
        </w:rPr>
        <w:t xml:space="preserve"> </w:t>
      </w:r>
      <w:r>
        <w:t>extinción</w:t>
      </w:r>
      <w:r>
        <w:rPr>
          <w:spacing w:val="-7"/>
        </w:rPr>
        <w:t xml:space="preserve"> </w:t>
      </w:r>
      <w:r>
        <w:t>de</w:t>
      </w:r>
      <w:r>
        <w:rPr>
          <w:spacing w:val="-6"/>
        </w:rPr>
        <w:t xml:space="preserve"> </w:t>
      </w:r>
      <w:r>
        <w:t>dominio,</w:t>
      </w:r>
      <w:r>
        <w:rPr>
          <w:spacing w:val="-7"/>
        </w:rPr>
        <w:t xml:space="preserve"> </w:t>
      </w:r>
      <w:r>
        <w:t>inspirado</w:t>
      </w:r>
      <w:r>
        <w:rPr>
          <w:spacing w:val="-4"/>
        </w:rPr>
        <w:t xml:space="preserve"> </w:t>
      </w:r>
      <w:r>
        <w:t>en</w:t>
      </w:r>
      <w:r>
        <w:rPr>
          <w:spacing w:val="-7"/>
        </w:rPr>
        <w:t xml:space="preserve"> </w:t>
      </w:r>
      <w:r>
        <w:t>modelos</w:t>
      </w:r>
      <w:r>
        <w:rPr>
          <w:spacing w:val="-5"/>
        </w:rPr>
        <w:t xml:space="preserve"> </w:t>
      </w:r>
      <w:r>
        <w:t>como el colombiano, que permitiría confiscar bienes adquiridos ilícitamente sin necesidad de una condena penal previa. Esta nueva orientación refleja un cambio hacia la comprensión del narcotráfico</w:t>
      </w:r>
      <w:r>
        <w:rPr>
          <w:spacing w:val="-4"/>
        </w:rPr>
        <w:t xml:space="preserve"> </w:t>
      </w:r>
      <w:r>
        <w:t>no</w:t>
      </w:r>
      <w:r>
        <w:rPr>
          <w:spacing w:val="-6"/>
        </w:rPr>
        <w:t xml:space="preserve"> </w:t>
      </w:r>
      <w:r>
        <w:t>solo</w:t>
      </w:r>
      <w:r>
        <w:rPr>
          <w:spacing w:val="-5"/>
        </w:rPr>
        <w:t xml:space="preserve"> </w:t>
      </w:r>
      <w:r>
        <w:t>como</w:t>
      </w:r>
      <w:r>
        <w:rPr>
          <w:spacing w:val="-5"/>
        </w:rPr>
        <w:t xml:space="preserve"> </w:t>
      </w:r>
      <w:r>
        <w:t>un</w:t>
      </w:r>
      <w:r>
        <w:rPr>
          <w:spacing w:val="-6"/>
        </w:rPr>
        <w:t xml:space="preserve"> </w:t>
      </w:r>
      <w:r>
        <w:t>problema</w:t>
      </w:r>
      <w:r>
        <w:rPr>
          <w:spacing w:val="-5"/>
        </w:rPr>
        <w:t xml:space="preserve"> </w:t>
      </w:r>
      <w:r>
        <w:t>penal,</w:t>
      </w:r>
      <w:r>
        <w:rPr>
          <w:spacing w:val="-5"/>
        </w:rPr>
        <w:t xml:space="preserve"> </w:t>
      </w:r>
      <w:r>
        <w:t>sino</w:t>
      </w:r>
      <w:r>
        <w:rPr>
          <w:spacing w:val="-5"/>
        </w:rPr>
        <w:t xml:space="preserve"> </w:t>
      </w:r>
      <w:r>
        <w:t>como</w:t>
      </w:r>
      <w:r>
        <w:rPr>
          <w:spacing w:val="-5"/>
        </w:rPr>
        <w:t xml:space="preserve"> </w:t>
      </w:r>
      <w:r>
        <w:t>una</w:t>
      </w:r>
      <w:r>
        <w:rPr>
          <w:spacing w:val="-5"/>
        </w:rPr>
        <w:t xml:space="preserve"> </w:t>
      </w:r>
      <w:r>
        <w:t>amenaza</w:t>
      </w:r>
      <w:r>
        <w:rPr>
          <w:spacing w:val="-4"/>
        </w:rPr>
        <w:t xml:space="preserve"> </w:t>
      </w:r>
      <w:r>
        <w:t>estructural</w:t>
      </w:r>
      <w:r>
        <w:rPr>
          <w:spacing w:val="-5"/>
        </w:rPr>
        <w:t xml:space="preserve"> </w:t>
      </w:r>
      <w:r>
        <w:t>al</w:t>
      </w:r>
      <w:r>
        <w:rPr>
          <w:spacing w:val="-5"/>
        </w:rPr>
        <w:t xml:space="preserve"> </w:t>
      </w:r>
      <w:r>
        <w:t>Estado</w:t>
      </w:r>
      <w:r>
        <w:rPr>
          <w:spacing w:val="-6"/>
        </w:rPr>
        <w:t xml:space="preserve"> </w:t>
      </w:r>
      <w:r>
        <w:t>de derecho y al orden democrático.</w:t>
      </w:r>
    </w:p>
    <w:p w:rsidR="00717B43" w:rsidRDefault="00717B43">
      <w:pPr>
        <w:spacing w:line="360" w:lineRule="auto"/>
        <w:jc w:val="both"/>
        <w:sectPr w:rsidR="00717B43">
          <w:pgSz w:w="12240" w:h="20160"/>
          <w:pgMar w:top="1460" w:right="1580" w:bottom="280" w:left="1600" w:header="720" w:footer="720" w:gutter="0"/>
          <w:cols w:space="720"/>
        </w:sectPr>
      </w:pPr>
    </w:p>
    <w:p w:rsidR="00717B43" w:rsidRDefault="00000000">
      <w:pPr>
        <w:pStyle w:val="Ttulo2"/>
        <w:numPr>
          <w:ilvl w:val="0"/>
          <w:numId w:val="1"/>
        </w:numPr>
        <w:tabs>
          <w:tab w:val="left" w:pos="1181"/>
        </w:tabs>
        <w:ind w:left="1181"/>
      </w:pPr>
      <w:r>
        <w:lastRenderedPageBreak/>
        <w:t>CONTENIDO</w:t>
      </w:r>
      <w:r>
        <w:rPr>
          <w:spacing w:val="-3"/>
        </w:rPr>
        <w:t xml:space="preserve"> </w:t>
      </w:r>
      <w:r>
        <w:t>DEL</w:t>
      </w:r>
      <w:r>
        <w:rPr>
          <w:spacing w:val="-2"/>
        </w:rPr>
        <w:t xml:space="preserve"> PROYECTO</w:t>
      </w:r>
    </w:p>
    <w:p w:rsidR="00717B43" w:rsidRDefault="00717B43">
      <w:pPr>
        <w:pStyle w:val="Textoindependiente"/>
        <w:spacing w:before="67"/>
        <w:ind w:left="0"/>
        <w:rPr>
          <w:b/>
        </w:rPr>
      </w:pPr>
    </w:p>
    <w:p w:rsidR="00717B43" w:rsidRDefault="00000000">
      <w:pPr>
        <w:pStyle w:val="Textoindependiente"/>
        <w:spacing w:line="360" w:lineRule="auto"/>
        <w:ind w:right="115" w:firstLine="359"/>
        <w:jc w:val="both"/>
      </w:pPr>
      <w:r>
        <w:t>El</w:t>
      </w:r>
      <w:r>
        <w:rPr>
          <w:spacing w:val="-7"/>
        </w:rPr>
        <w:t xml:space="preserve"> </w:t>
      </w:r>
      <w:r>
        <w:t>proyecto</w:t>
      </w:r>
      <w:r>
        <w:rPr>
          <w:spacing w:val="-7"/>
        </w:rPr>
        <w:t xml:space="preserve"> </w:t>
      </w:r>
      <w:r>
        <w:t>de</w:t>
      </w:r>
      <w:r>
        <w:rPr>
          <w:spacing w:val="-7"/>
        </w:rPr>
        <w:t xml:space="preserve"> </w:t>
      </w:r>
      <w:r>
        <w:t>ley</w:t>
      </w:r>
      <w:r>
        <w:rPr>
          <w:spacing w:val="-9"/>
        </w:rPr>
        <w:t xml:space="preserve"> </w:t>
      </w:r>
      <w:r>
        <w:t>surge</w:t>
      </w:r>
      <w:r>
        <w:rPr>
          <w:spacing w:val="-5"/>
        </w:rPr>
        <w:t xml:space="preserve"> </w:t>
      </w:r>
      <w:r>
        <w:t>en</w:t>
      </w:r>
      <w:r>
        <w:rPr>
          <w:spacing w:val="-7"/>
        </w:rPr>
        <w:t xml:space="preserve"> </w:t>
      </w:r>
      <w:r>
        <w:t>un</w:t>
      </w:r>
      <w:r>
        <w:rPr>
          <w:spacing w:val="-7"/>
        </w:rPr>
        <w:t xml:space="preserve"> </w:t>
      </w:r>
      <w:r>
        <w:t>contexto</w:t>
      </w:r>
      <w:r>
        <w:rPr>
          <w:spacing w:val="-7"/>
        </w:rPr>
        <w:t xml:space="preserve"> </w:t>
      </w:r>
      <w:r>
        <w:t>de</w:t>
      </w:r>
      <w:r>
        <w:rPr>
          <w:spacing w:val="-7"/>
        </w:rPr>
        <w:t xml:space="preserve"> </w:t>
      </w:r>
      <w:r>
        <w:t>creciente</w:t>
      </w:r>
      <w:r>
        <w:rPr>
          <w:spacing w:val="-9"/>
        </w:rPr>
        <w:t xml:space="preserve"> </w:t>
      </w:r>
      <w:r>
        <w:t>preocupación</w:t>
      </w:r>
      <w:r>
        <w:rPr>
          <w:spacing w:val="-7"/>
        </w:rPr>
        <w:t xml:space="preserve"> </w:t>
      </w:r>
      <w:r>
        <w:t>pública</w:t>
      </w:r>
      <w:r>
        <w:rPr>
          <w:spacing w:val="-7"/>
        </w:rPr>
        <w:t xml:space="preserve"> </w:t>
      </w:r>
      <w:r>
        <w:t>por</w:t>
      </w:r>
      <w:r>
        <w:rPr>
          <w:spacing w:val="-10"/>
        </w:rPr>
        <w:t xml:space="preserve"> </w:t>
      </w:r>
      <w:r>
        <w:t>el</w:t>
      </w:r>
      <w:r>
        <w:rPr>
          <w:spacing w:val="-7"/>
        </w:rPr>
        <w:t xml:space="preserve"> </w:t>
      </w:r>
      <w:r>
        <w:t>avance</w:t>
      </w:r>
      <w:r>
        <w:rPr>
          <w:spacing w:val="-5"/>
        </w:rPr>
        <w:t xml:space="preserve"> </w:t>
      </w:r>
      <w:r>
        <w:t>del consumo</w:t>
      </w:r>
      <w:r>
        <w:rPr>
          <w:spacing w:val="-5"/>
        </w:rPr>
        <w:t xml:space="preserve"> </w:t>
      </w:r>
      <w:r>
        <w:t>de</w:t>
      </w:r>
      <w:r>
        <w:rPr>
          <w:spacing w:val="-4"/>
        </w:rPr>
        <w:t xml:space="preserve"> </w:t>
      </w:r>
      <w:r>
        <w:t>drogas</w:t>
      </w:r>
      <w:r>
        <w:rPr>
          <w:spacing w:val="-3"/>
        </w:rPr>
        <w:t xml:space="preserve"> </w:t>
      </w:r>
      <w:r>
        <w:t>ilícitas</w:t>
      </w:r>
      <w:r>
        <w:rPr>
          <w:spacing w:val="-5"/>
        </w:rPr>
        <w:t xml:space="preserve"> </w:t>
      </w:r>
      <w:r>
        <w:t>y</w:t>
      </w:r>
      <w:r>
        <w:rPr>
          <w:spacing w:val="-4"/>
        </w:rPr>
        <w:t xml:space="preserve"> </w:t>
      </w:r>
      <w:r>
        <w:t>el</w:t>
      </w:r>
      <w:r>
        <w:rPr>
          <w:spacing w:val="-5"/>
        </w:rPr>
        <w:t xml:space="preserve"> </w:t>
      </w:r>
      <w:r>
        <w:t>impacto</w:t>
      </w:r>
      <w:r>
        <w:rPr>
          <w:spacing w:val="-4"/>
        </w:rPr>
        <w:t xml:space="preserve"> </w:t>
      </w:r>
      <w:r>
        <w:t>del</w:t>
      </w:r>
      <w:r>
        <w:rPr>
          <w:spacing w:val="-4"/>
        </w:rPr>
        <w:t xml:space="preserve"> </w:t>
      </w:r>
      <w:r>
        <w:t>narcotráfico</w:t>
      </w:r>
      <w:r>
        <w:rPr>
          <w:spacing w:val="-3"/>
        </w:rPr>
        <w:t xml:space="preserve"> </w:t>
      </w:r>
      <w:r>
        <w:t>en</w:t>
      </w:r>
      <w:r>
        <w:rPr>
          <w:spacing w:val="-5"/>
        </w:rPr>
        <w:t xml:space="preserve"> </w:t>
      </w:r>
      <w:r>
        <w:t>la</w:t>
      </w:r>
      <w:r>
        <w:rPr>
          <w:spacing w:val="-4"/>
        </w:rPr>
        <w:t xml:space="preserve"> </w:t>
      </w:r>
      <w:r>
        <w:t>vida</w:t>
      </w:r>
      <w:r>
        <w:rPr>
          <w:spacing w:val="-3"/>
        </w:rPr>
        <w:t xml:space="preserve"> </w:t>
      </w:r>
      <w:r>
        <w:t>cotidiana</w:t>
      </w:r>
      <w:r>
        <w:rPr>
          <w:spacing w:val="-3"/>
        </w:rPr>
        <w:t xml:space="preserve"> </w:t>
      </w:r>
      <w:r>
        <w:t>de</w:t>
      </w:r>
      <w:r>
        <w:rPr>
          <w:spacing w:val="-7"/>
        </w:rPr>
        <w:t xml:space="preserve"> </w:t>
      </w:r>
      <w:r>
        <w:t>las</w:t>
      </w:r>
      <w:r>
        <w:rPr>
          <w:spacing w:val="-3"/>
        </w:rPr>
        <w:t xml:space="preserve"> </w:t>
      </w:r>
      <w:r>
        <w:t>comunidades chilenas.</w:t>
      </w:r>
      <w:r>
        <w:rPr>
          <w:spacing w:val="-15"/>
        </w:rPr>
        <w:t xml:space="preserve"> </w:t>
      </w:r>
      <w:r>
        <w:t>El</w:t>
      </w:r>
      <w:r>
        <w:rPr>
          <w:spacing w:val="-14"/>
        </w:rPr>
        <w:t xml:space="preserve"> </w:t>
      </w:r>
      <w:r>
        <w:t>consumo</w:t>
      </w:r>
      <w:r>
        <w:rPr>
          <w:spacing w:val="-15"/>
        </w:rPr>
        <w:t xml:space="preserve"> </w:t>
      </w:r>
      <w:r>
        <w:t>de</w:t>
      </w:r>
      <w:r>
        <w:rPr>
          <w:spacing w:val="-14"/>
        </w:rPr>
        <w:t xml:space="preserve"> </w:t>
      </w:r>
      <w:r>
        <w:t>sustancias</w:t>
      </w:r>
      <w:r>
        <w:rPr>
          <w:spacing w:val="-12"/>
        </w:rPr>
        <w:t xml:space="preserve"> </w:t>
      </w:r>
      <w:r>
        <w:t>como</w:t>
      </w:r>
      <w:r>
        <w:rPr>
          <w:spacing w:val="-14"/>
        </w:rPr>
        <w:t xml:space="preserve"> </w:t>
      </w:r>
      <w:r>
        <w:t>cannabis,</w:t>
      </w:r>
      <w:r>
        <w:rPr>
          <w:spacing w:val="-15"/>
        </w:rPr>
        <w:t xml:space="preserve"> </w:t>
      </w:r>
      <w:r>
        <w:t>pasta</w:t>
      </w:r>
      <w:r>
        <w:rPr>
          <w:spacing w:val="-13"/>
        </w:rPr>
        <w:t xml:space="preserve"> </w:t>
      </w:r>
      <w:r>
        <w:t>base,</w:t>
      </w:r>
      <w:r>
        <w:rPr>
          <w:spacing w:val="-13"/>
        </w:rPr>
        <w:t xml:space="preserve"> </w:t>
      </w:r>
      <w:r>
        <w:t>cocaína,</w:t>
      </w:r>
      <w:r>
        <w:rPr>
          <w:spacing w:val="-14"/>
        </w:rPr>
        <w:t xml:space="preserve"> </w:t>
      </w:r>
      <w:r>
        <w:t>éxtasis</w:t>
      </w:r>
      <w:r>
        <w:rPr>
          <w:spacing w:val="-15"/>
        </w:rPr>
        <w:t xml:space="preserve"> </w:t>
      </w:r>
      <w:r>
        <w:t>y</w:t>
      </w:r>
      <w:r>
        <w:rPr>
          <w:spacing w:val="-14"/>
        </w:rPr>
        <w:t xml:space="preserve"> </w:t>
      </w:r>
      <w:r>
        <w:t>metanfetaminas no solo representa un problema sanitario, sino que también está vinculado a fenómenos como la deserción escolar, el deterioro del tejido familiar, el aumento de la criminalidad y la marginalización de los sectores más vulnerables. Esta preocupación ha sido amplificada por la percepción de que el narcotráfico ha comenzado a penetrar ámbitos cotidianos como los establecimientos</w:t>
      </w:r>
      <w:r>
        <w:rPr>
          <w:spacing w:val="-3"/>
        </w:rPr>
        <w:t xml:space="preserve"> </w:t>
      </w:r>
      <w:r>
        <w:t>escolares,</w:t>
      </w:r>
      <w:r>
        <w:rPr>
          <w:spacing w:val="-3"/>
        </w:rPr>
        <w:t xml:space="preserve"> </w:t>
      </w:r>
      <w:r>
        <w:t>los</w:t>
      </w:r>
      <w:r>
        <w:rPr>
          <w:spacing w:val="-3"/>
        </w:rPr>
        <w:t xml:space="preserve"> </w:t>
      </w:r>
      <w:r>
        <w:t>barrios</w:t>
      </w:r>
      <w:r>
        <w:rPr>
          <w:spacing w:val="-3"/>
        </w:rPr>
        <w:t xml:space="preserve"> </w:t>
      </w:r>
      <w:r>
        <w:t>y</w:t>
      </w:r>
      <w:r>
        <w:rPr>
          <w:spacing w:val="-6"/>
        </w:rPr>
        <w:t xml:space="preserve"> </w:t>
      </w:r>
      <w:r>
        <w:t>los</w:t>
      </w:r>
      <w:r>
        <w:rPr>
          <w:spacing w:val="-6"/>
        </w:rPr>
        <w:t xml:space="preserve"> </w:t>
      </w:r>
      <w:r>
        <w:t>espacios</w:t>
      </w:r>
      <w:r>
        <w:rPr>
          <w:spacing w:val="-5"/>
        </w:rPr>
        <w:t xml:space="preserve"> </w:t>
      </w:r>
      <w:r>
        <w:t>comunitarios,</w:t>
      </w:r>
      <w:r>
        <w:rPr>
          <w:spacing w:val="-5"/>
        </w:rPr>
        <w:t xml:space="preserve"> </w:t>
      </w:r>
      <w:r>
        <w:t>erosionando</w:t>
      </w:r>
      <w:r>
        <w:rPr>
          <w:spacing w:val="-4"/>
        </w:rPr>
        <w:t xml:space="preserve"> </w:t>
      </w:r>
      <w:r>
        <w:t>la</w:t>
      </w:r>
      <w:r>
        <w:rPr>
          <w:spacing w:val="-4"/>
        </w:rPr>
        <w:t xml:space="preserve"> </w:t>
      </w:r>
      <w:r>
        <w:t>autoridad</w:t>
      </w:r>
      <w:r>
        <w:rPr>
          <w:spacing w:val="-5"/>
        </w:rPr>
        <w:t xml:space="preserve"> </w:t>
      </w:r>
      <w:r>
        <w:t>del Estado y normalizando prácticas que afectan profundamente a la infancia y adolescencia.</w:t>
      </w:r>
    </w:p>
    <w:p w:rsidR="00717B43" w:rsidRDefault="00000000">
      <w:pPr>
        <w:pStyle w:val="Textoindependiente"/>
        <w:spacing w:before="201" w:line="360" w:lineRule="auto"/>
        <w:ind w:right="115" w:firstLine="359"/>
        <w:jc w:val="both"/>
      </w:pPr>
      <w:r>
        <w:t>En este escenario, el objeto del proyecto de ley es establecer una legislación que prohíba la promoción,</w:t>
      </w:r>
      <w:r>
        <w:rPr>
          <w:spacing w:val="-6"/>
        </w:rPr>
        <w:t xml:space="preserve"> </w:t>
      </w:r>
      <w:r>
        <w:t>comercialización,</w:t>
      </w:r>
      <w:r>
        <w:rPr>
          <w:spacing w:val="-4"/>
        </w:rPr>
        <w:t xml:space="preserve"> </w:t>
      </w:r>
      <w:r>
        <w:t>distribución,</w:t>
      </w:r>
      <w:r>
        <w:rPr>
          <w:spacing w:val="-5"/>
        </w:rPr>
        <w:t xml:space="preserve"> </w:t>
      </w:r>
      <w:r>
        <w:t>consumo</w:t>
      </w:r>
      <w:r>
        <w:rPr>
          <w:spacing w:val="-8"/>
        </w:rPr>
        <w:t xml:space="preserve"> </w:t>
      </w:r>
      <w:r>
        <w:t>y</w:t>
      </w:r>
      <w:r>
        <w:rPr>
          <w:spacing w:val="-5"/>
        </w:rPr>
        <w:t xml:space="preserve"> </w:t>
      </w:r>
      <w:r>
        <w:t>facilitación</w:t>
      </w:r>
      <w:r>
        <w:rPr>
          <w:spacing w:val="-5"/>
        </w:rPr>
        <w:t xml:space="preserve"> </w:t>
      </w:r>
      <w:r>
        <w:t>de</w:t>
      </w:r>
      <w:r>
        <w:rPr>
          <w:spacing w:val="-5"/>
        </w:rPr>
        <w:t xml:space="preserve"> </w:t>
      </w:r>
      <w:r>
        <w:t>drogas</w:t>
      </w:r>
      <w:r>
        <w:rPr>
          <w:spacing w:val="-5"/>
        </w:rPr>
        <w:t xml:space="preserve"> </w:t>
      </w:r>
      <w:r>
        <w:t>ilícitas,</w:t>
      </w:r>
      <w:r>
        <w:rPr>
          <w:spacing w:val="-5"/>
        </w:rPr>
        <w:t xml:space="preserve"> </w:t>
      </w:r>
      <w:r>
        <w:t>así</w:t>
      </w:r>
      <w:r>
        <w:rPr>
          <w:spacing w:val="-5"/>
        </w:rPr>
        <w:t xml:space="preserve"> </w:t>
      </w:r>
      <w:r>
        <w:t>como</w:t>
      </w:r>
      <w:r>
        <w:rPr>
          <w:spacing w:val="-5"/>
        </w:rPr>
        <w:t xml:space="preserve"> </w:t>
      </w:r>
      <w:r>
        <w:t>el uso indebido de sustancias controladas y el consumo de alcohol y tabaco no autorizado, especialmente en entornos escolares y comunitarios. El proyecto también prohíbe la venta y circulación</w:t>
      </w:r>
      <w:r>
        <w:rPr>
          <w:spacing w:val="-6"/>
        </w:rPr>
        <w:t xml:space="preserve"> </w:t>
      </w:r>
      <w:r>
        <w:t>de</w:t>
      </w:r>
      <w:r>
        <w:rPr>
          <w:spacing w:val="-6"/>
        </w:rPr>
        <w:t xml:space="preserve"> </w:t>
      </w:r>
      <w:r>
        <w:t>implementos</w:t>
      </w:r>
      <w:r>
        <w:rPr>
          <w:spacing w:val="-4"/>
        </w:rPr>
        <w:t xml:space="preserve"> </w:t>
      </w:r>
      <w:r>
        <w:t>destinados</w:t>
      </w:r>
      <w:r>
        <w:rPr>
          <w:spacing w:val="-4"/>
        </w:rPr>
        <w:t xml:space="preserve"> </w:t>
      </w:r>
      <w:r>
        <w:t>específicamente</w:t>
      </w:r>
      <w:r>
        <w:rPr>
          <w:spacing w:val="-3"/>
        </w:rPr>
        <w:t xml:space="preserve"> </w:t>
      </w:r>
      <w:r>
        <w:t>al</w:t>
      </w:r>
      <w:r>
        <w:rPr>
          <w:spacing w:val="-7"/>
        </w:rPr>
        <w:t xml:space="preserve"> </w:t>
      </w:r>
      <w:r>
        <w:t>consumo</w:t>
      </w:r>
      <w:r>
        <w:rPr>
          <w:spacing w:val="-4"/>
        </w:rPr>
        <w:t xml:space="preserve"> </w:t>
      </w:r>
      <w:r>
        <w:t>de</w:t>
      </w:r>
      <w:r>
        <w:rPr>
          <w:spacing w:val="-6"/>
        </w:rPr>
        <w:t xml:space="preserve"> </w:t>
      </w:r>
      <w:r>
        <w:t>estas</w:t>
      </w:r>
      <w:r>
        <w:rPr>
          <w:spacing w:val="-5"/>
        </w:rPr>
        <w:t xml:space="preserve"> </w:t>
      </w:r>
      <w:r>
        <w:t>sustancias</w:t>
      </w:r>
      <w:r>
        <w:rPr>
          <w:spacing w:val="-5"/>
        </w:rPr>
        <w:t xml:space="preserve"> </w:t>
      </w:r>
      <w:r>
        <w:t>—como pipas, bongs o vaporizadores— y establece mecanismos de fiscalización que permitan una actuación efectiva de Carabineros, la Policía de Investigaciones, autoridades sanitarias y municipios,</w:t>
      </w:r>
      <w:r>
        <w:rPr>
          <w:spacing w:val="-11"/>
        </w:rPr>
        <w:t xml:space="preserve"> </w:t>
      </w:r>
      <w:r>
        <w:t>sin</w:t>
      </w:r>
      <w:r>
        <w:rPr>
          <w:spacing w:val="-10"/>
        </w:rPr>
        <w:t xml:space="preserve"> </w:t>
      </w:r>
      <w:r>
        <w:t>que</w:t>
      </w:r>
      <w:r>
        <w:rPr>
          <w:spacing w:val="-10"/>
        </w:rPr>
        <w:t xml:space="preserve"> </w:t>
      </w:r>
      <w:r>
        <w:t>ello</w:t>
      </w:r>
      <w:r>
        <w:rPr>
          <w:spacing w:val="-10"/>
        </w:rPr>
        <w:t xml:space="preserve"> </w:t>
      </w:r>
      <w:r>
        <w:t>implique</w:t>
      </w:r>
      <w:r>
        <w:rPr>
          <w:spacing w:val="-10"/>
        </w:rPr>
        <w:t xml:space="preserve"> </w:t>
      </w:r>
      <w:r>
        <w:t>nuevas</w:t>
      </w:r>
      <w:r>
        <w:rPr>
          <w:spacing w:val="-9"/>
        </w:rPr>
        <w:t xml:space="preserve"> </w:t>
      </w:r>
      <w:r>
        <w:t>asignaciones</w:t>
      </w:r>
      <w:r>
        <w:rPr>
          <w:spacing w:val="-9"/>
        </w:rPr>
        <w:t xml:space="preserve"> </w:t>
      </w:r>
      <w:r>
        <w:t>presupuestarias</w:t>
      </w:r>
      <w:r>
        <w:rPr>
          <w:spacing w:val="-9"/>
        </w:rPr>
        <w:t xml:space="preserve"> </w:t>
      </w:r>
      <w:r>
        <w:t>o</w:t>
      </w:r>
      <w:r>
        <w:rPr>
          <w:spacing w:val="-11"/>
        </w:rPr>
        <w:t xml:space="preserve"> </w:t>
      </w:r>
      <w:r>
        <w:t>reformas</w:t>
      </w:r>
      <w:r>
        <w:rPr>
          <w:spacing w:val="-9"/>
        </w:rPr>
        <w:t xml:space="preserve"> </w:t>
      </w:r>
      <w:r>
        <w:t xml:space="preserve">institucionales </w:t>
      </w:r>
      <w:r>
        <w:rPr>
          <w:spacing w:val="-2"/>
        </w:rPr>
        <w:t>mayores.</w:t>
      </w:r>
    </w:p>
    <w:p w:rsidR="00717B43" w:rsidRDefault="00000000">
      <w:pPr>
        <w:pStyle w:val="Textoindependiente"/>
        <w:spacing w:before="200" w:line="360" w:lineRule="auto"/>
        <w:ind w:right="114" w:firstLine="359"/>
        <w:jc w:val="both"/>
      </w:pPr>
      <w:r>
        <w:t>La</w:t>
      </w:r>
      <w:r>
        <w:rPr>
          <w:spacing w:val="-15"/>
        </w:rPr>
        <w:t xml:space="preserve"> </w:t>
      </w:r>
      <w:r>
        <w:t>idea</w:t>
      </w:r>
      <w:r>
        <w:rPr>
          <w:spacing w:val="-15"/>
        </w:rPr>
        <w:t xml:space="preserve"> </w:t>
      </w:r>
      <w:r>
        <w:t>matriz</w:t>
      </w:r>
      <w:r>
        <w:rPr>
          <w:spacing w:val="-15"/>
        </w:rPr>
        <w:t xml:space="preserve"> </w:t>
      </w:r>
      <w:r>
        <w:t>del</w:t>
      </w:r>
      <w:r>
        <w:rPr>
          <w:spacing w:val="-15"/>
        </w:rPr>
        <w:t xml:space="preserve"> </w:t>
      </w:r>
      <w:r>
        <w:t>proyecto</w:t>
      </w:r>
      <w:r>
        <w:rPr>
          <w:spacing w:val="-15"/>
        </w:rPr>
        <w:t xml:space="preserve"> </w:t>
      </w:r>
      <w:r>
        <w:t>radica</w:t>
      </w:r>
      <w:r>
        <w:rPr>
          <w:spacing w:val="-15"/>
        </w:rPr>
        <w:t xml:space="preserve"> </w:t>
      </w:r>
      <w:r>
        <w:t>en</w:t>
      </w:r>
      <w:r>
        <w:rPr>
          <w:spacing w:val="-15"/>
        </w:rPr>
        <w:t xml:space="preserve"> </w:t>
      </w:r>
      <w:r>
        <w:t>la</w:t>
      </w:r>
      <w:r>
        <w:rPr>
          <w:spacing w:val="-15"/>
        </w:rPr>
        <w:t xml:space="preserve"> </w:t>
      </w:r>
      <w:r>
        <w:t>necesidad</w:t>
      </w:r>
      <w:r>
        <w:rPr>
          <w:spacing w:val="-15"/>
        </w:rPr>
        <w:t xml:space="preserve"> </w:t>
      </w:r>
      <w:r>
        <w:t>de</w:t>
      </w:r>
      <w:r>
        <w:rPr>
          <w:spacing w:val="-15"/>
        </w:rPr>
        <w:t xml:space="preserve"> </w:t>
      </w:r>
      <w:r>
        <w:t>resguardar</w:t>
      </w:r>
      <w:r>
        <w:rPr>
          <w:spacing w:val="-15"/>
        </w:rPr>
        <w:t xml:space="preserve"> </w:t>
      </w:r>
      <w:r>
        <w:t>a</w:t>
      </w:r>
      <w:r>
        <w:rPr>
          <w:spacing w:val="-15"/>
        </w:rPr>
        <w:t xml:space="preserve"> </w:t>
      </w:r>
      <w:r>
        <w:t>la</w:t>
      </w:r>
      <w:r>
        <w:rPr>
          <w:spacing w:val="-15"/>
        </w:rPr>
        <w:t xml:space="preserve"> </w:t>
      </w:r>
      <w:r>
        <w:t>población,</w:t>
      </w:r>
      <w:r>
        <w:rPr>
          <w:spacing w:val="-15"/>
        </w:rPr>
        <w:t xml:space="preserve"> </w:t>
      </w:r>
      <w:r>
        <w:t>especialmente a</w:t>
      </w:r>
      <w:r>
        <w:rPr>
          <w:spacing w:val="-11"/>
        </w:rPr>
        <w:t xml:space="preserve"> </w:t>
      </w:r>
      <w:r>
        <w:t>niños</w:t>
      </w:r>
      <w:r>
        <w:rPr>
          <w:spacing w:val="-11"/>
        </w:rPr>
        <w:t xml:space="preserve"> </w:t>
      </w:r>
      <w:r>
        <w:t>y</w:t>
      </w:r>
      <w:r>
        <w:rPr>
          <w:spacing w:val="-11"/>
        </w:rPr>
        <w:t xml:space="preserve"> </w:t>
      </w:r>
      <w:r>
        <w:t>adolescentes,</w:t>
      </w:r>
      <w:r>
        <w:rPr>
          <w:spacing w:val="-11"/>
        </w:rPr>
        <w:t xml:space="preserve"> </w:t>
      </w:r>
      <w:r>
        <w:t>de</w:t>
      </w:r>
      <w:r>
        <w:rPr>
          <w:spacing w:val="-11"/>
        </w:rPr>
        <w:t xml:space="preserve"> </w:t>
      </w:r>
      <w:r>
        <w:t>la</w:t>
      </w:r>
      <w:r>
        <w:rPr>
          <w:spacing w:val="-11"/>
        </w:rPr>
        <w:t xml:space="preserve"> </w:t>
      </w:r>
      <w:r>
        <w:t>influencia</w:t>
      </w:r>
      <w:r>
        <w:rPr>
          <w:spacing w:val="-11"/>
        </w:rPr>
        <w:t xml:space="preserve"> </w:t>
      </w:r>
      <w:r>
        <w:t>directa</w:t>
      </w:r>
      <w:r>
        <w:rPr>
          <w:spacing w:val="-12"/>
        </w:rPr>
        <w:t xml:space="preserve"> </w:t>
      </w:r>
      <w:r>
        <w:t>e</w:t>
      </w:r>
      <w:r>
        <w:rPr>
          <w:spacing w:val="-11"/>
        </w:rPr>
        <w:t xml:space="preserve"> </w:t>
      </w:r>
      <w:r>
        <w:t>indirecta</w:t>
      </w:r>
      <w:r>
        <w:rPr>
          <w:spacing w:val="-12"/>
        </w:rPr>
        <w:t xml:space="preserve"> </w:t>
      </w:r>
      <w:r>
        <w:t>del</w:t>
      </w:r>
      <w:r>
        <w:rPr>
          <w:spacing w:val="-11"/>
        </w:rPr>
        <w:t xml:space="preserve"> </w:t>
      </w:r>
      <w:r>
        <w:t>narcotráfico</w:t>
      </w:r>
      <w:r>
        <w:rPr>
          <w:spacing w:val="-11"/>
        </w:rPr>
        <w:t xml:space="preserve"> </w:t>
      </w:r>
      <w:r>
        <w:t>y</w:t>
      </w:r>
      <w:r>
        <w:rPr>
          <w:spacing w:val="-11"/>
        </w:rPr>
        <w:t xml:space="preserve"> </w:t>
      </w:r>
      <w:r>
        <w:t>la</w:t>
      </w:r>
      <w:r>
        <w:rPr>
          <w:spacing w:val="-11"/>
        </w:rPr>
        <w:t xml:space="preserve"> </w:t>
      </w:r>
      <w:r>
        <w:t>cultura</w:t>
      </w:r>
      <w:r>
        <w:rPr>
          <w:spacing w:val="-10"/>
        </w:rPr>
        <w:t xml:space="preserve"> </w:t>
      </w:r>
      <w:r>
        <w:t>de</w:t>
      </w:r>
      <w:r>
        <w:rPr>
          <w:spacing w:val="-11"/>
        </w:rPr>
        <w:t xml:space="preserve"> </w:t>
      </w:r>
      <w:r>
        <w:t>la</w:t>
      </w:r>
      <w:r>
        <w:rPr>
          <w:spacing w:val="-11"/>
        </w:rPr>
        <w:t xml:space="preserve"> </w:t>
      </w:r>
      <w:r>
        <w:t>droga, estableciendo una política de tolerancia cero hacia su promoción y normalización. Desde esta perspectiva, se busca no solo sancionar el tráfico y el consumo, sino también atacar el componente simbólico y cultural que lo sostiene: se sanciona la apología, la facilitación desde entornos institucionales, y la permisividad que muchas veces se instala desde discursos que minimizan</w:t>
      </w:r>
      <w:r>
        <w:rPr>
          <w:spacing w:val="-12"/>
        </w:rPr>
        <w:t xml:space="preserve"> </w:t>
      </w:r>
      <w:r>
        <w:t>los</w:t>
      </w:r>
      <w:r>
        <w:rPr>
          <w:spacing w:val="-12"/>
        </w:rPr>
        <w:t xml:space="preserve"> </w:t>
      </w:r>
      <w:r>
        <w:t>efectos</w:t>
      </w:r>
      <w:r>
        <w:rPr>
          <w:spacing w:val="-14"/>
        </w:rPr>
        <w:t xml:space="preserve"> </w:t>
      </w:r>
      <w:r>
        <w:t>sociales</w:t>
      </w:r>
      <w:r>
        <w:rPr>
          <w:spacing w:val="-11"/>
        </w:rPr>
        <w:t xml:space="preserve"> </w:t>
      </w:r>
      <w:r>
        <w:t>de</w:t>
      </w:r>
      <w:r>
        <w:rPr>
          <w:spacing w:val="-12"/>
        </w:rPr>
        <w:t xml:space="preserve"> </w:t>
      </w:r>
      <w:r>
        <w:t>estas</w:t>
      </w:r>
      <w:r>
        <w:rPr>
          <w:spacing w:val="-11"/>
        </w:rPr>
        <w:t xml:space="preserve"> </w:t>
      </w:r>
      <w:r>
        <w:t>sustancias.</w:t>
      </w:r>
      <w:r>
        <w:rPr>
          <w:spacing w:val="-12"/>
        </w:rPr>
        <w:t xml:space="preserve"> </w:t>
      </w:r>
      <w:r>
        <w:t>De</w:t>
      </w:r>
      <w:r>
        <w:rPr>
          <w:spacing w:val="-12"/>
        </w:rPr>
        <w:t xml:space="preserve"> </w:t>
      </w:r>
      <w:r>
        <w:t>ahí</w:t>
      </w:r>
      <w:r>
        <w:rPr>
          <w:spacing w:val="-12"/>
        </w:rPr>
        <w:t xml:space="preserve"> </w:t>
      </w:r>
      <w:r>
        <w:t>que</w:t>
      </w:r>
      <w:r>
        <w:rPr>
          <w:spacing w:val="-12"/>
        </w:rPr>
        <w:t xml:space="preserve"> </w:t>
      </w:r>
      <w:r>
        <w:t>se</w:t>
      </w:r>
      <w:r>
        <w:rPr>
          <w:spacing w:val="-12"/>
        </w:rPr>
        <w:t xml:space="preserve"> </w:t>
      </w:r>
      <w:r>
        <w:t>impongan</w:t>
      </w:r>
      <w:r>
        <w:rPr>
          <w:spacing w:val="-13"/>
        </w:rPr>
        <w:t xml:space="preserve"> </w:t>
      </w:r>
      <w:r>
        <w:t>restricciones</w:t>
      </w:r>
      <w:r>
        <w:rPr>
          <w:spacing w:val="-11"/>
        </w:rPr>
        <w:t xml:space="preserve"> </w:t>
      </w:r>
      <w:r>
        <w:t>estrictas a autoridades electas, funcionarios públicos, profesionales de la salud y trabajadores de la educación,</w:t>
      </w:r>
      <w:r>
        <w:rPr>
          <w:spacing w:val="-13"/>
        </w:rPr>
        <w:t xml:space="preserve"> </w:t>
      </w:r>
      <w:r>
        <w:t>quienes</w:t>
      </w:r>
      <w:r>
        <w:rPr>
          <w:spacing w:val="-12"/>
        </w:rPr>
        <w:t xml:space="preserve"> </w:t>
      </w:r>
      <w:r>
        <w:t>no</w:t>
      </w:r>
      <w:r>
        <w:rPr>
          <w:spacing w:val="-13"/>
        </w:rPr>
        <w:t xml:space="preserve"> </w:t>
      </w:r>
      <w:r>
        <w:t>solo</w:t>
      </w:r>
      <w:r>
        <w:rPr>
          <w:spacing w:val="-12"/>
        </w:rPr>
        <w:t xml:space="preserve"> </w:t>
      </w:r>
      <w:r>
        <w:t>deberán</w:t>
      </w:r>
      <w:r>
        <w:rPr>
          <w:spacing w:val="-13"/>
        </w:rPr>
        <w:t xml:space="preserve"> </w:t>
      </w:r>
      <w:r>
        <w:t>abstenerse</w:t>
      </w:r>
      <w:r>
        <w:rPr>
          <w:spacing w:val="-11"/>
        </w:rPr>
        <w:t xml:space="preserve"> </w:t>
      </w:r>
      <w:r>
        <w:t>de</w:t>
      </w:r>
      <w:r>
        <w:rPr>
          <w:spacing w:val="-15"/>
        </w:rPr>
        <w:t xml:space="preserve"> </w:t>
      </w:r>
      <w:r>
        <w:t>consumir,</w:t>
      </w:r>
      <w:r>
        <w:rPr>
          <w:spacing w:val="-13"/>
        </w:rPr>
        <w:t xml:space="preserve"> </w:t>
      </w:r>
      <w:r>
        <w:t>sino</w:t>
      </w:r>
      <w:r>
        <w:rPr>
          <w:spacing w:val="-13"/>
        </w:rPr>
        <w:t xml:space="preserve"> </w:t>
      </w:r>
      <w:r>
        <w:t>también</w:t>
      </w:r>
      <w:r>
        <w:rPr>
          <w:spacing w:val="-14"/>
        </w:rPr>
        <w:t xml:space="preserve"> </w:t>
      </w:r>
      <w:r>
        <w:t>evitar</w:t>
      </w:r>
      <w:r>
        <w:rPr>
          <w:spacing w:val="-14"/>
        </w:rPr>
        <w:t xml:space="preserve"> </w:t>
      </w:r>
      <w:r>
        <w:t>cualquier</w:t>
      </w:r>
      <w:r>
        <w:rPr>
          <w:spacing w:val="-13"/>
        </w:rPr>
        <w:t xml:space="preserve"> </w:t>
      </w:r>
      <w:r>
        <w:t>forma de promoción o justificación del consumo de drogas en el ejercicio de sus funciones.</w:t>
      </w:r>
    </w:p>
    <w:p w:rsidR="00717B43" w:rsidRDefault="00000000">
      <w:pPr>
        <w:pStyle w:val="Textoindependiente"/>
        <w:spacing w:before="201" w:line="360" w:lineRule="auto"/>
        <w:ind w:right="115" w:firstLine="359"/>
        <w:jc w:val="both"/>
      </w:pPr>
      <w:r>
        <w:t>El</w:t>
      </w:r>
      <w:r>
        <w:rPr>
          <w:spacing w:val="-1"/>
        </w:rPr>
        <w:t xml:space="preserve"> </w:t>
      </w:r>
      <w:r>
        <w:t>proyecto</w:t>
      </w:r>
      <w:r>
        <w:rPr>
          <w:spacing w:val="-1"/>
        </w:rPr>
        <w:t xml:space="preserve"> </w:t>
      </w:r>
      <w:r>
        <w:t>también</w:t>
      </w:r>
      <w:r>
        <w:rPr>
          <w:spacing w:val="-2"/>
        </w:rPr>
        <w:t xml:space="preserve"> </w:t>
      </w:r>
      <w:r>
        <w:t>introduce un</w:t>
      </w:r>
      <w:r>
        <w:rPr>
          <w:spacing w:val="-1"/>
        </w:rPr>
        <w:t xml:space="preserve"> </w:t>
      </w:r>
      <w:r>
        <w:t>elemento</w:t>
      </w:r>
      <w:r>
        <w:rPr>
          <w:spacing w:val="-1"/>
        </w:rPr>
        <w:t xml:space="preserve"> </w:t>
      </w:r>
      <w:r>
        <w:t>relevante en</w:t>
      </w:r>
      <w:r>
        <w:rPr>
          <w:spacing w:val="-1"/>
        </w:rPr>
        <w:t xml:space="preserve"> </w:t>
      </w:r>
      <w:r>
        <w:t>términos de justicia redistributiva: todos los bienes incautados producto de infracciones a esta ley deberán ser destinados a establecimientos educacionales vulnerables, instituciones sin fines de lucro dedicadas a la infancia,</w:t>
      </w:r>
      <w:r>
        <w:rPr>
          <w:spacing w:val="-6"/>
        </w:rPr>
        <w:t xml:space="preserve"> </w:t>
      </w:r>
      <w:r>
        <w:t>la</w:t>
      </w:r>
      <w:r>
        <w:rPr>
          <w:spacing w:val="-5"/>
        </w:rPr>
        <w:t xml:space="preserve"> </w:t>
      </w:r>
      <w:r>
        <w:t>prevención,</w:t>
      </w:r>
      <w:r>
        <w:rPr>
          <w:spacing w:val="-6"/>
        </w:rPr>
        <w:t xml:space="preserve"> </w:t>
      </w:r>
      <w:r>
        <w:t>la</w:t>
      </w:r>
      <w:r>
        <w:rPr>
          <w:spacing w:val="-7"/>
        </w:rPr>
        <w:t xml:space="preserve"> </w:t>
      </w:r>
      <w:r>
        <w:t>migración</w:t>
      </w:r>
      <w:r>
        <w:rPr>
          <w:spacing w:val="-5"/>
        </w:rPr>
        <w:t xml:space="preserve"> </w:t>
      </w:r>
      <w:r>
        <w:t>y</w:t>
      </w:r>
      <w:r>
        <w:rPr>
          <w:spacing w:val="-5"/>
        </w:rPr>
        <w:t xml:space="preserve"> </w:t>
      </w:r>
      <w:r>
        <w:t>la</w:t>
      </w:r>
      <w:r>
        <w:rPr>
          <w:spacing w:val="-5"/>
        </w:rPr>
        <w:t xml:space="preserve"> </w:t>
      </w:r>
      <w:r>
        <w:t>rehabilitación,</w:t>
      </w:r>
      <w:r>
        <w:rPr>
          <w:spacing w:val="-5"/>
        </w:rPr>
        <w:t xml:space="preserve"> </w:t>
      </w:r>
      <w:r>
        <w:t>así</w:t>
      </w:r>
      <w:r>
        <w:rPr>
          <w:spacing w:val="-5"/>
        </w:rPr>
        <w:t xml:space="preserve"> </w:t>
      </w:r>
      <w:r>
        <w:t>como</w:t>
      </w:r>
      <w:r>
        <w:rPr>
          <w:spacing w:val="-5"/>
        </w:rPr>
        <w:t xml:space="preserve"> </w:t>
      </w:r>
      <w:r>
        <w:t>a</w:t>
      </w:r>
      <w:r>
        <w:rPr>
          <w:spacing w:val="-5"/>
        </w:rPr>
        <w:t xml:space="preserve"> </w:t>
      </w:r>
      <w:r>
        <w:t>organizaciones</w:t>
      </w:r>
      <w:r>
        <w:rPr>
          <w:spacing w:val="-3"/>
        </w:rPr>
        <w:t xml:space="preserve"> </w:t>
      </w:r>
      <w:r>
        <w:t>religiosas</w:t>
      </w:r>
      <w:r>
        <w:rPr>
          <w:spacing w:val="-3"/>
        </w:rPr>
        <w:t xml:space="preserve"> </w:t>
      </w:r>
      <w:r>
        <w:t>que desarrollen programas sociales acreditados. Esta disposición apunta a transformar el daño causado</w:t>
      </w:r>
      <w:r>
        <w:rPr>
          <w:spacing w:val="-10"/>
        </w:rPr>
        <w:t xml:space="preserve"> </w:t>
      </w:r>
      <w:r>
        <w:t>por</w:t>
      </w:r>
      <w:r>
        <w:rPr>
          <w:spacing w:val="-11"/>
        </w:rPr>
        <w:t xml:space="preserve"> </w:t>
      </w:r>
      <w:r>
        <w:t>el</w:t>
      </w:r>
      <w:r>
        <w:rPr>
          <w:spacing w:val="-10"/>
        </w:rPr>
        <w:t xml:space="preserve"> </w:t>
      </w:r>
      <w:r>
        <w:t>narcotráfico</w:t>
      </w:r>
      <w:r>
        <w:rPr>
          <w:spacing w:val="-9"/>
        </w:rPr>
        <w:t xml:space="preserve"> </w:t>
      </w:r>
      <w:r>
        <w:t>en</w:t>
      </w:r>
      <w:r>
        <w:rPr>
          <w:spacing w:val="-11"/>
        </w:rPr>
        <w:t xml:space="preserve"> </w:t>
      </w:r>
      <w:r>
        <w:t>un</w:t>
      </w:r>
      <w:r>
        <w:rPr>
          <w:spacing w:val="-11"/>
        </w:rPr>
        <w:t xml:space="preserve"> </w:t>
      </w:r>
      <w:r>
        <w:t>beneficio</w:t>
      </w:r>
      <w:r>
        <w:rPr>
          <w:spacing w:val="-10"/>
        </w:rPr>
        <w:t xml:space="preserve"> </w:t>
      </w:r>
      <w:r>
        <w:t>concreto</w:t>
      </w:r>
      <w:r>
        <w:rPr>
          <w:spacing w:val="-11"/>
        </w:rPr>
        <w:t xml:space="preserve"> </w:t>
      </w:r>
      <w:r>
        <w:t>para</w:t>
      </w:r>
      <w:r>
        <w:rPr>
          <w:spacing w:val="-10"/>
        </w:rPr>
        <w:t xml:space="preserve"> </w:t>
      </w:r>
      <w:r>
        <w:t>los</w:t>
      </w:r>
      <w:r>
        <w:rPr>
          <w:spacing w:val="-12"/>
        </w:rPr>
        <w:t xml:space="preserve"> </w:t>
      </w:r>
      <w:r>
        <w:t>sectores</w:t>
      </w:r>
      <w:r>
        <w:rPr>
          <w:spacing w:val="-9"/>
        </w:rPr>
        <w:t xml:space="preserve"> </w:t>
      </w:r>
      <w:r>
        <w:t>más</w:t>
      </w:r>
      <w:r>
        <w:rPr>
          <w:spacing w:val="-12"/>
        </w:rPr>
        <w:t xml:space="preserve"> </w:t>
      </w:r>
      <w:r>
        <w:t>afectados,</w:t>
      </w:r>
      <w:r>
        <w:rPr>
          <w:spacing w:val="-12"/>
        </w:rPr>
        <w:t xml:space="preserve"> </w:t>
      </w:r>
      <w:r>
        <w:t>generando un</w:t>
      </w:r>
      <w:r>
        <w:rPr>
          <w:spacing w:val="-15"/>
        </w:rPr>
        <w:t xml:space="preserve"> </w:t>
      </w:r>
      <w:r>
        <w:t>ciclo</w:t>
      </w:r>
      <w:r>
        <w:rPr>
          <w:spacing w:val="-15"/>
        </w:rPr>
        <w:t xml:space="preserve"> </w:t>
      </w:r>
      <w:r>
        <w:t>de</w:t>
      </w:r>
      <w:r>
        <w:rPr>
          <w:spacing w:val="-15"/>
        </w:rPr>
        <w:t xml:space="preserve"> </w:t>
      </w:r>
      <w:r>
        <w:t>reparación</w:t>
      </w:r>
      <w:r>
        <w:rPr>
          <w:spacing w:val="-15"/>
        </w:rPr>
        <w:t xml:space="preserve"> </w:t>
      </w:r>
      <w:r>
        <w:t>social</w:t>
      </w:r>
      <w:r>
        <w:rPr>
          <w:spacing w:val="-15"/>
        </w:rPr>
        <w:t xml:space="preserve"> </w:t>
      </w:r>
      <w:r>
        <w:t>sin</w:t>
      </w:r>
      <w:r>
        <w:rPr>
          <w:spacing w:val="-15"/>
        </w:rPr>
        <w:t xml:space="preserve"> </w:t>
      </w:r>
      <w:r>
        <w:t>requerir</w:t>
      </w:r>
      <w:r>
        <w:rPr>
          <w:spacing w:val="-15"/>
        </w:rPr>
        <w:t xml:space="preserve"> </w:t>
      </w:r>
      <w:r>
        <w:t>un</w:t>
      </w:r>
      <w:r>
        <w:rPr>
          <w:spacing w:val="-15"/>
        </w:rPr>
        <w:t xml:space="preserve"> </w:t>
      </w:r>
      <w:r>
        <w:t>mayor</w:t>
      </w:r>
      <w:r>
        <w:rPr>
          <w:spacing w:val="-15"/>
        </w:rPr>
        <w:t xml:space="preserve"> </w:t>
      </w:r>
      <w:r>
        <w:t>gasto</w:t>
      </w:r>
      <w:r>
        <w:rPr>
          <w:spacing w:val="-15"/>
        </w:rPr>
        <w:t xml:space="preserve"> </w:t>
      </w:r>
      <w:r>
        <w:t>público.</w:t>
      </w:r>
      <w:r>
        <w:rPr>
          <w:spacing w:val="-15"/>
        </w:rPr>
        <w:t xml:space="preserve"> </w:t>
      </w:r>
      <w:r>
        <w:t>Al</w:t>
      </w:r>
      <w:r>
        <w:rPr>
          <w:spacing w:val="-15"/>
        </w:rPr>
        <w:t xml:space="preserve"> </w:t>
      </w:r>
      <w:r>
        <w:t>mismo</w:t>
      </w:r>
      <w:r>
        <w:rPr>
          <w:spacing w:val="-15"/>
        </w:rPr>
        <w:t xml:space="preserve"> </w:t>
      </w:r>
      <w:r>
        <w:t>tiempo,</w:t>
      </w:r>
      <w:r>
        <w:rPr>
          <w:spacing w:val="-15"/>
        </w:rPr>
        <w:t xml:space="preserve"> </w:t>
      </w:r>
      <w:r>
        <w:t>se</w:t>
      </w:r>
      <w:r>
        <w:rPr>
          <w:spacing w:val="-14"/>
        </w:rPr>
        <w:t xml:space="preserve"> </w:t>
      </w:r>
      <w:r>
        <w:t>promueve la</w:t>
      </w:r>
      <w:r>
        <w:rPr>
          <w:spacing w:val="-8"/>
        </w:rPr>
        <w:t xml:space="preserve"> </w:t>
      </w:r>
      <w:r>
        <w:t>incorporación</w:t>
      </w:r>
      <w:r>
        <w:rPr>
          <w:spacing w:val="-9"/>
        </w:rPr>
        <w:t xml:space="preserve"> </w:t>
      </w:r>
      <w:r>
        <w:t>obligatoria</w:t>
      </w:r>
      <w:r>
        <w:rPr>
          <w:spacing w:val="-7"/>
        </w:rPr>
        <w:t xml:space="preserve"> </w:t>
      </w:r>
      <w:r>
        <w:t>de</w:t>
      </w:r>
      <w:r>
        <w:rPr>
          <w:spacing w:val="-9"/>
        </w:rPr>
        <w:t xml:space="preserve"> </w:t>
      </w:r>
      <w:r>
        <w:t>contenidos</w:t>
      </w:r>
      <w:r>
        <w:rPr>
          <w:spacing w:val="-8"/>
        </w:rPr>
        <w:t xml:space="preserve"> </w:t>
      </w:r>
      <w:r>
        <w:t>educativos</w:t>
      </w:r>
      <w:r>
        <w:rPr>
          <w:spacing w:val="-7"/>
        </w:rPr>
        <w:t xml:space="preserve"> </w:t>
      </w:r>
      <w:r>
        <w:t>sobre</w:t>
      </w:r>
      <w:r>
        <w:rPr>
          <w:spacing w:val="-9"/>
        </w:rPr>
        <w:t xml:space="preserve"> </w:t>
      </w:r>
      <w:r>
        <w:t>prevención</w:t>
      </w:r>
      <w:r>
        <w:rPr>
          <w:spacing w:val="-9"/>
        </w:rPr>
        <w:t xml:space="preserve"> </w:t>
      </w:r>
      <w:r>
        <w:t>del</w:t>
      </w:r>
      <w:r>
        <w:rPr>
          <w:spacing w:val="-9"/>
        </w:rPr>
        <w:t xml:space="preserve"> </w:t>
      </w:r>
      <w:r>
        <w:t>consumo</w:t>
      </w:r>
      <w:r>
        <w:rPr>
          <w:spacing w:val="-9"/>
        </w:rPr>
        <w:t xml:space="preserve"> </w:t>
      </w:r>
      <w:r>
        <w:t>de</w:t>
      </w:r>
      <w:r>
        <w:rPr>
          <w:spacing w:val="-8"/>
        </w:rPr>
        <w:t xml:space="preserve"> </w:t>
      </w:r>
      <w:r>
        <w:t>drogas, alcohol y tabaco en los planes y programas escolares, fortaleciendo el rol del sistema educativo como herramienta central de prevención.</w:t>
      </w:r>
    </w:p>
    <w:p w:rsidR="00717B43" w:rsidRDefault="00717B43">
      <w:pPr>
        <w:spacing w:line="360" w:lineRule="auto"/>
        <w:jc w:val="both"/>
        <w:sectPr w:rsidR="00717B43">
          <w:pgSz w:w="12240" w:h="20160"/>
          <w:pgMar w:top="1460" w:right="1580" w:bottom="280" w:left="1600" w:header="720" w:footer="720" w:gutter="0"/>
          <w:cols w:space="720"/>
        </w:sectPr>
      </w:pPr>
    </w:p>
    <w:p w:rsidR="00717B43" w:rsidRDefault="00000000">
      <w:pPr>
        <w:pStyle w:val="Textoindependiente"/>
        <w:spacing w:before="80" w:line="360" w:lineRule="auto"/>
        <w:ind w:right="115" w:firstLine="359"/>
        <w:jc w:val="both"/>
      </w:pPr>
      <w:r>
        <w:lastRenderedPageBreak/>
        <w:t>Finalmente,</w:t>
      </w:r>
      <w:r>
        <w:rPr>
          <w:spacing w:val="-15"/>
        </w:rPr>
        <w:t xml:space="preserve"> </w:t>
      </w:r>
      <w:r>
        <w:t>el</w:t>
      </w:r>
      <w:r>
        <w:rPr>
          <w:spacing w:val="-15"/>
        </w:rPr>
        <w:t xml:space="preserve"> </w:t>
      </w:r>
      <w:r>
        <w:t>proyecto</w:t>
      </w:r>
      <w:r>
        <w:rPr>
          <w:spacing w:val="-15"/>
        </w:rPr>
        <w:t xml:space="preserve"> </w:t>
      </w:r>
      <w:r>
        <w:t>de</w:t>
      </w:r>
      <w:r>
        <w:rPr>
          <w:spacing w:val="-15"/>
        </w:rPr>
        <w:t xml:space="preserve"> </w:t>
      </w:r>
      <w:r>
        <w:t>ley</w:t>
      </w:r>
      <w:r>
        <w:rPr>
          <w:spacing w:val="-15"/>
        </w:rPr>
        <w:t xml:space="preserve"> </w:t>
      </w:r>
      <w:r>
        <w:t>se</w:t>
      </w:r>
      <w:r>
        <w:rPr>
          <w:spacing w:val="-15"/>
        </w:rPr>
        <w:t xml:space="preserve"> </w:t>
      </w:r>
      <w:r>
        <w:t>inscribe</w:t>
      </w:r>
      <w:r>
        <w:rPr>
          <w:spacing w:val="-15"/>
        </w:rPr>
        <w:t xml:space="preserve"> </w:t>
      </w:r>
      <w:r>
        <w:t>dentro</w:t>
      </w:r>
      <w:r>
        <w:rPr>
          <w:spacing w:val="-15"/>
        </w:rPr>
        <w:t xml:space="preserve"> </w:t>
      </w:r>
      <w:r>
        <w:t>de</w:t>
      </w:r>
      <w:r>
        <w:rPr>
          <w:spacing w:val="-15"/>
        </w:rPr>
        <w:t xml:space="preserve"> </w:t>
      </w:r>
      <w:r>
        <w:t>una</w:t>
      </w:r>
      <w:r>
        <w:rPr>
          <w:spacing w:val="-15"/>
        </w:rPr>
        <w:t xml:space="preserve"> </w:t>
      </w:r>
      <w:r>
        <w:t>tendencia</w:t>
      </w:r>
      <w:r>
        <w:rPr>
          <w:spacing w:val="-15"/>
        </w:rPr>
        <w:t xml:space="preserve"> </w:t>
      </w:r>
      <w:r>
        <w:t>global</w:t>
      </w:r>
      <w:r>
        <w:rPr>
          <w:spacing w:val="-15"/>
        </w:rPr>
        <w:t xml:space="preserve"> </w:t>
      </w:r>
      <w:r>
        <w:t>y</w:t>
      </w:r>
      <w:r>
        <w:rPr>
          <w:spacing w:val="-15"/>
        </w:rPr>
        <w:t xml:space="preserve"> </w:t>
      </w:r>
      <w:r>
        <w:t>regional</w:t>
      </w:r>
      <w:r>
        <w:rPr>
          <w:spacing w:val="-15"/>
        </w:rPr>
        <w:t xml:space="preserve"> </w:t>
      </w:r>
      <w:r>
        <w:t>que</w:t>
      </w:r>
      <w:r>
        <w:rPr>
          <w:spacing w:val="-15"/>
        </w:rPr>
        <w:t xml:space="preserve"> </w:t>
      </w:r>
      <w:r>
        <w:t>busca endurecer las respuestas estatales frente al</w:t>
      </w:r>
      <w:r>
        <w:rPr>
          <w:spacing w:val="-1"/>
        </w:rPr>
        <w:t xml:space="preserve"> </w:t>
      </w:r>
      <w:r>
        <w:t>avance del narcotráfico y sus consecuencias sociales, especialmente en contextos donde la presencia del Estado es débil y la criminalidad organizada adquiere</w:t>
      </w:r>
      <w:r>
        <w:rPr>
          <w:spacing w:val="-15"/>
        </w:rPr>
        <w:t xml:space="preserve"> </w:t>
      </w:r>
      <w:r>
        <w:t>roles</w:t>
      </w:r>
      <w:r>
        <w:rPr>
          <w:spacing w:val="-15"/>
        </w:rPr>
        <w:t xml:space="preserve"> </w:t>
      </w:r>
      <w:r>
        <w:t>cuasi-estatales.</w:t>
      </w:r>
      <w:r>
        <w:rPr>
          <w:spacing w:val="-15"/>
        </w:rPr>
        <w:t xml:space="preserve"> </w:t>
      </w:r>
      <w:r>
        <w:t>No</w:t>
      </w:r>
      <w:r>
        <w:rPr>
          <w:spacing w:val="-15"/>
        </w:rPr>
        <w:t xml:space="preserve"> </w:t>
      </w:r>
      <w:r>
        <w:t>obstante,</w:t>
      </w:r>
      <w:r>
        <w:rPr>
          <w:spacing w:val="-15"/>
        </w:rPr>
        <w:t xml:space="preserve"> </w:t>
      </w:r>
      <w:r>
        <w:t>el</w:t>
      </w:r>
      <w:r>
        <w:rPr>
          <w:spacing w:val="-15"/>
        </w:rPr>
        <w:t xml:space="preserve"> </w:t>
      </w:r>
      <w:r>
        <w:t>enfoque</w:t>
      </w:r>
      <w:r>
        <w:rPr>
          <w:spacing w:val="-15"/>
        </w:rPr>
        <w:t xml:space="preserve"> </w:t>
      </w:r>
      <w:r>
        <w:t>adoptado</w:t>
      </w:r>
      <w:r>
        <w:rPr>
          <w:spacing w:val="-15"/>
        </w:rPr>
        <w:t xml:space="preserve"> </w:t>
      </w:r>
      <w:r>
        <w:t>por</w:t>
      </w:r>
      <w:r>
        <w:rPr>
          <w:spacing w:val="-15"/>
        </w:rPr>
        <w:t xml:space="preserve"> </w:t>
      </w:r>
      <w:r>
        <w:t>este</w:t>
      </w:r>
      <w:r>
        <w:rPr>
          <w:spacing w:val="-15"/>
        </w:rPr>
        <w:t xml:space="preserve"> </w:t>
      </w:r>
      <w:r>
        <w:t>proyecto</w:t>
      </w:r>
      <w:r>
        <w:rPr>
          <w:spacing w:val="-15"/>
        </w:rPr>
        <w:t xml:space="preserve"> </w:t>
      </w:r>
      <w:r>
        <w:t>puede</w:t>
      </w:r>
      <w:r>
        <w:rPr>
          <w:spacing w:val="-15"/>
        </w:rPr>
        <w:t xml:space="preserve"> </w:t>
      </w:r>
      <w:r>
        <w:t>suscitar debate, especialmente por su carácter punitivo, el refuerzo del control policial en entornos escolares y la escasa distinción entre usuarios problemáticos y redes delictivas. En este sentido, el</w:t>
      </w:r>
      <w:r>
        <w:rPr>
          <w:spacing w:val="-3"/>
        </w:rPr>
        <w:t xml:space="preserve"> </w:t>
      </w:r>
      <w:r>
        <w:t>proyecto</w:t>
      </w:r>
      <w:r>
        <w:rPr>
          <w:spacing w:val="-6"/>
        </w:rPr>
        <w:t xml:space="preserve"> </w:t>
      </w:r>
      <w:r>
        <w:t>refleja</w:t>
      </w:r>
      <w:r>
        <w:rPr>
          <w:spacing w:val="-4"/>
        </w:rPr>
        <w:t xml:space="preserve"> </w:t>
      </w:r>
      <w:r>
        <w:t>una</w:t>
      </w:r>
      <w:r>
        <w:rPr>
          <w:spacing w:val="-5"/>
        </w:rPr>
        <w:t xml:space="preserve"> </w:t>
      </w:r>
      <w:r>
        <w:t>visión</w:t>
      </w:r>
      <w:r>
        <w:rPr>
          <w:spacing w:val="-3"/>
        </w:rPr>
        <w:t xml:space="preserve"> </w:t>
      </w:r>
      <w:r>
        <w:t>conservadora</w:t>
      </w:r>
      <w:r>
        <w:rPr>
          <w:spacing w:val="-3"/>
        </w:rPr>
        <w:t xml:space="preserve"> </w:t>
      </w:r>
      <w:r>
        <w:t>de</w:t>
      </w:r>
      <w:r>
        <w:rPr>
          <w:spacing w:val="-5"/>
        </w:rPr>
        <w:t xml:space="preserve"> </w:t>
      </w:r>
      <w:r>
        <w:t>la</w:t>
      </w:r>
      <w:r>
        <w:rPr>
          <w:spacing w:val="-5"/>
        </w:rPr>
        <w:t xml:space="preserve"> </w:t>
      </w:r>
      <w:r>
        <w:t>política</w:t>
      </w:r>
      <w:r>
        <w:rPr>
          <w:spacing w:val="-1"/>
        </w:rPr>
        <w:t xml:space="preserve"> </w:t>
      </w:r>
      <w:r>
        <w:t>de</w:t>
      </w:r>
      <w:r>
        <w:rPr>
          <w:spacing w:val="-5"/>
        </w:rPr>
        <w:t xml:space="preserve"> </w:t>
      </w:r>
      <w:r>
        <w:t>drogas,</w:t>
      </w:r>
      <w:r>
        <w:rPr>
          <w:spacing w:val="-3"/>
        </w:rPr>
        <w:t xml:space="preserve"> </w:t>
      </w:r>
      <w:r>
        <w:t>centrada</w:t>
      </w:r>
      <w:r>
        <w:rPr>
          <w:spacing w:val="-4"/>
        </w:rPr>
        <w:t xml:space="preserve"> </w:t>
      </w:r>
      <w:r>
        <w:t>en</w:t>
      </w:r>
      <w:r>
        <w:rPr>
          <w:spacing w:val="-6"/>
        </w:rPr>
        <w:t xml:space="preserve"> </w:t>
      </w:r>
      <w:r>
        <w:t>la</w:t>
      </w:r>
      <w:r>
        <w:rPr>
          <w:spacing w:val="-3"/>
        </w:rPr>
        <w:t xml:space="preserve"> </w:t>
      </w:r>
      <w:r>
        <w:t>represión</w:t>
      </w:r>
      <w:r>
        <w:rPr>
          <w:spacing w:val="-5"/>
        </w:rPr>
        <w:t xml:space="preserve"> </w:t>
      </w:r>
      <w:r>
        <w:t>y</w:t>
      </w:r>
      <w:r>
        <w:rPr>
          <w:spacing w:val="-3"/>
        </w:rPr>
        <w:t xml:space="preserve"> </w:t>
      </w:r>
      <w:r>
        <w:t>la exclusión del consumo del espacio público.</w:t>
      </w:r>
    </w:p>
    <w:p w:rsidR="00717B43" w:rsidRDefault="00000000">
      <w:pPr>
        <w:pStyle w:val="Ttulo2"/>
        <w:numPr>
          <w:ilvl w:val="0"/>
          <w:numId w:val="1"/>
        </w:numPr>
        <w:tabs>
          <w:tab w:val="left" w:pos="1181"/>
        </w:tabs>
        <w:spacing w:before="197"/>
        <w:ind w:left="1181"/>
      </w:pPr>
      <w:r>
        <w:t>PROYECTO</w:t>
      </w:r>
      <w:r>
        <w:rPr>
          <w:spacing w:val="-2"/>
        </w:rPr>
        <w:t xml:space="preserve"> </w:t>
      </w:r>
      <w:r>
        <w:t>DE</w:t>
      </w:r>
      <w:r>
        <w:rPr>
          <w:spacing w:val="-2"/>
        </w:rPr>
        <w:t xml:space="preserve"> </w:t>
      </w:r>
      <w:r>
        <w:rPr>
          <w:spacing w:val="-5"/>
        </w:rPr>
        <w:t>LEY</w:t>
      </w:r>
    </w:p>
    <w:p w:rsidR="00717B43" w:rsidRDefault="00717B43">
      <w:pPr>
        <w:pStyle w:val="Textoindependiente"/>
        <w:spacing w:before="65"/>
        <w:ind w:left="0"/>
        <w:rPr>
          <w:b/>
        </w:rPr>
      </w:pPr>
    </w:p>
    <w:p w:rsidR="00717B43" w:rsidRDefault="00000000">
      <w:pPr>
        <w:pStyle w:val="Textoindependiente"/>
      </w:pPr>
      <w:r>
        <w:t>DÍCTESE</w:t>
      </w:r>
      <w:r>
        <w:rPr>
          <w:spacing w:val="-3"/>
        </w:rPr>
        <w:t xml:space="preserve"> </w:t>
      </w:r>
      <w:r>
        <w:t>UNA</w:t>
      </w:r>
      <w:r>
        <w:rPr>
          <w:spacing w:val="-1"/>
        </w:rPr>
        <w:t xml:space="preserve"> </w:t>
      </w:r>
      <w:r>
        <w:t>LEY EN</w:t>
      </w:r>
      <w:r>
        <w:rPr>
          <w:spacing w:val="-2"/>
        </w:rPr>
        <w:t xml:space="preserve"> </w:t>
      </w:r>
      <w:r>
        <w:t>LOS</w:t>
      </w:r>
      <w:r>
        <w:rPr>
          <w:spacing w:val="-2"/>
        </w:rPr>
        <w:t xml:space="preserve"> </w:t>
      </w:r>
      <w:r>
        <w:t>TÉRMINOS</w:t>
      </w:r>
      <w:r>
        <w:rPr>
          <w:spacing w:val="-1"/>
        </w:rPr>
        <w:t xml:space="preserve"> </w:t>
      </w:r>
      <w:r>
        <w:t>QUE</w:t>
      </w:r>
      <w:r>
        <w:rPr>
          <w:spacing w:val="-1"/>
        </w:rPr>
        <w:t xml:space="preserve"> </w:t>
      </w:r>
      <w:r>
        <w:t>SE SEÑALAN</w:t>
      </w:r>
      <w:r>
        <w:rPr>
          <w:spacing w:val="-3"/>
        </w:rPr>
        <w:t xml:space="preserve"> </w:t>
      </w:r>
      <w:r>
        <w:t>A</w:t>
      </w:r>
      <w:r>
        <w:rPr>
          <w:spacing w:val="-1"/>
        </w:rPr>
        <w:t xml:space="preserve"> </w:t>
      </w:r>
      <w:r>
        <w:rPr>
          <w:spacing w:val="-2"/>
        </w:rPr>
        <w:t>CONTINUACIÓN.</w:t>
      </w:r>
    </w:p>
    <w:p w:rsidR="00717B43" w:rsidRDefault="00717B43">
      <w:pPr>
        <w:pStyle w:val="Textoindependiente"/>
        <w:spacing w:before="65"/>
        <w:ind w:left="0"/>
      </w:pPr>
    </w:p>
    <w:p w:rsidR="00717B43" w:rsidRDefault="00000000">
      <w:pPr>
        <w:pStyle w:val="Textoindependiente"/>
        <w:ind w:left="337"/>
        <w:jc w:val="center"/>
      </w:pPr>
      <w:r>
        <w:t>TÍTULO</w:t>
      </w:r>
      <w:r>
        <w:rPr>
          <w:spacing w:val="-1"/>
        </w:rPr>
        <w:t xml:space="preserve"> </w:t>
      </w:r>
      <w:r>
        <w:rPr>
          <w:spacing w:val="-2"/>
        </w:rPr>
        <w:t>PRELIMINAR</w:t>
      </w:r>
    </w:p>
    <w:p w:rsidR="00717B43" w:rsidRDefault="00717B43">
      <w:pPr>
        <w:pStyle w:val="Textoindependiente"/>
        <w:spacing w:before="65"/>
        <w:ind w:left="0"/>
      </w:pPr>
    </w:p>
    <w:p w:rsidR="00717B43" w:rsidRDefault="00000000">
      <w:pPr>
        <w:pStyle w:val="Textoindependiente"/>
        <w:ind w:left="461"/>
        <w:jc w:val="both"/>
      </w:pPr>
      <w:r>
        <w:t>Artículo</w:t>
      </w:r>
      <w:r>
        <w:rPr>
          <w:spacing w:val="-4"/>
        </w:rPr>
        <w:t xml:space="preserve"> </w:t>
      </w:r>
      <w:r>
        <w:rPr>
          <w:spacing w:val="-5"/>
        </w:rPr>
        <w:t>1°.</w:t>
      </w:r>
    </w:p>
    <w:p w:rsidR="00717B43" w:rsidRDefault="00717B43">
      <w:pPr>
        <w:pStyle w:val="Textoindependiente"/>
        <w:spacing w:before="70"/>
        <w:ind w:left="0"/>
      </w:pPr>
    </w:p>
    <w:p w:rsidR="00717B43" w:rsidRDefault="00000000">
      <w:pPr>
        <w:pStyle w:val="Textoindependiente"/>
        <w:spacing w:line="360" w:lineRule="auto"/>
        <w:ind w:right="115" w:firstLine="359"/>
        <w:jc w:val="both"/>
      </w:pPr>
      <w:r>
        <w:t>La presente ley tiene por objeto prohibir la promoción, comercialización, distribución, consumo</w:t>
      </w:r>
      <w:r>
        <w:rPr>
          <w:spacing w:val="-7"/>
        </w:rPr>
        <w:t xml:space="preserve"> </w:t>
      </w:r>
      <w:r>
        <w:t>y</w:t>
      </w:r>
      <w:r>
        <w:rPr>
          <w:spacing w:val="-6"/>
        </w:rPr>
        <w:t xml:space="preserve"> </w:t>
      </w:r>
      <w:r>
        <w:t>facilitación</w:t>
      </w:r>
      <w:r>
        <w:rPr>
          <w:spacing w:val="-7"/>
        </w:rPr>
        <w:t xml:space="preserve"> </w:t>
      </w:r>
      <w:r>
        <w:t>de</w:t>
      </w:r>
      <w:r>
        <w:rPr>
          <w:spacing w:val="-8"/>
        </w:rPr>
        <w:t xml:space="preserve"> </w:t>
      </w:r>
      <w:r>
        <w:t>drogas</w:t>
      </w:r>
      <w:r>
        <w:rPr>
          <w:spacing w:val="-6"/>
        </w:rPr>
        <w:t xml:space="preserve"> </w:t>
      </w:r>
      <w:r>
        <w:t>ilícitas,</w:t>
      </w:r>
      <w:r>
        <w:rPr>
          <w:spacing w:val="-7"/>
        </w:rPr>
        <w:t xml:space="preserve"> </w:t>
      </w:r>
      <w:r>
        <w:t>el</w:t>
      </w:r>
      <w:r>
        <w:rPr>
          <w:spacing w:val="-7"/>
        </w:rPr>
        <w:t xml:space="preserve"> </w:t>
      </w:r>
      <w:r>
        <w:t>uso</w:t>
      </w:r>
      <w:r>
        <w:rPr>
          <w:spacing w:val="-7"/>
        </w:rPr>
        <w:t xml:space="preserve"> </w:t>
      </w:r>
      <w:r>
        <w:t>indebido</w:t>
      </w:r>
      <w:r>
        <w:rPr>
          <w:spacing w:val="-7"/>
        </w:rPr>
        <w:t xml:space="preserve"> </w:t>
      </w:r>
      <w:r>
        <w:t>de</w:t>
      </w:r>
      <w:r>
        <w:rPr>
          <w:spacing w:val="-7"/>
        </w:rPr>
        <w:t xml:space="preserve"> </w:t>
      </w:r>
      <w:r>
        <w:t>sustancias</w:t>
      </w:r>
      <w:r>
        <w:rPr>
          <w:spacing w:val="-8"/>
        </w:rPr>
        <w:t xml:space="preserve"> </w:t>
      </w:r>
      <w:r>
        <w:t>controladas</w:t>
      </w:r>
      <w:r>
        <w:rPr>
          <w:spacing w:val="-6"/>
        </w:rPr>
        <w:t xml:space="preserve"> </w:t>
      </w:r>
      <w:r>
        <w:t>y</w:t>
      </w:r>
      <w:r>
        <w:rPr>
          <w:spacing w:val="-6"/>
        </w:rPr>
        <w:t xml:space="preserve"> </w:t>
      </w:r>
      <w:r>
        <w:t>el</w:t>
      </w:r>
      <w:r>
        <w:rPr>
          <w:spacing w:val="-6"/>
        </w:rPr>
        <w:t xml:space="preserve"> </w:t>
      </w:r>
      <w:r>
        <w:t>consumo de alcohol no autorizado, tabaco y cigarrillos en entornos escolares y comunitarios. Además, prohíbe la venta de implementos destinados a su consumo, y establece mecanismos de fiscalización y de uso social de los bienes incautados.</w:t>
      </w:r>
    </w:p>
    <w:p w:rsidR="00717B43" w:rsidRDefault="00000000">
      <w:pPr>
        <w:pStyle w:val="Textoindependiente"/>
        <w:spacing w:before="197"/>
        <w:ind w:left="461"/>
        <w:jc w:val="both"/>
      </w:pPr>
      <w:r>
        <w:t>Artículo</w:t>
      </w:r>
      <w:r>
        <w:rPr>
          <w:spacing w:val="-4"/>
        </w:rPr>
        <w:t xml:space="preserve"> </w:t>
      </w:r>
      <w:r>
        <w:rPr>
          <w:spacing w:val="-5"/>
        </w:rPr>
        <w:t>2°.</w:t>
      </w:r>
    </w:p>
    <w:p w:rsidR="00717B43" w:rsidRDefault="00717B43">
      <w:pPr>
        <w:pStyle w:val="Textoindependiente"/>
        <w:spacing w:before="68"/>
        <w:ind w:left="0"/>
      </w:pPr>
    </w:p>
    <w:p w:rsidR="00717B43" w:rsidRDefault="00000000">
      <w:pPr>
        <w:pStyle w:val="Textoindependiente"/>
        <w:spacing w:line="360" w:lineRule="auto"/>
        <w:ind w:right="115" w:firstLine="359"/>
        <w:jc w:val="both"/>
      </w:pPr>
      <w:r>
        <w:t>El consumo problemático de drogas será entendido como una condición que puede constituir</w:t>
      </w:r>
      <w:r>
        <w:rPr>
          <w:spacing w:val="-15"/>
        </w:rPr>
        <w:t xml:space="preserve"> </w:t>
      </w:r>
      <w:r>
        <w:t>una</w:t>
      </w:r>
      <w:r>
        <w:rPr>
          <w:spacing w:val="-15"/>
        </w:rPr>
        <w:t xml:space="preserve"> </w:t>
      </w:r>
      <w:r>
        <w:t>enfermedad</w:t>
      </w:r>
      <w:r>
        <w:rPr>
          <w:spacing w:val="-15"/>
        </w:rPr>
        <w:t xml:space="preserve"> </w:t>
      </w:r>
      <w:r>
        <w:t>crónica,</w:t>
      </w:r>
      <w:r>
        <w:rPr>
          <w:spacing w:val="-15"/>
        </w:rPr>
        <w:t xml:space="preserve"> </w:t>
      </w:r>
      <w:r>
        <w:t>compleja</w:t>
      </w:r>
      <w:r>
        <w:rPr>
          <w:spacing w:val="-15"/>
        </w:rPr>
        <w:t xml:space="preserve"> </w:t>
      </w:r>
      <w:r>
        <w:t>y</w:t>
      </w:r>
      <w:r>
        <w:rPr>
          <w:spacing w:val="-15"/>
        </w:rPr>
        <w:t xml:space="preserve"> </w:t>
      </w:r>
      <w:r>
        <w:t>tratable,</w:t>
      </w:r>
      <w:r>
        <w:rPr>
          <w:spacing w:val="-15"/>
        </w:rPr>
        <w:t xml:space="preserve"> </w:t>
      </w:r>
      <w:r>
        <w:t>de</w:t>
      </w:r>
      <w:r>
        <w:rPr>
          <w:spacing w:val="-14"/>
        </w:rPr>
        <w:t xml:space="preserve"> </w:t>
      </w:r>
      <w:r>
        <w:t>origen</w:t>
      </w:r>
      <w:r>
        <w:rPr>
          <w:spacing w:val="-15"/>
        </w:rPr>
        <w:t xml:space="preserve"> </w:t>
      </w:r>
      <w:r>
        <w:t>multifactorial,</w:t>
      </w:r>
      <w:r>
        <w:rPr>
          <w:spacing w:val="-15"/>
        </w:rPr>
        <w:t xml:space="preserve"> </w:t>
      </w:r>
      <w:r>
        <w:t>con</w:t>
      </w:r>
      <w:r>
        <w:rPr>
          <w:spacing w:val="-15"/>
        </w:rPr>
        <w:t xml:space="preserve"> </w:t>
      </w:r>
      <w:r>
        <w:t>implicancias en la salud física, mental y social del individuo. En este sentido, el Estado promoverá políticas públicas orientadas a la prevención, tratamiento, rehabilitación e integración social de las personas afectadas, sin perjuicio de la responsabilidad penal que pueda corresponder por actos asociados al tráfico, facilitación o promoción del consumo.</w:t>
      </w:r>
    </w:p>
    <w:p w:rsidR="00717B43" w:rsidRDefault="00000000">
      <w:pPr>
        <w:pStyle w:val="Textoindependiente"/>
        <w:spacing w:before="198"/>
        <w:ind w:left="461"/>
        <w:jc w:val="both"/>
      </w:pPr>
      <w:r>
        <w:t>Artículo</w:t>
      </w:r>
      <w:r>
        <w:rPr>
          <w:spacing w:val="-4"/>
        </w:rPr>
        <w:t xml:space="preserve"> </w:t>
      </w:r>
      <w:r>
        <w:rPr>
          <w:spacing w:val="-5"/>
        </w:rPr>
        <w:t>3°.</w:t>
      </w:r>
    </w:p>
    <w:p w:rsidR="00717B43" w:rsidRDefault="00717B43">
      <w:pPr>
        <w:pStyle w:val="Textoindependiente"/>
        <w:spacing w:before="64"/>
        <w:ind w:left="0"/>
      </w:pPr>
    </w:p>
    <w:p w:rsidR="00717B43" w:rsidRDefault="00000000">
      <w:pPr>
        <w:pStyle w:val="Textoindependiente"/>
        <w:spacing w:before="1"/>
        <w:ind w:left="461"/>
      </w:pPr>
      <w:r>
        <w:t>Para</w:t>
      </w:r>
      <w:r>
        <w:rPr>
          <w:spacing w:val="-2"/>
        </w:rPr>
        <w:t xml:space="preserve"> </w:t>
      </w:r>
      <w:r>
        <w:t>efectos</w:t>
      </w:r>
      <w:r>
        <w:rPr>
          <w:spacing w:val="-2"/>
        </w:rPr>
        <w:t xml:space="preserve"> </w:t>
      </w:r>
      <w:r>
        <w:t>de</w:t>
      </w:r>
      <w:r>
        <w:rPr>
          <w:spacing w:val="-1"/>
        </w:rPr>
        <w:t xml:space="preserve"> </w:t>
      </w:r>
      <w:r>
        <w:t>esta</w:t>
      </w:r>
      <w:r>
        <w:rPr>
          <w:spacing w:val="-1"/>
        </w:rPr>
        <w:t xml:space="preserve"> </w:t>
      </w:r>
      <w:r>
        <w:t>ley, se</w:t>
      </w:r>
      <w:r>
        <w:rPr>
          <w:spacing w:val="-4"/>
        </w:rPr>
        <w:t xml:space="preserve"> </w:t>
      </w:r>
      <w:r>
        <w:t xml:space="preserve">entenderá </w:t>
      </w:r>
      <w:r>
        <w:rPr>
          <w:spacing w:val="-4"/>
        </w:rPr>
        <w:t>por:</w:t>
      </w:r>
    </w:p>
    <w:p w:rsidR="00717B43" w:rsidRDefault="00717B43">
      <w:pPr>
        <w:pStyle w:val="Textoindependiente"/>
        <w:spacing w:before="67"/>
        <w:ind w:left="0"/>
      </w:pPr>
    </w:p>
    <w:p w:rsidR="00717B43" w:rsidRDefault="00000000">
      <w:pPr>
        <w:pStyle w:val="Prrafodelista"/>
        <w:numPr>
          <w:ilvl w:val="1"/>
          <w:numId w:val="1"/>
        </w:numPr>
        <w:tabs>
          <w:tab w:val="left" w:pos="712"/>
        </w:tabs>
        <w:spacing w:line="357" w:lineRule="auto"/>
        <w:ind w:right="115" w:firstLine="359"/>
        <w:jc w:val="both"/>
        <w:rPr>
          <w:sz w:val="24"/>
        </w:rPr>
      </w:pPr>
      <w:r>
        <w:rPr>
          <w:sz w:val="24"/>
        </w:rPr>
        <w:t>Drogas ilícitas: Se entenderá por sustancias estupefacientes o sicotrópicas aquellas que figuren</w:t>
      </w:r>
      <w:r>
        <w:rPr>
          <w:spacing w:val="-10"/>
          <w:sz w:val="24"/>
        </w:rPr>
        <w:t xml:space="preserve"> </w:t>
      </w:r>
      <w:r>
        <w:rPr>
          <w:sz w:val="24"/>
        </w:rPr>
        <w:t>en</w:t>
      </w:r>
      <w:r>
        <w:rPr>
          <w:spacing w:val="-11"/>
          <w:sz w:val="24"/>
        </w:rPr>
        <w:t xml:space="preserve"> </w:t>
      </w:r>
      <w:r>
        <w:rPr>
          <w:sz w:val="24"/>
        </w:rPr>
        <w:t>los</w:t>
      </w:r>
      <w:r>
        <w:rPr>
          <w:spacing w:val="-9"/>
          <w:sz w:val="24"/>
        </w:rPr>
        <w:t xml:space="preserve"> </w:t>
      </w:r>
      <w:r>
        <w:rPr>
          <w:sz w:val="24"/>
        </w:rPr>
        <w:t>listados</w:t>
      </w:r>
      <w:r>
        <w:rPr>
          <w:spacing w:val="-9"/>
          <w:sz w:val="24"/>
        </w:rPr>
        <w:t xml:space="preserve"> </w:t>
      </w:r>
      <w:r>
        <w:rPr>
          <w:sz w:val="24"/>
        </w:rPr>
        <w:t>que,</w:t>
      </w:r>
      <w:r>
        <w:rPr>
          <w:spacing w:val="-11"/>
          <w:sz w:val="24"/>
        </w:rPr>
        <w:t xml:space="preserve"> </w:t>
      </w:r>
      <w:r>
        <w:rPr>
          <w:sz w:val="24"/>
        </w:rPr>
        <w:t>mediante</w:t>
      </w:r>
      <w:r>
        <w:rPr>
          <w:spacing w:val="-10"/>
          <w:sz w:val="24"/>
        </w:rPr>
        <w:t xml:space="preserve"> </w:t>
      </w:r>
      <w:r>
        <w:rPr>
          <w:sz w:val="24"/>
        </w:rPr>
        <w:t>decreto</w:t>
      </w:r>
      <w:r>
        <w:rPr>
          <w:spacing w:val="-11"/>
          <w:sz w:val="24"/>
        </w:rPr>
        <w:t xml:space="preserve"> </w:t>
      </w:r>
      <w:r>
        <w:rPr>
          <w:sz w:val="24"/>
        </w:rPr>
        <w:t>supremo,</w:t>
      </w:r>
      <w:r>
        <w:rPr>
          <w:spacing w:val="-10"/>
          <w:sz w:val="24"/>
        </w:rPr>
        <w:t xml:space="preserve"> </w:t>
      </w:r>
      <w:r>
        <w:rPr>
          <w:sz w:val="24"/>
        </w:rPr>
        <w:t>elabore</w:t>
      </w:r>
      <w:r>
        <w:rPr>
          <w:spacing w:val="-10"/>
          <w:sz w:val="24"/>
        </w:rPr>
        <w:t xml:space="preserve"> </w:t>
      </w:r>
      <w:r>
        <w:rPr>
          <w:sz w:val="24"/>
        </w:rPr>
        <w:t>y</w:t>
      </w:r>
      <w:r>
        <w:rPr>
          <w:spacing w:val="-10"/>
          <w:sz w:val="24"/>
        </w:rPr>
        <w:t xml:space="preserve"> </w:t>
      </w:r>
      <w:r>
        <w:rPr>
          <w:sz w:val="24"/>
        </w:rPr>
        <w:t>actualice</w:t>
      </w:r>
      <w:r>
        <w:rPr>
          <w:spacing w:val="-8"/>
          <w:sz w:val="24"/>
        </w:rPr>
        <w:t xml:space="preserve"> </w:t>
      </w:r>
      <w:r>
        <w:rPr>
          <w:sz w:val="24"/>
        </w:rPr>
        <w:t>el</w:t>
      </w:r>
      <w:r>
        <w:rPr>
          <w:spacing w:val="-10"/>
          <w:sz w:val="24"/>
        </w:rPr>
        <w:t xml:space="preserve"> </w:t>
      </w:r>
      <w:r>
        <w:rPr>
          <w:sz w:val="24"/>
        </w:rPr>
        <w:t>Ministerio</w:t>
      </w:r>
      <w:r>
        <w:rPr>
          <w:spacing w:val="-10"/>
          <w:sz w:val="24"/>
        </w:rPr>
        <w:t xml:space="preserve"> </w:t>
      </w:r>
      <w:r>
        <w:rPr>
          <w:sz w:val="24"/>
        </w:rPr>
        <w:t>de</w:t>
      </w:r>
      <w:r>
        <w:rPr>
          <w:spacing w:val="-10"/>
          <w:sz w:val="24"/>
        </w:rPr>
        <w:t xml:space="preserve"> </w:t>
      </w:r>
      <w:r>
        <w:rPr>
          <w:sz w:val="24"/>
        </w:rPr>
        <w:t>Salud, de conformidad con los convenios internacionales ratificados por Chile.</w:t>
      </w:r>
    </w:p>
    <w:p w:rsidR="00717B43" w:rsidRDefault="00000000">
      <w:pPr>
        <w:pStyle w:val="Prrafodelista"/>
        <w:numPr>
          <w:ilvl w:val="1"/>
          <w:numId w:val="1"/>
        </w:numPr>
        <w:tabs>
          <w:tab w:val="left" w:pos="760"/>
        </w:tabs>
        <w:spacing w:before="207" w:line="357" w:lineRule="auto"/>
        <w:ind w:right="114" w:firstLine="359"/>
        <w:jc w:val="both"/>
        <w:rPr>
          <w:sz w:val="24"/>
        </w:rPr>
      </w:pPr>
      <w:r>
        <w:rPr>
          <w:sz w:val="24"/>
        </w:rPr>
        <w:t>Promoción: Toda acción directa o indirecta que incentive, normalice o justifique el consumo de drogas, a través de cualquier medio o actividad.</w:t>
      </w:r>
    </w:p>
    <w:p w:rsidR="00717B43" w:rsidRDefault="00000000">
      <w:pPr>
        <w:pStyle w:val="Prrafodelista"/>
        <w:numPr>
          <w:ilvl w:val="1"/>
          <w:numId w:val="1"/>
        </w:numPr>
        <w:tabs>
          <w:tab w:val="left" w:pos="725"/>
        </w:tabs>
        <w:spacing w:before="206" w:line="357" w:lineRule="auto"/>
        <w:ind w:right="115" w:firstLine="359"/>
        <w:jc w:val="both"/>
        <w:rPr>
          <w:sz w:val="24"/>
        </w:rPr>
      </w:pPr>
      <w:r>
        <w:rPr>
          <w:sz w:val="24"/>
        </w:rPr>
        <w:t>Implementos prohibidos: Objetos cuya finalidad principal sea el consumo de drogas, como papelillos, pipas, bongs, vaporizadores o dispositivos similares.</w:t>
      </w:r>
    </w:p>
    <w:p w:rsidR="00717B43" w:rsidRDefault="00717B43">
      <w:pPr>
        <w:spacing w:line="357" w:lineRule="auto"/>
        <w:jc w:val="both"/>
        <w:rPr>
          <w:sz w:val="24"/>
        </w:rPr>
        <w:sectPr w:rsidR="00717B43">
          <w:pgSz w:w="12240" w:h="20160"/>
          <w:pgMar w:top="1460" w:right="1580" w:bottom="280" w:left="1600" w:header="720" w:footer="720" w:gutter="0"/>
          <w:cols w:space="720"/>
        </w:sectPr>
      </w:pPr>
    </w:p>
    <w:p w:rsidR="00717B43" w:rsidRDefault="00000000">
      <w:pPr>
        <w:pStyle w:val="Prrafodelista"/>
        <w:numPr>
          <w:ilvl w:val="1"/>
          <w:numId w:val="1"/>
        </w:numPr>
        <w:tabs>
          <w:tab w:val="left" w:pos="697"/>
        </w:tabs>
        <w:spacing w:before="85" w:line="357" w:lineRule="auto"/>
        <w:ind w:right="115" w:firstLine="359"/>
        <w:rPr>
          <w:sz w:val="24"/>
        </w:rPr>
      </w:pPr>
      <w:r>
        <w:rPr>
          <w:sz w:val="24"/>
        </w:rPr>
        <w:t>Uso</w:t>
      </w:r>
      <w:r>
        <w:rPr>
          <w:spacing w:val="-14"/>
          <w:sz w:val="24"/>
        </w:rPr>
        <w:t xml:space="preserve"> </w:t>
      </w:r>
      <w:r>
        <w:rPr>
          <w:sz w:val="24"/>
        </w:rPr>
        <w:t>indebido</w:t>
      </w:r>
      <w:r>
        <w:rPr>
          <w:spacing w:val="-14"/>
          <w:sz w:val="24"/>
        </w:rPr>
        <w:t xml:space="preserve"> </w:t>
      </w:r>
      <w:r>
        <w:rPr>
          <w:sz w:val="24"/>
        </w:rPr>
        <w:t>de</w:t>
      </w:r>
      <w:r>
        <w:rPr>
          <w:spacing w:val="-14"/>
          <w:sz w:val="24"/>
        </w:rPr>
        <w:t xml:space="preserve"> </w:t>
      </w:r>
      <w:r>
        <w:rPr>
          <w:sz w:val="24"/>
        </w:rPr>
        <w:t>recetas</w:t>
      </w:r>
      <w:r>
        <w:rPr>
          <w:spacing w:val="-15"/>
          <w:sz w:val="24"/>
        </w:rPr>
        <w:t xml:space="preserve"> </w:t>
      </w:r>
      <w:r>
        <w:rPr>
          <w:sz w:val="24"/>
        </w:rPr>
        <w:t>médicas:</w:t>
      </w:r>
      <w:r>
        <w:rPr>
          <w:spacing w:val="-13"/>
          <w:sz w:val="24"/>
        </w:rPr>
        <w:t xml:space="preserve"> </w:t>
      </w:r>
      <w:r>
        <w:rPr>
          <w:sz w:val="24"/>
        </w:rPr>
        <w:t>Emisión</w:t>
      </w:r>
      <w:r>
        <w:rPr>
          <w:spacing w:val="-14"/>
          <w:sz w:val="24"/>
        </w:rPr>
        <w:t xml:space="preserve"> </w:t>
      </w:r>
      <w:r>
        <w:rPr>
          <w:sz w:val="24"/>
        </w:rPr>
        <w:t>o</w:t>
      </w:r>
      <w:r>
        <w:rPr>
          <w:spacing w:val="-15"/>
          <w:sz w:val="24"/>
        </w:rPr>
        <w:t xml:space="preserve"> </w:t>
      </w:r>
      <w:r>
        <w:rPr>
          <w:sz w:val="24"/>
        </w:rPr>
        <w:t>uso</w:t>
      </w:r>
      <w:r>
        <w:rPr>
          <w:spacing w:val="-14"/>
          <w:sz w:val="24"/>
        </w:rPr>
        <w:t xml:space="preserve"> </w:t>
      </w:r>
      <w:r>
        <w:rPr>
          <w:sz w:val="24"/>
        </w:rPr>
        <w:t>de</w:t>
      </w:r>
      <w:r>
        <w:rPr>
          <w:spacing w:val="-13"/>
          <w:sz w:val="24"/>
        </w:rPr>
        <w:t xml:space="preserve"> </w:t>
      </w:r>
      <w:r>
        <w:rPr>
          <w:sz w:val="24"/>
        </w:rPr>
        <w:t>prescripciones</w:t>
      </w:r>
      <w:r>
        <w:rPr>
          <w:spacing w:val="-14"/>
          <w:sz w:val="24"/>
        </w:rPr>
        <w:t xml:space="preserve"> </w:t>
      </w:r>
      <w:r>
        <w:rPr>
          <w:sz w:val="24"/>
        </w:rPr>
        <w:t>sin</w:t>
      </w:r>
      <w:r>
        <w:rPr>
          <w:spacing w:val="-14"/>
          <w:sz w:val="24"/>
        </w:rPr>
        <w:t xml:space="preserve"> </w:t>
      </w:r>
      <w:r>
        <w:rPr>
          <w:sz w:val="24"/>
        </w:rPr>
        <w:t>fundamento</w:t>
      </w:r>
      <w:r>
        <w:rPr>
          <w:spacing w:val="-13"/>
          <w:sz w:val="24"/>
        </w:rPr>
        <w:t xml:space="preserve"> </w:t>
      </w:r>
      <w:r>
        <w:rPr>
          <w:sz w:val="24"/>
        </w:rPr>
        <w:t>clínico para obtener, distribuir o consumir sustancias controladas.</w:t>
      </w:r>
    </w:p>
    <w:p w:rsidR="00717B43" w:rsidRDefault="00000000">
      <w:pPr>
        <w:pStyle w:val="Prrafodelista"/>
        <w:numPr>
          <w:ilvl w:val="1"/>
          <w:numId w:val="1"/>
        </w:numPr>
        <w:tabs>
          <w:tab w:val="left" w:pos="699"/>
        </w:tabs>
        <w:spacing w:before="206" w:line="357" w:lineRule="auto"/>
        <w:ind w:right="116" w:firstLine="359"/>
        <w:rPr>
          <w:sz w:val="24"/>
        </w:rPr>
      </w:pPr>
      <w:r>
        <w:rPr>
          <w:sz w:val="24"/>
        </w:rPr>
        <w:t>Alcohol no autorizado: Bebidas alcohólicas que no cuenten con la autorización sanitaria exigida por la normativa vigente.</w:t>
      </w:r>
    </w:p>
    <w:p w:rsidR="00717B43" w:rsidRDefault="00000000">
      <w:pPr>
        <w:pStyle w:val="Prrafodelista"/>
        <w:numPr>
          <w:ilvl w:val="1"/>
          <w:numId w:val="1"/>
        </w:numPr>
        <w:tabs>
          <w:tab w:val="left" w:pos="700"/>
        </w:tabs>
        <w:spacing w:before="206" w:line="355" w:lineRule="auto"/>
        <w:ind w:right="116" w:firstLine="359"/>
        <w:rPr>
          <w:sz w:val="24"/>
        </w:rPr>
      </w:pPr>
      <w:r>
        <w:rPr>
          <w:sz w:val="24"/>
        </w:rPr>
        <w:t>Cigarrillos</w:t>
      </w:r>
      <w:r>
        <w:rPr>
          <w:spacing w:val="31"/>
          <w:sz w:val="24"/>
        </w:rPr>
        <w:t xml:space="preserve"> </w:t>
      </w:r>
      <w:r>
        <w:rPr>
          <w:sz w:val="24"/>
        </w:rPr>
        <w:t>y</w:t>
      </w:r>
      <w:r>
        <w:rPr>
          <w:spacing w:val="30"/>
          <w:sz w:val="24"/>
        </w:rPr>
        <w:t xml:space="preserve"> </w:t>
      </w:r>
      <w:r>
        <w:rPr>
          <w:sz w:val="24"/>
        </w:rPr>
        <w:t>tabaco:</w:t>
      </w:r>
      <w:r>
        <w:rPr>
          <w:spacing w:val="31"/>
          <w:sz w:val="24"/>
        </w:rPr>
        <w:t xml:space="preserve"> </w:t>
      </w:r>
      <w:r>
        <w:rPr>
          <w:sz w:val="24"/>
        </w:rPr>
        <w:t>Productos</w:t>
      </w:r>
      <w:r>
        <w:rPr>
          <w:spacing w:val="30"/>
          <w:sz w:val="24"/>
        </w:rPr>
        <w:t xml:space="preserve"> </w:t>
      </w:r>
      <w:r>
        <w:rPr>
          <w:sz w:val="24"/>
        </w:rPr>
        <w:t>derivados</w:t>
      </w:r>
      <w:r>
        <w:rPr>
          <w:spacing w:val="31"/>
          <w:sz w:val="24"/>
        </w:rPr>
        <w:t xml:space="preserve"> </w:t>
      </w:r>
      <w:r>
        <w:rPr>
          <w:sz w:val="24"/>
        </w:rPr>
        <w:t>del</w:t>
      </w:r>
      <w:r>
        <w:rPr>
          <w:spacing w:val="30"/>
          <w:sz w:val="24"/>
        </w:rPr>
        <w:t xml:space="preserve"> </w:t>
      </w:r>
      <w:r>
        <w:rPr>
          <w:sz w:val="24"/>
        </w:rPr>
        <w:t>tabaco,</w:t>
      </w:r>
      <w:r>
        <w:rPr>
          <w:spacing w:val="31"/>
          <w:sz w:val="24"/>
        </w:rPr>
        <w:t xml:space="preserve"> </w:t>
      </w:r>
      <w:r>
        <w:rPr>
          <w:sz w:val="24"/>
        </w:rPr>
        <w:t>incluyendo</w:t>
      </w:r>
      <w:r>
        <w:rPr>
          <w:spacing w:val="30"/>
          <w:sz w:val="24"/>
        </w:rPr>
        <w:t xml:space="preserve"> </w:t>
      </w:r>
      <w:r>
        <w:rPr>
          <w:sz w:val="24"/>
        </w:rPr>
        <w:t>cigarros,</w:t>
      </w:r>
      <w:r>
        <w:rPr>
          <w:spacing w:val="30"/>
          <w:sz w:val="24"/>
        </w:rPr>
        <w:t xml:space="preserve"> </w:t>
      </w:r>
      <w:r>
        <w:rPr>
          <w:sz w:val="24"/>
        </w:rPr>
        <w:t>cigarrillos</w:t>
      </w:r>
      <w:r>
        <w:rPr>
          <w:spacing w:val="32"/>
          <w:sz w:val="24"/>
        </w:rPr>
        <w:t xml:space="preserve"> </w:t>
      </w:r>
      <w:r>
        <w:rPr>
          <w:sz w:val="24"/>
        </w:rPr>
        <w:t xml:space="preserve">y </w:t>
      </w:r>
      <w:r>
        <w:rPr>
          <w:spacing w:val="-2"/>
          <w:sz w:val="24"/>
        </w:rPr>
        <w:t>similares.</w:t>
      </w:r>
    </w:p>
    <w:p w:rsidR="00717B43" w:rsidRDefault="00000000">
      <w:pPr>
        <w:pStyle w:val="Textoindependiente"/>
        <w:spacing w:before="206"/>
        <w:ind w:left="461"/>
        <w:jc w:val="both"/>
      </w:pPr>
      <w:r>
        <w:t>Artículo</w:t>
      </w:r>
      <w:r>
        <w:rPr>
          <w:spacing w:val="-4"/>
        </w:rPr>
        <w:t xml:space="preserve"> </w:t>
      </w:r>
      <w:r>
        <w:rPr>
          <w:spacing w:val="-5"/>
        </w:rPr>
        <w:t>4°.</w:t>
      </w:r>
    </w:p>
    <w:p w:rsidR="00717B43" w:rsidRDefault="00717B43">
      <w:pPr>
        <w:pStyle w:val="Textoindependiente"/>
        <w:spacing w:before="70"/>
        <w:ind w:left="0"/>
      </w:pPr>
    </w:p>
    <w:p w:rsidR="00717B43" w:rsidRDefault="00000000">
      <w:pPr>
        <w:pStyle w:val="Textoindependiente"/>
        <w:spacing w:line="360" w:lineRule="auto"/>
        <w:ind w:right="114" w:firstLine="359"/>
        <w:jc w:val="both"/>
      </w:pPr>
      <w:r>
        <w:t>Se prohíbe a funcionarios públicos, autoridades electas, profesionales de la salud y trabajadores de establecimientos educacionales consumir, promover o facilitar el consumo de drogas en el ejercicio de sus funciones. La infracción será sancionada como falta grave, y si constituye delito, los antecedentes serán derivados al Ministerio Público.</w:t>
      </w:r>
    </w:p>
    <w:p w:rsidR="00717B43" w:rsidRDefault="00000000">
      <w:pPr>
        <w:pStyle w:val="Textoindependiente"/>
        <w:spacing w:before="197"/>
        <w:ind w:left="461"/>
        <w:jc w:val="both"/>
      </w:pPr>
      <w:r>
        <w:t>Artículo</w:t>
      </w:r>
      <w:r>
        <w:rPr>
          <w:spacing w:val="-4"/>
        </w:rPr>
        <w:t xml:space="preserve"> </w:t>
      </w:r>
      <w:r>
        <w:rPr>
          <w:spacing w:val="-5"/>
        </w:rPr>
        <w:t>5°.</w:t>
      </w:r>
    </w:p>
    <w:p w:rsidR="00717B43" w:rsidRDefault="00717B43">
      <w:pPr>
        <w:pStyle w:val="Textoindependiente"/>
        <w:spacing w:before="65"/>
        <w:ind w:left="0"/>
      </w:pPr>
    </w:p>
    <w:p w:rsidR="00717B43" w:rsidRDefault="00000000">
      <w:pPr>
        <w:pStyle w:val="Textoindependiente"/>
        <w:ind w:left="461"/>
      </w:pPr>
      <w:r>
        <w:t>Se</w:t>
      </w:r>
      <w:r>
        <w:rPr>
          <w:spacing w:val="-3"/>
        </w:rPr>
        <w:t xml:space="preserve"> </w:t>
      </w:r>
      <w:r>
        <w:t>prohíbe</w:t>
      </w:r>
      <w:r>
        <w:rPr>
          <w:spacing w:val="-4"/>
        </w:rPr>
        <w:t xml:space="preserve"> </w:t>
      </w:r>
      <w:r>
        <w:t>el</w:t>
      </w:r>
      <w:r>
        <w:rPr>
          <w:spacing w:val="-3"/>
        </w:rPr>
        <w:t xml:space="preserve"> </w:t>
      </w:r>
      <w:r>
        <w:t>consumo</w:t>
      </w:r>
      <w:r>
        <w:rPr>
          <w:spacing w:val="-2"/>
        </w:rPr>
        <w:t xml:space="preserve"> </w:t>
      </w:r>
      <w:r>
        <w:t>de</w:t>
      </w:r>
      <w:r>
        <w:rPr>
          <w:spacing w:val="-5"/>
        </w:rPr>
        <w:t xml:space="preserve"> </w:t>
      </w:r>
      <w:r>
        <w:t>drogas,</w:t>
      </w:r>
      <w:r>
        <w:rPr>
          <w:spacing w:val="-3"/>
        </w:rPr>
        <w:t xml:space="preserve"> </w:t>
      </w:r>
      <w:r>
        <w:t>alcohol</w:t>
      </w:r>
      <w:r>
        <w:rPr>
          <w:spacing w:val="-2"/>
        </w:rPr>
        <w:t xml:space="preserve"> </w:t>
      </w:r>
      <w:r>
        <w:t>no</w:t>
      </w:r>
      <w:r>
        <w:rPr>
          <w:spacing w:val="-3"/>
        </w:rPr>
        <w:t xml:space="preserve"> </w:t>
      </w:r>
      <w:r>
        <w:t>autorizado,</w:t>
      </w:r>
      <w:r>
        <w:rPr>
          <w:spacing w:val="-2"/>
        </w:rPr>
        <w:t xml:space="preserve"> </w:t>
      </w:r>
      <w:r>
        <w:t>cigarrillos</w:t>
      </w:r>
      <w:r>
        <w:rPr>
          <w:spacing w:val="-1"/>
        </w:rPr>
        <w:t xml:space="preserve"> </w:t>
      </w:r>
      <w:r>
        <w:t>y</w:t>
      </w:r>
      <w:r>
        <w:rPr>
          <w:spacing w:val="-3"/>
        </w:rPr>
        <w:t xml:space="preserve"> </w:t>
      </w:r>
      <w:r>
        <w:t>tabaco</w:t>
      </w:r>
      <w:r>
        <w:rPr>
          <w:spacing w:val="-1"/>
        </w:rPr>
        <w:t xml:space="preserve"> </w:t>
      </w:r>
      <w:r>
        <w:rPr>
          <w:spacing w:val="-5"/>
        </w:rPr>
        <w:t>en:</w:t>
      </w:r>
    </w:p>
    <w:p w:rsidR="00717B43" w:rsidRDefault="00717B43">
      <w:pPr>
        <w:pStyle w:val="Textoindependiente"/>
        <w:spacing w:before="65"/>
        <w:ind w:left="0"/>
      </w:pPr>
    </w:p>
    <w:p w:rsidR="00717B43" w:rsidRDefault="00000000">
      <w:pPr>
        <w:pStyle w:val="Prrafodelista"/>
        <w:numPr>
          <w:ilvl w:val="2"/>
          <w:numId w:val="1"/>
        </w:numPr>
        <w:tabs>
          <w:tab w:val="left" w:pos="809"/>
        </w:tabs>
        <w:ind w:left="809"/>
        <w:rPr>
          <w:sz w:val="24"/>
        </w:rPr>
      </w:pPr>
      <w:r>
        <w:rPr>
          <w:sz w:val="24"/>
        </w:rPr>
        <w:t>Toda</w:t>
      </w:r>
      <w:r>
        <w:rPr>
          <w:spacing w:val="-4"/>
          <w:sz w:val="24"/>
        </w:rPr>
        <w:t xml:space="preserve"> </w:t>
      </w:r>
      <w:r>
        <w:rPr>
          <w:sz w:val="24"/>
        </w:rPr>
        <w:t>dependencia</w:t>
      </w:r>
      <w:r>
        <w:rPr>
          <w:spacing w:val="-3"/>
          <w:sz w:val="24"/>
        </w:rPr>
        <w:t xml:space="preserve"> </w:t>
      </w:r>
      <w:r>
        <w:rPr>
          <w:sz w:val="24"/>
        </w:rPr>
        <w:t>de</w:t>
      </w:r>
      <w:r>
        <w:rPr>
          <w:spacing w:val="-5"/>
          <w:sz w:val="24"/>
        </w:rPr>
        <w:t xml:space="preserve"> </w:t>
      </w:r>
      <w:r>
        <w:rPr>
          <w:sz w:val="24"/>
        </w:rPr>
        <w:t>establecimientos</w:t>
      </w:r>
      <w:r>
        <w:rPr>
          <w:spacing w:val="-2"/>
          <w:sz w:val="24"/>
        </w:rPr>
        <w:t xml:space="preserve"> educacionales.</w:t>
      </w:r>
    </w:p>
    <w:p w:rsidR="00717B43" w:rsidRDefault="00717B43">
      <w:pPr>
        <w:pStyle w:val="Textoindependiente"/>
        <w:spacing w:before="64"/>
        <w:ind w:left="0"/>
      </w:pPr>
    </w:p>
    <w:p w:rsidR="00717B43" w:rsidRDefault="00000000">
      <w:pPr>
        <w:pStyle w:val="Prrafodelista"/>
        <w:numPr>
          <w:ilvl w:val="2"/>
          <w:numId w:val="1"/>
        </w:numPr>
        <w:tabs>
          <w:tab w:val="left" w:pos="809"/>
        </w:tabs>
        <w:spacing w:before="1"/>
        <w:ind w:left="809"/>
        <w:rPr>
          <w:sz w:val="24"/>
        </w:rPr>
      </w:pPr>
      <w:r>
        <w:rPr>
          <w:sz w:val="24"/>
        </w:rPr>
        <w:t>Un</w:t>
      </w:r>
      <w:r>
        <w:rPr>
          <w:spacing w:val="-5"/>
          <w:sz w:val="24"/>
        </w:rPr>
        <w:t xml:space="preserve"> </w:t>
      </w:r>
      <w:r>
        <w:rPr>
          <w:sz w:val="24"/>
        </w:rPr>
        <w:t>radio</w:t>
      </w:r>
      <w:r>
        <w:rPr>
          <w:spacing w:val="-1"/>
          <w:sz w:val="24"/>
        </w:rPr>
        <w:t xml:space="preserve"> </w:t>
      </w:r>
      <w:r>
        <w:rPr>
          <w:sz w:val="24"/>
        </w:rPr>
        <w:t>de</w:t>
      </w:r>
      <w:r>
        <w:rPr>
          <w:spacing w:val="-2"/>
          <w:sz w:val="24"/>
        </w:rPr>
        <w:t xml:space="preserve"> </w:t>
      </w:r>
      <w:r>
        <w:rPr>
          <w:sz w:val="24"/>
        </w:rPr>
        <w:t>hasta 500</w:t>
      </w:r>
      <w:r>
        <w:rPr>
          <w:spacing w:val="-1"/>
          <w:sz w:val="24"/>
        </w:rPr>
        <w:t xml:space="preserve"> </w:t>
      </w:r>
      <w:r>
        <w:rPr>
          <w:sz w:val="24"/>
        </w:rPr>
        <w:t>metros</w:t>
      </w:r>
      <w:r>
        <w:rPr>
          <w:spacing w:val="-2"/>
          <w:sz w:val="24"/>
        </w:rPr>
        <w:t xml:space="preserve"> </w:t>
      </w:r>
      <w:r>
        <w:rPr>
          <w:sz w:val="24"/>
        </w:rPr>
        <w:t>desde</w:t>
      </w:r>
      <w:r>
        <w:rPr>
          <w:spacing w:val="-3"/>
          <w:sz w:val="24"/>
        </w:rPr>
        <w:t xml:space="preserve"> </w:t>
      </w:r>
      <w:r>
        <w:rPr>
          <w:sz w:val="24"/>
        </w:rPr>
        <w:t>cualquier</w:t>
      </w:r>
      <w:r>
        <w:rPr>
          <w:spacing w:val="-1"/>
          <w:sz w:val="24"/>
        </w:rPr>
        <w:t xml:space="preserve"> </w:t>
      </w:r>
      <w:r>
        <w:rPr>
          <w:sz w:val="24"/>
        </w:rPr>
        <w:t>acceso</w:t>
      </w:r>
      <w:r>
        <w:rPr>
          <w:spacing w:val="-4"/>
          <w:sz w:val="24"/>
        </w:rPr>
        <w:t xml:space="preserve"> </w:t>
      </w:r>
      <w:r>
        <w:rPr>
          <w:sz w:val="24"/>
        </w:rPr>
        <w:t>al</w:t>
      </w:r>
      <w:r>
        <w:rPr>
          <w:spacing w:val="-1"/>
          <w:sz w:val="24"/>
        </w:rPr>
        <w:t xml:space="preserve"> </w:t>
      </w:r>
      <w:r>
        <w:rPr>
          <w:sz w:val="24"/>
        </w:rPr>
        <w:t>recinto</w:t>
      </w:r>
      <w:r>
        <w:rPr>
          <w:spacing w:val="-1"/>
          <w:sz w:val="24"/>
        </w:rPr>
        <w:t xml:space="preserve"> </w:t>
      </w:r>
      <w:r>
        <w:rPr>
          <w:spacing w:val="-2"/>
          <w:sz w:val="24"/>
        </w:rPr>
        <w:t>educativo.</w:t>
      </w:r>
    </w:p>
    <w:p w:rsidR="00717B43" w:rsidRDefault="00717B43">
      <w:pPr>
        <w:pStyle w:val="Textoindependiente"/>
        <w:spacing w:before="67"/>
        <w:ind w:left="0"/>
      </w:pPr>
    </w:p>
    <w:p w:rsidR="00717B43" w:rsidRDefault="00000000">
      <w:pPr>
        <w:pStyle w:val="Prrafodelista"/>
        <w:numPr>
          <w:ilvl w:val="2"/>
          <w:numId w:val="1"/>
        </w:numPr>
        <w:tabs>
          <w:tab w:val="left" w:pos="809"/>
        </w:tabs>
        <w:spacing w:line="357" w:lineRule="auto"/>
        <w:ind w:right="115" w:firstLine="359"/>
        <w:rPr>
          <w:sz w:val="24"/>
        </w:rPr>
      </w:pPr>
      <w:r>
        <w:rPr>
          <w:sz w:val="24"/>
        </w:rPr>
        <w:t>Espacios públicos o privados de uso común donde haya presencia habitual de menores de edad.</w:t>
      </w:r>
    </w:p>
    <w:p w:rsidR="00717B43" w:rsidRDefault="00000000">
      <w:pPr>
        <w:pStyle w:val="Textoindependiente"/>
        <w:spacing w:before="206" w:line="357" w:lineRule="auto"/>
        <w:ind w:right="116" w:firstLine="359"/>
        <w:jc w:val="both"/>
      </w:pPr>
      <w:r>
        <w:t>La</w:t>
      </w:r>
      <w:r>
        <w:rPr>
          <w:spacing w:val="-13"/>
        </w:rPr>
        <w:t xml:space="preserve"> </w:t>
      </w:r>
      <w:r>
        <w:t>fiscalización</w:t>
      </w:r>
      <w:r>
        <w:rPr>
          <w:spacing w:val="-15"/>
        </w:rPr>
        <w:t xml:space="preserve"> </w:t>
      </w:r>
      <w:r>
        <w:t>será</w:t>
      </w:r>
      <w:r>
        <w:rPr>
          <w:spacing w:val="-13"/>
        </w:rPr>
        <w:t xml:space="preserve"> </w:t>
      </w:r>
      <w:r>
        <w:t>realizada</w:t>
      </w:r>
      <w:r>
        <w:rPr>
          <w:spacing w:val="-12"/>
        </w:rPr>
        <w:t xml:space="preserve"> </w:t>
      </w:r>
      <w:r>
        <w:t>por</w:t>
      </w:r>
      <w:r>
        <w:rPr>
          <w:spacing w:val="-15"/>
        </w:rPr>
        <w:t xml:space="preserve"> </w:t>
      </w:r>
      <w:r>
        <w:t>Carabineros,</w:t>
      </w:r>
      <w:r>
        <w:rPr>
          <w:spacing w:val="-14"/>
        </w:rPr>
        <w:t xml:space="preserve"> </w:t>
      </w:r>
      <w:r>
        <w:t>policías</w:t>
      </w:r>
      <w:r>
        <w:rPr>
          <w:spacing w:val="-13"/>
        </w:rPr>
        <w:t xml:space="preserve"> </w:t>
      </w:r>
      <w:r>
        <w:t>o</w:t>
      </w:r>
      <w:r>
        <w:rPr>
          <w:spacing w:val="-14"/>
        </w:rPr>
        <w:t xml:space="preserve"> </w:t>
      </w:r>
      <w:r>
        <w:t>autoridades</w:t>
      </w:r>
      <w:r>
        <w:rPr>
          <w:spacing w:val="-12"/>
        </w:rPr>
        <w:t xml:space="preserve"> </w:t>
      </w:r>
      <w:r>
        <w:t>municipales,</w:t>
      </w:r>
      <w:r>
        <w:rPr>
          <w:spacing w:val="-13"/>
        </w:rPr>
        <w:t xml:space="preserve"> </w:t>
      </w:r>
      <w:r>
        <w:t>conforme a sus atribuciones legales.</w:t>
      </w:r>
    </w:p>
    <w:p w:rsidR="00717B43" w:rsidRDefault="00000000">
      <w:pPr>
        <w:pStyle w:val="Textoindependiente"/>
        <w:spacing w:before="203"/>
        <w:ind w:left="461"/>
      </w:pPr>
      <w:r>
        <w:t>Artículo</w:t>
      </w:r>
      <w:r>
        <w:rPr>
          <w:spacing w:val="-4"/>
        </w:rPr>
        <w:t xml:space="preserve"> </w:t>
      </w:r>
      <w:r>
        <w:rPr>
          <w:spacing w:val="-5"/>
        </w:rPr>
        <w:t>6°.</w:t>
      </w:r>
    </w:p>
    <w:p w:rsidR="00717B43" w:rsidRDefault="00717B43">
      <w:pPr>
        <w:pStyle w:val="Textoindependiente"/>
        <w:spacing w:before="67"/>
        <w:ind w:left="0"/>
      </w:pPr>
    </w:p>
    <w:p w:rsidR="00717B43" w:rsidRDefault="00000000">
      <w:pPr>
        <w:pStyle w:val="Textoindependiente"/>
        <w:spacing w:before="1" w:line="357" w:lineRule="auto"/>
        <w:ind w:right="116" w:firstLine="359"/>
        <w:jc w:val="both"/>
      </w:pPr>
      <w:r>
        <w:t>Los</w:t>
      </w:r>
      <w:r>
        <w:rPr>
          <w:spacing w:val="-1"/>
        </w:rPr>
        <w:t xml:space="preserve"> </w:t>
      </w:r>
      <w:r>
        <w:t>profesionales de</w:t>
      </w:r>
      <w:r>
        <w:rPr>
          <w:spacing w:val="-1"/>
        </w:rPr>
        <w:t xml:space="preserve"> </w:t>
      </w:r>
      <w:r>
        <w:t>la</w:t>
      </w:r>
      <w:r>
        <w:rPr>
          <w:spacing w:val="-1"/>
        </w:rPr>
        <w:t xml:space="preserve"> </w:t>
      </w:r>
      <w:r>
        <w:t>salud</w:t>
      </w:r>
      <w:r>
        <w:rPr>
          <w:spacing w:val="-2"/>
        </w:rPr>
        <w:t xml:space="preserve"> </w:t>
      </w:r>
      <w:r>
        <w:t>solo</w:t>
      </w:r>
      <w:r>
        <w:rPr>
          <w:spacing w:val="-2"/>
        </w:rPr>
        <w:t xml:space="preserve"> </w:t>
      </w:r>
      <w:r>
        <w:t>podrán</w:t>
      </w:r>
      <w:r>
        <w:rPr>
          <w:spacing w:val="-2"/>
        </w:rPr>
        <w:t xml:space="preserve"> </w:t>
      </w:r>
      <w:r>
        <w:t>prescribir</w:t>
      </w:r>
      <w:r>
        <w:rPr>
          <w:spacing w:val="-4"/>
        </w:rPr>
        <w:t xml:space="preserve"> </w:t>
      </w:r>
      <w:r>
        <w:t>cannabis o</w:t>
      </w:r>
      <w:r>
        <w:rPr>
          <w:spacing w:val="-4"/>
        </w:rPr>
        <w:t xml:space="preserve"> </w:t>
      </w:r>
      <w:r>
        <w:t>sus</w:t>
      </w:r>
      <w:r>
        <w:rPr>
          <w:spacing w:val="-3"/>
        </w:rPr>
        <w:t xml:space="preserve"> </w:t>
      </w:r>
      <w:r>
        <w:t>derivados</w:t>
      </w:r>
      <w:r>
        <w:rPr>
          <w:spacing w:val="-3"/>
        </w:rPr>
        <w:t xml:space="preserve"> </w:t>
      </w:r>
      <w:r>
        <w:t>cuando</w:t>
      </w:r>
      <w:r>
        <w:rPr>
          <w:spacing w:val="-1"/>
        </w:rPr>
        <w:t xml:space="preserve"> </w:t>
      </w:r>
      <w:r>
        <w:t>exista evidencia científica sólida y justificación médica estricta. El uso indebido de recetas será sancionado conforme a la legislación vigente.</w:t>
      </w:r>
    </w:p>
    <w:p w:rsidR="00717B43" w:rsidRDefault="00000000">
      <w:pPr>
        <w:pStyle w:val="Textoindependiente"/>
        <w:spacing w:before="209" w:line="357" w:lineRule="auto"/>
        <w:ind w:right="115" w:firstLine="359"/>
        <w:jc w:val="both"/>
      </w:pPr>
      <w:r>
        <w:t>Asimismo, se prohíbe a toda organización, entidad educativa, médica o empresa privada, promover, justificar o facilitar el consumo de cannabis, salvo autorización legal con fines exclusivamente terapéuticos.</w:t>
      </w:r>
    </w:p>
    <w:p w:rsidR="00717B43" w:rsidRDefault="00000000">
      <w:pPr>
        <w:pStyle w:val="Textoindependiente"/>
        <w:spacing w:before="205"/>
        <w:ind w:left="461"/>
      </w:pPr>
      <w:r>
        <w:t>Artículo</w:t>
      </w:r>
      <w:r>
        <w:rPr>
          <w:spacing w:val="-4"/>
        </w:rPr>
        <w:t xml:space="preserve"> </w:t>
      </w:r>
      <w:r>
        <w:rPr>
          <w:spacing w:val="-5"/>
        </w:rPr>
        <w:t>7°.</w:t>
      </w:r>
    </w:p>
    <w:p w:rsidR="00717B43" w:rsidRDefault="00717B43">
      <w:pPr>
        <w:pStyle w:val="Textoindependiente"/>
        <w:spacing w:before="67"/>
        <w:ind w:left="0"/>
      </w:pPr>
    </w:p>
    <w:p w:rsidR="00717B43" w:rsidRDefault="00000000">
      <w:pPr>
        <w:pStyle w:val="Textoindependiente"/>
        <w:spacing w:line="360" w:lineRule="auto"/>
        <w:ind w:right="115" w:firstLine="359"/>
        <w:jc w:val="both"/>
      </w:pPr>
      <w:r>
        <w:t>Queda</w:t>
      </w:r>
      <w:r>
        <w:rPr>
          <w:spacing w:val="-12"/>
        </w:rPr>
        <w:t xml:space="preserve"> </w:t>
      </w:r>
      <w:r>
        <w:t>prohibida</w:t>
      </w:r>
      <w:r>
        <w:rPr>
          <w:spacing w:val="-13"/>
        </w:rPr>
        <w:t xml:space="preserve"> </w:t>
      </w:r>
      <w:r>
        <w:t>en</w:t>
      </w:r>
      <w:r>
        <w:rPr>
          <w:spacing w:val="-15"/>
        </w:rPr>
        <w:t xml:space="preserve"> </w:t>
      </w:r>
      <w:r>
        <w:t>todo</w:t>
      </w:r>
      <w:r>
        <w:rPr>
          <w:spacing w:val="-15"/>
        </w:rPr>
        <w:t xml:space="preserve"> </w:t>
      </w:r>
      <w:r>
        <w:t>el</w:t>
      </w:r>
      <w:r>
        <w:rPr>
          <w:spacing w:val="-14"/>
        </w:rPr>
        <w:t xml:space="preserve"> </w:t>
      </w:r>
      <w:r>
        <w:t>territorio</w:t>
      </w:r>
      <w:r>
        <w:rPr>
          <w:spacing w:val="-13"/>
        </w:rPr>
        <w:t xml:space="preserve"> </w:t>
      </w:r>
      <w:r>
        <w:t>nacional</w:t>
      </w:r>
      <w:r>
        <w:rPr>
          <w:spacing w:val="-13"/>
        </w:rPr>
        <w:t xml:space="preserve"> </w:t>
      </w:r>
      <w:r>
        <w:t>la</w:t>
      </w:r>
      <w:r>
        <w:rPr>
          <w:spacing w:val="-13"/>
        </w:rPr>
        <w:t xml:space="preserve"> </w:t>
      </w:r>
      <w:r>
        <w:t>fabricación,</w:t>
      </w:r>
      <w:r>
        <w:rPr>
          <w:spacing w:val="-13"/>
        </w:rPr>
        <w:t xml:space="preserve"> </w:t>
      </w:r>
      <w:r>
        <w:t>distribución</w:t>
      </w:r>
      <w:r>
        <w:rPr>
          <w:spacing w:val="-13"/>
        </w:rPr>
        <w:t xml:space="preserve"> </w:t>
      </w:r>
      <w:r>
        <w:t>y</w:t>
      </w:r>
      <w:r>
        <w:rPr>
          <w:spacing w:val="-15"/>
        </w:rPr>
        <w:t xml:space="preserve"> </w:t>
      </w:r>
      <w:r>
        <w:t>comercialización de</w:t>
      </w:r>
      <w:r>
        <w:rPr>
          <w:spacing w:val="-4"/>
        </w:rPr>
        <w:t xml:space="preserve"> </w:t>
      </w:r>
      <w:r>
        <w:t>implementos</w:t>
      </w:r>
      <w:r>
        <w:rPr>
          <w:spacing w:val="-4"/>
        </w:rPr>
        <w:t xml:space="preserve"> </w:t>
      </w:r>
      <w:r>
        <w:t>destinados</w:t>
      </w:r>
      <w:r>
        <w:rPr>
          <w:spacing w:val="-2"/>
        </w:rPr>
        <w:t xml:space="preserve"> </w:t>
      </w:r>
      <w:r>
        <w:t>específicamente</w:t>
      </w:r>
      <w:r>
        <w:rPr>
          <w:spacing w:val="-5"/>
        </w:rPr>
        <w:t xml:space="preserve"> </w:t>
      </w:r>
      <w:r>
        <w:t>al</w:t>
      </w:r>
      <w:r>
        <w:rPr>
          <w:spacing w:val="-4"/>
        </w:rPr>
        <w:t xml:space="preserve"> </w:t>
      </w:r>
      <w:r>
        <w:t>consumo</w:t>
      </w:r>
      <w:r>
        <w:rPr>
          <w:spacing w:val="-4"/>
        </w:rPr>
        <w:t xml:space="preserve"> </w:t>
      </w:r>
      <w:r>
        <w:t>de</w:t>
      </w:r>
      <w:r>
        <w:rPr>
          <w:spacing w:val="-4"/>
        </w:rPr>
        <w:t xml:space="preserve"> </w:t>
      </w:r>
      <w:r>
        <w:t>drogas,</w:t>
      </w:r>
      <w:r>
        <w:rPr>
          <w:spacing w:val="-4"/>
        </w:rPr>
        <w:t xml:space="preserve"> </w:t>
      </w:r>
      <w:r>
        <w:t>tales</w:t>
      </w:r>
      <w:r>
        <w:rPr>
          <w:spacing w:val="-5"/>
        </w:rPr>
        <w:t xml:space="preserve"> </w:t>
      </w:r>
      <w:r>
        <w:t>como</w:t>
      </w:r>
      <w:r>
        <w:rPr>
          <w:spacing w:val="-5"/>
        </w:rPr>
        <w:t xml:space="preserve"> </w:t>
      </w:r>
      <w:r>
        <w:t>papelillos,</w:t>
      </w:r>
      <w:r>
        <w:rPr>
          <w:spacing w:val="-3"/>
        </w:rPr>
        <w:t xml:space="preserve"> </w:t>
      </w:r>
      <w:r>
        <w:t>pipas, bongs, vaporizadores u objetos similares usados para el consumos de drogas.</w:t>
      </w:r>
    </w:p>
    <w:p w:rsidR="00717B43" w:rsidRDefault="00717B43">
      <w:pPr>
        <w:spacing w:line="360" w:lineRule="auto"/>
        <w:jc w:val="both"/>
        <w:sectPr w:rsidR="00717B43">
          <w:pgSz w:w="12240" w:h="20160"/>
          <w:pgMar w:top="2060" w:right="1580" w:bottom="280" w:left="1600" w:header="720" w:footer="720" w:gutter="0"/>
          <w:cols w:space="720"/>
        </w:sectPr>
      </w:pPr>
    </w:p>
    <w:p w:rsidR="00717B43" w:rsidRDefault="00717B43">
      <w:pPr>
        <w:pStyle w:val="Textoindependiente"/>
        <w:spacing w:before="137"/>
        <w:ind w:left="0"/>
      </w:pPr>
    </w:p>
    <w:p w:rsidR="00717B43" w:rsidRDefault="00000000">
      <w:pPr>
        <w:pStyle w:val="Textoindependiente"/>
        <w:spacing w:before="1"/>
        <w:ind w:left="461"/>
        <w:jc w:val="both"/>
      </w:pPr>
      <w:r>
        <w:t>Artículo</w:t>
      </w:r>
      <w:r>
        <w:rPr>
          <w:spacing w:val="-4"/>
        </w:rPr>
        <w:t xml:space="preserve"> </w:t>
      </w:r>
      <w:r>
        <w:rPr>
          <w:spacing w:val="-5"/>
        </w:rPr>
        <w:t>8°.</w:t>
      </w:r>
    </w:p>
    <w:p w:rsidR="00717B43" w:rsidRDefault="00717B43">
      <w:pPr>
        <w:pStyle w:val="Textoindependiente"/>
        <w:spacing w:before="67"/>
        <w:ind w:left="0"/>
      </w:pPr>
    </w:p>
    <w:p w:rsidR="00717B43" w:rsidRDefault="00000000">
      <w:pPr>
        <w:pStyle w:val="Textoindependiente"/>
        <w:spacing w:line="360" w:lineRule="auto"/>
        <w:ind w:right="115" w:firstLine="359"/>
        <w:jc w:val="both"/>
      </w:pPr>
      <w:r>
        <w:t>La fiscalización del cumplimiento de esta ley será realizada por Carabineros de Chile, la Policía de Investigaciones, autoridades sanitarias y municipios, sin necesidad de nuevas atribuciones ni recursos fiscales. Se permitirá el control preventivo en espacios escolares y públicos cuando existan sospechas fundadas de infracción.</w:t>
      </w:r>
    </w:p>
    <w:p w:rsidR="00717B43" w:rsidRDefault="00000000">
      <w:pPr>
        <w:pStyle w:val="Textoindependiente"/>
        <w:spacing w:before="197"/>
        <w:ind w:left="461"/>
        <w:jc w:val="both"/>
      </w:pPr>
      <w:r>
        <w:t>Artículo</w:t>
      </w:r>
      <w:r>
        <w:rPr>
          <w:spacing w:val="-4"/>
        </w:rPr>
        <w:t xml:space="preserve"> </w:t>
      </w:r>
      <w:r>
        <w:rPr>
          <w:spacing w:val="-5"/>
        </w:rPr>
        <w:t>9°.</w:t>
      </w:r>
    </w:p>
    <w:p w:rsidR="00717B43" w:rsidRDefault="00717B43">
      <w:pPr>
        <w:pStyle w:val="Textoindependiente"/>
        <w:spacing w:before="67"/>
        <w:ind w:left="0"/>
      </w:pPr>
    </w:p>
    <w:p w:rsidR="00717B43" w:rsidRDefault="00000000">
      <w:pPr>
        <w:pStyle w:val="Textoindependiente"/>
        <w:ind w:left="461"/>
      </w:pPr>
      <w:r>
        <w:t>Todos</w:t>
      </w:r>
      <w:r>
        <w:rPr>
          <w:spacing w:val="-4"/>
        </w:rPr>
        <w:t xml:space="preserve"> </w:t>
      </w:r>
      <w:r>
        <w:t>los</w:t>
      </w:r>
      <w:r>
        <w:rPr>
          <w:spacing w:val="-1"/>
        </w:rPr>
        <w:t xml:space="preserve"> </w:t>
      </w:r>
      <w:r>
        <w:t>bienes</w:t>
      </w:r>
      <w:r>
        <w:rPr>
          <w:spacing w:val="-2"/>
        </w:rPr>
        <w:t xml:space="preserve"> </w:t>
      </w:r>
      <w:r>
        <w:t>incautados</w:t>
      </w:r>
      <w:r>
        <w:rPr>
          <w:spacing w:val="-1"/>
        </w:rPr>
        <w:t xml:space="preserve"> </w:t>
      </w:r>
      <w:r>
        <w:t>como</w:t>
      </w:r>
      <w:r>
        <w:rPr>
          <w:spacing w:val="-3"/>
        </w:rPr>
        <w:t xml:space="preserve"> </w:t>
      </w:r>
      <w:r>
        <w:t>resultado</w:t>
      </w:r>
      <w:r>
        <w:rPr>
          <w:spacing w:val="-2"/>
        </w:rPr>
        <w:t xml:space="preserve"> </w:t>
      </w:r>
      <w:r>
        <w:t>de</w:t>
      </w:r>
      <w:r>
        <w:rPr>
          <w:spacing w:val="-2"/>
        </w:rPr>
        <w:t xml:space="preserve"> </w:t>
      </w:r>
      <w:r>
        <w:t>infracciones</w:t>
      </w:r>
      <w:r>
        <w:rPr>
          <w:spacing w:val="-1"/>
        </w:rPr>
        <w:t xml:space="preserve"> </w:t>
      </w:r>
      <w:r>
        <w:t>a</w:t>
      </w:r>
      <w:r>
        <w:rPr>
          <w:spacing w:val="-4"/>
        </w:rPr>
        <w:t xml:space="preserve"> </w:t>
      </w:r>
      <w:r>
        <w:t>esta</w:t>
      </w:r>
      <w:r>
        <w:rPr>
          <w:spacing w:val="-4"/>
        </w:rPr>
        <w:t xml:space="preserve"> </w:t>
      </w:r>
      <w:r>
        <w:t>ley</w:t>
      </w:r>
      <w:r>
        <w:rPr>
          <w:spacing w:val="-5"/>
        </w:rPr>
        <w:t xml:space="preserve"> </w:t>
      </w:r>
      <w:r>
        <w:t>serán</w:t>
      </w:r>
      <w:r>
        <w:rPr>
          <w:spacing w:val="-2"/>
        </w:rPr>
        <w:t xml:space="preserve"> </w:t>
      </w:r>
      <w:r>
        <w:t xml:space="preserve">destinados </w:t>
      </w:r>
      <w:r>
        <w:rPr>
          <w:spacing w:val="-5"/>
        </w:rPr>
        <w:t>a:</w:t>
      </w:r>
    </w:p>
    <w:p w:rsidR="00717B43" w:rsidRDefault="00717B43">
      <w:pPr>
        <w:pStyle w:val="Textoindependiente"/>
        <w:spacing w:before="65"/>
        <w:ind w:left="0"/>
      </w:pPr>
    </w:p>
    <w:p w:rsidR="00717B43" w:rsidRDefault="00000000">
      <w:pPr>
        <w:pStyle w:val="Prrafodelista"/>
        <w:numPr>
          <w:ilvl w:val="2"/>
          <w:numId w:val="1"/>
        </w:numPr>
        <w:tabs>
          <w:tab w:val="left" w:pos="809"/>
        </w:tabs>
        <w:ind w:left="809"/>
        <w:rPr>
          <w:sz w:val="24"/>
        </w:rPr>
      </w:pPr>
      <w:r>
        <w:rPr>
          <w:sz w:val="24"/>
        </w:rPr>
        <w:t>Establecimientos</w:t>
      </w:r>
      <w:r>
        <w:rPr>
          <w:spacing w:val="-3"/>
          <w:sz w:val="24"/>
        </w:rPr>
        <w:t xml:space="preserve"> </w:t>
      </w:r>
      <w:r>
        <w:rPr>
          <w:spacing w:val="-2"/>
          <w:sz w:val="24"/>
        </w:rPr>
        <w:t>educacionales.</w:t>
      </w:r>
    </w:p>
    <w:p w:rsidR="00717B43" w:rsidRDefault="00717B43">
      <w:pPr>
        <w:pStyle w:val="Textoindependiente"/>
        <w:spacing w:before="67"/>
        <w:ind w:left="0"/>
      </w:pPr>
    </w:p>
    <w:p w:rsidR="00717B43" w:rsidRDefault="00000000">
      <w:pPr>
        <w:pStyle w:val="Prrafodelista"/>
        <w:numPr>
          <w:ilvl w:val="2"/>
          <w:numId w:val="1"/>
        </w:numPr>
        <w:tabs>
          <w:tab w:val="left" w:pos="809"/>
        </w:tabs>
        <w:spacing w:line="355" w:lineRule="auto"/>
        <w:ind w:right="115" w:firstLine="359"/>
        <w:rPr>
          <w:sz w:val="24"/>
        </w:rPr>
      </w:pPr>
      <w:r>
        <w:rPr>
          <w:sz w:val="24"/>
        </w:rPr>
        <w:t>Instituciones</w:t>
      </w:r>
      <w:r>
        <w:rPr>
          <w:spacing w:val="76"/>
          <w:sz w:val="24"/>
        </w:rPr>
        <w:t xml:space="preserve"> </w:t>
      </w:r>
      <w:r>
        <w:rPr>
          <w:sz w:val="24"/>
        </w:rPr>
        <w:t>sin</w:t>
      </w:r>
      <w:r>
        <w:rPr>
          <w:spacing w:val="77"/>
          <w:sz w:val="24"/>
        </w:rPr>
        <w:t xml:space="preserve"> </w:t>
      </w:r>
      <w:r>
        <w:rPr>
          <w:sz w:val="24"/>
        </w:rPr>
        <w:t>fines</w:t>
      </w:r>
      <w:r>
        <w:rPr>
          <w:spacing w:val="78"/>
          <w:sz w:val="24"/>
        </w:rPr>
        <w:t xml:space="preserve"> </w:t>
      </w:r>
      <w:r>
        <w:rPr>
          <w:sz w:val="24"/>
        </w:rPr>
        <w:t>de</w:t>
      </w:r>
      <w:r>
        <w:rPr>
          <w:spacing w:val="76"/>
          <w:sz w:val="24"/>
        </w:rPr>
        <w:t xml:space="preserve"> </w:t>
      </w:r>
      <w:r>
        <w:rPr>
          <w:sz w:val="24"/>
        </w:rPr>
        <w:t>lucro</w:t>
      </w:r>
      <w:r>
        <w:rPr>
          <w:spacing w:val="75"/>
          <w:sz w:val="24"/>
        </w:rPr>
        <w:t xml:space="preserve"> </w:t>
      </w:r>
      <w:r>
        <w:rPr>
          <w:sz w:val="24"/>
        </w:rPr>
        <w:t>que</w:t>
      </w:r>
      <w:r>
        <w:rPr>
          <w:spacing w:val="74"/>
          <w:sz w:val="24"/>
        </w:rPr>
        <w:t xml:space="preserve"> </w:t>
      </w:r>
      <w:r>
        <w:rPr>
          <w:sz w:val="24"/>
        </w:rPr>
        <w:t>trabajen</w:t>
      </w:r>
      <w:r>
        <w:rPr>
          <w:spacing w:val="74"/>
          <w:sz w:val="24"/>
        </w:rPr>
        <w:t xml:space="preserve"> </w:t>
      </w:r>
      <w:r>
        <w:rPr>
          <w:sz w:val="24"/>
        </w:rPr>
        <w:t>en</w:t>
      </w:r>
      <w:r>
        <w:rPr>
          <w:spacing w:val="73"/>
          <w:sz w:val="24"/>
        </w:rPr>
        <w:t xml:space="preserve"> </w:t>
      </w:r>
      <w:r>
        <w:rPr>
          <w:sz w:val="24"/>
        </w:rPr>
        <w:t>prevención,</w:t>
      </w:r>
      <w:r>
        <w:rPr>
          <w:spacing w:val="73"/>
          <w:sz w:val="24"/>
        </w:rPr>
        <w:t xml:space="preserve"> </w:t>
      </w:r>
      <w:r>
        <w:rPr>
          <w:sz w:val="24"/>
        </w:rPr>
        <w:t>infancia,</w:t>
      </w:r>
      <w:r>
        <w:rPr>
          <w:spacing w:val="73"/>
          <w:sz w:val="24"/>
        </w:rPr>
        <w:t xml:space="preserve"> </w:t>
      </w:r>
      <w:r>
        <w:rPr>
          <w:sz w:val="24"/>
        </w:rPr>
        <w:t>migración, certifiacion idoneidad docente y rehabilitación.</w:t>
      </w:r>
    </w:p>
    <w:p w:rsidR="00717B43" w:rsidRDefault="00000000">
      <w:pPr>
        <w:pStyle w:val="Prrafodelista"/>
        <w:numPr>
          <w:ilvl w:val="2"/>
          <w:numId w:val="1"/>
        </w:numPr>
        <w:tabs>
          <w:tab w:val="left" w:pos="809"/>
        </w:tabs>
        <w:spacing w:before="209"/>
        <w:ind w:left="809"/>
        <w:rPr>
          <w:sz w:val="24"/>
        </w:rPr>
      </w:pPr>
      <w:r>
        <w:rPr>
          <w:sz w:val="24"/>
        </w:rPr>
        <w:t>Organizaciones</w:t>
      </w:r>
      <w:r>
        <w:rPr>
          <w:spacing w:val="-1"/>
          <w:sz w:val="24"/>
        </w:rPr>
        <w:t xml:space="preserve"> </w:t>
      </w:r>
      <w:r>
        <w:rPr>
          <w:sz w:val="24"/>
        </w:rPr>
        <w:t>religiosas</w:t>
      </w:r>
      <w:r>
        <w:rPr>
          <w:spacing w:val="-5"/>
          <w:sz w:val="24"/>
        </w:rPr>
        <w:t xml:space="preserve"> </w:t>
      </w:r>
      <w:r>
        <w:rPr>
          <w:sz w:val="24"/>
        </w:rPr>
        <w:t>con</w:t>
      </w:r>
      <w:r>
        <w:rPr>
          <w:spacing w:val="-3"/>
          <w:sz w:val="24"/>
        </w:rPr>
        <w:t xml:space="preserve"> </w:t>
      </w:r>
      <w:r>
        <w:rPr>
          <w:sz w:val="24"/>
        </w:rPr>
        <w:t>programas</w:t>
      </w:r>
      <w:r>
        <w:rPr>
          <w:spacing w:val="-2"/>
          <w:sz w:val="24"/>
        </w:rPr>
        <w:t xml:space="preserve"> </w:t>
      </w:r>
      <w:r>
        <w:rPr>
          <w:sz w:val="24"/>
        </w:rPr>
        <w:t>de</w:t>
      </w:r>
      <w:r>
        <w:rPr>
          <w:spacing w:val="-5"/>
          <w:sz w:val="24"/>
        </w:rPr>
        <w:t xml:space="preserve"> </w:t>
      </w:r>
      <w:r>
        <w:rPr>
          <w:sz w:val="24"/>
        </w:rPr>
        <w:t>eduacion</w:t>
      </w:r>
      <w:r>
        <w:rPr>
          <w:spacing w:val="-2"/>
          <w:sz w:val="24"/>
        </w:rPr>
        <w:t xml:space="preserve"> </w:t>
      </w:r>
      <w:r>
        <w:rPr>
          <w:sz w:val="24"/>
        </w:rPr>
        <w:t>y</w:t>
      </w:r>
      <w:r>
        <w:rPr>
          <w:spacing w:val="-4"/>
          <w:sz w:val="24"/>
        </w:rPr>
        <w:t xml:space="preserve"> </w:t>
      </w:r>
      <w:r>
        <w:rPr>
          <w:sz w:val="24"/>
        </w:rPr>
        <w:t>sociales</w:t>
      </w:r>
      <w:r>
        <w:rPr>
          <w:spacing w:val="-2"/>
          <w:sz w:val="24"/>
        </w:rPr>
        <w:t xml:space="preserve"> acreditados.</w:t>
      </w:r>
    </w:p>
    <w:p w:rsidR="00717B43" w:rsidRDefault="00717B43">
      <w:pPr>
        <w:pStyle w:val="Textoindependiente"/>
        <w:spacing w:before="65"/>
        <w:ind w:left="0"/>
      </w:pPr>
    </w:p>
    <w:p w:rsidR="00717B43" w:rsidRDefault="00000000">
      <w:pPr>
        <w:pStyle w:val="Textoindependiente"/>
        <w:spacing w:line="537" w:lineRule="auto"/>
        <w:ind w:left="461" w:right="876"/>
        <w:jc w:val="both"/>
      </w:pPr>
      <w:r>
        <w:t>La</w:t>
      </w:r>
      <w:r>
        <w:rPr>
          <w:spacing w:val="-3"/>
        </w:rPr>
        <w:t xml:space="preserve"> </w:t>
      </w:r>
      <w:r>
        <w:t>asignación</w:t>
      </w:r>
      <w:r>
        <w:rPr>
          <w:spacing w:val="-6"/>
        </w:rPr>
        <w:t xml:space="preserve"> </w:t>
      </w:r>
      <w:r>
        <w:t>se</w:t>
      </w:r>
      <w:r>
        <w:rPr>
          <w:spacing w:val="-4"/>
        </w:rPr>
        <w:t xml:space="preserve"> </w:t>
      </w:r>
      <w:r>
        <w:t>realizará</w:t>
      </w:r>
      <w:r>
        <w:rPr>
          <w:spacing w:val="-6"/>
        </w:rPr>
        <w:t xml:space="preserve"> </w:t>
      </w:r>
      <w:r>
        <w:t>mediante</w:t>
      </w:r>
      <w:r>
        <w:rPr>
          <w:spacing w:val="-4"/>
        </w:rPr>
        <w:t xml:space="preserve"> </w:t>
      </w:r>
      <w:r>
        <w:t>resolución</w:t>
      </w:r>
      <w:r>
        <w:rPr>
          <w:spacing w:val="-4"/>
        </w:rPr>
        <w:t xml:space="preserve"> </w:t>
      </w:r>
      <w:r>
        <w:t>fundada</w:t>
      </w:r>
      <w:r>
        <w:rPr>
          <w:spacing w:val="-3"/>
        </w:rPr>
        <w:t xml:space="preserve"> </w:t>
      </w:r>
      <w:r>
        <w:t>de</w:t>
      </w:r>
      <w:r>
        <w:rPr>
          <w:spacing w:val="-4"/>
        </w:rPr>
        <w:t xml:space="preserve"> </w:t>
      </w:r>
      <w:r>
        <w:t>la</w:t>
      </w:r>
      <w:r>
        <w:rPr>
          <w:spacing w:val="-4"/>
        </w:rPr>
        <w:t xml:space="preserve"> </w:t>
      </w:r>
      <w:r>
        <w:t>autoridad</w:t>
      </w:r>
      <w:r>
        <w:rPr>
          <w:spacing w:val="-3"/>
        </w:rPr>
        <w:t xml:space="preserve"> </w:t>
      </w:r>
      <w:r>
        <w:t>competente. Artículo 10°.</w:t>
      </w:r>
    </w:p>
    <w:p w:rsidR="00717B43" w:rsidRDefault="00000000">
      <w:pPr>
        <w:pStyle w:val="Textoindependiente"/>
        <w:spacing w:before="3" w:line="357" w:lineRule="auto"/>
        <w:ind w:right="116" w:firstLine="359"/>
        <w:jc w:val="both"/>
      </w:pPr>
      <w:r>
        <w:t>El Estado promoverá campañas educativas de prevención del consumo de drogas, alcohol no autorizado tabaco, en alianza con medios de comunicación, instituciones civiles y religiosas, sin generar gasto fiscal adicional.</w:t>
      </w:r>
    </w:p>
    <w:p w:rsidR="00717B43" w:rsidRDefault="00000000">
      <w:pPr>
        <w:pStyle w:val="Textoindependiente"/>
        <w:spacing w:before="204"/>
        <w:ind w:left="461"/>
        <w:jc w:val="both"/>
      </w:pPr>
      <w:r>
        <w:t>Artículo</w:t>
      </w:r>
      <w:r>
        <w:rPr>
          <w:spacing w:val="-4"/>
        </w:rPr>
        <w:t xml:space="preserve"> 11°.</w:t>
      </w:r>
    </w:p>
    <w:p w:rsidR="00717B43" w:rsidRDefault="00717B43">
      <w:pPr>
        <w:pStyle w:val="Textoindependiente"/>
        <w:spacing w:before="67"/>
        <w:ind w:left="0"/>
      </w:pPr>
    </w:p>
    <w:p w:rsidR="00717B43" w:rsidRDefault="00000000">
      <w:pPr>
        <w:pStyle w:val="Textoindependiente"/>
        <w:spacing w:line="360" w:lineRule="auto"/>
        <w:ind w:right="116" w:firstLine="359"/>
        <w:jc w:val="both"/>
      </w:pPr>
      <w:r>
        <w:t>El</w:t>
      </w:r>
      <w:r>
        <w:rPr>
          <w:spacing w:val="-11"/>
        </w:rPr>
        <w:t xml:space="preserve"> </w:t>
      </w:r>
      <w:r>
        <w:t>Ministerio</w:t>
      </w:r>
      <w:r>
        <w:rPr>
          <w:spacing w:val="-11"/>
        </w:rPr>
        <w:t xml:space="preserve"> </w:t>
      </w:r>
      <w:r>
        <w:t>de</w:t>
      </w:r>
      <w:r>
        <w:rPr>
          <w:spacing w:val="-12"/>
        </w:rPr>
        <w:t xml:space="preserve"> </w:t>
      </w:r>
      <w:r>
        <w:t>Educación</w:t>
      </w:r>
      <w:r>
        <w:rPr>
          <w:spacing w:val="-9"/>
        </w:rPr>
        <w:t xml:space="preserve"> </w:t>
      </w:r>
      <w:r>
        <w:t>deberá</w:t>
      </w:r>
      <w:r>
        <w:rPr>
          <w:spacing w:val="-11"/>
        </w:rPr>
        <w:t xml:space="preserve"> </w:t>
      </w:r>
      <w:r>
        <w:t>incorporar</w:t>
      </w:r>
      <w:r>
        <w:rPr>
          <w:spacing w:val="-11"/>
        </w:rPr>
        <w:t xml:space="preserve"> </w:t>
      </w:r>
      <w:r>
        <w:t>contenidos</w:t>
      </w:r>
      <w:r>
        <w:rPr>
          <w:spacing w:val="-10"/>
        </w:rPr>
        <w:t xml:space="preserve"> </w:t>
      </w:r>
      <w:r>
        <w:t>sobre</w:t>
      </w:r>
      <w:r>
        <w:rPr>
          <w:spacing w:val="-11"/>
        </w:rPr>
        <w:t xml:space="preserve"> </w:t>
      </w:r>
      <w:r>
        <w:t>prevención</w:t>
      </w:r>
      <w:r>
        <w:rPr>
          <w:spacing w:val="-11"/>
        </w:rPr>
        <w:t xml:space="preserve"> </w:t>
      </w:r>
      <w:r>
        <w:t>del</w:t>
      </w:r>
      <w:r>
        <w:rPr>
          <w:spacing w:val="-11"/>
        </w:rPr>
        <w:t xml:space="preserve"> </w:t>
      </w:r>
      <w:r>
        <w:t>consumo</w:t>
      </w:r>
      <w:r>
        <w:rPr>
          <w:spacing w:val="-10"/>
        </w:rPr>
        <w:t xml:space="preserve"> </w:t>
      </w:r>
      <w:r>
        <w:t>de drogas,</w:t>
      </w:r>
      <w:r>
        <w:rPr>
          <w:spacing w:val="-15"/>
        </w:rPr>
        <w:t xml:space="preserve"> </w:t>
      </w:r>
      <w:r>
        <w:t>alcohol</w:t>
      </w:r>
      <w:r>
        <w:rPr>
          <w:spacing w:val="-15"/>
        </w:rPr>
        <w:t xml:space="preserve"> </w:t>
      </w:r>
      <w:r>
        <w:t>y</w:t>
      </w:r>
      <w:r>
        <w:rPr>
          <w:spacing w:val="-15"/>
        </w:rPr>
        <w:t xml:space="preserve"> </w:t>
      </w:r>
      <w:r>
        <w:t>tabaco</w:t>
      </w:r>
      <w:r>
        <w:rPr>
          <w:spacing w:val="-15"/>
        </w:rPr>
        <w:t xml:space="preserve"> </w:t>
      </w:r>
      <w:r>
        <w:t>en</w:t>
      </w:r>
      <w:r>
        <w:rPr>
          <w:spacing w:val="-15"/>
        </w:rPr>
        <w:t xml:space="preserve"> </w:t>
      </w:r>
      <w:r>
        <w:t>los</w:t>
      </w:r>
      <w:r>
        <w:rPr>
          <w:spacing w:val="-15"/>
        </w:rPr>
        <w:t xml:space="preserve"> </w:t>
      </w:r>
      <w:r>
        <w:t>planes</w:t>
      </w:r>
      <w:r>
        <w:rPr>
          <w:spacing w:val="-15"/>
        </w:rPr>
        <w:t xml:space="preserve"> </w:t>
      </w:r>
      <w:r>
        <w:t>y</w:t>
      </w:r>
      <w:r>
        <w:rPr>
          <w:spacing w:val="-15"/>
        </w:rPr>
        <w:t xml:space="preserve"> </w:t>
      </w:r>
      <w:r>
        <w:t>programas</w:t>
      </w:r>
      <w:r>
        <w:rPr>
          <w:spacing w:val="-15"/>
        </w:rPr>
        <w:t xml:space="preserve"> </w:t>
      </w:r>
      <w:r>
        <w:t>de</w:t>
      </w:r>
      <w:r>
        <w:rPr>
          <w:spacing w:val="-15"/>
        </w:rPr>
        <w:t xml:space="preserve"> </w:t>
      </w:r>
      <w:r>
        <w:t>estudio,</w:t>
      </w:r>
      <w:r>
        <w:rPr>
          <w:spacing w:val="-15"/>
        </w:rPr>
        <w:t xml:space="preserve"> </w:t>
      </w:r>
      <w:r>
        <w:t>en</w:t>
      </w:r>
      <w:r>
        <w:rPr>
          <w:spacing w:val="-15"/>
        </w:rPr>
        <w:t xml:space="preserve"> </w:t>
      </w:r>
      <w:r>
        <w:t>coordinación</w:t>
      </w:r>
      <w:r>
        <w:rPr>
          <w:spacing w:val="-15"/>
        </w:rPr>
        <w:t xml:space="preserve"> </w:t>
      </w:r>
      <w:r>
        <w:t>con</w:t>
      </w:r>
      <w:r>
        <w:rPr>
          <w:spacing w:val="-15"/>
        </w:rPr>
        <w:t xml:space="preserve"> </w:t>
      </w:r>
      <w:r>
        <w:t>la</w:t>
      </w:r>
      <w:r>
        <w:rPr>
          <w:spacing w:val="-15"/>
        </w:rPr>
        <w:t xml:space="preserve"> </w:t>
      </w:r>
      <w:r>
        <w:t>comunidad educativa, sin alterar la estructura presupuestaria.</w:t>
      </w:r>
    </w:p>
    <w:p w:rsidR="00717B43" w:rsidRDefault="00717B43">
      <w:pPr>
        <w:pStyle w:val="Textoindependiente"/>
        <w:ind w:left="0"/>
        <w:rPr>
          <w:sz w:val="20"/>
        </w:rPr>
      </w:pPr>
    </w:p>
    <w:p w:rsidR="00717B43" w:rsidRDefault="00000000">
      <w:pPr>
        <w:pStyle w:val="Textoindependiente"/>
        <w:spacing w:before="130"/>
        <w:ind w:left="0"/>
        <w:rPr>
          <w:sz w:val="20"/>
        </w:rPr>
      </w:pPr>
      <w:r>
        <w:rPr>
          <w:noProof/>
        </w:rPr>
        <w:drawing>
          <wp:anchor distT="0" distB="0" distL="0" distR="0" simplePos="0" relativeHeight="487587840" behindDoc="1" locked="0" layoutInCell="1" allowOverlap="1">
            <wp:simplePos x="0" y="0"/>
            <wp:positionH relativeFrom="page">
              <wp:posOffset>1272882</wp:posOffset>
            </wp:positionH>
            <wp:positionV relativeFrom="paragraph">
              <wp:posOffset>240783</wp:posOffset>
            </wp:positionV>
            <wp:extent cx="1714496" cy="89668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714496" cy="896683"/>
                    </a:xfrm>
                    <a:prstGeom prst="rect">
                      <a:avLst/>
                    </a:prstGeom>
                  </pic:spPr>
                </pic:pic>
              </a:graphicData>
            </a:graphic>
          </wp:anchor>
        </w:drawing>
      </w:r>
    </w:p>
    <w:sectPr w:rsidR="00717B43">
      <w:pgSz w:w="12240" w:h="20160"/>
      <w:pgMar w:top="2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F0BB4"/>
    <w:multiLevelType w:val="hybridMultilevel"/>
    <w:tmpl w:val="4F7CCE70"/>
    <w:lvl w:ilvl="0" w:tplc="2F9E446C">
      <w:start w:val="1"/>
      <w:numFmt w:val="upperRoman"/>
      <w:lvlText w:val="%1."/>
      <w:lvlJc w:val="left"/>
      <w:pPr>
        <w:ind w:left="1182" w:hanging="720"/>
        <w:jc w:val="left"/>
      </w:pPr>
      <w:rPr>
        <w:rFonts w:ascii="Garamond" w:eastAsia="Garamond" w:hAnsi="Garamond" w:cs="Garamond" w:hint="default"/>
        <w:b/>
        <w:bCs/>
        <w:i w:val="0"/>
        <w:iCs w:val="0"/>
        <w:spacing w:val="0"/>
        <w:w w:val="100"/>
        <w:sz w:val="24"/>
        <w:szCs w:val="24"/>
        <w:lang w:val="es-ES" w:eastAsia="en-US" w:bidi="ar-SA"/>
      </w:rPr>
    </w:lvl>
    <w:lvl w:ilvl="1" w:tplc="448E7014">
      <w:start w:val="1"/>
      <w:numFmt w:val="lowerLetter"/>
      <w:lvlText w:val="%2)"/>
      <w:lvlJc w:val="left"/>
      <w:pPr>
        <w:ind w:left="102" w:hanging="252"/>
        <w:jc w:val="left"/>
      </w:pPr>
      <w:rPr>
        <w:rFonts w:ascii="Garamond" w:eastAsia="Garamond" w:hAnsi="Garamond" w:cs="Garamond" w:hint="default"/>
        <w:b w:val="0"/>
        <w:bCs w:val="0"/>
        <w:i w:val="0"/>
        <w:iCs w:val="0"/>
        <w:spacing w:val="0"/>
        <w:w w:val="100"/>
        <w:sz w:val="24"/>
        <w:szCs w:val="24"/>
        <w:lang w:val="es-ES" w:eastAsia="en-US" w:bidi="ar-SA"/>
      </w:rPr>
    </w:lvl>
    <w:lvl w:ilvl="2" w:tplc="28BE4E08">
      <w:numFmt w:val="bullet"/>
      <w:lvlText w:val="•"/>
      <w:lvlJc w:val="left"/>
      <w:pPr>
        <w:ind w:left="102" w:hanging="348"/>
      </w:pPr>
      <w:rPr>
        <w:rFonts w:ascii="Garamond" w:eastAsia="Garamond" w:hAnsi="Garamond" w:cs="Garamond" w:hint="default"/>
        <w:b w:val="0"/>
        <w:bCs w:val="0"/>
        <w:i w:val="0"/>
        <w:iCs w:val="0"/>
        <w:spacing w:val="0"/>
        <w:w w:val="100"/>
        <w:sz w:val="24"/>
        <w:szCs w:val="24"/>
        <w:lang w:val="es-ES" w:eastAsia="en-US" w:bidi="ar-SA"/>
      </w:rPr>
    </w:lvl>
    <w:lvl w:ilvl="3" w:tplc="F7B0C1C4">
      <w:numFmt w:val="bullet"/>
      <w:lvlText w:val="•"/>
      <w:lvlJc w:val="left"/>
      <w:pPr>
        <w:ind w:left="2931" w:hanging="348"/>
      </w:pPr>
      <w:rPr>
        <w:rFonts w:hint="default"/>
        <w:lang w:val="es-ES" w:eastAsia="en-US" w:bidi="ar-SA"/>
      </w:rPr>
    </w:lvl>
    <w:lvl w:ilvl="4" w:tplc="1A545C46">
      <w:numFmt w:val="bullet"/>
      <w:lvlText w:val="•"/>
      <w:lvlJc w:val="left"/>
      <w:pPr>
        <w:ind w:left="3806" w:hanging="348"/>
      </w:pPr>
      <w:rPr>
        <w:rFonts w:hint="default"/>
        <w:lang w:val="es-ES" w:eastAsia="en-US" w:bidi="ar-SA"/>
      </w:rPr>
    </w:lvl>
    <w:lvl w:ilvl="5" w:tplc="84A410EC">
      <w:numFmt w:val="bullet"/>
      <w:lvlText w:val="•"/>
      <w:lvlJc w:val="left"/>
      <w:pPr>
        <w:ind w:left="4682" w:hanging="348"/>
      </w:pPr>
      <w:rPr>
        <w:rFonts w:hint="default"/>
        <w:lang w:val="es-ES" w:eastAsia="en-US" w:bidi="ar-SA"/>
      </w:rPr>
    </w:lvl>
    <w:lvl w:ilvl="6" w:tplc="96608022">
      <w:numFmt w:val="bullet"/>
      <w:lvlText w:val="•"/>
      <w:lvlJc w:val="left"/>
      <w:pPr>
        <w:ind w:left="5557" w:hanging="348"/>
      </w:pPr>
      <w:rPr>
        <w:rFonts w:hint="default"/>
        <w:lang w:val="es-ES" w:eastAsia="en-US" w:bidi="ar-SA"/>
      </w:rPr>
    </w:lvl>
    <w:lvl w:ilvl="7" w:tplc="30EC33D8">
      <w:numFmt w:val="bullet"/>
      <w:lvlText w:val="•"/>
      <w:lvlJc w:val="left"/>
      <w:pPr>
        <w:ind w:left="6433" w:hanging="348"/>
      </w:pPr>
      <w:rPr>
        <w:rFonts w:hint="default"/>
        <w:lang w:val="es-ES" w:eastAsia="en-US" w:bidi="ar-SA"/>
      </w:rPr>
    </w:lvl>
    <w:lvl w:ilvl="8" w:tplc="357E8BC6">
      <w:numFmt w:val="bullet"/>
      <w:lvlText w:val="•"/>
      <w:lvlJc w:val="left"/>
      <w:pPr>
        <w:ind w:left="7308" w:hanging="348"/>
      </w:pPr>
      <w:rPr>
        <w:rFonts w:hint="default"/>
        <w:lang w:val="es-ES" w:eastAsia="en-US" w:bidi="ar-SA"/>
      </w:rPr>
    </w:lvl>
  </w:abstractNum>
  <w:num w:numId="1" w16cid:durableId="182072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7B43"/>
    <w:rsid w:val="005A51BE"/>
    <w:rsid w:val="00717B43"/>
    <w:rsid w:val="00C413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1B30A-47CA-488E-B4A5-A6643BF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2601" w:hanging="961"/>
      <w:outlineLvl w:val="0"/>
    </w:pPr>
    <w:rPr>
      <w:b/>
      <w:bCs/>
      <w:sz w:val="28"/>
      <w:szCs w:val="28"/>
    </w:rPr>
  </w:style>
  <w:style w:type="paragraph" w:styleId="Ttulo2">
    <w:name w:val="heading 2"/>
    <w:basedOn w:val="Normal"/>
    <w:uiPriority w:val="9"/>
    <w:unhideWhenUsed/>
    <w:qFormat/>
    <w:pPr>
      <w:spacing w:before="78"/>
      <w:ind w:left="1181" w:hanging="7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Prrafodelista">
    <w:name w:val="List Paragraph"/>
    <w:basedOn w:val="Normal"/>
    <w:uiPriority w:val="1"/>
    <w:qFormat/>
    <w:pPr>
      <w:ind w:left="102" w:firstLine="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2272</Words>
  <Characters>12500</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Guillermo Diaz Vallejos</cp:lastModifiedBy>
  <cp:revision>1</cp:revision>
  <dcterms:created xsi:type="dcterms:W3CDTF">2025-04-23T16:56:00Z</dcterms:created>
  <dcterms:modified xsi:type="dcterms:W3CDTF">2025-05-12T23:33:00Z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LTSC</vt:lpwstr>
  </property>
  <property fmtid="{D5CDD505-2E9C-101B-9397-08002B2CF9AE}" pid="4" name="LastSaved">
    <vt:filetime>2025-04-23T00:00:00Z</vt:filetime>
  </property>
  <property fmtid="{D5CDD505-2E9C-101B-9397-08002B2CF9AE}" pid="5" name="Producer">
    <vt:lpwstr>Microsoft® Word LTSC</vt:lpwstr>
  </property>
</Properties>
</file>