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92F" w:rsidRDefault="003C392F">
      <w:pPr>
        <w:pStyle w:val="Textoindependiente"/>
        <w:spacing w:before="10"/>
        <w:rPr>
          <w:rFonts w:ascii="Times New Roman"/>
          <w:sz w:val="10"/>
        </w:rPr>
      </w:pPr>
    </w:p>
    <w:p w:rsidR="003C392F" w:rsidRDefault="00000000">
      <w:pPr>
        <w:pStyle w:val="Textoindependiente"/>
        <w:ind w:left="4031"/>
        <w:rPr>
          <w:rFonts w:ascii="Times New Roman"/>
          <w:sz w:val="20"/>
        </w:rPr>
      </w:pPr>
      <w:r>
        <w:rPr>
          <w:rFonts w:ascii="Times New Roman"/>
          <w:noProof/>
          <w:sz w:val="20"/>
        </w:rPr>
        <w:drawing>
          <wp:inline distT="0" distB="0" distL="0" distR="0">
            <wp:extent cx="984332" cy="960691"/>
            <wp:effectExtent l="0" t="0" r="0" b="0"/>
            <wp:docPr id="1" name="Image 1" descr="Un dibujo de una persona  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 dibujo de una persona  Descripción generada automáticamente con confianza baja"/>
                    <pic:cNvPicPr/>
                  </pic:nvPicPr>
                  <pic:blipFill>
                    <a:blip r:embed="rId5" cstate="print"/>
                    <a:stretch>
                      <a:fillRect/>
                    </a:stretch>
                  </pic:blipFill>
                  <pic:spPr>
                    <a:xfrm>
                      <a:off x="0" y="0"/>
                      <a:ext cx="984332" cy="960691"/>
                    </a:xfrm>
                    <a:prstGeom prst="rect">
                      <a:avLst/>
                    </a:prstGeom>
                  </pic:spPr>
                </pic:pic>
              </a:graphicData>
            </a:graphic>
          </wp:inline>
        </w:drawing>
      </w:r>
    </w:p>
    <w:p w:rsidR="003C392F" w:rsidRDefault="003C392F">
      <w:pPr>
        <w:pStyle w:val="Textoindependiente"/>
        <w:spacing w:before="219"/>
        <w:rPr>
          <w:rFonts w:ascii="Times New Roman"/>
        </w:rPr>
      </w:pPr>
    </w:p>
    <w:p w:rsidR="003C392F" w:rsidRDefault="00000000">
      <w:pPr>
        <w:spacing w:line="360" w:lineRule="auto"/>
        <w:ind w:left="119" w:right="125"/>
        <w:jc w:val="both"/>
        <w:rPr>
          <w:b/>
          <w:sz w:val="24"/>
        </w:rPr>
      </w:pPr>
      <w:r>
        <w:rPr>
          <w:b/>
          <w:sz w:val="24"/>
        </w:rPr>
        <w:t>PROYECTO DE LEY QUE ESTABLECE PENAS MÁS SEVERAS PARA QUIENES OCASIONAN INCENDIOS POR NEGLIGENCIA DURANTE UN ESTADO DE EMERGENCIA COMO PARA AQUELLOS CASOS EN QUE EL RESULTADO ES LA MUERTE DE SERES HUMANOS.</w:t>
      </w:r>
    </w:p>
    <w:p w:rsidR="003C392F" w:rsidRDefault="003C392F">
      <w:pPr>
        <w:pStyle w:val="Textoindependiente"/>
        <w:rPr>
          <w:b/>
        </w:rPr>
      </w:pPr>
    </w:p>
    <w:p w:rsidR="003C392F" w:rsidRDefault="003C392F">
      <w:pPr>
        <w:pStyle w:val="Textoindependiente"/>
        <w:spacing w:before="279"/>
        <w:rPr>
          <w:b/>
        </w:rPr>
      </w:pPr>
    </w:p>
    <w:p w:rsidR="003C392F" w:rsidRDefault="00000000">
      <w:pPr>
        <w:spacing w:before="1"/>
        <w:ind w:left="119"/>
        <w:jc w:val="both"/>
        <w:rPr>
          <w:b/>
          <w:sz w:val="24"/>
        </w:rPr>
      </w:pPr>
      <w:r>
        <w:rPr>
          <w:b/>
          <w:sz w:val="24"/>
        </w:rPr>
        <w:t>I.-</w:t>
      </w:r>
      <w:r>
        <w:rPr>
          <w:b/>
          <w:spacing w:val="4"/>
          <w:sz w:val="24"/>
        </w:rPr>
        <w:t xml:space="preserve"> </w:t>
      </w:r>
      <w:r>
        <w:rPr>
          <w:b/>
          <w:spacing w:val="-2"/>
          <w:sz w:val="24"/>
        </w:rPr>
        <w:t>ANTECEDENTES:</w:t>
      </w:r>
    </w:p>
    <w:p w:rsidR="003C392F" w:rsidRDefault="003C392F">
      <w:pPr>
        <w:pStyle w:val="Textoindependiente"/>
        <w:rPr>
          <w:b/>
        </w:rPr>
      </w:pPr>
    </w:p>
    <w:p w:rsidR="003C392F" w:rsidRDefault="003C392F">
      <w:pPr>
        <w:pStyle w:val="Textoindependiente"/>
        <w:spacing w:before="1"/>
        <w:rPr>
          <w:b/>
        </w:rPr>
      </w:pPr>
    </w:p>
    <w:p w:rsidR="003C392F" w:rsidRDefault="00000000">
      <w:pPr>
        <w:spacing w:line="360" w:lineRule="auto"/>
        <w:ind w:left="119" w:right="116"/>
        <w:jc w:val="both"/>
        <w:rPr>
          <w:i/>
          <w:sz w:val="16"/>
        </w:rPr>
      </w:pPr>
      <w:r>
        <w:rPr>
          <w:b/>
          <w:sz w:val="24"/>
        </w:rPr>
        <w:t xml:space="preserve">1.- </w:t>
      </w:r>
      <w:r>
        <w:rPr>
          <w:sz w:val="24"/>
        </w:rPr>
        <w:t xml:space="preserve">De acuerdo a información proporcionada por la Corporación Nacional Forestal </w:t>
      </w:r>
      <w:r>
        <w:rPr>
          <w:i/>
          <w:sz w:val="24"/>
        </w:rPr>
        <w:t>“La principal causa de los incendios provocados en Chile durante el periodo comprendido entre agosto de 2023-enero de 2024 es la negligencia, estimada en 64% del total de siniestros, según estudios efectuados por la Corporación Nacional Forestal (CONAF), a través de su Unidad de Análisis y Diagnóstico (UAD).”</w:t>
      </w:r>
      <w:hyperlink w:anchor="_bookmark0" w:history="1">
        <w:r>
          <w:rPr>
            <w:i/>
            <w:position w:val="6"/>
            <w:sz w:val="16"/>
          </w:rPr>
          <w:t>1</w:t>
        </w:r>
      </w:hyperlink>
    </w:p>
    <w:p w:rsidR="003C392F" w:rsidRDefault="003C392F">
      <w:pPr>
        <w:pStyle w:val="Textoindependiente"/>
        <w:spacing w:before="143"/>
        <w:rPr>
          <w:i/>
        </w:rPr>
      </w:pPr>
    </w:p>
    <w:p w:rsidR="003C392F" w:rsidRDefault="00000000">
      <w:pPr>
        <w:spacing w:before="1" w:line="360" w:lineRule="auto"/>
        <w:ind w:left="119" w:right="119"/>
        <w:jc w:val="both"/>
        <w:rPr>
          <w:i/>
          <w:sz w:val="16"/>
        </w:rPr>
      </w:pPr>
      <w:r>
        <w:rPr>
          <w:b/>
          <w:sz w:val="24"/>
        </w:rPr>
        <w:t xml:space="preserve">2.- </w:t>
      </w:r>
      <w:r>
        <w:rPr>
          <w:sz w:val="24"/>
        </w:rPr>
        <w:t xml:space="preserve">La misma institución señala que </w:t>
      </w:r>
      <w:r>
        <w:rPr>
          <w:i/>
          <w:sz w:val="24"/>
        </w:rPr>
        <w:t>“Dentro de las causas negligentes, las quemas agrícolas</w:t>
      </w:r>
      <w:r>
        <w:rPr>
          <w:i/>
          <w:spacing w:val="-14"/>
          <w:sz w:val="24"/>
        </w:rPr>
        <w:t xml:space="preserve"> </w:t>
      </w:r>
      <w:r>
        <w:rPr>
          <w:i/>
          <w:sz w:val="24"/>
        </w:rPr>
        <w:t>son</w:t>
      </w:r>
      <w:r>
        <w:rPr>
          <w:i/>
          <w:spacing w:val="-13"/>
          <w:sz w:val="24"/>
        </w:rPr>
        <w:t xml:space="preserve"> </w:t>
      </w:r>
      <w:r>
        <w:rPr>
          <w:i/>
          <w:sz w:val="24"/>
        </w:rPr>
        <w:t>las</w:t>
      </w:r>
      <w:r>
        <w:rPr>
          <w:i/>
          <w:spacing w:val="-9"/>
          <w:sz w:val="24"/>
        </w:rPr>
        <w:t xml:space="preserve"> </w:t>
      </w:r>
      <w:r>
        <w:rPr>
          <w:i/>
          <w:sz w:val="24"/>
        </w:rPr>
        <w:t>que</w:t>
      </w:r>
      <w:r>
        <w:rPr>
          <w:i/>
          <w:spacing w:val="-13"/>
          <w:sz w:val="24"/>
        </w:rPr>
        <w:t xml:space="preserve"> </w:t>
      </w:r>
      <w:r>
        <w:rPr>
          <w:i/>
          <w:sz w:val="24"/>
        </w:rPr>
        <w:t>más</w:t>
      </w:r>
      <w:r>
        <w:rPr>
          <w:i/>
          <w:spacing w:val="-14"/>
          <w:sz w:val="24"/>
        </w:rPr>
        <w:t xml:space="preserve"> </w:t>
      </w:r>
      <w:r>
        <w:rPr>
          <w:i/>
          <w:sz w:val="24"/>
        </w:rPr>
        <w:t>aportan</w:t>
      </w:r>
      <w:r>
        <w:rPr>
          <w:i/>
          <w:spacing w:val="-11"/>
          <w:sz w:val="24"/>
        </w:rPr>
        <w:t xml:space="preserve"> </w:t>
      </w:r>
      <w:r>
        <w:rPr>
          <w:i/>
          <w:sz w:val="24"/>
        </w:rPr>
        <w:t>al</w:t>
      </w:r>
      <w:r>
        <w:rPr>
          <w:i/>
          <w:spacing w:val="-10"/>
          <w:sz w:val="24"/>
        </w:rPr>
        <w:t xml:space="preserve"> </w:t>
      </w:r>
      <w:r>
        <w:rPr>
          <w:i/>
          <w:sz w:val="24"/>
        </w:rPr>
        <w:t>número</w:t>
      </w:r>
      <w:r>
        <w:rPr>
          <w:i/>
          <w:spacing w:val="-14"/>
          <w:sz w:val="24"/>
        </w:rPr>
        <w:t xml:space="preserve"> </w:t>
      </w:r>
      <w:r>
        <w:rPr>
          <w:i/>
          <w:sz w:val="24"/>
        </w:rPr>
        <w:t>de</w:t>
      </w:r>
      <w:r>
        <w:rPr>
          <w:i/>
          <w:spacing w:val="-12"/>
          <w:sz w:val="24"/>
        </w:rPr>
        <w:t xml:space="preserve"> </w:t>
      </w:r>
      <w:r>
        <w:rPr>
          <w:i/>
          <w:sz w:val="24"/>
        </w:rPr>
        <w:t>incendios</w:t>
      </w:r>
      <w:r>
        <w:rPr>
          <w:i/>
          <w:spacing w:val="-14"/>
          <w:sz w:val="24"/>
        </w:rPr>
        <w:t xml:space="preserve"> </w:t>
      </w:r>
      <w:r>
        <w:rPr>
          <w:i/>
          <w:sz w:val="24"/>
        </w:rPr>
        <w:t>generados,</w:t>
      </w:r>
      <w:r>
        <w:rPr>
          <w:i/>
          <w:spacing w:val="-12"/>
          <w:sz w:val="24"/>
        </w:rPr>
        <w:t xml:space="preserve"> </w:t>
      </w:r>
      <w:r>
        <w:rPr>
          <w:i/>
          <w:sz w:val="24"/>
        </w:rPr>
        <w:t>las</w:t>
      </w:r>
      <w:r>
        <w:rPr>
          <w:i/>
          <w:spacing w:val="-5"/>
          <w:sz w:val="24"/>
        </w:rPr>
        <w:t xml:space="preserve"> </w:t>
      </w:r>
      <w:r>
        <w:rPr>
          <w:i/>
          <w:sz w:val="24"/>
        </w:rPr>
        <w:t>siguen</w:t>
      </w:r>
      <w:r>
        <w:rPr>
          <w:i/>
          <w:spacing w:val="-12"/>
          <w:sz w:val="24"/>
        </w:rPr>
        <w:t xml:space="preserve"> </w:t>
      </w:r>
      <w:r>
        <w:rPr>
          <w:i/>
          <w:sz w:val="24"/>
        </w:rPr>
        <w:t>las</w:t>
      </w:r>
      <w:r>
        <w:rPr>
          <w:i/>
          <w:spacing w:val="-9"/>
          <w:sz w:val="24"/>
        </w:rPr>
        <w:t xml:space="preserve"> </w:t>
      </w:r>
      <w:r>
        <w:rPr>
          <w:i/>
          <w:sz w:val="24"/>
        </w:rPr>
        <w:t xml:space="preserve">faenas forestales, las parcelaciones (edificaciones residenciales, industriales u otras en zonas rurales o de interfaz), las faenas agrícolas y accidentes por mal estado de las líneas </w:t>
      </w:r>
      <w:r>
        <w:rPr>
          <w:i/>
          <w:spacing w:val="-2"/>
          <w:sz w:val="24"/>
        </w:rPr>
        <w:t>eléctricas.”</w:t>
      </w:r>
      <w:hyperlink w:anchor="_bookmark1" w:history="1">
        <w:r>
          <w:rPr>
            <w:i/>
            <w:spacing w:val="-2"/>
            <w:position w:val="6"/>
            <w:sz w:val="16"/>
          </w:rPr>
          <w:t>2</w:t>
        </w:r>
      </w:hyperlink>
    </w:p>
    <w:p w:rsidR="003C392F" w:rsidRDefault="003C392F">
      <w:pPr>
        <w:pStyle w:val="Textoindependiente"/>
        <w:spacing w:before="138"/>
        <w:rPr>
          <w:i/>
        </w:rPr>
      </w:pPr>
    </w:p>
    <w:p w:rsidR="003C392F" w:rsidRDefault="00000000">
      <w:pPr>
        <w:pStyle w:val="Textoindependiente"/>
        <w:spacing w:line="360" w:lineRule="auto"/>
        <w:ind w:left="119" w:right="124"/>
        <w:jc w:val="both"/>
      </w:pPr>
      <w:r>
        <w:rPr>
          <w:b/>
        </w:rPr>
        <w:t xml:space="preserve">3.- </w:t>
      </w:r>
      <w:r>
        <w:t>Los incendios catalogados como negligentes son originados por falta de cuidado, malas prácticas, omisión o desconocimiento de la normativa vigente.</w:t>
      </w:r>
    </w:p>
    <w:p w:rsidR="003C392F" w:rsidRDefault="00000000">
      <w:pPr>
        <w:pStyle w:val="Textoindependiente"/>
        <w:spacing w:before="81"/>
        <w:rPr>
          <w:sz w:val="20"/>
        </w:rPr>
      </w:pPr>
      <w:r>
        <w:rPr>
          <w:noProof/>
        </w:rPr>
        <mc:AlternateContent>
          <mc:Choice Requires="wps">
            <w:drawing>
              <wp:anchor distT="0" distB="0" distL="0" distR="0" simplePos="0" relativeHeight="487587840" behindDoc="1" locked="0" layoutInCell="1" allowOverlap="1">
                <wp:simplePos x="0" y="0"/>
                <wp:positionH relativeFrom="page">
                  <wp:posOffset>1079296</wp:posOffset>
                </wp:positionH>
                <wp:positionV relativeFrom="paragraph">
                  <wp:posOffset>215875</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A6EF0" id="Graphic 2" o:spid="_x0000_s1026" style="position:absolute;margin-left:85pt;margin-top:17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" path="m1829689,l,,,6095r1829689,l1829689,xe" fillcolor="black" stroked="f">
                <v:path arrowok="t"/>
                <w10:wrap type="topAndBottom" anchorx="page"/>
              </v:shape>
            </w:pict>
          </mc:Fallback>
        </mc:AlternateContent>
      </w:r>
    </w:p>
    <w:p w:rsidR="003C392F" w:rsidRDefault="00000000">
      <w:pPr>
        <w:tabs>
          <w:tab w:val="left" w:pos="456"/>
          <w:tab w:val="left" w:pos="1103"/>
        </w:tabs>
        <w:spacing w:before="107"/>
        <w:ind w:left="119" w:right="113"/>
        <w:rPr>
          <w:rFonts w:ascii="Calibri"/>
          <w:sz w:val="20"/>
        </w:rPr>
      </w:pPr>
      <w:bookmarkStart w:id="0" w:name="_bookmark0"/>
      <w:bookmarkEnd w:id="0"/>
      <w:r>
        <w:rPr>
          <w:rFonts w:ascii="Calibri"/>
          <w:spacing w:val="-10"/>
          <w:sz w:val="20"/>
          <w:vertAlign w:val="superscript"/>
        </w:rPr>
        <w:t>1</w:t>
      </w:r>
      <w:r>
        <w:rPr>
          <w:rFonts w:ascii="Calibri"/>
          <w:sz w:val="20"/>
        </w:rPr>
        <w:tab/>
      </w:r>
      <w:r>
        <w:rPr>
          <w:rFonts w:ascii="Calibri"/>
          <w:spacing w:val="-4"/>
          <w:sz w:val="20"/>
        </w:rPr>
        <w:t>Link:</w:t>
      </w:r>
      <w:r>
        <w:rPr>
          <w:rFonts w:ascii="Calibri"/>
          <w:sz w:val="20"/>
        </w:rPr>
        <w:tab/>
      </w:r>
      <w:r>
        <w:rPr>
          <w:rFonts w:ascii="Calibri"/>
          <w:spacing w:val="-2"/>
          <w:sz w:val="20"/>
        </w:rPr>
        <w:t>https://</w:t>
      </w:r>
      <w:hyperlink r:id="rId6">
        <w:r>
          <w:rPr>
            <w:rFonts w:ascii="Calibri"/>
            <w:spacing w:val="-2"/>
            <w:sz w:val="20"/>
          </w:rPr>
          <w:t>www.conafprevencionincendios.cl/determinan-que-negligencia-es-la-principal-causa-de-</w:t>
        </w:r>
      </w:hyperlink>
      <w:r>
        <w:rPr>
          <w:rFonts w:ascii="Calibri"/>
          <w:spacing w:val="-2"/>
          <w:sz w:val="20"/>
        </w:rPr>
        <w:t xml:space="preserve"> </w:t>
      </w:r>
      <w:bookmarkStart w:id="1" w:name="_bookmark1"/>
      <w:bookmarkEnd w:id="1"/>
      <w:r>
        <w:rPr>
          <w:rFonts w:ascii="Calibri"/>
          <w:spacing w:val="-2"/>
          <w:sz w:val="20"/>
        </w:rPr>
        <w:t>incendios-en-chile/</w:t>
      </w:r>
    </w:p>
    <w:p w:rsidR="003C392F" w:rsidRDefault="00000000">
      <w:pPr>
        <w:spacing w:before="2"/>
        <w:ind w:left="119"/>
        <w:rPr>
          <w:rFonts w:ascii="Calibri" w:hAnsi="Calibri"/>
          <w:sz w:val="20"/>
        </w:rPr>
      </w:pPr>
      <w:r>
        <w:rPr>
          <w:rFonts w:ascii="Calibri" w:hAnsi="Calibri"/>
          <w:sz w:val="20"/>
          <w:vertAlign w:val="superscript"/>
        </w:rPr>
        <w:t>2</w:t>
      </w:r>
      <w:r>
        <w:rPr>
          <w:rFonts w:ascii="Calibri" w:hAnsi="Calibri"/>
          <w:spacing w:val="-1"/>
          <w:sz w:val="20"/>
        </w:rPr>
        <w:t xml:space="preserve"> </w:t>
      </w:r>
      <w:r>
        <w:rPr>
          <w:rFonts w:ascii="Calibri" w:hAnsi="Calibri"/>
          <w:sz w:val="20"/>
        </w:rPr>
        <w:t>Ibídem</w:t>
      </w:r>
      <w:r>
        <w:rPr>
          <w:rFonts w:ascii="Calibri" w:hAnsi="Calibri"/>
          <w:spacing w:val="-1"/>
          <w:sz w:val="20"/>
        </w:rPr>
        <w:t xml:space="preserve"> </w:t>
      </w:r>
      <w:r>
        <w:rPr>
          <w:rFonts w:ascii="Calibri" w:hAnsi="Calibri"/>
          <w:spacing w:val="-5"/>
          <w:sz w:val="20"/>
        </w:rPr>
        <w:t>1.</w:t>
      </w:r>
    </w:p>
    <w:p w:rsidR="003C392F" w:rsidRDefault="003C392F">
      <w:pPr>
        <w:rPr>
          <w:rFonts w:ascii="Calibri" w:hAnsi="Calibri"/>
          <w:sz w:val="20"/>
        </w:rPr>
        <w:sectPr w:rsidR="003C392F">
          <w:type w:val="continuous"/>
          <w:pgSz w:w="12240" w:h="15840"/>
          <w:pgMar w:top="1820" w:right="1580" w:bottom="280" w:left="1580" w:header="720" w:footer="720" w:gutter="0"/>
          <w:cols w:space="720"/>
        </w:sectPr>
      </w:pPr>
    </w:p>
    <w:p w:rsidR="003C392F" w:rsidRDefault="00000000">
      <w:pPr>
        <w:pStyle w:val="Textoindependiente"/>
        <w:spacing w:before="81" w:line="360" w:lineRule="auto"/>
        <w:ind w:left="119" w:right="126"/>
        <w:jc w:val="both"/>
      </w:pPr>
      <w:r>
        <w:rPr>
          <w:b/>
        </w:rPr>
        <w:lastRenderedPageBreak/>
        <w:t xml:space="preserve">4.- </w:t>
      </w:r>
      <w:r>
        <w:t xml:space="preserve">La plataforma digital </w:t>
      </w:r>
      <w:hyperlink r:id="rId7">
        <w:r>
          <w:rPr>
            <w:color w:val="0462C1"/>
            <w:u w:val="single" w:color="0462C1"/>
          </w:rPr>
          <w:t>www.decidechile.cl</w:t>
        </w:r>
      </w:hyperlink>
      <w:hyperlink w:anchor="_bookmark2" w:history="1">
        <w:r>
          <w:rPr>
            <w:position w:val="6"/>
            <w:sz w:val="16"/>
          </w:rPr>
          <w:t>3</w:t>
        </w:r>
      </w:hyperlink>
      <w:r>
        <w:rPr>
          <w:spacing w:val="40"/>
          <w:position w:val="6"/>
          <w:sz w:val="16"/>
        </w:rPr>
        <w:t xml:space="preserve"> </w:t>
      </w:r>
      <w:r>
        <w:t xml:space="preserve">nos entrega algunos hitos relevantes a </w:t>
      </w:r>
      <w:r>
        <w:rPr>
          <w:spacing w:val="-2"/>
        </w:rPr>
        <w:t>recordar:</w:t>
      </w:r>
    </w:p>
    <w:p w:rsidR="003C392F" w:rsidRDefault="00000000">
      <w:pPr>
        <w:pStyle w:val="Prrafodelista"/>
        <w:numPr>
          <w:ilvl w:val="0"/>
          <w:numId w:val="2"/>
        </w:numPr>
        <w:tabs>
          <w:tab w:val="left" w:pos="840"/>
        </w:tabs>
        <w:spacing w:before="2" w:line="357" w:lineRule="auto"/>
        <w:ind w:right="127"/>
        <w:rPr>
          <w:sz w:val="24"/>
        </w:rPr>
      </w:pPr>
      <w:r>
        <w:rPr>
          <w:sz w:val="24"/>
        </w:rPr>
        <w:t>En 2005 un turista checo provocó un incendio de forma negligente pero accidental, según reconoció en la Fiscalía, donde se quemaron 5.500 hectáreas en</w:t>
      </w:r>
      <w:r>
        <w:rPr>
          <w:spacing w:val="-3"/>
          <w:sz w:val="24"/>
        </w:rPr>
        <w:t xml:space="preserve"> </w:t>
      </w:r>
      <w:r>
        <w:rPr>
          <w:sz w:val="24"/>
        </w:rPr>
        <w:t>el</w:t>
      </w:r>
      <w:r>
        <w:rPr>
          <w:spacing w:val="-1"/>
          <w:sz w:val="24"/>
        </w:rPr>
        <w:t xml:space="preserve"> </w:t>
      </w:r>
      <w:r>
        <w:rPr>
          <w:sz w:val="24"/>
        </w:rPr>
        <w:t>Parque</w:t>
      </w:r>
      <w:r>
        <w:rPr>
          <w:spacing w:val="-4"/>
          <w:sz w:val="24"/>
        </w:rPr>
        <w:t xml:space="preserve"> </w:t>
      </w:r>
      <w:r>
        <w:rPr>
          <w:sz w:val="24"/>
        </w:rPr>
        <w:t>Nacional</w:t>
      </w:r>
      <w:r>
        <w:rPr>
          <w:spacing w:val="-1"/>
          <w:sz w:val="24"/>
        </w:rPr>
        <w:t xml:space="preserve"> </w:t>
      </w:r>
      <w:r>
        <w:rPr>
          <w:sz w:val="24"/>
        </w:rPr>
        <w:t>Torres del</w:t>
      </w:r>
      <w:r>
        <w:rPr>
          <w:spacing w:val="-1"/>
          <w:sz w:val="24"/>
        </w:rPr>
        <w:t xml:space="preserve"> </w:t>
      </w:r>
      <w:r>
        <w:rPr>
          <w:sz w:val="24"/>
        </w:rPr>
        <w:t>Paine,</w:t>
      </w:r>
      <w:r>
        <w:rPr>
          <w:spacing w:val="-4"/>
          <w:sz w:val="24"/>
        </w:rPr>
        <w:t xml:space="preserve"> </w:t>
      </w:r>
      <w:r>
        <w:rPr>
          <w:sz w:val="24"/>
        </w:rPr>
        <w:t>tras volcar</w:t>
      </w:r>
      <w:r>
        <w:rPr>
          <w:spacing w:val="-1"/>
          <w:sz w:val="24"/>
        </w:rPr>
        <w:t xml:space="preserve"> </w:t>
      </w:r>
      <w:r>
        <w:rPr>
          <w:sz w:val="24"/>
        </w:rPr>
        <w:t>una</w:t>
      </w:r>
      <w:r>
        <w:rPr>
          <w:spacing w:val="-4"/>
          <w:sz w:val="24"/>
        </w:rPr>
        <w:t xml:space="preserve"> </w:t>
      </w:r>
      <w:r>
        <w:rPr>
          <w:sz w:val="24"/>
        </w:rPr>
        <w:t>cocinilla</w:t>
      </w:r>
      <w:r>
        <w:rPr>
          <w:spacing w:val="-5"/>
          <w:sz w:val="24"/>
        </w:rPr>
        <w:t xml:space="preserve"> </w:t>
      </w:r>
      <w:r>
        <w:rPr>
          <w:sz w:val="24"/>
        </w:rPr>
        <w:t>a</w:t>
      </w:r>
      <w:r>
        <w:rPr>
          <w:spacing w:val="-5"/>
          <w:sz w:val="24"/>
        </w:rPr>
        <w:t xml:space="preserve"> </w:t>
      </w:r>
      <w:r>
        <w:rPr>
          <w:sz w:val="24"/>
        </w:rPr>
        <w:t>gas. Pagó</w:t>
      </w:r>
      <w:r>
        <w:rPr>
          <w:spacing w:val="-1"/>
          <w:sz w:val="24"/>
        </w:rPr>
        <w:t xml:space="preserve"> </w:t>
      </w:r>
      <w:r>
        <w:rPr>
          <w:sz w:val="24"/>
        </w:rPr>
        <w:t>una multa de $121 mil pesos.</w:t>
      </w:r>
    </w:p>
    <w:p w:rsidR="003C392F" w:rsidRDefault="00000000">
      <w:pPr>
        <w:pStyle w:val="Prrafodelista"/>
        <w:numPr>
          <w:ilvl w:val="0"/>
          <w:numId w:val="2"/>
        </w:numPr>
        <w:tabs>
          <w:tab w:val="left" w:pos="840"/>
        </w:tabs>
        <w:spacing w:before="4" w:line="355" w:lineRule="auto"/>
        <w:ind w:right="126"/>
        <w:rPr>
          <w:sz w:val="24"/>
        </w:rPr>
      </w:pPr>
      <w:r>
        <w:rPr>
          <w:sz w:val="24"/>
        </w:rPr>
        <w:t>En</w:t>
      </w:r>
      <w:r>
        <w:rPr>
          <w:spacing w:val="-5"/>
          <w:sz w:val="24"/>
        </w:rPr>
        <w:t xml:space="preserve"> </w:t>
      </w:r>
      <w:r>
        <w:rPr>
          <w:sz w:val="24"/>
        </w:rPr>
        <w:t>2012</w:t>
      </w:r>
      <w:r>
        <w:rPr>
          <w:spacing w:val="-8"/>
          <w:sz w:val="24"/>
        </w:rPr>
        <w:t xml:space="preserve"> </w:t>
      </w:r>
      <w:r>
        <w:rPr>
          <w:sz w:val="24"/>
        </w:rPr>
        <w:t>se</w:t>
      </w:r>
      <w:r>
        <w:rPr>
          <w:spacing w:val="-6"/>
          <w:sz w:val="24"/>
        </w:rPr>
        <w:t xml:space="preserve"> </w:t>
      </w:r>
      <w:r>
        <w:rPr>
          <w:sz w:val="24"/>
        </w:rPr>
        <w:t>quemaron</w:t>
      </w:r>
      <w:r>
        <w:rPr>
          <w:spacing w:val="-5"/>
          <w:sz w:val="24"/>
        </w:rPr>
        <w:t xml:space="preserve"> </w:t>
      </w:r>
      <w:r>
        <w:rPr>
          <w:sz w:val="24"/>
        </w:rPr>
        <w:t>17.600</w:t>
      </w:r>
      <w:r>
        <w:rPr>
          <w:spacing w:val="-3"/>
          <w:sz w:val="24"/>
        </w:rPr>
        <w:t xml:space="preserve"> </w:t>
      </w:r>
      <w:r>
        <w:rPr>
          <w:sz w:val="24"/>
        </w:rPr>
        <w:t>hectáreas</w:t>
      </w:r>
      <w:r>
        <w:rPr>
          <w:spacing w:val="-2"/>
          <w:sz w:val="24"/>
        </w:rPr>
        <w:t xml:space="preserve"> </w:t>
      </w:r>
      <w:r>
        <w:rPr>
          <w:sz w:val="24"/>
        </w:rPr>
        <w:t>y</w:t>
      </w:r>
      <w:r>
        <w:rPr>
          <w:spacing w:val="-5"/>
          <w:sz w:val="24"/>
        </w:rPr>
        <w:t xml:space="preserve"> </w:t>
      </w:r>
      <w:r>
        <w:rPr>
          <w:sz w:val="24"/>
        </w:rPr>
        <w:t>el</w:t>
      </w:r>
      <w:r>
        <w:rPr>
          <w:spacing w:val="-3"/>
          <w:sz w:val="24"/>
        </w:rPr>
        <w:t xml:space="preserve"> </w:t>
      </w:r>
      <w:r>
        <w:rPr>
          <w:sz w:val="24"/>
        </w:rPr>
        <w:t>Ministerio</w:t>
      </w:r>
      <w:r>
        <w:rPr>
          <w:spacing w:val="-2"/>
          <w:sz w:val="24"/>
        </w:rPr>
        <w:t xml:space="preserve"> </w:t>
      </w:r>
      <w:r>
        <w:rPr>
          <w:sz w:val="24"/>
        </w:rPr>
        <w:t>Público</w:t>
      </w:r>
      <w:r>
        <w:rPr>
          <w:spacing w:val="-3"/>
          <w:sz w:val="24"/>
        </w:rPr>
        <w:t xml:space="preserve"> </w:t>
      </w:r>
      <w:r>
        <w:rPr>
          <w:sz w:val="24"/>
        </w:rPr>
        <w:t>responsabilizó</w:t>
      </w:r>
      <w:r>
        <w:rPr>
          <w:spacing w:val="-3"/>
          <w:sz w:val="24"/>
        </w:rPr>
        <w:t xml:space="preserve"> </w:t>
      </w:r>
      <w:r>
        <w:rPr>
          <w:sz w:val="24"/>
        </w:rPr>
        <w:t>a un turista israelí que llegó a un acuerdo y pagó casi $5 millones de pesos.</w:t>
      </w:r>
    </w:p>
    <w:p w:rsidR="003C392F" w:rsidRDefault="00000000">
      <w:pPr>
        <w:pStyle w:val="Prrafodelista"/>
        <w:numPr>
          <w:ilvl w:val="0"/>
          <w:numId w:val="2"/>
        </w:numPr>
        <w:tabs>
          <w:tab w:val="left" w:pos="840"/>
        </w:tabs>
        <w:spacing w:before="7" w:line="357" w:lineRule="auto"/>
        <w:rPr>
          <w:sz w:val="24"/>
        </w:rPr>
      </w:pPr>
      <w:r>
        <w:rPr>
          <w:sz w:val="24"/>
        </w:rPr>
        <w:t>En</w:t>
      </w:r>
      <w:r>
        <w:rPr>
          <w:spacing w:val="-12"/>
          <w:sz w:val="24"/>
        </w:rPr>
        <w:t xml:space="preserve"> </w:t>
      </w:r>
      <w:r>
        <w:rPr>
          <w:sz w:val="24"/>
        </w:rPr>
        <w:t>enero</w:t>
      </w:r>
      <w:r>
        <w:rPr>
          <w:spacing w:val="-10"/>
          <w:sz w:val="24"/>
        </w:rPr>
        <w:t xml:space="preserve"> </w:t>
      </w:r>
      <w:r>
        <w:rPr>
          <w:sz w:val="24"/>
        </w:rPr>
        <w:t>de</w:t>
      </w:r>
      <w:r>
        <w:rPr>
          <w:spacing w:val="-14"/>
          <w:sz w:val="24"/>
        </w:rPr>
        <w:t xml:space="preserve"> </w:t>
      </w:r>
      <w:r>
        <w:rPr>
          <w:sz w:val="24"/>
        </w:rPr>
        <w:t>2017</w:t>
      </w:r>
      <w:r>
        <w:rPr>
          <w:spacing w:val="-10"/>
          <w:sz w:val="24"/>
        </w:rPr>
        <w:t xml:space="preserve"> </w:t>
      </w:r>
      <w:r>
        <w:rPr>
          <w:sz w:val="24"/>
        </w:rPr>
        <w:t>se</w:t>
      </w:r>
      <w:r>
        <w:rPr>
          <w:spacing w:val="-14"/>
          <w:sz w:val="24"/>
        </w:rPr>
        <w:t xml:space="preserve"> </w:t>
      </w:r>
      <w:r>
        <w:rPr>
          <w:sz w:val="24"/>
        </w:rPr>
        <w:t>produjo</w:t>
      </w:r>
      <w:r>
        <w:rPr>
          <w:spacing w:val="-9"/>
          <w:sz w:val="24"/>
        </w:rPr>
        <w:t xml:space="preserve"> </w:t>
      </w:r>
      <w:r>
        <w:rPr>
          <w:sz w:val="24"/>
        </w:rPr>
        <w:t>el</w:t>
      </w:r>
      <w:r>
        <w:rPr>
          <w:spacing w:val="-10"/>
          <w:sz w:val="24"/>
        </w:rPr>
        <w:t xml:space="preserve"> </w:t>
      </w:r>
      <w:r>
        <w:rPr>
          <w:sz w:val="24"/>
        </w:rPr>
        <w:t>peor</w:t>
      </w:r>
      <w:r>
        <w:rPr>
          <w:spacing w:val="-11"/>
          <w:sz w:val="24"/>
        </w:rPr>
        <w:t xml:space="preserve"> </w:t>
      </w:r>
      <w:r>
        <w:rPr>
          <w:sz w:val="24"/>
        </w:rPr>
        <w:t>incendio</w:t>
      </w:r>
      <w:r>
        <w:rPr>
          <w:spacing w:val="-10"/>
          <w:sz w:val="24"/>
        </w:rPr>
        <w:t xml:space="preserve"> </w:t>
      </w:r>
      <w:r>
        <w:rPr>
          <w:sz w:val="24"/>
        </w:rPr>
        <w:t>forestal</w:t>
      </w:r>
      <w:r>
        <w:rPr>
          <w:spacing w:val="-10"/>
          <w:sz w:val="24"/>
        </w:rPr>
        <w:t xml:space="preserve"> </w:t>
      </w:r>
      <w:r>
        <w:rPr>
          <w:sz w:val="24"/>
        </w:rPr>
        <w:t>en</w:t>
      </w:r>
      <w:r>
        <w:rPr>
          <w:spacing w:val="-12"/>
          <w:sz w:val="24"/>
        </w:rPr>
        <w:t xml:space="preserve"> </w:t>
      </w:r>
      <w:r>
        <w:rPr>
          <w:sz w:val="24"/>
        </w:rPr>
        <w:t>el</w:t>
      </w:r>
      <w:r>
        <w:rPr>
          <w:spacing w:val="-10"/>
          <w:sz w:val="24"/>
        </w:rPr>
        <w:t xml:space="preserve"> </w:t>
      </w:r>
      <w:r>
        <w:rPr>
          <w:sz w:val="24"/>
        </w:rPr>
        <w:t>país</w:t>
      </w:r>
      <w:r>
        <w:rPr>
          <w:spacing w:val="-9"/>
          <w:sz w:val="24"/>
        </w:rPr>
        <w:t xml:space="preserve"> </w:t>
      </w:r>
      <w:r>
        <w:rPr>
          <w:sz w:val="24"/>
        </w:rPr>
        <w:t>registrado</w:t>
      </w:r>
      <w:r>
        <w:rPr>
          <w:spacing w:val="-10"/>
          <w:sz w:val="24"/>
        </w:rPr>
        <w:t xml:space="preserve"> </w:t>
      </w:r>
      <w:r>
        <w:rPr>
          <w:sz w:val="24"/>
        </w:rPr>
        <w:t>hasta entonces,</w:t>
      </w:r>
      <w:r>
        <w:rPr>
          <w:spacing w:val="-14"/>
          <w:sz w:val="24"/>
        </w:rPr>
        <w:t xml:space="preserve"> </w:t>
      </w:r>
      <w:r>
        <w:rPr>
          <w:sz w:val="24"/>
        </w:rPr>
        <w:t>cuando</w:t>
      </w:r>
      <w:r>
        <w:rPr>
          <w:spacing w:val="-13"/>
          <w:sz w:val="24"/>
        </w:rPr>
        <w:t xml:space="preserve"> </w:t>
      </w:r>
      <w:r>
        <w:rPr>
          <w:sz w:val="24"/>
        </w:rPr>
        <w:t>en</w:t>
      </w:r>
      <w:r>
        <w:rPr>
          <w:spacing w:val="-13"/>
          <w:sz w:val="24"/>
        </w:rPr>
        <w:t xml:space="preserve"> </w:t>
      </w:r>
      <w:r>
        <w:rPr>
          <w:sz w:val="24"/>
        </w:rPr>
        <w:t>la</w:t>
      </w:r>
      <w:r>
        <w:rPr>
          <w:spacing w:val="-13"/>
          <w:sz w:val="24"/>
        </w:rPr>
        <w:t xml:space="preserve"> </w:t>
      </w:r>
      <w:r>
        <w:rPr>
          <w:sz w:val="24"/>
        </w:rPr>
        <w:t>Región</w:t>
      </w:r>
      <w:r>
        <w:rPr>
          <w:spacing w:val="-14"/>
          <w:sz w:val="24"/>
        </w:rPr>
        <w:t xml:space="preserve"> </w:t>
      </w:r>
      <w:r>
        <w:rPr>
          <w:sz w:val="24"/>
        </w:rPr>
        <w:t>del</w:t>
      </w:r>
      <w:r>
        <w:rPr>
          <w:spacing w:val="-13"/>
          <w:sz w:val="24"/>
        </w:rPr>
        <w:t xml:space="preserve"> </w:t>
      </w:r>
      <w:r>
        <w:rPr>
          <w:sz w:val="24"/>
        </w:rPr>
        <w:t>Maule</w:t>
      </w:r>
      <w:r>
        <w:rPr>
          <w:spacing w:val="-13"/>
          <w:sz w:val="24"/>
        </w:rPr>
        <w:t xml:space="preserve"> </w:t>
      </w:r>
      <w:r>
        <w:rPr>
          <w:sz w:val="24"/>
        </w:rPr>
        <w:t>el</w:t>
      </w:r>
      <w:r>
        <w:rPr>
          <w:spacing w:val="-13"/>
          <w:sz w:val="24"/>
        </w:rPr>
        <w:t xml:space="preserve"> </w:t>
      </w:r>
      <w:r>
        <w:rPr>
          <w:sz w:val="24"/>
        </w:rPr>
        <w:t>fuego</w:t>
      </w:r>
      <w:r>
        <w:rPr>
          <w:spacing w:val="-13"/>
          <w:sz w:val="24"/>
        </w:rPr>
        <w:t xml:space="preserve"> </w:t>
      </w:r>
      <w:r>
        <w:rPr>
          <w:sz w:val="24"/>
        </w:rPr>
        <w:t>arrasó</w:t>
      </w:r>
      <w:r>
        <w:rPr>
          <w:spacing w:val="-12"/>
          <w:sz w:val="24"/>
        </w:rPr>
        <w:t xml:space="preserve"> </w:t>
      </w:r>
      <w:r>
        <w:rPr>
          <w:sz w:val="24"/>
        </w:rPr>
        <w:t>con</w:t>
      </w:r>
      <w:r>
        <w:rPr>
          <w:spacing w:val="-13"/>
          <w:sz w:val="24"/>
        </w:rPr>
        <w:t xml:space="preserve"> </w:t>
      </w:r>
      <w:r>
        <w:rPr>
          <w:sz w:val="24"/>
        </w:rPr>
        <w:t>la</w:t>
      </w:r>
      <w:r>
        <w:rPr>
          <w:spacing w:val="-14"/>
          <w:sz w:val="24"/>
        </w:rPr>
        <w:t xml:space="preserve"> </w:t>
      </w:r>
      <w:r>
        <w:rPr>
          <w:sz w:val="24"/>
        </w:rPr>
        <w:t>localidad</w:t>
      </w:r>
      <w:r>
        <w:rPr>
          <w:spacing w:val="-11"/>
          <w:sz w:val="24"/>
        </w:rPr>
        <w:t xml:space="preserve"> </w:t>
      </w:r>
      <w:r>
        <w:rPr>
          <w:sz w:val="24"/>
        </w:rPr>
        <w:t>de</w:t>
      </w:r>
      <w:r>
        <w:rPr>
          <w:spacing w:val="-14"/>
          <w:sz w:val="24"/>
        </w:rPr>
        <w:t xml:space="preserve"> </w:t>
      </w:r>
      <w:r>
        <w:rPr>
          <w:sz w:val="24"/>
        </w:rPr>
        <w:t xml:space="preserve">Santa </w:t>
      </w:r>
      <w:r>
        <w:rPr>
          <w:spacing w:val="-2"/>
          <w:sz w:val="24"/>
        </w:rPr>
        <w:t>Olga.</w:t>
      </w:r>
    </w:p>
    <w:p w:rsidR="003C392F" w:rsidRDefault="00000000">
      <w:pPr>
        <w:pStyle w:val="Prrafodelista"/>
        <w:numPr>
          <w:ilvl w:val="0"/>
          <w:numId w:val="2"/>
        </w:numPr>
        <w:tabs>
          <w:tab w:val="left" w:pos="840"/>
        </w:tabs>
        <w:spacing w:before="5" w:line="355" w:lineRule="auto"/>
        <w:ind w:right="124"/>
        <w:rPr>
          <w:sz w:val="24"/>
        </w:rPr>
      </w:pPr>
      <w:r>
        <w:rPr>
          <w:sz w:val="24"/>
        </w:rPr>
        <w:t>En febrero de 2023 se produjeron nuevos incendios que afectaron a Ñuble, Biobío y La Araucanía, estos dejaron 24 fallecidos y más 62 mil hectáreas arrasadas. El fuego consumió parte de la localidad de Santa Juana.</w:t>
      </w:r>
    </w:p>
    <w:p w:rsidR="003C392F" w:rsidRDefault="003C392F">
      <w:pPr>
        <w:pStyle w:val="Textoindependiente"/>
        <w:spacing w:before="148"/>
      </w:pPr>
    </w:p>
    <w:p w:rsidR="003C392F" w:rsidRDefault="00000000">
      <w:pPr>
        <w:pStyle w:val="Textoindependiente"/>
        <w:spacing w:line="360" w:lineRule="auto"/>
        <w:ind w:left="119" w:right="113"/>
        <w:jc w:val="both"/>
        <w:rPr>
          <w:sz w:val="16"/>
        </w:rPr>
      </w:pPr>
      <w:r>
        <w:rPr>
          <w:b/>
        </w:rPr>
        <w:t xml:space="preserve">5.- </w:t>
      </w:r>
      <w:r>
        <w:t>El informe anual de balance de incendios temporada 2023-2024 de la Corporación Nacional Forestal,</w:t>
      </w:r>
      <w:r>
        <w:rPr>
          <w:spacing w:val="-3"/>
        </w:rPr>
        <w:t xml:space="preserve"> </w:t>
      </w:r>
      <w:r>
        <w:t>registró</w:t>
      </w:r>
      <w:r>
        <w:rPr>
          <w:spacing w:val="-4"/>
        </w:rPr>
        <w:t xml:space="preserve"> </w:t>
      </w:r>
      <w:r>
        <w:t>una</w:t>
      </w:r>
      <w:r>
        <w:rPr>
          <w:spacing w:val="-1"/>
        </w:rPr>
        <w:t xml:space="preserve"> </w:t>
      </w:r>
      <w:r>
        <w:t>disminución</w:t>
      </w:r>
      <w:r>
        <w:rPr>
          <w:spacing w:val="-2"/>
        </w:rPr>
        <w:t xml:space="preserve"> </w:t>
      </w:r>
      <w:r>
        <w:t>tanto en</w:t>
      </w:r>
      <w:r>
        <w:rPr>
          <w:spacing w:val="-2"/>
        </w:rPr>
        <w:t xml:space="preserve"> </w:t>
      </w:r>
      <w:r>
        <w:t>ocurrencia</w:t>
      </w:r>
      <w:r>
        <w:rPr>
          <w:spacing w:val="-3"/>
        </w:rPr>
        <w:t xml:space="preserve"> </w:t>
      </w:r>
      <w:r>
        <w:t>de</w:t>
      </w:r>
      <w:r>
        <w:rPr>
          <w:spacing w:val="-3"/>
        </w:rPr>
        <w:t xml:space="preserve"> </w:t>
      </w:r>
      <w:r>
        <w:t>incendios,</w:t>
      </w:r>
      <w:r>
        <w:rPr>
          <w:spacing w:val="-3"/>
        </w:rPr>
        <w:t xml:space="preserve"> </w:t>
      </w:r>
      <w:r>
        <w:t>como en superficies consumidas por éstos. Al 21 de abril de 2024, y en comparación con la temporada</w:t>
      </w:r>
      <w:r>
        <w:rPr>
          <w:spacing w:val="-14"/>
        </w:rPr>
        <w:t xml:space="preserve"> </w:t>
      </w:r>
      <w:r>
        <w:t>anterior,</w:t>
      </w:r>
      <w:r>
        <w:rPr>
          <w:spacing w:val="-13"/>
        </w:rPr>
        <w:t xml:space="preserve"> </w:t>
      </w:r>
      <w:r>
        <w:t>hubo</w:t>
      </w:r>
      <w:r>
        <w:rPr>
          <w:spacing w:val="-13"/>
        </w:rPr>
        <w:t xml:space="preserve"> </w:t>
      </w:r>
      <w:r>
        <w:t>71.923</w:t>
      </w:r>
      <w:r>
        <w:rPr>
          <w:spacing w:val="-13"/>
        </w:rPr>
        <w:t xml:space="preserve"> </w:t>
      </w:r>
      <w:r>
        <w:t>hectáreas</w:t>
      </w:r>
      <w:r>
        <w:rPr>
          <w:spacing w:val="-14"/>
        </w:rPr>
        <w:t xml:space="preserve"> </w:t>
      </w:r>
      <w:r>
        <w:t>afectadas,</w:t>
      </w:r>
      <w:r>
        <w:rPr>
          <w:spacing w:val="-13"/>
        </w:rPr>
        <w:t xml:space="preserve"> </w:t>
      </w:r>
      <w:r>
        <w:t>lo</w:t>
      </w:r>
      <w:r>
        <w:rPr>
          <w:spacing w:val="-13"/>
        </w:rPr>
        <w:t xml:space="preserve"> </w:t>
      </w:r>
      <w:r>
        <w:t>que</w:t>
      </w:r>
      <w:r>
        <w:rPr>
          <w:spacing w:val="-13"/>
        </w:rPr>
        <w:t xml:space="preserve"> </w:t>
      </w:r>
      <w:r>
        <w:t>representa</w:t>
      </w:r>
      <w:r>
        <w:rPr>
          <w:spacing w:val="-13"/>
        </w:rPr>
        <w:t xml:space="preserve"> </w:t>
      </w:r>
      <w:r>
        <w:t>un</w:t>
      </w:r>
      <w:r>
        <w:rPr>
          <w:spacing w:val="-14"/>
        </w:rPr>
        <w:t xml:space="preserve"> </w:t>
      </w:r>
      <w:r>
        <w:t>83%</w:t>
      </w:r>
      <w:r>
        <w:rPr>
          <w:spacing w:val="-13"/>
        </w:rPr>
        <w:t xml:space="preserve"> </w:t>
      </w:r>
      <w:r>
        <w:t>menos que</w:t>
      </w:r>
      <w:r>
        <w:rPr>
          <w:spacing w:val="-4"/>
        </w:rPr>
        <w:t xml:space="preserve"> </w:t>
      </w:r>
      <w:r>
        <w:t>el</w:t>
      </w:r>
      <w:r>
        <w:rPr>
          <w:spacing w:val="-1"/>
        </w:rPr>
        <w:t xml:space="preserve"> </w:t>
      </w:r>
      <w:r>
        <w:t>período</w:t>
      </w:r>
      <w:r>
        <w:rPr>
          <w:spacing w:val="-5"/>
        </w:rPr>
        <w:t xml:space="preserve"> </w:t>
      </w:r>
      <w:r>
        <w:t>2022-2023,</w:t>
      </w:r>
      <w:r>
        <w:rPr>
          <w:spacing w:val="-4"/>
        </w:rPr>
        <w:t xml:space="preserve"> </w:t>
      </w:r>
      <w:r>
        <w:t>en</w:t>
      </w:r>
      <w:r>
        <w:rPr>
          <w:spacing w:val="-3"/>
        </w:rPr>
        <w:t xml:space="preserve"> </w:t>
      </w:r>
      <w:r>
        <w:t>que</w:t>
      </w:r>
      <w:r>
        <w:rPr>
          <w:spacing w:val="-4"/>
        </w:rPr>
        <w:t xml:space="preserve"> </w:t>
      </w:r>
      <w:r>
        <w:t>la</w:t>
      </w:r>
      <w:r>
        <w:rPr>
          <w:spacing w:val="-5"/>
        </w:rPr>
        <w:t xml:space="preserve"> </w:t>
      </w:r>
      <w:r>
        <w:t>afectación</w:t>
      </w:r>
      <w:r>
        <w:rPr>
          <w:spacing w:val="-3"/>
        </w:rPr>
        <w:t xml:space="preserve"> </w:t>
      </w:r>
      <w:r>
        <w:t>fue</w:t>
      </w:r>
      <w:r>
        <w:rPr>
          <w:spacing w:val="-4"/>
        </w:rPr>
        <w:t xml:space="preserve"> </w:t>
      </w:r>
      <w:r>
        <w:t>de</w:t>
      </w:r>
      <w:r>
        <w:rPr>
          <w:spacing w:val="-4"/>
        </w:rPr>
        <w:t xml:space="preserve"> </w:t>
      </w:r>
      <w:r>
        <w:t>428.343</w:t>
      </w:r>
      <w:r>
        <w:rPr>
          <w:spacing w:val="-1"/>
        </w:rPr>
        <w:t xml:space="preserve"> </w:t>
      </w:r>
      <w:r>
        <w:t>hectáreas. Sin</w:t>
      </w:r>
      <w:r>
        <w:rPr>
          <w:spacing w:val="-2"/>
        </w:rPr>
        <w:t xml:space="preserve"> </w:t>
      </w:r>
      <w:r>
        <w:t>embargo, la entrega del balance de aquella temporada estuvo marcada por la emergencia de los incendios ocurridos a inicios de febrero de 2024 en la Región de Valparaíso, especialmente el incendio denominado Complejo Las Tablas – Reserva Nacional Lago Peñuelas, con indicios de supuesta intencionalidad, que presentó comportamientos extremos con características de incendio de sexta generación, que afectó a 8.657 hectáreas</w:t>
      </w:r>
      <w:r>
        <w:rPr>
          <w:spacing w:val="-6"/>
        </w:rPr>
        <w:t xml:space="preserve"> </w:t>
      </w:r>
      <w:r>
        <w:t>en</w:t>
      </w:r>
      <w:r>
        <w:rPr>
          <w:spacing w:val="-8"/>
        </w:rPr>
        <w:t xml:space="preserve"> </w:t>
      </w:r>
      <w:r>
        <w:t>zonas</w:t>
      </w:r>
      <w:r>
        <w:rPr>
          <w:spacing w:val="-6"/>
        </w:rPr>
        <w:t xml:space="preserve"> </w:t>
      </w:r>
      <w:r>
        <w:t>de</w:t>
      </w:r>
      <w:r>
        <w:rPr>
          <w:spacing w:val="-10"/>
        </w:rPr>
        <w:t xml:space="preserve"> </w:t>
      </w:r>
      <w:r>
        <w:t>interfaz</w:t>
      </w:r>
      <w:r>
        <w:rPr>
          <w:spacing w:val="-7"/>
        </w:rPr>
        <w:t xml:space="preserve"> </w:t>
      </w:r>
      <w:r>
        <w:t>urbano</w:t>
      </w:r>
      <w:r>
        <w:rPr>
          <w:spacing w:val="-6"/>
        </w:rPr>
        <w:t xml:space="preserve"> </w:t>
      </w:r>
      <w:r>
        <w:t>forestal</w:t>
      </w:r>
      <w:r>
        <w:rPr>
          <w:spacing w:val="-7"/>
        </w:rPr>
        <w:t xml:space="preserve"> </w:t>
      </w:r>
      <w:r>
        <w:t>y</w:t>
      </w:r>
      <w:r>
        <w:rPr>
          <w:spacing w:val="-13"/>
        </w:rPr>
        <w:t xml:space="preserve"> </w:t>
      </w:r>
      <w:r>
        <w:t>que</w:t>
      </w:r>
      <w:r>
        <w:rPr>
          <w:spacing w:val="-10"/>
        </w:rPr>
        <w:t xml:space="preserve"> </w:t>
      </w:r>
      <w:r>
        <w:t>tuvo</w:t>
      </w:r>
      <w:r>
        <w:rPr>
          <w:spacing w:val="-6"/>
        </w:rPr>
        <w:t xml:space="preserve"> </w:t>
      </w:r>
      <w:r>
        <w:t>invaluables</w:t>
      </w:r>
      <w:r>
        <w:rPr>
          <w:spacing w:val="-6"/>
        </w:rPr>
        <w:t xml:space="preserve"> </w:t>
      </w:r>
      <w:r>
        <w:t>pérdidas</w:t>
      </w:r>
      <w:r>
        <w:rPr>
          <w:spacing w:val="-6"/>
        </w:rPr>
        <w:t xml:space="preserve"> </w:t>
      </w:r>
      <w:r>
        <w:t>civiles</w:t>
      </w:r>
      <w:r>
        <w:rPr>
          <w:spacing w:val="-6"/>
        </w:rPr>
        <w:t xml:space="preserve"> </w:t>
      </w:r>
      <w:r>
        <w:t xml:space="preserve">y </w:t>
      </w:r>
      <w:r>
        <w:rPr>
          <w:spacing w:val="-2"/>
        </w:rPr>
        <w:t>materiales</w:t>
      </w:r>
      <w:hyperlink w:anchor="_bookmark3" w:history="1">
        <w:r>
          <w:rPr>
            <w:spacing w:val="-2"/>
          </w:rPr>
          <w:t>.</w:t>
        </w:r>
        <w:r>
          <w:rPr>
            <w:spacing w:val="-2"/>
            <w:position w:val="6"/>
            <w:sz w:val="16"/>
          </w:rPr>
          <w:t>4</w:t>
        </w:r>
      </w:hyperlink>
    </w:p>
    <w:p w:rsidR="003C392F" w:rsidRDefault="003C392F">
      <w:pPr>
        <w:pStyle w:val="Textoindependiente"/>
        <w:rPr>
          <w:sz w:val="20"/>
        </w:rPr>
      </w:pPr>
    </w:p>
    <w:p w:rsidR="003C392F" w:rsidRDefault="00000000">
      <w:pPr>
        <w:pStyle w:val="Textoindependiente"/>
        <w:spacing w:before="39"/>
        <w:rPr>
          <w:sz w:val="20"/>
        </w:rPr>
      </w:pPr>
      <w:r>
        <w:rPr>
          <w:noProof/>
        </w:rPr>
        <mc:AlternateContent>
          <mc:Choice Requires="wps">
            <w:drawing>
              <wp:anchor distT="0" distB="0" distL="0" distR="0" simplePos="0" relativeHeight="487588352" behindDoc="1" locked="0" layoutInCell="1" allowOverlap="1">
                <wp:simplePos x="0" y="0"/>
                <wp:positionH relativeFrom="page">
                  <wp:posOffset>1079296</wp:posOffset>
                </wp:positionH>
                <wp:positionV relativeFrom="paragraph">
                  <wp:posOffset>189071</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29451" id="Graphic 3" o:spid="_x0000_s1026" style="position:absolute;margin-left:85pt;margin-top:14.9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" path="m1829689,l,,,6095r1829689,l1829689,xe" fillcolor="black" stroked="f">
                <v:path arrowok="t"/>
                <w10:wrap type="topAndBottom" anchorx="page"/>
              </v:shape>
            </w:pict>
          </mc:Fallback>
        </mc:AlternateContent>
      </w:r>
    </w:p>
    <w:p w:rsidR="003C392F" w:rsidRDefault="00000000">
      <w:pPr>
        <w:spacing w:before="107"/>
        <w:ind w:left="119"/>
        <w:rPr>
          <w:rFonts w:ascii="Calibri"/>
          <w:sz w:val="20"/>
        </w:rPr>
      </w:pPr>
      <w:bookmarkStart w:id="2" w:name="_bookmark2"/>
      <w:bookmarkEnd w:id="2"/>
      <w:r>
        <w:rPr>
          <w:rFonts w:ascii="Calibri"/>
          <w:spacing w:val="-2"/>
          <w:sz w:val="20"/>
          <w:vertAlign w:val="superscript"/>
        </w:rPr>
        <w:t>3</w:t>
      </w:r>
      <w:r>
        <w:rPr>
          <w:rFonts w:ascii="Calibri"/>
          <w:spacing w:val="26"/>
          <w:sz w:val="20"/>
        </w:rPr>
        <w:t xml:space="preserve"> </w:t>
      </w:r>
      <w:bookmarkStart w:id="3" w:name="_bookmark3"/>
      <w:bookmarkEnd w:id="3"/>
      <w:r>
        <w:rPr>
          <w:rFonts w:ascii="Calibri"/>
          <w:spacing w:val="-2"/>
          <w:sz w:val="20"/>
        </w:rPr>
        <w:t>Link:</w:t>
      </w:r>
      <w:r>
        <w:rPr>
          <w:rFonts w:ascii="Calibri"/>
          <w:spacing w:val="23"/>
          <w:sz w:val="20"/>
        </w:rPr>
        <w:t xml:space="preserve"> </w:t>
      </w:r>
      <w:r>
        <w:rPr>
          <w:rFonts w:ascii="Calibri"/>
          <w:spacing w:val="-2"/>
          <w:sz w:val="20"/>
        </w:rPr>
        <w:t>https://</w:t>
      </w:r>
      <w:hyperlink r:id="rId8">
        <w:r>
          <w:rPr>
            <w:rFonts w:ascii="Calibri"/>
            <w:spacing w:val="-2"/>
            <w:sz w:val="20"/>
          </w:rPr>
          <w:t>www.decidechile.cl/medioambiente/incendios-forestales/</w:t>
        </w:r>
      </w:hyperlink>
    </w:p>
    <w:p w:rsidR="003C392F" w:rsidRDefault="00000000">
      <w:pPr>
        <w:spacing w:before="1"/>
        <w:ind w:left="119"/>
        <w:rPr>
          <w:rFonts w:ascii="Calibri"/>
          <w:sz w:val="20"/>
        </w:rPr>
      </w:pPr>
      <w:r>
        <w:rPr>
          <w:rFonts w:ascii="Calibri"/>
          <w:spacing w:val="-2"/>
          <w:sz w:val="20"/>
          <w:vertAlign w:val="superscript"/>
        </w:rPr>
        <w:t>4</w:t>
      </w:r>
      <w:r>
        <w:rPr>
          <w:rFonts w:ascii="Calibri"/>
          <w:spacing w:val="35"/>
          <w:sz w:val="20"/>
        </w:rPr>
        <w:t xml:space="preserve"> </w:t>
      </w:r>
      <w:r>
        <w:rPr>
          <w:rFonts w:ascii="Calibri"/>
          <w:spacing w:val="-2"/>
          <w:sz w:val="20"/>
        </w:rPr>
        <w:t>Link:</w:t>
      </w:r>
      <w:r>
        <w:rPr>
          <w:rFonts w:ascii="Calibri"/>
          <w:spacing w:val="31"/>
          <w:sz w:val="20"/>
        </w:rPr>
        <w:t xml:space="preserve"> </w:t>
      </w:r>
      <w:r>
        <w:rPr>
          <w:rFonts w:ascii="Calibri"/>
          <w:spacing w:val="-2"/>
          <w:sz w:val="20"/>
        </w:rPr>
        <w:t>https://</w:t>
      </w:r>
      <w:hyperlink r:id="rId9">
        <w:r>
          <w:rPr>
            <w:rFonts w:ascii="Calibri"/>
            <w:spacing w:val="-2"/>
            <w:sz w:val="20"/>
          </w:rPr>
          <w:t>www.conaf.cl/conaf-entrego-balance-de-incendios-temporada-2023-2024/</w:t>
        </w:r>
      </w:hyperlink>
    </w:p>
    <w:p w:rsidR="003C392F" w:rsidRDefault="003C392F">
      <w:pPr>
        <w:rPr>
          <w:rFonts w:ascii="Calibri"/>
          <w:sz w:val="20"/>
        </w:rPr>
        <w:sectPr w:rsidR="003C392F">
          <w:pgSz w:w="12240" w:h="15840"/>
          <w:pgMar w:top="1760" w:right="1580" w:bottom="280" w:left="1580" w:header="720" w:footer="720" w:gutter="0"/>
          <w:cols w:space="720"/>
        </w:sectPr>
      </w:pPr>
    </w:p>
    <w:p w:rsidR="003C392F" w:rsidRDefault="00000000">
      <w:pPr>
        <w:pStyle w:val="Textoindependiente"/>
        <w:spacing w:before="81" w:line="360" w:lineRule="auto"/>
        <w:ind w:left="119" w:right="121"/>
        <w:jc w:val="both"/>
      </w:pPr>
      <w:r>
        <w:rPr>
          <w:b/>
        </w:rPr>
        <w:lastRenderedPageBreak/>
        <w:t xml:space="preserve">6.- </w:t>
      </w:r>
      <w:r>
        <w:t>De esta manera, en Chile los incendios forestales son causados principalmente por las personas debido a negligencias, descuidos en el uso del fuego o mala intención. En otras</w:t>
      </w:r>
      <w:r>
        <w:rPr>
          <w:spacing w:val="-2"/>
        </w:rPr>
        <w:t xml:space="preserve"> </w:t>
      </w:r>
      <w:r>
        <w:t>palabras,</w:t>
      </w:r>
      <w:r>
        <w:rPr>
          <w:spacing w:val="-3"/>
        </w:rPr>
        <w:t xml:space="preserve"> </w:t>
      </w:r>
      <w:r>
        <w:t>el</w:t>
      </w:r>
      <w:r>
        <w:rPr>
          <w:spacing w:val="-3"/>
        </w:rPr>
        <w:t xml:space="preserve"> </w:t>
      </w:r>
      <w:r>
        <w:t>99,7%</w:t>
      </w:r>
      <w:r>
        <w:rPr>
          <w:spacing w:val="-6"/>
        </w:rPr>
        <w:t xml:space="preserve"> </w:t>
      </w:r>
      <w:r>
        <w:t>de</w:t>
      </w:r>
      <w:r>
        <w:rPr>
          <w:spacing w:val="-5"/>
        </w:rPr>
        <w:t xml:space="preserve"> </w:t>
      </w:r>
      <w:r>
        <w:t>los</w:t>
      </w:r>
      <w:r>
        <w:rPr>
          <w:spacing w:val="-2"/>
        </w:rPr>
        <w:t xml:space="preserve"> </w:t>
      </w:r>
      <w:r>
        <w:t>incendios</w:t>
      </w:r>
      <w:r>
        <w:rPr>
          <w:spacing w:val="-6"/>
        </w:rPr>
        <w:t xml:space="preserve"> </w:t>
      </w:r>
      <w:r>
        <w:t>forestales</w:t>
      </w:r>
      <w:r>
        <w:rPr>
          <w:spacing w:val="-2"/>
        </w:rPr>
        <w:t xml:space="preserve"> </w:t>
      </w:r>
      <w:r>
        <w:t>tienen</w:t>
      </w:r>
      <w:r>
        <w:rPr>
          <w:spacing w:val="-4"/>
        </w:rPr>
        <w:t xml:space="preserve"> </w:t>
      </w:r>
      <w:r>
        <w:t>origen</w:t>
      </w:r>
      <w:r>
        <w:rPr>
          <w:spacing w:val="-8"/>
        </w:rPr>
        <w:t xml:space="preserve"> </w:t>
      </w:r>
      <w:r>
        <w:t>humano,</w:t>
      </w:r>
      <w:r>
        <w:rPr>
          <w:spacing w:val="-5"/>
        </w:rPr>
        <w:t xml:space="preserve"> </w:t>
      </w:r>
      <w:r>
        <w:t>según</w:t>
      </w:r>
      <w:r>
        <w:rPr>
          <w:spacing w:val="-8"/>
        </w:rPr>
        <w:t xml:space="preserve"> </w:t>
      </w:r>
      <w:r>
        <w:t>datos de Conaf. A esto se suma un escenario caracterizado por varios años de sequía y temporadas</w:t>
      </w:r>
      <w:r>
        <w:rPr>
          <w:spacing w:val="-14"/>
        </w:rPr>
        <w:t xml:space="preserve"> </w:t>
      </w:r>
      <w:r>
        <w:t>estivales</w:t>
      </w:r>
      <w:r>
        <w:rPr>
          <w:spacing w:val="-13"/>
        </w:rPr>
        <w:t xml:space="preserve"> </w:t>
      </w:r>
      <w:r>
        <w:t>con</w:t>
      </w:r>
      <w:r>
        <w:rPr>
          <w:spacing w:val="-13"/>
        </w:rPr>
        <w:t xml:space="preserve"> </w:t>
      </w:r>
      <w:r>
        <w:t>altas</w:t>
      </w:r>
      <w:r>
        <w:rPr>
          <w:spacing w:val="-13"/>
        </w:rPr>
        <w:t xml:space="preserve"> </w:t>
      </w:r>
      <w:r>
        <w:t>temperaturas,</w:t>
      </w:r>
      <w:r>
        <w:rPr>
          <w:spacing w:val="-14"/>
        </w:rPr>
        <w:t xml:space="preserve"> </w:t>
      </w:r>
      <w:r>
        <w:t>los</w:t>
      </w:r>
      <w:r>
        <w:rPr>
          <w:spacing w:val="-13"/>
        </w:rPr>
        <w:t xml:space="preserve"> </w:t>
      </w:r>
      <w:r>
        <w:t>cuales</w:t>
      </w:r>
      <w:r>
        <w:rPr>
          <w:spacing w:val="-13"/>
        </w:rPr>
        <w:t xml:space="preserve"> </w:t>
      </w:r>
      <w:r>
        <w:t>favorecen</w:t>
      </w:r>
      <w:r>
        <w:rPr>
          <w:spacing w:val="-13"/>
        </w:rPr>
        <w:t xml:space="preserve"> </w:t>
      </w:r>
      <w:r>
        <w:t>la</w:t>
      </w:r>
      <w:r>
        <w:rPr>
          <w:spacing w:val="-13"/>
        </w:rPr>
        <w:t xml:space="preserve"> </w:t>
      </w:r>
      <w:r>
        <w:t>propagación</w:t>
      </w:r>
      <w:r>
        <w:rPr>
          <w:spacing w:val="-14"/>
        </w:rPr>
        <w:t xml:space="preserve"> </w:t>
      </w:r>
      <w:r>
        <w:t>de</w:t>
      </w:r>
      <w:r>
        <w:rPr>
          <w:spacing w:val="-13"/>
        </w:rPr>
        <w:t xml:space="preserve"> </w:t>
      </w:r>
      <w:r>
        <w:t xml:space="preserve">los </w:t>
      </w:r>
      <w:r>
        <w:rPr>
          <w:spacing w:val="-2"/>
        </w:rPr>
        <w:t>mismos.</w:t>
      </w:r>
    </w:p>
    <w:p w:rsidR="003C392F" w:rsidRDefault="003C392F">
      <w:pPr>
        <w:pStyle w:val="Textoindependiente"/>
        <w:spacing w:before="144"/>
      </w:pPr>
    </w:p>
    <w:p w:rsidR="003C392F" w:rsidRDefault="00000000">
      <w:pPr>
        <w:pStyle w:val="Textoindependiente"/>
        <w:spacing w:line="357" w:lineRule="auto"/>
        <w:ind w:left="119" w:right="123"/>
        <w:jc w:val="both"/>
        <w:rPr>
          <w:sz w:val="16"/>
        </w:rPr>
      </w:pPr>
      <w:r>
        <w:rPr>
          <w:b/>
        </w:rPr>
        <w:t xml:space="preserve">7.- </w:t>
      </w:r>
      <w:r>
        <w:t>Los incendios forestales constituyen la causa más importante de destrucción de vegetación (…) además, se pueden perder viviendas, animales, fuentes de trabajo e incluso vidas humanas</w:t>
      </w:r>
      <w:hyperlink w:anchor="_bookmark4" w:history="1">
        <w:r>
          <w:t>.</w:t>
        </w:r>
        <w:r>
          <w:rPr>
            <w:position w:val="6"/>
            <w:sz w:val="16"/>
          </w:rPr>
          <w:t>5</w:t>
        </w:r>
      </w:hyperlink>
    </w:p>
    <w:p w:rsidR="003C392F" w:rsidRDefault="003C392F">
      <w:pPr>
        <w:pStyle w:val="Textoindependiente"/>
        <w:spacing w:before="146"/>
      </w:pPr>
    </w:p>
    <w:p w:rsidR="003C392F" w:rsidRDefault="00000000">
      <w:pPr>
        <w:pStyle w:val="Textoindependiente"/>
        <w:spacing w:line="360" w:lineRule="auto"/>
        <w:ind w:left="119" w:right="117"/>
        <w:jc w:val="both"/>
      </w:pPr>
      <w:r>
        <w:rPr>
          <w:b/>
        </w:rPr>
        <w:t xml:space="preserve">8.- </w:t>
      </w:r>
      <w:r>
        <w:t>Frente a esto, cada año se llevan a cabo distintas campañas de prevención frente al uso del fuego, entregando distintos consejos importantes, tales como, tratar con fuego de</w:t>
      </w:r>
      <w:r>
        <w:rPr>
          <w:spacing w:val="-9"/>
        </w:rPr>
        <w:t xml:space="preserve"> </w:t>
      </w:r>
      <w:r>
        <w:t>manera</w:t>
      </w:r>
      <w:r>
        <w:rPr>
          <w:spacing w:val="-9"/>
        </w:rPr>
        <w:t xml:space="preserve"> </w:t>
      </w:r>
      <w:r>
        <w:t>precavida;</w:t>
      </w:r>
      <w:r>
        <w:rPr>
          <w:spacing w:val="-3"/>
        </w:rPr>
        <w:t xml:space="preserve"> </w:t>
      </w:r>
      <w:r>
        <w:t>encender</w:t>
      </w:r>
      <w:r>
        <w:rPr>
          <w:spacing w:val="-6"/>
        </w:rPr>
        <w:t xml:space="preserve"> </w:t>
      </w:r>
      <w:r>
        <w:t>fuego</w:t>
      </w:r>
      <w:r>
        <w:rPr>
          <w:spacing w:val="-5"/>
        </w:rPr>
        <w:t xml:space="preserve"> </w:t>
      </w:r>
      <w:r>
        <w:t>sólo</w:t>
      </w:r>
      <w:r>
        <w:rPr>
          <w:spacing w:val="-5"/>
        </w:rPr>
        <w:t xml:space="preserve"> </w:t>
      </w:r>
      <w:r>
        <w:t>en</w:t>
      </w:r>
      <w:r>
        <w:rPr>
          <w:spacing w:val="-7"/>
        </w:rPr>
        <w:t xml:space="preserve"> </w:t>
      </w:r>
      <w:r>
        <w:t>lugares</w:t>
      </w:r>
      <w:r>
        <w:rPr>
          <w:spacing w:val="-5"/>
        </w:rPr>
        <w:t xml:space="preserve"> </w:t>
      </w:r>
      <w:r>
        <w:t>habilitados;</w:t>
      </w:r>
      <w:r>
        <w:rPr>
          <w:spacing w:val="-8"/>
        </w:rPr>
        <w:t xml:space="preserve"> </w:t>
      </w:r>
      <w:r>
        <w:t>nunca</w:t>
      </w:r>
      <w:r>
        <w:rPr>
          <w:spacing w:val="-9"/>
        </w:rPr>
        <w:t xml:space="preserve"> </w:t>
      </w:r>
      <w:r>
        <w:t>prender</w:t>
      </w:r>
      <w:r>
        <w:rPr>
          <w:spacing w:val="-6"/>
        </w:rPr>
        <w:t xml:space="preserve"> </w:t>
      </w:r>
      <w:r>
        <w:t>fuego bajo árboles, cerca de pastizales o matorrales; evitar fumar en lugares con vegetación que pueda arder, entre otros. Pero, sin embargo, la imprudencia o negligencia de algunas personas sigue provocando estragos como los conocidos en los últimos años con consecuencias catastróficas con grandes pérdidas tanto materiales, económicas, ambientales e incluso con resultado de</w:t>
      </w:r>
      <w:r>
        <w:rPr>
          <w:spacing w:val="-1"/>
        </w:rPr>
        <w:t xml:space="preserve"> </w:t>
      </w:r>
      <w:r>
        <w:t>muerte. Esto, incluso, en situaciones de estado de emergencia.</w:t>
      </w:r>
    </w:p>
    <w:p w:rsidR="003C392F" w:rsidRDefault="003C392F">
      <w:pPr>
        <w:pStyle w:val="Textoindependiente"/>
        <w:spacing w:before="146"/>
      </w:pPr>
    </w:p>
    <w:p w:rsidR="003C392F" w:rsidRDefault="00000000">
      <w:pPr>
        <w:pStyle w:val="Textoindependiente"/>
        <w:spacing w:line="360" w:lineRule="auto"/>
        <w:ind w:left="119" w:right="113"/>
        <w:jc w:val="both"/>
        <w:rPr>
          <w:i/>
        </w:rPr>
      </w:pPr>
      <w:r>
        <w:rPr>
          <w:b/>
        </w:rPr>
        <w:t>9.-</w:t>
      </w:r>
      <w:r>
        <w:rPr>
          <w:b/>
          <w:spacing w:val="-3"/>
        </w:rPr>
        <w:t xml:space="preserve"> </w:t>
      </w:r>
      <w:r>
        <w:t>Lo</w:t>
      </w:r>
      <w:r>
        <w:rPr>
          <w:spacing w:val="-2"/>
        </w:rPr>
        <w:t xml:space="preserve"> </w:t>
      </w:r>
      <w:r>
        <w:t>anterior</w:t>
      </w:r>
      <w:r>
        <w:rPr>
          <w:spacing w:val="-1"/>
        </w:rPr>
        <w:t xml:space="preserve"> </w:t>
      </w:r>
      <w:r>
        <w:t>ha</w:t>
      </w:r>
      <w:r>
        <w:rPr>
          <w:spacing w:val="-6"/>
        </w:rPr>
        <w:t xml:space="preserve"> </w:t>
      </w:r>
      <w:r>
        <w:t>sido</w:t>
      </w:r>
      <w:r>
        <w:rPr>
          <w:spacing w:val="-6"/>
        </w:rPr>
        <w:t xml:space="preserve"> </w:t>
      </w:r>
      <w:r>
        <w:t>observado por</w:t>
      </w:r>
      <w:r>
        <w:rPr>
          <w:spacing w:val="-2"/>
        </w:rPr>
        <w:t xml:space="preserve"> </w:t>
      </w:r>
      <w:r>
        <w:t>el</w:t>
      </w:r>
      <w:r>
        <w:rPr>
          <w:spacing w:val="-2"/>
        </w:rPr>
        <w:t xml:space="preserve"> </w:t>
      </w:r>
      <w:r>
        <w:t>Fiscal</w:t>
      </w:r>
      <w:r>
        <w:rPr>
          <w:spacing w:val="-2"/>
        </w:rPr>
        <w:t xml:space="preserve"> </w:t>
      </w:r>
      <w:r>
        <w:t>Nacional,</w:t>
      </w:r>
      <w:r>
        <w:rPr>
          <w:spacing w:val="-5"/>
        </w:rPr>
        <w:t xml:space="preserve"> </w:t>
      </w:r>
      <w:r>
        <w:t>Ángel</w:t>
      </w:r>
      <w:r>
        <w:rPr>
          <w:spacing w:val="-2"/>
        </w:rPr>
        <w:t xml:space="preserve"> </w:t>
      </w:r>
      <w:r>
        <w:t>Valencia Vásquez, quién en su última cuenta pública del año 2024 sugirió como política pública y modificación legal para el mejoramiento del sistema penal, para una efectiva persecución de los delitos, la protección de las víctimas y de los testigos, y el adecuado resguardo de los derechos</w:t>
      </w:r>
      <w:r>
        <w:rPr>
          <w:spacing w:val="-16"/>
        </w:rPr>
        <w:t xml:space="preserve"> </w:t>
      </w:r>
      <w:r>
        <w:t>de</w:t>
      </w:r>
      <w:r>
        <w:rPr>
          <w:spacing w:val="-13"/>
        </w:rPr>
        <w:t xml:space="preserve"> </w:t>
      </w:r>
      <w:r>
        <w:t>las</w:t>
      </w:r>
      <w:r>
        <w:rPr>
          <w:spacing w:val="-13"/>
        </w:rPr>
        <w:t xml:space="preserve"> </w:t>
      </w:r>
      <w:r>
        <w:t>personas,</w:t>
      </w:r>
      <w:r>
        <w:rPr>
          <w:spacing w:val="-15"/>
        </w:rPr>
        <w:t xml:space="preserve"> </w:t>
      </w:r>
      <w:r>
        <w:t>la</w:t>
      </w:r>
      <w:r>
        <w:rPr>
          <w:spacing w:val="-13"/>
        </w:rPr>
        <w:t xml:space="preserve"> </w:t>
      </w:r>
      <w:r>
        <w:t>siguiente</w:t>
      </w:r>
      <w:r>
        <w:rPr>
          <w:spacing w:val="-14"/>
        </w:rPr>
        <w:t xml:space="preserve"> </w:t>
      </w:r>
      <w:r>
        <w:t>propuesta,</w:t>
      </w:r>
      <w:r>
        <w:rPr>
          <w:spacing w:val="-13"/>
        </w:rPr>
        <w:t xml:space="preserve"> </w:t>
      </w:r>
      <w:r>
        <w:t>entre</w:t>
      </w:r>
      <w:r>
        <w:rPr>
          <w:spacing w:val="-13"/>
        </w:rPr>
        <w:t xml:space="preserve"> </w:t>
      </w:r>
      <w:r>
        <w:t>otras:</w:t>
      </w:r>
      <w:r>
        <w:rPr>
          <w:spacing w:val="-10"/>
        </w:rPr>
        <w:t xml:space="preserve"> </w:t>
      </w:r>
      <w:r>
        <w:rPr>
          <w:i/>
        </w:rPr>
        <w:t>“1.</w:t>
      </w:r>
      <w:r>
        <w:rPr>
          <w:i/>
          <w:spacing w:val="-12"/>
        </w:rPr>
        <w:t xml:space="preserve"> </w:t>
      </w:r>
      <w:r>
        <w:rPr>
          <w:i/>
        </w:rPr>
        <w:t>Penas</w:t>
      </w:r>
      <w:r>
        <w:rPr>
          <w:i/>
          <w:spacing w:val="-13"/>
        </w:rPr>
        <w:t xml:space="preserve"> </w:t>
      </w:r>
      <w:r>
        <w:rPr>
          <w:i/>
        </w:rPr>
        <w:t>más</w:t>
      </w:r>
      <w:r>
        <w:rPr>
          <w:i/>
          <w:spacing w:val="-13"/>
        </w:rPr>
        <w:t xml:space="preserve"> </w:t>
      </w:r>
      <w:r>
        <w:rPr>
          <w:i/>
        </w:rPr>
        <w:t>severas</w:t>
      </w:r>
      <w:r>
        <w:rPr>
          <w:i/>
          <w:spacing w:val="-13"/>
        </w:rPr>
        <w:t xml:space="preserve"> </w:t>
      </w:r>
      <w:r>
        <w:rPr>
          <w:i/>
          <w:spacing w:val="-4"/>
        </w:rPr>
        <w:t>para</w:t>
      </w:r>
    </w:p>
    <w:p w:rsidR="003C392F" w:rsidRDefault="003C392F">
      <w:pPr>
        <w:pStyle w:val="Textoindependiente"/>
        <w:rPr>
          <w:i/>
          <w:sz w:val="20"/>
        </w:rPr>
      </w:pPr>
    </w:p>
    <w:p w:rsidR="003C392F" w:rsidRDefault="00000000">
      <w:pPr>
        <w:pStyle w:val="Textoindependiente"/>
        <w:spacing w:before="21"/>
        <w:rPr>
          <w:i/>
          <w:sz w:val="20"/>
        </w:rPr>
      </w:pPr>
      <w:r>
        <w:rPr>
          <w:noProof/>
        </w:rPr>
        <mc:AlternateContent>
          <mc:Choice Requires="wps">
            <w:drawing>
              <wp:anchor distT="0" distB="0" distL="0" distR="0" simplePos="0" relativeHeight="487588864" behindDoc="1" locked="0" layoutInCell="1" allowOverlap="1">
                <wp:simplePos x="0" y="0"/>
                <wp:positionH relativeFrom="page">
                  <wp:posOffset>1079296</wp:posOffset>
                </wp:positionH>
                <wp:positionV relativeFrom="paragraph">
                  <wp:posOffset>177608</wp:posOffset>
                </wp:positionV>
                <wp:extent cx="18300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24418" id="Graphic 4" o:spid="_x0000_s1026" style="position:absolute;margin-left:85pt;margin-top:14pt;width:144.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" path="m1829689,l,,,6096r1829689,l1829689,xe" fillcolor="black" stroked="f">
                <v:path arrowok="t"/>
                <w10:wrap type="topAndBottom" anchorx="page"/>
              </v:shape>
            </w:pict>
          </mc:Fallback>
        </mc:AlternateContent>
      </w:r>
    </w:p>
    <w:p w:rsidR="003C392F" w:rsidRDefault="00000000">
      <w:pPr>
        <w:tabs>
          <w:tab w:val="left" w:pos="475"/>
          <w:tab w:val="left" w:pos="1137"/>
        </w:tabs>
        <w:spacing w:before="107"/>
        <w:ind w:left="119" w:right="113"/>
        <w:rPr>
          <w:rFonts w:ascii="Calibri"/>
          <w:sz w:val="20"/>
        </w:rPr>
      </w:pPr>
      <w:bookmarkStart w:id="4" w:name="_bookmark4"/>
      <w:bookmarkEnd w:id="4"/>
      <w:r>
        <w:rPr>
          <w:rFonts w:ascii="Calibri"/>
          <w:spacing w:val="-10"/>
          <w:sz w:val="20"/>
          <w:vertAlign w:val="superscript"/>
        </w:rPr>
        <w:t>5</w:t>
      </w:r>
      <w:r>
        <w:rPr>
          <w:rFonts w:ascii="Calibri"/>
          <w:sz w:val="20"/>
        </w:rPr>
        <w:tab/>
      </w:r>
      <w:r>
        <w:rPr>
          <w:rFonts w:ascii="Calibri"/>
          <w:spacing w:val="-2"/>
          <w:sz w:val="20"/>
        </w:rPr>
        <w:t>Link:</w:t>
      </w:r>
      <w:r>
        <w:rPr>
          <w:rFonts w:ascii="Calibri"/>
          <w:sz w:val="20"/>
        </w:rPr>
        <w:tab/>
      </w:r>
      <w:r>
        <w:rPr>
          <w:rFonts w:ascii="Calibri"/>
          <w:spacing w:val="-2"/>
          <w:sz w:val="20"/>
        </w:rPr>
        <w:t>https://</w:t>
      </w:r>
      <w:hyperlink r:id="rId10">
        <w:r>
          <w:rPr>
            <w:rFonts w:ascii="Calibri"/>
            <w:spacing w:val="-2"/>
            <w:sz w:val="20"/>
          </w:rPr>
          <w:t>www.gob.cl/noticias/revisa-informacion-importante-sobre-los-incendios-forestales-que-</w:t>
        </w:r>
      </w:hyperlink>
      <w:r>
        <w:rPr>
          <w:rFonts w:ascii="Calibri"/>
          <w:spacing w:val="-2"/>
          <w:sz w:val="20"/>
        </w:rPr>
        <w:t xml:space="preserve"> estan-afectando-al- pais/#:~:text=En%20Chile%2C%20los%20incendios%20forestales,%2C%20como%20por%20ejemplo%2C%20 rayos.</w:t>
      </w:r>
    </w:p>
    <w:p w:rsidR="003C392F" w:rsidRDefault="003C392F">
      <w:pPr>
        <w:rPr>
          <w:rFonts w:ascii="Calibri"/>
          <w:sz w:val="20"/>
        </w:rPr>
        <w:sectPr w:rsidR="003C392F">
          <w:pgSz w:w="12240" w:h="15840"/>
          <w:pgMar w:top="1760" w:right="1580" w:bottom="280" w:left="1580" w:header="720" w:footer="720" w:gutter="0"/>
          <w:cols w:space="720"/>
        </w:sectPr>
      </w:pPr>
    </w:p>
    <w:p w:rsidR="003C392F" w:rsidRDefault="00000000">
      <w:pPr>
        <w:spacing w:before="78" w:line="360" w:lineRule="auto"/>
        <w:ind w:left="119" w:right="114"/>
        <w:jc w:val="both"/>
        <w:rPr>
          <w:i/>
          <w:sz w:val="16"/>
        </w:rPr>
      </w:pPr>
      <w:r>
        <w:rPr>
          <w:i/>
          <w:sz w:val="24"/>
        </w:rPr>
        <w:lastRenderedPageBreak/>
        <w:t>quienes</w:t>
      </w:r>
      <w:r>
        <w:rPr>
          <w:i/>
          <w:spacing w:val="-9"/>
          <w:sz w:val="24"/>
        </w:rPr>
        <w:t xml:space="preserve"> </w:t>
      </w:r>
      <w:r>
        <w:rPr>
          <w:i/>
          <w:sz w:val="24"/>
        </w:rPr>
        <w:t>ocasionan</w:t>
      </w:r>
      <w:r>
        <w:rPr>
          <w:i/>
          <w:spacing w:val="-12"/>
          <w:sz w:val="24"/>
        </w:rPr>
        <w:t xml:space="preserve"> </w:t>
      </w:r>
      <w:r>
        <w:rPr>
          <w:i/>
          <w:sz w:val="24"/>
        </w:rPr>
        <w:t>incendios</w:t>
      </w:r>
      <w:r>
        <w:rPr>
          <w:i/>
          <w:spacing w:val="-9"/>
          <w:sz w:val="24"/>
        </w:rPr>
        <w:t xml:space="preserve"> </w:t>
      </w:r>
      <w:r>
        <w:rPr>
          <w:i/>
          <w:sz w:val="24"/>
        </w:rPr>
        <w:t>por</w:t>
      </w:r>
      <w:r>
        <w:rPr>
          <w:i/>
          <w:spacing w:val="-10"/>
          <w:sz w:val="24"/>
        </w:rPr>
        <w:t xml:space="preserve"> </w:t>
      </w:r>
      <w:r>
        <w:rPr>
          <w:i/>
          <w:sz w:val="24"/>
        </w:rPr>
        <w:t>negligencia.</w:t>
      </w:r>
      <w:r>
        <w:rPr>
          <w:i/>
          <w:spacing w:val="-8"/>
          <w:sz w:val="24"/>
        </w:rPr>
        <w:t xml:space="preserve"> </w:t>
      </w:r>
      <w:r>
        <w:rPr>
          <w:i/>
          <w:sz w:val="24"/>
        </w:rPr>
        <w:t>A</w:t>
      </w:r>
      <w:r>
        <w:rPr>
          <w:i/>
          <w:spacing w:val="-10"/>
          <w:sz w:val="24"/>
        </w:rPr>
        <w:t xml:space="preserve"> </w:t>
      </w:r>
      <w:r>
        <w:rPr>
          <w:i/>
          <w:sz w:val="24"/>
        </w:rPr>
        <w:t>propósito</w:t>
      </w:r>
      <w:r>
        <w:rPr>
          <w:i/>
          <w:spacing w:val="-10"/>
          <w:sz w:val="24"/>
        </w:rPr>
        <w:t xml:space="preserve"> </w:t>
      </w:r>
      <w:r>
        <w:rPr>
          <w:i/>
          <w:sz w:val="24"/>
        </w:rPr>
        <w:t>de</w:t>
      </w:r>
      <w:r>
        <w:rPr>
          <w:i/>
          <w:spacing w:val="-8"/>
          <w:sz w:val="24"/>
        </w:rPr>
        <w:t xml:space="preserve"> </w:t>
      </w:r>
      <w:r>
        <w:rPr>
          <w:i/>
          <w:sz w:val="24"/>
        </w:rPr>
        <w:t>lo</w:t>
      </w:r>
      <w:r>
        <w:rPr>
          <w:i/>
          <w:spacing w:val="-10"/>
          <w:sz w:val="24"/>
        </w:rPr>
        <w:t xml:space="preserve"> </w:t>
      </w:r>
      <w:r>
        <w:rPr>
          <w:i/>
          <w:sz w:val="24"/>
        </w:rPr>
        <w:t>ocurrido</w:t>
      </w:r>
      <w:r>
        <w:rPr>
          <w:i/>
          <w:spacing w:val="-10"/>
          <w:sz w:val="24"/>
        </w:rPr>
        <w:t xml:space="preserve"> </w:t>
      </w:r>
      <w:r>
        <w:rPr>
          <w:i/>
          <w:sz w:val="24"/>
        </w:rPr>
        <w:t>en</w:t>
      </w:r>
      <w:r>
        <w:rPr>
          <w:i/>
          <w:spacing w:val="-7"/>
          <w:sz w:val="24"/>
        </w:rPr>
        <w:t xml:space="preserve"> </w:t>
      </w:r>
      <w:r>
        <w:rPr>
          <w:i/>
          <w:sz w:val="24"/>
        </w:rPr>
        <w:t>febrero</w:t>
      </w:r>
      <w:r>
        <w:rPr>
          <w:i/>
          <w:spacing w:val="-10"/>
          <w:sz w:val="24"/>
        </w:rPr>
        <w:t xml:space="preserve"> </w:t>
      </w:r>
      <w:r>
        <w:rPr>
          <w:i/>
          <w:sz w:val="24"/>
        </w:rPr>
        <w:t>de</w:t>
      </w:r>
      <w:r>
        <w:rPr>
          <w:i/>
          <w:spacing w:val="-8"/>
          <w:sz w:val="24"/>
        </w:rPr>
        <w:t xml:space="preserve"> </w:t>
      </w:r>
      <w:r>
        <w:rPr>
          <w:i/>
          <w:sz w:val="24"/>
        </w:rPr>
        <w:t xml:space="preserve">este </w:t>
      </w:r>
      <w:r>
        <w:rPr>
          <w:i/>
          <w:spacing w:val="-2"/>
          <w:sz w:val="24"/>
        </w:rPr>
        <w:t>año</w:t>
      </w:r>
      <w:r>
        <w:rPr>
          <w:i/>
          <w:spacing w:val="-10"/>
          <w:sz w:val="24"/>
        </w:rPr>
        <w:t xml:space="preserve"> </w:t>
      </w:r>
      <w:r>
        <w:rPr>
          <w:i/>
          <w:spacing w:val="-2"/>
          <w:sz w:val="24"/>
        </w:rPr>
        <w:t>en</w:t>
      </w:r>
      <w:r>
        <w:rPr>
          <w:i/>
          <w:spacing w:val="-7"/>
          <w:sz w:val="24"/>
        </w:rPr>
        <w:t xml:space="preserve"> </w:t>
      </w:r>
      <w:r>
        <w:rPr>
          <w:i/>
          <w:spacing w:val="-2"/>
          <w:sz w:val="24"/>
        </w:rPr>
        <w:t>la</w:t>
      </w:r>
      <w:r>
        <w:rPr>
          <w:i/>
          <w:spacing w:val="-4"/>
          <w:sz w:val="24"/>
        </w:rPr>
        <w:t xml:space="preserve"> </w:t>
      </w:r>
      <w:r>
        <w:rPr>
          <w:i/>
          <w:spacing w:val="-2"/>
          <w:sz w:val="24"/>
        </w:rPr>
        <w:t>región</w:t>
      </w:r>
      <w:r>
        <w:rPr>
          <w:i/>
          <w:spacing w:val="-7"/>
          <w:sz w:val="24"/>
        </w:rPr>
        <w:t xml:space="preserve"> </w:t>
      </w:r>
      <w:r>
        <w:rPr>
          <w:i/>
          <w:spacing w:val="-2"/>
          <w:sz w:val="24"/>
        </w:rPr>
        <w:t>de</w:t>
      </w:r>
      <w:r>
        <w:rPr>
          <w:i/>
          <w:spacing w:val="-7"/>
          <w:sz w:val="24"/>
        </w:rPr>
        <w:t xml:space="preserve"> </w:t>
      </w:r>
      <w:r>
        <w:rPr>
          <w:i/>
          <w:spacing w:val="-2"/>
          <w:sz w:val="24"/>
        </w:rPr>
        <w:t>Valparaíso,</w:t>
      </w:r>
      <w:r>
        <w:rPr>
          <w:i/>
          <w:spacing w:val="-8"/>
          <w:sz w:val="24"/>
        </w:rPr>
        <w:t xml:space="preserve"> </w:t>
      </w:r>
      <w:r>
        <w:rPr>
          <w:i/>
          <w:spacing w:val="-2"/>
          <w:sz w:val="24"/>
        </w:rPr>
        <w:t>y</w:t>
      </w:r>
      <w:r>
        <w:rPr>
          <w:i/>
          <w:spacing w:val="-8"/>
          <w:sz w:val="24"/>
        </w:rPr>
        <w:t xml:space="preserve"> </w:t>
      </w:r>
      <w:r>
        <w:rPr>
          <w:i/>
          <w:spacing w:val="-2"/>
          <w:sz w:val="24"/>
        </w:rPr>
        <w:t>la</w:t>
      </w:r>
      <w:r>
        <w:rPr>
          <w:i/>
          <w:spacing w:val="-9"/>
          <w:sz w:val="24"/>
        </w:rPr>
        <w:t xml:space="preserve"> </w:t>
      </w:r>
      <w:r>
        <w:rPr>
          <w:i/>
          <w:spacing w:val="-2"/>
          <w:sz w:val="24"/>
        </w:rPr>
        <w:t>catástrofe</w:t>
      </w:r>
      <w:r>
        <w:rPr>
          <w:i/>
          <w:spacing w:val="-7"/>
          <w:sz w:val="24"/>
        </w:rPr>
        <w:t xml:space="preserve"> </w:t>
      </w:r>
      <w:r>
        <w:rPr>
          <w:i/>
          <w:spacing w:val="-2"/>
          <w:sz w:val="24"/>
        </w:rPr>
        <w:t>de 2023</w:t>
      </w:r>
      <w:r>
        <w:rPr>
          <w:i/>
          <w:spacing w:val="-10"/>
          <w:sz w:val="24"/>
        </w:rPr>
        <w:t xml:space="preserve"> </w:t>
      </w:r>
      <w:r>
        <w:rPr>
          <w:i/>
          <w:spacing w:val="-2"/>
          <w:sz w:val="24"/>
        </w:rPr>
        <w:t>en</w:t>
      </w:r>
      <w:r>
        <w:rPr>
          <w:i/>
          <w:spacing w:val="-7"/>
          <w:sz w:val="24"/>
        </w:rPr>
        <w:t xml:space="preserve"> </w:t>
      </w:r>
      <w:r>
        <w:rPr>
          <w:i/>
          <w:spacing w:val="-2"/>
          <w:sz w:val="24"/>
        </w:rPr>
        <w:t>el</w:t>
      </w:r>
      <w:r>
        <w:rPr>
          <w:i/>
          <w:spacing w:val="-10"/>
          <w:sz w:val="24"/>
        </w:rPr>
        <w:t xml:space="preserve"> </w:t>
      </w:r>
      <w:r>
        <w:rPr>
          <w:i/>
          <w:spacing w:val="-2"/>
          <w:sz w:val="24"/>
        </w:rPr>
        <w:t>centro</w:t>
      </w:r>
      <w:r>
        <w:rPr>
          <w:i/>
          <w:spacing w:val="-10"/>
          <w:sz w:val="24"/>
        </w:rPr>
        <w:t xml:space="preserve"> </w:t>
      </w:r>
      <w:r>
        <w:rPr>
          <w:i/>
          <w:spacing w:val="-2"/>
          <w:sz w:val="24"/>
        </w:rPr>
        <w:t>sur</w:t>
      </w:r>
      <w:r>
        <w:rPr>
          <w:i/>
          <w:spacing w:val="-3"/>
          <w:sz w:val="24"/>
        </w:rPr>
        <w:t xml:space="preserve"> </w:t>
      </w:r>
      <w:r>
        <w:rPr>
          <w:i/>
          <w:spacing w:val="-2"/>
          <w:sz w:val="24"/>
        </w:rPr>
        <w:t>de</w:t>
      </w:r>
      <w:r>
        <w:rPr>
          <w:i/>
          <w:spacing w:val="-7"/>
          <w:sz w:val="24"/>
        </w:rPr>
        <w:t xml:space="preserve"> </w:t>
      </w:r>
      <w:r>
        <w:rPr>
          <w:i/>
          <w:spacing w:val="-2"/>
          <w:sz w:val="24"/>
        </w:rPr>
        <w:t>Chile,</w:t>
      </w:r>
      <w:r>
        <w:rPr>
          <w:i/>
          <w:spacing w:val="-8"/>
          <w:sz w:val="24"/>
        </w:rPr>
        <w:t xml:space="preserve"> </w:t>
      </w:r>
      <w:r>
        <w:rPr>
          <w:i/>
          <w:spacing w:val="-2"/>
          <w:sz w:val="24"/>
        </w:rPr>
        <w:t>me</w:t>
      </w:r>
      <w:r>
        <w:rPr>
          <w:i/>
          <w:spacing w:val="-7"/>
          <w:sz w:val="24"/>
        </w:rPr>
        <w:t xml:space="preserve"> </w:t>
      </w:r>
      <w:r>
        <w:rPr>
          <w:i/>
          <w:spacing w:val="-2"/>
          <w:sz w:val="24"/>
        </w:rPr>
        <w:t xml:space="preserve">permito </w:t>
      </w:r>
      <w:r>
        <w:rPr>
          <w:i/>
          <w:sz w:val="24"/>
        </w:rPr>
        <w:t>reiterar</w:t>
      </w:r>
      <w:r>
        <w:rPr>
          <w:i/>
          <w:spacing w:val="-5"/>
          <w:sz w:val="24"/>
        </w:rPr>
        <w:t xml:space="preserve"> </w:t>
      </w:r>
      <w:r>
        <w:rPr>
          <w:i/>
          <w:sz w:val="24"/>
        </w:rPr>
        <w:t>la</w:t>
      </w:r>
      <w:r>
        <w:rPr>
          <w:i/>
          <w:spacing w:val="-5"/>
          <w:sz w:val="24"/>
        </w:rPr>
        <w:t xml:space="preserve"> </w:t>
      </w:r>
      <w:r>
        <w:rPr>
          <w:i/>
          <w:sz w:val="24"/>
        </w:rPr>
        <w:t>necesidad</w:t>
      </w:r>
      <w:r>
        <w:rPr>
          <w:i/>
          <w:spacing w:val="-4"/>
          <w:sz w:val="24"/>
        </w:rPr>
        <w:t xml:space="preserve"> </w:t>
      </w:r>
      <w:r>
        <w:rPr>
          <w:i/>
          <w:sz w:val="24"/>
        </w:rPr>
        <w:t>de</w:t>
      </w:r>
      <w:r>
        <w:rPr>
          <w:i/>
          <w:spacing w:val="-3"/>
          <w:sz w:val="24"/>
        </w:rPr>
        <w:t xml:space="preserve"> </w:t>
      </w:r>
      <w:r>
        <w:rPr>
          <w:i/>
          <w:sz w:val="24"/>
        </w:rPr>
        <w:t>reformar</w:t>
      </w:r>
      <w:r>
        <w:rPr>
          <w:i/>
          <w:spacing w:val="-5"/>
          <w:sz w:val="24"/>
        </w:rPr>
        <w:t xml:space="preserve"> </w:t>
      </w:r>
      <w:r>
        <w:rPr>
          <w:i/>
          <w:sz w:val="24"/>
        </w:rPr>
        <w:t>nuestra</w:t>
      </w:r>
      <w:r>
        <w:rPr>
          <w:i/>
          <w:spacing w:val="-5"/>
          <w:sz w:val="24"/>
        </w:rPr>
        <w:t xml:space="preserve"> </w:t>
      </w:r>
      <w:r>
        <w:rPr>
          <w:i/>
          <w:sz w:val="24"/>
        </w:rPr>
        <w:t>ley</w:t>
      </w:r>
      <w:r>
        <w:rPr>
          <w:i/>
          <w:spacing w:val="-4"/>
          <w:sz w:val="24"/>
        </w:rPr>
        <w:t xml:space="preserve"> </w:t>
      </w:r>
      <w:r>
        <w:rPr>
          <w:i/>
          <w:sz w:val="24"/>
        </w:rPr>
        <w:t>penal</w:t>
      </w:r>
      <w:r>
        <w:rPr>
          <w:i/>
          <w:spacing w:val="-5"/>
          <w:sz w:val="24"/>
        </w:rPr>
        <w:t xml:space="preserve"> </w:t>
      </w:r>
      <w:r>
        <w:rPr>
          <w:i/>
          <w:sz w:val="24"/>
        </w:rPr>
        <w:t>a</w:t>
      </w:r>
      <w:r>
        <w:rPr>
          <w:i/>
          <w:spacing w:val="-5"/>
          <w:sz w:val="24"/>
        </w:rPr>
        <w:t xml:space="preserve"> </w:t>
      </w:r>
      <w:r>
        <w:rPr>
          <w:i/>
          <w:sz w:val="24"/>
        </w:rPr>
        <w:t>fin</w:t>
      </w:r>
      <w:r>
        <w:rPr>
          <w:i/>
          <w:spacing w:val="-3"/>
          <w:sz w:val="24"/>
        </w:rPr>
        <w:t xml:space="preserve"> </w:t>
      </w:r>
      <w:r>
        <w:rPr>
          <w:i/>
          <w:sz w:val="24"/>
        </w:rPr>
        <w:t>de</w:t>
      </w:r>
      <w:r>
        <w:rPr>
          <w:i/>
          <w:spacing w:val="-8"/>
          <w:sz w:val="24"/>
        </w:rPr>
        <w:t xml:space="preserve"> </w:t>
      </w:r>
      <w:r>
        <w:rPr>
          <w:i/>
          <w:sz w:val="24"/>
        </w:rPr>
        <w:t>que</w:t>
      </w:r>
      <w:r>
        <w:rPr>
          <w:i/>
          <w:spacing w:val="-3"/>
          <w:sz w:val="24"/>
        </w:rPr>
        <w:t xml:space="preserve"> </w:t>
      </w:r>
      <w:r>
        <w:rPr>
          <w:i/>
          <w:sz w:val="24"/>
        </w:rPr>
        <w:t>se</w:t>
      </w:r>
      <w:r>
        <w:rPr>
          <w:i/>
          <w:spacing w:val="-8"/>
          <w:sz w:val="24"/>
        </w:rPr>
        <w:t xml:space="preserve"> </w:t>
      </w:r>
      <w:r>
        <w:rPr>
          <w:i/>
          <w:sz w:val="24"/>
        </w:rPr>
        <w:t>establezcan</w:t>
      </w:r>
      <w:r>
        <w:rPr>
          <w:i/>
          <w:spacing w:val="-3"/>
          <w:sz w:val="24"/>
        </w:rPr>
        <w:t xml:space="preserve"> </w:t>
      </w:r>
      <w:r>
        <w:rPr>
          <w:i/>
          <w:sz w:val="24"/>
        </w:rPr>
        <w:t>penas</w:t>
      </w:r>
      <w:r>
        <w:rPr>
          <w:i/>
          <w:spacing w:val="-4"/>
          <w:sz w:val="24"/>
        </w:rPr>
        <w:t xml:space="preserve"> </w:t>
      </w:r>
      <w:r>
        <w:rPr>
          <w:i/>
          <w:sz w:val="24"/>
        </w:rPr>
        <w:t>más severas para quienes ocasionan incendios por negligencia durante un estado de emergencia,</w:t>
      </w:r>
      <w:r>
        <w:rPr>
          <w:i/>
          <w:spacing w:val="-9"/>
          <w:sz w:val="24"/>
        </w:rPr>
        <w:t xml:space="preserve"> </w:t>
      </w:r>
      <w:r>
        <w:rPr>
          <w:i/>
          <w:sz w:val="24"/>
        </w:rPr>
        <w:t>como</w:t>
      </w:r>
      <w:r>
        <w:rPr>
          <w:i/>
          <w:spacing w:val="-6"/>
          <w:sz w:val="24"/>
        </w:rPr>
        <w:t xml:space="preserve"> </w:t>
      </w:r>
      <w:r>
        <w:rPr>
          <w:i/>
          <w:sz w:val="24"/>
        </w:rPr>
        <w:t>para</w:t>
      </w:r>
      <w:r>
        <w:rPr>
          <w:i/>
          <w:spacing w:val="-6"/>
          <w:sz w:val="24"/>
        </w:rPr>
        <w:t xml:space="preserve"> </w:t>
      </w:r>
      <w:r>
        <w:rPr>
          <w:i/>
          <w:sz w:val="24"/>
        </w:rPr>
        <w:t>aquellos</w:t>
      </w:r>
      <w:r>
        <w:rPr>
          <w:i/>
          <w:spacing w:val="-5"/>
          <w:sz w:val="24"/>
        </w:rPr>
        <w:t xml:space="preserve"> </w:t>
      </w:r>
      <w:r>
        <w:rPr>
          <w:i/>
          <w:sz w:val="24"/>
        </w:rPr>
        <w:t>casos</w:t>
      </w:r>
      <w:r>
        <w:rPr>
          <w:i/>
          <w:spacing w:val="-5"/>
          <w:sz w:val="24"/>
        </w:rPr>
        <w:t xml:space="preserve"> </w:t>
      </w:r>
      <w:r>
        <w:rPr>
          <w:i/>
          <w:sz w:val="24"/>
        </w:rPr>
        <w:t>en</w:t>
      </w:r>
      <w:r>
        <w:rPr>
          <w:i/>
          <w:spacing w:val="-3"/>
          <w:sz w:val="24"/>
        </w:rPr>
        <w:t xml:space="preserve"> </w:t>
      </w:r>
      <w:r>
        <w:rPr>
          <w:i/>
          <w:sz w:val="24"/>
        </w:rPr>
        <w:t>que</w:t>
      </w:r>
      <w:r>
        <w:rPr>
          <w:i/>
          <w:spacing w:val="-4"/>
          <w:sz w:val="24"/>
        </w:rPr>
        <w:t xml:space="preserve"> </w:t>
      </w:r>
      <w:r>
        <w:rPr>
          <w:i/>
          <w:sz w:val="24"/>
        </w:rPr>
        <w:t>el</w:t>
      </w:r>
      <w:r>
        <w:rPr>
          <w:i/>
          <w:spacing w:val="-6"/>
          <w:sz w:val="24"/>
        </w:rPr>
        <w:t xml:space="preserve"> </w:t>
      </w:r>
      <w:r>
        <w:rPr>
          <w:i/>
          <w:sz w:val="24"/>
        </w:rPr>
        <w:t>resultado</w:t>
      </w:r>
      <w:r>
        <w:rPr>
          <w:i/>
          <w:spacing w:val="-6"/>
          <w:sz w:val="24"/>
        </w:rPr>
        <w:t xml:space="preserve"> </w:t>
      </w:r>
      <w:r>
        <w:rPr>
          <w:i/>
          <w:sz w:val="24"/>
        </w:rPr>
        <w:t>es</w:t>
      </w:r>
      <w:r>
        <w:rPr>
          <w:i/>
          <w:spacing w:val="-5"/>
          <w:sz w:val="24"/>
        </w:rPr>
        <w:t xml:space="preserve"> </w:t>
      </w:r>
      <w:r>
        <w:rPr>
          <w:i/>
          <w:sz w:val="24"/>
        </w:rPr>
        <w:t>la</w:t>
      </w:r>
      <w:r>
        <w:rPr>
          <w:i/>
          <w:spacing w:val="-6"/>
          <w:sz w:val="24"/>
        </w:rPr>
        <w:t xml:space="preserve"> </w:t>
      </w:r>
      <w:r>
        <w:rPr>
          <w:i/>
          <w:sz w:val="24"/>
        </w:rPr>
        <w:t>muerte</w:t>
      </w:r>
      <w:r>
        <w:rPr>
          <w:i/>
          <w:spacing w:val="-4"/>
          <w:sz w:val="24"/>
        </w:rPr>
        <w:t xml:space="preserve"> </w:t>
      </w:r>
      <w:r>
        <w:rPr>
          <w:i/>
          <w:sz w:val="24"/>
        </w:rPr>
        <w:t>de</w:t>
      </w:r>
      <w:r>
        <w:rPr>
          <w:i/>
          <w:spacing w:val="-4"/>
          <w:sz w:val="24"/>
        </w:rPr>
        <w:t xml:space="preserve"> </w:t>
      </w:r>
      <w:r>
        <w:rPr>
          <w:i/>
          <w:sz w:val="24"/>
        </w:rPr>
        <w:t>seres</w:t>
      </w:r>
      <w:r>
        <w:rPr>
          <w:i/>
          <w:spacing w:val="-5"/>
          <w:sz w:val="24"/>
        </w:rPr>
        <w:t xml:space="preserve"> </w:t>
      </w:r>
      <w:r>
        <w:rPr>
          <w:i/>
          <w:sz w:val="24"/>
        </w:rPr>
        <w:t>humanos. Estas son medidas concretas que no deben seguir en espera, porque pueden marcar una diferencia muy positiva.”</w:t>
      </w:r>
      <w:hyperlink w:anchor="_bookmark5" w:history="1">
        <w:r>
          <w:rPr>
            <w:i/>
            <w:position w:val="6"/>
            <w:sz w:val="16"/>
          </w:rPr>
          <w:t>6</w:t>
        </w:r>
      </w:hyperlink>
    </w:p>
    <w:p w:rsidR="003C392F" w:rsidRDefault="003C392F">
      <w:pPr>
        <w:pStyle w:val="Textoindependiente"/>
        <w:spacing w:before="145"/>
        <w:rPr>
          <w:i/>
        </w:rPr>
      </w:pPr>
    </w:p>
    <w:p w:rsidR="003C392F" w:rsidRDefault="00000000">
      <w:pPr>
        <w:pStyle w:val="Textoindependiente"/>
        <w:spacing w:line="360" w:lineRule="auto"/>
        <w:ind w:left="119" w:right="111"/>
        <w:jc w:val="both"/>
        <w:rPr>
          <w:sz w:val="16"/>
        </w:rPr>
      </w:pPr>
      <w:r>
        <w:rPr>
          <w:b/>
        </w:rPr>
        <w:t>10.-</w:t>
      </w:r>
      <w:r>
        <w:rPr>
          <w:b/>
          <w:spacing w:val="-14"/>
        </w:rPr>
        <w:t xml:space="preserve"> </w:t>
      </w:r>
      <w:r>
        <w:t>En</w:t>
      </w:r>
      <w:r>
        <w:rPr>
          <w:spacing w:val="-13"/>
        </w:rPr>
        <w:t xml:space="preserve"> </w:t>
      </w:r>
      <w:r>
        <w:t>ese</w:t>
      </w:r>
      <w:r>
        <w:rPr>
          <w:spacing w:val="-13"/>
        </w:rPr>
        <w:t xml:space="preserve"> </w:t>
      </w:r>
      <w:r>
        <w:t>contexto,</w:t>
      </w:r>
      <w:r>
        <w:rPr>
          <w:spacing w:val="-13"/>
        </w:rPr>
        <w:t xml:space="preserve"> </w:t>
      </w:r>
      <w:r>
        <w:t>la</w:t>
      </w:r>
      <w:r>
        <w:rPr>
          <w:spacing w:val="-14"/>
        </w:rPr>
        <w:t xml:space="preserve"> </w:t>
      </w:r>
      <w:r>
        <w:t>Ley</w:t>
      </w:r>
      <w:r>
        <w:rPr>
          <w:spacing w:val="-13"/>
        </w:rPr>
        <w:t xml:space="preserve"> </w:t>
      </w:r>
      <w:r>
        <w:t>de</w:t>
      </w:r>
      <w:r>
        <w:rPr>
          <w:spacing w:val="-13"/>
        </w:rPr>
        <w:t xml:space="preserve"> </w:t>
      </w:r>
      <w:r>
        <w:t>Bosques</w:t>
      </w:r>
      <w:r>
        <w:rPr>
          <w:spacing w:val="-13"/>
        </w:rPr>
        <w:t xml:space="preserve"> </w:t>
      </w:r>
      <w:r>
        <w:t>(Decreto</w:t>
      </w:r>
      <w:r>
        <w:rPr>
          <w:spacing w:val="-13"/>
        </w:rPr>
        <w:t xml:space="preserve"> </w:t>
      </w:r>
      <w:r>
        <w:t>4363,</w:t>
      </w:r>
      <w:r>
        <w:rPr>
          <w:spacing w:val="-14"/>
        </w:rPr>
        <w:t xml:space="preserve"> </w:t>
      </w:r>
      <w:r>
        <w:t>de</w:t>
      </w:r>
      <w:r>
        <w:rPr>
          <w:spacing w:val="-13"/>
        </w:rPr>
        <w:t xml:space="preserve"> </w:t>
      </w:r>
      <w:r>
        <w:t>1931),</w:t>
      </w:r>
      <w:r>
        <w:rPr>
          <w:spacing w:val="-13"/>
        </w:rPr>
        <w:t xml:space="preserve"> </w:t>
      </w:r>
      <w:r>
        <w:t>es</w:t>
      </w:r>
      <w:r>
        <w:rPr>
          <w:spacing w:val="-13"/>
        </w:rPr>
        <w:t xml:space="preserve"> </w:t>
      </w:r>
      <w:r>
        <w:t>el</w:t>
      </w:r>
      <w:r>
        <w:rPr>
          <w:spacing w:val="-13"/>
        </w:rPr>
        <w:t xml:space="preserve"> </w:t>
      </w:r>
      <w:r>
        <w:t>cuerpo</w:t>
      </w:r>
      <w:r>
        <w:rPr>
          <w:spacing w:val="-14"/>
        </w:rPr>
        <w:t xml:space="preserve"> </w:t>
      </w:r>
      <w:r>
        <w:t>normativo que contiene el denominado cuasidelito de incendio, en sus artículos 18 y 22 ter. Para el caso en</w:t>
      </w:r>
      <w:r>
        <w:rPr>
          <w:spacing w:val="-2"/>
        </w:rPr>
        <w:t xml:space="preserve"> </w:t>
      </w:r>
      <w:r>
        <w:t>que,</w:t>
      </w:r>
      <w:r>
        <w:rPr>
          <w:spacing w:val="-3"/>
        </w:rPr>
        <w:t xml:space="preserve"> </w:t>
      </w:r>
      <w:r>
        <w:t>de</w:t>
      </w:r>
      <w:r>
        <w:rPr>
          <w:spacing w:val="-3"/>
        </w:rPr>
        <w:t xml:space="preserve"> </w:t>
      </w:r>
      <w:r>
        <w:t>la</w:t>
      </w:r>
      <w:r>
        <w:rPr>
          <w:spacing w:val="-4"/>
        </w:rPr>
        <w:t xml:space="preserve"> </w:t>
      </w:r>
      <w:r>
        <w:t>quema</w:t>
      </w:r>
      <w:r>
        <w:rPr>
          <w:spacing w:val="-4"/>
        </w:rPr>
        <w:t xml:space="preserve"> </w:t>
      </w:r>
      <w:r>
        <w:t>se</w:t>
      </w:r>
      <w:r>
        <w:rPr>
          <w:spacing w:val="-3"/>
        </w:rPr>
        <w:t xml:space="preserve"> </w:t>
      </w:r>
      <w:r>
        <w:t>haya</w:t>
      </w:r>
      <w:r>
        <w:rPr>
          <w:spacing w:val="-4"/>
        </w:rPr>
        <w:t xml:space="preserve"> </w:t>
      </w:r>
      <w:r>
        <w:t>provocado un</w:t>
      </w:r>
      <w:r>
        <w:rPr>
          <w:spacing w:val="-2"/>
        </w:rPr>
        <w:t xml:space="preserve"> </w:t>
      </w:r>
      <w:r>
        <w:t>incendio,</w:t>
      </w:r>
      <w:r>
        <w:rPr>
          <w:spacing w:val="-3"/>
        </w:rPr>
        <w:t xml:space="preserve"> </w:t>
      </w:r>
      <w:r>
        <w:t>se</w:t>
      </w:r>
      <w:r>
        <w:rPr>
          <w:spacing w:val="-3"/>
        </w:rPr>
        <w:t xml:space="preserve"> </w:t>
      </w:r>
      <w:r>
        <w:t>aplica</w:t>
      </w:r>
      <w:r>
        <w:rPr>
          <w:spacing w:val="-3"/>
        </w:rPr>
        <w:t xml:space="preserve"> </w:t>
      </w:r>
      <w:r>
        <w:t>el artículo</w:t>
      </w:r>
      <w:r>
        <w:rPr>
          <w:spacing w:val="-4"/>
        </w:rPr>
        <w:t xml:space="preserve"> </w:t>
      </w:r>
      <w:r>
        <w:t>18,</w:t>
      </w:r>
      <w:r>
        <w:rPr>
          <w:spacing w:val="-1"/>
        </w:rPr>
        <w:t xml:space="preserve"> </w:t>
      </w:r>
      <w:r>
        <w:t>que sanciona al que por mera imprudencia o negligencia en el uso del fuego en zonas rurales, o en terrenos urbanos o semiurbanos destinados al uso público, provocare incendio</w:t>
      </w:r>
      <w:r>
        <w:rPr>
          <w:spacing w:val="-6"/>
        </w:rPr>
        <w:t xml:space="preserve"> </w:t>
      </w:r>
      <w:r>
        <w:t>que</w:t>
      </w:r>
      <w:r>
        <w:rPr>
          <w:spacing w:val="-10"/>
        </w:rPr>
        <w:t xml:space="preserve"> </w:t>
      </w:r>
      <w:r>
        <w:t>cause</w:t>
      </w:r>
      <w:r>
        <w:rPr>
          <w:spacing w:val="-10"/>
        </w:rPr>
        <w:t xml:space="preserve"> </w:t>
      </w:r>
      <w:r>
        <w:t>daño</w:t>
      </w:r>
      <w:r>
        <w:rPr>
          <w:spacing w:val="-6"/>
        </w:rPr>
        <w:t xml:space="preserve"> </w:t>
      </w:r>
      <w:r>
        <w:t>en</w:t>
      </w:r>
      <w:r>
        <w:rPr>
          <w:spacing w:val="-8"/>
        </w:rPr>
        <w:t xml:space="preserve"> </w:t>
      </w:r>
      <w:r>
        <w:t>los</w:t>
      </w:r>
      <w:r>
        <w:rPr>
          <w:spacing w:val="-6"/>
        </w:rPr>
        <w:t xml:space="preserve"> </w:t>
      </w:r>
      <w:r>
        <w:t>bienes</w:t>
      </w:r>
      <w:r>
        <w:rPr>
          <w:spacing w:val="-6"/>
        </w:rPr>
        <w:t xml:space="preserve"> </w:t>
      </w:r>
      <w:r>
        <w:t>aludidos</w:t>
      </w:r>
      <w:r>
        <w:rPr>
          <w:spacing w:val="-6"/>
        </w:rPr>
        <w:t xml:space="preserve"> </w:t>
      </w:r>
      <w:r>
        <w:t>en</w:t>
      </w:r>
      <w:r>
        <w:rPr>
          <w:spacing w:val="-8"/>
        </w:rPr>
        <w:t xml:space="preserve"> </w:t>
      </w:r>
      <w:r>
        <w:t>el</w:t>
      </w:r>
      <w:r>
        <w:rPr>
          <w:spacing w:val="-7"/>
        </w:rPr>
        <w:t xml:space="preserve"> </w:t>
      </w:r>
      <w:r>
        <w:t>inciso</w:t>
      </w:r>
      <w:r>
        <w:rPr>
          <w:spacing w:val="-6"/>
        </w:rPr>
        <w:t xml:space="preserve"> </w:t>
      </w:r>
      <w:r>
        <w:t>2°</w:t>
      </w:r>
      <w:r>
        <w:rPr>
          <w:spacing w:val="-7"/>
        </w:rPr>
        <w:t xml:space="preserve"> </w:t>
      </w:r>
      <w:r>
        <w:t>(bosques,</w:t>
      </w:r>
      <w:r>
        <w:rPr>
          <w:spacing w:val="-10"/>
        </w:rPr>
        <w:t xml:space="preserve"> </w:t>
      </w:r>
      <w:r>
        <w:t>mieses,</w:t>
      </w:r>
      <w:r>
        <w:rPr>
          <w:spacing w:val="-10"/>
        </w:rPr>
        <w:t xml:space="preserve"> </w:t>
      </w:r>
      <w:r>
        <w:t>pastos, montes, cierros, plantíos, ganados, construcciones u otros bienes pertenecientes a terceros),</w:t>
      </w:r>
      <w:r>
        <w:rPr>
          <w:spacing w:val="-3"/>
        </w:rPr>
        <w:t xml:space="preserve"> </w:t>
      </w:r>
      <w:r>
        <w:t>con</w:t>
      </w:r>
      <w:r>
        <w:rPr>
          <w:spacing w:val="-6"/>
        </w:rPr>
        <w:t xml:space="preserve"> </w:t>
      </w:r>
      <w:r>
        <w:t>pena</w:t>
      </w:r>
      <w:r>
        <w:rPr>
          <w:spacing w:val="-3"/>
        </w:rPr>
        <w:t xml:space="preserve"> </w:t>
      </w:r>
      <w:r>
        <w:t>de</w:t>
      </w:r>
      <w:r>
        <w:rPr>
          <w:spacing w:val="-3"/>
        </w:rPr>
        <w:t xml:space="preserve"> </w:t>
      </w:r>
      <w:r>
        <w:t>prisión</w:t>
      </w:r>
      <w:r>
        <w:rPr>
          <w:spacing w:val="-2"/>
        </w:rPr>
        <w:t xml:space="preserve"> </w:t>
      </w:r>
      <w:r>
        <w:t>en</w:t>
      </w:r>
      <w:r>
        <w:rPr>
          <w:spacing w:val="-6"/>
        </w:rPr>
        <w:t xml:space="preserve"> </w:t>
      </w:r>
      <w:r>
        <w:t>su</w:t>
      </w:r>
      <w:r>
        <w:rPr>
          <w:spacing w:val="-5"/>
        </w:rPr>
        <w:t xml:space="preserve"> </w:t>
      </w:r>
      <w:r>
        <w:t>grado</w:t>
      </w:r>
      <w:r>
        <w:rPr>
          <w:spacing w:val="-4"/>
        </w:rPr>
        <w:t xml:space="preserve"> </w:t>
      </w:r>
      <w:r>
        <w:t>máximo,</w:t>
      </w:r>
      <w:r>
        <w:rPr>
          <w:spacing w:val="-3"/>
        </w:rPr>
        <w:t xml:space="preserve"> </w:t>
      </w:r>
      <w:r>
        <w:t>conmutable</w:t>
      </w:r>
      <w:r>
        <w:rPr>
          <w:spacing w:val="-3"/>
        </w:rPr>
        <w:t xml:space="preserve"> </w:t>
      </w:r>
      <w:r>
        <w:t>en</w:t>
      </w:r>
      <w:r>
        <w:rPr>
          <w:spacing w:val="-6"/>
        </w:rPr>
        <w:t xml:space="preserve"> </w:t>
      </w:r>
      <w:r>
        <w:t>multa</w:t>
      </w:r>
      <w:r>
        <w:rPr>
          <w:spacing w:val="-8"/>
        </w:rPr>
        <w:t xml:space="preserve"> </w:t>
      </w:r>
      <w:r>
        <w:t>de</w:t>
      </w:r>
      <w:r>
        <w:rPr>
          <w:spacing w:val="-3"/>
        </w:rPr>
        <w:t xml:space="preserve"> </w:t>
      </w:r>
      <w:r>
        <w:t>un</w:t>
      </w:r>
      <w:r>
        <w:rPr>
          <w:spacing w:val="-6"/>
        </w:rPr>
        <w:t xml:space="preserve"> </w:t>
      </w:r>
      <w:r>
        <w:t>décimo de sueldo vital mensual para empleado particular de la industria y el comercio del departamento de Santiago, por cada día de prisión. Por otra parte, el artículo 22 ter, sanciona</w:t>
      </w:r>
      <w:r>
        <w:rPr>
          <w:spacing w:val="-4"/>
        </w:rPr>
        <w:t xml:space="preserve"> </w:t>
      </w:r>
      <w:r>
        <w:t>al</w:t>
      </w:r>
      <w:r>
        <w:rPr>
          <w:spacing w:val="-1"/>
        </w:rPr>
        <w:t xml:space="preserve"> </w:t>
      </w:r>
      <w:r>
        <w:t>que</w:t>
      </w:r>
      <w:r>
        <w:rPr>
          <w:spacing w:val="-4"/>
        </w:rPr>
        <w:t xml:space="preserve"> </w:t>
      </w:r>
      <w:r>
        <w:t>por</w:t>
      </w:r>
      <w:r>
        <w:rPr>
          <w:spacing w:val="-6"/>
        </w:rPr>
        <w:t xml:space="preserve"> </w:t>
      </w:r>
      <w:r>
        <w:t>mera</w:t>
      </w:r>
      <w:r>
        <w:rPr>
          <w:spacing w:val="-5"/>
        </w:rPr>
        <w:t xml:space="preserve"> </w:t>
      </w:r>
      <w:r>
        <w:t>imprudencia</w:t>
      </w:r>
      <w:r>
        <w:rPr>
          <w:spacing w:val="-4"/>
        </w:rPr>
        <w:t xml:space="preserve"> </w:t>
      </w:r>
      <w:r>
        <w:t>o</w:t>
      </w:r>
      <w:r>
        <w:rPr>
          <w:spacing w:val="-1"/>
        </w:rPr>
        <w:t xml:space="preserve"> </w:t>
      </w:r>
      <w:r>
        <w:t>negligencia</w:t>
      </w:r>
      <w:r>
        <w:rPr>
          <w:spacing w:val="-4"/>
        </w:rPr>
        <w:t xml:space="preserve"> </w:t>
      </w:r>
      <w:r>
        <w:t>en</w:t>
      </w:r>
      <w:r>
        <w:rPr>
          <w:spacing w:val="-3"/>
        </w:rPr>
        <w:t xml:space="preserve"> </w:t>
      </w:r>
      <w:r>
        <w:t>el</w:t>
      </w:r>
      <w:r>
        <w:rPr>
          <w:spacing w:val="-1"/>
        </w:rPr>
        <w:t xml:space="preserve"> </w:t>
      </w:r>
      <w:r>
        <w:t>uso</w:t>
      </w:r>
      <w:r>
        <w:rPr>
          <w:spacing w:val="-5"/>
        </w:rPr>
        <w:t xml:space="preserve"> </w:t>
      </w:r>
      <w:r>
        <w:t>del</w:t>
      </w:r>
      <w:r>
        <w:rPr>
          <w:spacing w:val="-1"/>
        </w:rPr>
        <w:t xml:space="preserve"> </w:t>
      </w:r>
      <w:r>
        <w:t>fuego</w:t>
      </w:r>
      <w:r>
        <w:rPr>
          <w:spacing w:val="-5"/>
        </w:rPr>
        <w:t xml:space="preserve"> </w:t>
      </w:r>
      <w:r>
        <w:t>u</w:t>
      </w:r>
      <w:r>
        <w:rPr>
          <w:spacing w:val="-1"/>
        </w:rPr>
        <w:t xml:space="preserve"> </w:t>
      </w:r>
      <w:r>
        <w:t xml:space="preserve">otras fuentes de calor en zonas rurales o en terrenos urbanos o semiurbanos destinados al uso público, provocare incendio que cause daño en bosques, mieses, pastos, montes, cierros, plantíos o formaciones xerofíticas de aquellas definidas en la ley Nº 20.283, ganado, construcciones u otros bienes pertenecientes a terceros, con pena de presidio menor en su grado medio a máximo y multa de 50 a 150 unidades tributarias </w:t>
      </w:r>
      <w:r>
        <w:rPr>
          <w:spacing w:val="-2"/>
        </w:rPr>
        <w:t>mensuales</w:t>
      </w:r>
      <w:hyperlink w:anchor="_bookmark6" w:history="1">
        <w:r>
          <w:rPr>
            <w:spacing w:val="-2"/>
          </w:rPr>
          <w:t>.</w:t>
        </w:r>
        <w:r>
          <w:rPr>
            <w:spacing w:val="-2"/>
            <w:position w:val="6"/>
            <w:sz w:val="16"/>
          </w:rPr>
          <w:t>7</w:t>
        </w:r>
      </w:hyperlink>
    </w:p>
    <w:p w:rsidR="003C392F" w:rsidRDefault="003C392F">
      <w:pPr>
        <w:pStyle w:val="Textoindependiente"/>
        <w:rPr>
          <w:sz w:val="20"/>
        </w:rPr>
      </w:pPr>
    </w:p>
    <w:p w:rsidR="003C392F" w:rsidRDefault="003C392F">
      <w:pPr>
        <w:pStyle w:val="Textoindependiente"/>
        <w:rPr>
          <w:sz w:val="20"/>
        </w:rPr>
      </w:pPr>
    </w:p>
    <w:p w:rsidR="003C392F" w:rsidRDefault="003C392F">
      <w:pPr>
        <w:pStyle w:val="Textoindependiente"/>
        <w:rPr>
          <w:sz w:val="20"/>
        </w:rPr>
      </w:pPr>
    </w:p>
    <w:p w:rsidR="003C392F" w:rsidRDefault="00000000">
      <w:pPr>
        <w:pStyle w:val="Textoindependiente"/>
        <w:spacing w:before="153"/>
        <w:rPr>
          <w:sz w:val="20"/>
        </w:rPr>
      </w:pPr>
      <w:r>
        <w:rPr>
          <w:noProof/>
        </w:rPr>
        <mc:AlternateContent>
          <mc:Choice Requires="wps">
            <w:drawing>
              <wp:anchor distT="0" distB="0" distL="0" distR="0" simplePos="0" relativeHeight="487589376" behindDoc="1" locked="0" layoutInCell="1" allowOverlap="1">
                <wp:simplePos x="0" y="0"/>
                <wp:positionH relativeFrom="page">
                  <wp:posOffset>1079296</wp:posOffset>
                </wp:positionH>
                <wp:positionV relativeFrom="paragraph">
                  <wp:posOffset>261744</wp:posOffset>
                </wp:positionV>
                <wp:extent cx="18300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9E01B" id="Graphic 5" o:spid="_x0000_s1026" style="position:absolute;margin-left:85pt;margin-top:20.6pt;width:144.1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" path="m1829689,l,,,6096r1829689,l1829689,xe" fillcolor="black" stroked="f">
                <v:path arrowok="t"/>
                <w10:wrap type="topAndBottom" anchorx="page"/>
              </v:shape>
            </w:pict>
          </mc:Fallback>
        </mc:AlternateContent>
      </w:r>
    </w:p>
    <w:p w:rsidR="003C392F" w:rsidRDefault="00000000">
      <w:pPr>
        <w:spacing w:before="107"/>
        <w:ind w:left="119"/>
        <w:jc w:val="both"/>
        <w:rPr>
          <w:rFonts w:ascii="Calibri"/>
          <w:sz w:val="20"/>
        </w:rPr>
      </w:pPr>
      <w:bookmarkStart w:id="5" w:name="_bookmark5"/>
      <w:bookmarkEnd w:id="5"/>
      <w:r>
        <w:rPr>
          <w:rFonts w:ascii="Calibri"/>
          <w:sz w:val="20"/>
          <w:vertAlign w:val="superscript"/>
        </w:rPr>
        <w:t>6</w:t>
      </w:r>
      <w:r>
        <w:rPr>
          <w:rFonts w:ascii="Calibri"/>
          <w:spacing w:val="1"/>
          <w:sz w:val="20"/>
        </w:rPr>
        <w:t xml:space="preserve"> </w:t>
      </w:r>
      <w:r>
        <w:rPr>
          <w:rFonts w:ascii="Calibri"/>
          <w:sz w:val="20"/>
        </w:rPr>
        <w:t>Link:</w:t>
      </w:r>
      <w:r>
        <w:rPr>
          <w:rFonts w:ascii="Calibri"/>
          <w:spacing w:val="-1"/>
          <w:sz w:val="20"/>
        </w:rPr>
        <w:t xml:space="preserve"> </w:t>
      </w:r>
      <w:hyperlink r:id="rId11">
        <w:r>
          <w:rPr>
            <w:rFonts w:ascii="Calibri"/>
            <w:spacing w:val="-2"/>
            <w:sz w:val="20"/>
          </w:rPr>
          <w:t>http://www.fiscaliadechile.cl/Fiscalia/quienes/cuenta_publica_2024.pdf</w:t>
        </w:r>
      </w:hyperlink>
    </w:p>
    <w:p w:rsidR="003C392F" w:rsidRDefault="00000000">
      <w:pPr>
        <w:spacing w:before="1"/>
        <w:ind w:left="119" w:right="118"/>
        <w:jc w:val="both"/>
        <w:rPr>
          <w:rFonts w:ascii="Calibri" w:hAnsi="Calibri"/>
          <w:sz w:val="20"/>
        </w:rPr>
      </w:pPr>
      <w:bookmarkStart w:id="6" w:name="_bookmark6"/>
      <w:bookmarkEnd w:id="6"/>
      <w:r>
        <w:rPr>
          <w:rFonts w:ascii="Calibri" w:hAnsi="Calibri"/>
          <w:sz w:val="20"/>
          <w:vertAlign w:val="superscript"/>
        </w:rPr>
        <w:t>7</w:t>
      </w:r>
      <w:r>
        <w:rPr>
          <w:rFonts w:ascii="Calibri" w:hAnsi="Calibri"/>
          <w:sz w:val="20"/>
        </w:rPr>
        <w:t xml:space="preserve"> Cuasi delito de incendio. Legislación extranjera. Alemania, Argentina, España. Asesoría Técnica Parlamentaria. Biblioteca del Cngreso Nacional de Chile / BCN. Febrero, 2024. Link: </w:t>
      </w:r>
      <w:r>
        <w:rPr>
          <w:rFonts w:ascii="Calibri" w:hAnsi="Calibri"/>
          <w:spacing w:val="-2"/>
          <w:sz w:val="20"/>
        </w:rPr>
        <w:t xml:space="preserve">https://obtienearchivo.bcn.cl/obtienearchivo?id=repositorio/10221/35861/2/BCN_JPC_Cuasi_delito_de_inc </w:t>
      </w:r>
      <w:r>
        <w:rPr>
          <w:rFonts w:ascii="Calibri" w:hAnsi="Calibri"/>
          <w:sz w:val="20"/>
        </w:rPr>
        <w:t>endio</w:t>
      </w:r>
      <w:r>
        <w:rPr>
          <w:rFonts w:ascii="Calibri" w:hAnsi="Calibri"/>
          <w:spacing w:val="80"/>
          <w:w w:val="150"/>
          <w:sz w:val="20"/>
          <w:u w:val="single"/>
        </w:rPr>
        <w:t xml:space="preserve"> </w:t>
      </w:r>
      <w:r>
        <w:rPr>
          <w:rFonts w:ascii="Calibri" w:hAnsi="Calibri"/>
          <w:sz w:val="20"/>
        </w:rPr>
        <w:t>leg_ext.pdf</w:t>
      </w:r>
    </w:p>
    <w:p w:rsidR="003C392F" w:rsidRDefault="003C392F">
      <w:pPr>
        <w:jc w:val="both"/>
        <w:rPr>
          <w:rFonts w:ascii="Calibri" w:hAnsi="Calibri"/>
          <w:sz w:val="20"/>
        </w:rPr>
        <w:sectPr w:rsidR="003C392F">
          <w:pgSz w:w="12240" w:h="15840"/>
          <w:pgMar w:top="1340" w:right="1580" w:bottom="280" w:left="1580" w:header="720" w:footer="720" w:gutter="0"/>
          <w:cols w:space="720"/>
        </w:sectPr>
      </w:pPr>
    </w:p>
    <w:p w:rsidR="003C392F" w:rsidRDefault="00000000">
      <w:pPr>
        <w:pStyle w:val="Textoindependiente"/>
        <w:spacing w:before="78" w:line="360" w:lineRule="auto"/>
        <w:ind w:left="119" w:right="117"/>
        <w:jc w:val="both"/>
      </w:pPr>
      <w:r>
        <w:rPr>
          <w:b/>
        </w:rPr>
        <w:lastRenderedPageBreak/>
        <w:t xml:space="preserve">11.- </w:t>
      </w:r>
      <w:r>
        <w:t>Finalmente, la sensación de impunidad percibida por la sociedad frente a los responsables de estos siniestros y un sistema de penas insuficiente detectado por el principal órgano persecutor en relación a</w:t>
      </w:r>
      <w:r>
        <w:rPr>
          <w:spacing w:val="-1"/>
        </w:rPr>
        <w:t xml:space="preserve"> </w:t>
      </w:r>
      <w:r>
        <w:t>incendios por negligencia, se hace</w:t>
      </w:r>
      <w:r>
        <w:rPr>
          <w:spacing w:val="-1"/>
        </w:rPr>
        <w:t xml:space="preserve"> </w:t>
      </w:r>
      <w:r>
        <w:t>necesario modificar</w:t>
      </w:r>
      <w:r>
        <w:rPr>
          <w:spacing w:val="-1"/>
        </w:rPr>
        <w:t xml:space="preserve"> </w:t>
      </w:r>
      <w:r>
        <w:t>las normas respectivas, elevando sus sanciones a fin de combatir de manera más dura</w:t>
      </w:r>
      <w:r>
        <w:rPr>
          <w:spacing w:val="-5"/>
        </w:rPr>
        <w:t xml:space="preserve"> </w:t>
      </w:r>
      <w:r>
        <w:t>y</w:t>
      </w:r>
      <w:r>
        <w:rPr>
          <w:spacing w:val="-3"/>
        </w:rPr>
        <w:t xml:space="preserve"> </w:t>
      </w:r>
      <w:r>
        <w:t>exigente</w:t>
      </w:r>
      <w:r>
        <w:rPr>
          <w:spacing w:val="-4"/>
        </w:rPr>
        <w:t xml:space="preserve"> </w:t>
      </w:r>
      <w:r>
        <w:t>a</w:t>
      </w:r>
      <w:r>
        <w:rPr>
          <w:spacing w:val="-5"/>
        </w:rPr>
        <w:t xml:space="preserve"> </w:t>
      </w:r>
      <w:r>
        <w:t>los autores</w:t>
      </w:r>
      <w:r>
        <w:rPr>
          <w:spacing w:val="-5"/>
        </w:rPr>
        <w:t xml:space="preserve"> </w:t>
      </w:r>
      <w:r>
        <w:t>de</w:t>
      </w:r>
      <w:r>
        <w:rPr>
          <w:spacing w:val="-4"/>
        </w:rPr>
        <w:t xml:space="preserve"> </w:t>
      </w:r>
      <w:r>
        <w:t>este</w:t>
      </w:r>
      <w:r>
        <w:rPr>
          <w:spacing w:val="-4"/>
        </w:rPr>
        <w:t xml:space="preserve"> </w:t>
      </w:r>
      <w:r>
        <w:t>tipo</w:t>
      </w:r>
      <w:r>
        <w:rPr>
          <w:spacing w:val="-1"/>
        </w:rPr>
        <w:t xml:space="preserve"> </w:t>
      </w:r>
      <w:r>
        <w:t>de</w:t>
      </w:r>
      <w:r>
        <w:rPr>
          <w:spacing w:val="-4"/>
        </w:rPr>
        <w:t xml:space="preserve"> </w:t>
      </w:r>
      <w:r>
        <w:t>delitos,</w:t>
      </w:r>
      <w:r>
        <w:rPr>
          <w:spacing w:val="-8"/>
        </w:rPr>
        <w:t xml:space="preserve"> </w:t>
      </w:r>
      <w:r>
        <w:t>sobre</w:t>
      </w:r>
      <w:r>
        <w:rPr>
          <w:spacing w:val="-4"/>
        </w:rPr>
        <w:t xml:space="preserve"> </w:t>
      </w:r>
      <w:r>
        <w:t>todo,</w:t>
      </w:r>
      <w:r>
        <w:rPr>
          <w:spacing w:val="-7"/>
        </w:rPr>
        <w:t xml:space="preserve"> </w:t>
      </w:r>
      <w:r>
        <w:t>durante</w:t>
      </w:r>
      <w:r>
        <w:rPr>
          <w:spacing w:val="-4"/>
        </w:rPr>
        <w:t xml:space="preserve"> </w:t>
      </w:r>
      <w:r>
        <w:t>un</w:t>
      </w:r>
      <w:r>
        <w:rPr>
          <w:spacing w:val="-7"/>
        </w:rPr>
        <w:t xml:space="preserve"> </w:t>
      </w:r>
      <w:r>
        <w:t xml:space="preserve">estado de emergencia como para aquellos casos en que el resultado es la muerte de seres </w:t>
      </w:r>
      <w:r>
        <w:rPr>
          <w:spacing w:val="-2"/>
        </w:rPr>
        <w:t>humanos.</w:t>
      </w:r>
    </w:p>
    <w:p w:rsidR="003C392F" w:rsidRDefault="003C392F">
      <w:pPr>
        <w:pStyle w:val="Textoindependiente"/>
        <w:spacing w:before="145"/>
      </w:pPr>
    </w:p>
    <w:p w:rsidR="003C392F" w:rsidRDefault="00000000">
      <w:pPr>
        <w:pStyle w:val="Textoindependiente"/>
        <w:spacing w:line="360" w:lineRule="auto"/>
        <w:ind w:left="119" w:right="113" w:firstLine="706"/>
      </w:pPr>
      <w:r>
        <w:t>En</w:t>
      </w:r>
      <w:r>
        <w:rPr>
          <w:spacing w:val="40"/>
        </w:rPr>
        <w:t xml:space="preserve"> </w:t>
      </w:r>
      <w:r>
        <w:t>mérito</w:t>
      </w:r>
      <w:r>
        <w:rPr>
          <w:spacing w:val="40"/>
        </w:rPr>
        <w:t xml:space="preserve"> </w:t>
      </w:r>
      <w:r>
        <w:t>de</w:t>
      </w:r>
      <w:r>
        <w:rPr>
          <w:spacing w:val="37"/>
        </w:rPr>
        <w:t xml:space="preserve"> </w:t>
      </w:r>
      <w:r>
        <w:t>lo</w:t>
      </w:r>
      <w:r>
        <w:rPr>
          <w:spacing w:val="40"/>
        </w:rPr>
        <w:t xml:space="preserve"> </w:t>
      </w:r>
      <w:r>
        <w:t>anteriormente</w:t>
      </w:r>
      <w:r>
        <w:rPr>
          <w:spacing w:val="40"/>
        </w:rPr>
        <w:t xml:space="preserve"> </w:t>
      </w:r>
      <w:r>
        <w:t>expuesto,</w:t>
      </w:r>
      <w:r>
        <w:rPr>
          <w:spacing w:val="37"/>
        </w:rPr>
        <w:t xml:space="preserve"> </w:t>
      </w:r>
      <w:r>
        <w:t>someto</w:t>
      </w:r>
      <w:r>
        <w:rPr>
          <w:spacing w:val="40"/>
        </w:rPr>
        <w:t xml:space="preserve"> </w:t>
      </w:r>
      <w:r>
        <w:t>a</w:t>
      </w:r>
      <w:r>
        <w:rPr>
          <w:spacing w:val="40"/>
        </w:rPr>
        <w:t xml:space="preserve"> </w:t>
      </w:r>
      <w:r>
        <w:t>vuestra</w:t>
      </w:r>
      <w:r>
        <w:rPr>
          <w:spacing w:val="40"/>
        </w:rPr>
        <w:t xml:space="preserve"> </w:t>
      </w:r>
      <w:r>
        <w:t>consideración</w:t>
      </w:r>
      <w:r>
        <w:rPr>
          <w:spacing w:val="40"/>
        </w:rPr>
        <w:t xml:space="preserve"> </w:t>
      </w:r>
      <w:r>
        <w:t xml:space="preserve">el </w:t>
      </w:r>
      <w:r>
        <w:rPr>
          <w:spacing w:val="-2"/>
        </w:rPr>
        <w:t>siguiente:</w:t>
      </w:r>
    </w:p>
    <w:p w:rsidR="003C392F" w:rsidRDefault="003C392F">
      <w:pPr>
        <w:pStyle w:val="Textoindependiente"/>
      </w:pPr>
    </w:p>
    <w:p w:rsidR="003C392F" w:rsidRDefault="003C392F">
      <w:pPr>
        <w:pStyle w:val="Textoindependiente"/>
        <w:spacing w:before="278"/>
      </w:pPr>
    </w:p>
    <w:p w:rsidR="003C392F" w:rsidRDefault="00000000">
      <w:pPr>
        <w:ind w:left="709"/>
        <w:jc w:val="center"/>
        <w:rPr>
          <w:b/>
          <w:sz w:val="24"/>
        </w:rPr>
      </w:pPr>
      <w:r>
        <w:rPr>
          <w:b/>
          <w:sz w:val="24"/>
        </w:rPr>
        <w:t>PROYECTO</w:t>
      </w:r>
      <w:r>
        <w:rPr>
          <w:b/>
          <w:spacing w:val="-4"/>
          <w:sz w:val="24"/>
        </w:rPr>
        <w:t xml:space="preserve"> </w:t>
      </w:r>
      <w:r>
        <w:rPr>
          <w:b/>
          <w:sz w:val="24"/>
        </w:rPr>
        <w:t>DE</w:t>
      </w:r>
      <w:r>
        <w:rPr>
          <w:b/>
          <w:spacing w:val="-2"/>
          <w:sz w:val="24"/>
        </w:rPr>
        <w:t xml:space="preserve"> </w:t>
      </w:r>
      <w:r>
        <w:rPr>
          <w:b/>
          <w:spacing w:val="-4"/>
          <w:sz w:val="24"/>
        </w:rPr>
        <w:t>LEY:</w:t>
      </w:r>
    </w:p>
    <w:p w:rsidR="003C392F" w:rsidRDefault="003C392F">
      <w:pPr>
        <w:pStyle w:val="Textoindependiente"/>
        <w:rPr>
          <w:b/>
        </w:rPr>
      </w:pPr>
    </w:p>
    <w:p w:rsidR="003C392F" w:rsidRDefault="003C392F">
      <w:pPr>
        <w:pStyle w:val="Textoindependiente"/>
        <w:rPr>
          <w:b/>
        </w:rPr>
      </w:pPr>
    </w:p>
    <w:p w:rsidR="003C392F" w:rsidRDefault="003C392F">
      <w:pPr>
        <w:pStyle w:val="Textoindependiente"/>
        <w:spacing w:before="142"/>
        <w:rPr>
          <w:b/>
        </w:rPr>
      </w:pPr>
    </w:p>
    <w:p w:rsidR="003C392F" w:rsidRDefault="00000000">
      <w:pPr>
        <w:pStyle w:val="Textoindependiente"/>
        <w:spacing w:before="1" w:line="360" w:lineRule="auto"/>
        <w:ind w:left="119" w:right="118"/>
        <w:jc w:val="both"/>
      </w:pPr>
      <w:r>
        <w:rPr>
          <w:b/>
        </w:rPr>
        <w:t xml:space="preserve">Artículo Único: </w:t>
      </w:r>
      <w:r>
        <w:t xml:space="preserve">Modifíquese el Decreto Nº 4.363, de 1931, del Ministerio de Tierras y Colonización, que “Aprueba texto definitivo de la Ley de Bosques” en el siguiente </w:t>
      </w:r>
      <w:r>
        <w:rPr>
          <w:spacing w:val="-2"/>
        </w:rPr>
        <w:t>sentido:</w:t>
      </w:r>
    </w:p>
    <w:p w:rsidR="003C392F" w:rsidRDefault="003C392F">
      <w:pPr>
        <w:pStyle w:val="Textoindependiente"/>
        <w:spacing w:before="142"/>
      </w:pPr>
    </w:p>
    <w:p w:rsidR="003C392F" w:rsidRDefault="00000000">
      <w:pPr>
        <w:pStyle w:val="Prrafodelista"/>
        <w:numPr>
          <w:ilvl w:val="0"/>
          <w:numId w:val="1"/>
        </w:numPr>
        <w:tabs>
          <w:tab w:val="left" w:pos="1181"/>
        </w:tabs>
        <w:spacing w:line="360" w:lineRule="auto"/>
        <w:ind w:right="116"/>
        <w:jc w:val="both"/>
        <w:rPr>
          <w:i/>
          <w:sz w:val="24"/>
        </w:rPr>
      </w:pPr>
      <w:r>
        <w:rPr>
          <w:sz w:val="24"/>
        </w:rPr>
        <w:t>Agrégase</w:t>
      </w:r>
      <w:r>
        <w:rPr>
          <w:spacing w:val="-4"/>
          <w:sz w:val="24"/>
        </w:rPr>
        <w:t xml:space="preserve"> </w:t>
      </w:r>
      <w:r>
        <w:rPr>
          <w:sz w:val="24"/>
        </w:rPr>
        <w:t>en</w:t>
      </w:r>
      <w:r>
        <w:rPr>
          <w:spacing w:val="-4"/>
          <w:sz w:val="24"/>
        </w:rPr>
        <w:t xml:space="preserve"> </w:t>
      </w:r>
      <w:r>
        <w:rPr>
          <w:sz w:val="24"/>
        </w:rPr>
        <w:t>el</w:t>
      </w:r>
      <w:r>
        <w:rPr>
          <w:spacing w:val="-2"/>
          <w:sz w:val="24"/>
        </w:rPr>
        <w:t xml:space="preserve"> </w:t>
      </w:r>
      <w:r>
        <w:rPr>
          <w:sz w:val="24"/>
        </w:rPr>
        <w:t>inciso</w:t>
      </w:r>
      <w:r>
        <w:rPr>
          <w:spacing w:val="-2"/>
          <w:sz w:val="24"/>
        </w:rPr>
        <w:t xml:space="preserve"> </w:t>
      </w:r>
      <w:r>
        <w:rPr>
          <w:sz w:val="24"/>
        </w:rPr>
        <w:t>tercero</w:t>
      </w:r>
      <w:r>
        <w:rPr>
          <w:spacing w:val="-2"/>
          <w:sz w:val="24"/>
        </w:rPr>
        <w:t xml:space="preserve"> </w:t>
      </w:r>
      <w:r>
        <w:rPr>
          <w:sz w:val="24"/>
        </w:rPr>
        <w:t>del</w:t>
      </w:r>
      <w:r>
        <w:rPr>
          <w:spacing w:val="-2"/>
          <w:sz w:val="24"/>
        </w:rPr>
        <w:t xml:space="preserve"> </w:t>
      </w:r>
      <w:r>
        <w:rPr>
          <w:sz w:val="24"/>
        </w:rPr>
        <w:t>artículo</w:t>
      </w:r>
      <w:r>
        <w:rPr>
          <w:spacing w:val="-2"/>
          <w:sz w:val="24"/>
        </w:rPr>
        <w:t xml:space="preserve"> </w:t>
      </w:r>
      <w:r>
        <w:rPr>
          <w:sz w:val="24"/>
        </w:rPr>
        <w:t>18</w:t>
      </w:r>
      <w:r>
        <w:rPr>
          <w:spacing w:val="-2"/>
          <w:sz w:val="24"/>
        </w:rPr>
        <w:t xml:space="preserve"> </w:t>
      </w:r>
      <w:r>
        <w:rPr>
          <w:sz w:val="24"/>
        </w:rPr>
        <w:t>a</w:t>
      </w:r>
      <w:r>
        <w:rPr>
          <w:spacing w:val="-6"/>
          <w:sz w:val="24"/>
        </w:rPr>
        <w:t xml:space="preserve"> </w:t>
      </w:r>
      <w:r>
        <w:rPr>
          <w:sz w:val="24"/>
        </w:rPr>
        <w:t>continuación</w:t>
      </w:r>
      <w:r>
        <w:rPr>
          <w:spacing w:val="-8"/>
          <w:sz w:val="24"/>
        </w:rPr>
        <w:t xml:space="preserve"> </w:t>
      </w:r>
      <w:r>
        <w:rPr>
          <w:sz w:val="24"/>
        </w:rPr>
        <w:t>del</w:t>
      </w:r>
      <w:r>
        <w:rPr>
          <w:spacing w:val="-2"/>
          <w:sz w:val="24"/>
        </w:rPr>
        <w:t xml:space="preserve"> </w:t>
      </w:r>
      <w:r>
        <w:rPr>
          <w:sz w:val="24"/>
        </w:rPr>
        <w:t>punto</w:t>
      </w:r>
      <w:r>
        <w:rPr>
          <w:spacing w:val="-2"/>
          <w:sz w:val="24"/>
        </w:rPr>
        <w:t xml:space="preserve"> </w:t>
      </w:r>
      <w:r>
        <w:rPr>
          <w:sz w:val="24"/>
        </w:rPr>
        <w:t xml:space="preserve">aparte que pasa a ser seguido, la siguiente expresión: </w:t>
      </w:r>
      <w:r>
        <w:rPr>
          <w:i/>
          <w:sz w:val="24"/>
        </w:rPr>
        <w:t>“Si como consecuencia del incendio se causare la muerte de personas, será sancionado con la pena de presidio menor en su grado máximo.”.</w:t>
      </w:r>
    </w:p>
    <w:p w:rsidR="003C392F" w:rsidRDefault="00000000">
      <w:pPr>
        <w:pStyle w:val="Prrafodelista"/>
        <w:numPr>
          <w:ilvl w:val="0"/>
          <w:numId w:val="1"/>
        </w:numPr>
        <w:tabs>
          <w:tab w:val="left" w:pos="1181"/>
        </w:tabs>
        <w:spacing w:before="3" w:line="360" w:lineRule="auto"/>
        <w:ind w:right="118"/>
        <w:jc w:val="both"/>
        <w:rPr>
          <w:i/>
          <w:sz w:val="24"/>
        </w:rPr>
      </w:pPr>
      <w:r>
        <w:rPr>
          <w:sz w:val="24"/>
        </w:rPr>
        <w:t xml:space="preserve">Agrégase en el inciso primero del artículo 22 ter a continuación del punto aparte que pasa a ser seguido, la siguiente expresión: </w:t>
      </w:r>
      <w:r>
        <w:rPr>
          <w:i/>
          <w:sz w:val="24"/>
        </w:rPr>
        <w:t>“Si como consecuencia del</w:t>
      </w:r>
      <w:r>
        <w:rPr>
          <w:i/>
          <w:spacing w:val="-2"/>
          <w:sz w:val="24"/>
        </w:rPr>
        <w:t xml:space="preserve"> </w:t>
      </w:r>
      <w:r>
        <w:rPr>
          <w:i/>
          <w:sz w:val="24"/>
        </w:rPr>
        <w:t>incendio se</w:t>
      </w:r>
      <w:r>
        <w:rPr>
          <w:i/>
          <w:spacing w:val="-4"/>
          <w:sz w:val="24"/>
        </w:rPr>
        <w:t xml:space="preserve"> </w:t>
      </w:r>
      <w:r>
        <w:rPr>
          <w:i/>
          <w:sz w:val="24"/>
        </w:rPr>
        <w:t>causare la</w:t>
      </w:r>
      <w:r>
        <w:rPr>
          <w:i/>
          <w:spacing w:val="-1"/>
          <w:sz w:val="24"/>
        </w:rPr>
        <w:t xml:space="preserve"> </w:t>
      </w:r>
      <w:r>
        <w:rPr>
          <w:i/>
          <w:sz w:val="24"/>
        </w:rPr>
        <w:t>muerte de personas, será</w:t>
      </w:r>
      <w:r>
        <w:rPr>
          <w:i/>
          <w:spacing w:val="-1"/>
          <w:sz w:val="24"/>
        </w:rPr>
        <w:t xml:space="preserve"> </w:t>
      </w:r>
      <w:r>
        <w:rPr>
          <w:i/>
          <w:sz w:val="24"/>
        </w:rPr>
        <w:t>sancionado</w:t>
      </w:r>
      <w:r>
        <w:rPr>
          <w:i/>
          <w:spacing w:val="-2"/>
          <w:sz w:val="24"/>
        </w:rPr>
        <w:t xml:space="preserve"> </w:t>
      </w:r>
      <w:r>
        <w:rPr>
          <w:i/>
          <w:sz w:val="24"/>
        </w:rPr>
        <w:t>con la</w:t>
      </w:r>
      <w:r>
        <w:rPr>
          <w:i/>
          <w:spacing w:val="-1"/>
          <w:sz w:val="24"/>
        </w:rPr>
        <w:t xml:space="preserve"> </w:t>
      </w:r>
      <w:r>
        <w:rPr>
          <w:i/>
          <w:sz w:val="24"/>
        </w:rPr>
        <w:t>pena</w:t>
      </w:r>
      <w:r>
        <w:rPr>
          <w:i/>
          <w:spacing w:val="-1"/>
          <w:sz w:val="24"/>
        </w:rPr>
        <w:t xml:space="preserve"> </w:t>
      </w:r>
      <w:r>
        <w:rPr>
          <w:i/>
          <w:sz w:val="24"/>
        </w:rPr>
        <w:t>de presidio menor en su grado máximo y multa de doscientas a trescientas unidades tributarias mensuales.”.</w:t>
      </w:r>
    </w:p>
    <w:p w:rsidR="003C392F" w:rsidRDefault="00000000">
      <w:pPr>
        <w:pStyle w:val="Prrafodelista"/>
        <w:numPr>
          <w:ilvl w:val="0"/>
          <w:numId w:val="1"/>
        </w:numPr>
        <w:tabs>
          <w:tab w:val="left" w:pos="1181"/>
        </w:tabs>
        <w:spacing w:line="360" w:lineRule="auto"/>
        <w:jc w:val="both"/>
        <w:rPr>
          <w:i/>
          <w:sz w:val="24"/>
        </w:rPr>
      </w:pPr>
      <w:r>
        <w:rPr>
          <w:sz w:val="24"/>
        </w:rPr>
        <w:t xml:space="preserve">Agrégase un artículo 22 quáter nuevo del siguiente tenor: </w:t>
      </w:r>
      <w:r>
        <w:rPr>
          <w:i/>
          <w:sz w:val="24"/>
        </w:rPr>
        <w:t>“Si el incendio se produjera</w:t>
      </w:r>
      <w:r>
        <w:rPr>
          <w:i/>
          <w:spacing w:val="-4"/>
          <w:sz w:val="24"/>
        </w:rPr>
        <w:t xml:space="preserve"> </w:t>
      </w:r>
      <w:r>
        <w:rPr>
          <w:i/>
          <w:sz w:val="24"/>
        </w:rPr>
        <w:t>en</w:t>
      </w:r>
      <w:r>
        <w:rPr>
          <w:i/>
          <w:spacing w:val="-2"/>
          <w:sz w:val="24"/>
        </w:rPr>
        <w:t xml:space="preserve"> </w:t>
      </w:r>
      <w:r>
        <w:rPr>
          <w:i/>
          <w:sz w:val="24"/>
        </w:rPr>
        <w:t>una zona</w:t>
      </w:r>
      <w:r>
        <w:rPr>
          <w:i/>
          <w:spacing w:val="-4"/>
          <w:sz w:val="24"/>
        </w:rPr>
        <w:t xml:space="preserve"> </w:t>
      </w:r>
      <w:r>
        <w:rPr>
          <w:i/>
          <w:sz w:val="24"/>
        </w:rPr>
        <w:t>bajo</w:t>
      </w:r>
      <w:r>
        <w:rPr>
          <w:i/>
          <w:spacing w:val="-4"/>
          <w:sz w:val="24"/>
        </w:rPr>
        <w:t xml:space="preserve"> </w:t>
      </w:r>
      <w:r>
        <w:rPr>
          <w:i/>
          <w:sz w:val="24"/>
        </w:rPr>
        <w:t>estado de</w:t>
      </w:r>
      <w:r>
        <w:rPr>
          <w:i/>
          <w:spacing w:val="-2"/>
          <w:sz w:val="24"/>
        </w:rPr>
        <w:t xml:space="preserve"> </w:t>
      </w:r>
      <w:r>
        <w:rPr>
          <w:i/>
          <w:sz w:val="24"/>
        </w:rPr>
        <w:t>excepción</w:t>
      </w:r>
      <w:r>
        <w:rPr>
          <w:i/>
          <w:spacing w:val="-2"/>
          <w:sz w:val="24"/>
        </w:rPr>
        <w:t xml:space="preserve"> </w:t>
      </w:r>
      <w:r>
        <w:rPr>
          <w:i/>
          <w:sz w:val="24"/>
        </w:rPr>
        <w:t>constitucional</w:t>
      </w:r>
      <w:r>
        <w:rPr>
          <w:i/>
          <w:spacing w:val="-4"/>
          <w:sz w:val="24"/>
        </w:rPr>
        <w:t xml:space="preserve"> </w:t>
      </w:r>
      <w:r>
        <w:rPr>
          <w:i/>
          <w:sz w:val="24"/>
        </w:rPr>
        <w:t>de</w:t>
      </w:r>
      <w:r>
        <w:rPr>
          <w:i/>
          <w:spacing w:val="-2"/>
          <w:sz w:val="24"/>
        </w:rPr>
        <w:t xml:space="preserve"> </w:t>
      </w:r>
      <w:r>
        <w:rPr>
          <w:i/>
          <w:sz w:val="24"/>
        </w:rPr>
        <w:t>emergencia por</w:t>
      </w:r>
      <w:r>
        <w:rPr>
          <w:i/>
          <w:spacing w:val="-14"/>
          <w:sz w:val="24"/>
        </w:rPr>
        <w:t xml:space="preserve"> </w:t>
      </w:r>
      <w:r>
        <w:rPr>
          <w:i/>
          <w:sz w:val="24"/>
        </w:rPr>
        <w:t>calamidad</w:t>
      </w:r>
      <w:r>
        <w:rPr>
          <w:i/>
          <w:spacing w:val="-13"/>
          <w:sz w:val="24"/>
        </w:rPr>
        <w:t xml:space="preserve"> </w:t>
      </w:r>
      <w:r>
        <w:rPr>
          <w:i/>
          <w:sz w:val="24"/>
        </w:rPr>
        <w:t>pública,</w:t>
      </w:r>
      <w:r>
        <w:rPr>
          <w:i/>
          <w:spacing w:val="-13"/>
          <w:sz w:val="24"/>
        </w:rPr>
        <w:t xml:space="preserve"> </w:t>
      </w:r>
      <w:r>
        <w:rPr>
          <w:i/>
          <w:sz w:val="24"/>
        </w:rPr>
        <w:t>el</w:t>
      </w:r>
      <w:r>
        <w:rPr>
          <w:i/>
          <w:spacing w:val="-13"/>
          <w:sz w:val="24"/>
        </w:rPr>
        <w:t xml:space="preserve"> </w:t>
      </w:r>
      <w:r>
        <w:rPr>
          <w:i/>
          <w:sz w:val="24"/>
        </w:rPr>
        <w:t>responsable</w:t>
      </w:r>
      <w:r>
        <w:rPr>
          <w:i/>
          <w:spacing w:val="-12"/>
          <w:sz w:val="24"/>
        </w:rPr>
        <w:t xml:space="preserve"> </w:t>
      </w:r>
      <w:r>
        <w:rPr>
          <w:i/>
          <w:sz w:val="24"/>
        </w:rPr>
        <w:t>del</w:t>
      </w:r>
      <w:r>
        <w:rPr>
          <w:i/>
          <w:spacing w:val="-14"/>
          <w:sz w:val="24"/>
        </w:rPr>
        <w:t xml:space="preserve"> </w:t>
      </w:r>
      <w:r>
        <w:rPr>
          <w:i/>
          <w:sz w:val="24"/>
        </w:rPr>
        <w:t>uso</w:t>
      </w:r>
      <w:r>
        <w:rPr>
          <w:i/>
          <w:spacing w:val="-13"/>
          <w:sz w:val="24"/>
        </w:rPr>
        <w:t xml:space="preserve"> </w:t>
      </w:r>
      <w:r>
        <w:rPr>
          <w:i/>
          <w:sz w:val="24"/>
        </w:rPr>
        <w:t>del</w:t>
      </w:r>
      <w:r>
        <w:rPr>
          <w:i/>
          <w:spacing w:val="-13"/>
          <w:sz w:val="24"/>
        </w:rPr>
        <w:t xml:space="preserve"> </w:t>
      </w:r>
      <w:r>
        <w:rPr>
          <w:i/>
          <w:sz w:val="24"/>
        </w:rPr>
        <w:t>fuego</w:t>
      </w:r>
      <w:r>
        <w:rPr>
          <w:i/>
          <w:spacing w:val="-13"/>
          <w:sz w:val="24"/>
        </w:rPr>
        <w:t xml:space="preserve"> </w:t>
      </w:r>
      <w:r>
        <w:rPr>
          <w:i/>
          <w:sz w:val="24"/>
        </w:rPr>
        <w:t>u</w:t>
      </w:r>
      <w:r>
        <w:rPr>
          <w:i/>
          <w:spacing w:val="-11"/>
          <w:sz w:val="24"/>
        </w:rPr>
        <w:t xml:space="preserve"> </w:t>
      </w:r>
      <w:r>
        <w:rPr>
          <w:i/>
          <w:sz w:val="24"/>
        </w:rPr>
        <w:t>otras</w:t>
      </w:r>
      <w:r>
        <w:rPr>
          <w:i/>
          <w:spacing w:val="-13"/>
          <w:sz w:val="24"/>
        </w:rPr>
        <w:t xml:space="preserve"> </w:t>
      </w:r>
      <w:r>
        <w:rPr>
          <w:i/>
          <w:sz w:val="24"/>
        </w:rPr>
        <w:t>fuentes</w:t>
      </w:r>
      <w:r>
        <w:rPr>
          <w:i/>
          <w:spacing w:val="-13"/>
          <w:sz w:val="24"/>
        </w:rPr>
        <w:t xml:space="preserve"> </w:t>
      </w:r>
      <w:r>
        <w:rPr>
          <w:i/>
          <w:sz w:val="24"/>
        </w:rPr>
        <w:t>de</w:t>
      </w:r>
      <w:r>
        <w:rPr>
          <w:i/>
          <w:spacing w:val="-12"/>
          <w:sz w:val="24"/>
        </w:rPr>
        <w:t xml:space="preserve"> </w:t>
      </w:r>
      <w:r>
        <w:rPr>
          <w:i/>
          <w:sz w:val="24"/>
        </w:rPr>
        <w:t>calor,</w:t>
      </w:r>
    </w:p>
    <w:p w:rsidR="003C392F" w:rsidRDefault="003C392F">
      <w:pPr>
        <w:spacing w:line="360" w:lineRule="auto"/>
        <w:jc w:val="both"/>
        <w:rPr>
          <w:sz w:val="24"/>
        </w:rPr>
        <w:sectPr w:rsidR="003C392F">
          <w:pgSz w:w="12240" w:h="15840"/>
          <w:pgMar w:top="1340" w:right="1580" w:bottom="280" w:left="1580" w:header="720" w:footer="720" w:gutter="0"/>
          <w:cols w:space="720"/>
        </w:sectPr>
      </w:pPr>
    </w:p>
    <w:p w:rsidR="003C392F" w:rsidRDefault="00000000">
      <w:pPr>
        <w:spacing w:before="78" w:line="360" w:lineRule="auto"/>
        <w:ind w:left="1181" w:right="113"/>
        <w:rPr>
          <w:i/>
          <w:sz w:val="24"/>
        </w:rPr>
      </w:pPr>
      <w:r>
        <w:rPr>
          <w:i/>
          <w:sz w:val="24"/>
        </w:rPr>
        <w:lastRenderedPageBreak/>
        <w:t>por mera imprudencia o negligencia, sufrirá la pena de presidio mayor en su grado mínimo.”.</w:t>
      </w:r>
    </w:p>
    <w:p w:rsidR="003C392F" w:rsidRDefault="003C392F">
      <w:pPr>
        <w:pStyle w:val="Textoindependiente"/>
        <w:rPr>
          <w:i/>
        </w:rPr>
      </w:pPr>
    </w:p>
    <w:p w:rsidR="003C392F" w:rsidRDefault="003C392F">
      <w:pPr>
        <w:pStyle w:val="Textoindependiente"/>
        <w:rPr>
          <w:i/>
        </w:rPr>
      </w:pPr>
    </w:p>
    <w:p w:rsidR="003C392F" w:rsidRDefault="003C392F">
      <w:pPr>
        <w:pStyle w:val="Textoindependiente"/>
        <w:rPr>
          <w:i/>
        </w:rPr>
      </w:pPr>
    </w:p>
    <w:p w:rsidR="003C392F" w:rsidRDefault="003C392F">
      <w:pPr>
        <w:pStyle w:val="Textoindependiente"/>
        <w:rPr>
          <w:i/>
        </w:rPr>
      </w:pPr>
    </w:p>
    <w:p w:rsidR="003C392F" w:rsidRDefault="003C392F">
      <w:pPr>
        <w:pStyle w:val="Textoindependiente"/>
        <w:rPr>
          <w:i/>
        </w:rPr>
      </w:pPr>
    </w:p>
    <w:p w:rsidR="003C392F" w:rsidRDefault="003C392F">
      <w:pPr>
        <w:pStyle w:val="Textoindependiente"/>
        <w:spacing w:before="23"/>
        <w:rPr>
          <w:i/>
        </w:rPr>
      </w:pPr>
    </w:p>
    <w:p w:rsidR="003C392F" w:rsidRDefault="00000000">
      <w:pPr>
        <w:ind w:left="3274" w:right="1625" w:firstLine="240"/>
        <w:rPr>
          <w:b/>
          <w:sz w:val="24"/>
        </w:rPr>
      </w:pPr>
      <w:r>
        <w:rPr>
          <w:b/>
          <w:sz w:val="24"/>
        </w:rPr>
        <w:t>JAIME MULET MARTÍNEZ DIPUTADO</w:t>
      </w:r>
      <w:r>
        <w:rPr>
          <w:b/>
          <w:spacing w:val="-14"/>
          <w:sz w:val="24"/>
        </w:rPr>
        <w:t xml:space="preserve"> </w:t>
      </w:r>
      <w:r>
        <w:rPr>
          <w:b/>
          <w:sz w:val="24"/>
        </w:rPr>
        <w:t>DE</w:t>
      </w:r>
      <w:r>
        <w:rPr>
          <w:b/>
          <w:spacing w:val="-13"/>
          <w:sz w:val="24"/>
        </w:rPr>
        <w:t xml:space="preserve"> </w:t>
      </w:r>
      <w:r>
        <w:rPr>
          <w:b/>
          <w:sz w:val="24"/>
        </w:rPr>
        <w:t>LA</w:t>
      </w:r>
      <w:r>
        <w:rPr>
          <w:b/>
          <w:spacing w:val="-12"/>
          <w:sz w:val="24"/>
        </w:rPr>
        <w:t xml:space="preserve"> </w:t>
      </w:r>
      <w:r>
        <w:rPr>
          <w:b/>
          <w:sz w:val="24"/>
        </w:rPr>
        <w:t>REPÚBLICA</w:t>
      </w:r>
    </w:p>
    <w:sectPr w:rsidR="003C392F">
      <w:pgSz w:w="12240" w:h="15840"/>
      <w:pgMar w:top="13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F8"/>
    <w:multiLevelType w:val="hybridMultilevel"/>
    <w:tmpl w:val="B956BAE6"/>
    <w:lvl w:ilvl="0" w:tplc="7FC2C8DA">
      <w:start w:val="1"/>
      <w:numFmt w:val="lowerLetter"/>
      <w:lvlText w:val="%1)"/>
      <w:lvlJc w:val="left"/>
      <w:pPr>
        <w:ind w:left="1181" w:hanging="360"/>
        <w:jc w:val="left"/>
      </w:pPr>
      <w:rPr>
        <w:rFonts w:ascii="Cambria" w:eastAsia="Cambria" w:hAnsi="Cambria" w:cs="Cambria" w:hint="default"/>
        <w:b w:val="0"/>
        <w:bCs w:val="0"/>
        <w:i w:val="0"/>
        <w:iCs w:val="0"/>
        <w:spacing w:val="-2"/>
        <w:w w:val="100"/>
        <w:sz w:val="24"/>
        <w:szCs w:val="24"/>
        <w:lang w:val="es-ES" w:eastAsia="en-US" w:bidi="ar-SA"/>
      </w:rPr>
    </w:lvl>
    <w:lvl w:ilvl="1" w:tplc="DD860B76">
      <w:numFmt w:val="bullet"/>
      <w:lvlText w:val="•"/>
      <w:lvlJc w:val="left"/>
      <w:pPr>
        <w:ind w:left="1970" w:hanging="360"/>
      </w:pPr>
      <w:rPr>
        <w:rFonts w:hint="default"/>
        <w:lang w:val="es-ES" w:eastAsia="en-US" w:bidi="ar-SA"/>
      </w:rPr>
    </w:lvl>
    <w:lvl w:ilvl="2" w:tplc="EAE0246C">
      <w:numFmt w:val="bullet"/>
      <w:lvlText w:val="•"/>
      <w:lvlJc w:val="left"/>
      <w:pPr>
        <w:ind w:left="2760" w:hanging="360"/>
      </w:pPr>
      <w:rPr>
        <w:rFonts w:hint="default"/>
        <w:lang w:val="es-ES" w:eastAsia="en-US" w:bidi="ar-SA"/>
      </w:rPr>
    </w:lvl>
    <w:lvl w:ilvl="3" w:tplc="A28AF7B8">
      <w:numFmt w:val="bullet"/>
      <w:lvlText w:val="•"/>
      <w:lvlJc w:val="left"/>
      <w:pPr>
        <w:ind w:left="3550" w:hanging="360"/>
      </w:pPr>
      <w:rPr>
        <w:rFonts w:hint="default"/>
        <w:lang w:val="es-ES" w:eastAsia="en-US" w:bidi="ar-SA"/>
      </w:rPr>
    </w:lvl>
    <w:lvl w:ilvl="4" w:tplc="1744EC02">
      <w:numFmt w:val="bullet"/>
      <w:lvlText w:val="•"/>
      <w:lvlJc w:val="left"/>
      <w:pPr>
        <w:ind w:left="4340" w:hanging="360"/>
      </w:pPr>
      <w:rPr>
        <w:rFonts w:hint="default"/>
        <w:lang w:val="es-ES" w:eastAsia="en-US" w:bidi="ar-SA"/>
      </w:rPr>
    </w:lvl>
    <w:lvl w:ilvl="5" w:tplc="CA721890">
      <w:numFmt w:val="bullet"/>
      <w:lvlText w:val="•"/>
      <w:lvlJc w:val="left"/>
      <w:pPr>
        <w:ind w:left="5130" w:hanging="360"/>
      </w:pPr>
      <w:rPr>
        <w:rFonts w:hint="default"/>
        <w:lang w:val="es-ES" w:eastAsia="en-US" w:bidi="ar-SA"/>
      </w:rPr>
    </w:lvl>
    <w:lvl w:ilvl="6" w:tplc="9AC4D244">
      <w:numFmt w:val="bullet"/>
      <w:lvlText w:val="•"/>
      <w:lvlJc w:val="left"/>
      <w:pPr>
        <w:ind w:left="5920" w:hanging="360"/>
      </w:pPr>
      <w:rPr>
        <w:rFonts w:hint="default"/>
        <w:lang w:val="es-ES" w:eastAsia="en-US" w:bidi="ar-SA"/>
      </w:rPr>
    </w:lvl>
    <w:lvl w:ilvl="7" w:tplc="070A8D48">
      <w:numFmt w:val="bullet"/>
      <w:lvlText w:val="•"/>
      <w:lvlJc w:val="left"/>
      <w:pPr>
        <w:ind w:left="6710" w:hanging="360"/>
      </w:pPr>
      <w:rPr>
        <w:rFonts w:hint="default"/>
        <w:lang w:val="es-ES" w:eastAsia="en-US" w:bidi="ar-SA"/>
      </w:rPr>
    </w:lvl>
    <w:lvl w:ilvl="8" w:tplc="97949A12">
      <w:numFmt w:val="bullet"/>
      <w:lvlText w:val="•"/>
      <w:lvlJc w:val="left"/>
      <w:pPr>
        <w:ind w:left="7500" w:hanging="360"/>
      </w:pPr>
      <w:rPr>
        <w:rFonts w:hint="default"/>
        <w:lang w:val="es-ES" w:eastAsia="en-US" w:bidi="ar-SA"/>
      </w:rPr>
    </w:lvl>
  </w:abstractNum>
  <w:abstractNum w:abstractNumId="1" w15:restartNumberingAfterBreak="0">
    <w:nsid w:val="72A751EA"/>
    <w:multiLevelType w:val="hybridMultilevel"/>
    <w:tmpl w:val="9F423EAA"/>
    <w:lvl w:ilvl="0" w:tplc="8392EDFA">
      <w:numFmt w:val="bullet"/>
      <w:lvlText w:val=""/>
      <w:lvlJc w:val="left"/>
      <w:pPr>
        <w:ind w:left="840" w:hanging="360"/>
      </w:pPr>
      <w:rPr>
        <w:rFonts w:ascii="Symbol" w:eastAsia="Symbol" w:hAnsi="Symbol" w:cs="Symbol" w:hint="default"/>
        <w:b w:val="0"/>
        <w:bCs w:val="0"/>
        <w:i w:val="0"/>
        <w:iCs w:val="0"/>
        <w:spacing w:val="0"/>
        <w:w w:val="100"/>
        <w:sz w:val="24"/>
        <w:szCs w:val="24"/>
        <w:lang w:val="es-ES" w:eastAsia="en-US" w:bidi="ar-SA"/>
      </w:rPr>
    </w:lvl>
    <w:lvl w:ilvl="1" w:tplc="221606D0">
      <w:numFmt w:val="bullet"/>
      <w:lvlText w:val="•"/>
      <w:lvlJc w:val="left"/>
      <w:pPr>
        <w:ind w:left="1664" w:hanging="360"/>
      </w:pPr>
      <w:rPr>
        <w:rFonts w:hint="default"/>
        <w:lang w:val="es-ES" w:eastAsia="en-US" w:bidi="ar-SA"/>
      </w:rPr>
    </w:lvl>
    <w:lvl w:ilvl="2" w:tplc="A964E756">
      <w:numFmt w:val="bullet"/>
      <w:lvlText w:val="•"/>
      <w:lvlJc w:val="left"/>
      <w:pPr>
        <w:ind w:left="2488" w:hanging="360"/>
      </w:pPr>
      <w:rPr>
        <w:rFonts w:hint="default"/>
        <w:lang w:val="es-ES" w:eastAsia="en-US" w:bidi="ar-SA"/>
      </w:rPr>
    </w:lvl>
    <w:lvl w:ilvl="3" w:tplc="7678616E">
      <w:numFmt w:val="bullet"/>
      <w:lvlText w:val="•"/>
      <w:lvlJc w:val="left"/>
      <w:pPr>
        <w:ind w:left="3312" w:hanging="360"/>
      </w:pPr>
      <w:rPr>
        <w:rFonts w:hint="default"/>
        <w:lang w:val="es-ES" w:eastAsia="en-US" w:bidi="ar-SA"/>
      </w:rPr>
    </w:lvl>
    <w:lvl w:ilvl="4" w:tplc="1A0A3D72">
      <w:numFmt w:val="bullet"/>
      <w:lvlText w:val="•"/>
      <w:lvlJc w:val="left"/>
      <w:pPr>
        <w:ind w:left="4136" w:hanging="360"/>
      </w:pPr>
      <w:rPr>
        <w:rFonts w:hint="default"/>
        <w:lang w:val="es-ES" w:eastAsia="en-US" w:bidi="ar-SA"/>
      </w:rPr>
    </w:lvl>
    <w:lvl w:ilvl="5" w:tplc="C50014AE">
      <w:numFmt w:val="bullet"/>
      <w:lvlText w:val="•"/>
      <w:lvlJc w:val="left"/>
      <w:pPr>
        <w:ind w:left="4960" w:hanging="360"/>
      </w:pPr>
      <w:rPr>
        <w:rFonts w:hint="default"/>
        <w:lang w:val="es-ES" w:eastAsia="en-US" w:bidi="ar-SA"/>
      </w:rPr>
    </w:lvl>
    <w:lvl w:ilvl="6" w:tplc="DD0226DA">
      <w:numFmt w:val="bullet"/>
      <w:lvlText w:val="•"/>
      <w:lvlJc w:val="left"/>
      <w:pPr>
        <w:ind w:left="5784" w:hanging="360"/>
      </w:pPr>
      <w:rPr>
        <w:rFonts w:hint="default"/>
        <w:lang w:val="es-ES" w:eastAsia="en-US" w:bidi="ar-SA"/>
      </w:rPr>
    </w:lvl>
    <w:lvl w:ilvl="7" w:tplc="ED940DE8">
      <w:numFmt w:val="bullet"/>
      <w:lvlText w:val="•"/>
      <w:lvlJc w:val="left"/>
      <w:pPr>
        <w:ind w:left="6608" w:hanging="360"/>
      </w:pPr>
      <w:rPr>
        <w:rFonts w:hint="default"/>
        <w:lang w:val="es-ES" w:eastAsia="en-US" w:bidi="ar-SA"/>
      </w:rPr>
    </w:lvl>
    <w:lvl w:ilvl="8" w:tplc="D716F010">
      <w:numFmt w:val="bullet"/>
      <w:lvlText w:val="•"/>
      <w:lvlJc w:val="left"/>
      <w:pPr>
        <w:ind w:left="7432" w:hanging="360"/>
      </w:pPr>
      <w:rPr>
        <w:rFonts w:hint="default"/>
        <w:lang w:val="es-ES" w:eastAsia="en-US" w:bidi="ar-SA"/>
      </w:rPr>
    </w:lvl>
  </w:abstractNum>
  <w:num w:numId="1" w16cid:durableId="771437233">
    <w:abstractNumId w:val="0"/>
  </w:num>
  <w:num w:numId="2" w16cid:durableId="609435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C392F"/>
    <w:rsid w:val="003C392F"/>
    <w:rsid w:val="00D05ABD"/>
    <w:rsid w:val="00E663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B7B47-12D0-459D-ABAD-112AD533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40" w:right="1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ecidechile.cl/medioambiente/incendios-foresta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cidechile.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afprevencionincendios.cl/determinan-que-negligencia-es-la-principal-causa-de-" TargetMode="External"/><Relationship Id="rId11" Type="http://schemas.openxmlformats.org/officeDocument/2006/relationships/hyperlink" Target="http://www.fiscaliadechile.cl/Fiscalia/quienes/cuenta_publica_2024.pdf" TargetMode="External"/><Relationship Id="rId5" Type="http://schemas.openxmlformats.org/officeDocument/2006/relationships/image" Target="media/image1.png"/><Relationship Id="rId10" Type="http://schemas.openxmlformats.org/officeDocument/2006/relationships/hyperlink" Target="http://www.gob.cl/noticias/revisa-informacion-importante-sobre-los-incendios-forestales-que-" TargetMode="External"/><Relationship Id="rId4" Type="http://schemas.openxmlformats.org/officeDocument/2006/relationships/webSettings" Target="webSettings.xml"/><Relationship Id="rId9" Type="http://schemas.openxmlformats.org/officeDocument/2006/relationships/hyperlink" Target="http://www.conaf.cl/conaf-entrego-balance-de-incendios-temporada-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8514</Characters>
  <Application>Microsoft Office Word</Application>
  <DocSecurity>0</DocSecurity>
  <Lines>70</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macfljp@hotmail.com</dc:creator>
  <cp:lastModifiedBy>Guillermo Diaz Vallejos</cp:lastModifiedBy>
  <cp:revision>1</cp:revision>
  <dcterms:created xsi:type="dcterms:W3CDTF">2025-03-11T12:17:00Z</dcterms:created>
  <dcterms:modified xsi:type="dcterms:W3CDTF">2025-04-23T16:01:00Z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2025-03-10T00:00:00Z</vt:filetime>
  </property>
  <property fmtid="{D5CDD505-2E9C-101B-9397-08002B2CF9AE}" pid="3" name="Creator">
    <vt:lpwstr>Microsoft® Word para Microsoft 365</vt:lpwstr>
  </property>
  <property fmtid="{D5CDD505-2E9C-101B-9397-08002B2CF9AE}" pid="4" name="LastSaved">
    <vt:filetime>2025-03-11T00:00:00Z</vt:filetime>
  </property>
  <property fmtid="{D5CDD505-2E9C-101B-9397-08002B2CF9AE}" pid="5" name="Producer">
    <vt:lpwstr>Microsoft® Word para Microsoft 365</vt:lpwstr>
  </property>
</Properties>
</file>