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6FA8" w:rsidRDefault="00000000">
      <w:pPr>
        <w:pStyle w:val="Textoindependiente"/>
        <w:ind w:left="3688"/>
        <w:rPr>
          <w:rFonts w:ascii="Times New Roman"/>
          <w:sz w:val="20"/>
        </w:rPr>
      </w:pPr>
      <w:r>
        <w:rPr>
          <w:rFonts w:ascii="Times New Roman"/>
          <w:noProof/>
          <w:sz w:val="20"/>
        </w:rPr>
        <w:drawing>
          <wp:inline distT="0" distB="0" distL="0" distR="0">
            <wp:extent cx="1059947" cy="95097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4" cstate="print"/>
                    <a:stretch>
                      <a:fillRect/>
                    </a:stretch>
                  </pic:blipFill>
                  <pic:spPr>
                    <a:xfrm>
                      <a:off x="0" y="0"/>
                      <a:ext cx="1059947" cy="950976"/>
                    </a:xfrm>
                    <a:prstGeom prst="rect">
                      <a:avLst/>
                    </a:prstGeom>
                  </pic:spPr>
                </pic:pic>
              </a:graphicData>
            </a:graphic>
          </wp:inline>
        </w:drawing>
      </w:r>
    </w:p>
    <w:p w:rsidR="00146FA8" w:rsidRDefault="00146FA8">
      <w:pPr>
        <w:pStyle w:val="Textoindependiente"/>
        <w:rPr>
          <w:rFonts w:ascii="Times New Roman"/>
        </w:rPr>
      </w:pPr>
    </w:p>
    <w:p w:rsidR="00146FA8" w:rsidRDefault="00146FA8">
      <w:pPr>
        <w:pStyle w:val="Textoindependiente"/>
        <w:spacing w:before="126"/>
        <w:rPr>
          <w:rFonts w:ascii="Times New Roman"/>
        </w:rPr>
      </w:pPr>
    </w:p>
    <w:p w:rsidR="00146FA8" w:rsidRDefault="00000000">
      <w:pPr>
        <w:spacing w:line="259" w:lineRule="auto"/>
        <w:ind w:left="102" w:right="115"/>
        <w:jc w:val="both"/>
        <w:rPr>
          <w:b/>
        </w:rPr>
      </w:pPr>
      <w:r>
        <w:rPr>
          <w:b/>
          <w:w w:val="115"/>
        </w:rPr>
        <w:t xml:space="preserve">PROYECTO DE LEY QUE MODIFICA EL DFL 3 QUE FIJA EL TEXTO REFUNDIDO, COORDINADO Y SISTEMATIZADO DE LA LEY N°19.884, ORGÁNICA CONSTITUCIONAL </w:t>
      </w:r>
      <w:r>
        <w:rPr>
          <w:b/>
          <w:w w:val="110"/>
        </w:rPr>
        <w:t xml:space="preserve">SOBRE TRANSPARENCIA, LÍMITE Y CONTROL DEL GASTO ELECTORAL PARA ESTABLECER </w:t>
      </w:r>
      <w:r>
        <w:rPr>
          <w:b/>
          <w:w w:val="115"/>
        </w:rPr>
        <w:t>LA</w:t>
      </w:r>
      <w:r>
        <w:rPr>
          <w:b/>
          <w:spacing w:val="-14"/>
          <w:w w:val="115"/>
        </w:rPr>
        <w:t xml:space="preserve"> </w:t>
      </w:r>
      <w:r>
        <w:rPr>
          <w:b/>
          <w:w w:val="115"/>
        </w:rPr>
        <w:t>PROHIBICIÓN</w:t>
      </w:r>
      <w:r>
        <w:rPr>
          <w:b/>
          <w:spacing w:val="-12"/>
          <w:w w:val="115"/>
        </w:rPr>
        <w:t xml:space="preserve"> </w:t>
      </w:r>
      <w:r>
        <w:rPr>
          <w:b/>
          <w:w w:val="115"/>
        </w:rPr>
        <w:t>PARA</w:t>
      </w:r>
      <w:r>
        <w:rPr>
          <w:b/>
          <w:spacing w:val="-15"/>
          <w:w w:val="115"/>
        </w:rPr>
        <w:t xml:space="preserve"> </w:t>
      </w:r>
      <w:r>
        <w:rPr>
          <w:b/>
          <w:w w:val="115"/>
        </w:rPr>
        <w:t>LOS</w:t>
      </w:r>
      <w:r>
        <w:rPr>
          <w:b/>
          <w:spacing w:val="-12"/>
          <w:w w:val="115"/>
        </w:rPr>
        <w:t xml:space="preserve"> </w:t>
      </w:r>
      <w:r>
        <w:rPr>
          <w:b/>
          <w:w w:val="115"/>
        </w:rPr>
        <w:t>FUNCIONARIOS</w:t>
      </w:r>
      <w:r>
        <w:rPr>
          <w:b/>
          <w:spacing w:val="-13"/>
          <w:w w:val="115"/>
        </w:rPr>
        <w:t xml:space="preserve"> </w:t>
      </w:r>
      <w:r>
        <w:rPr>
          <w:b/>
          <w:w w:val="115"/>
        </w:rPr>
        <w:t>PÚBLICOS</w:t>
      </w:r>
      <w:r>
        <w:rPr>
          <w:b/>
          <w:spacing w:val="-13"/>
          <w:w w:val="115"/>
        </w:rPr>
        <w:t xml:space="preserve"> </w:t>
      </w:r>
      <w:r>
        <w:rPr>
          <w:b/>
          <w:w w:val="115"/>
        </w:rPr>
        <w:t>DE</w:t>
      </w:r>
      <w:r>
        <w:rPr>
          <w:b/>
          <w:spacing w:val="-13"/>
          <w:w w:val="115"/>
        </w:rPr>
        <w:t xml:space="preserve"> </w:t>
      </w:r>
      <w:r>
        <w:rPr>
          <w:b/>
          <w:w w:val="115"/>
        </w:rPr>
        <w:t>UTILIZAR</w:t>
      </w:r>
      <w:r>
        <w:rPr>
          <w:b/>
          <w:spacing w:val="-14"/>
          <w:w w:val="115"/>
        </w:rPr>
        <w:t xml:space="preserve"> </w:t>
      </w:r>
      <w:r>
        <w:rPr>
          <w:b/>
          <w:w w:val="115"/>
        </w:rPr>
        <w:t>FONDOS</w:t>
      </w:r>
      <w:r>
        <w:rPr>
          <w:b/>
          <w:spacing w:val="-13"/>
          <w:w w:val="115"/>
        </w:rPr>
        <w:t xml:space="preserve"> </w:t>
      </w:r>
      <w:r>
        <w:rPr>
          <w:b/>
          <w:w w:val="115"/>
        </w:rPr>
        <w:t>Y</w:t>
      </w:r>
      <w:r>
        <w:rPr>
          <w:b/>
          <w:spacing w:val="-11"/>
          <w:w w:val="115"/>
        </w:rPr>
        <w:t xml:space="preserve"> </w:t>
      </w:r>
      <w:r>
        <w:rPr>
          <w:b/>
          <w:w w:val="115"/>
        </w:rPr>
        <w:t>BIENES PÚBLICOS BAJO SU RESPONSABILIDAD CON FINES ELECTORALES PREVIO A UNA CAMPAÑA</w:t>
      </w:r>
      <w:r>
        <w:rPr>
          <w:b/>
          <w:spacing w:val="-12"/>
          <w:w w:val="115"/>
        </w:rPr>
        <w:t xml:space="preserve"> </w:t>
      </w:r>
      <w:r>
        <w:rPr>
          <w:b/>
          <w:w w:val="115"/>
        </w:rPr>
        <w:t>ELECTORAL.</w:t>
      </w:r>
    </w:p>
    <w:p w:rsidR="00146FA8" w:rsidRDefault="00146FA8">
      <w:pPr>
        <w:pStyle w:val="Textoindependiente"/>
        <w:rPr>
          <w:b/>
        </w:rPr>
      </w:pPr>
    </w:p>
    <w:p w:rsidR="00146FA8" w:rsidRDefault="00146FA8">
      <w:pPr>
        <w:pStyle w:val="Textoindependiente"/>
        <w:spacing w:before="92"/>
        <w:rPr>
          <w:b/>
        </w:rPr>
      </w:pPr>
    </w:p>
    <w:p w:rsidR="00146FA8" w:rsidRDefault="00000000">
      <w:pPr>
        <w:ind w:left="102"/>
      </w:pPr>
      <w:r>
        <w:rPr>
          <w:b/>
          <w:spacing w:val="-2"/>
          <w:w w:val="110"/>
        </w:rPr>
        <w:t>VISTOS</w:t>
      </w:r>
      <w:r>
        <w:rPr>
          <w:spacing w:val="-2"/>
          <w:w w:val="110"/>
        </w:rPr>
        <w:t>:</w:t>
      </w:r>
    </w:p>
    <w:p w:rsidR="00146FA8" w:rsidRDefault="00000000">
      <w:pPr>
        <w:pStyle w:val="Textoindependiente"/>
        <w:spacing w:before="185" w:line="259" w:lineRule="auto"/>
        <w:ind w:left="102" w:right="125"/>
        <w:jc w:val="both"/>
      </w:pPr>
      <w:r>
        <w:t>Por lo dispuesto en el artículo 63° de la Constitución Política de la República; en la Ley N°18.918 Orgánica del Congreso Nacional y en el Reglamento de la H. Cámara de Diputados.</w:t>
      </w:r>
    </w:p>
    <w:p w:rsidR="00146FA8" w:rsidRDefault="00146FA8">
      <w:pPr>
        <w:pStyle w:val="Textoindependiente"/>
      </w:pPr>
    </w:p>
    <w:p w:rsidR="00146FA8" w:rsidRDefault="00146FA8">
      <w:pPr>
        <w:pStyle w:val="Textoindependiente"/>
        <w:spacing w:before="73"/>
      </w:pPr>
    </w:p>
    <w:p w:rsidR="00146FA8" w:rsidRDefault="00000000">
      <w:pPr>
        <w:spacing w:before="1"/>
        <w:ind w:left="102"/>
      </w:pPr>
      <w:r>
        <w:rPr>
          <w:b/>
          <w:spacing w:val="-2"/>
        </w:rPr>
        <w:t>FUNDAMENTOS</w:t>
      </w:r>
      <w:r>
        <w:rPr>
          <w:spacing w:val="-2"/>
        </w:rPr>
        <w:t>:</w:t>
      </w:r>
    </w:p>
    <w:p w:rsidR="00146FA8" w:rsidRDefault="00000000">
      <w:pPr>
        <w:pStyle w:val="Textoindependiente"/>
        <w:spacing w:before="180" w:line="259" w:lineRule="auto"/>
        <w:ind w:left="102" w:right="116"/>
        <w:jc w:val="both"/>
      </w:pPr>
      <w:r>
        <w:t>El</w:t>
      </w:r>
      <w:r>
        <w:rPr>
          <w:spacing w:val="-6"/>
        </w:rPr>
        <w:t xml:space="preserve"> </w:t>
      </w:r>
      <w:r>
        <w:t>uso</w:t>
      </w:r>
      <w:r>
        <w:rPr>
          <w:spacing w:val="-5"/>
        </w:rPr>
        <w:t xml:space="preserve"> </w:t>
      </w:r>
      <w:r>
        <w:t>indebido</w:t>
      </w:r>
      <w:r>
        <w:rPr>
          <w:spacing w:val="-5"/>
        </w:rPr>
        <w:t xml:space="preserve"> </w:t>
      </w:r>
      <w:r>
        <w:t>de</w:t>
      </w:r>
      <w:r>
        <w:rPr>
          <w:spacing w:val="-6"/>
        </w:rPr>
        <w:t xml:space="preserve"> </w:t>
      </w:r>
      <w:r>
        <w:t>fondos</w:t>
      </w:r>
      <w:r>
        <w:rPr>
          <w:spacing w:val="-6"/>
        </w:rPr>
        <w:t xml:space="preserve"> </w:t>
      </w:r>
      <w:r>
        <w:t>y</w:t>
      </w:r>
      <w:r>
        <w:rPr>
          <w:spacing w:val="-7"/>
        </w:rPr>
        <w:t xml:space="preserve"> </w:t>
      </w:r>
      <w:r>
        <w:t>bienes</w:t>
      </w:r>
      <w:r>
        <w:rPr>
          <w:spacing w:val="-6"/>
        </w:rPr>
        <w:t xml:space="preserve"> </w:t>
      </w:r>
      <w:r>
        <w:t>públicos</w:t>
      </w:r>
      <w:r>
        <w:rPr>
          <w:spacing w:val="-6"/>
        </w:rPr>
        <w:t xml:space="preserve"> </w:t>
      </w:r>
      <w:r>
        <w:t>con</w:t>
      </w:r>
      <w:r>
        <w:rPr>
          <w:spacing w:val="-7"/>
        </w:rPr>
        <w:t xml:space="preserve"> </w:t>
      </w:r>
      <w:r>
        <w:t>fines</w:t>
      </w:r>
      <w:r>
        <w:rPr>
          <w:spacing w:val="-6"/>
        </w:rPr>
        <w:t xml:space="preserve"> </w:t>
      </w:r>
      <w:r>
        <w:t>electorales</w:t>
      </w:r>
      <w:r>
        <w:rPr>
          <w:spacing w:val="-6"/>
        </w:rPr>
        <w:t xml:space="preserve"> </w:t>
      </w:r>
      <w:r>
        <w:t>por</w:t>
      </w:r>
      <w:r>
        <w:rPr>
          <w:spacing w:val="-6"/>
        </w:rPr>
        <w:t xml:space="preserve"> </w:t>
      </w:r>
      <w:r>
        <w:t>parte</w:t>
      </w:r>
      <w:r>
        <w:rPr>
          <w:spacing w:val="-6"/>
        </w:rPr>
        <w:t xml:space="preserve"> </w:t>
      </w:r>
      <w:r>
        <w:t>de</w:t>
      </w:r>
      <w:r>
        <w:rPr>
          <w:spacing w:val="-6"/>
        </w:rPr>
        <w:t xml:space="preserve"> </w:t>
      </w:r>
      <w:r>
        <w:t>funcionarios</w:t>
      </w:r>
      <w:r>
        <w:rPr>
          <w:spacing w:val="-6"/>
        </w:rPr>
        <w:t xml:space="preserve"> </w:t>
      </w:r>
      <w:r>
        <w:t>públicos es</w:t>
      </w:r>
      <w:r>
        <w:rPr>
          <w:spacing w:val="-1"/>
        </w:rPr>
        <w:t xml:space="preserve"> </w:t>
      </w:r>
      <w:r>
        <w:t>una</w:t>
      </w:r>
      <w:r>
        <w:rPr>
          <w:spacing w:val="-1"/>
        </w:rPr>
        <w:t xml:space="preserve"> </w:t>
      </w:r>
      <w:r>
        <w:t>problemática</w:t>
      </w:r>
      <w:r>
        <w:rPr>
          <w:spacing w:val="-1"/>
        </w:rPr>
        <w:t xml:space="preserve"> </w:t>
      </w:r>
      <w:r>
        <w:t>que</w:t>
      </w:r>
      <w:r>
        <w:rPr>
          <w:spacing w:val="-1"/>
        </w:rPr>
        <w:t xml:space="preserve"> </w:t>
      </w:r>
      <w:r>
        <w:t>socava</w:t>
      </w:r>
      <w:r>
        <w:rPr>
          <w:spacing w:val="-1"/>
        </w:rPr>
        <w:t xml:space="preserve"> </w:t>
      </w:r>
      <w:r>
        <w:t>los</w:t>
      </w:r>
      <w:r>
        <w:rPr>
          <w:spacing w:val="-1"/>
        </w:rPr>
        <w:t xml:space="preserve"> </w:t>
      </w:r>
      <w:r>
        <w:t>principios</w:t>
      </w:r>
      <w:r>
        <w:rPr>
          <w:spacing w:val="-1"/>
        </w:rPr>
        <w:t xml:space="preserve"> </w:t>
      </w:r>
      <w:r>
        <w:t>de</w:t>
      </w:r>
      <w:r>
        <w:rPr>
          <w:spacing w:val="-1"/>
        </w:rPr>
        <w:t xml:space="preserve"> </w:t>
      </w:r>
      <w:r>
        <w:t>equidad,</w:t>
      </w:r>
      <w:r>
        <w:rPr>
          <w:spacing w:val="-1"/>
        </w:rPr>
        <w:t xml:space="preserve"> </w:t>
      </w:r>
      <w:r>
        <w:t>transparencia igualdad</w:t>
      </w:r>
      <w:r>
        <w:rPr>
          <w:spacing w:val="-1"/>
        </w:rPr>
        <w:t xml:space="preserve"> </w:t>
      </w:r>
      <w:r>
        <w:t>y</w:t>
      </w:r>
      <w:r>
        <w:rPr>
          <w:spacing w:val="-1"/>
        </w:rPr>
        <w:t xml:space="preserve"> </w:t>
      </w:r>
      <w:r>
        <w:t>democracia</w:t>
      </w:r>
      <w:r>
        <w:rPr>
          <w:spacing w:val="-1"/>
        </w:rPr>
        <w:t xml:space="preserve"> </w:t>
      </w:r>
      <w:r>
        <w:t>en el proceso electoral. Un</w:t>
      </w:r>
      <w:r>
        <w:rPr>
          <w:spacing w:val="-1"/>
        </w:rPr>
        <w:t xml:space="preserve"> </w:t>
      </w:r>
      <w:r>
        <w:t>proyecto de ley que prohíba</w:t>
      </w:r>
      <w:r>
        <w:rPr>
          <w:spacing w:val="-3"/>
        </w:rPr>
        <w:t xml:space="preserve"> </w:t>
      </w:r>
      <w:r>
        <w:t>esta práctica busca corregir los desequilibrios que</w:t>
      </w:r>
      <w:r>
        <w:rPr>
          <w:spacing w:val="-1"/>
        </w:rPr>
        <w:t xml:space="preserve"> </w:t>
      </w:r>
      <w:r>
        <w:t>resultan</w:t>
      </w:r>
      <w:r>
        <w:rPr>
          <w:spacing w:val="-2"/>
        </w:rPr>
        <w:t xml:space="preserve"> </w:t>
      </w:r>
      <w:r>
        <w:t>cuando</w:t>
      </w:r>
      <w:r>
        <w:rPr>
          <w:spacing w:val="-2"/>
        </w:rPr>
        <w:t xml:space="preserve"> </w:t>
      </w:r>
      <w:r>
        <w:t>quienes</w:t>
      </w:r>
      <w:r>
        <w:rPr>
          <w:spacing w:val="-1"/>
        </w:rPr>
        <w:t xml:space="preserve"> </w:t>
      </w:r>
      <w:r>
        <w:t>están</w:t>
      </w:r>
      <w:r>
        <w:rPr>
          <w:spacing w:val="-4"/>
        </w:rPr>
        <w:t xml:space="preserve"> </w:t>
      </w:r>
      <w:r>
        <w:t>en</w:t>
      </w:r>
      <w:r>
        <w:rPr>
          <w:spacing w:val="-2"/>
        </w:rPr>
        <w:t xml:space="preserve"> </w:t>
      </w:r>
      <w:r>
        <w:t>funciones</w:t>
      </w:r>
      <w:r>
        <w:rPr>
          <w:spacing w:val="-3"/>
        </w:rPr>
        <w:t xml:space="preserve"> </w:t>
      </w:r>
      <w:r>
        <w:t>se</w:t>
      </w:r>
      <w:r>
        <w:rPr>
          <w:spacing w:val="-1"/>
        </w:rPr>
        <w:t xml:space="preserve"> </w:t>
      </w:r>
      <w:r>
        <w:t>valen</w:t>
      </w:r>
      <w:r>
        <w:rPr>
          <w:spacing w:val="-2"/>
        </w:rPr>
        <w:t xml:space="preserve"> </w:t>
      </w:r>
      <w:r>
        <w:t>de</w:t>
      </w:r>
      <w:r>
        <w:rPr>
          <w:spacing w:val="-1"/>
        </w:rPr>
        <w:t xml:space="preserve"> </w:t>
      </w:r>
      <w:r>
        <w:t>los</w:t>
      </w:r>
      <w:r>
        <w:rPr>
          <w:spacing w:val="-3"/>
        </w:rPr>
        <w:t xml:space="preserve"> </w:t>
      </w:r>
      <w:r>
        <w:t>recursos</w:t>
      </w:r>
      <w:r>
        <w:rPr>
          <w:spacing w:val="-1"/>
        </w:rPr>
        <w:t xml:space="preserve"> </w:t>
      </w:r>
      <w:r>
        <w:t>del</w:t>
      </w:r>
      <w:r>
        <w:rPr>
          <w:spacing w:val="-1"/>
        </w:rPr>
        <w:t xml:space="preserve"> </w:t>
      </w:r>
      <w:r>
        <w:t>Estado para</w:t>
      </w:r>
      <w:r>
        <w:rPr>
          <w:spacing w:val="-1"/>
        </w:rPr>
        <w:t xml:space="preserve"> </w:t>
      </w:r>
      <w:r>
        <w:t>favorecer sus campañas o las de terceros, comprometiendo el buen uso de los bienes públicos y el sentido ético del ejercicio del cargo.</w:t>
      </w:r>
    </w:p>
    <w:p w:rsidR="00146FA8" w:rsidRDefault="00146FA8">
      <w:pPr>
        <w:pStyle w:val="Textoindependiente"/>
      </w:pPr>
    </w:p>
    <w:p w:rsidR="00146FA8" w:rsidRDefault="00146FA8">
      <w:pPr>
        <w:pStyle w:val="Textoindependiente"/>
        <w:spacing w:before="72"/>
      </w:pPr>
    </w:p>
    <w:p w:rsidR="00146FA8" w:rsidRDefault="00000000">
      <w:pPr>
        <w:pStyle w:val="Textoindependiente"/>
        <w:spacing w:before="1" w:line="259" w:lineRule="auto"/>
        <w:ind w:left="102" w:right="114"/>
        <w:jc w:val="both"/>
      </w:pPr>
      <w:r>
        <w:t>En</w:t>
      </w:r>
      <w:r>
        <w:rPr>
          <w:spacing w:val="-13"/>
        </w:rPr>
        <w:t xml:space="preserve"> </w:t>
      </w:r>
      <w:r>
        <w:t>primer</w:t>
      </w:r>
      <w:r>
        <w:rPr>
          <w:spacing w:val="-10"/>
        </w:rPr>
        <w:t xml:space="preserve"> </w:t>
      </w:r>
      <w:r>
        <w:t>lugar,</w:t>
      </w:r>
      <w:r>
        <w:rPr>
          <w:spacing w:val="-13"/>
        </w:rPr>
        <w:t xml:space="preserve"> </w:t>
      </w:r>
      <w:r>
        <w:t>este</w:t>
      </w:r>
      <w:r>
        <w:rPr>
          <w:spacing w:val="-10"/>
        </w:rPr>
        <w:t xml:space="preserve"> </w:t>
      </w:r>
      <w:r>
        <w:t>proyecto</w:t>
      </w:r>
      <w:r>
        <w:rPr>
          <w:spacing w:val="-12"/>
        </w:rPr>
        <w:t xml:space="preserve"> </w:t>
      </w:r>
      <w:r>
        <w:t>refuerza</w:t>
      </w:r>
      <w:r>
        <w:rPr>
          <w:spacing w:val="-13"/>
        </w:rPr>
        <w:t xml:space="preserve"> </w:t>
      </w:r>
      <w:r>
        <w:t>el</w:t>
      </w:r>
      <w:r>
        <w:rPr>
          <w:spacing w:val="-12"/>
        </w:rPr>
        <w:t xml:space="preserve"> </w:t>
      </w:r>
      <w:r>
        <w:t>principio</w:t>
      </w:r>
      <w:r>
        <w:rPr>
          <w:spacing w:val="-12"/>
        </w:rPr>
        <w:t xml:space="preserve"> </w:t>
      </w:r>
      <w:r>
        <w:t>de</w:t>
      </w:r>
      <w:r>
        <w:rPr>
          <w:spacing w:val="-12"/>
        </w:rPr>
        <w:t xml:space="preserve"> </w:t>
      </w:r>
      <w:r>
        <w:rPr>
          <w:b/>
        </w:rPr>
        <w:t>igualdad</w:t>
      </w:r>
      <w:r>
        <w:rPr>
          <w:b/>
          <w:spacing w:val="-12"/>
        </w:rPr>
        <w:t xml:space="preserve"> </w:t>
      </w:r>
      <w:r>
        <w:rPr>
          <w:b/>
        </w:rPr>
        <w:t>de</w:t>
      </w:r>
      <w:r>
        <w:rPr>
          <w:b/>
          <w:spacing w:val="-12"/>
        </w:rPr>
        <w:t xml:space="preserve"> </w:t>
      </w:r>
      <w:r>
        <w:rPr>
          <w:b/>
        </w:rPr>
        <w:t>oportunidades</w:t>
      </w:r>
      <w:r>
        <w:rPr>
          <w:b/>
          <w:spacing w:val="-12"/>
        </w:rPr>
        <w:t xml:space="preserve"> </w:t>
      </w:r>
      <w:r>
        <w:rPr>
          <w:b/>
        </w:rPr>
        <w:t>en</w:t>
      </w:r>
      <w:r>
        <w:rPr>
          <w:b/>
          <w:spacing w:val="-12"/>
        </w:rPr>
        <w:t xml:space="preserve"> </w:t>
      </w:r>
      <w:r>
        <w:rPr>
          <w:b/>
        </w:rPr>
        <w:t>las</w:t>
      </w:r>
      <w:r>
        <w:rPr>
          <w:b/>
          <w:spacing w:val="-11"/>
        </w:rPr>
        <w:t xml:space="preserve"> </w:t>
      </w:r>
      <w:r>
        <w:rPr>
          <w:b/>
        </w:rPr>
        <w:t>elecciones</w:t>
      </w:r>
      <w:r>
        <w:t>. Cuando los funcionarios públicos utilizan recursos bajo su administración para promover sus candidaturas, se genera una ventaja injusta respecto a otros candidatos que no tienen acceso a dichos bienes o fondos. Al prohibir este tipo de prácticas, se asegura que todos los postulantes compitan en condiciones equitativas, sin que uno de ellos pueda aprovecharse de su cargo para obtener una posición privilegiada frente a los electores.</w:t>
      </w:r>
    </w:p>
    <w:p w:rsidR="00146FA8" w:rsidRDefault="00146FA8">
      <w:pPr>
        <w:pStyle w:val="Textoindependiente"/>
      </w:pPr>
    </w:p>
    <w:p w:rsidR="00146FA8" w:rsidRDefault="00146FA8">
      <w:pPr>
        <w:pStyle w:val="Textoindependiente"/>
        <w:spacing w:before="69"/>
      </w:pPr>
    </w:p>
    <w:p w:rsidR="00146FA8" w:rsidRDefault="00000000">
      <w:pPr>
        <w:pStyle w:val="Textoindependiente"/>
        <w:spacing w:before="1" w:line="259" w:lineRule="auto"/>
        <w:ind w:left="102" w:right="117"/>
        <w:jc w:val="both"/>
      </w:pPr>
      <w:r>
        <w:t>Asimismo,</w:t>
      </w:r>
      <w:r>
        <w:rPr>
          <w:spacing w:val="-3"/>
        </w:rPr>
        <w:t xml:space="preserve"> </w:t>
      </w:r>
      <w:r>
        <w:t>la</w:t>
      </w:r>
      <w:r>
        <w:rPr>
          <w:spacing w:val="-3"/>
        </w:rPr>
        <w:t xml:space="preserve"> </w:t>
      </w:r>
      <w:r>
        <w:rPr>
          <w:b/>
        </w:rPr>
        <w:t>protección</w:t>
      </w:r>
      <w:r>
        <w:rPr>
          <w:b/>
          <w:spacing w:val="-3"/>
        </w:rPr>
        <w:t xml:space="preserve"> </w:t>
      </w:r>
      <w:r>
        <w:rPr>
          <w:b/>
        </w:rPr>
        <w:t>de</w:t>
      </w:r>
      <w:r>
        <w:rPr>
          <w:b/>
          <w:spacing w:val="-1"/>
        </w:rPr>
        <w:t xml:space="preserve"> </w:t>
      </w:r>
      <w:r>
        <w:rPr>
          <w:b/>
        </w:rPr>
        <w:t>los</w:t>
      </w:r>
      <w:r>
        <w:rPr>
          <w:b/>
          <w:spacing w:val="-2"/>
        </w:rPr>
        <w:t xml:space="preserve"> </w:t>
      </w:r>
      <w:r>
        <w:rPr>
          <w:b/>
        </w:rPr>
        <w:t>bienes</w:t>
      </w:r>
      <w:r>
        <w:rPr>
          <w:b/>
          <w:spacing w:val="-2"/>
        </w:rPr>
        <w:t xml:space="preserve"> </w:t>
      </w:r>
      <w:r>
        <w:rPr>
          <w:b/>
        </w:rPr>
        <w:t>y</w:t>
      </w:r>
      <w:r>
        <w:rPr>
          <w:b/>
          <w:spacing w:val="-2"/>
        </w:rPr>
        <w:t xml:space="preserve"> </w:t>
      </w:r>
      <w:r>
        <w:rPr>
          <w:b/>
        </w:rPr>
        <w:t>fondos</w:t>
      </w:r>
      <w:r>
        <w:rPr>
          <w:b/>
          <w:spacing w:val="-2"/>
        </w:rPr>
        <w:t xml:space="preserve"> </w:t>
      </w:r>
      <w:r>
        <w:rPr>
          <w:b/>
        </w:rPr>
        <w:t xml:space="preserve">públicos </w:t>
      </w:r>
      <w:r>
        <w:t>es</w:t>
      </w:r>
      <w:r>
        <w:rPr>
          <w:spacing w:val="-2"/>
        </w:rPr>
        <w:t xml:space="preserve"> </w:t>
      </w:r>
      <w:r>
        <w:t>uno</w:t>
      </w:r>
      <w:r>
        <w:rPr>
          <w:spacing w:val="-2"/>
        </w:rPr>
        <w:t xml:space="preserve"> </w:t>
      </w:r>
      <w:r>
        <w:t>de</w:t>
      </w:r>
      <w:r>
        <w:rPr>
          <w:spacing w:val="-2"/>
        </w:rPr>
        <w:t xml:space="preserve"> </w:t>
      </w:r>
      <w:r>
        <w:t>los</w:t>
      </w:r>
      <w:r>
        <w:rPr>
          <w:spacing w:val="-3"/>
        </w:rPr>
        <w:t xml:space="preserve"> </w:t>
      </w:r>
      <w:r>
        <w:t>pilares</w:t>
      </w:r>
      <w:r>
        <w:rPr>
          <w:spacing w:val="-3"/>
        </w:rPr>
        <w:t xml:space="preserve"> </w:t>
      </w:r>
      <w:r>
        <w:t>que</w:t>
      </w:r>
      <w:r>
        <w:rPr>
          <w:spacing w:val="-2"/>
        </w:rPr>
        <w:t xml:space="preserve"> </w:t>
      </w:r>
      <w:r>
        <w:t>justifica</w:t>
      </w:r>
      <w:r>
        <w:rPr>
          <w:spacing w:val="-3"/>
        </w:rPr>
        <w:t xml:space="preserve"> </w:t>
      </w:r>
      <w:r>
        <w:t>esta</w:t>
      </w:r>
      <w:r>
        <w:rPr>
          <w:spacing w:val="-3"/>
        </w:rPr>
        <w:t xml:space="preserve"> </w:t>
      </w:r>
      <w:r>
        <w:t>ley. Los recursos del Estado son de todos los ciudadanos y deben destinarse exclusivamente al cumplimiento de los fines públicos establecidos, no a la promoción política de un candidato o partido.</w:t>
      </w:r>
      <w:r>
        <w:rPr>
          <w:spacing w:val="-10"/>
        </w:rPr>
        <w:t xml:space="preserve"> </w:t>
      </w:r>
      <w:r>
        <w:t>Al</w:t>
      </w:r>
      <w:r>
        <w:rPr>
          <w:spacing w:val="-11"/>
        </w:rPr>
        <w:t xml:space="preserve"> </w:t>
      </w:r>
      <w:r>
        <w:t>prohibir</w:t>
      </w:r>
      <w:r>
        <w:rPr>
          <w:spacing w:val="-10"/>
        </w:rPr>
        <w:t xml:space="preserve"> </w:t>
      </w:r>
      <w:r>
        <w:t>su</w:t>
      </w:r>
      <w:r>
        <w:rPr>
          <w:spacing w:val="-10"/>
        </w:rPr>
        <w:t xml:space="preserve"> </w:t>
      </w:r>
      <w:r>
        <w:t>uso</w:t>
      </w:r>
      <w:r>
        <w:rPr>
          <w:spacing w:val="-9"/>
        </w:rPr>
        <w:t xml:space="preserve"> </w:t>
      </w:r>
      <w:r>
        <w:t>en</w:t>
      </w:r>
      <w:r>
        <w:rPr>
          <w:spacing w:val="-10"/>
        </w:rPr>
        <w:t xml:space="preserve"> </w:t>
      </w:r>
      <w:r>
        <w:t>campañas</w:t>
      </w:r>
      <w:r>
        <w:rPr>
          <w:spacing w:val="-10"/>
        </w:rPr>
        <w:t xml:space="preserve"> </w:t>
      </w:r>
      <w:r>
        <w:t>electorales,</w:t>
      </w:r>
      <w:r>
        <w:rPr>
          <w:spacing w:val="-9"/>
        </w:rPr>
        <w:t xml:space="preserve"> </w:t>
      </w:r>
      <w:r>
        <w:t>se</w:t>
      </w:r>
      <w:r>
        <w:rPr>
          <w:spacing w:val="-11"/>
        </w:rPr>
        <w:t xml:space="preserve"> </w:t>
      </w:r>
      <w:r>
        <w:t>salvaguarda</w:t>
      </w:r>
      <w:r>
        <w:rPr>
          <w:spacing w:val="-10"/>
        </w:rPr>
        <w:t xml:space="preserve"> </w:t>
      </w:r>
      <w:r>
        <w:t>el</w:t>
      </w:r>
      <w:r>
        <w:rPr>
          <w:spacing w:val="-9"/>
        </w:rPr>
        <w:t xml:space="preserve"> </w:t>
      </w:r>
      <w:r>
        <w:t>correcto</w:t>
      </w:r>
      <w:r>
        <w:rPr>
          <w:spacing w:val="-9"/>
        </w:rPr>
        <w:t xml:space="preserve"> </w:t>
      </w:r>
      <w:r>
        <w:t>destino</w:t>
      </w:r>
      <w:r>
        <w:rPr>
          <w:spacing w:val="-9"/>
        </w:rPr>
        <w:t xml:space="preserve"> </w:t>
      </w:r>
      <w:r>
        <w:t>de</w:t>
      </w:r>
      <w:r>
        <w:rPr>
          <w:spacing w:val="-9"/>
        </w:rPr>
        <w:t xml:space="preserve"> </w:t>
      </w:r>
      <w:r>
        <w:t>los</w:t>
      </w:r>
      <w:r>
        <w:rPr>
          <w:spacing w:val="-10"/>
        </w:rPr>
        <w:t xml:space="preserve"> </w:t>
      </w:r>
      <w:r>
        <w:t xml:space="preserve">bienes públicos, lo que refuerza la confianza de la ciudadanía en sus instituciones y en quienes las </w:t>
      </w:r>
      <w:r>
        <w:rPr>
          <w:spacing w:val="-2"/>
        </w:rPr>
        <w:t>administran.</w:t>
      </w:r>
    </w:p>
    <w:p w:rsidR="00146FA8" w:rsidRDefault="00146FA8">
      <w:pPr>
        <w:spacing w:line="259" w:lineRule="auto"/>
        <w:jc w:val="both"/>
        <w:sectPr w:rsidR="00146FA8">
          <w:type w:val="continuous"/>
          <w:pgSz w:w="12240" w:h="15840"/>
          <w:pgMar w:top="1160" w:right="1580" w:bottom="280" w:left="1600" w:header="720" w:footer="720" w:gutter="0"/>
          <w:cols w:space="720"/>
        </w:sectPr>
      </w:pPr>
    </w:p>
    <w:p w:rsidR="00146FA8" w:rsidRDefault="00000000">
      <w:pPr>
        <w:pStyle w:val="Textoindependiente"/>
        <w:spacing w:before="47" w:line="259" w:lineRule="auto"/>
        <w:ind w:left="102" w:right="115"/>
        <w:jc w:val="both"/>
      </w:pPr>
      <w:r>
        <w:lastRenderedPageBreak/>
        <w:t xml:space="preserve">La presente medida también promueve una </w:t>
      </w:r>
      <w:r>
        <w:rPr>
          <w:b/>
        </w:rPr>
        <w:t>gestión pública responsable y transparente</w:t>
      </w:r>
      <w:r>
        <w:t xml:space="preserve">. Los </w:t>
      </w:r>
      <w:r>
        <w:rPr>
          <w:spacing w:val="-2"/>
        </w:rPr>
        <w:t>funcionarios</w:t>
      </w:r>
      <w:r>
        <w:rPr>
          <w:spacing w:val="-5"/>
        </w:rPr>
        <w:t xml:space="preserve"> </w:t>
      </w:r>
      <w:r>
        <w:rPr>
          <w:spacing w:val="-2"/>
        </w:rPr>
        <w:t>tienen</w:t>
      </w:r>
      <w:r>
        <w:rPr>
          <w:spacing w:val="-6"/>
        </w:rPr>
        <w:t xml:space="preserve"> </w:t>
      </w:r>
      <w:r>
        <w:rPr>
          <w:spacing w:val="-2"/>
        </w:rPr>
        <w:t>el</w:t>
      </w:r>
      <w:r>
        <w:rPr>
          <w:spacing w:val="-7"/>
        </w:rPr>
        <w:t xml:space="preserve"> </w:t>
      </w:r>
      <w:r>
        <w:rPr>
          <w:spacing w:val="-2"/>
        </w:rPr>
        <w:t>deber</w:t>
      </w:r>
      <w:r>
        <w:rPr>
          <w:spacing w:val="-5"/>
        </w:rPr>
        <w:t xml:space="preserve"> </w:t>
      </w:r>
      <w:r>
        <w:rPr>
          <w:spacing w:val="-2"/>
        </w:rPr>
        <w:t>de</w:t>
      </w:r>
      <w:r>
        <w:rPr>
          <w:spacing w:val="-3"/>
        </w:rPr>
        <w:t xml:space="preserve"> </w:t>
      </w:r>
      <w:r>
        <w:rPr>
          <w:spacing w:val="-2"/>
        </w:rPr>
        <w:t>administrar</w:t>
      </w:r>
      <w:r>
        <w:rPr>
          <w:spacing w:val="-5"/>
        </w:rPr>
        <w:t xml:space="preserve"> </w:t>
      </w:r>
      <w:r>
        <w:rPr>
          <w:spacing w:val="-2"/>
        </w:rPr>
        <w:t>los</w:t>
      </w:r>
      <w:r>
        <w:rPr>
          <w:spacing w:val="-5"/>
        </w:rPr>
        <w:t xml:space="preserve"> </w:t>
      </w:r>
      <w:r>
        <w:rPr>
          <w:spacing w:val="-2"/>
        </w:rPr>
        <w:t>recursos</w:t>
      </w:r>
      <w:r>
        <w:rPr>
          <w:spacing w:val="-5"/>
        </w:rPr>
        <w:t xml:space="preserve"> </w:t>
      </w:r>
      <w:r>
        <w:rPr>
          <w:spacing w:val="-2"/>
        </w:rPr>
        <w:t>públicos</w:t>
      </w:r>
      <w:r>
        <w:rPr>
          <w:spacing w:val="-5"/>
        </w:rPr>
        <w:t xml:space="preserve"> </w:t>
      </w:r>
      <w:r>
        <w:rPr>
          <w:spacing w:val="-2"/>
        </w:rPr>
        <w:t>de</w:t>
      </w:r>
      <w:r>
        <w:rPr>
          <w:spacing w:val="-3"/>
        </w:rPr>
        <w:t xml:space="preserve"> </w:t>
      </w:r>
      <w:r>
        <w:rPr>
          <w:spacing w:val="-2"/>
        </w:rPr>
        <w:t>manera</w:t>
      </w:r>
      <w:r>
        <w:rPr>
          <w:spacing w:val="-7"/>
        </w:rPr>
        <w:t xml:space="preserve"> </w:t>
      </w:r>
      <w:r>
        <w:rPr>
          <w:spacing w:val="-2"/>
        </w:rPr>
        <w:t>eficiente</w:t>
      </w:r>
      <w:r>
        <w:rPr>
          <w:spacing w:val="-3"/>
        </w:rPr>
        <w:t xml:space="preserve"> </w:t>
      </w:r>
      <w:r>
        <w:rPr>
          <w:spacing w:val="-2"/>
        </w:rPr>
        <w:t>y</w:t>
      </w:r>
      <w:r>
        <w:rPr>
          <w:spacing w:val="-3"/>
        </w:rPr>
        <w:t xml:space="preserve"> </w:t>
      </w:r>
      <w:r>
        <w:rPr>
          <w:spacing w:val="-2"/>
        </w:rPr>
        <w:t>con</w:t>
      </w:r>
      <w:r>
        <w:rPr>
          <w:spacing w:val="-6"/>
        </w:rPr>
        <w:t xml:space="preserve"> </w:t>
      </w:r>
      <w:r>
        <w:rPr>
          <w:spacing w:val="-2"/>
        </w:rPr>
        <w:t xml:space="preserve">rendición </w:t>
      </w:r>
      <w:r>
        <w:t>de cuentas. El desvío de estos recursos para campañas electorales no solo es un mal uso de los mismos, sino que también opaca la labor administrativa, erosionando la transparencia que debe caracterizar</w:t>
      </w:r>
      <w:r>
        <w:rPr>
          <w:spacing w:val="-12"/>
        </w:rPr>
        <w:t xml:space="preserve"> </w:t>
      </w:r>
      <w:r>
        <w:t>a</w:t>
      </w:r>
      <w:r>
        <w:rPr>
          <w:spacing w:val="-11"/>
        </w:rPr>
        <w:t xml:space="preserve"> </w:t>
      </w:r>
      <w:r>
        <w:t>un</w:t>
      </w:r>
      <w:r>
        <w:rPr>
          <w:spacing w:val="-11"/>
        </w:rPr>
        <w:t xml:space="preserve"> </w:t>
      </w:r>
      <w:r>
        <w:t>buen</w:t>
      </w:r>
      <w:r>
        <w:rPr>
          <w:spacing w:val="-12"/>
        </w:rPr>
        <w:t xml:space="preserve"> </w:t>
      </w:r>
      <w:r>
        <w:t>gobierno.</w:t>
      </w:r>
      <w:r>
        <w:rPr>
          <w:spacing w:val="-11"/>
        </w:rPr>
        <w:t xml:space="preserve"> </w:t>
      </w:r>
      <w:r>
        <w:t>Un</w:t>
      </w:r>
      <w:r>
        <w:rPr>
          <w:spacing w:val="-11"/>
        </w:rPr>
        <w:t xml:space="preserve"> </w:t>
      </w:r>
      <w:r>
        <w:t>marco</w:t>
      </w:r>
      <w:r>
        <w:rPr>
          <w:spacing w:val="-9"/>
        </w:rPr>
        <w:t xml:space="preserve"> </w:t>
      </w:r>
      <w:r>
        <w:t>legal</w:t>
      </w:r>
      <w:r>
        <w:rPr>
          <w:spacing w:val="-12"/>
        </w:rPr>
        <w:t xml:space="preserve"> </w:t>
      </w:r>
      <w:r>
        <w:t>que</w:t>
      </w:r>
      <w:r>
        <w:rPr>
          <w:spacing w:val="-10"/>
        </w:rPr>
        <w:t xml:space="preserve"> </w:t>
      </w:r>
      <w:r>
        <w:t>prohíba</w:t>
      </w:r>
      <w:r>
        <w:rPr>
          <w:spacing w:val="-12"/>
        </w:rPr>
        <w:t xml:space="preserve"> </w:t>
      </w:r>
      <w:r>
        <w:t>estas</w:t>
      </w:r>
      <w:r>
        <w:rPr>
          <w:spacing w:val="-12"/>
        </w:rPr>
        <w:t xml:space="preserve"> </w:t>
      </w:r>
      <w:r>
        <w:t>prácticas</w:t>
      </w:r>
      <w:r>
        <w:rPr>
          <w:spacing w:val="-11"/>
        </w:rPr>
        <w:t xml:space="preserve"> </w:t>
      </w:r>
      <w:r>
        <w:t>refuerza</w:t>
      </w:r>
      <w:r>
        <w:rPr>
          <w:spacing w:val="-11"/>
        </w:rPr>
        <w:t xml:space="preserve"> </w:t>
      </w:r>
      <w:r>
        <w:t>la</w:t>
      </w:r>
      <w:r>
        <w:rPr>
          <w:spacing w:val="-11"/>
        </w:rPr>
        <w:t xml:space="preserve"> </w:t>
      </w:r>
      <w:r>
        <w:t>rendición</w:t>
      </w:r>
      <w:r>
        <w:rPr>
          <w:spacing w:val="-11"/>
        </w:rPr>
        <w:t xml:space="preserve"> </w:t>
      </w:r>
      <w:r>
        <w:t>de cuentas y asegura una gestión más eficiente y ajustada a los intereses de la comunidad.</w:t>
      </w:r>
    </w:p>
    <w:p w:rsidR="00146FA8" w:rsidRDefault="00146FA8">
      <w:pPr>
        <w:pStyle w:val="Textoindependiente"/>
      </w:pPr>
    </w:p>
    <w:p w:rsidR="00146FA8" w:rsidRDefault="00146FA8">
      <w:pPr>
        <w:pStyle w:val="Textoindependiente"/>
        <w:spacing w:before="70"/>
      </w:pPr>
    </w:p>
    <w:p w:rsidR="00146FA8" w:rsidRDefault="00000000">
      <w:pPr>
        <w:pStyle w:val="Textoindependiente"/>
        <w:spacing w:line="259" w:lineRule="auto"/>
        <w:ind w:left="102" w:right="114"/>
        <w:jc w:val="both"/>
      </w:pPr>
      <w:r>
        <w:t>Este</w:t>
      </w:r>
      <w:r>
        <w:rPr>
          <w:spacing w:val="-8"/>
        </w:rPr>
        <w:t xml:space="preserve"> </w:t>
      </w:r>
      <w:r>
        <w:t>tipo</w:t>
      </w:r>
      <w:r>
        <w:rPr>
          <w:spacing w:val="-7"/>
        </w:rPr>
        <w:t xml:space="preserve"> </w:t>
      </w:r>
      <w:r>
        <w:t>de</w:t>
      </w:r>
      <w:r>
        <w:rPr>
          <w:spacing w:val="-8"/>
        </w:rPr>
        <w:t xml:space="preserve"> </w:t>
      </w:r>
      <w:r>
        <w:t>medidas</w:t>
      </w:r>
      <w:r>
        <w:rPr>
          <w:spacing w:val="-9"/>
        </w:rPr>
        <w:t xml:space="preserve"> </w:t>
      </w:r>
      <w:r>
        <w:t>también</w:t>
      </w:r>
      <w:r>
        <w:rPr>
          <w:spacing w:val="-9"/>
        </w:rPr>
        <w:t xml:space="preserve"> </w:t>
      </w:r>
      <w:r>
        <w:t>contribuye</w:t>
      </w:r>
      <w:r>
        <w:rPr>
          <w:spacing w:val="-8"/>
        </w:rPr>
        <w:t xml:space="preserve"> </w:t>
      </w:r>
      <w:r>
        <w:t>a</w:t>
      </w:r>
      <w:r>
        <w:rPr>
          <w:spacing w:val="-8"/>
        </w:rPr>
        <w:t xml:space="preserve"> </w:t>
      </w:r>
      <w:r>
        <w:rPr>
          <w:b/>
        </w:rPr>
        <w:t>fortalecer</w:t>
      </w:r>
      <w:r>
        <w:rPr>
          <w:b/>
          <w:spacing w:val="-8"/>
        </w:rPr>
        <w:t xml:space="preserve"> </w:t>
      </w:r>
      <w:r>
        <w:rPr>
          <w:b/>
        </w:rPr>
        <w:t>la</w:t>
      </w:r>
      <w:r>
        <w:rPr>
          <w:b/>
          <w:spacing w:val="-10"/>
        </w:rPr>
        <w:t xml:space="preserve"> </w:t>
      </w:r>
      <w:r>
        <w:rPr>
          <w:b/>
        </w:rPr>
        <w:t>democracia</w:t>
      </w:r>
      <w:r>
        <w:rPr>
          <w:b/>
          <w:spacing w:val="-10"/>
        </w:rPr>
        <w:t xml:space="preserve"> </w:t>
      </w:r>
      <w:r>
        <w:rPr>
          <w:b/>
        </w:rPr>
        <w:t>y</w:t>
      </w:r>
      <w:r>
        <w:rPr>
          <w:b/>
          <w:spacing w:val="-8"/>
        </w:rPr>
        <w:t xml:space="preserve"> </w:t>
      </w:r>
      <w:r>
        <w:rPr>
          <w:b/>
        </w:rPr>
        <w:t>la</w:t>
      </w:r>
      <w:r>
        <w:rPr>
          <w:b/>
          <w:spacing w:val="-10"/>
        </w:rPr>
        <w:t xml:space="preserve"> </w:t>
      </w:r>
      <w:r>
        <w:rPr>
          <w:b/>
        </w:rPr>
        <w:t>ética</w:t>
      </w:r>
      <w:r>
        <w:rPr>
          <w:b/>
          <w:spacing w:val="-10"/>
        </w:rPr>
        <w:t xml:space="preserve"> </w:t>
      </w:r>
      <w:r>
        <w:rPr>
          <w:b/>
        </w:rPr>
        <w:t>pública</w:t>
      </w:r>
      <w:r>
        <w:t>.</w:t>
      </w:r>
      <w:r>
        <w:rPr>
          <w:spacing w:val="-9"/>
        </w:rPr>
        <w:t xml:space="preserve"> </w:t>
      </w:r>
      <w:r>
        <w:t>La</w:t>
      </w:r>
      <w:r>
        <w:rPr>
          <w:spacing w:val="-9"/>
        </w:rPr>
        <w:t xml:space="preserve"> </w:t>
      </w:r>
      <w:r>
        <w:t>utilización de</w:t>
      </w:r>
      <w:r>
        <w:rPr>
          <w:spacing w:val="-4"/>
        </w:rPr>
        <w:t xml:space="preserve"> </w:t>
      </w:r>
      <w:r>
        <w:t>bienes</w:t>
      </w:r>
      <w:r>
        <w:rPr>
          <w:spacing w:val="-6"/>
        </w:rPr>
        <w:t xml:space="preserve"> </w:t>
      </w:r>
      <w:r>
        <w:t>y</w:t>
      </w:r>
      <w:r>
        <w:rPr>
          <w:spacing w:val="-4"/>
        </w:rPr>
        <w:t xml:space="preserve"> </w:t>
      </w:r>
      <w:r>
        <w:t>fondos</w:t>
      </w:r>
      <w:r>
        <w:rPr>
          <w:spacing w:val="-4"/>
        </w:rPr>
        <w:t xml:space="preserve"> </w:t>
      </w:r>
      <w:r>
        <w:t>públicos</w:t>
      </w:r>
      <w:r>
        <w:rPr>
          <w:spacing w:val="-4"/>
        </w:rPr>
        <w:t xml:space="preserve"> </w:t>
      </w:r>
      <w:r>
        <w:t>con</w:t>
      </w:r>
      <w:r>
        <w:rPr>
          <w:spacing w:val="-5"/>
        </w:rPr>
        <w:t xml:space="preserve"> </w:t>
      </w:r>
      <w:r>
        <w:t>fines</w:t>
      </w:r>
      <w:r>
        <w:rPr>
          <w:spacing w:val="-3"/>
        </w:rPr>
        <w:t xml:space="preserve"> </w:t>
      </w:r>
      <w:r>
        <w:t>electorales</w:t>
      </w:r>
      <w:r>
        <w:rPr>
          <w:spacing w:val="-4"/>
        </w:rPr>
        <w:t xml:space="preserve"> </w:t>
      </w:r>
      <w:r>
        <w:t>daña</w:t>
      </w:r>
      <w:r>
        <w:rPr>
          <w:spacing w:val="-7"/>
        </w:rPr>
        <w:t xml:space="preserve"> </w:t>
      </w:r>
      <w:r>
        <w:t>la</w:t>
      </w:r>
      <w:r>
        <w:rPr>
          <w:spacing w:val="-4"/>
        </w:rPr>
        <w:t xml:space="preserve"> </w:t>
      </w:r>
      <w:r>
        <w:t>legitimidad</w:t>
      </w:r>
      <w:r>
        <w:rPr>
          <w:spacing w:val="-5"/>
        </w:rPr>
        <w:t xml:space="preserve"> </w:t>
      </w:r>
      <w:r>
        <w:t>de</w:t>
      </w:r>
      <w:r>
        <w:rPr>
          <w:spacing w:val="-4"/>
        </w:rPr>
        <w:t xml:space="preserve"> </w:t>
      </w:r>
      <w:r>
        <w:t>los</w:t>
      </w:r>
      <w:r>
        <w:rPr>
          <w:spacing w:val="-4"/>
        </w:rPr>
        <w:t xml:space="preserve"> </w:t>
      </w:r>
      <w:r>
        <w:t>procesos</w:t>
      </w:r>
      <w:r>
        <w:rPr>
          <w:spacing w:val="-6"/>
        </w:rPr>
        <w:t xml:space="preserve"> </w:t>
      </w:r>
      <w:r>
        <w:t>electorales,</w:t>
      </w:r>
      <w:r>
        <w:rPr>
          <w:spacing w:val="-4"/>
        </w:rPr>
        <w:t xml:space="preserve"> </w:t>
      </w:r>
      <w:r>
        <w:t xml:space="preserve">ya que introduce elementos de </w:t>
      </w:r>
      <w:r>
        <w:rPr>
          <w:b/>
        </w:rPr>
        <w:t>corrupción y clientelismo en las campañas</w:t>
      </w:r>
      <w:r>
        <w:t xml:space="preserve">. Los ciudadanos deben poder confiar en que las elecciones se desarrollan de manera justa, sin la influencia desmedida de quienes están en el poder. Al prohibir estas prácticas, se garantiza que el proceso electoral se mantenga limpio y éticamente correcto, resguardando la confianza de la ciudadanía en el sistema </w:t>
      </w:r>
      <w:r>
        <w:rPr>
          <w:spacing w:val="-2"/>
        </w:rPr>
        <w:t>democrático.</w:t>
      </w:r>
    </w:p>
    <w:p w:rsidR="00146FA8" w:rsidRDefault="00146FA8">
      <w:pPr>
        <w:pStyle w:val="Textoindependiente"/>
      </w:pPr>
    </w:p>
    <w:p w:rsidR="00146FA8" w:rsidRDefault="00146FA8">
      <w:pPr>
        <w:pStyle w:val="Textoindependiente"/>
        <w:spacing w:before="73"/>
      </w:pPr>
    </w:p>
    <w:p w:rsidR="00146FA8" w:rsidRDefault="00000000">
      <w:pPr>
        <w:pStyle w:val="Textoindependiente"/>
        <w:spacing w:line="259" w:lineRule="auto"/>
        <w:ind w:left="102" w:right="115"/>
        <w:jc w:val="both"/>
      </w:pPr>
      <w:r>
        <w:t xml:space="preserve">Un aspecto relevante de este proyecto es su capacidad para </w:t>
      </w:r>
      <w:r>
        <w:rPr>
          <w:b/>
        </w:rPr>
        <w:t>prevenir el abuso de poder</w:t>
      </w:r>
      <w:r>
        <w:t>. La utilización</w:t>
      </w:r>
      <w:r>
        <w:rPr>
          <w:spacing w:val="-12"/>
        </w:rPr>
        <w:t xml:space="preserve"> </w:t>
      </w:r>
      <w:r>
        <w:t>de</w:t>
      </w:r>
      <w:r>
        <w:rPr>
          <w:spacing w:val="-12"/>
        </w:rPr>
        <w:t xml:space="preserve"> </w:t>
      </w:r>
      <w:r>
        <w:t>recursos</w:t>
      </w:r>
      <w:r>
        <w:rPr>
          <w:spacing w:val="-11"/>
        </w:rPr>
        <w:t xml:space="preserve"> </w:t>
      </w:r>
      <w:r>
        <w:t>públicos</w:t>
      </w:r>
      <w:r>
        <w:rPr>
          <w:spacing w:val="-11"/>
        </w:rPr>
        <w:t xml:space="preserve"> </w:t>
      </w:r>
      <w:r>
        <w:t>para</w:t>
      </w:r>
      <w:r>
        <w:rPr>
          <w:spacing w:val="-13"/>
        </w:rPr>
        <w:t xml:space="preserve"> </w:t>
      </w:r>
      <w:r>
        <w:t>fines</w:t>
      </w:r>
      <w:r>
        <w:rPr>
          <w:spacing w:val="-12"/>
        </w:rPr>
        <w:t xml:space="preserve"> </w:t>
      </w:r>
      <w:r>
        <w:t>electorales</w:t>
      </w:r>
      <w:r>
        <w:rPr>
          <w:spacing w:val="-13"/>
        </w:rPr>
        <w:t xml:space="preserve"> </w:t>
      </w:r>
      <w:r>
        <w:t>es</w:t>
      </w:r>
      <w:r>
        <w:rPr>
          <w:spacing w:val="-11"/>
        </w:rPr>
        <w:t xml:space="preserve"> </w:t>
      </w:r>
      <w:r>
        <w:t>una</w:t>
      </w:r>
      <w:r>
        <w:rPr>
          <w:spacing w:val="-11"/>
        </w:rPr>
        <w:t xml:space="preserve"> </w:t>
      </w:r>
      <w:r>
        <w:t>manifestación</w:t>
      </w:r>
      <w:r>
        <w:rPr>
          <w:spacing w:val="-11"/>
        </w:rPr>
        <w:t xml:space="preserve"> </w:t>
      </w:r>
      <w:r>
        <w:t>clara</w:t>
      </w:r>
      <w:r>
        <w:rPr>
          <w:spacing w:val="-11"/>
        </w:rPr>
        <w:t xml:space="preserve"> </w:t>
      </w:r>
      <w:r>
        <w:t>de</w:t>
      </w:r>
      <w:r>
        <w:rPr>
          <w:spacing w:val="-10"/>
        </w:rPr>
        <w:t xml:space="preserve"> </w:t>
      </w:r>
      <w:r>
        <w:t>abuso</w:t>
      </w:r>
      <w:r>
        <w:rPr>
          <w:spacing w:val="-12"/>
        </w:rPr>
        <w:t xml:space="preserve"> </w:t>
      </w:r>
      <w:r>
        <w:t>del</w:t>
      </w:r>
      <w:r>
        <w:rPr>
          <w:spacing w:val="-10"/>
        </w:rPr>
        <w:t xml:space="preserve"> </w:t>
      </w:r>
      <w:r>
        <w:t>cargo, en</w:t>
      </w:r>
      <w:r>
        <w:rPr>
          <w:spacing w:val="-1"/>
        </w:rPr>
        <w:t xml:space="preserve"> </w:t>
      </w:r>
      <w:r>
        <w:t>la</w:t>
      </w:r>
      <w:r>
        <w:rPr>
          <w:spacing w:val="-1"/>
        </w:rPr>
        <w:t xml:space="preserve"> </w:t>
      </w:r>
      <w:r>
        <w:t>cual</w:t>
      </w:r>
      <w:r>
        <w:rPr>
          <w:spacing w:val="-1"/>
        </w:rPr>
        <w:t xml:space="preserve"> </w:t>
      </w:r>
      <w:r>
        <w:t>los funcionarios</w:t>
      </w:r>
      <w:r>
        <w:rPr>
          <w:spacing w:val="-3"/>
        </w:rPr>
        <w:t xml:space="preserve"> </w:t>
      </w:r>
      <w:r>
        <w:t>aprovechan</w:t>
      </w:r>
      <w:r>
        <w:rPr>
          <w:spacing w:val="-1"/>
        </w:rPr>
        <w:t xml:space="preserve"> </w:t>
      </w:r>
      <w:r>
        <w:t>su</w:t>
      </w:r>
      <w:r>
        <w:rPr>
          <w:spacing w:val="-1"/>
        </w:rPr>
        <w:t xml:space="preserve"> </w:t>
      </w:r>
      <w:r>
        <w:t>posición</w:t>
      </w:r>
      <w:r>
        <w:rPr>
          <w:spacing w:val="-1"/>
        </w:rPr>
        <w:t xml:space="preserve"> </w:t>
      </w:r>
      <w:r>
        <w:t>para beneficiarse personal</w:t>
      </w:r>
      <w:r>
        <w:rPr>
          <w:spacing w:val="-3"/>
        </w:rPr>
        <w:t xml:space="preserve"> </w:t>
      </w:r>
      <w:r>
        <w:t>o políticamente. Este tipo</w:t>
      </w:r>
      <w:r>
        <w:rPr>
          <w:spacing w:val="-6"/>
        </w:rPr>
        <w:t xml:space="preserve"> </w:t>
      </w:r>
      <w:r>
        <w:t>de</w:t>
      </w:r>
      <w:r>
        <w:rPr>
          <w:spacing w:val="-7"/>
        </w:rPr>
        <w:t xml:space="preserve"> </w:t>
      </w:r>
      <w:r>
        <w:t>comportamiento</w:t>
      </w:r>
      <w:r>
        <w:rPr>
          <w:spacing w:val="-6"/>
        </w:rPr>
        <w:t xml:space="preserve"> </w:t>
      </w:r>
      <w:r>
        <w:t>no</w:t>
      </w:r>
      <w:r>
        <w:rPr>
          <w:spacing w:val="-6"/>
        </w:rPr>
        <w:t xml:space="preserve"> </w:t>
      </w:r>
      <w:r>
        <w:t>solo</w:t>
      </w:r>
      <w:r>
        <w:rPr>
          <w:spacing w:val="-6"/>
        </w:rPr>
        <w:t xml:space="preserve"> </w:t>
      </w:r>
      <w:r>
        <w:t>perjudica</w:t>
      </w:r>
      <w:r>
        <w:rPr>
          <w:spacing w:val="-7"/>
        </w:rPr>
        <w:t xml:space="preserve"> </w:t>
      </w:r>
      <w:r>
        <w:t>a</w:t>
      </w:r>
      <w:r>
        <w:rPr>
          <w:spacing w:val="-7"/>
        </w:rPr>
        <w:t xml:space="preserve"> </w:t>
      </w:r>
      <w:r>
        <w:t>la</w:t>
      </w:r>
      <w:r>
        <w:rPr>
          <w:spacing w:val="-8"/>
        </w:rPr>
        <w:t xml:space="preserve"> </w:t>
      </w:r>
      <w:r>
        <w:t>administración</w:t>
      </w:r>
      <w:r>
        <w:rPr>
          <w:spacing w:val="-8"/>
        </w:rPr>
        <w:t xml:space="preserve"> </w:t>
      </w:r>
      <w:r>
        <w:t>pública,</w:t>
      </w:r>
      <w:r>
        <w:rPr>
          <w:spacing w:val="-7"/>
        </w:rPr>
        <w:t xml:space="preserve"> </w:t>
      </w:r>
      <w:r>
        <w:t>sino</w:t>
      </w:r>
      <w:r>
        <w:rPr>
          <w:spacing w:val="-6"/>
        </w:rPr>
        <w:t xml:space="preserve"> </w:t>
      </w:r>
      <w:r>
        <w:t>que</w:t>
      </w:r>
      <w:r>
        <w:rPr>
          <w:spacing w:val="-9"/>
        </w:rPr>
        <w:t xml:space="preserve"> </w:t>
      </w:r>
      <w:r>
        <w:t>también</w:t>
      </w:r>
      <w:r>
        <w:rPr>
          <w:spacing w:val="-8"/>
        </w:rPr>
        <w:t xml:space="preserve"> </w:t>
      </w:r>
      <w:r>
        <w:t>contribuye a la desafección ciudadana hacia sus autoridades. Al establecer una prohibición clara y sanciones correspondientes,</w:t>
      </w:r>
      <w:r>
        <w:rPr>
          <w:spacing w:val="-10"/>
        </w:rPr>
        <w:t xml:space="preserve"> </w:t>
      </w:r>
      <w:r>
        <w:t>se</w:t>
      </w:r>
      <w:r>
        <w:rPr>
          <w:spacing w:val="-11"/>
        </w:rPr>
        <w:t xml:space="preserve"> </w:t>
      </w:r>
      <w:r>
        <w:t>protege</w:t>
      </w:r>
      <w:r>
        <w:rPr>
          <w:spacing w:val="-10"/>
        </w:rPr>
        <w:t xml:space="preserve"> </w:t>
      </w:r>
      <w:r>
        <w:t>la</w:t>
      </w:r>
      <w:r>
        <w:rPr>
          <w:spacing w:val="-10"/>
        </w:rPr>
        <w:t xml:space="preserve"> </w:t>
      </w:r>
      <w:r>
        <w:t>integridad</w:t>
      </w:r>
      <w:r>
        <w:rPr>
          <w:spacing w:val="-10"/>
        </w:rPr>
        <w:t xml:space="preserve"> </w:t>
      </w:r>
      <w:r>
        <w:t>del</w:t>
      </w:r>
      <w:r>
        <w:rPr>
          <w:spacing w:val="-10"/>
        </w:rPr>
        <w:t xml:space="preserve"> </w:t>
      </w:r>
      <w:r>
        <w:t>cargo</w:t>
      </w:r>
      <w:r>
        <w:rPr>
          <w:spacing w:val="-9"/>
        </w:rPr>
        <w:t xml:space="preserve"> </w:t>
      </w:r>
      <w:r>
        <w:t>público</w:t>
      </w:r>
      <w:r>
        <w:rPr>
          <w:spacing w:val="-9"/>
        </w:rPr>
        <w:t xml:space="preserve"> </w:t>
      </w:r>
      <w:r>
        <w:t>y</w:t>
      </w:r>
      <w:r>
        <w:rPr>
          <w:spacing w:val="-10"/>
        </w:rPr>
        <w:t xml:space="preserve"> </w:t>
      </w:r>
      <w:r>
        <w:t>se</w:t>
      </w:r>
      <w:r>
        <w:rPr>
          <w:spacing w:val="-10"/>
        </w:rPr>
        <w:t xml:space="preserve"> </w:t>
      </w:r>
      <w:r>
        <w:t>previene</w:t>
      </w:r>
      <w:r>
        <w:rPr>
          <w:spacing w:val="-10"/>
        </w:rPr>
        <w:t xml:space="preserve"> </w:t>
      </w:r>
      <w:r>
        <w:t>que</w:t>
      </w:r>
      <w:r>
        <w:rPr>
          <w:spacing w:val="-11"/>
        </w:rPr>
        <w:t xml:space="preserve"> </w:t>
      </w:r>
      <w:r>
        <w:t>el</w:t>
      </w:r>
      <w:r>
        <w:rPr>
          <w:spacing w:val="-12"/>
        </w:rPr>
        <w:t xml:space="preserve"> </w:t>
      </w:r>
      <w:r>
        <w:t>poder</w:t>
      </w:r>
      <w:r>
        <w:rPr>
          <w:spacing w:val="-10"/>
        </w:rPr>
        <w:t xml:space="preserve"> </w:t>
      </w:r>
      <w:r>
        <w:t>sea</w:t>
      </w:r>
      <w:r>
        <w:rPr>
          <w:spacing w:val="-10"/>
        </w:rPr>
        <w:t xml:space="preserve"> </w:t>
      </w:r>
      <w:r>
        <w:t>utilizado en detrimento de la equidad electoral.</w:t>
      </w:r>
    </w:p>
    <w:p w:rsidR="00146FA8" w:rsidRDefault="00146FA8">
      <w:pPr>
        <w:pStyle w:val="Textoindependiente"/>
      </w:pPr>
    </w:p>
    <w:p w:rsidR="00146FA8" w:rsidRDefault="00146FA8">
      <w:pPr>
        <w:pStyle w:val="Textoindependiente"/>
        <w:spacing w:before="70"/>
      </w:pPr>
    </w:p>
    <w:p w:rsidR="00146FA8" w:rsidRDefault="00000000">
      <w:pPr>
        <w:pStyle w:val="Textoindependiente"/>
        <w:spacing w:line="259" w:lineRule="auto"/>
        <w:ind w:left="102" w:right="113"/>
        <w:jc w:val="both"/>
      </w:pPr>
      <w:r>
        <w:t xml:space="preserve">Además, al prohibir el uso electoral de los fondos y bienes públicos, se contribuye a </w:t>
      </w:r>
      <w:r>
        <w:rPr>
          <w:b/>
        </w:rPr>
        <w:t>mejorar la eficiencia del gasto público</w:t>
      </w:r>
      <w:r>
        <w:t>. Los recursos deben ser destinados a cumplir los objetivos de gestión que benefician a la comunidad y no para campañas proselitistas. Cuando los funcionarios utilizan bienes públicos para fines electorales, se desvían recursos que podrían ser utilizados para mejorar los servicios públicos</w:t>
      </w:r>
      <w:r>
        <w:rPr>
          <w:spacing w:val="-2"/>
        </w:rPr>
        <w:t xml:space="preserve"> </w:t>
      </w:r>
      <w:r>
        <w:t>o ejecutar</w:t>
      </w:r>
      <w:r>
        <w:rPr>
          <w:spacing w:val="-1"/>
        </w:rPr>
        <w:t xml:space="preserve"> </w:t>
      </w:r>
      <w:r>
        <w:t>proyectos de desarrollo.</w:t>
      </w:r>
      <w:r>
        <w:rPr>
          <w:spacing w:val="-1"/>
        </w:rPr>
        <w:t xml:space="preserve"> </w:t>
      </w:r>
      <w:r>
        <w:t>De esta forma, la</w:t>
      </w:r>
      <w:r>
        <w:rPr>
          <w:spacing w:val="-1"/>
        </w:rPr>
        <w:t xml:space="preserve"> </w:t>
      </w:r>
      <w:r>
        <w:t>ley asegura que el</w:t>
      </w:r>
      <w:r>
        <w:rPr>
          <w:spacing w:val="-2"/>
        </w:rPr>
        <w:t xml:space="preserve"> </w:t>
      </w:r>
      <w:r>
        <w:t>gasto público se oriente exclusivamente hacia el bienestar ciudadano y no hacia intereses particulares.</w:t>
      </w:r>
    </w:p>
    <w:p w:rsidR="00146FA8" w:rsidRDefault="00146FA8">
      <w:pPr>
        <w:pStyle w:val="Textoindependiente"/>
      </w:pPr>
    </w:p>
    <w:p w:rsidR="00146FA8" w:rsidRDefault="00146FA8">
      <w:pPr>
        <w:pStyle w:val="Textoindependiente"/>
        <w:spacing w:before="73"/>
      </w:pPr>
    </w:p>
    <w:p w:rsidR="00146FA8" w:rsidRDefault="00000000">
      <w:pPr>
        <w:pStyle w:val="Textoindependiente"/>
        <w:spacing w:line="259" w:lineRule="auto"/>
        <w:ind w:left="102" w:right="118"/>
        <w:jc w:val="both"/>
      </w:pPr>
      <w:r>
        <w:t xml:space="preserve">Otro aspecto clave de este proyecto es que fomenta un </w:t>
      </w:r>
      <w:r>
        <w:rPr>
          <w:b/>
        </w:rPr>
        <w:t>proceso electoral más transparente y confiable</w:t>
      </w:r>
      <w:r>
        <w:t>.</w:t>
      </w:r>
      <w:r>
        <w:rPr>
          <w:spacing w:val="-4"/>
        </w:rPr>
        <w:t xml:space="preserve"> </w:t>
      </w:r>
      <w:r>
        <w:t>La</w:t>
      </w:r>
      <w:r>
        <w:rPr>
          <w:spacing w:val="-7"/>
        </w:rPr>
        <w:t xml:space="preserve"> </w:t>
      </w:r>
      <w:r>
        <w:t>prohibición</w:t>
      </w:r>
      <w:r>
        <w:rPr>
          <w:spacing w:val="-8"/>
        </w:rPr>
        <w:t xml:space="preserve"> </w:t>
      </w:r>
      <w:r>
        <w:t>del</w:t>
      </w:r>
      <w:r>
        <w:rPr>
          <w:spacing w:val="-4"/>
        </w:rPr>
        <w:t xml:space="preserve"> </w:t>
      </w:r>
      <w:r>
        <w:t>uso</w:t>
      </w:r>
      <w:r>
        <w:rPr>
          <w:spacing w:val="-3"/>
        </w:rPr>
        <w:t xml:space="preserve"> </w:t>
      </w:r>
      <w:r>
        <w:t>de</w:t>
      </w:r>
      <w:r>
        <w:rPr>
          <w:spacing w:val="-6"/>
        </w:rPr>
        <w:t xml:space="preserve"> </w:t>
      </w:r>
      <w:r>
        <w:t>recursos</w:t>
      </w:r>
      <w:r>
        <w:rPr>
          <w:spacing w:val="-7"/>
        </w:rPr>
        <w:t xml:space="preserve"> </w:t>
      </w:r>
      <w:r>
        <w:t>públicos</w:t>
      </w:r>
      <w:r>
        <w:rPr>
          <w:spacing w:val="-6"/>
        </w:rPr>
        <w:t xml:space="preserve"> </w:t>
      </w:r>
      <w:r>
        <w:t>con</w:t>
      </w:r>
      <w:r>
        <w:rPr>
          <w:spacing w:val="-7"/>
        </w:rPr>
        <w:t xml:space="preserve"> </w:t>
      </w:r>
      <w:r>
        <w:t>fines</w:t>
      </w:r>
      <w:r>
        <w:rPr>
          <w:spacing w:val="-6"/>
        </w:rPr>
        <w:t xml:space="preserve"> </w:t>
      </w:r>
      <w:r>
        <w:t>electorales</w:t>
      </w:r>
      <w:r>
        <w:rPr>
          <w:spacing w:val="-6"/>
        </w:rPr>
        <w:t xml:space="preserve"> </w:t>
      </w:r>
      <w:r>
        <w:t>elimina</w:t>
      </w:r>
      <w:r>
        <w:rPr>
          <w:spacing w:val="-4"/>
        </w:rPr>
        <w:t xml:space="preserve"> </w:t>
      </w:r>
      <w:r>
        <w:t>la</w:t>
      </w:r>
      <w:r>
        <w:rPr>
          <w:spacing w:val="-4"/>
        </w:rPr>
        <w:t xml:space="preserve"> </w:t>
      </w:r>
      <w:r>
        <w:t>posibilidad</w:t>
      </w:r>
      <w:r>
        <w:rPr>
          <w:spacing w:val="-7"/>
        </w:rPr>
        <w:t xml:space="preserve"> </w:t>
      </w:r>
      <w:r>
        <w:t>de que</w:t>
      </w:r>
      <w:r>
        <w:rPr>
          <w:spacing w:val="-6"/>
        </w:rPr>
        <w:t xml:space="preserve"> </w:t>
      </w:r>
      <w:r>
        <w:t>funcionarios</w:t>
      </w:r>
      <w:r>
        <w:rPr>
          <w:spacing w:val="-6"/>
        </w:rPr>
        <w:t xml:space="preserve"> </w:t>
      </w:r>
      <w:r>
        <w:t>en</w:t>
      </w:r>
      <w:r>
        <w:rPr>
          <w:spacing w:val="-9"/>
        </w:rPr>
        <w:t xml:space="preserve"> </w:t>
      </w:r>
      <w:r>
        <w:t>ejercicio</w:t>
      </w:r>
      <w:r>
        <w:rPr>
          <w:spacing w:val="-5"/>
        </w:rPr>
        <w:t xml:space="preserve"> </w:t>
      </w:r>
      <w:r>
        <w:t>manipulen</w:t>
      </w:r>
      <w:r>
        <w:rPr>
          <w:spacing w:val="-7"/>
        </w:rPr>
        <w:t xml:space="preserve"> </w:t>
      </w:r>
      <w:r>
        <w:t>los</w:t>
      </w:r>
      <w:r>
        <w:rPr>
          <w:spacing w:val="-6"/>
        </w:rPr>
        <w:t xml:space="preserve"> </w:t>
      </w:r>
      <w:r>
        <w:t>recursos</w:t>
      </w:r>
      <w:r>
        <w:rPr>
          <w:spacing w:val="-6"/>
        </w:rPr>
        <w:t xml:space="preserve"> </w:t>
      </w:r>
      <w:r>
        <w:t>del</w:t>
      </w:r>
      <w:r>
        <w:rPr>
          <w:spacing w:val="-6"/>
        </w:rPr>
        <w:t xml:space="preserve"> </w:t>
      </w:r>
      <w:r>
        <w:t>Estado</w:t>
      </w:r>
      <w:r>
        <w:rPr>
          <w:spacing w:val="-5"/>
        </w:rPr>
        <w:t xml:space="preserve"> </w:t>
      </w:r>
      <w:r>
        <w:t>para</w:t>
      </w:r>
      <w:r>
        <w:rPr>
          <w:spacing w:val="-6"/>
        </w:rPr>
        <w:t xml:space="preserve"> </w:t>
      </w:r>
      <w:r>
        <w:t>favorecer</w:t>
      </w:r>
      <w:r>
        <w:rPr>
          <w:spacing w:val="-6"/>
        </w:rPr>
        <w:t xml:space="preserve"> </w:t>
      </w:r>
      <w:r>
        <w:t>su</w:t>
      </w:r>
      <w:r>
        <w:rPr>
          <w:spacing w:val="-9"/>
        </w:rPr>
        <w:t xml:space="preserve"> </w:t>
      </w:r>
      <w:r>
        <w:t>reelección</w:t>
      </w:r>
      <w:r>
        <w:rPr>
          <w:spacing w:val="-9"/>
        </w:rPr>
        <w:t xml:space="preserve"> </w:t>
      </w:r>
      <w:r>
        <w:t>o</w:t>
      </w:r>
      <w:r>
        <w:rPr>
          <w:spacing w:val="-5"/>
        </w:rPr>
        <w:t xml:space="preserve"> </w:t>
      </w:r>
      <w:r>
        <w:t>la</w:t>
      </w:r>
      <w:r>
        <w:rPr>
          <w:spacing w:val="-7"/>
        </w:rPr>
        <w:t xml:space="preserve"> </w:t>
      </w:r>
      <w:r>
        <w:t>de sus aliados. Esto ayuda a crear un entorno más justo y transparente, en el que las campañas electorales se basan en propuestas y debates legítimos, en lugar de estar influenciadas por el mal uso del poder y los recursos públicos.</w:t>
      </w:r>
    </w:p>
    <w:p w:rsidR="00146FA8" w:rsidRDefault="00146FA8">
      <w:pPr>
        <w:spacing w:line="259" w:lineRule="auto"/>
        <w:jc w:val="both"/>
        <w:sectPr w:rsidR="00146FA8">
          <w:pgSz w:w="12240" w:h="15840"/>
          <w:pgMar w:top="1820" w:right="1580" w:bottom="280" w:left="1600" w:header="720" w:footer="720" w:gutter="0"/>
          <w:cols w:space="720"/>
        </w:sectPr>
      </w:pPr>
    </w:p>
    <w:p w:rsidR="00146FA8" w:rsidRDefault="00000000">
      <w:pPr>
        <w:pStyle w:val="Textoindependiente"/>
        <w:spacing w:before="35" w:line="259" w:lineRule="auto"/>
        <w:ind w:left="102" w:right="116"/>
        <w:jc w:val="both"/>
      </w:pPr>
      <w:r>
        <w:lastRenderedPageBreak/>
        <w:t xml:space="preserve">La </w:t>
      </w:r>
      <w:r>
        <w:rPr>
          <w:b/>
        </w:rPr>
        <w:t xml:space="preserve">protección de la institucionalidad democrática </w:t>
      </w:r>
      <w:r>
        <w:t>también es una razón fundamental para esta iniciativa.</w:t>
      </w:r>
      <w:r>
        <w:rPr>
          <w:spacing w:val="-10"/>
        </w:rPr>
        <w:t xml:space="preserve"> </w:t>
      </w:r>
      <w:r>
        <w:t>Los</w:t>
      </w:r>
      <w:r>
        <w:rPr>
          <w:spacing w:val="-10"/>
        </w:rPr>
        <w:t xml:space="preserve"> </w:t>
      </w:r>
      <w:r>
        <w:t>funcionarios</w:t>
      </w:r>
      <w:r>
        <w:rPr>
          <w:spacing w:val="-12"/>
        </w:rPr>
        <w:t xml:space="preserve"> </w:t>
      </w:r>
      <w:r>
        <w:t>públicos</w:t>
      </w:r>
      <w:r>
        <w:rPr>
          <w:spacing w:val="-10"/>
        </w:rPr>
        <w:t xml:space="preserve"> </w:t>
      </w:r>
      <w:r>
        <w:t>tienen</w:t>
      </w:r>
      <w:r>
        <w:rPr>
          <w:spacing w:val="-10"/>
        </w:rPr>
        <w:t xml:space="preserve"> </w:t>
      </w:r>
      <w:r>
        <w:t>la</w:t>
      </w:r>
      <w:r>
        <w:rPr>
          <w:spacing w:val="-10"/>
        </w:rPr>
        <w:t xml:space="preserve"> </w:t>
      </w:r>
      <w:r>
        <w:t>responsabilidad</w:t>
      </w:r>
      <w:r>
        <w:rPr>
          <w:spacing w:val="-10"/>
        </w:rPr>
        <w:t xml:space="preserve"> </w:t>
      </w:r>
      <w:r>
        <w:t>de</w:t>
      </w:r>
      <w:r>
        <w:rPr>
          <w:spacing w:val="-9"/>
        </w:rPr>
        <w:t xml:space="preserve"> </w:t>
      </w:r>
      <w:r>
        <w:t>actuar</w:t>
      </w:r>
      <w:r>
        <w:rPr>
          <w:spacing w:val="-10"/>
        </w:rPr>
        <w:t xml:space="preserve"> </w:t>
      </w:r>
      <w:r>
        <w:t>como</w:t>
      </w:r>
      <w:r>
        <w:rPr>
          <w:spacing w:val="-8"/>
        </w:rPr>
        <w:t xml:space="preserve"> </w:t>
      </w:r>
      <w:r>
        <w:t>guardianes</w:t>
      </w:r>
      <w:r>
        <w:rPr>
          <w:spacing w:val="-9"/>
        </w:rPr>
        <w:t xml:space="preserve"> </w:t>
      </w:r>
      <w:r>
        <w:t>del</w:t>
      </w:r>
      <w:r>
        <w:rPr>
          <w:spacing w:val="-9"/>
        </w:rPr>
        <w:t xml:space="preserve"> </w:t>
      </w:r>
      <w:r>
        <w:t>interés público, y cuando se apropian de los recursos estatales para fines electorales, corrompen esa función. Prohibir el uso de fondos públicos en campañas políticas ayuda a preservar la independencia de las instituciones públicas frente a intereses partidistas y evita que el aparato estatal se utilice para perpetuar el poder de un grupo o individuo.</w:t>
      </w:r>
    </w:p>
    <w:p w:rsidR="00146FA8" w:rsidRDefault="00146FA8">
      <w:pPr>
        <w:pStyle w:val="Textoindependiente"/>
      </w:pPr>
    </w:p>
    <w:p w:rsidR="00146FA8" w:rsidRDefault="00146FA8">
      <w:pPr>
        <w:pStyle w:val="Textoindependiente"/>
        <w:spacing w:before="72"/>
      </w:pPr>
    </w:p>
    <w:p w:rsidR="00146FA8" w:rsidRDefault="00000000">
      <w:pPr>
        <w:pStyle w:val="Textoindependiente"/>
        <w:spacing w:before="1" w:line="259" w:lineRule="auto"/>
        <w:ind w:left="102" w:right="115"/>
        <w:jc w:val="both"/>
      </w:pPr>
      <w:r>
        <w:t>Finalmente,</w:t>
      </w:r>
      <w:r>
        <w:rPr>
          <w:spacing w:val="-12"/>
        </w:rPr>
        <w:t xml:space="preserve"> </w:t>
      </w:r>
      <w:r>
        <w:t>esta</w:t>
      </w:r>
      <w:r>
        <w:rPr>
          <w:spacing w:val="-12"/>
        </w:rPr>
        <w:t xml:space="preserve"> </w:t>
      </w:r>
      <w:r>
        <w:t>ley</w:t>
      </w:r>
      <w:r>
        <w:rPr>
          <w:spacing w:val="-11"/>
        </w:rPr>
        <w:t xml:space="preserve"> </w:t>
      </w:r>
      <w:r>
        <w:t>promueve</w:t>
      </w:r>
      <w:r>
        <w:rPr>
          <w:spacing w:val="-11"/>
        </w:rPr>
        <w:t xml:space="preserve"> </w:t>
      </w:r>
      <w:r>
        <w:t>la</w:t>
      </w:r>
      <w:r>
        <w:rPr>
          <w:spacing w:val="-12"/>
        </w:rPr>
        <w:t xml:space="preserve"> </w:t>
      </w:r>
      <w:r>
        <w:rPr>
          <w:b/>
        </w:rPr>
        <w:t>confianza</w:t>
      </w:r>
      <w:r>
        <w:rPr>
          <w:b/>
          <w:spacing w:val="-13"/>
        </w:rPr>
        <w:t xml:space="preserve"> </w:t>
      </w:r>
      <w:r>
        <w:rPr>
          <w:b/>
        </w:rPr>
        <w:t>ciudadana</w:t>
      </w:r>
      <w:r>
        <w:rPr>
          <w:b/>
          <w:spacing w:val="-11"/>
        </w:rPr>
        <w:t xml:space="preserve"> </w:t>
      </w:r>
      <w:r>
        <w:rPr>
          <w:b/>
        </w:rPr>
        <w:t>en</w:t>
      </w:r>
      <w:r>
        <w:rPr>
          <w:b/>
          <w:spacing w:val="-13"/>
        </w:rPr>
        <w:t xml:space="preserve"> </w:t>
      </w:r>
      <w:r>
        <w:rPr>
          <w:b/>
        </w:rPr>
        <w:t>las</w:t>
      </w:r>
      <w:r>
        <w:rPr>
          <w:b/>
          <w:spacing w:val="-11"/>
        </w:rPr>
        <w:t xml:space="preserve"> </w:t>
      </w:r>
      <w:r>
        <w:rPr>
          <w:b/>
        </w:rPr>
        <w:t>instituciones</w:t>
      </w:r>
      <w:r>
        <w:rPr>
          <w:b/>
          <w:spacing w:val="-11"/>
        </w:rPr>
        <w:t xml:space="preserve"> </w:t>
      </w:r>
      <w:r>
        <w:rPr>
          <w:b/>
        </w:rPr>
        <w:t>públicas</w:t>
      </w:r>
      <w:r>
        <w:t>.</w:t>
      </w:r>
      <w:r>
        <w:rPr>
          <w:spacing w:val="-12"/>
        </w:rPr>
        <w:t xml:space="preserve"> </w:t>
      </w:r>
      <w:r>
        <w:t>El</w:t>
      </w:r>
      <w:r>
        <w:rPr>
          <w:spacing w:val="-12"/>
        </w:rPr>
        <w:t xml:space="preserve"> </w:t>
      </w:r>
      <w:r>
        <w:t>uso</w:t>
      </w:r>
      <w:r>
        <w:rPr>
          <w:spacing w:val="-11"/>
        </w:rPr>
        <w:t xml:space="preserve"> </w:t>
      </w:r>
      <w:r>
        <w:t>indebido de bienes y fondos públicos con fines electorales es una de las principales causas de desconfianza hacia el sistema político. Cuando los ciudadanos perciben que los recursos estatales son utilizados para beneficios personales o electorales, su fe en la imparcialidad de las autoridades y el proceso electoral</w:t>
      </w:r>
      <w:r>
        <w:rPr>
          <w:spacing w:val="-13"/>
        </w:rPr>
        <w:t xml:space="preserve"> </w:t>
      </w:r>
      <w:r>
        <w:t>se</w:t>
      </w:r>
      <w:r>
        <w:rPr>
          <w:spacing w:val="-12"/>
        </w:rPr>
        <w:t xml:space="preserve"> </w:t>
      </w:r>
      <w:r>
        <w:t>deteriora.</w:t>
      </w:r>
      <w:r>
        <w:rPr>
          <w:spacing w:val="-13"/>
        </w:rPr>
        <w:t xml:space="preserve"> </w:t>
      </w:r>
      <w:r>
        <w:t>Esta</w:t>
      </w:r>
      <w:r>
        <w:rPr>
          <w:spacing w:val="-12"/>
        </w:rPr>
        <w:t xml:space="preserve"> </w:t>
      </w:r>
      <w:r>
        <w:t>ley</w:t>
      </w:r>
      <w:r>
        <w:rPr>
          <w:spacing w:val="-13"/>
        </w:rPr>
        <w:t xml:space="preserve"> </w:t>
      </w:r>
      <w:r>
        <w:t>busca</w:t>
      </w:r>
      <w:r>
        <w:rPr>
          <w:spacing w:val="-12"/>
        </w:rPr>
        <w:t xml:space="preserve"> </w:t>
      </w:r>
      <w:r>
        <w:t>restaurar</w:t>
      </w:r>
      <w:r>
        <w:rPr>
          <w:spacing w:val="-13"/>
        </w:rPr>
        <w:t xml:space="preserve"> </w:t>
      </w:r>
      <w:r>
        <w:t>esa</w:t>
      </w:r>
      <w:r>
        <w:rPr>
          <w:spacing w:val="-12"/>
        </w:rPr>
        <w:t xml:space="preserve"> </w:t>
      </w:r>
      <w:r>
        <w:t>confianza,</w:t>
      </w:r>
      <w:r>
        <w:rPr>
          <w:spacing w:val="-12"/>
        </w:rPr>
        <w:t xml:space="preserve"> </w:t>
      </w:r>
      <w:r>
        <w:t>garantizando</w:t>
      </w:r>
      <w:r>
        <w:rPr>
          <w:spacing w:val="-13"/>
        </w:rPr>
        <w:t xml:space="preserve"> </w:t>
      </w:r>
      <w:r>
        <w:t>que</w:t>
      </w:r>
      <w:r>
        <w:rPr>
          <w:spacing w:val="-12"/>
        </w:rPr>
        <w:t xml:space="preserve"> </w:t>
      </w:r>
      <w:r>
        <w:t>los</w:t>
      </w:r>
      <w:r>
        <w:rPr>
          <w:spacing w:val="-13"/>
        </w:rPr>
        <w:t xml:space="preserve"> </w:t>
      </w:r>
      <w:r>
        <w:t>recursos</w:t>
      </w:r>
      <w:r>
        <w:rPr>
          <w:spacing w:val="-12"/>
        </w:rPr>
        <w:t xml:space="preserve"> </w:t>
      </w:r>
      <w:r>
        <w:t>de</w:t>
      </w:r>
      <w:r>
        <w:rPr>
          <w:spacing w:val="-13"/>
        </w:rPr>
        <w:t xml:space="preserve"> </w:t>
      </w:r>
      <w:r>
        <w:t>todos sean utilizados para el bien común, y no para obtener ventajas políticas.</w:t>
      </w:r>
    </w:p>
    <w:p w:rsidR="00146FA8" w:rsidRDefault="00146FA8">
      <w:pPr>
        <w:pStyle w:val="Textoindependiente"/>
      </w:pPr>
    </w:p>
    <w:p w:rsidR="00146FA8" w:rsidRDefault="00146FA8">
      <w:pPr>
        <w:pStyle w:val="Textoindependiente"/>
        <w:spacing w:before="72"/>
      </w:pPr>
    </w:p>
    <w:p w:rsidR="00146FA8" w:rsidRDefault="00000000">
      <w:pPr>
        <w:pStyle w:val="Textoindependiente"/>
        <w:spacing w:before="1" w:line="259" w:lineRule="auto"/>
        <w:ind w:left="102" w:right="116"/>
        <w:jc w:val="both"/>
      </w:pPr>
      <w:r>
        <w:rPr>
          <w:spacing w:val="-2"/>
        </w:rPr>
        <w:t>En</w:t>
      </w:r>
      <w:r>
        <w:rPr>
          <w:spacing w:val="-7"/>
        </w:rPr>
        <w:t xml:space="preserve"> </w:t>
      </w:r>
      <w:r>
        <w:rPr>
          <w:spacing w:val="-2"/>
        </w:rPr>
        <w:t>conclusión,</w:t>
      </w:r>
      <w:r>
        <w:rPr>
          <w:spacing w:val="-6"/>
        </w:rPr>
        <w:t xml:space="preserve"> </w:t>
      </w:r>
      <w:r>
        <w:rPr>
          <w:spacing w:val="-2"/>
        </w:rPr>
        <w:t>este</w:t>
      </w:r>
      <w:r>
        <w:rPr>
          <w:spacing w:val="-8"/>
        </w:rPr>
        <w:t xml:space="preserve"> </w:t>
      </w:r>
      <w:r>
        <w:rPr>
          <w:spacing w:val="-2"/>
        </w:rPr>
        <w:t>proyecto</w:t>
      </w:r>
      <w:r>
        <w:rPr>
          <w:spacing w:val="-5"/>
        </w:rPr>
        <w:t xml:space="preserve"> </w:t>
      </w:r>
      <w:r>
        <w:rPr>
          <w:spacing w:val="-2"/>
        </w:rPr>
        <w:t>de</w:t>
      </w:r>
      <w:r>
        <w:rPr>
          <w:spacing w:val="-8"/>
        </w:rPr>
        <w:t xml:space="preserve"> </w:t>
      </w:r>
      <w:r>
        <w:rPr>
          <w:spacing w:val="-2"/>
        </w:rPr>
        <w:t>ley</w:t>
      </w:r>
      <w:r>
        <w:rPr>
          <w:spacing w:val="-5"/>
        </w:rPr>
        <w:t xml:space="preserve"> </w:t>
      </w:r>
      <w:r>
        <w:rPr>
          <w:spacing w:val="-2"/>
        </w:rPr>
        <w:t>tiene</w:t>
      </w:r>
      <w:r>
        <w:rPr>
          <w:spacing w:val="-5"/>
        </w:rPr>
        <w:t xml:space="preserve"> </w:t>
      </w:r>
      <w:r>
        <w:rPr>
          <w:spacing w:val="-2"/>
        </w:rPr>
        <w:t>como</w:t>
      </w:r>
      <w:r>
        <w:rPr>
          <w:spacing w:val="-7"/>
        </w:rPr>
        <w:t xml:space="preserve"> </w:t>
      </w:r>
      <w:r>
        <w:rPr>
          <w:spacing w:val="-2"/>
        </w:rPr>
        <w:t>objetivo</w:t>
      </w:r>
      <w:r>
        <w:rPr>
          <w:spacing w:val="-5"/>
        </w:rPr>
        <w:t xml:space="preserve"> </w:t>
      </w:r>
      <w:r>
        <w:rPr>
          <w:spacing w:val="-2"/>
        </w:rPr>
        <w:t>asegurar</w:t>
      </w:r>
      <w:r>
        <w:rPr>
          <w:spacing w:val="-6"/>
        </w:rPr>
        <w:t xml:space="preserve"> </w:t>
      </w:r>
      <w:r>
        <w:rPr>
          <w:spacing w:val="-2"/>
        </w:rPr>
        <w:t>que</w:t>
      </w:r>
      <w:r>
        <w:rPr>
          <w:spacing w:val="-5"/>
        </w:rPr>
        <w:t xml:space="preserve"> </w:t>
      </w:r>
      <w:r>
        <w:rPr>
          <w:spacing w:val="-2"/>
        </w:rPr>
        <w:t>los</w:t>
      </w:r>
      <w:r>
        <w:rPr>
          <w:spacing w:val="-6"/>
        </w:rPr>
        <w:t xml:space="preserve"> </w:t>
      </w:r>
      <w:r>
        <w:rPr>
          <w:spacing w:val="-2"/>
        </w:rPr>
        <w:t>recursos</w:t>
      </w:r>
      <w:r>
        <w:rPr>
          <w:spacing w:val="-11"/>
        </w:rPr>
        <w:t xml:space="preserve"> </w:t>
      </w:r>
      <w:r>
        <w:rPr>
          <w:spacing w:val="-2"/>
        </w:rPr>
        <w:t>públicos</w:t>
      </w:r>
      <w:r>
        <w:rPr>
          <w:spacing w:val="-5"/>
        </w:rPr>
        <w:t xml:space="preserve"> </w:t>
      </w:r>
      <w:r>
        <w:rPr>
          <w:spacing w:val="-2"/>
        </w:rPr>
        <w:t>se</w:t>
      </w:r>
      <w:r>
        <w:rPr>
          <w:spacing w:val="-5"/>
        </w:rPr>
        <w:t xml:space="preserve"> </w:t>
      </w:r>
      <w:r>
        <w:rPr>
          <w:spacing w:val="-2"/>
        </w:rPr>
        <w:t xml:space="preserve">utilicen </w:t>
      </w:r>
      <w:r>
        <w:t>exclusivamente para los fines que les corresponden, promoviendo una mayor equidad en las elecciones,</w:t>
      </w:r>
      <w:r>
        <w:rPr>
          <w:spacing w:val="-1"/>
        </w:rPr>
        <w:t xml:space="preserve"> </w:t>
      </w:r>
      <w:r>
        <w:t>fortaleciendo la</w:t>
      </w:r>
      <w:r>
        <w:rPr>
          <w:spacing w:val="-1"/>
        </w:rPr>
        <w:t xml:space="preserve"> </w:t>
      </w:r>
      <w:r>
        <w:t>transparencia y probidad</w:t>
      </w:r>
      <w:r>
        <w:rPr>
          <w:spacing w:val="-1"/>
        </w:rPr>
        <w:t xml:space="preserve"> </w:t>
      </w:r>
      <w:r>
        <w:t>en la</w:t>
      </w:r>
      <w:r>
        <w:rPr>
          <w:spacing w:val="-1"/>
        </w:rPr>
        <w:t xml:space="preserve"> </w:t>
      </w:r>
      <w:r>
        <w:t>administración</w:t>
      </w:r>
      <w:r>
        <w:rPr>
          <w:spacing w:val="-1"/>
        </w:rPr>
        <w:t xml:space="preserve"> </w:t>
      </w:r>
      <w:r>
        <w:t>pública y protegiendo la integridad del sistema democrático.</w:t>
      </w:r>
    </w:p>
    <w:p w:rsidR="00146FA8" w:rsidRDefault="00146FA8">
      <w:pPr>
        <w:pStyle w:val="Textoindependiente"/>
      </w:pPr>
    </w:p>
    <w:p w:rsidR="00146FA8" w:rsidRDefault="00146FA8">
      <w:pPr>
        <w:pStyle w:val="Textoindependiente"/>
        <w:spacing w:before="71"/>
      </w:pPr>
    </w:p>
    <w:p w:rsidR="00146FA8" w:rsidRDefault="00000000">
      <w:pPr>
        <w:ind w:left="102"/>
        <w:jc w:val="both"/>
      </w:pPr>
      <w:r>
        <w:rPr>
          <w:b/>
        </w:rPr>
        <w:t>IDEA</w:t>
      </w:r>
      <w:r>
        <w:rPr>
          <w:b/>
          <w:spacing w:val="-4"/>
        </w:rPr>
        <w:t xml:space="preserve"> </w:t>
      </w:r>
      <w:r>
        <w:rPr>
          <w:b/>
          <w:spacing w:val="-2"/>
        </w:rPr>
        <w:t>MATRIZ</w:t>
      </w:r>
      <w:r>
        <w:rPr>
          <w:spacing w:val="-2"/>
        </w:rPr>
        <w:t>:</w:t>
      </w:r>
    </w:p>
    <w:p w:rsidR="00146FA8" w:rsidRDefault="00000000">
      <w:pPr>
        <w:pStyle w:val="Textoindependiente"/>
        <w:spacing w:before="181" w:line="259" w:lineRule="auto"/>
        <w:ind w:left="102" w:right="121"/>
        <w:jc w:val="both"/>
      </w:pPr>
      <w:r>
        <w:t>Establecer la</w:t>
      </w:r>
      <w:r>
        <w:rPr>
          <w:spacing w:val="-1"/>
        </w:rPr>
        <w:t xml:space="preserve"> </w:t>
      </w:r>
      <w:r>
        <w:t>prohibición</w:t>
      </w:r>
      <w:r>
        <w:rPr>
          <w:spacing w:val="-1"/>
        </w:rPr>
        <w:t xml:space="preserve"> </w:t>
      </w:r>
      <w:r>
        <w:t>para los funcionarios públicos de utilizar</w:t>
      </w:r>
      <w:r>
        <w:rPr>
          <w:spacing w:val="-1"/>
        </w:rPr>
        <w:t xml:space="preserve"> </w:t>
      </w:r>
      <w:r>
        <w:t>fondos y bienes públicos bajo su responsabilidad con fines electorales previo a una campaña electoral.</w:t>
      </w:r>
    </w:p>
    <w:p w:rsidR="00146FA8" w:rsidRDefault="00146FA8">
      <w:pPr>
        <w:pStyle w:val="Textoindependiente"/>
      </w:pPr>
    </w:p>
    <w:p w:rsidR="00146FA8" w:rsidRDefault="00146FA8">
      <w:pPr>
        <w:pStyle w:val="Textoindependiente"/>
      </w:pPr>
    </w:p>
    <w:p w:rsidR="00146FA8" w:rsidRDefault="00146FA8">
      <w:pPr>
        <w:pStyle w:val="Textoindependiente"/>
        <w:spacing w:before="254"/>
      </w:pPr>
    </w:p>
    <w:p w:rsidR="00146FA8" w:rsidRDefault="00000000">
      <w:pPr>
        <w:ind w:left="102"/>
        <w:jc w:val="both"/>
        <w:rPr>
          <w:b/>
        </w:rPr>
      </w:pPr>
      <w:r>
        <w:rPr>
          <w:b/>
        </w:rPr>
        <w:t>PROYECTO</w:t>
      </w:r>
      <w:r>
        <w:rPr>
          <w:b/>
          <w:spacing w:val="-13"/>
        </w:rPr>
        <w:t xml:space="preserve"> </w:t>
      </w:r>
      <w:r>
        <w:rPr>
          <w:b/>
        </w:rPr>
        <w:t>DE</w:t>
      </w:r>
      <w:r>
        <w:rPr>
          <w:b/>
          <w:spacing w:val="-12"/>
        </w:rPr>
        <w:t xml:space="preserve"> </w:t>
      </w:r>
      <w:r>
        <w:rPr>
          <w:b/>
          <w:spacing w:val="-5"/>
        </w:rPr>
        <w:t>LEY</w:t>
      </w:r>
    </w:p>
    <w:p w:rsidR="00146FA8" w:rsidRDefault="00146FA8">
      <w:pPr>
        <w:pStyle w:val="Textoindependiente"/>
        <w:rPr>
          <w:b/>
        </w:rPr>
      </w:pPr>
    </w:p>
    <w:p w:rsidR="00146FA8" w:rsidRDefault="00146FA8">
      <w:pPr>
        <w:pStyle w:val="Textoindependiente"/>
        <w:spacing w:before="94"/>
        <w:rPr>
          <w:b/>
        </w:rPr>
      </w:pPr>
    </w:p>
    <w:p w:rsidR="00146FA8" w:rsidRDefault="00000000">
      <w:pPr>
        <w:pStyle w:val="Textoindependiente"/>
        <w:spacing w:line="259" w:lineRule="auto"/>
        <w:ind w:left="102" w:right="115"/>
        <w:jc w:val="both"/>
        <w:rPr>
          <w:b/>
        </w:rPr>
      </w:pPr>
      <w:r>
        <w:rPr>
          <w:spacing w:val="-2"/>
        </w:rPr>
        <w:t>Articulo único: Introdúzcase la</w:t>
      </w:r>
      <w:r>
        <w:rPr>
          <w:spacing w:val="-3"/>
        </w:rPr>
        <w:t xml:space="preserve"> </w:t>
      </w:r>
      <w:r>
        <w:rPr>
          <w:spacing w:val="-2"/>
        </w:rPr>
        <w:t>siguiente</w:t>
      </w:r>
      <w:r>
        <w:rPr>
          <w:spacing w:val="-4"/>
        </w:rPr>
        <w:t xml:space="preserve"> </w:t>
      </w:r>
      <w:r>
        <w:rPr>
          <w:spacing w:val="-2"/>
        </w:rPr>
        <w:t>modificación</w:t>
      </w:r>
      <w:r>
        <w:rPr>
          <w:spacing w:val="-7"/>
        </w:rPr>
        <w:t xml:space="preserve"> </w:t>
      </w:r>
      <w:r>
        <w:rPr>
          <w:spacing w:val="-2"/>
        </w:rPr>
        <w:t>al DFL</w:t>
      </w:r>
      <w:r>
        <w:rPr>
          <w:spacing w:val="-6"/>
        </w:rPr>
        <w:t xml:space="preserve"> </w:t>
      </w:r>
      <w:r>
        <w:rPr>
          <w:spacing w:val="-2"/>
        </w:rPr>
        <w:t>3 que</w:t>
      </w:r>
      <w:r>
        <w:rPr>
          <w:spacing w:val="-4"/>
        </w:rPr>
        <w:t xml:space="preserve"> </w:t>
      </w:r>
      <w:r>
        <w:rPr>
          <w:spacing w:val="-2"/>
        </w:rPr>
        <w:t>fija</w:t>
      </w:r>
      <w:r>
        <w:rPr>
          <w:spacing w:val="-6"/>
        </w:rPr>
        <w:t xml:space="preserve"> </w:t>
      </w:r>
      <w:r>
        <w:rPr>
          <w:spacing w:val="-2"/>
        </w:rPr>
        <w:t xml:space="preserve">el texto refundido, coordinado </w:t>
      </w:r>
      <w:r>
        <w:t>y</w:t>
      </w:r>
      <w:r>
        <w:rPr>
          <w:spacing w:val="-12"/>
        </w:rPr>
        <w:t xml:space="preserve"> </w:t>
      </w:r>
      <w:r>
        <w:t>sistematizado</w:t>
      </w:r>
      <w:r>
        <w:rPr>
          <w:spacing w:val="-10"/>
        </w:rPr>
        <w:t xml:space="preserve"> </w:t>
      </w:r>
      <w:r>
        <w:t>de</w:t>
      </w:r>
      <w:r>
        <w:rPr>
          <w:spacing w:val="-11"/>
        </w:rPr>
        <w:t xml:space="preserve"> </w:t>
      </w:r>
      <w:r>
        <w:t>la</w:t>
      </w:r>
      <w:r>
        <w:rPr>
          <w:spacing w:val="-13"/>
        </w:rPr>
        <w:t xml:space="preserve"> </w:t>
      </w:r>
      <w:r>
        <w:t>Ley</w:t>
      </w:r>
      <w:r>
        <w:rPr>
          <w:spacing w:val="-10"/>
        </w:rPr>
        <w:t xml:space="preserve"> </w:t>
      </w:r>
      <w:r>
        <w:t>N°19.884,</w:t>
      </w:r>
      <w:r>
        <w:rPr>
          <w:spacing w:val="-11"/>
        </w:rPr>
        <w:t xml:space="preserve"> </w:t>
      </w:r>
      <w:r>
        <w:t>Orgánica</w:t>
      </w:r>
      <w:r>
        <w:rPr>
          <w:spacing w:val="-11"/>
        </w:rPr>
        <w:t xml:space="preserve"> </w:t>
      </w:r>
      <w:r>
        <w:t>Constitucional</w:t>
      </w:r>
      <w:r>
        <w:rPr>
          <w:spacing w:val="-11"/>
        </w:rPr>
        <w:t xml:space="preserve"> </w:t>
      </w:r>
      <w:r>
        <w:t>sobre</w:t>
      </w:r>
      <w:r>
        <w:rPr>
          <w:spacing w:val="-9"/>
        </w:rPr>
        <w:t xml:space="preserve"> </w:t>
      </w:r>
      <w:r>
        <w:t>transparencia,</w:t>
      </w:r>
      <w:r>
        <w:rPr>
          <w:spacing w:val="-11"/>
        </w:rPr>
        <w:t xml:space="preserve"> </w:t>
      </w:r>
      <w:r>
        <w:t>límite</w:t>
      </w:r>
      <w:r>
        <w:rPr>
          <w:spacing w:val="-11"/>
        </w:rPr>
        <w:t xml:space="preserve"> </w:t>
      </w:r>
      <w:r>
        <w:t>y</w:t>
      </w:r>
      <w:r>
        <w:rPr>
          <w:spacing w:val="-11"/>
        </w:rPr>
        <w:t xml:space="preserve"> </w:t>
      </w:r>
      <w:r>
        <w:t>control</w:t>
      </w:r>
      <w:r>
        <w:rPr>
          <w:spacing w:val="-11"/>
        </w:rPr>
        <w:t xml:space="preserve"> </w:t>
      </w:r>
      <w:r>
        <w:t>del gasto electoral</w:t>
      </w:r>
      <w:r>
        <w:rPr>
          <w:b/>
        </w:rPr>
        <w:t>.</w:t>
      </w:r>
    </w:p>
    <w:p w:rsidR="00146FA8" w:rsidRDefault="00146FA8">
      <w:pPr>
        <w:pStyle w:val="Textoindependiente"/>
        <w:rPr>
          <w:b/>
        </w:rPr>
      </w:pPr>
    </w:p>
    <w:p w:rsidR="00146FA8" w:rsidRDefault="00146FA8">
      <w:pPr>
        <w:pStyle w:val="Textoindependiente"/>
        <w:spacing w:before="71"/>
        <w:rPr>
          <w:b/>
        </w:rPr>
      </w:pPr>
    </w:p>
    <w:p w:rsidR="00146FA8" w:rsidRDefault="00000000">
      <w:pPr>
        <w:pStyle w:val="Textoindependiente"/>
        <w:ind w:left="102"/>
        <w:jc w:val="both"/>
      </w:pPr>
      <w:r>
        <w:t>Agréguese</w:t>
      </w:r>
      <w:r>
        <w:rPr>
          <w:spacing w:val="-7"/>
        </w:rPr>
        <w:t xml:space="preserve"> </w:t>
      </w:r>
      <w:r>
        <w:t>en</w:t>
      </w:r>
      <w:r>
        <w:rPr>
          <w:spacing w:val="-5"/>
        </w:rPr>
        <w:t xml:space="preserve"> </w:t>
      </w:r>
      <w:r>
        <w:t>el</w:t>
      </w:r>
      <w:r>
        <w:rPr>
          <w:spacing w:val="-6"/>
        </w:rPr>
        <w:t xml:space="preserve"> </w:t>
      </w:r>
      <w:r>
        <w:t>articulo</w:t>
      </w:r>
      <w:r>
        <w:rPr>
          <w:spacing w:val="-6"/>
        </w:rPr>
        <w:t xml:space="preserve"> </w:t>
      </w:r>
      <w:r>
        <w:t>28°,</w:t>
      </w:r>
      <w:r>
        <w:rPr>
          <w:spacing w:val="-5"/>
        </w:rPr>
        <w:t xml:space="preserve"> </w:t>
      </w:r>
      <w:r>
        <w:t>un</w:t>
      </w:r>
      <w:r>
        <w:rPr>
          <w:spacing w:val="-6"/>
        </w:rPr>
        <w:t xml:space="preserve"> </w:t>
      </w:r>
      <w:r>
        <w:t>inciso</w:t>
      </w:r>
      <w:r>
        <w:rPr>
          <w:spacing w:val="-5"/>
        </w:rPr>
        <w:t xml:space="preserve"> </w:t>
      </w:r>
      <w:r>
        <w:t>4°,</w:t>
      </w:r>
      <w:r>
        <w:rPr>
          <w:spacing w:val="-5"/>
        </w:rPr>
        <w:t xml:space="preserve"> </w:t>
      </w:r>
      <w:r>
        <w:t>nuevo,</w:t>
      </w:r>
      <w:r>
        <w:rPr>
          <w:spacing w:val="-5"/>
        </w:rPr>
        <w:t xml:space="preserve"> </w:t>
      </w:r>
      <w:r>
        <w:t>del</w:t>
      </w:r>
      <w:r>
        <w:rPr>
          <w:spacing w:val="-5"/>
        </w:rPr>
        <w:t xml:space="preserve"> </w:t>
      </w:r>
      <w:r>
        <w:t>siguiente</w:t>
      </w:r>
      <w:r>
        <w:rPr>
          <w:spacing w:val="-5"/>
        </w:rPr>
        <w:t xml:space="preserve"> </w:t>
      </w:r>
      <w:r>
        <w:rPr>
          <w:spacing w:val="-2"/>
        </w:rPr>
        <w:t>tenor:</w:t>
      </w:r>
    </w:p>
    <w:p w:rsidR="00146FA8" w:rsidRDefault="00000000">
      <w:pPr>
        <w:pStyle w:val="Textoindependiente"/>
        <w:spacing w:before="183" w:line="259" w:lineRule="auto"/>
        <w:ind w:left="102" w:right="120"/>
        <w:jc w:val="both"/>
      </w:pPr>
      <w:r>
        <w:t>“Asimismo, los funcionarios públicos no podrán, con ocasión del ejercicio de su cargo, ordenar ni incentivar a los funcionarios bajo su dependencia a utilizar fondos o bienes públicos que se encuentren bajo su responsabilidad con fines electorales en los 3 meses previos a una elección.”.</w:t>
      </w:r>
    </w:p>
    <w:p w:rsidR="00146FA8" w:rsidRDefault="00146FA8">
      <w:pPr>
        <w:spacing w:line="259" w:lineRule="auto"/>
        <w:jc w:val="both"/>
        <w:sectPr w:rsidR="00146FA8">
          <w:pgSz w:w="12240" w:h="15840"/>
          <w:pgMar w:top="1380" w:right="1580" w:bottom="280" w:left="1600" w:header="720" w:footer="720" w:gutter="0"/>
          <w:cols w:space="720"/>
        </w:sectPr>
      </w:pPr>
    </w:p>
    <w:p w:rsidR="00146FA8" w:rsidRDefault="00146FA8">
      <w:pPr>
        <w:pStyle w:val="Textoindependiente"/>
        <w:rPr>
          <w:sz w:val="20"/>
        </w:rPr>
      </w:pPr>
    </w:p>
    <w:p w:rsidR="00146FA8" w:rsidRDefault="00146FA8">
      <w:pPr>
        <w:pStyle w:val="Textoindependiente"/>
        <w:rPr>
          <w:sz w:val="20"/>
        </w:rPr>
      </w:pPr>
    </w:p>
    <w:p w:rsidR="00146FA8" w:rsidRDefault="00146FA8">
      <w:pPr>
        <w:pStyle w:val="Textoindependiente"/>
        <w:rPr>
          <w:sz w:val="20"/>
        </w:rPr>
      </w:pPr>
    </w:p>
    <w:p w:rsidR="00146FA8" w:rsidRDefault="00146FA8">
      <w:pPr>
        <w:pStyle w:val="Textoindependiente"/>
        <w:spacing w:before="133"/>
        <w:rPr>
          <w:sz w:val="20"/>
        </w:rPr>
      </w:pPr>
    </w:p>
    <w:p w:rsidR="00146FA8" w:rsidRDefault="00000000">
      <w:pPr>
        <w:pStyle w:val="Textoindependiente"/>
        <w:ind w:left="3149"/>
        <w:rPr>
          <w:sz w:val="20"/>
        </w:rPr>
      </w:pPr>
      <w:r>
        <w:rPr>
          <w:noProof/>
          <w:sz w:val="20"/>
        </w:rPr>
        <w:drawing>
          <wp:inline distT="0" distB="0" distL="0" distR="0">
            <wp:extent cx="1792417" cy="585216"/>
            <wp:effectExtent l="0" t="0" r="0" b="0"/>
            <wp:docPr id="2" name="Image 2" descr="Tex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o  Descripción generada automáticamente"/>
                    <pic:cNvPicPr/>
                  </pic:nvPicPr>
                  <pic:blipFill>
                    <a:blip r:embed="rId5" cstate="print"/>
                    <a:stretch>
                      <a:fillRect/>
                    </a:stretch>
                  </pic:blipFill>
                  <pic:spPr>
                    <a:xfrm>
                      <a:off x="0" y="0"/>
                      <a:ext cx="1792417" cy="585216"/>
                    </a:xfrm>
                    <a:prstGeom prst="rect">
                      <a:avLst/>
                    </a:prstGeom>
                  </pic:spPr>
                </pic:pic>
              </a:graphicData>
            </a:graphic>
          </wp:inline>
        </w:drawing>
      </w:r>
    </w:p>
    <w:p w:rsidR="00146FA8" w:rsidRDefault="00146FA8">
      <w:pPr>
        <w:pStyle w:val="Textoindependiente"/>
      </w:pPr>
    </w:p>
    <w:p w:rsidR="00146FA8" w:rsidRDefault="00146FA8">
      <w:pPr>
        <w:pStyle w:val="Textoindependiente"/>
        <w:spacing w:before="87"/>
      </w:pPr>
    </w:p>
    <w:p w:rsidR="00146FA8" w:rsidRDefault="00000000">
      <w:pPr>
        <w:ind w:left="3361"/>
        <w:rPr>
          <w:b/>
        </w:rPr>
      </w:pPr>
      <w:r>
        <w:rPr>
          <w:b/>
        </w:rPr>
        <w:t>CONSUELO</w:t>
      </w:r>
      <w:r>
        <w:rPr>
          <w:b/>
          <w:spacing w:val="-8"/>
        </w:rPr>
        <w:t xml:space="preserve"> </w:t>
      </w:r>
      <w:r>
        <w:rPr>
          <w:b/>
        </w:rPr>
        <w:t>VELOSO</w:t>
      </w:r>
      <w:r>
        <w:rPr>
          <w:b/>
          <w:spacing w:val="-8"/>
        </w:rPr>
        <w:t xml:space="preserve"> </w:t>
      </w:r>
      <w:r>
        <w:rPr>
          <w:b/>
          <w:spacing w:val="-4"/>
        </w:rPr>
        <w:t>ÁVILA</w:t>
      </w:r>
    </w:p>
    <w:p w:rsidR="00146FA8" w:rsidRDefault="00000000">
      <w:pPr>
        <w:spacing w:before="22"/>
        <w:ind w:left="3102"/>
        <w:rPr>
          <w:b/>
        </w:rPr>
      </w:pPr>
      <w:r>
        <w:rPr>
          <w:b/>
        </w:rPr>
        <w:t>H.</w:t>
      </w:r>
      <w:r>
        <w:rPr>
          <w:b/>
          <w:spacing w:val="-9"/>
        </w:rPr>
        <w:t xml:space="preserve"> </w:t>
      </w:r>
      <w:r>
        <w:rPr>
          <w:b/>
        </w:rPr>
        <w:t>DIPUTADA</w:t>
      </w:r>
      <w:r>
        <w:rPr>
          <w:b/>
          <w:spacing w:val="-10"/>
        </w:rPr>
        <w:t xml:space="preserve"> </w:t>
      </w:r>
      <w:r>
        <w:rPr>
          <w:b/>
        </w:rPr>
        <w:t>DE</w:t>
      </w:r>
      <w:r>
        <w:rPr>
          <w:b/>
          <w:spacing w:val="-8"/>
        </w:rPr>
        <w:t xml:space="preserve"> </w:t>
      </w:r>
      <w:r>
        <w:rPr>
          <w:b/>
        </w:rPr>
        <w:t>LA</w:t>
      </w:r>
      <w:r>
        <w:rPr>
          <w:b/>
          <w:spacing w:val="-10"/>
        </w:rPr>
        <w:t xml:space="preserve"> </w:t>
      </w:r>
      <w:r>
        <w:rPr>
          <w:b/>
          <w:spacing w:val="-2"/>
        </w:rPr>
        <w:t>REPÚBLICA</w:t>
      </w:r>
    </w:p>
    <w:sectPr w:rsidR="00146FA8">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46FA8"/>
    <w:rsid w:val="00146FA8"/>
    <w:rsid w:val="00C413C0"/>
    <w:rsid w:val="00FF32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9B2D7-987D-47C0-BC36-BD96D982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6236</Characters>
  <Application>Microsoft Office Word</Application>
  <DocSecurity>0</DocSecurity>
  <Lines>51</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Quintana</dc:creator>
  <cp:lastModifiedBy>Guillermo Diaz Vallejos</cp:lastModifiedBy>
  <cp:revision>1</cp:revision>
  <dcterms:created xsi:type="dcterms:W3CDTF">2025-01-14T19:12:00Z</dcterms:created>
  <dcterms:modified xsi:type="dcterms:W3CDTF">2025-04-08T15:37:00Z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para Microsoft 365</vt:lpwstr>
  </property>
  <property fmtid="{D5CDD505-2E9C-101B-9397-08002B2CF9AE}" pid="4" name="LastSaved">
    <vt:filetime>2025-01-14T00:00:00Z</vt:filetime>
  </property>
  <property fmtid="{D5CDD505-2E9C-101B-9397-08002B2CF9AE}" pid="5" name="Producer">
    <vt:lpwstr>Microsoft® Word para Microsoft 365</vt:lpwstr>
  </property>
</Properties>
</file>