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612" w:rsidRDefault="00000000">
      <w:pPr>
        <w:pStyle w:val="Textoindependiente"/>
        <w:ind w:left="34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401486" cy="1359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486" cy="135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612" w:rsidRDefault="00760612">
      <w:pPr>
        <w:pStyle w:val="Textoindependiente"/>
        <w:spacing w:before="142"/>
        <w:rPr>
          <w:rFonts w:ascii="Times New Roman"/>
        </w:rPr>
      </w:pPr>
    </w:p>
    <w:p w:rsidR="00760612" w:rsidRDefault="00000000">
      <w:pPr>
        <w:pStyle w:val="Ttulo1"/>
        <w:spacing w:line="360" w:lineRule="auto"/>
        <w:ind w:right="217" w:hanging="1"/>
        <w:jc w:val="center"/>
      </w:pPr>
      <w:r>
        <w:t>PROYECTO DE LEY QUE AUTORIZA, ESTABLECE, REGULA LA REUTILIZACIÓN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AGUAS</w:t>
      </w:r>
      <w:r>
        <w:rPr>
          <w:spacing w:val="-6"/>
        </w:rPr>
        <w:t xml:space="preserve"> </w:t>
      </w:r>
      <w:r>
        <w:t>RESIDUALES</w:t>
      </w:r>
      <w:r>
        <w:rPr>
          <w:spacing w:val="-6"/>
        </w:rPr>
        <w:t xml:space="preserve"> </w:t>
      </w:r>
      <w:r>
        <w:t>TRATADAS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REGENERADAS DE LOS EMISARIOS SUBMARINOS.</w:t>
      </w:r>
    </w:p>
    <w:p w:rsidR="00760612" w:rsidRDefault="00000000">
      <w:pPr>
        <w:spacing w:before="3"/>
        <w:ind w:left="2985"/>
        <w:rPr>
          <w:sz w:val="16"/>
        </w:rPr>
      </w:pPr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r>
        <w:rPr>
          <w:sz w:val="16"/>
        </w:rPr>
        <w:t>DIPUTADO</w:t>
      </w:r>
      <w:r>
        <w:rPr>
          <w:spacing w:val="-5"/>
          <w:sz w:val="16"/>
        </w:rPr>
        <w:t xml:space="preserve"> </w:t>
      </w:r>
      <w:r>
        <w:rPr>
          <w:sz w:val="16"/>
        </w:rPr>
        <w:t>VICTOR</w:t>
      </w:r>
      <w:r>
        <w:rPr>
          <w:spacing w:val="-5"/>
          <w:sz w:val="16"/>
        </w:rPr>
        <w:t xml:space="preserve"> </w:t>
      </w:r>
      <w:r>
        <w:rPr>
          <w:sz w:val="16"/>
        </w:rPr>
        <w:t>PINO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FUENTES.</w:t>
      </w:r>
    </w:p>
    <w:p w:rsidR="00760612" w:rsidRDefault="00760612">
      <w:pPr>
        <w:pStyle w:val="Textoindependiente"/>
        <w:rPr>
          <w:sz w:val="16"/>
        </w:rPr>
      </w:pPr>
    </w:p>
    <w:p w:rsidR="00760612" w:rsidRDefault="00760612">
      <w:pPr>
        <w:pStyle w:val="Textoindependiente"/>
        <w:rPr>
          <w:sz w:val="16"/>
        </w:rPr>
      </w:pPr>
    </w:p>
    <w:p w:rsidR="00760612" w:rsidRDefault="00760612">
      <w:pPr>
        <w:pStyle w:val="Textoindependiente"/>
        <w:rPr>
          <w:sz w:val="16"/>
        </w:rPr>
      </w:pPr>
    </w:p>
    <w:p w:rsidR="00760612" w:rsidRDefault="00760612">
      <w:pPr>
        <w:pStyle w:val="Textoindependiente"/>
        <w:spacing w:before="171"/>
        <w:rPr>
          <w:sz w:val="16"/>
        </w:rPr>
      </w:pPr>
    </w:p>
    <w:p w:rsidR="00760612" w:rsidRDefault="00000000">
      <w:pPr>
        <w:pStyle w:val="Ttulo1"/>
        <w:numPr>
          <w:ilvl w:val="0"/>
          <w:numId w:val="2"/>
        </w:numPr>
        <w:tabs>
          <w:tab w:val="left" w:pos="4412"/>
        </w:tabs>
        <w:spacing w:before="1"/>
        <w:ind w:left="4412"/>
        <w:jc w:val="left"/>
      </w:pPr>
      <w:r>
        <w:rPr>
          <w:spacing w:val="-2"/>
          <w:u w:val="single"/>
        </w:rPr>
        <w:t>PREÁMBULO</w:t>
      </w:r>
    </w:p>
    <w:p w:rsidR="00760612" w:rsidRDefault="00760612">
      <w:pPr>
        <w:pStyle w:val="Textoindependiente"/>
        <w:spacing w:before="63"/>
        <w:rPr>
          <w:b/>
        </w:rPr>
      </w:pPr>
    </w:p>
    <w:p w:rsidR="00760612" w:rsidRDefault="00000000">
      <w:pPr>
        <w:pStyle w:val="Textoindependiente"/>
        <w:spacing w:line="360" w:lineRule="auto"/>
        <w:ind w:left="461" w:right="118"/>
        <w:jc w:val="both"/>
      </w:pPr>
      <w:r>
        <w:t>Amparado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firme</w:t>
      </w:r>
      <w:r>
        <w:rPr>
          <w:spacing w:val="-7"/>
        </w:rPr>
        <w:t xml:space="preserve"> </w:t>
      </w:r>
      <w:r>
        <w:t>convicción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proteger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ciudadanía asegurando el consumo del recurso hídrico para el consumo humano, así como garantizar el suministro del recurso acuífero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actividades</w:t>
      </w:r>
      <w:r>
        <w:rPr>
          <w:spacing w:val="28"/>
        </w:rPr>
        <w:t xml:space="preserve"> </w:t>
      </w:r>
      <w:r>
        <w:t>industriales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riego,</w:t>
      </w:r>
      <w:r>
        <w:rPr>
          <w:spacing w:val="28"/>
        </w:rPr>
        <w:t xml:space="preserve"> </w:t>
      </w:r>
      <w:r>
        <w:t>el</w:t>
      </w:r>
    </w:p>
    <w:p w:rsidR="00760612" w:rsidRDefault="00000000">
      <w:pPr>
        <w:pStyle w:val="Textoindependiente"/>
        <w:spacing w:line="360" w:lineRule="auto"/>
        <w:ind w:left="461" w:right="119"/>
        <w:jc w:val="both"/>
      </w:pPr>
      <w:r>
        <w:t>H. Diputado Víctor Pino Fuentes ha decidido presentar el siguiente proyecto de ley, cuyo objetivo principal es autorizar y regular la reutilización y comercialización de agua procesada proveniente de emisarios submarinos.</w:t>
      </w:r>
    </w:p>
    <w:p w:rsidR="00760612" w:rsidRDefault="00000000">
      <w:pPr>
        <w:pStyle w:val="Textoindependiente"/>
        <w:spacing w:before="199" w:line="360" w:lineRule="auto"/>
        <w:ind w:left="461" w:right="116"/>
        <w:jc w:val="both"/>
      </w:pPr>
      <w:r>
        <w:t>Este</w:t>
      </w:r>
      <w:r>
        <w:rPr>
          <w:spacing w:val="-36"/>
        </w:rPr>
        <w:t xml:space="preserve"> </w:t>
      </w:r>
      <w:r>
        <w:t>proyecto</w:t>
      </w:r>
      <w:r>
        <w:rPr>
          <w:spacing w:val="-37"/>
        </w:rPr>
        <w:t xml:space="preserve"> </w:t>
      </w:r>
      <w:r>
        <w:t>busca</w:t>
      </w:r>
      <w:r>
        <w:rPr>
          <w:spacing w:val="-36"/>
        </w:rPr>
        <w:t xml:space="preserve"> </w:t>
      </w:r>
      <w:r>
        <w:t>optimizar</w:t>
      </w:r>
      <w:r>
        <w:rPr>
          <w:spacing w:val="-36"/>
        </w:rPr>
        <w:t xml:space="preserve"> </w:t>
      </w:r>
      <w:r>
        <w:t>el</w:t>
      </w:r>
      <w:r>
        <w:rPr>
          <w:spacing w:val="-36"/>
        </w:rPr>
        <w:t xml:space="preserve"> </w:t>
      </w:r>
      <w:r>
        <w:t>uso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los</w:t>
      </w:r>
      <w:r>
        <w:rPr>
          <w:spacing w:val="-36"/>
        </w:rPr>
        <w:t xml:space="preserve"> </w:t>
      </w:r>
      <w:r>
        <w:t>recursos</w:t>
      </w:r>
      <w:r>
        <w:rPr>
          <w:spacing w:val="-36"/>
        </w:rPr>
        <w:t xml:space="preserve"> </w:t>
      </w:r>
      <w:r>
        <w:t>hídricos disponibles,</w:t>
      </w:r>
      <w:r>
        <w:rPr>
          <w:spacing w:val="-34"/>
        </w:rPr>
        <w:t xml:space="preserve"> </w:t>
      </w:r>
      <w:r>
        <w:t>promover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sostenibilidad</w:t>
      </w:r>
      <w:r>
        <w:rPr>
          <w:spacing w:val="-34"/>
        </w:rPr>
        <w:t xml:space="preserve"> </w:t>
      </w:r>
      <w:r>
        <w:t>ambiental</w:t>
      </w:r>
      <w:r>
        <w:rPr>
          <w:spacing w:val="-34"/>
        </w:rPr>
        <w:t xml:space="preserve"> </w:t>
      </w:r>
      <w:r>
        <w:t>y</w:t>
      </w:r>
      <w:r>
        <w:rPr>
          <w:spacing w:val="-34"/>
        </w:rPr>
        <w:t xml:space="preserve"> </w:t>
      </w:r>
      <w:r>
        <w:t>fomentar un</w:t>
      </w:r>
      <w:r>
        <w:rPr>
          <w:spacing w:val="-36"/>
        </w:rPr>
        <w:t xml:space="preserve"> </w:t>
      </w:r>
      <w:r>
        <w:t>desarrollo</w:t>
      </w:r>
      <w:r>
        <w:rPr>
          <w:spacing w:val="-37"/>
        </w:rPr>
        <w:t xml:space="preserve"> </w:t>
      </w:r>
      <w:r>
        <w:t>económico</w:t>
      </w:r>
      <w:r>
        <w:rPr>
          <w:spacing w:val="-36"/>
        </w:rPr>
        <w:t xml:space="preserve"> </w:t>
      </w:r>
      <w:r>
        <w:t>responsable,</w:t>
      </w:r>
      <w:r>
        <w:rPr>
          <w:spacing w:val="-36"/>
        </w:rPr>
        <w:t xml:space="preserve"> </w:t>
      </w:r>
      <w:r>
        <w:t>garantizando</w:t>
      </w:r>
      <w:r>
        <w:rPr>
          <w:spacing w:val="-36"/>
        </w:rPr>
        <w:t xml:space="preserve"> </w:t>
      </w:r>
      <w:r>
        <w:t>estándares de calidad y seguridad en el manejo de este recurso, en beneficio del país y de las futuras generaciones.</w:t>
      </w:r>
    </w:p>
    <w:p w:rsidR="00760612" w:rsidRDefault="00760612">
      <w:pPr>
        <w:pStyle w:val="Textoindependiente"/>
      </w:pPr>
    </w:p>
    <w:p w:rsidR="00760612" w:rsidRDefault="00760612">
      <w:pPr>
        <w:pStyle w:val="Textoindependiente"/>
        <w:spacing w:before="65"/>
      </w:pPr>
    </w:p>
    <w:p w:rsidR="00760612" w:rsidRDefault="00000000">
      <w:pPr>
        <w:pStyle w:val="Ttulo1"/>
        <w:numPr>
          <w:ilvl w:val="0"/>
          <w:numId w:val="2"/>
        </w:numPr>
        <w:tabs>
          <w:tab w:val="left" w:pos="4122"/>
        </w:tabs>
        <w:ind w:left="4122" w:hanging="717"/>
        <w:jc w:val="left"/>
      </w:pPr>
      <w:r>
        <w:rPr>
          <w:spacing w:val="-2"/>
          <w:u w:val="single"/>
        </w:rPr>
        <w:t>CONSIDERANDO:</w:t>
      </w:r>
    </w:p>
    <w:p w:rsidR="00760612" w:rsidRDefault="00760612">
      <w:pPr>
        <w:pStyle w:val="Textoindependiente"/>
        <w:spacing w:before="145"/>
        <w:rPr>
          <w:b/>
        </w:rPr>
      </w:pPr>
    </w:p>
    <w:p w:rsidR="00760612" w:rsidRDefault="00000000">
      <w:pPr>
        <w:pStyle w:val="Textoindependiente"/>
        <w:spacing w:line="360" w:lineRule="auto"/>
        <w:ind w:left="102" w:right="118"/>
        <w:jc w:val="both"/>
      </w:pPr>
      <w:r>
        <w:t>La</w:t>
      </w:r>
      <w:r>
        <w:rPr>
          <w:spacing w:val="-31"/>
        </w:rPr>
        <w:t xml:space="preserve"> </w:t>
      </w:r>
      <w:r>
        <w:t>creciente</w:t>
      </w:r>
      <w:r>
        <w:rPr>
          <w:spacing w:val="-31"/>
        </w:rPr>
        <w:t xml:space="preserve"> </w:t>
      </w:r>
      <w:r>
        <w:t>escasez</w:t>
      </w:r>
      <w:r>
        <w:rPr>
          <w:spacing w:val="-31"/>
        </w:rPr>
        <w:t xml:space="preserve"> </w:t>
      </w:r>
      <w:r>
        <w:t>hídrica</w:t>
      </w:r>
      <w:r>
        <w:rPr>
          <w:spacing w:val="-31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Chile,</w:t>
      </w:r>
      <w:r>
        <w:rPr>
          <w:spacing w:val="-31"/>
        </w:rPr>
        <w:t xml:space="preserve"> </w:t>
      </w:r>
      <w:r>
        <w:t>especialmente</w:t>
      </w:r>
      <w:r>
        <w:rPr>
          <w:spacing w:val="-31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zona conocida como el norte chico, es una condición que se agrava por el cambio climático y el uso ineficiente de los recursos</w:t>
      </w:r>
    </w:p>
    <w:p w:rsidR="00760612" w:rsidRDefault="00760612">
      <w:pPr>
        <w:spacing w:line="360" w:lineRule="auto"/>
        <w:jc w:val="both"/>
        <w:sectPr w:rsidR="00760612">
          <w:footerReference w:type="default" r:id="rId8"/>
          <w:type w:val="continuous"/>
          <w:pgSz w:w="12240" w:h="15840"/>
          <w:pgMar w:top="106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pgNumType w:start="1"/>
          <w:cols w:space="720"/>
        </w:sectPr>
      </w:pPr>
    </w:p>
    <w:p w:rsidR="00760612" w:rsidRDefault="00000000">
      <w:pPr>
        <w:pStyle w:val="Textoindependiente"/>
        <w:spacing w:before="87" w:line="360" w:lineRule="auto"/>
        <w:ind w:left="102" w:right="116"/>
        <w:jc w:val="both"/>
      </w:pPr>
      <w:r>
        <w:lastRenderedPageBreak/>
        <w:t>hídricos. Son entonces, hechos públicos y notorios que han llevado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nuestro</w:t>
      </w:r>
      <w:r>
        <w:rPr>
          <w:spacing w:val="-23"/>
        </w:rPr>
        <w:t xml:space="preserve"> </w:t>
      </w:r>
      <w:r>
        <w:t>país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una</w:t>
      </w:r>
      <w:r>
        <w:rPr>
          <w:spacing w:val="-23"/>
        </w:rPr>
        <w:t xml:space="preserve"> </w:t>
      </w:r>
      <w:r>
        <w:t>crisis</w:t>
      </w:r>
      <w:r>
        <w:rPr>
          <w:spacing w:val="-23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gestión</w:t>
      </w:r>
      <w:r>
        <w:rPr>
          <w:spacing w:val="-23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agua</w:t>
      </w:r>
      <w:r>
        <w:rPr>
          <w:spacing w:val="-23"/>
        </w:rPr>
        <w:t xml:space="preserve"> </w:t>
      </w:r>
      <w:r>
        <w:t>que, de</w:t>
      </w:r>
      <w:r>
        <w:rPr>
          <w:spacing w:val="-31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ser</w:t>
      </w:r>
      <w:r>
        <w:rPr>
          <w:spacing w:val="-31"/>
        </w:rPr>
        <w:t xml:space="preserve"> </w:t>
      </w:r>
      <w:r>
        <w:t>abordada</w:t>
      </w:r>
      <w:r>
        <w:rPr>
          <w:spacing w:val="-31"/>
        </w:rPr>
        <w:t xml:space="preserve"> </w:t>
      </w:r>
      <w:r>
        <w:t>oportunamente,</w:t>
      </w:r>
      <w:r>
        <w:rPr>
          <w:spacing w:val="-31"/>
        </w:rPr>
        <w:t xml:space="preserve"> </w:t>
      </w:r>
      <w:r>
        <w:t>puede</w:t>
      </w:r>
      <w:r>
        <w:rPr>
          <w:spacing w:val="-31"/>
        </w:rPr>
        <w:t xml:space="preserve"> </w:t>
      </w:r>
      <w:r>
        <w:t>acarrear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daño</w:t>
      </w:r>
      <w:r>
        <w:rPr>
          <w:spacing w:val="-31"/>
        </w:rPr>
        <w:t xml:space="preserve"> </w:t>
      </w:r>
      <w:r>
        <w:t>humano y geográfico irreversible. Es en esta línea, que hoy podemos señalar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crisis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afecta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consumo</w:t>
      </w:r>
      <w:r>
        <w:rPr>
          <w:spacing w:val="-13"/>
        </w:rPr>
        <w:t xml:space="preserve"> </w:t>
      </w:r>
      <w:r>
        <w:t>humano,</w:t>
      </w:r>
      <w:r>
        <w:rPr>
          <w:spacing w:val="-14"/>
        </w:rPr>
        <w:t xml:space="preserve"> </w:t>
      </w:r>
      <w:r>
        <w:t>sino también a sectores clave como la agricultura y la industria.</w:t>
      </w:r>
    </w:p>
    <w:p w:rsidR="00760612" w:rsidRDefault="00760612">
      <w:pPr>
        <w:pStyle w:val="Textoindependiente"/>
        <w:spacing w:before="10"/>
      </w:pPr>
    </w:p>
    <w:p w:rsidR="00760612" w:rsidRDefault="00000000">
      <w:pPr>
        <w:pStyle w:val="Textoindependiente"/>
        <w:spacing w:before="1" w:line="360" w:lineRule="auto"/>
        <w:ind w:left="102" w:right="118"/>
        <w:jc w:val="both"/>
      </w:pPr>
      <w:r>
        <w:t>En este contexto, la reutilización de agua procesada proveniente de emisarios submarinos representa una solución innovadora y sostenible para aliviar la presión sobre los recursos hídricos naturales.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En este sentido, debemos comprender que el agua que desemboca al mar a través de los emisarios submarinos, si es sometida a un proceso de tratamiento adecuado, para que cumpla con los estándares</w:t>
      </w:r>
      <w:r>
        <w:rPr>
          <w:spacing w:val="-31"/>
        </w:rPr>
        <w:t xml:space="preserve"> </w:t>
      </w:r>
      <w:r>
        <w:t>requeridos</w:t>
      </w:r>
      <w:r>
        <w:rPr>
          <w:spacing w:val="-31"/>
        </w:rPr>
        <w:t xml:space="preserve"> </w:t>
      </w:r>
      <w:r>
        <w:t>para</w:t>
      </w:r>
      <w:r>
        <w:rPr>
          <w:spacing w:val="-31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riego</w:t>
      </w:r>
      <w:r>
        <w:rPr>
          <w:spacing w:val="-31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incluso</w:t>
      </w:r>
      <w:r>
        <w:rPr>
          <w:spacing w:val="-31"/>
        </w:rPr>
        <w:t xml:space="preserve"> </w:t>
      </w:r>
      <w:r>
        <w:t>para</w:t>
      </w:r>
      <w:r>
        <w:rPr>
          <w:spacing w:val="-29"/>
        </w:rPr>
        <w:t xml:space="preserve"> </w:t>
      </w:r>
      <w:r>
        <w:t>ciertos</w:t>
      </w:r>
      <w:r>
        <w:rPr>
          <w:spacing w:val="-31"/>
        </w:rPr>
        <w:t xml:space="preserve"> </w:t>
      </w:r>
      <w:r>
        <w:t>usos industriales,</w:t>
      </w:r>
      <w:r>
        <w:rPr>
          <w:spacing w:val="-22"/>
        </w:rPr>
        <w:t xml:space="preserve"> </w:t>
      </w:r>
      <w:r>
        <w:t>nos</w:t>
      </w:r>
      <w:r>
        <w:rPr>
          <w:spacing w:val="-22"/>
        </w:rPr>
        <w:t xml:space="preserve"> </w:t>
      </w:r>
      <w:r>
        <w:t>permitiría</w:t>
      </w:r>
      <w:r>
        <w:rPr>
          <w:spacing w:val="-22"/>
        </w:rPr>
        <w:t xml:space="preserve"> </w:t>
      </w:r>
      <w:r>
        <w:t>cubrir</w:t>
      </w:r>
      <w:r>
        <w:rPr>
          <w:spacing w:val="-22"/>
        </w:rPr>
        <w:t xml:space="preserve"> </w:t>
      </w:r>
      <w:r>
        <w:t>requerimientos</w:t>
      </w:r>
      <w:r>
        <w:rPr>
          <w:spacing w:val="-22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recurso hídrico en áreas neurálgicas. Este proceso nos permitiría ir liberando grandes cantidades de agua limpia o potable para el consumo humano y la agricultura.</w:t>
      </w:r>
    </w:p>
    <w:p w:rsidR="00760612" w:rsidRDefault="00760612">
      <w:pPr>
        <w:pStyle w:val="Textoindependiente"/>
        <w:spacing w:before="9"/>
      </w:pPr>
    </w:p>
    <w:p w:rsidR="00760612" w:rsidRDefault="00000000">
      <w:pPr>
        <w:pStyle w:val="Textoindependiente"/>
        <w:spacing w:line="360" w:lineRule="auto"/>
        <w:ind w:left="102" w:right="118"/>
        <w:jc w:val="both"/>
      </w:pPr>
      <w:r>
        <w:t>Abrirnos a este proceso de utilización de aguas procesadas y tratadas</w:t>
      </w:r>
      <w:r>
        <w:rPr>
          <w:spacing w:val="-36"/>
        </w:rPr>
        <w:t xml:space="preserve"> </w:t>
      </w:r>
      <w:r>
        <w:t>provenientes</w:t>
      </w:r>
      <w:r>
        <w:rPr>
          <w:spacing w:val="-37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los</w:t>
      </w:r>
      <w:r>
        <w:rPr>
          <w:spacing w:val="-36"/>
        </w:rPr>
        <w:t xml:space="preserve"> </w:t>
      </w:r>
      <w:r>
        <w:t>emisarios</w:t>
      </w:r>
      <w:r>
        <w:rPr>
          <w:spacing w:val="-36"/>
        </w:rPr>
        <w:t xml:space="preserve"> </w:t>
      </w:r>
      <w:r>
        <w:t>submarinos,</w:t>
      </w:r>
      <w:r>
        <w:rPr>
          <w:spacing w:val="-36"/>
        </w:rPr>
        <w:t xml:space="preserve"> </w:t>
      </w:r>
      <w:r>
        <w:t>podría</w:t>
      </w:r>
      <w:r>
        <w:rPr>
          <w:spacing w:val="-36"/>
        </w:rPr>
        <w:t xml:space="preserve"> </w:t>
      </w:r>
      <w:r>
        <w:t>abrir un mercado de comercialización que inclusive ayudaría a dar dinamismo y crecimiento a nuestra alicaída economía. Esto, claro, bajo un esquema tarifario regulado que incentive la reutilización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agua,</w:t>
      </w:r>
      <w:r>
        <w:rPr>
          <w:spacing w:val="-17"/>
        </w:rPr>
        <w:t xml:space="preserve"> </w:t>
      </w:r>
      <w:r>
        <w:t>transformando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residuo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recurso aprovechable, contribuyendo así a un modelo de economía circular en la gestión del agua.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Cuando consideramos la demanda de agua para el riego, podemos dilucidar que este aumenta considerablemente en las regiones áridas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país.</w:t>
      </w:r>
      <w:r>
        <w:rPr>
          <w:spacing w:val="-14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autorizar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agua</w:t>
      </w:r>
      <w:r>
        <w:rPr>
          <w:spacing w:val="-12"/>
        </w:rPr>
        <w:t xml:space="preserve"> </w:t>
      </w:r>
      <w:r>
        <w:t>procesada y</w:t>
      </w:r>
      <w:r>
        <w:rPr>
          <w:spacing w:val="-31"/>
        </w:rPr>
        <w:t xml:space="preserve"> </w:t>
      </w:r>
      <w:r>
        <w:t>tratada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obtenga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emisarios</w:t>
      </w:r>
      <w:r>
        <w:rPr>
          <w:spacing w:val="-31"/>
        </w:rPr>
        <w:t xml:space="preserve"> </w:t>
      </w:r>
      <w:r>
        <w:t>submarinos,</w:t>
      </w:r>
      <w:r>
        <w:rPr>
          <w:spacing w:val="-31"/>
        </w:rPr>
        <w:t xml:space="preserve"> </w:t>
      </w:r>
      <w:r>
        <w:t>permitirá garantizar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suministro</w:t>
      </w:r>
      <w:r>
        <w:rPr>
          <w:spacing w:val="80"/>
        </w:rPr>
        <w:t xml:space="preserve"> </w:t>
      </w:r>
      <w:r>
        <w:t>constante,</w:t>
      </w:r>
      <w:r>
        <w:rPr>
          <w:spacing w:val="80"/>
        </w:rPr>
        <w:t xml:space="preserve"> </w:t>
      </w:r>
      <w:r>
        <w:t>evitando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pérdidas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0" w:lineRule="auto"/>
        <w:ind w:left="102" w:right="116"/>
        <w:jc w:val="both"/>
      </w:pPr>
      <w:r>
        <w:lastRenderedPageBreak/>
        <w:t>económicas asociadas a sequías y restricciones hídricas. Además, el uso de agua reciclada, con las medidas sanitarias pertinentes</w:t>
      </w:r>
      <w:r>
        <w:rPr>
          <w:spacing w:val="-28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afectar</w:t>
      </w:r>
      <w:r>
        <w:rPr>
          <w:spacing w:val="-28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salud</w:t>
      </w:r>
      <w:r>
        <w:rPr>
          <w:spacing w:val="-28"/>
        </w:rPr>
        <w:t xml:space="preserve"> </w:t>
      </w:r>
      <w:r>
        <w:t>humana,</w:t>
      </w:r>
      <w:r>
        <w:rPr>
          <w:spacing w:val="-28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riego,</w:t>
      </w:r>
      <w:r>
        <w:rPr>
          <w:spacing w:val="-28"/>
        </w:rPr>
        <w:t xml:space="preserve"> </w:t>
      </w:r>
      <w:r>
        <w:t>puede ser una alternativa más económica y ambientalmente sostenible que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extracción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agua</w:t>
      </w:r>
      <w:r>
        <w:rPr>
          <w:spacing w:val="-13"/>
        </w:rPr>
        <w:t xml:space="preserve"> </w:t>
      </w:r>
      <w:r>
        <w:t>subterránea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utilización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agua </w:t>
      </w:r>
      <w:r>
        <w:rPr>
          <w:spacing w:val="-2"/>
        </w:rPr>
        <w:t>potable.</w:t>
      </w:r>
    </w:p>
    <w:p w:rsidR="00760612" w:rsidRDefault="00760612">
      <w:pPr>
        <w:pStyle w:val="Textoindependiente"/>
        <w:spacing w:before="10"/>
      </w:pPr>
    </w:p>
    <w:p w:rsidR="00760612" w:rsidRDefault="00000000">
      <w:pPr>
        <w:pStyle w:val="Textoindependiente"/>
        <w:spacing w:before="1" w:line="360" w:lineRule="auto"/>
        <w:ind w:left="102" w:right="115"/>
        <w:jc w:val="both"/>
      </w:pPr>
      <w:r>
        <w:t>Por</w:t>
      </w:r>
      <w:r>
        <w:rPr>
          <w:spacing w:val="-15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lado,</w:t>
      </w:r>
      <w:r>
        <w:rPr>
          <w:spacing w:val="-15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analizamos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implementación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del agua reciclada y tratada de los emisarios submarinos en la industria, especialmente aquella que no requiere agua potable para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procesos,</w:t>
      </w:r>
      <w:r>
        <w:rPr>
          <w:spacing w:val="-13"/>
        </w:rPr>
        <w:t xml:space="preserve"> </w:t>
      </w:r>
      <w:r>
        <w:t>podría</w:t>
      </w:r>
      <w:r>
        <w:rPr>
          <w:spacing w:val="-12"/>
        </w:rPr>
        <w:t xml:space="preserve"> </w:t>
      </w:r>
      <w:r>
        <w:t>verse</w:t>
      </w:r>
      <w:r>
        <w:rPr>
          <w:spacing w:val="-13"/>
        </w:rPr>
        <w:t xml:space="preserve"> </w:t>
      </w:r>
      <w:r>
        <w:t>beneficiada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 agua procesada al optar a un agua de menores costos que los actuales. Esto podría incentivar la competitividad y sostenibilidad</w:t>
      </w:r>
      <w:r>
        <w:rPr>
          <w:spacing w:val="-34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sector,</w:t>
      </w:r>
      <w:r>
        <w:rPr>
          <w:spacing w:val="-34"/>
        </w:rPr>
        <w:t xml:space="preserve"> </w:t>
      </w:r>
      <w:r>
        <w:t>al</w:t>
      </w:r>
      <w:r>
        <w:rPr>
          <w:spacing w:val="-34"/>
        </w:rPr>
        <w:t xml:space="preserve"> </w:t>
      </w:r>
      <w:r>
        <w:t>tiempo</w:t>
      </w:r>
      <w:r>
        <w:rPr>
          <w:spacing w:val="-34"/>
        </w:rPr>
        <w:t xml:space="preserve"> </w:t>
      </w:r>
      <w:r>
        <w:t>que</w:t>
      </w:r>
      <w:r>
        <w:rPr>
          <w:spacing w:val="-34"/>
        </w:rPr>
        <w:t xml:space="preserve"> </w:t>
      </w:r>
      <w:r>
        <w:t>disminuiría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presión sobre las fuentes de agua dulce que deben reservarse para consumo humano y ecosistemas.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t>El uso reglamentado de agua procesada reduciría significativamente el impacto ambiental asociado a los emisarios submarinos, cuya descarga directa al mar puede alterar los ecosistemas marinos. Establecer procedimientos claros,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claro</w:t>
      </w:r>
      <w:r>
        <w:rPr>
          <w:spacing w:val="-12"/>
        </w:rPr>
        <w:t xml:space="preserve"> </w:t>
      </w:r>
      <w:r>
        <w:t>incentivo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incorporen</w:t>
      </w:r>
      <w:r>
        <w:rPr>
          <w:spacing w:val="-12"/>
        </w:rPr>
        <w:t xml:space="preserve"> </w:t>
      </w:r>
      <w:r>
        <w:t>actores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 tratamiento y reutilización, disminuyendo los volúmenes de vertido y mejorando la calidad ambiental en nuestro mar. De esta manera si consideramos seriamente la implementación de este sistema, estaríamos fomentando el desarrollo de tecnologías</w:t>
      </w:r>
      <w:r>
        <w:rPr>
          <w:spacing w:val="-34"/>
        </w:rPr>
        <w:t xml:space="preserve"> </w:t>
      </w:r>
      <w:r>
        <w:t>para</w:t>
      </w:r>
      <w:r>
        <w:rPr>
          <w:spacing w:val="-34"/>
        </w:rPr>
        <w:t xml:space="preserve"> </w:t>
      </w:r>
      <w:r>
        <w:t>el</w:t>
      </w:r>
      <w:r>
        <w:rPr>
          <w:spacing w:val="-34"/>
        </w:rPr>
        <w:t xml:space="preserve"> </w:t>
      </w:r>
      <w:r>
        <w:t>tratamiento</w:t>
      </w:r>
      <w:r>
        <w:rPr>
          <w:spacing w:val="-34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monitoreo</w:t>
      </w:r>
      <w:r>
        <w:rPr>
          <w:spacing w:val="-34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agua</w:t>
      </w:r>
      <w:r>
        <w:rPr>
          <w:spacing w:val="-34"/>
        </w:rPr>
        <w:t xml:space="preserve"> </w:t>
      </w:r>
      <w:r>
        <w:t>procesada, creando oportunidades de inversión e innovación en el sector. Además,</w:t>
      </w:r>
      <w:r>
        <w:rPr>
          <w:spacing w:val="-28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creación</w:t>
      </w:r>
      <w:r>
        <w:rPr>
          <w:spacing w:val="-28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un</w:t>
      </w:r>
      <w:r>
        <w:rPr>
          <w:spacing w:val="-28"/>
        </w:rPr>
        <w:t xml:space="preserve"> </w:t>
      </w:r>
      <w:r>
        <w:t>mercado</w:t>
      </w:r>
      <w:r>
        <w:rPr>
          <w:spacing w:val="-25"/>
        </w:rPr>
        <w:t xml:space="preserve"> </w:t>
      </w:r>
      <w:r>
        <w:t>para</w:t>
      </w:r>
      <w:r>
        <w:rPr>
          <w:spacing w:val="-28"/>
        </w:rPr>
        <w:t xml:space="preserve"> </w:t>
      </w:r>
      <w:r>
        <w:t>el</w:t>
      </w:r>
      <w:r>
        <w:rPr>
          <w:spacing w:val="-28"/>
        </w:rPr>
        <w:t xml:space="preserve"> </w:t>
      </w:r>
      <w:r>
        <w:t>agua</w:t>
      </w:r>
      <w:r>
        <w:rPr>
          <w:spacing w:val="-28"/>
        </w:rPr>
        <w:t xml:space="preserve"> </w:t>
      </w:r>
      <w:r>
        <w:t>reciclada</w:t>
      </w:r>
      <w:r>
        <w:rPr>
          <w:spacing w:val="-28"/>
        </w:rPr>
        <w:t xml:space="preserve"> </w:t>
      </w:r>
      <w:r>
        <w:t>podría generar empleo y diversificar las fuentes de ingreso de las empresas que gestionan los emisarios submarinos.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De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consolidamos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nuestro</w:t>
      </w:r>
      <w:r>
        <w:rPr>
          <w:spacing w:val="-15"/>
        </w:rPr>
        <w:t xml:space="preserve"> </w:t>
      </w:r>
      <w:r>
        <w:t>país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autorización normada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venta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agua</w:t>
      </w:r>
      <w:r>
        <w:rPr>
          <w:spacing w:val="-31"/>
        </w:rPr>
        <w:t xml:space="preserve"> </w:t>
      </w:r>
      <w:r>
        <w:t>procesada</w:t>
      </w:r>
      <w:r>
        <w:rPr>
          <w:spacing w:val="-31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rehabilitada</w:t>
      </w:r>
      <w:r>
        <w:rPr>
          <w:spacing w:val="-31"/>
        </w:rPr>
        <w:t xml:space="preserve"> </w:t>
      </w:r>
      <w:r>
        <w:t>recuperada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0" w:lineRule="auto"/>
        <w:ind w:left="102" w:right="116"/>
        <w:jc w:val="both"/>
      </w:pPr>
      <w:r>
        <w:lastRenderedPageBreak/>
        <w:t>desde los emisarios submarinos, reforzaremos nuestro compromiso con los Objetivos de Desarrollo Sostenible (ODS), en particular con el sexto de estos ODS, el cual se relaciona con</w:t>
      </w:r>
      <w:r>
        <w:rPr>
          <w:spacing w:val="-34"/>
        </w:rPr>
        <w:t xml:space="preserve"> </w:t>
      </w:r>
      <w:r>
        <w:t>garantizar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disponibilidad</w:t>
      </w:r>
      <w:r>
        <w:rPr>
          <w:spacing w:val="-34"/>
        </w:rPr>
        <w:t xml:space="preserve"> </w:t>
      </w:r>
      <w:r>
        <w:t>y</w:t>
      </w:r>
      <w:r>
        <w:rPr>
          <w:spacing w:val="-34"/>
        </w:rPr>
        <w:t xml:space="preserve"> </w:t>
      </w:r>
      <w:r>
        <w:t>gestión</w:t>
      </w:r>
      <w:r>
        <w:rPr>
          <w:spacing w:val="-34"/>
        </w:rPr>
        <w:t xml:space="preserve"> </w:t>
      </w:r>
      <w:r>
        <w:t>sostenible</w:t>
      </w:r>
      <w:r>
        <w:rPr>
          <w:spacing w:val="-34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agua. Por</w:t>
      </w:r>
      <w:r>
        <w:rPr>
          <w:spacing w:val="-35"/>
        </w:rPr>
        <w:t xml:space="preserve"> </w:t>
      </w:r>
      <w:r>
        <w:t>consiguiente,</w:t>
      </w:r>
      <w:r>
        <w:rPr>
          <w:spacing w:val="-34"/>
        </w:rPr>
        <w:t xml:space="preserve"> </w:t>
      </w:r>
      <w:r>
        <w:t>nos</w:t>
      </w:r>
      <w:r>
        <w:rPr>
          <w:spacing w:val="-34"/>
        </w:rPr>
        <w:t xml:space="preserve"> </w:t>
      </w:r>
      <w:r>
        <w:t>posicionaría</w:t>
      </w:r>
      <w:r>
        <w:rPr>
          <w:spacing w:val="-34"/>
        </w:rPr>
        <w:t xml:space="preserve"> </w:t>
      </w:r>
      <w:r>
        <w:t>como</w:t>
      </w:r>
      <w:r>
        <w:rPr>
          <w:spacing w:val="-34"/>
        </w:rPr>
        <w:t xml:space="preserve"> </w:t>
      </w:r>
      <w:r>
        <w:t>país,</w:t>
      </w:r>
      <w:r>
        <w:rPr>
          <w:spacing w:val="-34"/>
        </w:rPr>
        <w:t xml:space="preserve"> </w:t>
      </w:r>
      <w:r>
        <w:t>como</w:t>
      </w:r>
      <w:r>
        <w:rPr>
          <w:spacing w:val="-36"/>
        </w:rPr>
        <w:t xml:space="preserve"> </w:t>
      </w:r>
      <w:r>
        <w:t>un</w:t>
      </w:r>
      <w:r>
        <w:rPr>
          <w:spacing w:val="-34"/>
        </w:rPr>
        <w:t xml:space="preserve"> </w:t>
      </w:r>
      <w:r>
        <w:t>referente en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gestión</w:t>
      </w:r>
      <w:r>
        <w:rPr>
          <w:spacing w:val="-31"/>
        </w:rPr>
        <w:t xml:space="preserve"> </w:t>
      </w:r>
      <w:r>
        <w:t>hídrica</w:t>
      </w:r>
      <w:r>
        <w:rPr>
          <w:spacing w:val="-31"/>
        </w:rPr>
        <w:t xml:space="preserve"> </w:t>
      </w:r>
      <w:r>
        <w:t>frente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los</w:t>
      </w:r>
      <w:r>
        <w:rPr>
          <w:spacing w:val="-29"/>
        </w:rPr>
        <w:t xml:space="preserve"> </w:t>
      </w:r>
      <w:r>
        <w:t>desafíos</w:t>
      </w:r>
      <w:r>
        <w:rPr>
          <w:spacing w:val="-31"/>
        </w:rPr>
        <w:t xml:space="preserve"> </w:t>
      </w:r>
      <w:r>
        <w:t>climáticos</w:t>
      </w:r>
      <w:r>
        <w:rPr>
          <w:spacing w:val="-31"/>
        </w:rPr>
        <w:t xml:space="preserve"> </w:t>
      </w:r>
      <w:r>
        <w:t>actuales y futuros.</w:t>
      </w:r>
    </w:p>
    <w:p w:rsidR="00760612" w:rsidRDefault="00760612">
      <w:pPr>
        <w:pStyle w:val="Textoindependiente"/>
        <w:spacing w:before="11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Tal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importancia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tomar</w:t>
      </w:r>
      <w:r>
        <w:rPr>
          <w:spacing w:val="-11"/>
        </w:rPr>
        <w:t xml:space="preserve"> </w:t>
      </w:r>
      <w:r>
        <w:t>acción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área,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hoy</w:t>
      </w:r>
      <w:r>
        <w:rPr>
          <w:spacing w:val="-11"/>
        </w:rPr>
        <w:t xml:space="preserve"> </w:t>
      </w:r>
      <w:r>
        <w:t>la empresa MAE y la sanitaria Aguas Antofagasta (ADASA) firmaron un acuerdo para desarrollar el reúso de las aguas residuales de la comuna de Mejillones, con el fin de proveer suministro hídrico a la operación del Proyecto Volta que producirá amoníaco verde.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Esta</w:t>
      </w:r>
      <w:r>
        <w:rPr>
          <w:spacing w:val="-15"/>
        </w:rPr>
        <w:t xml:space="preserve"> </w:t>
      </w:r>
      <w:r>
        <w:t>alianza</w:t>
      </w:r>
      <w:r>
        <w:rPr>
          <w:spacing w:val="-15"/>
        </w:rPr>
        <w:t xml:space="preserve"> </w:t>
      </w:r>
      <w:r>
        <w:t>hará</w:t>
      </w:r>
      <w:r>
        <w:rPr>
          <w:spacing w:val="-15"/>
        </w:rPr>
        <w:t xml:space="preserve"> </w:t>
      </w:r>
      <w:r>
        <w:t>realidad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anhelo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comunidad,</w:t>
      </w:r>
      <w:r>
        <w:rPr>
          <w:spacing w:val="-15"/>
        </w:rPr>
        <w:t xml:space="preserve"> </w:t>
      </w:r>
      <w:r>
        <w:t>evitando la descarga de aguas servidas al mar, lo que contribuirá a la limpieza y cuidado medioambiental de la bahía de Mejillones, mejorará la calidad de vida de sus residentes y favorecerá el desarrollo de las actividades turísticas y pesqueras en la comuna.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construirá</w:t>
      </w:r>
      <w:r>
        <w:rPr>
          <w:spacing w:val="-11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planta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de aguas</w:t>
      </w:r>
      <w:r>
        <w:rPr>
          <w:spacing w:val="-14"/>
        </w:rPr>
        <w:t xml:space="preserve"> </w:t>
      </w:r>
      <w:r>
        <w:t>residuales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Mejillones,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tratará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100%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 aguas</w:t>
      </w:r>
      <w:r>
        <w:rPr>
          <w:spacing w:val="-13"/>
        </w:rPr>
        <w:t xml:space="preserve"> </w:t>
      </w:r>
      <w:r>
        <w:t>servidas.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demuestra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posible</w:t>
      </w:r>
      <w:r>
        <w:rPr>
          <w:spacing w:val="-11"/>
        </w:rPr>
        <w:t xml:space="preserve"> </w:t>
      </w:r>
      <w:r>
        <w:t>avanzar</w:t>
      </w:r>
      <w:r>
        <w:rPr>
          <w:spacing w:val="-13"/>
        </w:rPr>
        <w:t xml:space="preserve"> </w:t>
      </w:r>
      <w:r>
        <w:t>en el rehúso de aguas siendo un alivio en la crisis hídrica que enfrenta nuestro país, además de ayudar a la conservación del medio ambiente y biodiversidad.</w:t>
      </w:r>
    </w:p>
    <w:p w:rsidR="00760612" w:rsidRDefault="00760612">
      <w:pPr>
        <w:pStyle w:val="Textoindependiente"/>
        <w:spacing w:before="9"/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t>Concluyendo,</w:t>
      </w:r>
      <w:r>
        <w:rPr>
          <w:spacing w:val="-21"/>
        </w:rPr>
        <w:t xml:space="preserve"> </w:t>
      </w:r>
      <w:r>
        <w:t>quienes</w:t>
      </w:r>
      <w:r>
        <w:rPr>
          <w:spacing w:val="-21"/>
        </w:rPr>
        <w:t xml:space="preserve"> </w:t>
      </w:r>
      <w:r>
        <w:t>suscriben</w:t>
      </w:r>
      <w:r>
        <w:rPr>
          <w:spacing w:val="-2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presente</w:t>
      </w:r>
      <w:r>
        <w:rPr>
          <w:spacing w:val="-21"/>
        </w:rPr>
        <w:t xml:space="preserve"> </w:t>
      </w:r>
      <w:r>
        <w:t>proyecto</w:t>
      </w:r>
      <w:r>
        <w:rPr>
          <w:spacing w:val="-21"/>
        </w:rPr>
        <w:t xml:space="preserve"> </w:t>
      </w:r>
      <w:r>
        <w:t>comprenden a cabalidad la necesidad de establecer un marco normativo que autorice y regule la reutilización de agua procesada obtenida de los emisarios submarinos. Asegurando con esto, el cumplimiento de estándares de calidad específicos para su uso en riego y actividades de la industria. Todo esto en conocimiento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aporte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disminución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2" w:lineRule="auto"/>
        <w:ind w:left="102" w:right="117"/>
        <w:jc w:val="both"/>
      </w:pPr>
      <w:r>
        <w:lastRenderedPageBreak/>
        <w:t>presión sobre las fuentes de agua dulce que deben reservarse para</w:t>
      </w:r>
      <w:r>
        <w:rPr>
          <w:spacing w:val="-14"/>
        </w:rPr>
        <w:t xml:space="preserve"> </w:t>
      </w:r>
      <w:r>
        <w:t>consumo</w:t>
      </w:r>
      <w:r>
        <w:rPr>
          <w:spacing w:val="-14"/>
        </w:rPr>
        <w:t xml:space="preserve"> </w:t>
      </w:r>
      <w:r>
        <w:t>humano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ecosistemas,</w:t>
      </w:r>
      <w:r>
        <w:rPr>
          <w:spacing w:val="-12"/>
        </w:rPr>
        <w:t xml:space="preserve"> </w:t>
      </w:r>
      <w:r>
        <w:t>siendo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gran</w:t>
      </w:r>
      <w:r>
        <w:rPr>
          <w:spacing w:val="-14"/>
        </w:rPr>
        <w:t xml:space="preserve"> </w:t>
      </w:r>
      <w:r>
        <w:t>aporte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 combate de la crisis hídrica que afecta a nuestro país.</w:t>
      </w:r>
    </w:p>
    <w:p w:rsidR="00760612" w:rsidRDefault="00760612">
      <w:pPr>
        <w:pStyle w:val="Textoindependiente"/>
        <w:spacing w:before="4"/>
      </w:pPr>
    </w:p>
    <w:p w:rsidR="00760612" w:rsidRDefault="00000000">
      <w:pPr>
        <w:pStyle w:val="Ttulo1"/>
        <w:numPr>
          <w:ilvl w:val="0"/>
          <w:numId w:val="2"/>
        </w:numPr>
        <w:tabs>
          <w:tab w:val="left" w:pos="3833"/>
        </w:tabs>
        <w:ind w:left="3833" w:hanging="716"/>
        <w:jc w:val="left"/>
      </w:pPr>
      <w:r>
        <w:t>“</w:t>
      </w:r>
      <w:r>
        <w:rPr>
          <w:u w:val="single"/>
        </w:rPr>
        <w:t>PROYECTO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LEY</w:t>
      </w:r>
      <w:r>
        <w:rPr>
          <w:spacing w:val="-4"/>
        </w:rPr>
        <w:t>”</w:t>
      </w:r>
    </w:p>
    <w:p w:rsidR="00760612" w:rsidRDefault="00760612">
      <w:pPr>
        <w:pStyle w:val="Textoindependiente"/>
        <w:spacing w:before="140"/>
        <w:rPr>
          <w:b/>
        </w:rPr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rPr>
          <w:b/>
        </w:rPr>
        <w:t>ARTÍCULO</w:t>
      </w:r>
      <w:r>
        <w:rPr>
          <w:b/>
          <w:spacing w:val="-31"/>
        </w:rPr>
        <w:t xml:space="preserve"> </w:t>
      </w:r>
      <w:r>
        <w:rPr>
          <w:b/>
        </w:rPr>
        <w:t>1.</w:t>
      </w:r>
      <w:r>
        <w:rPr>
          <w:b/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presente</w:t>
      </w:r>
      <w:r>
        <w:rPr>
          <w:spacing w:val="-31"/>
        </w:rPr>
        <w:t xml:space="preserve"> </w:t>
      </w:r>
      <w:r>
        <w:t>ley</w:t>
      </w:r>
      <w:r>
        <w:rPr>
          <w:spacing w:val="-31"/>
        </w:rPr>
        <w:t xml:space="preserve"> </w:t>
      </w:r>
      <w:r>
        <w:t>establece,</w:t>
      </w:r>
      <w:r>
        <w:rPr>
          <w:spacing w:val="-31"/>
        </w:rPr>
        <w:t xml:space="preserve"> </w:t>
      </w:r>
      <w:r>
        <w:t>tiene</w:t>
      </w:r>
      <w:r>
        <w:rPr>
          <w:spacing w:val="-31"/>
        </w:rPr>
        <w:t xml:space="preserve"> </w:t>
      </w:r>
      <w:r>
        <w:t>por</w:t>
      </w:r>
      <w:r>
        <w:rPr>
          <w:spacing w:val="-31"/>
        </w:rPr>
        <w:t xml:space="preserve"> </w:t>
      </w:r>
      <w:r>
        <w:t>objeto</w:t>
      </w:r>
      <w:r>
        <w:rPr>
          <w:spacing w:val="-31"/>
        </w:rPr>
        <w:t xml:space="preserve"> </w:t>
      </w:r>
      <w:r>
        <w:t>regular y</w:t>
      </w:r>
      <w:r>
        <w:rPr>
          <w:spacing w:val="-31"/>
        </w:rPr>
        <w:t xml:space="preserve"> </w:t>
      </w:r>
      <w:r>
        <w:t>definir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sistemas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reutilización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aguas</w:t>
      </w:r>
      <w:r>
        <w:rPr>
          <w:spacing w:val="-29"/>
        </w:rPr>
        <w:t xml:space="preserve"> </w:t>
      </w:r>
      <w:r>
        <w:t>residuales transportadas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través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los</w:t>
      </w:r>
      <w:r>
        <w:rPr>
          <w:spacing w:val="-36"/>
        </w:rPr>
        <w:t xml:space="preserve"> </w:t>
      </w:r>
      <w:r>
        <w:t>Emisarios</w:t>
      </w:r>
      <w:r>
        <w:rPr>
          <w:spacing w:val="-36"/>
        </w:rPr>
        <w:t xml:space="preserve"> </w:t>
      </w:r>
      <w:r>
        <w:t>submarinos,</w:t>
      </w:r>
      <w:r>
        <w:rPr>
          <w:spacing w:val="-36"/>
        </w:rPr>
        <w:t xml:space="preserve"> </w:t>
      </w:r>
      <w:r>
        <w:t>propiciando su</w:t>
      </w:r>
      <w:r>
        <w:rPr>
          <w:spacing w:val="-17"/>
        </w:rPr>
        <w:t xml:space="preserve"> </w:t>
      </w:r>
      <w:r>
        <w:t>tratamiento,</w:t>
      </w:r>
      <w:r>
        <w:rPr>
          <w:spacing w:val="-17"/>
        </w:rPr>
        <w:t xml:space="preserve"> </w:t>
      </w:r>
      <w:r>
        <w:t>depuración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regeneración,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puedan</w:t>
      </w:r>
      <w:r>
        <w:rPr>
          <w:spacing w:val="-17"/>
        </w:rPr>
        <w:t xml:space="preserve"> </w:t>
      </w:r>
      <w:r>
        <w:t>ser reutilizadas en materias de riego y uso industrial.</w:t>
      </w:r>
    </w:p>
    <w:p w:rsidR="00760612" w:rsidRDefault="00760612">
      <w:pPr>
        <w:pStyle w:val="Textoindependiente"/>
        <w:spacing w:before="11"/>
      </w:pPr>
    </w:p>
    <w:p w:rsidR="00760612" w:rsidRDefault="00000000">
      <w:pPr>
        <w:pStyle w:val="Textoindependiente"/>
        <w:spacing w:line="362" w:lineRule="auto"/>
        <w:ind w:left="102" w:right="122"/>
        <w:jc w:val="both"/>
      </w:pPr>
      <w:r>
        <w:rPr>
          <w:b/>
        </w:rPr>
        <w:t xml:space="preserve">ARTÍCULO 2. </w:t>
      </w:r>
      <w:r>
        <w:t>Para los efectos de esta ley, se debe tener en consideración las siguientes definiciones:</w:t>
      </w:r>
    </w:p>
    <w:p w:rsidR="00760612" w:rsidRDefault="00760612">
      <w:pPr>
        <w:pStyle w:val="Textoindependiente"/>
        <w:spacing w:before="1"/>
      </w:pP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Emisarios submarinos: </w:t>
      </w:r>
      <w:r>
        <w:rPr>
          <w:sz w:val="24"/>
        </w:rPr>
        <w:t>Conducción cerrada, preferentemente a través de una tubería, que transporta las aguas residuales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también</w:t>
      </w:r>
      <w:r>
        <w:rPr>
          <w:spacing w:val="-15"/>
          <w:sz w:val="24"/>
        </w:rPr>
        <w:t xml:space="preserve"> </w:t>
      </w:r>
      <w:r>
        <w:rPr>
          <w:sz w:val="24"/>
        </w:rPr>
        <w:t>conocidas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aguas</w:t>
      </w:r>
      <w:r>
        <w:rPr>
          <w:spacing w:val="-15"/>
          <w:sz w:val="24"/>
        </w:rPr>
        <w:t xml:space="preserve"> </w:t>
      </w:r>
      <w:r>
        <w:rPr>
          <w:sz w:val="24"/>
        </w:rPr>
        <w:t>negras,</w:t>
      </w:r>
      <w:r>
        <w:rPr>
          <w:spacing w:val="-15"/>
          <w:sz w:val="24"/>
        </w:rPr>
        <w:t xml:space="preserve"> </w:t>
      </w:r>
      <w:r>
        <w:rPr>
          <w:sz w:val="24"/>
        </w:rPr>
        <w:t>desde</w:t>
      </w:r>
      <w:r>
        <w:rPr>
          <w:spacing w:val="-15"/>
          <w:sz w:val="24"/>
        </w:rPr>
        <w:t xml:space="preserve"> </w:t>
      </w:r>
      <w:r>
        <w:rPr>
          <w:sz w:val="24"/>
        </w:rPr>
        <w:t>un punto de tratamiento hasta una zona de descarga en un cuerpo receptor marítimo.</w:t>
      </w:r>
    </w:p>
    <w:p w:rsidR="00760612" w:rsidRDefault="00760612">
      <w:pPr>
        <w:pStyle w:val="Textoindependiente"/>
        <w:spacing w:before="138"/>
      </w:pP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line="360" w:lineRule="auto"/>
        <w:ind w:right="119"/>
        <w:jc w:val="both"/>
        <w:rPr>
          <w:sz w:val="24"/>
        </w:rPr>
      </w:pPr>
      <w:r>
        <w:rPr>
          <w:b/>
          <w:sz w:val="24"/>
        </w:rPr>
        <w:t>Aguas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residuales: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>Son</w:t>
      </w:r>
      <w:r>
        <w:rPr>
          <w:spacing w:val="-33"/>
          <w:sz w:val="24"/>
        </w:rPr>
        <w:t xml:space="preserve"> </w:t>
      </w:r>
      <w:r>
        <w:rPr>
          <w:sz w:val="24"/>
        </w:rPr>
        <w:t>aquellas</w:t>
      </w:r>
      <w:r>
        <w:rPr>
          <w:spacing w:val="-33"/>
          <w:sz w:val="24"/>
        </w:rPr>
        <w:t xml:space="preserve"> </w:t>
      </w:r>
      <w:r>
        <w:rPr>
          <w:sz w:val="24"/>
        </w:rPr>
        <w:t>aguas</w:t>
      </w:r>
      <w:r>
        <w:rPr>
          <w:spacing w:val="-33"/>
          <w:sz w:val="24"/>
        </w:rPr>
        <w:t xml:space="preserve"> </w:t>
      </w:r>
      <w:r>
        <w:rPr>
          <w:sz w:val="24"/>
        </w:rPr>
        <w:t>que</w:t>
      </w:r>
      <w:r>
        <w:rPr>
          <w:spacing w:val="-33"/>
          <w:sz w:val="24"/>
        </w:rPr>
        <w:t xml:space="preserve"> </w:t>
      </w:r>
      <w:r>
        <w:rPr>
          <w:sz w:val="24"/>
        </w:rPr>
        <w:t>se</w:t>
      </w:r>
      <w:r>
        <w:rPr>
          <w:spacing w:val="-33"/>
          <w:sz w:val="24"/>
        </w:rPr>
        <w:t xml:space="preserve"> </w:t>
      </w:r>
      <w:r>
        <w:rPr>
          <w:sz w:val="24"/>
        </w:rPr>
        <w:t>descargan</w:t>
      </w:r>
      <w:r>
        <w:rPr>
          <w:spacing w:val="-33"/>
          <w:sz w:val="24"/>
        </w:rPr>
        <w:t xml:space="preserve"> </w:t>
      </w:r>
      <w:r>
        <w:rPr>
          <w:sz w:val="24"/>
        </w:rPr>
        <w:t>desde una fuente emisora a un cuerpo receptor, luego de haber sido utilizadas en un proceso o producidas por éste.</w:t>
      </w:r>
    </w:p>
    <w:p w:rsidR="00760612" w:rsidRDefault="00760612">
      <w:pPr>
        <w:pStyle w:val="Textoindependiente"/>
        <w:spacing w:before="40"/>
      </w:pP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before="1" w:line="360" w:lineRule="auto"/>
        <w:ind w:right="118" w:hanging="425"/>
        <w:jc w:val="both"/>
        <w:rPr>
          <w:sz w:val="24"/>
        </w:rPr>
      </w:pPr>
      <w:r>
        <w:rPr>
          <w:b/>
          <w:sz w:val="24"/>
        </w:rPr>
        <w:t xml:space="preserve">Aguas residuales tratadas: </w:t>
      </w:r>
      <w:r>
        <w:rPr>
          <w:sz w:val="24"/>
        </w:rPr>
        <w:t>aquellas a las que se han aplicado procesos físicos, químicos y biológicos destinados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remover</w:t>
      </w:r>
      <w:r>
        <w:rPr>
          <w:spacing w:val="-20"/>
          <w:sz w:val="24"/>
        </w:rPr>
        <w:t xml:space="preserve"> </w:t>
      </w:r>
      <w:r>
        <w:rPr>
          <w:sz w:val="24"/>
        </w:rPr>
        <w:t>sólidos</w:t>
      </w:r>
      <w:r>
        <w:rPr>
          <w:spacing w:val="-20"/>
          <w:sz w:val="24"/>
        </w:rPr>
        <w:t xml:space="preserve"> </w:t>
      </w:r>
      <w:r>
        <w:rPr>
          <w:sz w:val="24"/>
        </w:rPr>
        <w:t>suspendidos,</w:t>
      </w:r>
      <w:r>
        <w:rPr>
          <w:spacing w:val="-20"/>
          <w:sz w:val="24"/>
        </w:rPr>
        <w:t xml:space="preserve"> </w:t>
      </w:r>
      <w:r>
        <w:rPr>
          <w:sz w:val="24"/>
        </w:rPr>
        <w:t>materia</w:t>
      </w:r>
      <w:r>
        <w:rPr>
          <w:spacing w:val="-20"/>
          <w:sz w:val="24"/>
        </w:rPr>
        <w:t xml:space="preserve"> </w:t>
      </w:r>
      <w:r>
        <w:rPr>
          <w:sz w:val="24"/>
        </w:rPr>
        <w:t>orgánica y microorganismos patógenos.</w:t>
      </w:r>
    </w:p>
    <w:p w:rsidR="00760612" w:rsidRDefault="00760612">
      <w:pPr>
        <w:pStyle w:val="Textoindependiente"/>
        <w:spacing w:before="41"/>
      </w:pP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line="360" w:lineRule="auto"/>
        <w:ind w:hanging="425"/>
        <w:jc w:val="both"/>
        <w:rPr>
          <w:sz w:val="24"/>
        </w:rPr>
      </w:pPr>
      <w:r>
        <w:rPr>
          <w:b/>
          <w:sz w:val="24"/>
        </w:rPr>
        <w:t xml:space="preserve">Tratamiento de aguas residuales: </w:t>
      </w:r>
      <w:r>
        <w:rPr>
          <w:sz w:val="24"/>
        </w:rPr>
        <w:t>Combinación de procesos físicos,</w:t>
      </w:r>
      <w:r>
        <w:rPr>
          <w:spacing w:val="-36"/>
          <w:sz w:val="24"/>
        </w:rPr>
        <w:t xml:space="preserve"> </w:t>
      </w:r>
      <w:r>
        <w:rPr>
          <w:sz w:val="24"/>
        </w:rPr>
        <w:t>químicos</w:t>
      </w:r>
      <w:r>
        <w:rPr>
          <w:spacing w:val="-37"/>
          <w:sz w:val="24"/>
        </w:rPr>
        <w:t xml:space="preserve"> </w:t>
      </w:r>
      <w:r>
        <w:rPr>
          <w:sz w:val="24"/>
        </w:rPr>
        <w:t>y</w:t>
      </w:r>
      <w:r>
        <w:rPr>
          <w:spacing w:val="-36"/>
          <w:sz w:val="24"/>
        </w:rPr>
        <w:t xml:space="preserve"> </w:t>
      </w:r>
      <w:r>
        <w:rPr>
          <w:sz w:val="24"/>
        </w:rPr>
        <w:t>biológicos</w:t>
      </w:r>
      <w:r>
        <w:rPr>
          <w:spacing w:val="-36"/>
          <w:sz w:val="24"/>
        </w:rPr>
        <w:t xml:space="preserve"> </w:t>
      </w:r>
      <w:r>
        <w:rPr>
          <w:sz w:val="24"/>
        </w:rPr>
        <w:t>destinados</w:t>
      </w:r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remover</w:t>
      </w:r>
      <w:r>
        <w:rPr>
          <w:spacing w:val="-36"/>
          <w:sz w:val="24"/>
        </w:rPr>
        <w:t xml:space="preserve"> </w:t>
      </w:r>
      <w:r>
        <w:rPr>
          <w:sz w:val="24"/>
        </w:rPr>
        <w:t>sólidos suspendidos,</w:t>
      </w:r>
      <w:r>
        <w:rPr>
          <w:spacing w:val="-24"/>
          <w:sz w:val="24"/>
        </w:rPr>
        <w:t xml:space="preserve"> </w:t>
      </w:r>
      <w:r>
        <w:rPr>
          <w:sz w:val="24"/>
        </w:rPr>
        <w:t>materia</w:t>
      </w:r>
      <w:r>
        <w:rPr>
          <w:spacing w:val="-24"/>
          <w:sz w:val="24"/>
        </w:rPr>
        <w:t xml:space="preserve"> </w:t>
      </w:r>
      <w:r>
        <w:rPr>
          <w:sz w:val="24"/>
        </w:rPr>
        <w:t>orgánica,</w:t>
      </w:r>
      <w:r>
        <w:rPr>
          <w:spacing w:val="-24"/>
          <w:sz w:val="24"/>
        </w:rPr>
        <w:t xml:space="preserve"> </w:t>
      </w:r>
      <w:r>
        <w:rPr>
          <w:sz w:val="24"/>
        </w:rPr>
        <w:t>y</w:t>
      </w:r>
      <w:r>
        <w:rPr>
          <w:spacing w:val="-24"/>
          <w:sz w:val="24"/>
        </w:rPr>
        <w:t xml:space="preserve"> </w:t>
      </w:r>
      <w:r>
        <w:rPr>
          <w:sz w:val="24"/>
        </w:rPr>
        <w:t>microorganismos</w:t>
      </w:r>
      <w:r>
        <w:rPr>
          <w:spacing w:val="-24"/>
          <w:sz w:val="24"/>
        </w:rPr>
        <w:t xml:space="preserve"> </w:t>
      </w:r>
      <w:r>
        <w:rPr>
          <w:sz w:val="24"/>
        </w:rPr>
        <w:t>patógenos que éstas puedan contener.</w:t>
      </w:r>
    </w:p>
    <w:p w:rsidR="00760612" w:rsidRDefault="00760612">
      <w:pPr>
        <w:spacing w:line="360" w:lineRule="auto"/>
        <w:jc w:val="both"/>
        <w:rPr>
          <w:sz w:val="24"/>
        </w:rPr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before="87" w:line="360" w:lineRule="auto"/>
        <w:ind w:hanging="425"/>
        <w:jc w:val="both"/>
        <w:rPr>
          <w:sz w:val="24"/>
        </w:rPr>
      </w:pPr>
      <w:r>
        <w:rPr>
          <w:b/>
          <w:sz w:val="24"/>
        </w:rPr>
        <w:lastRenderedPageBreak/>
        <w:t xml:space="preserve">Sistemas de tratamiento de aguas residuales: </w:t>
      </w:r>
      <w:r>
        <w:rPr>
          <w:sz w:val="24"/>
        </w:rPr>
        <w:t>Conjunto de instalaciones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procesos</w:t>
      </w:r>
      <w:r>
        <w:rPr>
          <w:spacing w:val="-15"/>
          <w:sz w:val="24"/>
        </w:rPr>
        <w:t xml:space="preserve"> </w:t>
      </w:r>
      <w:r>
        <w:rPr>
          <w:sz w:val="24"/>
        </w:rPr>
        <w:t>destinados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depuración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 aguas</w:t>
      </w:r>
      <w:r>
        <w:rPr>
          <w:spacing w:val="-15"/>
          <w:sz w:val="24"/>
        </w:rPr>
        <w:t xml:space="preserve"> </w:t>
      </w:r>
      <w:r>
        <w:rPr>
          <w:sz w:val="24"/>
        </w:rPr>
        <w:t>residuales,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objeto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alcanzar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estándares exigidos para su reutilización.</w:t>
      </w: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before="1" w:line="360" w:lineRule="auto"/>
        <w:ind w:right="118" w:hanging="425"/>
        <w:jc w:val="both"/>
        <w:rPr>
          <w:sz w:val="24"/>
        </w:rPr>
      </w:pPr>
      <w:r>
        <w:rPr>
          <w:b/>
          <w:sz w:val="24"/>
        </w:rPr>
        <w:t xml:space="preserve">Titular: </w:t>
      </w:r>
      <w:r>
        <w:rPr>
          <w:sz w:val="24"/>
        </w:rPr>
        <w:t>persona natural o jurídica que instala sistemas de reutilización de aguas residuales, siendo responsable ante ella de su funcionamiento.</w:t>
      </w:r>
    </w:p>
    <w:p w:rsidR="00760612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8"/>
        </w:tabs>
        <w:spacing w:before="1" w:line="362" w:lineRule="auto"/>
        <w:ind w:hanging="425"/>
        <w:jc w:val="both"/>
        <w:rPr>
          <w:sz w:val="24"/>
        </w:rPr>
      </w:pPr>
      <w:r>
        <w:rPr>
          <w:b/>
          <w:sz w:val="24"/>
        </w:rPr>
        <w:t>Usuario de las aguas residuales tratadas</w:t>
      </w:r>
      <w:r>
        <w:rPr>
          <w:sz w:val="24"/>
        </w:rPr>
        <w:t>: persona natural o jurídica que utiliza las aguas residuales tratadas como destino final el riego o uso industrial.</w:t>
      </w:r>
    </w:p>
    <w:p w:rsidR="00760612" w:rsidRDefault="00000000">
      <w:pPr>
        <w:pStyle w:val="Textoindependiente"/>
        <w:spacing w:before="271" w:line="360" w:lineRule="auto"/>
        <w:ind w:left="102" w:right="115"/>
        <w:jc w:val="both"/>
      </w:pPr>
      <w:r>
        <w:rPr>
          <w:b/>
        </w:rPr>
        <w:t xml:space="preserve">Artículo 3. </w:t>
      </w:r>
      <w:r>
        <w:t>La presente ley autoriza él rehusó de aguas residuales tratadas, que debiesen ser descargadas a través de emisarios submarinos, para que sean utilizadas para el riego, recuperación de ecosistemas, la inyección de esta a determinados acuíferos, al uso industrial y minero.</w:t>
      </w:r>
    </w:p>
    <w:p w:rsidR="00760612" w:rsidRDefault="00760612">
      <w:pPr>
        <w:pStyle w:val="Textoindependiente"/>
        <w:spacing w:before="10"/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t>Para que estas aguas puedan ser utilizadas, deben haber sido sometidas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sistema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tratamiento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garantice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estándar superior al exigido en la Tabla N°1 del Decreto Supremo N°90/2000</w:t>
      </w:r>
      <w:r>
        <w:rPr>
          <w:spacing w:val="-36"/>
        </w:rPr>
        <w:t xml:space="preserve"> </w:t>
      </w:r>
      <w:r>
        <w:t>del</w:t>
      </w:r>
      <w:r>
        <w:rPr>
          <w:spacing w:val="-37"/>
        </w:rPr>
        <w:t xml:space="preserve"> </w:t>
      </w:r>
      <w:r>
        <w:t>Ministerio</w:t>
      </w:r>
      <w:r>
        <w:rPr>
          <w:spacing w:val="-36"/>
        </w:rPr>
        <w:t xml:space="preserve"> </w:t>
      </w:r>
      <w:r>
        <w:t>Secretaría</w:t>
      </w:r>
      <w:r>
        <w:rPr>
          <w:spacing w:val="-10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Presidencia, el cual establece la norma de emisión para regular los contaminantes asociados a las descargas de residuos líquidos en aguas marinas y continentales superficiales, y el Decreto Supremo N° 46, del Ministerio Secretaría General de la Presidencia, de 2002. Norma de Emisión de Residuos Líquidos a Aguas Subterráneas.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La autoridad competente deberá establecer los estándares técnicos que las aguas residuales deban cumplir en los puntos de</w:t>
      </w:r>
      <w:r>
        <w:rPr>
          <w:spacing w:val="-15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designados,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usos</w:t>
      </w:r>
      <w:r>
        <w:rPr>
          <w:spacing w:val="-15"/>
        </w:rPr>
        <w:t xml:space="preserve"> </w:t>
      </w:r>
      <w:r>
        <w:t>establecidos</w:t>
      </w:r>
      <w:r>
        <w:rPr>
          <w:spacing w:val="-15"/>
        </w:rPr>
        <w:t xml:space="preserve"> </w:t>
      </w:r>
      <w:r>
        <w:t>en el inciso primero del presente artículo.</w:t>
      </w:r>
    </w:p>
    <w:p w:rsidR="00760612" w:rsidRDefault="00760612">
      <w:pPr>
        <w:pStyle w:val="Textoindependiente"/>
        <w:spacing w:before="9"/>
      </w:pPr>
    </w:p>
    <w:p w:rsidR="00760612" w:rsidRDefault="00000000">
      <w:pPr>
        <w:pStyle w:val="Textoindependiente"/>
        <w:spacing w:before="1" w:line="360" w:lineRule="auto"/>
        <w:ind w:left="102" w:right="116"/>
        <w:jc w:val="both"/>
      </w:pPr>
      <w:r>
        <w:t>Además de los estándares establecidos, la entidad competente, por</w:t>
      </w:r>
      <w:r>
        <w:rPr>
          <w:spacing w:val="73"/>
        </w:rPr>
        <w:t xml:space="preserve"> </w:t>
      </w:r>
      <w:r>
        <w:t>medio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sus</w:t>
      </w:r>
      <w:r>
        <w:rPr>
          <w:spacing w:val="73"/>
        </w:rPr>
        <w:t xml:space="preserve"> </w:t>
      </w:r>
      <w:r>
        <w:t>resoluciones</w:t>
      </w:r>
      <w:r>
        <w:rPr>
          <w:spacing w:val="73"/>
        </w:rPr>
        <w:t xml:space="preserve"> </w:t>
      </w:r>
      <w:r>
        <w:t>podrá</w:t>
      </w:r>
      <w:r>
        <w:rPr>
          <w:spacing w:val="76"/>
        </w:rPr>
        <w:t xml:space="preserve"> </w:t>
      </w:r>
      <w:r>
        <w:t>otorgar</w:t>
      </w:r>
      <w:r>
        <w:rPr>
          <w:spacing w:val="73"/>
        </w:rPr>
        <w:t xml:space="preserve"> </w:t>
      </w:r>
      <w:r>
        <w:t>concesiones</w:t>
      </w:r>
      <w:r>
        <w:rPr>
          <w:spacing w:val="73"/>
        </w:rPr>
        <w:t xml:space="preserve"> </w:t>
      </w:r>
      <w:r>
        <w:t>o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0" w:lineRule="auto"/>
        <w:ind w:left="102" w:right="115"/>
        <w:jc w:val="both"/>
      </w:pPr>
      <w:r>
        <w:t>autorizaciones de reutilización. Podrá además establecer valores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otros</w:t>
      </w:r>
      <w:r>
        <w:rPr>
          <w:spacing w:val="-16"/>
        </w:rPr>
        <w:t xml:space="preserve"> </w:t>
      </w:r>
      <w:r>
        <w:t>parámetros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contaminantes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puedan</w:t>
      </w:r>
      <w:r>
        <w:rPr>
          <w:spacing w:val="-16"/>
        </w:rPr>
        <w:t xml:space="preserve"> </w:t>
      </w:r>
      <w:r>
        <w:t>estar presentes en el agua residual tratada. En estos casos, los responsables de los emisarios submarinos y del agua residual tratada para el riego, industrial y minería, deberán implementar</w:t>
      </w:r>
      <w:r>
        <w:rPr>
          <w:spacing w:val="-17"/>
        </w:rPr>
        <w:t xml:space="preserve"> </w:t>
      </w:r>
      <w:r>
        <w:t>sistemas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tratamiento,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asegurar la calidad del agua que reutilizarán en sus respectivos </w:t>
      </w:r>
      <w:r>
        <w:rPr>
          <w:spacing w:val="-2"/>
        </w:rPr>
        <w:t>procesos.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before="1" w:line="362" w:lineRule="auto"/>
        <w:ind w:left="102" w:right="120"/>
        <w:jc w:val="both"/>
      </w:pPr>
      <w:r>
        <w:t>Asimismo, podrán establecer niveles de calidad más rigurosos, previa evaluación y justificación técnica correspondiente.</w:t>
      </w:r>
    </w:p>
    <w:p w:rsidR="00760612" w:rsidRDefault="00760612">
      <w:pPr>
        <w:pStyle w:val="Textoindependiente"/>
        <w:spacing w:before="4"/>
      </w:pPr>
    </w:p>
    <w:p w:rsidR="00760612" w:rsidRDefault="00000000">
      <w:pPr>
        <w:pStyle w:val="Textoindependiente"/>
        <w:spacing w:line="360" w:lineRule="auto"/>
        <w:ind w:left="102" w:right="117"/>
        <w:jc w:val="both"/>
      </w:pPr>
      <w:r>
        <w:rPr>
          <w:b/>
        </w:rPr>
        <w:t xml:space="preserve">ARTÍCULO 4. </w:t>
      </w:r>
      <w:r>
        <w:t>Los sistemas de procesamiento de aguas residuales deberán contar con la autorización de funcionamiento otorgada por la autoridad competente, según lo dispuesto en el reglamento</w:t>
      </w:r>
      <w:r>
        <w:rPr>
          <w:spacing w:val="-17"/>
        </w:rPr>
        <w:t xml:space="preserve"> </w:t>
      </w:r>
      <w:r>
        <w:t>referido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primero</w:t>
      </w:r>
      <w:r>
        <w:rPr>
          <w:spacing w:val="-17"/>
        </w:rPr>
        <w:t xml:space="preserve"> </w:t>
      </w:r>
      <w:r>
        <w:t>transitorio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este proyecto de ley. Dichos sistemas deberán cumplir plenamente con las condiciones sanitarias y de calidad exigidas para el tratamiento de las aguas recolectadas y regeneradas, conforme al uso previsto.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La resolución de la autoridad competente que otorgue la autorización de funcionamiento al titular de la planta de tratamiento</w:t>
      </w:r>
      <w:r>
        <w:rPr>
          <w:spacing w:val="-15"/>
        </w:rPr>
        <w:t xml:space="preserve"> </w:t>
      </w:r>
      <w:r>
        <w:t>deberá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publicada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titular,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formato</w:t>
      </w:r>
      <w:r>
        <w:rPr>
          <w:spacing w:val="-15"/>
        </w:rPr>
        <w:t xml:space="preserve"> </w:t>
      </w:r>
      <w:r>
        <w:t>de extracto, en un diario de circulación regional o comunal correspondiente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ubicación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planta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regeneración</w:t>
      </w:r>
      <w:r>
        <w:rPr>
          <w:spacing w:val="-14"/>
        </w:rPr>
        <w:t xml:space="preserve"> </w:t>
      </w:r>
      <w:r>
        <w:t>de aguas, dentro de los 15 días siguientes a su notificación.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before="1" w:line="362" w:lineRule="auto"/>
        <w:ind w:left="102" w:right="117"/>
        <w:jc w:val="both"/>
      </w:pPr>
      <w:r>
        <w:t>La</w:t>
      </w:r>
      <w:r>
        <w:rPr>
          <w:spacing w:val="-14"/>
        </w:rPr>
        <w:t xml:space="preserve"> </w:t>
      </w:r>
      <w:r>
        <w:t>duración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dicha</w:t>
      </w:r>
      <w:r>
        <w:rPr>
          <w:spacing w:val="-14"/>
        </w:rPr>
        <w:t xml:space="preserve"> </w:t>
      </w:r>
      <w:r>
        <w:t>concesión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regirá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establecido</w:t>
      </w:r>
      <w:r>
        <w:rPr>
          <w:spacing w:val="-14"/>
        </w:rPr>
        <w:t xml:space="preserve"> </w:t>
      </w:r>
      <w:r>
        <w:t>en el</w:t>
      </w:r>
      <w:r>
        <w:rPr>
          <w:spacing w:val="-14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7°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DFL</w:t>
      </w:r>
      <w:r>
        <w:rPr>
          <w:spacing w:val="-14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725,</w:t>
      </w:r>
      <w:r>
        <w:rPr>
          <w:spacing w:val="-14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Sanitario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Ministerio de Salud Pública.</w:t>
      </w:r>
    </w:p>
    <w:p w:rsidR="00760612" w:rsidRDefault="00760612">
      <w:pPr>
        <w:pStyle w:val="Textoindependiente"/>
        <w:spacing w:before="1"/>
      </w:pPr>
    </w:p>
    <w:p w:rsidR="00760612" w:rsidRDefault="00000000">
      <w:pPr>
        <w:pStyle w:val="Textoindependiente"/>
        <w:spacing w:line="360" w:lineRule="auto"/>
        <w:ind w:left="102" w:right="118"/>
        <w:jc w:val="both"/>
      </w:pPr>
      <w:r>
        <w:t>Los titulares de las plantas de tratamiento de aguas regeneradas y la autoridad a cargo podrán suscribir contratos de cesión de derechos de uso de agua regenerada, teniendo en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2" w:lineRule="auto"/>
        <w:ind w:left="102" w:right="119"/>
        <w:jc w:val="both"/>
      </w:pPr>
      <w:r>
        <w:t>consideración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límites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volúmenes</w:t>
      </w:r>
      <w:r>
        <w:rPr>
          <w:spacing w:val="-31"/>
        </w:rPr>
        <w:t xml:space="preserve"> </w:t>
      </w:r>
      <w:r>
        <w:t>anuales</w:t>
      </w:r>
      <w:r>
        <w:rPr>
          <w:spacing w:val="-31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 xml:space="preserve">serán superiores al volumen de límites de la concesión de derechos </w:t>
      </w:r>
      <w:r>
        <w:rPr>
          <w:spacing w:val="-2"/>
        </w:rPr>
        <w:t>otorgadas.</w:t>
      </w:r>
    </w:p>
    <w:p w:rsidR="00760612" w:rsidRDefault="00760612">
      <w:pPr>
        <w:pStyle w:val="Textoindependiente"/>
        <w:spacing w:before="2"/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rPr>
          <w:b/>
        </w:rPr>
        <w:t xml:space="preserve">ARTÍCULO 5. </w:t>
      </w:r>
      <w:r>
        <w:t>Para los proyectos mineros de alto impacto, que requieran uso de grandes volúmenes de agua en sus procesos y deseen contar uso de aguas residuales tratadas, que debiesen ser descargadas a través de emisarios submarinos. Les será obligatorio</w:t>
      </w:r>
      <w:r>
        <w:rPr>
          <w:spacing w:val="-14"/>
        </w:rPr>
        <w:t xml:space="preserve"> </w:t>
      </w:r>
      <w:r>
        <w:t>contar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convenio</w:t>
      </w:r>
      <w:r>
        <w:rPr>
          <w:spacing w:val="-14"/>
        </w:rPr>
        <w:t xml:space="preserve"> </w:t>
      </w:r>
      <w:r>
        <w:t>suscrito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tercero</w:t>
      </w:r>
      <w:r>
        <w:rPr>
          <w:spacing w:val="-14"/>
        </w:rPr>
        <w:t xml:space="preserve"> </w:t>
      </w:r>
      <w:r>
        <w:t>que realice el tratamiento de dichas aguas en los términos señalados en la presente ley.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line="360" w:lineRule="auto"/>
        <w:ind w:left="102" w:right="116"/>
        <w:jc w:val="both"/>
      </w:pPr>
      <w:r>
        <w:t>Las</w:t>
      </w:r>
      <w:r>
        <w:rPr>
          <w:spacing w:val="-34"/>
        </w:rPr>
        <w:t xml:space="preserve"> </w:t>
      </w:r>
      <w:r>
        <w:t>plantas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tratamiento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aguas</w:t>
      </w:r>
      <w:r>
        <w:rPr>
          <w:spacing w:val="-34"/>
        </w:rPr>
        <w:t xml:space="preserve"> </w:t>
      </w:r>
      <w:r>
        <w:t>regeneradas</w:t>
      </w:r>
      <w:r>
        <w:rPr>
          <w:spacing w:val="-34"/>
        </w:rPr>
        <w:t xml:space="preserve"> </w:t>
      </w:r>
      <w:r>
        <w:t>deberán</w:t>
      </w:r>
      <w:r>
        <w:rPr>
          <w:spacing w:val="-34"/>
        </w:rPr>
        <w:t xml:space="preserve"> </w:t>
      </w:r>
      <w:r>
        <w:t>cumplir con los estándares técnicos y de calidad establecidos por la autoridad a cargo definida en el reglamento solicitado en el artículo primero transitorio.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pStyle w:val="Textoindependiente"/>
        <w:spacing w:before="1" w:line="360" w:lineRule="auto"/>
        <w:ind w:left="102" w:right="116"/>
        <w:jc w:val="both"/>
      </w:pPr>
      <w:r>
        <w:rPr>
          <w:b/>
        </w:rPr>
        <w:t xml:space="preserve">ARTÍCULO 6. </w:t>
      </w:r>
      <w:r>
        <w:t>El Titular de una planta de tratamiento de aguas residuales</w:t>
      </w:r>
      <w:r>
        <w:rPr>
          <w:spacing w:val="-19"/>
        </w:rPr>
        <w:t xml:space="preserve"> </w:t>
      </w:r>
      <w:r>
        <w:t>tratadas</w:t>
      </w:r>
      <w:r>
        <w:rPr>
          <w:spacing w:val="-19"/>
        </w:rPr>
        <w:t xml:space="preserve"> </w:t>
      </w:r>
      <w:r>
        <w:t>tendrá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responsabilidad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garantizar</w:t>
      </w:r>
      <w:r>
        <w:rPr>
          <w:spacing w:val="-19"/>
        </w:rPr>
        <w:t xml:space="preserve"> </w:t>
      </w:r>
      <w:r>
        <w:t>la calidad del agua tratada y de controlarla desde el momento de su separación hasta su reutilización o entrega al tercero que la utilice para los fines autorizados en esta ley.</w:t>
      </w:r>
    </w:p>
    <w:p w:rsidR="00760612" w:rsidRDefault="00760612">
      <w:pPr>
        <w:pStyle w:val="Textoindependiente"/>
        <w:spacing w:before="10"/>
      </w:pPr>
    </w:p>
    <w:p w:rsidR="00760612" w:rsidRDefault="00000000">
      <w:pPr>
        <w:pStyle w:val="Textoindependiente"/>
        <w:spacing w:line="360" w:lineRule="auto"/>
        <w:ind w:left="102" w:right="118" w:firstLine="144"/>
        <w:jc w:val="both"/>
      </w:pPr>
      <w:r>
        <w:t>Además, será responsable de la operación y el mantenimiento del sistema de tratamiento y regeneración de las aguas residuales o también conocidas como negras que debiesen ser descargadas a través de emisarios submarinos.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pStyle w:val="Textoindependiente"/>
        <w:spacing w:before="1" w:line="360" w:lineRule="auto"/>
        <w:ind w:left="102" w:right="117"/>
        <w:jc w:val="both"/>
      </w:pPr>
      <w:r>
        <w:t>El no cumplimiento de las normas establecidas en la presente ley o en la Ley General de Servicios Sanitarios, establecida el decreto con fuerza de ley N.º 382 del Ministerio de Obras Públicas, por parte de entidades públicas o privadas, será sancionado con la aplicación de multas administrativas establecidas</w:t>
      </w:r>
      <w:r>
        <w:rPr>
          <w:spacing w:val="-31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Libro</w:t>
      </w:r>
      <w:r>
        <w:rPr>
          <w:spacing w:val="-31"/>
        </w:rPr>
        <w:t xml:space="preserve"> </w:t>
      </w:r>
      <w:r>
        <w:t>X</w:t>
      </w:r>
      <w:r>
        <w:rPr>
          <w:spacing w:val="-31"/>
        </w:rPr>
        <w:t xml:space="preserve"> </w:t>
      </w:r>
      <w:r>
        <w:t>del</w:t>
      </w:r>
      <w:r>
        <w:rPr>
          <w:spacing w:val="-31"/>
        </w:rPr>
        <w:t xml:space="preserve"> </w:t>
      </w:r>
      <w:r>
        <w:t>Código</w:t>
      </w:r>
      <w:r>
        <w:rPr>
          <w:spacing w:val="-31"/>
        </w:rPr>
        <w:t xml:space="preserve"> </w:t>
      </w:r>
      <w:r>
        <w:t>Sanitario.</w:t>
      </w:r>
      <w:r>
        <w:rPr>
          <w:spacing w:val="-31"/>
        </w:rPr>
        <w:t xml:space="preserve"> </w:t>
      </w:r>
      <w:r>
        <w:t>Serán,</w:t>
      </w:r>
      <w:r>
        <w:rPr>
          <w:spacing w:val="-31"/>
        </w:rPr>
        <w:t xml:space="preserve"> </w:t>
      </w:r>
      <w:r>
        <w:t>además,</w:t>
      </w:r>
    </w:p>
    <w:p w:rsidR="00760612" w:rsidRDefault="00760612">
      <w:pPr>
        <w:spacing w:line="360" w:lineRule="auto"/>
        <w:jc w:val="both"/>
        <w:sectPr w:rsidR="00760612">
          <w:pgSz w:w="12240" w:h="15840"/>
          <w:pgMar w:top="620" w:right="1580" w:bottom="1200" w:left="1600" w:header="0" w:footer="1000" w:gutter="0"/>
          <w:pgBorders w:offsetFrom="page">
            <w:top w:val="single" w:sz="4" w:space="24" w:color="006FC0"/>
            <w:left w:val="single" w:sz="4" w:space="24" w:color="006FC0"/>
            <w:bottom w:val="single" w:sz="4" w:space="24" w:color="006FC0"/>
            <w:right w:val="single" w:sz="4" w:space="24" w:color="006FC0"/>
          </w:pgBorders>
          <w:cols w:space="720"/>
        </w:sectPr>
      </w:pPr>
    </w:p>
    <w:p w:rsidR="00760612" w:rsidRDefault="00000000">
      <w:pPr>
        <w:pStyle w:val="Textoindependiente"/>
        <w:spacing w:before="87" w:line="362" w:lineRule="auto"/>
        <w:ind w:left="102" w:right="119"/>
        <w:jc w:val="both"/>
      </w:pPr>
      <w:r>
        <w:t>responsables</w:t>
      </w:r>
      <w:r>
        <w:rPr>
          <w:spacing w:val="-17"/>
        </w:rPr>
        <w:t xml:space="preserve"> </w:t>
      </w:r>
      <w:r>
        <w:t>civil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penalmente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cualquier</w:t>
      </w:r>
      <w:r>
        <w:rPr>
          <w:spacing w:val="-17"/>
        </w:rPr>
        <w:t xml:space="preserve"> </w:t>
      </w:r>
      <w:r>
        <w:t>daño</w:t>
      </w:r>
      <w:r>
        <w:rPr>
          <w:spacing w:val="-14"/>
        </w:rPr>
        <w:t xml:space="preserve"> </w:t>
      </w:r>
      <w:r>
        <w:t>causado</w:t>
      </w:r>
      <w:r>
        <w:rPr>
          <w:spacing w:val="-17"/>
        </w:rPr>
        <w:t xml:space="preserve"> </w:t>
      </w:r>
      <w:r>
        <w:t>por el sistema de reutilización de aguas residuales.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ind w:right="17"/>
        <w:jc w:val="center"/>
        <w:rPr>
          <w:b/>
          <w:sz w:val="24"/>
        </w:rPr>
      </w:pPr>
      <w:r>
        <w:rPr>
          <w:b/>
          <w:sz w:val="24"/>
        </w:rPr>
        <w:t>Disposición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Transitoria.</w:t>
      </w:r>
    </w:p>
    <w:p w:rsidR="00760612" w:rsidRDefault="00760612">
      <w:pPr>
        <w:pStyle w:val="Textoindependiente"/>
        <w:spacing w:before="142"/>
        <w:rPr>
          <w:b/>
        </w:rPr>
      </w:pPr>
    </w:p>
    <w:p w:rsidR="00760612" w:rsidRDefault="00000000">
      <w:pPr>
        <w:pStyle w:val="Textoindependiente"/>
        <w:spacing w:line="360" w:lineRule="auto"/>
        <w:ind w:left="102" w:right="115"/>
        <w:jc w:val="both"/>
      </w:pPr>
      <w:r>
        <w:rPr>
          <w:b/>
        </w:rPr>
        <w:t>Artículo</w:t>
      </w:r>
      <w:r>
        <w:rPr>
          <w:b/>
          <w:spacing w:val="-22"/>
        </w:rPr>
        <w:t xml:space="preserve"> </w:t>
      </w:r>
      <w:r>
        <w:rPr>
          <w:b/>
        </w:rPr>
        <w:t>transitorio.</w:t>
      </w:r>
      <w:r>
        <w:rPr>
          <w:b/>
          <w:spacing w:val="-21"/>
        </w:rPr>
        <w:t xml:space="preserve"> </w:t>
      </w:r>
      <w:r>
        <w:t>Un</w:t>
      </w:r>
      <w:r>
        <w:rPr>
          <w:spacing w:val="-22"/>
        </w:rPr>
        <w:t xml:space="preserve"> </w:t>
      </w:r>
      <w:r>
        <w:t>reglamento</w:t>
      </w:r>
      <w:r>
        <w:rPr>
          <w:spacing w:val="-22"/>
        </w:rPr>
        <w:t xml:space="preserve"> </w:t>
      </w:r>
      <w:r>
        <w:t>establecerá</w:t>
      </w:r>
      <w:r>
        <w:rPr>
          <w:spacing w:val="-22"/>
        </w:rPr>
        <w:t xml:space="preserve"> </w:t>
      </w:r>
      <w:r>
        <w:t>los</w:t>
      </w:r>
      <w:r>
        <w:rPr>
          <w:spacing w:val="-22"/>
        </w:rPr>
        <w:t xml:space="preserve"> </w:t>
      </w:r>
      <w:r>
        <w:t>estándares de</w:t>
      </w:r>
      <w:r>
        <w:rPr>
          <w:spacing w:val="-28"/>
        </w:rPr>
        <w:t xml:space="preserve"> </w:t>
      </w:r>
      <w:r>
        <w:t>calidad</w:t>
      </w:r>
      <w:r>
        <w:rPr>
          <w:spacing w:val="-28"/>
        </w:rPr>
        <w:t xml:space="preserve"> </w:t>
      </w:r>
      <w:r>
        <w:t>del</w:t>
      </w:r>
      <w:r>
        <w:rPr>
          <w:spacing w:val="-28"/>
        </w:rPr>
        <w:t xml:space="preserve"> </w:t>
      </w:r>
      <w:r>
        <w:t>agua</w:t>
      </w:r>
      <w:r>
        <w:rPr>
          <w:spacing w:val="-28"/>
        </w:rPr>
        <w:t xml:space="preserve"> </w:t>
      </w:r>
      <w:r>
        <w:t>residual</w:t>
      </w:r>
      <w:r>
        <w:rPr>
          <w:spacing w:val="-28"/>
        </w:rPr>
        <w:t xml:space="preserve"> </w:t>
      </w:r>
      <w:r>
        <w:t>tratada</w:t>
      </w:r>
      <w:r>
        <w:rPr>
          <w:spacing w:val="-26"/>
        </w:rPr>
        <w:t xml:space="preserve"> </w:t>
      </w:r>
      <w:r>
        <w:t>y</w:t>
      </w:r>
      <w:r>
        <w:rPr>
          <w:spacing w:val="-28"/>
        </w:rPr>
        <w:t xml:space="preserve"> </w:t>
      </w:r>
      <w:r>
        <w:t>que</w:t>
      </w:r>
      <w:r>
        <w:rPr>
          <w:spacing w:val="-28"/>
        </w:rPr>
        <w:t xml:space="preserve"> </w:t>
      </w:r>
      <w:r>
        <w:t>debió</w:t>
      </w:r>
      <w:r>
        <w:rPr>
          <w:spacing w:val="-28"/>
        </w:rPr>
        <w:t xml:space="preserve"> </w:t>
      </w:r>
      <w:r>
        <w:t>ser</w:t>
      </w:r>
      <w:r>
        <w:rPr>
          <w:spacing w:val="-28"/>
        </w:rPr>
        <w:t xml:space="preserve"> </w:t>
      </w:r>
      <w:r>
        <w:t>descargada a través de emisarios submarinos, pero, que serán destinadas para el uso de actividades de riego, recuperación de ecosistemas, industrial y minero señaladas en el artículo tercero de la presente ley.</w:t>
      </w:r>
    </w:p>
    <w:p w:rsidR="00760612" w:rsidRDefault="00760612">
      <w:pPr>
        <w:pStyle w:val="Textoindependiente"/>
        <w:spacing w:before="8"/>
      </w:pPr>
    </w:p>
    <w:p w:rsidR="00760612" w:rsidRDefault="00000000">
      <w:pPr>
        <w:pStyle w:val="Textoindependiente"/>
        <w:spacing w:before="1" w:line="360" w:lineRule="auto"/>
        <w:ind w:left="102" w:right="116"/>
        <w:jc w:val="both"/>
      </w:pPr>
      <w:r>
        <w:t>Dicho</w:t>
      </w:r>
      <w:r>
        <w:rPr>
          <w:spacing w:val="-31"/>
        </w:rPr>
        <w:t xml:space="preserve"> </w:t>
      </w:r>
      <w:r>
        <w:t>reglamento</w:t>
      </w:r>
      <w:r>
        <w:rPr>
          <w:spacing w:val="-31"/>
        </w:rPr>
        <w:t xml:space="preserve"> </w:t>
      </w:r>
      <w:r>
        <w:t>señalará</w:t>
      </w:r>
      <w:r>
        <w:rPr>
          <w:spacing w:val="-30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lo</w:t>
      </w:r>
      <w:r>
        <w:rPr>
          <w:spacing w:val="-31"/>
        </w:rPr>
        <w:t xml:space="preserve"> </w:t>
      </w:r>
      <w:r>
        <w:t>menos</w:t>
      </w:r>
      <w:r>
        <w:rPr>
          <w:spacing w:val="-30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medidas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garanticen la</w:t>
      </w:r>
      <w:r>
        <w:rPr>
          <w:spacing w:val="-14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protección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establecerá los</w:t>
      </w:r>
      <w:r>
        <w:rPr>
          <w:spacing w:val="-17"/>
        </w:rPr>
        <w:t xml:space="preserve"> </w:t>
      </w:r>
      <w:r>
        <w:t>requisitos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procedimientos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solicitud,</w:t>
      </w:r>
      <w:r>
        <w:rPr>
          <w:spacing w:val="-14"/>
        </w:rPr>
        <w:t xml:space="preserve"> </w:t>
      </w:r>
      <w:r>
        <w:t>concesión</w:t>
      </w:r>
      <w:r>
        <w:rPr>
          <w:spacing w:val="-17"/>
        </w:rPr>
        <w:t xml:space="preserve"> </w:t>
      </w:r>
      <w:r>
        <w:t>y utilización de aguas residuales tratadas y regeneradas.</w:t>
      </w:r>
    </w:p>
    <w:p w:rsidR="00760612" w:rsidRDefault="00760612">
      <w:pPr>
        <w:pStyle w:val="Textoindependiente"/>
        <w:spacing w:before="7"/>
      </w:pPr>
    </w:p>
    <w:p w:rsidR="00760612" w:rsidRDefault="00000000">
      <w:pPr>
        <w:pStyle w:val="Textoindependiente"/>
        <w:spacing w:line="360" w:lineRule="auto"/>
        <w:ind w:left="102" w:right="117"/>
        <w:jc w:val="both"/>
      </w:pPr>
      <w:r>
        <w:t>Dicho reglamento podrá establecer la forma y ocasiones en que la autoridad sanitaria podrá disponer de medidas de control específico,</w:t>
      </w:r>
      <w:r>
        <w:rPr>
          <w:spacing w:val="-17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asegurar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cumplimiento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parámetros</w:t>
      </w:r>
      <w:r>
        <w:rPr>
          <w:spacing w:val="-17"/>
        </w:rPr>
        <w:t xml:space="preserve"> </w:t>
      </w:r>
      <w:r>
        <w:t>de calidad de las aguas residuales tratadas y regeneradas provenientes de los Emisarios submarinos.</w:t>
      </w:r>
    </w:p>
    <w:p w:rsidR="00760612" w:rsidRDefault="00760612">
      <w:pPr>
        <w:pStyle w:val="Textoindependiente"/>
      </w:pPr>
    </w:p>
    <w:p w:rsidR="00760612" w:rsidRDefault="00760612">
      <w:pPr>
        <w:pStyle w:val="Textoindependiente"/>
      </w:pPr>
    </w:p>
    <w:p w:rsidR="00760612" w:rsidRDefault="00760612">
      <w:pPr>
        <w:pStyle w:val="Textoindependiente"/>
        <w:spacing w:before="153"/>
      </w:pPr>
    </w:p>
    <w:p w:rsidR="00760612" w:rsidRDefault="00000000">
      <w:pPr>
        <w:ind w:right="17"/>
        <w:jc w:val="center"/>
        <w:rPr>
          <w:b/>
          <w:sz w:val="24"/>
        </w:rPr>
      </w:pPr>
      <w:r>
        <w:rPr>
          <w:b/>
          <w:sz w:val="24"/>
        </w:rPr>
        <w:t>Víctor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Fuentes</w:t>
      </w:r>
    </w:p>
    <w:p w:rsidR="00760612" w:rsidRDefault="00760612">
      <w:pPr>
        <w:pStyle w:val="Textoindependiente"/>
        <w:spacing w:before="10"/>
        <w:rPr>
          <w:b/>
        </w:rPr>
      </w:pPr>
    </w:p>
    <w:p w:rsidR="00760612" w:rsidRDefault="00000000">
      <w:pPr>
        <w:ind w:left="2577"/>
        <w:rPr>
          <w:b/>
          <w:sz w:val="24"/>
        </w:rPr>
      </w:pPr>
      <w:r>
        <w:rPr>
          <w:b/>
          <w:sz w:val="24"/>
        </w:rPr>
        <w:t>H.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Republica</w:t>
      </w:r>
    </w:p>
    <w:sectPr w:rsidR="00760612">
      <w:pgSz w:w="12240" w:h="15840"/>
      <w:pgMar w:top="620" w:right="1580" w:bottom="1200" w:left="1600" w:header="0" w:footer="1000" w:gutter="0"/>
      <w:pgBorders w:offsetFrom="page">
        <w:top w:val="single" w:sz="4" w:space="24" w:color="006FC0"/>
        <w:left w:val="single" w:sz="4" w:space="24" w:color="006FC0"/>
        <w:bottom w:val="single" w:sz="4" w:space="24" w:color="006FC0"/>
        <w:right w:val="single" w:sz="4" w:space="24" w:color="006F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062" w:rsidRDefault="004A4062">
      <w:r>
        <w:separator/>
      </w:r>
    </w:p>
  </w:endnote>
  <w:endnote w:type="continuationSeparator" w:id="0">
    <w:p w:rsidR="004A4062" w:rsidRDefault="004A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12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6584950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061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5pt;margin-top:731pt;width:12.6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ii1/OAAAAAPAQAA&#10;DwAAAAAAAAAAAAAAAADrAwAAZHJzL2Rvd25yZXYueG1sUEsFBgAAAAAEAAQA8wAAAPgEAAAAAA==&#10;" filled="f" stroked="f">
              <v:textbox inset="0,0,0,0">
                <w:txbxContent>
                  <w:p w:rsidR="0076061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062" w:rsidRDefault="004A4062">
      <w:r>
        <w:separator/>
      </w:r>
    </w:p>
  </w:footnote>
  <w:footnote w:type="continuationSeparator" w:id="0">
    <w:p w:rsidR="004A4062" w:rsidRDefault="004A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F5A"/>
    <w:multiLevelType w:val="hybridMultilevel"/>
    <w:tmpl w:val="0192B7E4"/>
    <w:lvl w:ilvl="0" w:tplc="581452DA">
      <w:start w:val="1"/>
      <w:numFmt w:val="lowerLetter"/>
      <w:lvlText w:val="%1."/>
      <w:lvlJc w:val="left"/>
      <w:pPr>
        <w:ind w:left="668" w:hanging="42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035AEAE4">
      <w:numFmt w:val="bullet"/>
      <w:lvlText w:val="•"/>
      <w:lvlJc w:val="left"/>
      <w:pPr>
        <w:ind w:left="1500" w:hanging="420"/>
      </w:pPr>
      <w:rPr>
        <w:rFonts w:hint="default"/>
        <w:lang w:val="es-ES" w:eastAsia="en-US" w:bidi="ar-SA"/>
      </w:rPr>
    </w:lvl>
    <w:lvl w:ilvl="2" w:tplc="D040E0B8">
      <w:numFmt w:val="bullet"/>
      <w:lvlText w:val="•"/>
      <w:lvlJc w:val="left"/>
      <w:pPr>
        <w:ind w:left="2340" w:hanging="420"/>
      </w:pPr>
      <w:rPr>
        <w:rFonts w:hint="default"/>
        <w:lang w:val="es-ES" w:eastAsia="en-US" w:bidi="ar-SA"/>
      </w:rPr>
    </w:lvl>
    <w:lvl w:ilvl="3" w:tplc="6D9C6602">
      <w:numFmt w:val="bullet"/>
      <w:lvlText w:val="•"/>
      <w:lvlJc w:val="left"/>
      <w:pPr>
        <w:ind w:left="3180" w:hanging="420"/>
      </w:pPr>
      <w:rPr>
        <w:rFonts w:hint="default"/>
        <w:lang w:val="es-ES" w:eastAsia="en-US" w:bidi="ar-SA"/>
      </w:rPr>
    </w:lvl>
    <w:lvl w:ilvl="4" w:tplc="B6CC2B32">
      <w:numFmt w:val="bullet"/>
      <w:lvlText w:val="•"/>
      <w:lvlJc w:val="left"/>
      <w:pPr>
        <w:ind w:left="4020" w:hanging="420"/>
      </w:pPr>
      <w:rPr>
        <w:rFonts w:hint="default"/>
        <w:lang w:val="es-ES" w:eastAsia="en-US" w:bidi="ar-SA"/>
      </w:rPr>
    </w:lvl>
    <w:lvl w:ilvl="5" w:tplc="6E042354">
      <w:numFmt w:val="bullet"/>
      <w:lvlText w:val="•"/>
      <w:lvlJc w:val="left"/>
      <w:pPr>
        <w:ind w:left="4860" w:hanging="420"/>
      </w:pPr>
      <w:rPr>
        <w:rFonts w:hint="default"/>
        <w:lang w:val="es-ES" w:eastAsia="en-US" w:bidi="ar-SA"/>
      </w:rPr>
    </w:lvl>
    <w:lvl w:ilvl="6" w:tplc="D5BACE6C">
      <w:numFmt w:val="bullet"/>
      <w:lvlText w:val="•"/>
      <w:lvlJc w:val="left"/>
      <w:pPr>
        <w:ind w:left="5700" w:hanging="420"/>
      </w:pPr>
      <w:rPr>
        <w:rFonts w:hint="default"/>
        <w:lang w:val="es-ES" w:eastAsia="en-US" w:bidi="ar-SA"/>
      </w:rPr>
    </w:lvl>
    <w:lvl w:ilvl="7" w:tplc="B27A6612">
      <w:numFmt w:val="bullet"/>
      <w:lvlText w:val="•"/>
      <w:lvlJc w:val="left"/>
      <w:pPr>
        <w:ind w:left="6540" w:hanging="420"/>
      </w:pPr>
      <w:rPr>
        <w:rFonts w:hint="default"/>
        <w:lang w:val="es-ES" w:eastAsia="en-US" w:bidi="ar-SA"/>
      </w:rPr>
    </w:lvl>
    <w:lvl w:ilvl="8" w:tplc="20A47A18">
      <w:numFmt w:val="bullet"/>
      <w:lvlText w:val="•"/>
      <w:lvlJc w:val="left"/>
      <w:pPr>
        <w:ind w:left="7380" w:hanging="420"/>
      </w:pPr>
      <w:rPr>
        <w:rFonts w:hint="default"/>
        <w:lang w:val="es-ES" w:eastAsia="en-US" w:bidi="ar-SA"/>
      </w:rPr>
    </w:lvl>
  </w:abstractNum>
  <w:abstractNum w:abstractNumId="1" w15:restartNumberingAfterBreak="0">
    <w:nsid w:val="78C87075"/>
    <w:multiLevelType w:val="hybridMultilevel"/>
    <w:tmpl w:val="27E8648E"/>
    <w:lvl w:ilvl="0" w:tplc="1948439A">
      <w:start w:val="1"/>
      <w:numFmt w:val="upperRoman"/>
      <w:lvlText w:val="%1."/>
      <w:lvlJc w:val="left"/>
      <w:pPr>
        <w:ind w:left="4413" w:hanging="72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FB1E68E6">
      <w:numFmt w:val="bullet"/>
      <w:lvlText w:val="•"/>
      <w:lvlJc w:val="left"/>
      <w:pPr>
        <w:ind w:left="4884" w:hanging="720"/>
      </w:pPr>
      <w:rPr>
        <w:rFonts w:hint="default"/>
        <w:lang w:val="es-ES" w:eastAsia="en-US" w:bidi="ar-SA"/>
      </w:rPr>
    </w:lvl>
    <w:lvl w:ilvl="2" w:tplc="C23AD308">
      <w:numFmt w:val="bullet"/>
      <w:lvlText w:val="•"/>
      <w:lvlJc w:val="left"/>
      <w:pPr>
        <w:ind w:left="5348" w:hanging="720"/>
      </w:pPr>
      <w:rPr>
        <w:rFonts w:hint="default"/>
        <w:lang w:val="es-ES" w:eastAsia="en-US" w:bidi="ar-SA"/>
      </w:rPr>
    </w:lvl>
    <w:lvl w:ilvl="3" w:tplc="888E2874">
      <w:numFmt w:val="bullet"/>
      <w:lvlText w:val="•"/>
      <w:lvlJc w:val="left"/>
      <w:pPr>
        <w:ind w:left="5812" w:hanging="720"/>
      </w:pPr>
      <w:rPr>
        <w:rFonts w:hint="default"/>
        <w:lang w:val="es-ES" w:eastAsia="en-US" w:bidi="ar-SA"/>
      </w:rPr>
    </w:lvl>
    <w:lvl w:ilvl="4" w:tplc="5A04E7C0">
      <w:numFmt w:val="bullet"/>
      <w:lvlText w:val="•"/>
      <w:lvlJc w:val="left"/>
      <w:pPr>
        <w:ind w:left="6276" w:hanging="720"/>
      </w:pPr>
      <w:rPr>
        <w:rFonts w:hint="default"/>
        <w:lang w:val="es-ES" w:eastAsia="en-US" w:bidi="ar-SA"/>
      </w:rPr>
    </w:lvl>
    <w:lvl w:ilvl="5" w:tplc="3996BC6C">
      <w:numFmt w:val="bullet"/>
      <w:lvlText w:val="•"/>
      <w:lvlJc w:val="left"/>
      <w:pPr>
        <w:ind w:left="6740" w:hanging="720"/>
      </w:pPr>
      <w:rPr>
        <w:rFonts w:hint="default"/>
        <w:lang w:val="es-ES" w:eastAsia="en-US" w:bidi="ar-SA"/>
      </w:rPr>
    </w:lvl>
    <w:lvl w:ilvl="6" w:tplc="2D92B1D2">
      <w:numFmt w:val="bullet"/>
      <w:lvlText w:val="•"/>
      <w:lvlJc w:val="left"/>
      <w:pPr>
        <w:ind w:left="7204" w:hanging="720"/>
      </w:pPr>
      <w:rPr>
        <w:rFonts w:hint="default"/>
        <w:lang w:val="es-ES" w:eastAsia="en-US" w:bidi="ar-SA"/>
      </w:rPr>
    </w:lvl>
    <w:lvl w:ilvl="7" w:tplc="339C3CE2">
      <w:numFmt w:val="bullet"/>
      <w:lvlText w:val="•"/>
      <w:lvlJc w:val="left"/>
      <w:pPr>
        <w:ind w:left="7668" w:hanging="720"/>
      </w:pPr>
      <w:rPr>
        <w:rFonts w:hint="default"/>
        <w:lang w:val="es-ES" w:eastAsia="en-US" w:bidi="ar-SA"/>
      </w:rPr>
    </w:lvl>
    <w:lvl w:ilvl="8" w:tplc="1BB67A14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</w:abstractNum>
  <w:num w:numId="1" w16cid:durableId="592326900">
    <w:abstractNumId w:val="0"/>
  </w:num>
  <w:num w:numId="2" w16cid:durableId="2063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612"/>
    <w:rsid w:val="004A4062"/>
    <w:rsid w:val="00760612"/>
    <w:rsid w:val="007A01ED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10F4F-F37C-4831-9F2D-E4206BD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200"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68" w:right="116" w:hanging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11803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dip.marcela.hernando</dc:creator>
  <cp:lastModifiedBy>Guillermo Diaz Vallejos</cp:lastModifiedBy>
  <cp:revision>1</cp:revision>
  <dcterms:created xsi:type="dcterms:W3CDTF">2025-01-06T15:53:00Z</dcterms:created>
  <dcterms:modified xsi:type="dcterms:W3CDTF">2025-01-08T13:25:00Z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para Microsoft 365</vt:lpwstr>
  </property>
</Properties>
</file>