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71DF" w:rsidRDefault="00000000">
      <w:pPr>
        <w:pStyle w:val="Textoindependiente"/>
        <w:ind w:left="3805"/>
        <w:rPr>
          <w:rFonts w:ascii="Times New Roman"/>
          <w:sz w:val="20"/>
        </w:rPr>
      </w:pPr>
      <w:r>
        <w:rPr>
          <w:rFonts w:ascii="Times New Roman"/>
          <w:noProof/>
          <w:sz w:val="20"/>
        </w:rPr>
        <w:drawing>
          <wp:inline distT="0" distB="0" distL="0" distR="0">
            <wp:extent cx="1084357" cy="1049274"/>
            <wp:effectExtent l="0" t="0" r="0" b="0"/>
            <wp:docPr id="2" name="Image 2" descr="Diputadas y diputados: el remozado logo de la Cámar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iputadas y diputados: el remozado logo de la Cámara Baja"/>
                    <pic:cNvPicPr/>
                  </pic:nvPicPr>
                  <pic:blipFill>
                    <a:blip r:embed="rId7" cstate="print"/>
                    <a:stretch>
                      <a:fillRect/>
                    </a:stretch>
                  </pic:blipFill>
                  <pic:spPr>
                    <a:xfrm>
                      <a:off x="0" y="0"/>
                      <a:ext cx="1084357" cy="1049274"/>
                    </a:xfrm>
                    <a:prstGeom prst="rect">
                      <a:avLst/>
                    </a:prstGeom>
                  </pic:spPr>
                </pic:pic>
              </a:graphicData>
            </a:graphic>
          </wp:inline>
        </w:drawing>
      </w:r>
    </w:p>
    <w:p w:rsidR="000471DF" w:rsidRDefault="00000000">
      <w:pPr>
        <w:pStyle w:val="Ttulo1"/>
        <w:spacing w:before="169" w:line="360" w:lineRule="auto"/>
        <w:ind w:left="3059" w:hanging="2485"/>
      </w:pPr>
      <w:r>
        <w:t>EXCEPTÚA</w:t>
      </w:r>
      <w:r>
        <w:rPr>
          <w:spacing w:val="-4"/>
        </w:rPr>
        <w:t xml:space="preserve"> </w:t>
      </w:r>
      <w:r>
        <w:t>DE</w:t>
      </w:r>
      <w:r>
        <w:rPr>
          <w:spacing w:val="-4"/>
        </w:rPr>
        <w:t xml:space="preserve"> </w:t>
      </w:r>
      <w:r>
        <w:t>LA</w:t>
      </w:r>
      <w:r>
        <w:rPr>
          <w:spacing w:val="-6"/>
        </w:rPr>
        <w:t xml:space="preserve"> </w:t>
      </w:r>
      <w:r>
        <w:t>APLICACIÓN</w:t>
      </w:r>
      <w:r>
        <w:rPr>
          <w:spacing w:val="-5"/>
        </w:rPr>
        <w:t xml:space="preserve"> </w:t>
      </w:r>
      <w:r>
        <w:t>DE</w:t>
      </w:r>
      <w:r>
        <w:rPr>
          <w:spacing w:val="-4"/>
        </w:rPr>
        <w:t xml:space="preserve"> </w:t>
      </w:r>
      <w:r>
        <w:t>LAS</w:t>
      </w:r>
      <w:r>
        <w:rPr>
          <w:spacing w:val="-4"/>
        </w:rPr>
        <w:t xml:space="preserve"> </w:t>
      </w:r>
      <w:r>
        <w:t>NORMAS</w:t>
      </w:r>
      <w:r>
        <w:rPr>
          <w:spacing w:val="-4"/>
        </w:rPr>
        <w:t xml:space="preserve"> </w:t>
      </w:r>
      <w:r>
        <w:t>DE</w:t>
      </w:r>
      <w:r>
        <w:rPr>
          <w:spacing w:val="-4"/>
        </w:rPr>
        <w:t xml:space="preserve"> </w:t>
      </w:r>
      <w:r>
        <w:t>EMISIÓN</w:t>
      </w:r>
      <w:r>
        <w:rPr>
          <w:spacing w:val="-6"/>
        </w:rPr>
        <w:t xml:space="preserve"> </w:t>
      </w:r>
      <w:r>
        <w:t>A</w:t>
      </w:r>
      <w:r>
        <w:rPr>
          <w:spacing w:val="-4"/>
        </w:rPr>
        <w:t xml:space="preserve"> </w:t>
      </w:r>
      <w:r>
        <w:t>LA MAQUINARIA AGRÍCOLA</w:t>
      </w:r>
    </w:p>
    <w:p w:rsidR="000471DF" w:rsidRDefault="000471DF">
      <w:pPr>
        <w:pStyle w:val="Textoindependiente"/>
        <w:spacing w:before="162"/>
        <w:rPr>
          <w:b/>
        </w:rPr>
      </w:pPr>
    </w:p>
    <w:p w:rsidR="000471DF" w:rsidRDefault="00000000">
      <w:pPr>
        <w:pStyle w:val="Prrafodelista"/>
        <w:numPr>
          <w:ilvl w:val="0"/>
          <w:numId w:val="4"/>
        </w:numPr>
        <w:tabs>
          <w:tab w:val="left" w:pos="1301"/>
        </w:tabs>
        <w:ind w:left="1301"/>
        <w:rPr>
          <w:b/>
          <w:sz w:val="24"/>
        </w:rPr>
      </w:pPr>
      <w:r>
        <w:rPr>
          <w:b/>
          <w:spacing w:val="-2"/>
          <w:sz w:val="24"/>
        </w:rPr>
        <w:t>FUNDAMENTOS</w:t>
      </w:r>
    </w:p>
    <w:p w:rsidR="000471DF" w:rsidRDefault="000471DF">
      <w:pPr>
        <w:pStyle w:val="Textoindependiente"/>
        <w:rPr>
          <w:b/>
        </w:rPr>
      </w:pPr>
    </w:p>
    <w:p w:rsidR="000471DF" w:rsidRDefault="000471DF">
      <w:pPr>
        <w:pStyle w:val="Textoindependiente"/>
        <w:spacing w:before="1"/>
        <w:rPr>
          <w:b/>
        </w:rPr>
      </w:pPr>
    </w:p>
    <w:p w:rsidR="000471DF" w:rsidRDefault="00000000">
      <w:pPr>
        <w:pStyle w:val="Textoindependiente"/>
        <w:spacing w:line="360" w:lineRule="auto"/>
        <w:ind w:left="222" w:right="115" w:firstLine="719"/>
        <w:jc w:val="both"/>
        <w:rPr>
          <w:sz w:val="14"/>
        </w:rPr>
      </w:pPr>
      <w:r>
        <w:t>El</w:t>
      </w:r>
      <w:r>
        <w:rPr>
          <w:spacing w:val="-3"/>
        </w:rPr>
        <w:t xml:space="preserve"> </w:t>
      </w:r>
      <w:r>
        <w:t>artículo</w:t>
      </w:r>
      <w:r>
        <w:rPr>
          <w:spacing w:val="-3"/>
        </w:rPr>
        <w:t xml:space="preserve"> </w:t>
      </w:r>
      <w:r>
        <w:t>19</w:t>
      </w:r>
      <w:r>
        <w:rPr>
          <w:spacing w:val="-3"/>
        </w:rPr>
        <w:t xml:space="preserve"> </w:t>
      </w:r>
      <w:r>
        <w:t>N°8</w:t>
      </w:r>
      <w:r>
        <w:rPr>
          <w:spacing w:val="-3"/>
        </w:rPr>
        <w:t xml:space="preserve"> </w:t>
      </w:r>
      <w:r>
        <w:t>de</w:t>
      </w:r>
      <w:r>
        <w:rPr>
          <w:spacing w:val="-3"/>
        </w:rPr>
        <w:t xml:space="preserve"> </w:t>
      </w:r>
      <w:r>
        <w:t>la</w:t>
      </w:r>
      <w:r>
        <w:rPr>
          <w:spacing w:val="-2"/>
        </w:rPr>
        <w:t xml:space="preserve"> </w:t>
      </w:r>
      <w:r>
        <w:t>Constitución</w:t>
      </w:r>
      <w:r>
        <w:rPr>
          <w:spacing w:val="-3"/>
        </w:rPr>
        <w:t xml:space="preserve"> </w:t>
      </w:r>
      <w:r>
        <w:t>Política</w:t>
      </w:r>
      <w:r>
        <w:rPr>
          <w:spacing w:val="-1"/>
        </w:rPr>
        <w:t xml:space="preserve"> </w:t>
      </w:r>
      <w:r>
        <w:t>de</w:t>
      </w:r>
      <w:r>
        <w:rPr>
          <w:spacing w:val="-3"/>
        </w:rPr>
        <w:t xml:space="preserve"> </w:t>
      </w:r>
      <w:r>
        <w:t>la</w:t>
      </w:r>
      <w:r>
        <w:rPr>
          <w:spacing w:val="-3"/>
        </w:rPr>
        <w:t xml:space="preserve"> </w:t>
      </w:r>
      <w:r>
        <w:t>República</w:t>
      </w:r>
      <w:r>
        <w:rPr>
          <w:spacing w:val="-3"/>
        </w:rPr>
        <w:t xml:space="preserve"> </w:t>
      </w:r>
      <w:r>
        <w:t>asegura</w:t>
      </w:r>
      <w:r>
        <w:rPr>
          <w:spacing w:val="-3"/>
        </w:rPr>
        <w:t xml:space="preserve"> </w:t>
      </w:r>
      <w:r>
        <w:t>a</w:t>
      </w:r>
      <w:r>
        <w:rPr>
          <w:spacing w:val="-3"/>
        </w:rPr>
        <w:t xml:space="preserve"> </w:t>
      </w:r>
      <w:r>
        <w:t>todas las personas el derecho a vivir en un medio ambiente libre de contaminación</w:t>
      </w:r>
      <w:hyperlink w:anchor="_bookmark0" w:history="1">
        <w:r>
          <w:rPr>
            <w:position w:val="7"/>
            <w:sz w:val="14"/>
          </w:rPr>
          <w:t>1</w:t>
        </w:r>
      </w:hyperlink>
      <w:r>
        <w:t>, y establece que es deber del Estado velar por que este derecho no sea vulnerado, así como tutelar la preservación de la naturaleza. En cumplimiento de este mandato constitucional, el Estado ha adoptado medidas para regular las emisiones contaminantes, como lo demuestra la reciente entrada en vigencia de la norma de emisiones de gases para maquinarias móviles, conocida como Decreto N° 39 que “Establece Norma de Emisión para Maquinarias Móviles”, también llamada “</w:t>
      </w:r>
      <w:r>
        <w:rPr>
          <w:i/>
        </w:rPr>
        <w:t>Tier 4”</w:t>
      </w:r>
      <w:r>
        <w:t>, cuya plena entrada en vigencia está prevista para el 21 de octubre de 2024. Esta normativa establece que solo se podrán importar tractores que cumplan con los estándares de emisión de material particulado (MP) y óxidos de nitrógeno (NOx).</w:t>
      </w:r>
      <w:hyperlink w:anchor="_bookmark1" w:history="1">
        <w:r>
          <w:rPr>
            <w:position w:val="7"/>
            <w:sz w:val="14"/>
          </w:rPr>
          <w:t>2</w:t>
        </w:r>
      </w:hyperlink>
    </w:p>
    <w:p w:rsidR="000471DF" w:rsidRDefault="000471DF">
      <w:pPr>
        <w:pStyle w:val="Textoindependiente"/>
        <w:spacing w:before="162"/>
      </w:pPr>
    </w:p>
    <w:p w:rsidR="000471DF" w:rsidRDefault="00000000">
      <w:pPr>
        <w:pStyle w:val="Textoindependiente"/>
        <w:spacing w:line="360" w:lineRule="auto"/>
        <w:ind w:left="222" w:right="122" w:firstLine="719"/>
        <w:jc w:val="both"/>
      </w:pPr>
      <w:r>
        <w:t>Sin</w:t>
      </w:r>
      <w:r>
        <w:rPr>
          <w:spacing w:val="-8"/>
        </w:rPr>
        <w:t xml:space="preserve"> </w:t>
      </w:r>
      <w:r>
        <w:t>embargo,</w:t>
      </w:r>
      <w:r>
        <w:rPr>
          <w:spacing w:val="-7"/>
        </w:rPr>
        <w:t xml:space="preserve"> </w:t>
      </w:r>
      <w:r>
        <w:t>la</w:t>
      </w:r>
      <w:r>
        <w:rPr>
          <w:spacing w:val="-7"/>
        </w:rPr>
        <w:t xml:space="preserve"> </w:t>
      </w:r>
      <w:r>
        <w:t>implementación</w:t>
      </w:r>
      <w:r>
        <w:rPr>
          <w:spacing w:val="-7"/>
        </w:rPr>
        <w:t xml:space="preserve"> </w:t>
      </w:r>
      <w:r>
        <w:t>de</w:t>
      </w:r>
      <w:r>
        <w:rPr>
          <w:spacing w:val="-7"/>
        </w:rPr>
        <w:t xml:space="preserve"> </w:t>
      </w:r>
      <w:r>
        <w:t>esta</w:t>
      </w:r>
      <w:r>
        <w:rPr>
          <w:spacing w:val="-7"/>
        </w:rPr>
        <w:t xml:space="preserve"> </w:t>
      </w:r>
      <w:r>
        <w:t>normativa,</w:t>
      </w:r>
      <w:r>
        <w:rPr>
          <w:spacing w:val="-7"/>
        </w:rPr>
        <w:t xml:space="preserve"> </w:t>
      </w:r>
      <w:r>
        <w:t>sin</w:t>
      </w:r>
      <w:r>
        <w:rPr>
          <w:spacing w:val="-8"/>
        </w:rPr>
        <w:t xml:space="preserve"> </w:t>
      </w:r>
      <w:r>
        <w:t>un</w:t>
      </w:r>
      <w:r>
        <w:rPr>
          <w:spacing w:val="-8"/>
        </w:rPr>
        <w:t xml:space="preserve"> </w:t>
      </w:r>
      <w:r>
        <w:t>periodo</w:t>
      </w:r>
      <w:r>
        <w:rPr>
          <w:spacing w:val="-9"/>
        </w:rPr>
        <w:t xml:space="preserve"> </w:t>
      </w:r>
      <w:r>
        <w:t>adecuado de adaptación, impone un costo desproporcionado al sector silvoagropecuario, particularmente</w:t>
      </w:r>
      <w:r>
        <w:rPr>
          <w:spacing w:val="-11"/>
        </w:rPr>
        <w:t xml:space="preserve"> </w:t>
      </w:r>
      <w:r>
        <w:t>a</w:t>
      </w:r>
      <w:r>
        <w:rPr>
          <w:spacing w:val="-9"/>
        </w:rPr>
        <w:t xml:space="preserve"> </w:t>
      </w:r>
      <w:r>
        <w:t>los</w:t>
      </w:r>
      <w:r>
        <w:rPr>
          <w:spacing w:val="-10"/>
        </w:rPr>
        <w:t xml:space="preserve"> </w:t>
      </w:r>
      <w:r>
        <w:t>pequeños</w:t>
      </w:r>
      <w:r>
        <w:rPr>
          <w:spacing w:val="-10"/>
        </w:rPr>
        <w:t xml:space="preserve"> </w:t>
      </w:r>
      <w:r>
        <w:t>y</w:t>
      </w:r>
      <w:r>
        <w:rPr>
          <w:spacing w:val="-8"/>
        </w:rPr>
        <w:t xml:space="preserve"> </w:t>
      </w:r>
      <w:r>
        <w:t>medianos</w:t>
      </w:r>
      <w:r>
        <w:rPr>
          <w:spacing w:val="-8"/>
        </w:rPr>
        <w:t xml:space="preserve"> </w:t>
      </w:r>
      <w:r>
        <w:t>agricultores.</w:t>
      </w:r>
      <w:r>
        <w:rPr>
          <w:spacing w:val="-9"/>
        </w:rPr>
        <w:t xml:space="preserve"> </w:t>
      </w:r>
      <w:r>
        <w:t>Se</w:t>
      </w:r>
      <w:r>
        <w:rPr>
          <w:spacing w:val="-8"/>
        </w:rPr>
        <w:t xml:space="preserve"> </w:t>
      </w:r>
      <w:r>
        <w:t>estima</w:t>
      </w:r>
      <w:r>
        <w:rPr>
          <w:spacing w:val="-9"/>
        </w:rPr>
        <w:t xml:space="preserve"> </w:t>
      </w:r>
      <w:r>
        <w:t>que</w:t>
      </w:r>
      <w:r>
        <w:rPr>
          <w:spacing w:val="-9"/>
        </w:rPr>
        <w:t xml:space="preserve"> </w:t>
      </w:r>
      <w:r>
        <w:t>estas</w:t>
      </w:r>
      <w:r>
        <w:rPr>
          <w:spacing w:val="-7"/>
        </w:rPr>
        <w:t xml:space="preserve"> </w:t>
      </w:r>
      <w:r>
        <w:rPr>
          <w:spacing w:val="-2"/>
        </w:rPr>
        <w:t>nuevas</w:t>
      </w:r>
    </w:p>
    <w:p w:rsidR="000471DF" w:rsidRDefault="00000000">
      <w:pPr>
        <w:pStyle w:val="Textoindependiente"/>
        <w:spacing w:before="186"/>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304729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E91C18" id="Graphic 3" o:spid="_x0000_s1026" style="position:absolute;margin-left:85.1pt;margin-top:24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" path="m1829054,l,,,9143r1829054,l1829054,xe" fillcolor="black" stroked="f">
                <v:path arrowok="t"/>
                <w10:wrap type="topAndBottom" anchorx="page"/>
              </v:shape>
            </w:pict>
          </mc:Fallback>
        </mc:AlternateContent>
      </w:r>
    </w:p>
    <w:p w:rsidR="000471DF" w:rsidRDefault="00000000">
      <w:pPr>
        <w:pStyle w:val="Prrafodelista"/>
        <w:numPr>
          <w:ilvl w:val="0"/>
          <w:numId w:val="3"/>
        </w:numPr>
        <w:tabs>
          <w:tab w:val="left" w:pos="332"/>
        </w:tabs>
        <w:spacing w:before="96"/>
        <w:ind w:hanging="110"/>
        <w:rPr>
          <w:sz w:val="16"/>
        </w:rPr>
      </w:pPr>
      <w:bookmarkStart w:id="0" w:name="_bookmark0"/>
      <w:bookmarkEnd w:id="0"/>
      <w:r>
        <w:rPr>
          <w:sz w:val="16"/>
        </w:rPr>
        <w:t>Constitución</w:t>
      </w:r>
      <w:r>
        <w:rPr>
          <w:spacing w:val="-6"/>
          <w:sz w:val="16"/>
        </w:rPr>
        <w:t xml:space="preserve"> </w:t>
      </w:r>
      <w:r>
        <w:rPr>
          <w:sz w:val="16"/>
        </w:rPr>
        <w:t>Política</w:t>
      </w:r>
      <w:r>
        <w:rPr>
          <w:spacing w:val="-4"/>
          <w:sz w:val="16"/>
        </w:rPr>
        <w:t xml:space="preserve"> </w:t>
      </w:r>
      <w:r>
        <w:rPr>
          <w:sz w:val="16"/>
        </w:rPr>
        <w:t>de</w:t>
      </w:r>
      <w:r>
        <w:rPr>
          <w:spacing w:val="-5"/>
          <w:sz w:val="16"/>
        </w:rPr>
        <w:t xml:space="preserve"> </w:t>
      </w:r>
      <w:r>
        <w:rPr>
          <w:sz w:val="16"/>
        </w:rPr>
        <w:t>la</w:t>
      </w:r>
      <w:r>
        <w:rPr>
          <w:spacing w:val="-5"/>
          <w:sz w:val="16"/>
        </w:rPr>
        <w:t xml:space="preserve"> </w:t>
      </w:r>
      <w:r>
        <w:rPr>
          <w:sz w:val="16"/>
        </w:rPr>
        <w:t>República</w:t>
      </w:r>
      <w:r>
        <w:rPr>
          <w:spacing w:val="-2"/>
          <w:sz w:val="16"/>
        </w:rPr>
        <w:t xml:space="preserve"> </w:t>
      </w:r>
      <w:r>
        <w:rPr>
          <w:sz w:val="16"/>
        </w:rPr>
        <w:t>de</w:t>
      </w:r>
      <w:r>
        <w:rPr>
          <w:spacing w:val="-5"/>
          <w:sz w:val="16"/>
        </w:rPr>
        <w:t xml:space="preserve"> </w:t>
      </w:r>
      <w:r>
        <w:rPr>
          <w:spacing w:val="-2"/>
          <w:sz w:val="16"/>
        </w:rPr>
        <w:t>Chile.</w:t>
      </w:r>
    </w:p>
    <w:p w:rsidR="000471DF" w:rsidRDefault="00000000">
      <w:pPr>
        <w:pStyle w:val="Prrafodelista"/>
        <w:numPr>
          <w:ilvl w:val="0"/>
          <w:numId w:val="3"/>
        </w:numPr>
        <w:tabs>
          <w:tab w:val="left" w:pos="355"/>
        </w:tabs>
        <w:spacing w:before="8"/>
        <w:ind w:left="355" w:hanging="133"/>
        <w:rPr>
          <w:sz w:val="16"/>
        </w:rPr>
      </w:pPr>
      <w:bookmarkStart w:id="1" w:name="_bookmark1"/>
      <w:bookmarkEnd w:id="1"/>
      <w:r>
        <w:rPr>
          <w:sz w:val="16"/>
        </w:rPr>
        <w:t>Decreto</w:t>
      </w:r>
      <w:r>
        <w:rPr>
          <w:spacing w:val="17"/>
          <w:sz w:val="16"/>
        </w:rPr>
        <w:t xml:space="preserve"> </w:t>
      </w:r>
      <w:r>
        <w:rPr>
          <w:sz w:val="16"/>
        </w:rPr>
        <w:t>N°</w:t>
      </w:r>
      <w:r>
        <w:rPr>
          <w:spacing w:val="17"/>
          <w:sz w:val="16"/>
        </w:rPr>
        <w:t xml:space="preserve"> </w:t>
      </w:r>
      <w:r>
        <w:rPr>
          <w:sz w:val="16"/>
        </w:rPr>
        <w:t>39,</w:t>
      </w:r>
      <w:r>
        <w:rPr>
          <w:spacing w:val="17"/>
          <w:sz w:val="16"/>
        </w:rPr>
        <w:t xml:space="preserve"> </w:t>
      </w:r>
      <w:r>
        <w:rPr>
          <w:sz w:val="16"/>
        </w:rPr>
        <w:t>“Establece</w:t>
      </w:r>
      <w:r>
        <w:rPr>
          <w:spacing w:val="17"/>
          <w:sz w:val="16"/>
        </w:rPr>
        <w:t xml:space="preserve"> </w:t>
      </w:r>
      <w:r>
        <w:rPr>
          <w:sz w:val="16"/>
        </w:rPr>
        <w:t>Norma</w:t>
      </w:r>
      <w:r>
        <w:rPr>
          <w:spacing w:val="19"/>
          <w:sz w:val="16"/>
        </w:rPr>
        <w:t xml:space="preserve"> </w:t>
      </w:r>
      <w:r>
        <w:rPr>
          <w:sz w:val="16"/>
        </w:rPr>
        <w:t>de</w:t>
      </w:r>
      <w:r>
        <w:rPr>
          <w:spacing w:val="17"/>
          <w:sz w:val="16"/>
        </w:rPr>
        <w:t xml:space="preserve"> </w:t>
      </w:r>
      <w:r>
        <w:rPr>
          <w:sz w:val="16"/>
        </w:rPr>
        <w:t>Emisión</w:t>
      </w:r>
      <w:r>
        <w:rPr>
          <w:spacing w:val="18"/>
          <w:sz w:val="16"/>
        </w:rPr>
        <w:t xml:space="preserve"> </w:t>
      </w:r>
      <w:r>
        <w:rPr>
          <w:sz w:val="16"/>
        </w:rPr>
        <w:t>para</w:t>
      </w:r>
      <w:r>
        <w:rPr>
          <w:spacing w:val="20"/>
          <w:sz w:val="16"/>
        </w:rPr>
        <w:t xml:space="preserve"> </w:t>
      </w:r>
      <w:r>
        <w:rPr>
          <w:sz w:val="16"/>
        </w:rPr>
        <w:t>Maquinarias</w:t>
      </w:r>
      <w:r>
        <w:rPr>
          <w:spacing w:val="16"/>
          <w:sz w:val="16"/>
        </w:rPr>
        <w:t xml:space="preserve"> </w:t>
      </w:r>
      <w:r>
        <w:rPr>
          <w:sz w:val="16"/>
        </w:rPr>
        <w:t>Móviles.”</w:t>
      </w:r>
      <w:r>
        <w:rPr>
          <w:spacing w:val="19"/>
          <w:sz w:val="16"/>
        </w:rPr>
        <w:t xml:space="preserve"> </w:t>
      </w:r>
      <w:r>
        <w:rPr>
          <w:sz w:val="16"/>
        </w:rPr>
        <w:t>Biblioteca</w:t>
      </w:r>
      <w:r>
        <w:rPr>
          <w:spacing w:val="18"/>
          <w:sz w:val="16"/>
        </w:rPr>
        <w:t xml:space="preserve"> </w:t>
      </w:r>
      <w:r>
        <w:rPr>
          <w:sz w:val="16"/>
        </w:rPr>
        <w:t>del</w:t>
      </w:r>
      <w:r>
        <w:rPr>
          <w:spacing w:val="18"/>
          <w:sz w:val="16"/>
        </w:rPr>
        <w:t xml:space="preserve"> </w:t>
      </w:r>
      <w:r>
        <w:rPr>
          <w:sz w:val="16"/>
        </w:rPr>
        <w:t>Congreso</w:t>
      </w:r>
      <w:r>
        <w:rPr>
          <w:spacing w:val="19"/>
          <w:sz w:val="16"/>
        </w:rPr>
        <w:t xml:space="preserve"> </w:t>
      </w:r>
      <w:r>
        <w:rPr>
          <w:sz w:val="16"/>
        </w:rPr>
        <w:t>Nacional.</w:t>
      </w:r>
      <w:r>
        <w:rPr>
          <w:spacing w:val="20"/>
          <w:sz w:val="16"/>
        </w:rPr>
        <w:t xml:space="preserve"> </w:t>
      </w:r>
      <w:r>
        <w:rPr>
          <w:sz w:val="16"/>
        </w:rPr>
        <w:t>Véase</w:t>
      </w:r>
      <w:r>
        <w:rPr>
          <w:spacing w:val="17"/>
          <w:sz w:val="16"/>
        </w:rPr>
        <w:t xml:space="preserve"> </w:t>
      </w:r>
      <w:r>
        <w:rPr>
          <w:spacing w:val="-5"/>
          <w:sz w:val="16"/>
        </w:rPr>
        <w:t>en:</w:t>
      </w:r>
    </w:p>
    <w:p w:rsidR="000471DF" w:rsidRDefault="00000000">
      <w:pPr>
        <w:spacing w:before="12"/>
        <w:ind w:left="222"/>
        <w:rPr>
          <w:sz w:val="16"/>
        </w:rPr>
      </w:pPr>
      <w:hyperlink r:id="rId8">
        <w:r>
          <w:rPr>
            <w:spacing w:val="-2"/>
            <w:sz w:val="16"/>
            <w:u w:val="single"/>
          </w:rPr>
          <w:t>https://www.bcn.cl/leychile/navegar?idNorma=1166850</w:t>
        </w:r>
      </w:hyperlink>
    </w:p>
    <w:p w:rsidR="000471DF" w:rsidRDefault="000471DF">
      <w:pPr>
        <w:rPr>
          <w:sz w:val="16"/>
        </w:rPr>
        <w:sectPr w:rsidR="000471DF">
          <w:footerReference w:type="default" r:id="rId9"/>
          <w:type w:val="continuous"/>
          <w:pgSz w:w="12240" w:h="15840"/>
          <w:pgMar w:top="1540" w:right="1580" w:bottom="1200" w:left="1480" w:header="0" w:footer="1001" w:gutter="0"/>
          <w:pgNumType w:start="1"/>
          <w:cols w:space="720"/>
        </w:sectPr>
      </w:pPr>
    </w:p>
    <w:p w:rsidR="000471DF" w:rsidRDefault="00000000">
      <w:pPr>
        <w:pStyle w:val="Textoindependiente"/>
        <w:spacing w:line="360" w:lineRule="auto"/>
        <w:ind w:left="222" w:right="119"/>
        <w:jc w:val="both"/>
      </w:pPr>
      <w:r>
        <w:lastRenderedPageBreak/>
        <w:t>exigencias</w:t>
      </w:r>
      <w:r>
        <w:rPr>
          <w:spacing w:val="-15"/>
        </w:rPr>
        <w:t xml:space="preserve"> </w:t>
      </w:r>
      <w:r>
        <w:t>incrementarán</w:t>
      </w:r>
      <w:r>
        <w:rPr>
          <w:spacing w:val="-15"/>
        </w:rPr>
        <w:t xml:space="preserve"> </w:t>
      </w:r>
      <w:r>
        <w:t>los</w:t>
      </w:r>
      <w:r>
        <w:rPr>
          <w:spacing w:val="-15"/>
        </w:rPr>
        <w:t xml:space="preserve"> </w:t>
      </w:r>
      <w:r>
        <w:t>costos</w:t>
      </w:r>
      <w:r>
        <w:rPr>
          <w:spacing w:val="-15"/>
        </w:rPr>
        <w:t xml:space="preserve"> </w:t>
      </w:r>
      <w:r>
        <w:t>de</w:t>
      </w:r>
      <w:r>
        <w:rPr>
          <w:spacing w:val="-15"/>
        </w:rPr>
        <w:t xml:space="preserve"> </w:t>
      </w:r>
      <w:r>
        <w:t>adquisición</w:t>
      </w:r>
      <w:r>
        <w:rPr>
          <w:spacing w:val="-15"/>
        </w:rPr>
        <w:t xml:space="preserve"> </w:t>
      </w:r>
      <w:r>
        <w:t>de</w:t>
      </w:r>
      <w:r>
        <w:rPr>
          <w:spacing w:val="-15"/>
        </w:rPr>
        <w:t xml:space="preserve"> </w:t>
      </w:r>
      <w:r>
        <w:t>tractores</w:t>
      </w:r>
      <w:r>
        <w:rPr>
          <w:spacing w:val="-15"/>
        </w:rPr>
        <w:t xml:space="preserve"> </w:t>
      </w:r>
      <w:r>
        <w:t>nuevos</w:t>
      </w:r>
      <w:r>
        <w:rPr>
          <w:spacing w:val="-15"/>
        </w:rPr>
        <w:t xml:space="preserve"> </w:t>
      </w:r>
      <w:r>
        <w:t>entre</w:t>
      </w:r>
      <w:r>
        <w:rPr>
          <w:spacing w:val="-15"/>
        </w:rPr>
        <w:t xml:space="preserve"> </w:t>
      </w:r>
      <w:r>
        <w:t>un</w:t>
      </w:r>
      <w:r>
        <w:rPr>
          <w:spacing w:val="-15"/>
        </w:rPr>
        <w:t xml:space="preserve"> </w:t>
      </w:r>
      <w:r>
        <w:t>20% y</w:t>
      </w:r>
      <w:r>
        <w:rPr>
          <w:spacing w:val="-8"/>
        </w:rPr>
        <w:t xml:space="preserve"> </w:t>
      </w:r>
      <w:r>
        <w:t>30%,</w:t>
      </w:r>
      <w:r>
        <w:rPr>
          <w:spacing w:val="-8"/>
        </w:rPr>
        <w:t xml:space="preserve"> </w:t>
      </w:r>
      <w:r>
        <w:t>y</w:t>
      </w:r>
      <w:r>
        <w:rPr>
          <w:spacing w:val="-10"/>
        </w:rPr>
        <w:t xml:space="preserve"> </w:t>
      </w:r>
      <w:r>
        <w:t>entre</w:t>
      </w:r>
      <w:r>
        <w:rPr>
          <w:spacing w:val="-8"/>
        </w:rPr>
        <w:t xml:space="preserve"> </w:t>
      </w:r>
      <w:r>
        <w:t>un</w:t>
      </w:r>
      <w:r>
        <w:rPr>
          <w:spacing w:val="-9"/>
        </w:rPr>
        <w:t xml:space="preserve"> </w:t>
      </w:r>
      <w:r>
        <w:t>10%</w:t>
      </w:r>
      <w:r>
        <w:rPr>
          <w:spacing w:val="-11"/>
        </w:rPr>
        <w:t xml:space="preserve"> </w:t>
      </w:r>
      <w:r>
        <w:t>y</w:t>
      </w:r>
      <w:r>
        <w:rPr>
          <w:spacing w:val="-8"/>
        </w:rPr>
        <w:t xml:space="preserve"> </w:t>
      </w:r>
      <w:r>
        <w:t>20%</w:t>
      </w:r>
      <w:r>
        <w:rPr>
          <w:spacing w:val="-8"/>
        </w:rPr>
        <w:t xml:space="preserve"> </w:t>
      </w:r>
      <w:r>
        <w:t>en</w:t>
      </w:r>
      <w:r>
        <w:rPr>
          <w:spacing w:val="-11"/>
        </w:rPr>
        <w:t xml:space="preserve"> </w:t>
      </w:r>
      <w:r>
        <w:t>tractores</w:t>
      </w:r>
      <w:r>
        <w:rPr>
          <w:spacing w:val="-9"/>
        </w:rPr>
        <w:t xml:space="preserve"> </w:t>
      </w:r>
      <w:r>
        <w:t>usados,</w:t>
      </w:r>
      <w:r>
        <w:rPr>
          <w:spacing w:val="-8"/>
        </w:rPr>
        <w:t xml:space="preserve"> </w:t>
      </w:r>
      <w:r>
        <w:t>encareciendo</w:t>
      </w:r>
      <w:r>
        <w:rPr>
          <w:spacing w:val="-8"/>
        </w:rPr>
        <w:t xml:space="preserve"> </w:t>
      </w:r>
      <w:r>
        <w:t>significativamente</w:t>
      </w:r>
      <w:r>
        <w:rPr>
          <w:spacing w:val="-8"/>
        </w:rPr>
        <w:t xml:space="preserve"> </w:t>
      </w:r>
      <w:r>
        <w:t>el acceso a la maquinaria necesaria para la producción agrícola.</w:t>
      </w:r>
    </w:p>
    <w:p w:rsidR="000471DF" w:rsidRDefault="000471DF">
      <w:pPr>
        <w:pStyle w:val="Textoindependiente"/>
        <w:spacing w:before="159"/>
      </w:pPr>
    </w:p>
    <w:p w:rsidR="000471DF" w:rsidRDefault="00000000">
      <w:pPr>
        <w:pStyle w:val="Textoindependiente"/>
        <w:spacing w:line="360" w:lineRule="auto"/>
        <w:ind w:left="222" w:right="114" w:firstLine="719"/>
        <w:jc w:val="both"/>
        <w:rPr>
          <w:sz w:val="14"/>
        </w:rPr>
      </w:pPr>
      <w:r>
        <w:t>Mientras la Política Agrícola Común (PAC)</w:t>
      </w:r>
      <w:hyperlink w:anchor="_bookmark2" w:history="1">
        <w:r>
          <w:rPr>
            <w:position w:val="7"/>
            <w:sz w:val="14"/>
          </w:rPr>
          <w:t>3</w:t>
        </w:r>
      </w:hyperlink>
      <w:r>
        <w:rPr>
          <w:spacing w:val="30"/>
          <w:position w:val="7"/>
          <w:sz w:val="14"/>
        </w:rPr>
        <w:t xml:space="preserve"> </w:t>
      </w:r>
      <w:r>
        <w:t>de la Unión Europea, ofrece un marco de subsidios y apoyos financieros para facilitar la adaptación a normativas ambientales, en Chile, los agricultores deben asumir íntegramente los costos de la actualización tecnológica para poder cumplir con las nuevas exigencias medioambientales, sin recibir ningún tipo de subsidio o incentivo financiero de parte del Estado. Esto crea una desventaja competitiva significativa para los agricultores chilenos, especialmente cuando los tractores actualmente importados de</w:t>
      </w:r>
      <w:r>
        <w:rPr>
          <w:spacing w:val="-15"/>
        </w:rPr>
        <w:t xml:space="preserve"> </w:t>
      </w:r>
      <w:r>
        <w:t>países</w:t>
      </w:r>
      <w:r>
        <w:rPr>
          <w:spacing w:val="-14"/>
        </w:rPr>
        <w:t xml:space="preserve"> </w:t>
      </w:r>
      <w:r>
        <w:t>como</w:t>
      </w:r>
      <w:r>
        <w:rPr>
          <w:spacing w:val="-15"/>
        </w:rPr>
        <w:t xml:space="preserve"> </w:t>
      </w:r>
      <w:r>
        <w:t>Brasil,</w:t>
      </w:r>
      <w:r>
        <w:rPr>
          <w:spacing w:val="-14"/>
        </w:rPr>
        <w:t xml:space="preserve"> </w:t>
      </w:r>
      <w:r>
        <w:t>México</w:t>
      </w:r>
      <w:r>
        <w:rPr>
          <w:spacing w:val="-15"/>
        </w:rPr>
        <w:t xml:space="preserve"> </w:t>
      </w:r>
      <w:r>
        <w:t>y</w:t>
      </w:r>
      <w:r>
        <w:rPr>
          <w:spacing w:val="-15"/>
        </w:rPr>
        <w:t xml:space="preserve"> </w:t>
      </w:r>
      <w:r>
        <w:t>China</w:t>
      </w:r>
      <w:r>
        <w:rPr>
          <w:spacing w:val="-13"/>
        </w:rPr>
        <w:t xml:space="preserve"> </w:t>
      </w:r>
      <w:r>
        <w:t>-que</w:t>
      </w:r>
      <w:r>
        <w:rPr>
          <w:spacing w:val="-15"/>
        </w:rPr>
        <w:t xml:space="preserve"> </w:t>
      </w:r>
      <w:r>
        <w:t>representan</w:t>
      </w:r>
      <w:r>
        <w:rPr>
          <w:spacing w:val="-15"/>
        </w:rPr>
        <w:t xml:space="preserve"> </w:t>
      </w:r>
      <w:r>
        <w:t>el</w:t>
      </w:r>
      <w:r>
        <w:rPr>
          <w:spacing w:val="-15"/>
        </w:rPr>
        <w:t xml:space="preserve"> </w:t>
      </w:r>
      <w:r>
        <w:t>42%</w:t>
      </w:r>
      <w:r>
        <w:rPr>
          <w:spacing w:val="-15"/>
        </w:rPr>
        <w:t xml:space="preserve"> </w:t>
      </w:r>
      <w:r>
        <w:t>de</w:t>
      </w:r>
      <w:r>
        <w:rPr>
          <w:spacing w:val="-15"/>
        </w:rPr>
        <w:t xml:space="preserve"> </w:t>
      </w:r>
      <w:r>
        <w:t>las</w:t>
      </w:r>
      <w:r>
        <w:rPr>
          <w:spacing w:val="-14"/>
        </w:rPr>
        <w:t xml:space="preserve"> </w:t>
      </w:r>
      <w:r>
        <w:t>importaciones- no cumplen con la nueva normativa, forzando la adquisición de maquinaria más costosa de Europa o Estados Unidos.</w:t>
      </w:r>
      <w:hyperlink w:anchor="_bookmark3" w:history="1">
        <w:r>
          <w:rPr>
            <w:position w:val="7"/>
            <w:sz w:val="14"/>
          </w:rPr>
          <w:t>4</w:t>
        </w:r>
      </w:hyperlink>
    </w:p>
    <w:p w:rsidR="000471DF" w:rsidRDefault="000471DF">
      <w:pPr>
        <w:pStyle w:val="Textoindependiente"/>
        <w:spacing w:before="163"/>
      </w:pPr>
    </w:p>
    <w:p w:rsidR="000471DF" w:rsidRDefault="00000000">
      <w:pPr>
        <w:pStyle w:val="Textoindependiente"/>
        <w:spacing w:line="360" w:lineRule="auto"/>
        <w:ind w:left="222" w:right="122" w:firstLine="719"/>
        <w:jc w:val="both"/>
      </w:pPr>
      <w:r>
        <w:t>La</w:t>
      </w:r>
      <w:r>
        <w:rPr>
          <w:spacing w:val="-6"/>
        </w:rPr>
        <w:t xml:space="preserve"> </w:t>
      </w:r>
      <w:r>
        <w:t>falta</w:t>
      </w:r>
      <w:r>
        <w:rPr>
          <w:spacing w:val="-6"/>
        </w:rPr>
        <w:t xml:space="preserve"> </w:t>
      </w:r>
      <w:r>
        <w:t>de</w:t>
      </w:r>
      <w:r>
        <w:rPr>
          <w:spacing w:val="-6"/>
        </w:rPr>
        <w:t xml:space="preserve"> </w:t>
      </w:r>
      <w:r>
        <w:t>subsidios</w:t>
      </w:r>
      <w:r>
        <w:rPr>
          <w:spacing w:val="-7"/>
        </w:rPr>
        <w:t xml:space="preserve"> </w:t>
      </w:r>
      <w:r>
        <w:t>o</w:t>
      </w:r>
      <w:r>
        <w:rPr>
          <w:spacing w:val="-3"/>
        </w:rPr>
        <w:t xml:space="preserve"> </w:t>
      </w:r>
      <w:r>
        <w:t>apoyos</w:t>
      </w:r>
      <w:r>
        <w:rPr>
          <w:spacing w:val="-7"/>
        </w:rPr>
        <w:t xml:space="preserve"> </w:t>
      </w:r>
      <w:r>
        <w:t>estatales</w:t>
      </w:r>
      <w:r>
        <w:rPr>
          <w:spacing w:val="-7"/>
        </w:rPr>
        <w:t xml:space="preserve"> </w:t>
      </w:r>
      <w:r>
        <w:t>podría</w:t>
      </w:r>
      <w:r>
        <w:rPr>
          <w:spacing w:val="-6"/>
        </w:rPr>
        <w:t xml:space="preserve"> </w:t>
      </w:r>
      <w:r>
        <w:t>agravar</w:t>
      </w:r>
      <w:r>
        <w:rPr>
          <w:spacing w:val="-5"/>
        </w:rPr>
        <w:t xml:space="preserve"> </w:t>
      </w:r>
      <w:r>
        <w:t>la</w:t>
      </w:r>
      <w:r>
        <w:rPr>
          <w:spacing w:val="-6"/>
        </w:rPr>
        <w:t xml:space="preserve"> </w:t>
      </w:r>
      <w:r>
        <w:t>situación</w:t>
      </w:r>
      <w:r>
        <w:rPr>
          <w:spacing w:val="-6"/>
        </w:rPr>
        <w:t xml:space="preserve"> </w:t>
      </w:r>
      <w:r>
        <w:t>del</w:t>
      </w:r>
      <w:r>
        <w:rPr>
          <w:spacing w:val="-6"/>
        </w:rPr>
        <w:t xml:space="preserve"> </w:t>
      </w:r>
      <w:r>
        <w:t>sector agrícola chileno, que ya enfrenta múltiples desafíos. La mecanización ha sido fundamental para aumentar la productividad y reducir costos, pero el aumento en los</w:t>
      </w:r>
      <w:r>
        <w:rPr>
          <w:spacing w:val="-8"/>
        </w:rPr>
        <w:t xml:space="preserve"> </w:t>
      </w:r>
      <w:r>
        <w:t>precios</w:t>
      </w:r>
      <w:r>
        <w:rPr>
          <w:spacing w:val="-8"/>
        </w:rPr>
        <w:t xml:space="preserve"> </w:t>
      </w:r>
      <w:r>
        <w:t>de</w:t>
      </w:r>
      <w:r>
        <w:rPr>
          <w:spacing w:val="-7"/>
        </w:rPr>
        <w:t xml:space="preserve"> </w:t>
      </w:r>
      <w:r>
        <w:t>los</w:t>
      </w:r>
      <w:r>
        <w:rPr>
          <w:spacing w:val="-8"/>
        </w:rPr>
        <w:t xml:space="preserve"> </w:t>
      </w:r>
      <w:r>
        <w:t>tractores</w:t>
      </w:r>
      <w:r>
        <w:rPr>
          <w:spacing w:val="-8"/>
        </w:rPr>
        <w:t xml:space="preserve"> </w:t>
      </w:r>
      <w:r>
        <w:t>y</w:t>
      </w:r>
      <w:r>
        <w:rPr>
          <w:spacing w:val="-7"/>
        </w:rPr>
        <w:t xml:space="preserve"> </w:t>
      </w:r>
      <w:r>
        <w:t>los</w:t>
      </w:r>
      <w:r>
        <w:rPr>
          <w:spacing w:val="-8"/>
        </w:rPr>
        <w:t xml:space="preserve"> </w:t>
      </w:r>
      <w:r>
        <w:t>costos</w:t>
      </w:r>
      <w:r>
        <w:rPr>
          <w:spacing w:val="-8"/>
        </w:rPr>
        <w:t xml:space="preserve"> </w:t>
      </w:r>
      <w:r>
        <w:t>operativos</w:t>
      </w:r>
      <w:r>
        <w:rPr>
          <w:spacing w:val="-8"/>
        </w:rPr>
        <w:t xml:space="preserve"> </w:t>
      </w:r>
      <w:r>
        <w:t>adicionales</w:t>
      </w:r>
      <w:r>
        <w:rPr>
          <w:spacing w:val="-8"/>
        </w:rPr>
        <w:t xml:space="preserve"> </w:t>
      </w:r>
      <w:r>
        <w:t>derivados</w:t>
      </w:r>
      <w:r>
        <w:rPr>
          <w:spacing w:val="-8"/>
        </w:rPr>
        <w:t xml:space="preserve"> </w:t>
      </w:r>
      <w:r>
        <w:t>de</w:t>
      </w:r>
      <w:r>
        <w:rPr>
          <w:spacing w:val="-7"/>
        </w:rPr>
        <w:t xml:space="preserve"> </w:t>
      </w:r>
      <w:r>
        <w:t>la</w:t>
      </w:r>
      <w:r>
        <w:rPr>
          <w:spacing w:val="-8"/>
        </w:rPr>
        <w:t xml:space="preserve"> </w:t>
      </w:r>
      <w:r>
        <w:t>nueva normativa podrían llevar a una disminución en la renovación de maquinaria, afectando negativamente la producción y las ventas.</w:t>
      </w:r>
    </w:p>
    <w:p w:rsidR="000471DF" w:rsidRDefault="000471DF">
      <w:pPr>
        <w:pStyle w:val="Textoindependiente"/>
        <w:rPr>
          <w:sz w:val="20"/>
        </w:rPr>
      </w:pPr>
    </w:p>
    <w:p w:rsidR="000471DF" w:rsidRDefault="000471DF">
      <w:pPr>
        <w:pStyle w:val="Textoindependiente"/>
        <w:rPr>
          <w:sz w:val="20"/>
        </w:rPr>
      </w:pPr>
    </w:p>
    <w:p w:rsidR="000471DF" w:rsidRDefault="000471DF">
      <w:pPr>
        <w:pStyle w:val="Textoindependiente"/>
        <w:rPr>
          <w:sz w:val="20"/>
        </w:rPr>
      </w:pPr>
    </w:p>
    <w:p w:rsidR="000471DF" w:rsidRDefault="000471DF">
      <w:pPr>
        <w:pStyle w:val="Textoindependiente"/>
        <w:rPr>
          <w:sz w:val="20"/>
        </w:rPr>
      </w:pPr>
    </w:p>
    <w:p w:rsidR="000471DF" w:rsidRDefault="000471DF">
      <w:pPr>
        <w:pStyle w:val="Textoindependiente"/>
        <w:rPr>
          <w:sz w:val="20"/>
        </w:rPr>
      </w:pPr>
    </w:p>
    <w:p w:rsidR="000471DF" w:rsidRDefault="00000000">
      <w:pPr>
        <w:pStyle w:val="Textoindependiente"/>
        <w:spacing w:before="80"/>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237815</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BBF5F3" id="Graphic 4" o:spid="_x0000_s1026" style="position:absolute;margin-left:85.1pt;margin-top:18.7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" path="m1829054,l,,,9143r1829054,l1829054,xe" fillcolor="black" stroked="f">
                <v:path arrowok="t"/>
                <w10:wrap type="topAndBottom" anchorx="page"/>
              </v:shape>
            </w:pict>
          </mc:Fallback>
        </mc:AlternateContent>
      </w:r>
    </w:p>
    <w:p w:rsidR="000471DF" w:rsidRDefault="00000000">
      <w:pPr>
        <w:pStyle w:val="Prrafodelista"/>
        <w:numPr>
          <w:ilvl w:val="0"/>
          <w:numId w:val="3"/>
        </w:numPr>
        <w:tabs>
          <w:tab w:val="left" w:pos="332"/>
        </w:tabs>
        <w:spacing w:before="96" w:line="254" w:lineRule="auto"/>
        <w:ind w:left="222" w:right="615" w:firstLine="0"/>
        <w:rPr>
          <w:sz w:val="16"/>
        </w:rPr>
      </w:pPr>
      <w:bookmarkStart w:id="2" w:name="_bookmark2"/>
      <w:bookmarkEnd w:id="2"/>
      <w:r>
        <w:rPr>
          <w:sz w:val="16"/>
        </w:rPr>
        <w:t>Política</w:t>
      </w:r>
      <w:r>
        <w:rPr>
          <w:spacing w:val="-1"/>
          <w:sz w:val="16"/>
        </w:rPr>
        <w:t xml:space="preserve"> </w:t>
      </w:r>
      <w:r>
        <w:rPr>
          <w:sz w:val="16"/>
        </w:rPr>
        <w:t>Agrícola</w:t>
      </w:r>
      <w:r>
        <w:rPr>
          <w:spacing w:val="-3"/>
          <w:sz w:val="16"/>
        </w:rPr>
        <w:t xml:space="preserve"> </w:t>
      </w:r>
      <w:r>
        <w:rPr>
          <w:sz w:val="16"/>
        </w:rPr>
        <w:t>Común</w:t>
      </w:r>
      <w:r>
        <w:rPr>
          <w:spacing w:val="-2"/>
          <w:sz w:val="16"/>
        </w:rPr>
        <w:t xml:space="preserve"> </w:t>
      </w:r>
      <w:r>
        <w:rPr>
          <w:sz w:val="16"/>
        </w:rPr>
        <w:t>(PAC)</w:t>
      </w:r>
      <w:r>
        <w:rPr>
          <w:spacing w:val="-3"/>
          <w:sz w:val="16"/>
        </w:rPr>
        <w:t xml:space="preserve"> </w:t>
      </w:r>
      <w:r>
        <w:rPr>
          <w:sz w:val="16"/>
        </w:rPr>
        <w:t>y</w:t>
      </w:r>
      <w:r>
        <w:rPr>
          <w:spacing w:val="-7"/>
          <w:sz w:val="16"/>
        </w:rPr>
        <w:t xml:space="preserve"> </w:t>
      </w:r>
      <w:r>
        <w:rPr>
          <w:sz w:val="16"/>
        </w:rPr>
        <w:t>el</w:t>
      </w:r>
      <w:r>
        <w:rPr>
          <w:spacing w:val="-1"/>
          <w:sz w:val="16"/>
        </w:rPr>
        <w:t xml:space="preserve"> </w:t>
      </w:r>
      <w:r>
        <w:rPr>
          <w:sz w:val="16"/>
        </w:rPr>
        <w:t>Tratado</w:t>
      </w:r>
      <w:r>
        <w:rPr>
          <w:spacing w:val="-3"/>
          <w:sz w:val="16"/>
        </w:rPr>
        <w:t xml:space="preserve"> </w:t>
      </w:r>
      <w:r>
        <w:rPr>
          <w:sz w:val="16"/>
        </w:rPr>
        <w:t>|</w:t>
      </w:r>
      <w:r>
        <w:rPr>
          <w:spacing w:val="-3"/>
          <w:sz w:val="16"/>
        </w:rPr>
        <w:t xml:space="preserve"> </w:t>
      </w:r>
      <w:r>
        <w:rPr>
          <w:sz w:val="16"/>
        </w:rPr>
        <w:t>Fichas</w:t>
      </w:r>
      <w:r>
        <w:rPr>
          <w:spacing w:val="-5"/>
          <w:sz w:val="16"/>
        </w:rPr>
        <w:t xml:space="preserve"> </w:t>
      </w:r>
      <w:r>
        <w:rPr>
          <w:sz w:val="16"/>
        </w:rPr>
        <w:t>temáticas</w:t>
      </w:r>
      <w:r>
        <w:rPr>
          <w:spacing w:val="-5"/>
          <w:sz w:val="16"/>
        </w:rPr>
        <w:t xml:space="preserve"> </w:t>
      </w:r>
      <w:r>
        <w:rPr>
          <w:sz w:val="16"/>
        </w:rPr>
        <w:t>sobre</w:t>
      </w:r>
      <w:r>
        <w:rPr>
          <w:spacing w:val="-2"/>
          <w:sz w:val="16"/>
        </w:rPr>
        <w:t xml:space="preserve"> </w:t>
      </w:r>
      <w:r>
        <w:rPr>
          <w:sz w:val="16"/>
        </w:rPr>
        <w:t>la</w:t>
      </w:r>
      <w:r>
        <w:rPr>
          <w:spacing w:val="-1"/>
          <w:sz w:val="16"/>
        </w:rPr>
        <w:t xml:space="preserve"> </w:t>
      </w:r>
      <w:r>
        <w:rPr>
          <w:sz w:val="16"/>
        </w:rPr>
        <w:t>Unión</w:t>
      </w:r>
      <w:r>
        <w:rPr>
          <w:spacing w:val="-2"/>
          <w:sz w:val="16"/>
        </w:rPr>
        <w:t xml:space="preserve"> </w:t>
      </w:r>
      <w:r>
        <w:rPr>
          <w:sz w:val="16"/>
        </w:rPr>
        <w:t>Europea</w:t>
      </w:r>
      <w:r>
        <w:rPr>
          <w:spacing w:val="-3"/>
          <w:sz w:val="16"/>
        </w:rPr>
        <w:t xml:space="preserve"> </w:t>
      </w:r>
      <w:r>
        <w:rPr>
          <w:sz w:val="16"/>
        </w:rPr>
        <w:t>|</w:t>
      </w:r>
      <w:r>
        <w:rPr>
          <w:spacing w:val="-3"/>
          <w:sz w:val="16"/>
        </w:rPr>
        <w:t xml:space="preserve"> </w:t>
      </w:r>
      <w:r>
        <w:rPr>
          <w:sz w:val="16"/>
        </w:rPr>
        <w:t>Parlamento</w:t>
      </w:r>
      <w:r>
        <w:rPr>
          <w:spacing w:val="-3"/>
          <w:sz w:val="16"/>
        </w:rPr>
        <w:t xml:space="preserve"> </w:t>
      </w:r>
      <w:r>
        <w:rPr>
          <w:sz w:val="16"/>
        </w:rPr>
        <w:t>Europeo.</w:t>
      </w:r>
      <w:r>
        <w:rPr>
          <w:spacing w:val="-4"/>
          <w:sz w:val="16"/>
        </w:rPr>
        <w:t xml:space="preserve"> </w:t>
      </w:r>
      <w:r>
        <w:rPr>
          <w:sz w:val="16"/>
        </w:rPr>
        <w:t>(s.</w:t>
      </w:r>
      <w:r>
        <w:rPr>
          <w:spacing w:val="-1"/>
          <w:sz w:val="16"/>
        </w:rPr>
        <w:t xml:space="preserve"> </w:t>
      </w:r>
      <w:r>
        <w:rPr>
          <w:sz w:val="16"/>
        </w:rPr>
        <w:t>f.).</w:t>
      </w:r>
      <w:r>
        <w:rPr>
          <w:spacing w:val="40"/>
          <w:sz w:val="16"/>
        </w:rPr>
        <w:t xml:space="preserve"> </w:t>
      </w:r>
      <w:hyperlink r:id="rId10">
        <w:r>
          <w:rPr>
            <w:spacing w:val="-2"/>
            <w:sz w:val="16"/>
            <w:u w:val="single"/>
          </w:rPr>
          <w:t>https://www.europarl.europa.eu/factsheets/es/sheet/103/la-politica-agricola-comun-pac-y-el-tratado</w:t>
        </w:r>
      </w:hyperlink>
    </w:p>
    <w:p w:rsidR="000471DF" w:rsidRDefault="00000000">
      <w:pPr>
        <w:spacing w:before="13" w:line="228" w:lineRule="exact"/>
        <w:ind w:left="222"/>
        <w:rPr>
          <w:sz w:val="16"/>
        </w:rPr>
      </w:pPr>
      <w:bookmarkStart w:id="3" w:name="_bookmark3"/>
      <w:bookmarkEnd w:id="3"/>
      <w:r>
        <w:rPr>
          <w:rFonts w:ascii="Calibri" w:hAnsi="Calibri"/>
          <w:position w:val="8"/>
          <w:sz w:val="14"/>
        </w:rPr>
        <w:t>4</w:t>
      </w:r>
      <w:r>
        <w:rPr>
          <w:sz w:val="16"/>
        </w:rPr>
        <w:t>Información</w:t>
      </w:r>
      <w:r>
        <w:rPr>
          <w:spacing w:val="-4"/>
          <w:sz w:val="16"/>
        </w:rPr>
        <w:t xml:space="preserve"> </w:t>
      </w:r>
      <w:r>
        <w:rPr>
          <w:sz w:val="16"/>
        </w:rPr>
        <w:t>obtenida</w:t>
      </w:r>
      <w:r>
        <w:rPr>
          <w:spacing w:val="-1"/>
          <w:sz w:val="16"/>
        </w:rPr>
        <w:t xml:space="preserve"> </w:t>
      </w:r>
      <w:r>
        <w:rPr>
          <w:sz w:val="16"/>
        </w:rPr>
        <w:t>de</w:t>
      </w:r>
      <w:r>
        <w:rPr>
          <w:spacing w:val="-4"/>
          <w:sz w:val="16"/>
        </w:rPr>
        <w:t xml:space="preserve"> </w:t>
      </w:r>
      <w:r>
        <w:rPr>
          <w:sz w:val="16"/>
        </w:rPr>
        <w:t>la</w:t>
      </w:r>
      <w:r>
        <w:rPr>
          <w:spacing w:val="-1"/>
          <w:sz w:val="16"/>
        </w:rPr>
        <w:t xml:space="preserve"> </w:t>
      </w:r>
      <w:r>
        <w:rPr>
          <w:sz w:val="16"/>
        </w:rPr>
        <w:t>presentación</w:t>
      </w:r>
      <w:r>
        <w:rPr>
          <w:spacing w:val="-4"/>
          <w:sz w:val="16"/>
        </w:rPr>
        <w:t xml:space="preserve"> </w:t>
      </w:r>
      <w:r>
        <w:rPr>
          <w:sz w:val="16"/>
        </w:rPr>
        <w:t>realizada</w:t>
      </w:r>
      <w:r>
        <w:rPr>
          <w:spacing w:val="-1"/>
          <w:sz w:val="16"/>
        </w:rPr>
        <w:t xml:space="preserve"> </w:t>
      </w:r>
      <w:r>
        <w:rPr>
          <w:sz w:val="16"/>
        </w:rPr>
        <w:t>por</w:t>
      </w:r>
      <w:r>
        <w:rPr>
          <w:spacing w:val="-3"/>
          <w:sz w:val="16"/>
        </w:rPr>
        <w:t xml:space="preserve"> </w:t>
      </w:r>
      <w:r>
        <w:rPr>
          <w:sz w:val="16"/>
        </w:rPr>
        <w:t>la</w:t>
      </w:r>
      <w:r>
        <w:rPr>
          <w:spacing w:val="-3"/>
          <w:sz w:val="16"/>
        </w:rPr>
        <w:t xml:space="preserve"> </w:t>
      </w:r>
      <w:r>
        <w:rPr>
          <w:sz w:val="16"/>
        </w:rPr>
        <w:t>Directora</w:t>
      </w:r>
      <w:r>
        <w:rPr>
          <w:spacing w:val="-1"/>
          <w:sz w:val="16"/>
        </w:rPr>
        <w:t xml:space="preserve"> </w:t>
      </w:r>
      <w:r>
        <w:rPr>
          <w:sz w:val="16"/>
        </w:rPr>
        <w:t>de</w:t>
      </w:r>
      <w:r>
        <w:rPr>
          <w:spacing w:val="-2"/>
          <w:sz w:val="16"/>
        </w:rPr>
        <w:t xml:space="preserve"> </w:t>
      </w:r>
      <w:r>
        <w:rPr>
          <w:sz w:val="16"/>
        </w:rPr>
        <w:t>ODEPA</w:t>
      </w:r>
      <w:r>
        <w:rPr>
          <w:spacing w:val="-2"/>
          <w:sz w:val="16"/>
        </w:rPr>
        <w:t xml:space="preserve"> </w:t>
      </w:r>
      <w:r>
        <w:rPr>
          <w:sz w:val="16"/>
        </w:rPr>
        <w:t>en</w:t>
      </w:r>
      <w:r>
        <w:rPr>
          <w:spacing w:val="-4"/>
          <w:sz w:val="16"/>
        </w:rPr>
        <w:t xml:space="preserve"> </w:t>
      </w:r>
      <w:r>
        <w:rPr>
          <w:sz w:val="16"/>
        </w:rPr>
        <w:t>la</w:t>
      </w:r>
      <w:r>
        <w:rPr>
          <w:spacing w:val="-1"/>
          <w:sz w:val="16"/>
        </w:rPr>
        <w:t xml:space="preserve"> </w:t>
      </w:r>
      <w:r>
        <w:rPr>
          <w:sz w:val="16"/>
        </w:rPr>
        <w:t>sesión</w:t>
      </w:r>
      <w:r>
        <w:rPr>
          <w:spacing w:val="-4"/>
          <w:sz w:val="16"/>
        </w:rPr>
        <w:t xml:space="preserve"> </w:t>
      </w:r>
      <w:r>
        <w:rPr>
          <w:sz w:val="16"/>
        </w:rPr>
        <w:t>del</w:t>
      </w:r>
      <w:r>
        <w:rPr>
          <w:spacing w:val="-3"/>
          <w:sz w:val="16"/>
        </w:rPr>
        <w:t xml:space="preserve"> </w:t>
      </w:r>
      <w:r>
        <w:rPr>
          <w:sz w:val="16"/>
        </w:rPr>
        <w:t>22</w:t>
      </w:r>
      <w:r>
        <w:rPr>
          <w:spacing w:val="-3"/>
          <w:sz w:val="16"/>
        </w:rPr>
        <w:t xml:space="preserve"> </w:t>
      </w:r>
      <w:r>
        <w:rPr>
          <w:sz w:val="16"/>
        </w:rPr>
        <w:t>de</w:t>
      </w:r>
      <w:r>
        <w:rPr>
          <w:spacing w:val="-2"/>
          <w:sz w:val="16"/>
        </w:rPr>
        <w:t xml:space="preserve"> </w:t>
      </w:r>
      <w:r>
        <w:rPr>
          <w:sz w:val="16"/>
        </w:rPr>
        <w:t>julio</w:t>
      </w:r>
      <w:r>
        <w:rPr>
          <w:spacing w:val="-3"/>
          <w:sz w:val="16"/>
        </w:rPr>
        <w:t xml:space="preserve"> </w:t>
      </w:r>
      <w:r>
        <w:rPr>
          <w:sz w:val="16"/>
        </w:rPr>
        <w:t>de</w:t>
      </w:r>
      <w:r>
        <w:rPr>
          <w:spacing w:val="-4"/>
          <w:sz w:val="16"/>
        </w:rPr>
        <w:t xml:space="preserve"> </w:t>
      </w:r>
      <w:r>
        <w:rPr>
          <w:sz w:val="16"/>
        </w:rPr>
        <w:t>2024</w:t>
      </w:r>
      <w:r>
        <w:rPr>
          <w:spacing w:val="-1"/>
          <w:sz w:val="16"/>
        </w:rPr>
        <w:t xml:space="preserve"> </w:t>
      </w:r>
      <w:r>
        <w:rPr>
          <w:sz w:val="16"/>
        </w:rPr>
        <w:t>en</w:t>
      </w:r>
      <w:r>
        <w:rPr>
          <w:spacing w:val="-4"/>
          <w:sz w:val="16"/>
        </w:rPr>
        <w:t xml:space="preserve"> </w:t>
      </w:r>
      <w:r>
        <w:rPr>
          <w:sz w:val="16"/>
        </w:rPr>
        <w:t>la</w:t>
      </w:r>
      <w:r>
        <w:rPr>
          <w:spacing w:val="40"/>
          <w:sz w:val="16"/>
        </w:rPr>
        <w:t xml:space="preserve"> </w:t>
      </w:r>
      <w:r>
        <w:rPr>
          <w:sz w:val="16"/>
        </w:rPr>
        <w:t>Comisión de Agricultura, Silvicultura y Desarrollo Rural.</w:t>
      </w:r>
    </w:p>
    <w:p w:rsidR="000471DF" w:rsidRDefault="000471DF">
      <w:pPr>
        <w:spacing w:line="228" w:lineRule="exact"/>
        <w:rPr>
          <w:sz w:val="16"/>
        </w:rPr>
        <w:sectPr w:rsidR="000471DF">
          <w:pgSz w:w="12240" w:h="15840"/>
          <w:pgMar w:top="1420" w:right="1580" w:bottom="1200" w:left="1480" w:header="0" w:footer="1001" w:gutter="0"/>
          <w:cols w:space="720"/>
        </w:sectPr>
      </w:pPr>
    </w:p>
    <w:p w:rsidR="000471DF" w:rsidRDefault="00000000">
      <w:pPr>
        <w:pStyle w:val="Textoindependiente"/>
        <w:spacing w:line="360" w:lineRule="auto"/>
        <w:ind w:left="222" w:right="120" w:firstLine="719"/>
        <w:jc w:val="both"/>
      </w:pPr>
      <w:r>
        <w:lastRenderedPageBreak/>
        <w:t>Sumado</w:t>
      </w:r>
      <w:r>
        <w:rPr>
          <w:spacing w:val="-1"/>
        </w:rPr>
        <w:t xml:space="preserve"> </w:t>
      </w:r>
      <w:r>
        <w:t>a</w:t>
      </w:r>
      <w:r>
        <w:rPr>
          <w:spacing w:val="-1"/>
        </w:rPr>
        <w:t xml:space="preserve"> </w:t>
      </w:r>
      <w:r>
        <w:t>ello,</w:t>
      </w:r>
      <w:r>
        <w:rPr>
          <w:spacing w:val="-1"/>
        </w:rPr>
        <w:t xml:space="preserve"> </w:t>
      </w:r>
      <w:r>
        <w:t>la complejidad</w:t>
      </w:r>
      <w:r>
        <w:rPr>
          <w:spacing w:val="-2"/>
        </w:rPr>
        <w:t xml:space="preserve"> </w:t>
      </w:r>
      <w:r>
        <w:t>técnica</w:t>
      </w:r>
      <w:r>
        <w:rPr>
          <w:spacing w:val="-1"/>
        </w:rPr>
        <w:t xml:space="preserve"> </w:t>
      </w:r>
      <w:r>
        <w:t>de los nuevos</w:t>
      </w:r>
      <w:r>
        <w:rPr>
          <w:spacing w:val="-2"/>
        </w:rPr>
        <w:t xml:space="preserve"> </w:t>
      </w:r>
      <w:r>
        <w:t>tractores,</w:t>
      </w:r>
      <w:r>
        <w:rPr>
          <w:spacing w:val="-1"/>
        </w:rPr>
        <w:t xml:space="preserve"> </w:t>
      </w:r>
      <w:r>
        <w:t>que</w:t>
      </w:r>
      <w:r>
        <w:rPr>
          <w:spacing w:val="-2"/>
        </w:rPr>
        <w:t xml:space="preserve"> </w:t>
      </w:r>
      <w:r>
        <w:t>requieren un</w:t>
      </w:r>
      <w:r>
        <w:rPr>
          <w:spacing w:val="-15"/>
        </w:rPr>
        <w:t xml:space="preserve"> </w:t>
      </w:r>
      <w:r>
        <w:t>aditivo</w:t>
      </w:r>
      <w:r>
        <w:rPr>
          <w:spacing w:val="-15"/>
        </w:rPr>
        <w:t xml:space="preserve"> </w:t>
      </w:r>
      <w:r>
        <w:t>específico</w:t>
      </w:r>
      <w:r>
        <w:rPr>
          <w:spacing w:val="-15"/>
        </w:rPr>
        <w:t xml:space="preserve"> </w:t>
      </w:r>
      <w:r>
        <w:t>(AdBlue)</w:t>
      </w:r>
      <w:r>
        <w:rPr>
          <w:spacing w:val="-15"/>
        </w:rPr>
        <w:t xml:space="preserve"> </w:t>
      </w:r>
      <w:r>
        <w:t>y</w:t>
      </w:r>
      <w:r>
        <w:rPr>
          <w:spacing w:val="-15"/>
        </w:rPr>
        <w:t xml:space="preserve"> </w:t>
      </w:r>
      <w:r>
        <w:t>mantenimiento</w:t>
      </w:r>
      <w:r>
        <w:rPr>
          <w:spacing w:val="-15"/>
        </w:rPr>
        <w:t xml:space="preserve"> </w:t>
      </w:r>
      <w:r>
        <w:t>especializado,</w:t>
      </w:r>
      <w:r>
        <w:rPr>
          <w:spacing w:val="-15"/>
        </w:rPr>
        <w:t xml:space="preserve"> </w:t>
      </w:r>
      <w:r>
        <w:t>podría</w:t>
      </w:r>
      <w:r>
        <w:rPr>
          <w:spacing w:val="-15"/>
        </w:rPr>
        <w:t xml:space="preserve"> </w:t>
      </w:r>
      <w:r>
        <w:t>aumentar</w:t>
      </w:r>
      <w:r>
        <w:rPr>
          <w:spacing w:val="-15"/>
        </w:rPr>
        <w:t xml:space="preserve"> </w:t>
      </w:r>
      <w:r>
        <w:t>aún más los costos operativos y reducir la eficiencia.</w:t>
      </w:r>
    </w:p>
    <w:p w:rsidR="000471DF" w:rsidRDefault="000471DF">
      <w:pPr>
        <w:pStyle w:val="Textoindependiente"/>
        <w:spacing w:before="159"/>
      </w:pPr>
    </w:p>
    <w:p w:rsidR="000471DF" w:rsidRDefault="00000000">
      <w:pPr>
        <w:pStyle w:val="Textoindependiente"/>
        <w:spacing w:line="360" w:lineRule="auto"/>
        <w:ind w:left="222" w:right="120" w:firstLine="719"/>
        <w:jc w:val="both"/>
        <w:rPr>
          <w:sz w:val="14"/>
        </w:rPr>
      </w:pPr>
      <w:r>
        <w:t>Al</w:t>
      </w:r>
      <w:r>
        <w:rPr>
          <w:spacing w:val="-12"/>
        </w:rPr>
        <w:t xml:space="preserve"> </w:t>
      </w:r>
      <w:r>
        <w:t>igual</w:t>
      </w:r>
      <w:r>
        <w:rPr>
          <w:spacing w:val="-13"/>
        </w:rPr>
        <w:t xml:space="preserve"> </w:t>
      </w:r>
      <w:r>
        <w:t>que</w:t>
      </w:r>
      <w:r>
        <w:rPr>
          <w:spacing w:val="-13"/>
        </w:rPr>
        <w:t xml:space="preserve"> </w:t>
      </w:r>
      <w:r>
        <w:t>otros</w:t>
      </w:r>
      <w:r>
        <w:rPr>
          <w:spacing w:val="-13"/>
        </w:rPr>
        <w:t xml:space="preserve"> </w:t>
      </w:r>
      <w:r>
        <w:t>rubros,</w:t>
      </w:r>
      <w:r>
        <w:rPr>
          <w:spacing w:val="-12"/>
        </w:rPr>
        <w:t xml:space="preserve"> </w:t>
      </w:r>
      <w:r>
        <w:t>la</w:t>
      </w:r>
      <w:r>
        <w:rPr>
          <w:spacing w:val="-12"/>
        </w:rPr>
        <w:t xml:space="preserve"> </w:t>
      </w:r>
      <w:r>
        <w:t>actividad</w:t>
      </w:r>
      <w:r>
        <w:rPr>
          <w:spacing w:val="-13"/>
        </w:rPr>
        <w:t xml:space="preserve"> </w:t>
      </w:r>
      <w:r>
        <w:t>agrícola</w:t>
      </w:r>
      <w:r>
        <w:rPr>
          <w:spacing w:val="-12"/>
        </w:rPr>
        <w:t xml:space="preserve"> </w:t>
      </w:r>
      <w:r>
        <w:t>en</w:t>
      </w:r>
      <w:r>
        <w:rPr>
          <w:spacing w:val="-12"/>
        </w:rPr>
        <w:t xml:space="preserve"> </w:t>
      </w:r>
      <w:r>
        <w:t>nuestro</w:t>
      </w:r>
      <w:r>
        <w:rPr>
          <w:spacing w:val="-11"/>
        </w:rPr>
        <w:t xml:space="preserve"> </w:t>
      </w:r>
      <w:r>
        <w:t>país</w:t>
      </w:r>
      <w:r>
        <w:rPr>
          <w:spacing w:val="-13"/>
        </w:rPr>
        <w:t xml:space="preserve"> </w:t>
      </w:r>
      <w:r>
        <w:t>juega</w:t>
      </w:r>
      <w:r>
        <w:rPr>
          <w:spacing w:val="-12"/>
        </w:rPr>
        <w:t xml:space="preserve"> </w:t>
      </w:r>
      <w:r>
        <w:t>un</w:t>
      </w:r>
      <w:r>
        <w:rPr>
          <w:spacing w:val="-13"/>
        </w:rPr>
        <w:t xml:space="preserve"> </w:t>
      </w:r>
      <w:r>
        <w:t>papel crucial en el desarrollo de la economía nacional. Aunque su función principal es el cultivo de tierras y la producción de alimentos, el hecho de operar como un sector independiente</w:t>
      </w:r>
      <w:r>
        <w:rPr>
          <w:spacing w:val="-5"/>
        </w:rPr>
        <w:t xml:space="preserve"> </w:t>
      </w:r>
      <w:r>
        <w:t>genera</w:t>
      </w:r>
      <w:r>
        <w:rPr>
          <w:spacing w:val="-8"/>
        </w:rPr>
        <w:t xml:space="preserve"> </w:t>
      </w:r>
      <w:r>
        <w:t>una</w:t>
      </w:r>
      <w:r>
        <w:rPr>
          <w:spacing w:val="-5"/>
        </w:rPr>
        <w:t xml:space="preserve"> </w:t>
      </w:r>
      <w:r>
        <w:t>amplia</w:t>
      </w:r>
      <w:r>
        <w:rPr>
          <w:spacing w:val="-5"/>
        </w:rPr>
        <w:t xml:space="preserve"> </w:t>
      </w:r>
      <w:r>
        <w:t>variedad</w:t>
      </w:r>
      <w:r>
        <w:rPr>
          <w:spacing w:val="-5"/>
        </w:rPr>
        <w:t xml:space="preserve"> </w:t>
      </w:r>
      <w:r>
        <w:t>de</w:t>
      </w:r>
      <w:r>
        <w:rPr>
          <w:spacing w:val="-5"/>
        </w:rPr>
        <w:t xml:space="preserve"> </w:t>
      </w:r>
      <w:r>
        <w:t>empleos</w:t>
      </w:r>
      <w:r>
        <w:rPr>
          <w:spacing w:val="-6"/>
        </w:rPr>
        <w:t xml:space="preserve"> </w:t>
      </w:r>
      <w:r>
        <w:t>que</w:t>
      </w:r>
      <w:r>
        <w:rPr>
          <w:spacing w:val="-5"/>
        </w:rPr>
        <w:t xml:space="preserve"> </w:t>
      </w:r>
      <w:r>
        <w:t>continúan</w:t>
      </w:r>
      <w:r>
        <w:rPr>
          <w:spacing w:val="-5"/>
        </w:rPr>
        <w:t xml:space="preserve"> </w:t>
      </w:r>
      <w:r>
        <w:t>aumentando diariamente.</w:t>
      </w:r>
      <w:r>
        <w:rPr>
          <w:spacing w:val="-15"/>
        </w:rPr>
        <w:t xml:space="preserve"> </w:t>
      </w:r>
      <w:r>
        <w:t>Esto</w:t>
      </w:r>
      <w:r>
        <w:rPr>
          <w:spacing w:val="-15"/>
        </w:rPr>
        <w:t xml:space="preserve"> </w:t>
      </w:r>
      <w:r>
        <w:t>se</w:t>
      </w:r>
      <w:r>
        <w:rPr>
          <w:spacing w:val="-15"/>
        </w:rPr>
        <w:t xml:space="preserve"> </w:t>
      </w:r>
      <w:r>
        <w:t>debe,</w:t>
      </w:r>
      <w:r>
        <w:rPr>
          <w:spacing w:val="-15"/>
        </w:rPr>
        <w:t xml:space="preserve"> </w:t>
      </w:r>
      <w:r>
        <w:t>en</w:t>
      </w:r>
      <w:r>
        <w:rPr>
          <w:spacing w:val="-15"/>
        </w:rPr>
        <w:t xml:space="preserve"> </w:t>
      </w:r>
      <w:r>
        <w:t>gran</w:t>
      </w:r>
      <w:r>
        <w:rPr>
          <w:spacing w:val="-15"/>
        </w:rPr>
        <w:t xml:space="preserve"> </w:t>
      </w:r>
      <w:r>
        <w:t>medida,</w:t>
      </w:r>
      <w:r>
        <w:rPr>
          <w:spacing w:val="-15"/>
        </w:rPr>
        <w:t xml:space="preserve"> </w:t>
      </w:r>
      <w:r>
        <w:t>a</w:t>
      </w:r>
      <w:r>
        <w:rPr>
          <w:spacing w:val="-15"/>
        </w:rPr>
        <w:t xml:space="preserve"> </w:t>
      </w:r>
      <w:r>
        <w:t>la</w:t>
      </w:r>
      <w:r>
        <w:rPr>
          <w:spacing w:val="-15"/>
        </w:rPr>
        <w:t xml:space="preserve"> </w:t>
      </w:r>
      <w:r>
        <w:t>incorporación</w:t>
      </w:r>
      <w:r>
        <w:rPr>
          <w:spacing w:val="-15"/>
        </w:rPr>
        <w:t xml:space="preserve"> </w:t>
      </w:r>
      <w:r>
        <w:t>de</w:t>
      </w:r>
      <w:r>
        <w:rPr>
          <w:spacing w:val="-15"/>
        </w:rPr>
        <w:t xml:space="preserve"> </w:t>
      </w:r>
      <w:r>
        <w:t>nuevas</w:t>
      </w:r>
      <w:r>
        <w:rPr>
          <w:spacing w:val="-15"/>
        </w:rPr>
        <w:t xml:space="preserve"> </w:t>
      </w:r>
      <w:r>
        <w:t>tecnologías, ya</w:t>
      </w:r>
      <w:r>
        <w:rPr>
          <w:spacing w:val="-1"/>
        </w:rPr>
        <w:t xml:space="preserve"> </w:t>
      </w:r>
      <w:r>
        <w:t>que,</w:t>
      </w:r>
      <w:r>
        <w:rPr>
          <w:spacing w:val="-2"/>
        </w:rPr>
        <w:t xml:space="preserve"> </w:t>
      </w:r>
      <w:r>
        <w:t>a</w:t>
      </w:r>
      <w:r>
        <w:rPr>
          <w:spacing w:val="-1"/>
        </w:rPr>
        <w:t xml:space="preserve"> </w:t>
      </w:r>
      <w:r>
        <w:t>diferencia</w:t>
      </w:r>
      <w:r>
        <w:rPr>
          <w:spacing w:val="-2"/>
        </w:rPr>
        <w:t xml:space="preserve"> </w:t>
      </w:r>
      <w:r>
        <w:t>de</w:t>
      </w:r>
      <w:r>
        <w:rPr>
          <w:spacing w:val="-1"/>
        </w:rPr>
        <w:t xml:space="preserve"> </w:t>
      </w:r>
      <w:r>
        <w:t>décadas</w:t>
      </w:r>
      <w:r>
        <w:rPr>
          <w:spacing w:val="-2"/>
        </w:rPr>
        <w:t xml:space="preserve"> </w:t>
      </w:r>
      <w:r>
        <w:t>anteriores,</w:t>
      </w:r>
      <w:r>
        <w:rPr>
          <w:spacing w:val="-1"/>
        </w:rPr>
        <w:t xml:space="preserve"> </w:t>
      </w:r>
      <w:r>
        <w:t>el</w:t>
      </w:r>
      <w:r>
        <w:rPr>
          <w:spacing w:val="-3"/>
        </w:rPr>
        <w:t xml:space="preserve"> </w:t>
      </w:r>
      <w:r>
        <w:t>cultivo</w:t>
      </w:r>
      <w:r>
        <w:rPr>
          <w:spacing w:val="-1"/>
        </w:rPr>
        <w:t xml:space="preserve"> </w:t>
      </w:r>
      <w:r>
        <w:t>de</w:t>
      </w:r>
      <w:r>
        <w:rPr>
          <w:spacing w:val="-1"/>
        </w:rPr>
        <w:t xml:space="preserve"> </w:t>
      </w:r>
      <w:r>
        <w:t>tierras</w:t>
      </w:r>
      <w:r>
        <w:rPr>
          <w:spacing w:val="-2"/>
        </w:rPr>
        <w:t xml:space="preserve"> </w:t>
      </w:r>
      <w:r>
        <w:t>se</w:t>
      </w:r>
      <w:r>
        <w:rPr>
          <w:spacing w:val="-1"/>
        </w:rPr>
        <w:t xml:space="preserve"> </w:t>
      </w:r>
      <w:r>
        <w:t>realiza</w:t>
      </w:r>
      <w:r>
        <w:rPr>
          <w:spacing w:val="-2"/>
        </w:rPr>
        <w:t xml:space="preserve"> </w:t>
      </w:r>
      <w:r>
        <w:t>de</w:t>
      </w:r>
      <w:r>
        <w:rPr>
          <w:spacing w:val="-1"/>
        </w:rPr>
        <w:t xml:space="preserve"> </w:t>
      </w:r>
      <w:r>
        <w:t>manera diferente.</w:t>
      </w:r>
      <w:r>
        <w:rPr>
          <w:spacing w:val="-2"/>
        </w:rPr>
        <w:t xml:space="preserve"> </w:t>
      </w:r>
      <w:r>
        <w:t>Las</w:t>
      </w:r>
      <w:r>
        <w:rPr>
          <w:spacing w:val="-3"/>
        </w:rPr>
        <w:t xml:space="preserve"> </w:t>
      </w:r>
      <w:r>
        <w:t>técnicas</w:t>
      </w:r>
      <w:r>
        <w:rPr>
          <w:spacing w:val="-3"/>
        </w:rPr>
        <w:t xml:space="preserve"> </w:t>
      </w:r>
      <w:r>
        <w:t>tradicionales</w:t>
      </w:r>
      <w:r>
        <w:rPr>
          <w:spacing w:val="-3"/>
        </w:rPr>
        <w:t xml:space="preserve"> </w:t>
      </w:r>
      <w:r>
        <w:t>han</w:t>
      </w:r>
      <w:r>
        <w:rPr>
          <w:spacing w:val="-3"/>
        </w:rPr>
        <w:t xml:space="preserve"> </w:t>
      </w:r>
      <w:r>
        <w:t>sido</w:t>
      </w:r>
      <w:r>
        <w:rPr>
          <w:spacing w:val="-2"/>
        </w:rPr>
        <w:t xml:space="preserve"> </w:t>
      </w:r>
      <w:r>
        <w:t>reemplazadas</w:t>
      </w:r>
      <w:r>
        <w:rPr>
          <w:spacing w:val="-3"/>
        </w:rPr>
        <w:t xml:space="preserve"> </w:t>
      </w:r>
      <w:r>
        <w:t>por</w:t>
      </w:r>
      <w:r>
        <w:rPr>
          <w:spacing w:val="-1"/>
        </w:rPr>
        <w:t xml:space="preserve"> </w:t>
      </w:r>
      <w:r>
        <w:t>sistemas</w:t>
      </w:r>
      <w:r>
        <w:rPr>
          <w:spacing w:val="-4"/>
        </w:rPr>
        <w:t xml:space="preserve"> </w:t>
      </w:r>
      <w:r>
        <w:t>digitales</w:t>
      </w:r>
      <w:r>
        <w:rPr>
          <w:spacing w:val="-3"/>
        </w:rPr>
        <w:t xml:space="preserve"> </w:t>
      </w:r>
      <w:r>
        <w:t>y herramientas con Inteligencia Artificial (IA), que hacen el proceso más eficiente y reducen el riesgo de pérdidas.</w:t>
      </w:r>
      <w:hyperlink w:anchor="_bookmark4" w:history="1">
        <w:r>
          <w:rPr>
            <w:position w:val="7"/>
            <w:sz w:val="14"/>
          </w:rPr>
          <w:t>5</w:t>
        </w:r>
      </w:hyperlink>
    </w:p>
    <w:p w:rsidR="000471DF" w:rsidRDefault="000471DF">
      <w:pPr>
        <w:pStyle w:val="Textoindependiente"/>
        <w:spacing w:before="164"/>
      </w:pPr>
    </w:p>
    <w:p w:rsidR="000471DF" w:rsidRDefault="00000000">
      <w:pPr>
        <w:pStyle w:val="Textoindependiente"/>
        <w:spacing w:line="360" w:lineRule="auto"/>
        <w:ind w:left="222" w:right="114" w:firstLine="719"/>
        <w:jc w:val="both"/>
      </w:pPr>
      <w:r>
        <w:t>Como</w:t>
      </w:r>
      <w:r>
        <w:rPr>
          <w:spacing w:val="-5"/>
        </w:rPr>
        <w:t xml:space="preserve"> </w:t>
      </w:r>
      <w:r>
        <w:t>resultado,</w:t>
      </w:r>
      <w:r>
        <w:rPr>
          <w:spacing w:val="-6"/>
        </w:rPr>
        <w:t xml:space="preserve"> </w:t>
      </w:r>
      <w:r>
        <w:t>el</w:t>
      </w:r>
      <w:r>
        <w:rPr>
          <w:spacing w:val="-6"/>
        </w:rPr>
        <w:t xml:space="preserve"> </w:t>
      </w:r>
      <w:r>
        <w:t>sector</w:t>
      </w:r>
      <w:r>
        <w:rPr>
          <w:spacing w:val="-5"/>
        </w:rPr>
        <w:t xml:space="preserve"> </w:t>
      </w:r>
      <w:r>
        <w:t>ha</w:t>
      </w:r>
      <w:r>
        <w:rPr>
          <w:spacing w:val="-6"/>
        </w:rPr>
        <w:t xml:space="preserve"> </w:t>
      </w:r>
      <w:r>
        <w:t>fortalecido</w:t>
      </w:r>
      <w:r>
        <w:rPr>
          <w:spacing w:val="-5"/>
        </w:rPr>
        <w:t xml:space="preserve"> </w:t>
      </w:r>
      <w:r>
        <w:t>su</w:t>
      </w:r>
      <w:r>
        <w:rPr>
          <w:spacing w:val="-7"/>
        </w:rPr>
        <w:t xml:space="preserve"> </w:t>
      </w:r>
      <w:r>
        <w:t>posición</w:t>
      </w:r>
      <w:r>
        <w:rPr>
          <w:spacing w:val="-6"/>
        </w:rPr>
        <w:t xml:space="preserve"> </w:t>
      </w:r>
      <w:r>
        <w:t>en</w:t>
      </w:r>
      <w:r>
        <w:rPr>
          <w:spacing w:val="-6"/>
        </w:rPr>
        <w:t xml:space="preserve"> </w:t>
      </w:r>
      <w:r>
        <w:t>la</w:t>
      </w:r>
      <w:r>
        <w:rPr>
          <w:spacing w:val="-6"/>
        </w:rPr>
        <w:t xml:space="preserve"> </w:t>
      </w:r>
      <w:r>
        <w:t>economía</w:t>
      </w:r>
      <w:r>
        <w:rPr>
          <w:spacing w:val="-6"/>
        </w:rPr>
        <w:t xml:space="preserve"> </w:t>
      </w:r>
      <w:r>
        <w:t>nacional, lo que ha llevado a un aumento en la oferta laboral y a mejores condiciones para la industria. Además, a diferencia de otras economías de la región, la agricultura en Chile</w:t>
      </w:r>
      <w:r>
        <w:rPr>
          <w:spacing w:val="-13"/>
        </w:rPr>
        <w:t xml:space="preserve"> </w:t>
      </w:r>
      <w:r>
        <w:t>ha</w:t>
      </w:r>
      <w:r>
        <w:rPr>
          <w:spacing w:val="-14"/>
        </w:rPr>
        <w:t xml:space="preserve"> </w:t>
      </w:r>
      <w:r>
        <w:t>sido</w:t>
      </w:r>
      <w:r>
        <w:rPr>
          <w:spacing w:val="-13"/>
        </w:rPr>
        <w:t xml:space="preserve"> </w:t>
      </w:r>
      <w:r>
        <w:t>durante</w:t>
      </w:r>
      <w:r>
        <w:rPr>
          <w:spacing w:val="-10"/>
        </w:rPr>
        <w:t xml:space="preserve"> </w:t>
      </w:r>
      <w:r>
        <w:t>décadas</w:t>
      </w:r>
      <w:r>
        <w:rPr>
          <w:spacing w:val="-14"/>
        </w:rPr>
        <w:t xml:space="preserve"> </w:t>
      </w:r>
      <w:r>
        <w:t>un</w:t>
      </w:r>
      <w:r>
        <w:rPr>
          <w:spacing w:val="-12"/>
        </w:rPr>
        <w:t xml:space="preserve"> </w:t>
      </w:r>
      <w:r>
        <w:t>pilar</w:t>
      </w:r>
      <w:r>
        <w:rPr>
          <w:spacing w:val="-12"/>
        </w:rPr>
        <w:t xml:space="preserve"> </w:t>
      </w:r>
      <w:r>
        <w:t>de</w:t>
      </w:r>
      <w:r>
        <w:rPr>
          <w:spacing w:val="-13"/>
        </w:rPr>
        <w:t xml:space="preserve"> </w:t>
      </w:r>
      <w:r>
        <w:t>estabilidad</w:t>
      </w:r>
      <w:r>
        <w:rPr>
          <w:spacing w:val="-14"/>
        </w:rPr>
        <w:t xml:space="preserve"> </w:t>
      </w:r>
      <w:r>
        <w:t>alimentaria</w:t>
      </w:r>
      <w:r>
        <w:rPr>
          <w:spacing w:val="-13"/>
        </w:rPr>
        <w:t xml:space="preserve"> </w:t>
      </w:r>
      <w:r>
        <w:t>De</w:t>
      </w:r>
      <w:r>
        <w:rPr>
          <w:spacing w:val="-13"/>
        </w:rPr>
        <w:t xml:space="preserve"> </w:t>
      </w:r>
      <w:r>
        <w:t>hecho,</w:t>
      </w:r>
      <w:r>
        <w:rPr>
          <w:spacing w:val="-13"/>
        </w:rPr>
        <w:t xml:space="preserve"> </w:t>
      </w:r>
      <w:r>
        <w:t>en</w:t>
      </w:r>
      <w:r>
        <w:rPr>
          <w:spacing w:val="-13"/>
        </w:rPr>
        <w:t xml:space="preserve"> </w:t>
      </w:r>
      <w:r>
        <w:t>2021, aproximadamente el 31% de las empresas en el país estaban directamente relacionadas</w:t>
      </w:r>
      <w:r>
        <w:rPr>
          <w:spacing w:val="-13"/>
        </w:rPr>
        <w:t xml:space="preserve"> </w:t>
      </w:r>
      <w:r>
        <w:t>con</w:t>
      </w:r>
      <w:r>
        <w:rPr>
          <w:spacing w:val="-10"/>
        </w:rPr>
        <w:t xml:space="preserve"> </w:t>
      </w:r>
      <w:r>
        <w:t>este</w:t>
      </w:r>
      <w:r>
        <w:rPr>
          <w:spacing w:val="-9"/>
        </w:rPr>
        <w:t xml:space="preserve"> </w:t>
      </w:r>
      <w:r>
        <w:t>sector,</w:t>
      </w:r>
      <w:r>
        <w:rPr>
          <w:spacing w:val="-10"/>
        </w:rPr>
        <w:t xml:space="preserve"> </w:t>
      </w:r>
      <w:r>
        <w:t>según</w:t>
      </w:r>
      <w:r>
        <w:rPr>
          <w:spacing w:val="-11"/>
        </w:rPr>
        <w:t xml:space="preserve"> </w:t>
      </w:r>
      <w:r>
        <w:t>reportaba</w:t>
      </w:r>
      <w:r>
        <w:rPr>
          <w:spacing w:val="-10"/>
        </w:rPr>
        <w:t xml:space="preserve"> </w:t>
      </w:r>
      <w:r>
        <w:t>un</w:t>
      </w:r>
      <w:r>
        <w:rPr>
          <w:spacing w:val="-11"/>
        </w:rPr>
        <w:t xml:space="preserve"> </w:t>
      </w:r>
      <w:r>
        <w:t>conocido</w:t>
      </w:r>
      <w:r>
        <w:rPr>
          <w:spacing w:val="-9"/>
        </w:rPr>
        <w:t xml:space="preserve"> </w:t>
      </w:r>
      <w:r>
        <w:t>medio</w:t>
      </w:r>
      <w:r>
        <w:rPr>
          <w:spacing w:val="-9"/>
        </w:rPr>
        <w:t xml:space="preserve"> </w:t>
      </w:r>
      <w:r>
        <w:t>de</w:t>
      </w:r>
      <w:r>
        <w:rPr>
          <w:spacing w:val="-10"/>
        </w:rPr>
        <w:t xml:space="preserve"> </w:t>
      </w:r>
      <w:r>
        <w:t>prensa</w:t>
      </w:r>
      <w:r>
        <w:rPr>
          <w:spacing w:val="-9"/>
        </w:rPr>
        <w:t xml:space="preserve"> </w:t>
      </w:r>
      <w:r>
        <w:rPr>
          <w:spacing w:val="-2"/>
        </w:rPr>
        <w:t>escrito.</w:t>
      </w:r>
      <w:hyperlink w:anchor="_bookmark5" w:history="1">
        <w:r>
          <w:rPr>
            <w:spacing w:val="-2"/>
            <w:position w:val="7"/>
            <w:sz w:val="14"/>
          </w:rPr>
          <w:t>6</w:t>
        </w:r>
      </w:hyperlink>
      <w:r>
        <w:rPr>
          <w:spacing w:val="-2"/>
        </w:rPr>
        <w:t>.</w:t>
      </w:r>
    </w:p>
    <w:p w:rsidR="000471DF" w:rsidRDefault="000471DF">
      <w:pPr>
        <w:pStyle w:val="Textoindependiente"/>
        <w:rPr>
          <w:sz w:val="20"/>
        </w:rPr>
      </w:pPr>
    </w:p>
    <w:p w:rsidR="000471DF" w:rsidRDefault="000471DF">
      <w:pPr>
        <w:pStyle w:val="Textoindependiente"/>
        <w:rPr>
          <w:sz w:val="20"/>
        </w:rPr>
      </w:pPr>
    </w:p>
    <w:p w:rsidR="000471DF" w:rsidRDefault="000471DF">
      <w:pPr>
        <w:pStyle w:val="Textoindependiente"/>
        <w:rPr>
          <w:sz w:val="20"/>
        </w:rPr>
      </w:pPr>
    </w:p>
    <w:p w:rsidR="000471DF" w:rsidRDefault="00000000">
      <w:pPr>
        <w:pStyle w:val="Textoindependiente"/>
        <w:spacing w:before="241"/>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339626</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7B1421" id="Graphic 5" o:spid="_x0000_s1026" style="position:absolute;margin-left:85.1pt;margin-top:26.7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" path="m1829054,l,,,9143r1829054,l1829054,xe" fillcolor="black" stroked="f">
                <v:path arrowok="t"/>
                <w10:wrap type="topAndBottom" anchorx="page"/>
              </v:shape>
            </w:pict>
          </mc:Fallback>
        </mc:AlternateContent>
      </w:r>
    </w:p>
    <w:p w:rsidR="000471DF" w:rsidRDefault="00000000">
      <w:pPr>
        <w:spacing w:before="96" w:line="244" w:lineRule="auto"/>
        <w:ind w:left="222" w:right="165"/>
        <w:rPr>
          <w:sz w:val="16"/>
        </w:rPr>
      </w:pPr>
      <w:bookmarkStart w:id="4" w:name="_bookmark4"/>
      <w:bookmarkEnd w:id="4"/>
      <w:r>
        <w:rPr>
          <w:rFonts w:ascii="Calibri"/>
          <w:position w:val="8"/>
          <w:sz w:val="14"/>
        </w:rPr>
        <w:t>5</w:t>
      </w:r>
      <w:r>
        <w:rPr>
          <w:sz w:val="16"/>
        </w:rPr>
        <w:t>Agricultura en Chile, un sistema que cosecha empleo y genera estabilidad. Agroprime.</w:t>
      </w:r>
      <w:r>
        <w:rPr>
          <w:spacing w:val="40"/>
          <w:sz w:val="16"/>
        </w:rPr>
        <w:t xml:space="preserve"> </w:t>
      </w:r>
      <w:hyperlink r:id="rId11" w:anchor="%3A~%3Atext%3DAsimismo%20y%20a%20diferencia%20de%20otras%2Crubro%2C%20seg%C3%BAn%20rese%C3%B1a%20Diario%20Financiero">
        <w:r>
          <w:rPr>
            <w:spacing w:val="-2"/>
            <w:sz w:val="16"/>
            <w:u w:val="single"/>
          </w:rPr>
          <w:t>https://agroprime.com/2022/11/25/agricultura-en-chile-un-sistema-que-cosecha-empleo-y-genera-</w:t>
        </w:r>
      </w:hyperlink>
      <w:r>
        <w:rPr>
          <w:spacing w:val="40"/>
          <w:sz w:val="16"/>
        </w:rPr>
        <w:t xml:space="preserve"> </w:t>
      </w:r>
      <w:hyperlink r:id="rId12" w:anchor="%3A~%3Atext%3DAsimismo%20y%20a%20diferencia%20de%20otras%2Crubro%2C%20seg%C3%BAn%20rese%C3%B1a%20Diario%20Financiero">
        <w:r>
          <w:rPr>
            <w:spacing w:val="-2"/>
            <w:sz w:val="16"/>
            <w:u w:val="single"/>
          </w:rPr>
          <w:t>estabilidad/#:~:text=Asimismo%20y%20a%20diferencia%20de%20otras,rubro%2C%20seg%C3%BAn%20rese%C3%B1a%20D</w:t>
        </w:r>
      </w:hyperlink>
      <w:r>
        <w:rPr>
          <w:spacing w:val="40"/>
          <w:sz w:val="16"/>
        </w:rPr>
        <w:t xml:space="preserve"> </w:t>
      </w:r>
      <w:hyperlink r:id="rId13" w:anchor="%3A~%3Atext%3DAsimismo%20y%20a%20diferencia%20de%20otras%2Crubro%2C%20seg%C3%BAn%20rese%C3%B1a%20Diario%20Financiero">
        <w:r>
          <w:rPr>
            <w:spacing w:val="-2"/>
            <w:sz w:val="16"/>
            <w:u w:val="single"/>
          </w:rPr>
          <w:t>iario%20Financiero</w:t>
        </w:r>
      </w:hyperlink>
    </w:p>
    <w:p w:rsidR="000471DF" w:rsidRDefault="00000000">
      <w:pPr>
        <w:spacing w:line="252" w:lineRule="exact"/>
        <w:ind w:left="222"/>
        <w:rPr>
          <w:sz w:val="16"/>
        </w:rPr>
      </w:pPr>
      <w:bookmarkStart w:id="5" w:name="_bookmark5"/>
      <w:bookmarkEnd w:id="5"/>
      <w:r>
        <w:rPr>
          <w:rFonts w:ascii="Calibri"/>
          <w:position w:val="8"/>
          <w:sz w:val="14"/>
        </w:rPr>
        <w:t>6</w:t>
      </w:r>
      <w:r>
        <w:rPr>
          <w:sz w:val="16"/>
        </w:rPr>
        <w:t>Agricultura</w:t>
      </w:r>
      <w:r>
        <w:rPr>
          <w:spacing w:val="-5"/>
          <w:sz w:val="16"/>
        </w:rPr>
        <w:t xml:space="preserve"> </w:t>
      </w:r>
      <w:r>
        <w:rPr>
          <w:sz w:val="16"/>
        </w:rPr>
        <w:t>en</w:t>
      </w:r>
      <w:r>
        <w:rPr>
          <w:spacing w:val="-6"/>
          <w:sz w:val="16"/>
        </w:rPr>
        <w:t xml:space="preserve"> </w:t>
      </w:r>
      <w:r>
        <w:rPr>
          <w:sz w:val="16"/>
        </w:rPr>
        <w:t>Chile,</w:t>
      </w:r>
      <w:r>
        <w:rPr>
          <w:spacing w:val="-3"/>
          <w:sz w:val="16"/>
        </w:rPr>
        <w:t xml:space="preserve"> </w:t>
      </w:r>
      <w:r>
        <w:rPr>
          <w:sz w:val="16"/>
        </w:rPr>
        <w:t>un</w:t>
      </w:r>
      <w:r>
        <w:rPr>
          <w:spacing w:val="-5"/>
          <w:sz w:val="16"/>
        </w:rPr>
        <w:t xml:space="preserve"> </w:t>
      </w:r>
      <w:r>
        <w:rPr>
          <w:sz w:val="16"/>
        </w:rPr>
        <w:t>sistema</w:t>
      </w:r>
      <w:r>
        <w:rPr>
          <w:spacing w:val="-5"/>
          <w:sz w:val="16"/>
        </w:rPr>
        <w:t xml:space="preserve"> </w:t>
      </w:r>
      <w:r>
        <w:rPr>
          <w:sz w:val="16"/>
        </w:rPr>
        <w:t>que</w:t>
      </w:r>
      <w:r>
        <w:rPr>
          <w:spacing w:val="-4"/>
          <w:sz w:val="16"/>
        </w:rPr>
        <w:t xml:space="preserve"> </w:t>
      </w:r>
      <w:r>
        <w:rPr>
          <w:sz w:val="16"/>
        </w:rPr>
        <w:t>cosecha</w:t>
      </w:r>
      <w:r>
        <w:rPr>
          <w:spacing w:val="-4"/>
          <w:sz w:val="16"/>
        </w:rPr>
        <w:t xml:space="preserve"> </w:t>
      </w:r>
      <w:r>
        <w:rPr>
          <w:sz w:val="16"/>
        </w:rPr>
        <w:t>empleo</w:t>
      </w:r>
      <w:r>
        <w:rPr>
          <w:spacing w:val="-3"/>
          <w:sz w:val="16"/>
        </w:rPr>
        <w:t xml:space="preserve"> </w:t>
      </w:r>
      <w:r>
        <w:rPr>
          <w:sz w:val="16"/>
        </w:rPr>
        <w:t>y</w:t>
      </w:r>
      <w:r>
        <w:rPr>
          <w:spacing w:val="-7"/>
          <w:sz w:val="16"/>
        </w:rPr>
        <w:t xml:space="preserve"> </w:t>
      </w:r>
      <w:r>
        <w:rPr>
          <w:sz w:val="16"/>
        </w:rPr>
        <w:t>genera</w:t>
      </w:r>
      <w:r>
        <w:rPr>
          <w:spacing w:val="-4"/>
          <w:sz w:val="16"/>
        </w:rPr>
        <w:t xml:space="preserve"> </w:t>
      </w:r>
      <w:r>
        <w:rPr>
          <w:sz w:val="16"/>
        </w:rPr>
        <w:t>estabilidad.</w:t>
      </w:r>
      <w:r>
        <w:rPr>
          <w:spacing w:val="-3"/>
          <w:sz w:val="16"/>
        </w:rPr>
        <w:t xml:space="preserve"> </w:t>
      </w:r>
      <w:r>
        <w:rPr>
          <w:spacing w:val="-2"/>
          <w:sz w:val="16"/>
        </w:rPr>
        <w:t>Agroprime.</w:t>
      </w:r>
    </w:p>
    <w:p w:rsidR="000471DF" w:rsidRDefault="00000000">
      <w:pPr>
        <w:spacing w:before="12"/>
        <w:ind w:left="222"/>
        <w:rPr>
          <w:sz w:val="16"/>
        </w:rPr>
      </w:pPr>
      <w:hyperlink r:id="rId14" w:anchor="%3A~%3Atext%3DAsimismo%20y%20a%20diferencia%20de%20otras%2Crubro%2C%20seg%C3%BAn%20rese%C3%B1a%20Diario%20Financiero">
        <w:r>
          <w:rPr>
            <w:spacing w:val="-2"/>
            <w:sz w:val="16"/>
            <w:u w:val="single"/>
          </w:rPr>
          <w:t>https://agroprime.com/2022/11/25/agricultura-en-chile-un-sistema-que-cosecha-empleo-y-genera-</w:t>
        </w:r>
      </w:hyperlink>
      <w:r>
        <w:rPr>
          <w:spacing w:val="40"/>
          <w:sz w:val="16"/>
        </w:rPr>
        <w:t xml:space="preserve"> </w:t>
      </w:r>
      <w:hyperlink r:id="rId15" w:anchor="%3A~%3Atext%3DAsimismo%20y%20a%20diferencia%20de%20otras%2Crubro%2C%20seg%C3%BAn%20rese%C3%B1a%20Diario%20Financiero">
        <w:r>
          <w:rPr>
            <w:spacing w:val="-2"/>
            <w:sz w:val="16"/>
            <w:u w:val="single"/>
          </w:rPr>
          <w:t>estabilidad/#:~:text=Asimismo%20y%20a%20diferencia%20de%20otras,rubro%2C%20seg%C3%BAn%20rese%C3%B1a%20D</w:t>
        </w:r>
      </w:hyperlink>
      <w:r>
        <w:rPr>
          <w:spacing w:val="40"/>
          <w:sz w:val="16"/>
        </w:rPr>
        <w:t xml:space="preserve"> </w:t>
      </w:r>
      <w:hyperlink r:id="rId16" w:anchor="%3A~%3Atext%3DAsimismo%20y%20a%20diferencia%20de%20otras%2Crubro%2C%20seg%C3%BAn%20rese%C3%B1a%20Diario%20Financiero">
        <w:r>
          <w:rPr>
            <w:spacing w:val="-2"/>
            <w:sz w:val="16"/>
            <w:u w:val="single"/>
          </w:rPr>
          <w:t>iario%20Financiero</w:t>
        </w:r>
      </w:hyperlink>
    </w:p>
    <w:p w:rsidR="000471DF" w:rsidRDefault="000471DF">
      <w:pPr>
        <w:rPr>
          <w:sz w:val="16"/>
        </w:rPr>
        <w:sectPr w:rsidR="000471DF">
          <w:pgSz w:w="12240" w:h="15840"/>
          <w:pgMar w:top="1420" w:right="1580" w:bottom="1200" w:left="1480" w:header="0" w:footer="1001" w:gutter="0"/>
          <w:cols w:space="720"/>
        </w:sectPr>
      </w:pPr>
    </w:p>
    <w:p w:rsidR="000471DF" w:rsidRDefault="00000000">
      <w:pPr>
        <w:pStyle w:val="Textoindependiente"/>
        <w:spacing w:line="360" w:lineRule="auto"/>
        <w:ind w:left="222" w:right="119" w:firstLine="719"/>
        <w:jc w:val="both"/>
        <w:rPr>
          <w:sz w:val="14"/>
        </w:rPr>
      </w:pPr>
      <w:r>
        <w:t>De acuerdo con el Boletín Bimestral de Empleo publicado por la Oficina de Estudios</w:t>
      </w:r>
      <w:r>
        <w:rPr>
          <w:spacing w:val="-4"/>
        </w:rPr>
        <w:t xml:space="preserve"> </w:t>
      </w:r>
      <w:r>
        <w:t>y</w:t>
      </w:r>
      <w:r>
        <w:rPr>
          <w:spacing w:val="-3"/>
        </w:rPr>
        <w:t xml:space="preserve"> </w:t>
      </w:r>
      <w:r>
        <w:t>Políticas</w:t>
      </w:r>
      <w:r>
        <w:rPr>
          <w:spacing w:val="-4"/>
        </w:rPr>
        <w:t xml:space="preserve"> </w:t>
      </w:r>
      <w:r>
        <w:t>Agrarias</w:t>
      </w:r>
      <w:r>
        <w:rPr>
          <w:spacing w:val="-5"/>
        </w:rPr>
        <w:t xml:space="preserve"> </w:t>
      </w:r>
      <w:r>
        <w:t>(Odepa),</w:t>
      </w:r>
      <w:r>
        <w:rPr>
          <w:spacing w:val="-3"/>
        </w:rPr>
        <w:t xml:space="preserve"> </w:t>
      </w:r>
      <w:r>
        <w:t>durante</w:t>
      </w:r>
      <w:r>
        <w:rPr>
          <w:spacing w:val="-3"/>
        </w:rPr>
        <w:t xml:space="preserve"> </w:t>
      </w:r>
      <w:r>
        <w:t>el</w:t>
      </w:r>
      <w:r>
        <w:rPr>
          <w:spacing w:val="-3"/>
        </w:rPr>
        <w:t xml:space="preserve"> </w:t>
      </w:r>
      <w:r>
        <w:t>periodo</w:t>
      </w:r>
      <w:r>
        <w:rPr>
          <w:spacing w:val="-3"/>
        </w:rPr>
        <w:t xml:space="preserve"> </w:t>
      </w:r>
      <w:r>
        <w:t>de</w:t>
      </w:r>
      <w:r>
        <w:rPr>
          <w:spacing w:val="-3"/>
        </w:rPr>
        <w:t xml:space="preserve"> </w:t>
      </w:r>
      <w:r>
        <w:t>marzo</w:t>
      </w:r>
      <w:r>
        <w:rPr>
          <w:spacing w:val="-5"/>
        </w:rPr>
        <w:t xml:space="preserve"> </w:t>
      </w:r>
      <w:r>
        <w:t>a</w:t>
      </w:r>
      <w:r>
        <w:rPr>
          <w:spacing w:val="-3"/>
        </w:rPr>
        <w:t xml:space="preserve"> </w:t>
      </w:r>
      <w:r>
        <w:t>junio</w:t>
      </w:r>
      <w:r>
        <w:rPr>
          <w:spacing w:val="-3"/>
        </w:rPr>
        <w:t xml:space="preserve"> </w:t>
      </w:r>
      <w:r>
        <w:t>de</w:t>
      </w:r>
      <w:r>
        <w:rPr>
          <w:spacing w:val="-3"/>
        </w:rPr>
        <w:t xml:space="preserve"> </w:t>
      </w:r>
      <w:r>
        <w:t>2024, el</w:t>
      </w:r>
      <w:r>
        <w:rPr>
          <w:spacing w:val="-7"/>
        </w:rPr>
        <w:t xml:space="preserve"> </w:t>
      </w:r>
      <w:r>
        <w:t>empleo</w:t>
      </w:r>
      <w:r>
        <w:rPr>
          <w:spacing w:val="-6"/>
        </w:rPr>
        <w:t xml:space="preserve"> </w:t>
      </w:r>
      <w:r>
        <w:t>silvoagropecuario</w:t>
      </w:r>
      <w:r>
        <w:rPr>
          <w:spacing w:val="-6"/>
        </w:rPr>
        <w:t xml:space="preserve"> </w:t>
      </w:r>
      <w:r>
        <w:t>y</w:t>
      </w:r>
      <w:r>
        <w:rPr>
          <w:spacing w:val="-6"/>
        </w:rPr>
        <w:t xml:space="preserve"> </w:t>
      </w:r>
      <w:r>
        <w:t>pesca</w:t>
      </w:r>
      <w:r>
        <w:rPr>
          <w:spacing w:val="-7"/>
        </w:rPr>
        <w:t xml:space="preserve"> </w:t>
      </w:r>
      <w:r>
        <w:t>representó</w:t>
      </w:r>
      <w:r>
        <w:rPr>
          <w:spacing w:val="-6"/>
        </w:rPr>
        <w:t xml:space="preserve"> </w:t>
      </w:r>
      <w:r>
        <w:t>un</w:t>
      </w:r>
      <w:r>
        <w:rPr>
          <w:spacing w:val="-8"/>
        </w:rPr>
        <w:t xml:space="preserve"> </w:t>
      </w:r>
      <w:r>
        <w:t>5,9%</w:t>
      </w:r>
      <w:r>
        <w:rPr>
          <w:spacing w:val="-7"/>
        </w:rPr>
        <w:t xml:space="preserve"> </w:t>
      </w:r>
      <w:r>
        <w:t>y</w:t>
      </w:r>
      <w:r>
        <w:rPr>
          <w:spacing w:val="-6"/>
        </w:rPr>
        <w:t xml:space="preserve"> </w:t>
      </w:r>
      <w:r>
        <w:t>5,6%,</w:t>
      </w:r>
      <w:r>
        <w:rPr>
          <w:spacing w:val="-9"/>
        </w:rPr>
        <w:t xml:space="preserve"> </w:t>
      </w:r>
      <w:r>
        <w:t>respectivamente</w:t>
      </w:r>
      <w:r>
        <w:rPr>
          <w:spacing w:val="-7"/>
        </w:rPr>
        <w:t xml:space="preserve"> </w:t>
      </w:r>
      <w:r>
        <w:t>en la generación nacional de trabajo para los últimos dos trimestres móviles.</w:t>
      </w:r>
      <w:hyperlink w:anchor="_bookmark6" w:history="1">
        <w:r>
          <w:rPr>
            <w:position w:val="7"/>
            <w:sz w:val="14"/>
          </w:rPr>
          <w:t>7</w:t>
        </w:r>
      </w:hyperlink>
    </w:p>
    <w:p w:rsidR="000471DF" w:rsidRDefault="000471DF">
      <w:pPr>
        <w:pStyle w:val="Textoindependiente"/>
        <w:spacing w:before="158"/>
      </w:pPr>
    </w:p>
    <w:p w:rsidR="000471DF" w:rsidRDefault="00000000">
      <w:pPr>
        <w:pStyle w:val="Textoindependiente"/>
        <w:spacing w:line="360" w:lineRule="auto"/>
        <w:ind w:left="222" w:right="118" w:firstLine="719"/>
        <w:jc w:val="both"/>
        <w:rPr>
          <w:sz w:val="14"/>
        </w:rPr>
      </w:pPr>
      <w:r>
        <w:t>En</w:t>
      </w:r>
      <w:r>
        <w:rPr>
          <w:spacing w:val="-4"/>
        </w:rPr>
        <w:t xml:space="preserve"> </w:t>
      </w:r>
      <w:r>
        <w:t>igual</w:t>
      </w:r>
      <w:r>
        <w:rPr>
          <w:spacing w:val="-3"/>
        </w:rPr>
        <w:t xml:space="preserve"> </w:t>
      </w:r>
      <w:r>
        <w:t>sentido,</w:t>
      </w:r>
      <w:r>
        <w:rPr>
          <w:spacing w:val="-3"/>
        </w:rPr>
        <w:t xml:space="preserve"> </w:t>
      </w:r>
      <w:r>
        <w:t>vale</w:t>
      </w:r>
      <w:r>
        <w:rPr>
          <w:spacing w:val="-3"/>
        </w:rPr>
        <w:t xml:space="preserve"> </w:t>
      </w:r>
      <w:r>
        <w:t>destacar</w:t>
      </w:r>
      <w:r>
        <w:rPr>
          <w:spacing w:val="-3"/>
        </w:rPr>
        <w:t xml:space="preserve"> </w:t>
      </w:r>
      <w:r>
        <w:t>que</w:t>
      </w:r>
      <w:r>
        <w:rPr>
          <w:spacing w:val="-3"/>
        </w:rPr>
        <w:t xml:space="preserve"> </w:t>
      </w:r>
      <w:r>
        <w:t>la</w:t>
      </w:r>
      <w:r>
        <w:rPr>
          <w:spacing w:val="-3"/>
        </w:rPr>
        <w:t xml:space="preserve"> </w:t>
      </w:r>
      <w:r>
        <w:t>ocupación</w:t>
      </w:r>
      <w:r>
        <w:rPr>
          <w:spacing w:val="-3"/>
        </w:rPr>
        <w:t xml:space="preserve"> </w:t>
      </w:r>
      <w:r>
        <w:t>en</w:t>
      </w:r>
      <w:r>
        <w:rPr>
          <w:spacing w:val="-4"/>
        </w:rPr>
        <w:t xml:space="preserve"> </w:t>
      </w:r>
      <w:r>
        <w:t>la</w:t>
      </w:r>
      <w:r>
        <w:rPr>
          <w:spacing w:val="-3"/>
        </w:rPr>
        <w:t xml:space="preserve"> </w:t>
      </w:r>
      <w:r>
        <w:t>Región</w:t>
      </w:r>
      <w:r>
        <w:rPr>
          <w:spacing w:val="-3"/>
        </w:rPr>
        <w:t xml:space="preserve"> </w:t>
      </w:r>
      <w:r>
        <w:t>del</w:t>
      </w:r>
      <w:r>
        <w:rPr>
          <w:spacing w:val="-3"/>
        </w:rPr>
        <w:t xml:space="preserve"> </w:t>
      </w:r>
      <w:r>
        <w:t>Maule</w:t>
      </w:r>
      <w:r>
        <w:rPr>
          <w:spacing w:val="-3"/>
        </w:rPr>
        <w:t xml:space="preserve"> </w:t>
      </w:r>
      <w:r>
        <w:t>es</w:t>
      </w:r>
      <w:r>
        <w:rPr>
          <w:spacing w:val="-3"/>
        </w:rPr>
        <w:t xml:space="preserve"> </w:t>
      </w:r>
      <w:r>
        <w:t>la que concentra el mayor número de personas ocupadas en labores agrícolas, aportando</w:t>
      </w:r>
      <w:r>
        <w:rPr>
          <w:spacing w:val="-10"/>
        </w:rPr>
        <w:t xml:space="preserve"> </w:t>
      </w:r>
      <w:r>
        <w:t>el</w:t>
      </w:r>
      <w:r>
        <w:rPr>
          <w:spacing w:val="-11"/>
        </w:rPr>
        <w:t xml:space="preserve"> </w:t>
      </w:r>
      <w:r>
        <w:t>15,8%</w:t>
      </w:r>
      <w:r>
        <w:rPr>
          <w:spacing w:val="-11"/>
        </w:rPr>
        <w:t xml:space="preserve"> </w:t>
      </w:r>
      <w:r>
        <w:t>a</w:t>
      </w:r>
      <w:r>
        <w:rPr>
          <w:spacing w:val="-11"/>
        </w:rPr>
        <w:t xml:space="preserve"> </w:t>
      </w:r>
      <w:r>
        <w:t>nivel</w:t>
      </w:r>
      <w:r>
        <w:rPr>
          <w:spacing w:val="-11"/>
        </w:rPr>
        <w:t xml:space="preserve"> </w:t>
      </w:r>
      <w:r>
        <w:t>nacional</w:t>
      </w:r>
      <w:r>
        <w:rPr>
          <w:spacing w:val="-11"/>
        </w:rPr>
        <w:t xml:space="preserve"> </w:t>
      </w:r>
      <w:r>
        <w:t>(le</w:t>
      </w:r>
      <w:r>
        <w:rPr>
          <w:spacing w:val="-8"/>
        </w:rPr>
        <w:t xml:space="preserve"> </w:t>
      </w:r>
      <w:r>
        <w:t>siguen</w:t>
      </w:r>
      <w:r>
        <w:rPr>
          <w:spacing w:val="-9"/>
        </w:rPr>
        <w:t xml:space="preserve"> </w:t>
      </w:r>
      <w:r>
        <w:t>las</w:t>
      </w:r>
      <w:r>
        <w:rPr>
          <w:spacing w:val="-12"/>
        </w:rPr>
        <w:t xml:space="preserve"> </w:t>
      </w:r>
      <w:r>
        <w:t>regiones</w:t>
      </w:r>
      <w:r>
        <w:rPr>
          <w:spacing w:val="-12"/>
        </w:rPr>
        <w:t xml:space="preserve"> </w:t>
      </w:r>
      <w:r>
        <w:t>Metropolitana</w:t>
      </w:r>
      <w:r>
        <w:rPr>
          <w:spacing w:val="-11"/>
        </w:rPr>
        <w:t xml:space="preserve"> </w:t>
      </w:r>
      <w:r>
        <w:t>con</w:t>
      </w:r>
      <w:r>
        <w:rPr>
          <w:spacing w:val="-11"/>
        </w:rPr>
        <w:t xml:space="preserve"> </w:t>
      </w:r>
      <w:r>
        <w:t>12,4%; O’Higgins con 12,2%; y de La Araucanía con 9,2%). Además, las regiones que presentan mayor cantidad de empleos aportan en el sector silvoagropecuario y pesca,</w:t>
      </w:r>
      <w:r>
        <w:rPr>
          <w:spacing w:val="-15"/>
        </w:rPr>
        <w:t xml:space="preserve"> </w:t>
      </w:r>
      <w:r>
        <w:t>en</w:t>
      </w:r>
      <w:r>
        <w:rPr>
          <w:spacing w:val="-14"/>
        </w:rPr>
        <w:t xml:space="preserve"> </w:t>
      </w:r>
      <w:r>
        <w:t>relación</w:t>
      </w:r>
      <w:r>
        <w:rPr>
          <w:spacing w:val="-14"/>
        </w:rPr>
        <w:t xml:space="preserve"> </w:t>
      </w:r>
      <w:r>
        <w:t>con</w:t>
      </w:r>
      <w:r>
        <w:rPr>
          <w:spacing w:val="-14"/>
        </w:rPr>
        <w:t xml:space="preserve"> </w:t>
      </w:r>
      <w:r>
        <w:t>el</w:t>
      </w:r>
      <w:r>
        <w:rPr>
          <w:spacing w:val="-13"/>
        </w:rPr>
        <w:t xml:space="preserve"> </w:t>
      </w:r>
      <w:r>
        <w:t>empleo</w:t>
      </w:r>
      <w:r>
        <w:rPr>
          <w:spacing w:val="-12"/>
        </w:rPr>
        <w:t xml:space="preserve"> </w:t>
      </w:r>
      <w:r>
        <w:t>regional</w:t>
      </w:r>
      <w:r>
        <w:rPr>
          <w:spacing w:val="-14"/>
        </w:rPr>
        <w:t xml:space="preserve"> </w:t>
      </w:r>
      <w:r>
        <w:t>total</w:t>
      </w:r>
      <w:r>
        <w:rPr>
          <w:spacing w:val="-15"/>
        </w:rPr>
        <w:t xml:space="preserve"> </w:t>
      </w:r>
      <w:r>
        <w:t>son</w:t>
      </w:r>
      <w:r>
        <w:rPr>
          <w:spacing w:val="-14"/>
        </w:rPr>
        <w:t xml:space="preserve"> </w:t>
      </w:r>
      <w:r>
        <w:t>Maule,</w:t>
      </w:r>
      <w:r>
        <w:rPr>
          <w:spacing w:val="-13"/>
        </w:rPr>
        <w:t xml:space="preserve"> </w:t>
      </w:r>
      <w:r>
        <w:t>O’Higgins</w:t>
      </w:r>
      <w:r>
        <w:rPr>
          <w:spacing w:val="-14"/>
        </w:rPr>
        <w:t xml:space="preserve"> </w:t>
      </w:r>
      <w:r>
        <w:t>y</w:t>
      </w:r>
      <w:r>
        <w:rPr>
          <w:spacing w:val="-12"/>
        </w:rPr>
        <w:t xml:space="preserve"> </w:t>
      </w:r>
      <w:r>
        <w:t>Ñuble,</w:t>
      </w:r>
      <w:r>
        <w:rPr>
          <w:spacing w:val="-13"/>
        </w:rPr>
        <w:t xml:space="preserve"> </w:t>
      </w:r>
      <w:r>
        <w:t xml:space="preserve">donde la cantidad de trabajos generados por este sector alcanzó 16,1%, 14,5% y 13,1% respectivamente. </w:t>
      </w:r>
      <w:hyperlink w:anchor="_bookmark7" w:history="1">
        <w:r>
          <w:rPr>
            <w:position w:val="7"/>
            <w:sz w:val="14"/>
          </w:rPr>
          <w:t>8</w:t>
        </w:r>
      </w:hyperlink>
    </w:p>
    <w:p w:rsidR="000471DF" w:rsidRDefault="000471DF">
      <w:pPr>
        <w:pStyle w:val="Textoindependiente"/>
        <w:spacing w:before="165"/>
      </w:pPr>
    </w:p>
    <w:p w:rsidR="000471DF" w:rsidRDefault="00000000">
      <w:pPr>
        <w:pStyle w:val="Textoindependiente"/>
        <w:spacing w:line="360" w:lineRule="auto"/>
        <w:ind w:left="222" w:right="120" w:firstLine="719"/>
        <w:jc w:val="both"/>
        <w:rPr>
          <w:sz w:val="14"/>
        </w:rPr>
      </w:pPr>
      <w:r>
        <w:t>Es importante señalar que el Valor Agregado por el sector agrícola, silvicultura y pesca al Producto Interno Bruto (PIB) de Chile de 1990 a 2022 en general,</w:t>
      </w:r>
      <w:r>
        <w:rPr>
          <w:spacing w:val="-13"/>
        </w:rPr>
        <w:t xml:space="preserve"> </w:t>
      </w:r>
      <w:r>
        <w:t>ha</w:t>
      </w:r>
      <w:r>
        <w:rPr>
          <w:spacing w:val="-14"/>
        </w:rPr>
        <w:t xml:space="preserve"> </w:t>
      </w:r>
      <w:r>
        <w:t>tendido</w:t>
      </w:r>
      <w:r>
        <w:rPr>
          <w:spacing w:val="-13"/>
        </w:rPr>
        <w:t xml:space="preserve"> </w:t>
      </w:r>
      <w:r>
        <w:t>al</w:t>
      </w:r>
      <w:r>
        <w:rPr>
          <w:spacing w:val="-13"/>
        </w:rPr>
        <w:t xml:space="preserve"> </w:t>
      </w:r>
      <w:r>
        <w:t>aumento</w:t>
      </w:r>
      <w:r>
        <w:rPr>
          <w:spacing w:val="-12"/>
        </w:rPr>
        <w:t xml:space="preserve"> </w:t>
      </w:r>
      <w:r>
        <w:t>sostenido.</w:t>
      </w:r>
      <w:r>
        <w:rPr>
          <w:spacing w:val="-13"/>
        </w:rPr>
        <w:t xml:space="preserve"> </w:t>
      </w:r>
      <w:r>
        <w:t>En</w:t>
      </w:r>
      <w:r>
        <w:rPr>
          <w:spacing w:val="-14"/>
        </w:rPr>
        <w:t xml:space="preserve"> </w:t>
      </w:r>
      <w:r>
        <w:t>concreto,</w:t>
      </w:r>
      <w:r>
        <w:rPr>
          <w:spacing w:val="-13"/>
        </w:rPr>
        <w:t xml:space="preserve"> </w:t>
      </w:r>
      <w:r>
        <w:t>en</w:t>
      </w:r>
      <w:r>
        <w:rPr>
          <w:spacing w:val="-13"/>
        </w:rPr>
        <w:t xml:space="preserve"> </w:t>
      </w:r>
      <w:r>
        <w:t>2022,</w:t>
      </w:r>
      <w:r>
        <w:rPr>
          <w:spacing w:val="-13"/>
        </w:rPr>
        <w:t xml:space="preserve"> </w:t>
      </w:r>
      <w:r>
        <w:t>los</w:t>
      </w:r>
      <w:r>
        <w:rPr>
          <w:spacing w:val="-14"/>
        </w:rPr>
        <w:t xml:space="preserve"> </w:t>
      </w:r>
      <w:r>
        <w:t>sectores</w:t>
      </w:r>
      <w:r>
        <w:rPr>
          <w:spacing w:val="-14"/>
        </w:rPr>
        <w:t xml:space="preserve"> </w:t>
      </w:r>
      <w:r>
        <w:t>agrícola, forestal y pesquero aportaron un valor agregado de aproximadamente 10.090 millones de dólares al PIB de Chile, marcando el valor más alto registrado en el periodo observado</w:t>
      </w:r>
      <w:hyperlink w:anchor="_bookmark8" w:history="1">
        <w:r>
          <w:t>.</w:t>
        </w:r>
        <w:r>
          <w:rPr>
            <w:position w:val="7"/>
            <w:sz w:val="14"/>
          </w:rPr>
          <w:t>9</w:t>
        </w:r>
      </w:hyperlink>
    </w:p>
    <w:p w:rsidR="000471DF" w:rsidRDefault="000471DF">
      <w:pPr>
        <w:pStyle w:val="Textoindependiente"/>
        <w:rPr>
          <w:sz w:val="20"/>
        </w:rPr>
      </w:pPr>
    </w:p>
    <w:p w:rsidR="000471DF" w:rsidRDefault="000471DF">
      <w:pPr>
        <w:pStyle w:val="Textoindependiente"/>
        <w:rPr>
          <w:sz w:val="20"/>
        </w:rPr>
      </w:pPr>
    </w:p>
    <w:p w:rsidR="000471DF" w:rsidRDefault="000471DF">
      <w:pPr>
        <w:pStyle w:val="Textoindependiente"/>
        <w:rPr>
          <w:sz w:val="20"/>
        </w:rPr>
      </w:pPr>
    </w:p>
    <w:p w:rsidR="000471DF" w:rsidRDefault="00000000">
      <w:pPr>
        <w:pStyle w:val="Textoindependiente"/>
        <w:spacing w:before="188"/>
        <w:rPr>
          <w:sz w:val="20"/>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306097</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4331C" id="Graphic 6" o:spid="_x0000_s1026" style="position:absolute;margin-left:85.1pt;margin-top:24.1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" path="m1829054,l,,,9144r1829054,l1829054,xe" fillcolor="black" stroked="f">
                <v:path arrowok="t"/>
                <w10:wrap type="topAndBottom" anchorx="page"/>
              </v:shape>
            </w:pict>
          </mc:Fallback>
        </mc:AlternateContent>
      </w:r>
    </w:p>
    <w:p w:rsidR="000471DF" w:rsidRDefault="00000000">
      <w:pPr>
        <w:pStyle w:val="Prrafodelista"/>
        <w:numPr>
          <w:ilvl w:val="0"/>
          <w:numId w:val="2"/>
        </w:numPr>
        <w:tabs>
          <w:tab w:val="left" w:pos="423"/>
        </w:tabs>
        <w:spacing w:before="96" w:line="247" w:lineRule="auto"/>
        <w:ind w:right="474" w:firstLine="0"/>
        <w:rPr>
          <w:sz w:val="16"/>
        </w:rPr>
      </w:pPr>
      <w:bookmarkStart w:id="6" w:name="_bookmark6"/>
      <w:bookmarkEnd w:id="6"/>
      <w:r>
        <w:rPr>
          <w:sz w:val="16"/>
        </w:rPr>
        <w:t>Boletín</w:t>
      </w:r>
      <w:r>
        <w:rPr>
          <w:spacing w:val="-4"/>
          <w:sz w:val="16"/>
        </w:rPr>
        <w:t xml:space="preserve"> </w:t>
      </w:r>
      <w:r>
        <w:rPr>
          <w:sz w:val="16"/>
        </w:rPr>
        <w:t>bimestral</w:t>
      </w:r>
      <w:r>
        <w:rPr>
          <w:spacing w:val="-3"/>
          <w:sz w:val="16"/>
        </w:rPr>
        <w:t xml:space="preserve"> </w:t>
      </w:r>
      <w:r>
        <w:rPr>
          <w:sz w:val="16"/>
        </w:rPr>
        <w:t>de</w:t>
      </w:r>
      <w:r>
        <w:rPr>
          <w:spacing w:val="-4"/>
          <w:sz w:val="16"/>
        </w:rPr>
        <w:t xml:space="preserve"> </w:t>
      </w:r>
      <w:r>
        <w:rPr>
          <w:sz w:val="16"/>
        </w:rPr>
        <w:t>Empleo</w:t>
      </w:r>
      <w:r>
        <w:rPr>
          <w:spacing w:val="-1"/>
          <w:sz w:val="16"/>
        </w:rPr>
        <w:t xml:space="preserve"> </w:t>
      </w:r>
      <w:r>
        <w:rPr>
          <w:sz w:val="16"/>
        </w:rPr>
        <w:t>Agricultura,</w:t>
      </w:r>
      <w:r>
        <w:rPr>
          <w:spacing w:val="-4"/>
          <w:sz w:val="16"/>
        </w:rPr>
        <w:t xml:space="preserve"> </w:t>
      </w:r>
      <w:r>
        <w:rPr>
          <w:sz w:val="16"/>
        </w:rPr>
        <w:t>Ganadería,</w:t>
      </w:r>
      <w:r>
        <w:rPr>
          <w:spacing w:val="-1"/>
          <w:sz w:val="16"/>
        </w:rPr>
        <w:t xml:space="preserve"> </w:t>
      </w:r>
      <w:r>
        <w:rPr>
          <w:sz w:val="16"/>
        </w:rPr>
        <w:t>Silvicultura</w:t>
      </w:r>
      <w:r>
        <w:rPr>
          <w:spacing w:val="-3"/>
          <w:sz w:val="16"/>
        </w:rPr>
        <w:t xml:space="preserve"> </w:t>
      </w:r>
      <w:r>
        <w:rPr>
          <w:sz w:val="16"/>
        </w:rPr>
        <w:t>y</w:t>
      </w:r>
      <w:r>
        <w:rPr>
          <w:spacing w:val="-5"/>
          <w:sz w:val="16"/>
        </w:rPr>
        <w:t xml:space="preserve"> </w:t>
      </w:r>
      <w:r>
        <w:rPr>
          <w:sz w:val="16"/>
        </w:rPr>
        <w:t>Pesca.</w:t>
      </w:r>
      <w:r>
        <w:rPr>
          <w:spacing w:val="-1"/>
          <w:sz w:val="16"/>
        </w:rPr>
        <w:t xml:space="preserve"> </w:t>
      </w:r>
      <w:r>
        <w:rPr>
          <w:sz w:val="16"/>
        </w:rPr>
        <w:t>(2024).</w:t>
      </w:r>
      <w:r>
        <w:rPr>
          <w:spacing w:val="-1"/>
          <w:sz w:val="16"/>
        </w:rPr>
        <w:t xml:space="preserve"> </w:t>
      </w:r>
      <w:r>
        <w:rPr>
          <w:sz w:val="16"/>
        </w:rPr>
        <w:t>En</w:t>
      </w:r>
      <w:r>
        <w:rPr>
          <w:spacing w:val="-4"/>
          <w:sz w:val="16"/>
        </w:rPr>
        <w:t xml:space="preserve"> </w:t>
      </w:r>
      <w:r>
        <w:rPr>
          <w:sz w:val="16"/>
        </w:rPr>
        <w:t>la</w:t>
      </w:r>
      <w:r>
        <w:rPr>
          <w:spacing w:val="-3"/>
          <w:sz w:val="16"/>
        </w:rPr>
        <w:t xml:space="preserve"> </w:t>
      </w:r>
      <w:r>
        <w:rPr>
          <w:sz w:val="16"/>
        </w:rPr>
        <w:t>Oficina</w:t>
      </w:r>
      <w:r>
        <w:rPr>
          <w:spacing w:val="-3"/>
          <w:sz w:val="16"/>
        </w:rPr>
        <w:t xml:space="preserve"> </w:t>
      </w:r>
      <w:r>
        <w:rPr>
          <w:sz w:val="16"/>
        </w:rPr>
        <w:t>de</w:t>
      </w:r>
      <w:r>
        <w:rPr>
          <w:spacing w:val="-4"/>
          <w:sz w:val="16"/>
        </w:rPr>
        <w:t xml:space="preserve"> </w:t>
      </w:r>
      <w:r>
        <w:rPr>
          <w:sz w:val="16"/>
        </w:rPr>
        <w:t>Estudios</w:t>
      </w:r>
      <w:r>
        <w:rPr>
          <w:spacing w:val="-3"/>
          <w:sz w:val="16"/>
        </w:rPr>
        <w:t xml:space="preserve"> </w:t>
      </w:r>
      <w:r>
        <w:rPr>
          <w:sz w:val="16"/>
        </w:rPr>
        <w:t>y</w:t>
      </w:r>
      <w:r>
        <w:rPr>
          <w:spacing w:val="-5"/>
          <w:sz w:val="16"/>
        </w:rPr>
        <w:t xml:space="preserve"> </w:t>
      </w:r>
      <w:r>
        <w:rPr>
          <w:sz w:val="16"/>
        </w:rPr>
        <w:t>Políticas</w:t>
      </w:r>
      <w:r>
        <w:rPr>
          <w:spacing w:val="40"/>
          <w:sz w:val="16"/>
        </w:rPr>
        <w:t xml:space="preserve"> </w:t>
      </w:r>
      <w:r>
        <w:rPr>
          <w:sz w:val="16"/>
        </w:rPr>
        <w:t>Agrarias (Odepa) del Ministerio de Agricultura, Gobierno de Chile.</w:t>
      </w:r>
      <w:r>
        <w:rPr>
          <w:spacing w:val="40"/>
          <w:sz w:val="16"/>
        </w:rPr>
        <w:t xml:space="preserve"> </w:t>
      </w:r>
      <w:hyperlink r:id="rId17">
        <w:r>
          <w:rPr>
            <w:spacing w:val="-2"/>
            <w:sz w:val="16"/>
            <w:u w:val="single"/>
          </w:rPr>
          <w:t>https://bibliotecadigital.odepa.gob.cl/bitstream/handle/20.500.12650/73532/BEmpleo082024.pdf</w:t>
        </w:r>
      </w:hyperlink>
    </w:p>
    <w:p w:rsidR="000471DF" w:rsidRDefault="00000000">
      <w:pPr>
        <w:pStyle w:val="Prrafodelista"/>
        <w:numPr>
          <w:ilvl w:val="0"/>
          <w:numId w:val="2"/>
        </w:numPr>
        <w:tabs>
          <w:tab w:val="left" w:pos="377"/>
        </w:tabs>
        <w:spacing w:line="250" w:lineRule="exact"/>
        <w:ind w:left="377" w:hanging="155"/>
        <w:rPr>
          <w:sz w:val="16"/>
        </w:rPr>
      </w:pPr>
      <w:bookmarkStart w:id="7" w:name="_bookmark7"/>
      <w:bookmarkEnd w:id="7"/>
      <w:r>
        <w:rPr>
          <w:sz w:val="16"/>
        </w:rPr>
        <w:t>Boletín</w:t>
      </w:r>
      <w:r>
        <w:rPr>
          <w:spacing w:val="-7"/>
          <w:sz w:val="16"/>
        </w:rPr>
        <w:t xml:space="preserve"> </w:t>
      </w:r>
      <w:r>
        <w:rPr>
          <w:sz w:val="16"/>
        </w:rPr>
        <w:t>bimestral</w:t>
      </w:r>
      <w:r>
        <w:rPr>
          <w:spacing w:val="-5"/>
          <w:sz w:val="16"/>
        </w:rPr>
        <w:t xml:space="preserve"> </w:t>
      </w:r>
      <w:r>
        <w:rPr>
          <w:sz w:val="16"/>
        </w:rPr>
        <w:t>de</w:t>
      </w:r>
      <w:r>
        <w:rPr>
          <w:spacing w:val="-7"/>
          <w:sz w:val="16"/>
        </w:rPr>
        <w:t xml:space="preserve"> </w:t>
      </w:r>
      <w:r>
        <w:rPr>
          <w:sz w:val="16"/>
        </w:rPr>
        <w:t>Empleo</w:t>
      </w:r>
      <w:r>
        <w:rPr>
          <w:spacing w:val="-4"/>
          <w:sz w:val="16"/>
        </w:rPr>
        <w:t xml:space="preserve"> </w:t>
      </w:r>
      <w:r>
        <w:rPr>
          <w:sz w:val="16"/>
        </w:rPr>
        <w:t>Agricultura,</w:t>
      </w:r>
      <w:r>
        <w:rPr>
          <w:spacing w:val="-3"/>
          <w:sz w:val="16"/>
        </w:rPr>
        <w:t xml:space="preserve"> </w:t>
      </w:r>
      <w:r>
        <w:rPr>
          <w:sz w:val="16"/>
        </w:rPr>
        <w:t>Ganadería,</w:t>
      </w:r>
      <w:r>
        <w:rPr>
          <w:spacing w:val="-4"/>
          <w:sz w:val="16"/>
        </w:rPr>
        <w:t xml:space="preserve"> </w:t>
      </w:r>
      <w:r>
        <w:rPr>
          <w:sz w:val="16"/>
        </w:rPr>
        <w:t>Silvicultura</w:t>
      </w:r>
      <w:r>
        <w:rPr>
          <w:spacing w:val="-4"/>
          <w:sz w:val="16"/>
        </w:rPr>
        <w:t xml:space="preserve"> </w:t>
      </w:r>
      <w:r>
        <w:rPr>
          <w:sz w:val="16"/>
        </w:rPr>
        <w:t>y</w:t>
      </w:r>
      <w:r>
        <w:rPr>
          <w:spacing w:val="-7"/>
          <w:sz w:val="16"/>
        </w:rPr>
        <w:t xml:space="preserve"> </w:t>
      </w:r>
      <w:r>
        <w:rPr>
          <w:sz w:val="16"/>
        </w:rPr>
        <w:t>Pesca.</w:t>
      </w:r>
      <w:r>
        <w:rPr>
          <w:spacing w:val="-4"/>
          <w:sz w:val="16"/>
        </w:rPr>
        <w:t xml:space="preserve"> </w:t>
      </w:r>
      <w:r>
        <w:rPr>
          <w:sz w:val="16"/>
        </w:rPr>
        <w:t>(2024).</w:t>
      </w:r>
      <w:r>
        <w:rPr>
          <w:spacing w:val="-4"/>
          <w:sz w:val="16"/>
        </w:rPr>
        <w:t xml:space="preserve"> </w:t>
      </w:r>
      <w:r>
        <w:rPr>
          <w:sz w:val="16"/>
        </w:rPr>
        <w:t>En</w:t>
      </w:r>
      <w:r>
        <w:rPr>
          <w:spacing w:val="-6"/>
          <w:sz w:val="16"/>
        </w:rPr>
        <w:t xml:space="preserve"> </w:t>
      </w:r>
      <w:r>
        <w:rPr>
          <w:sz w:val="16"/>
        </w:rPr>
        <w:t>la</w:t>
      </w:r>
      <w:r>
        <w:rPr>
          <w:spacing w:val="-6"/>
          <w:sz w:val="16"/>
        </w:rPr>
        <w:t xml:space="preserve"> </w:t>
      </w:r>
      <w:r>
        <w:rPr>
          <w:sz w:val="16"/>
        </w:rPr>
        <w:t>Oficina</w:t>
      </w:r>
      <w:r>
        <w:rPr>
          <w:spacing w:val="-5"/>
          <w:sz w:val="16"/>
        </w:rPr>
        <w:t xml:space="preserve"> </w:t>
      </w:r>
      <w:r>
        <w:rPr>
          <w:sz w:val="16"/>
        </w:rPr>
        <w:t>de</w:t>
      </w:r>
      <w:r>
        <w:rPr>
          <w:spacing w:val="-7"/>
          <w:sz w:val="16"/>
        </w:rPr>
        <w:t xml:space="preserve"> </w:t>
      </w:r>
      <w:r>
        <w:rPr>
          <w:sz w:val="16"/>
        </w:rPr>
        <w:t>Estudios</w:t>
      </w:r>
      <w:r>
        <w:rPr>
          <w:spacing w:val="-5"/>
          <w:sz w:val="16"/>
        </w:rPr>
        <w:t xml:space="preserve"> </w:t>
      </w:r>
      <w:r>
        <w:rPr>
          <w:sz w:val="16"/>
        </w:rPr>
        <w:t>y</w:t>
      </w:r>
      <w:r>
        <w:rPr>
          <w:spacing w:val="-7"/>
          <w:sz w:val="16"/>
        </w:rPr>
        <w:t xml:space="preserve"> </w:t>
      </w:r>
      <w:r>
        <w:rPr>
          <w:spacing w:val="-2"/>
          <w:sz w:val="16"/>
        </w:rPr>
        <w:t>Políticas</w:t>
      </w:r>
    </w:p>
    <w:p w:rsidR="000471DF" w:rsidRDefault="00000000">
      <w:pPr>
        <w:spacing w:before="12" w:line="242" w:lineRule="auto"/>
        <w:ind w:left="222" w:right="2269"/>
        <w:rPr>
          <w:sz w:val="16"/>
        </w:rPr>
      </w:pPr>
      <w:r>
        <w:rPr>
          <w:sz w:val="16"/>
        </w:rPr>
        <w:t>Agrarias (Odepa) del Ministerio de Agricultura, Gobierno de Chile.</w:t>
      </w:r>
      <w:r>
        <w:rPr>
          <w:spacing w:val="40"/>
          <w:sz w:val="16"/>
        </w:rPr>
        <w:t xml:space="preserve"> </w:t>
      </w:r>
      <w:hyperlink r:id="rId18">
        <w:r>
          <w:rPr>
            <w:spacing w:val="-2"/>
            <w:sz w:val="16"/>
            <w:u w:val="single"/>
          </w:rPr>
          <w:t>https://bibliotecadigital.odepa.gob.cl/bitstream/handle/20.500.12650/73532/BEmpleo082024.pdf</w:t>
        </w:r>
      </w:hyperlink>
      <w:r>
        <w:rPr>
          <w:spacing w:val="40"/>
          <w:sz w:val="16"/>
        </w:rPr>
        <w:t xml:space="preserve">  </w:t>
      </w:r>
      <w:bookmarkStart w:id="8" w:name="_bookmark8"/>
      <w:bookmarkEnd w:id="8"/>
      <w:r>
        <w:rPr>
          <w:rFonts w:ascii="Calibri"/>
          <w:position w:val="8"/>
          <w:sz w:val="14"/>
        </w:rPr>
        <w:t xml:space="preserve">9 </w:t>
      </w:r>
      <w:r>
        <w:rPr>
          <w:sz w:val="16"/>
        </w:rPr>
        <w:t>Statista. (2024, 22 mayo). Chile: valor agregado de la agricultura al PIB 1990-2022.</w:t>
      </w:r>
      <w:r>
        <w:rPr>
          <w:spacing w:val="40"/>
          <w:sz w:val="16"/>
        </w:rPr>
        <w:t xml:space="preserve"> </w:t>
      </w:r>
      <w:hyperlink r:id="rId19">
        <w:r>
          <w:rPr>
            <w:spacing w:val="-2"/>
            <w:sz w:val="16"/>
            <w:u w:val="single"/>
          </w:rPr>
          <w:t>https://es.statista.com/estadisticas/1284668/chile-valor-agregado-de-la-agricultura-al-pib/</w:t>
        </w:r>
      </w:hyperlink>
    </w:p>
    <w:p w:rsidR="000471DF" w:rsidRDefault="000471DF">
      <w:pPr>
        <w:spacing w:line="242" w:lineRule="auto"/>
        <w:rPr>
          <w:sz w:val="16"/>
        </w:rPr>
        <w:sectPr w:rsidR="000471DF">
          <w:pgSz w:w="12240" w:h="15840"/>
          <w:pgMar w:top="1420" w:right="1580" w:bottom="1200" w:left="1480" w:header="0" w:footer="1001" w:gutter="0"/>
          <w:cols w:space="720"/>
        </w:sectPr>
      </w:pPr>
    </w:p>
    <w:p w:rsidR="000471DF" w:rsidRDefault="00000000">
      <w:pPr>
        <w:pStyle w:val="Textoindependiente"/>
        <w:ind w:left="612"/>
        <w:rPr>
          <w:sz w:val="20"/>
        </w:rPr>
      </w:pPr>
      <w:r>
        <w:rPr>
          <w:noProof/>
          <w:sz w:val="20"/>
        </w:rPr>
        <w:drawing>
          <wp:inline distT="0" distB="0" distL="0" distR="0">
            <wp:extent cx="5334601" cy="348214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stretch>
                      <a:fillRect/>
                    </a:stretch>
                  </pic:blipFill>
                  <pic:spPr>
                    <a:xfrm>
                      <a:off x="0" y="0"/>
                      <a:ext cx="5334601" cy="3482149"/>
                    </a:xfrm>
                    <a:prstGeom prst="rect">
                      <a:avLst/>
                    </a:prstGeom>
                  </pic:spPr>
                </pic:pic>
              </a:graphicData>
            </a:graphic>
          </wp:inline>
        </w:drawing>
      </w:r>
    </w:p>
    <w:p w:rsidR="000471DF" w:rsidRDefault="000471DF">
      <w:pPr>
        <w:pStyle w:val="Textoindependiente"/>
        <w:rPr>
          <w:sz w:val="14"/>
        </w:rPr>
      </w:pPr>
    </w:p>
    <w:p w:rsidR="000471DF" w:rsidRDefault="000471DF">
      <w:pPr>
        <w:pStyle w:val="Textoindependiente"/>
        <w:spacing w:before="53"/>
        <w:rPr>
          <w:sz w:val="14"/>
        </w:rPr>
      </w:pPr>
    </w:p>
    <w:p w:rsidR="000471DF" w:rsidRDefault="00000000">
      <w:pPr>
        <w:ind w:left="222"/>
        <w:rPr>
          <w:sz w:val="14"/>
        </w:rPr>
      </w:pPr>
      <w:hyperlink w:anchor="_bookmark9" w:history="1">
        <w:r>
          <w:rPr>
            <w:spacing w:val="-5"/>
            <w:sz w:val="14"/>
          </w:rPr>
          <w:t>10</w:t>
        </w:r>
      </w:hyperlink>
    </w:p>
    <w:p w:rsidR="000471DF" w:rsidRDefault="000471DF">
      <w:pPr>
        <w:pStyle w:val="Textoindependiente"/>
        <w:rPr>
          <w:sz w:val="14"/>
        </w:rPr>
      </w:pPr>
    </w:p>
    <w:p w:rsidR="000471DF" w:rsidRDefault="000471DF">
      <w:pPr>
        <w:pStyle w:val="Textoindependiente"/>
        <w:rPr>
          <w:sz w:val="14"/>
        </w:rPr>
      </w:pPr>
    </w:p>
    <w:p w:rsidR="000471DF" w:rsidRDefault="000471DF">
      <w:pPr>
        <w:pStyle w:val="Textoindependiente"/>
        <w:spacing w:before="181"/>
        <w:rPr>
          <w:sz w:val="14"/>
        </w:rPr>
      </w:pPr>
    </w:p>
    <w:p w:rsidR="000471DF" w:rsidRDefault="00000000">
      <w:pPr>
        <w:pStyle w:val="Textoindependiente"/>
        <w:spacing w:line="360" w:lineRule="auto"/>
        <w:ind w:left="222" w:right="115" w:firstLine="719"/>
        <w:jc w:val="both"/>
        <w:rPr>
          <w:sz w:val="14"/>
        </w:rPr>
      </w:pPr>
      <w:r>
        <w:t>Dada la importancia que tiene la agricultura para Chile, se vuelve difícil de entender</w:t>
      </w:r>
      <w:r>
        <w:rPr>
          <w:spacing w:val="-9"/>
        </w:rPr>
        <w:t xml:space="preserve"> </w:t>
      </w:r>
      <w:r>
        <w:t>que</w:t>
      </w:r>
      <w:r>
        <w:rPr>
          <w:spacing w:val="-10"/>
        </w:rPr>
        <w:t xml:space="preserve"> </w:t>
      </w:r>
      <w:r>
        <w:t>el</w:t>
      </w:r>
      <w:r>
        <w:rPr>
          <w:spacing w:val="-10"/>
        </w:rPr>
        <w:t xml:space="preserve"> </w:t>
      </w:r>
      <w:r>
        <w:t>Ministerio</w:t>
      </w:r>
      <w:r>
        <w:rPr>
          <w:spacing w:val="-9"/>
        </w:rPr>
        <w:t xml:space="preserve"> </w:t>
      </w:r>
      <w:r>
        <w:t>del</w:t>
      </w:r>
      <w:r>
        <w:rPr>
          <w:spacing w:val="-10"/>
        </w:rPr>
        <w:t xml:space="preserve"> </w:t>
      </w:r>
      <w:r>
        <w:t>Medio</w:t>
      </w:r>
      <w:r>
        <w:rPr>
          <w:spacing w:val="-9"/>
        </w:rPr>
        <w:t xml:space="preserve"> </w:t>
      </w:r>
      <w:r>
        <w:t>Ambiente</w:t>
      </w:r>
      <w:r>
        <w:rPr>
          <w:spacing w:val="-9"/>
        </w:rPr>
        <w:t xml:space="preserve"> </w:t>
      </w:r>
      <w:r>
        <w:t>se</w:t>
      </w:r>
      <w:r>
        <w:rPr>
          <w:spacing w:val="-9"/>
        </w:rPr>
        <w:t xml:space="preserve"> </w:t>
      </w:r>
      <w:r>
        <w:t>niegue</w:t>
      </w:r>
      <w:r>
        <w:rPr>
          <w:spacing w:val="-10"/>
        </w:rPr>
        <w:t xml:space="preserve"> </w:t>
      </w:r>
      <w:r>
        <w:t>a</w:t>
      </w:r>
      <w:r>
        <w:rPr>
          <w:spacing w:val="-8"/>
        </w:rPr>
        <w:t xml:space="preserve"> </w:t>
      </w:r>
      <w:r>
        <w:t>revisar</w:t>
      </w:r>
      <w:r>
        <w:rPr>
          <w:spacing w:val="-9"/>
        </w:rPr>
        <w:t xml:space="preserve"> </w:t>
      </w:r>
      <w:r>
        <w:t>el</w:t>
      </w:r>
      <w:r>
        <w:rPr>
          <w:spacing w:val="-10"/>
        </w:rPr>
        <w:t xml:space="preserve"> </w:t>
      </w:r>
      <w:r>
        <w:t>Decreto</w:t>
      </w:r>
      <w:r>
        <w:rPr>
          <w:spacing w:val="-9"/>
        </w:rPr>
        <w:t xml:space="preserve"> </w:t>
      </w:r>
      <w:r>
        <w:t>N°</w:t>
      </w:r>
      <w:r>
        <w:rPr>
          <w:spacing w:val="-10"/>
        </w:rPr>
        <w:t xml:space="preserve"> </w:t>
      </w:r>
      <w:r>
        <w:t>39. Más incomprensible resulta todo esto si atendemos a lo que ha observado la Sociedad Nacional de Agricultura (SNA), entidad que ha insistido en que la implementación</w:t>
      </w:r>
      <w:r>
        <w:rPr>
          <w:spacing w:val="-15"/>
        </w:rPr>
        <w:t xml:space="preserve"> </w:t>
      </w:r>
      <w:r>
        <w:t>de</w:t>
      </w:r>
      <w:r>
        <w:rPr>
          <w:spacing w:val="-14"/>
        </w:rPr>
        <w:t xml:space="preserve"> </w:t>
      </w:r>
      <w:r>
        <w:t>la</w:t>
      </w:r>
      <w:r>
        <w:rPr>
          <w:spacing w:val="-14"/>
        </w:rPr>
        <w:t xml:space="preserve"> </w:t>
      </w:r>
      <w:r>
        <w:t>norma</w:t>
      </w:r>
      <w:r>
        <w:rPr>
          <w:spacing w:val="-14"/>
        </w:rPr>
        <w:t xml:space="preserve"> </w:t>
      </w:r>
      <w:r>
        <w:t>de</w:t>
      </w:r>
      <w:r>
        <w:rPr>
          <w:spacing w:val="-14"/>
        </w:rPr>
        <w:t xml:space="preserve"> </w:t>
      </w:r>
      <w:r>
        <w:t>emisión</w:t>
      </w:r>
      <w:r>
        <w:rPr>
          <w:spacing w:val="-13"/>
        </w:rPr>
        <w:t xml:space="preserve"> </w:t>
      </w:r>
      <w:r>
        <w:t>de</w:t>
      </w:r>
      <w:r>
        <w:rPr>
          <w:spacing w:val="-15"/>
        </w:rPr>
        <w:t xml:space="preserve"> </w:t>
      </w:r>
      <w:r>
        <w:t>maquinarias</w:t>
      </w:r>
      <w:r>
        <w:rPr>
          <w:spacing w:val="-15"/>
        </w:rPr>
        <w:t xml:space="preserve"> </w:t>
      </w:r>
      <w:r>
        <w:t>móviles</w:t>
      </w:r>
      <w:r>
        <w:rPr>
          <w:spacing w:val="-15"/>
        </w:rPr>
        <w:t xml:space="preserve"> </w:t>
      </w:r>
      <w:r>
        <w:t>afectará</w:t>
      </w:r>
      <w:r>
        <w:rPr>
          <w:spacing w:val="-14"/>
        </w:rPr>
        <w:t xml:space="preserve"> </w:t>
      </w:r>
      <w:r>
        <w:t>de</w:t>
      </w:r>
      <w:r>
        <w:rPr>
          <w:spacing w:val="-14"/>
        </w:rPr>
        <w:t xml:space="preserve"> </w:t>
      </w:r>
      <w:r>
        <w:t>manera drástica al parque de vehículos agrícolas que, actualmente, cuenta con aproximadamente</w:t>
      </w:r>
      <w:r>
        <w:rPr>
          <w:spacing w:val="-15"/>
        </w:rPr>
        <w:t xml:space="preserve"> </w:t>
      </w:r>
      <w:r>
        <w:t>79.000</w:t>
      </w:r>
      <w:r>
        <w:rPr>
          <w:spacing w:val="-15"/>
        </w:rPr>
        <w:t xml:space="preserve"> </w:t>
      </w:r>
      <w:r>
        <w:t>unidades.</w:t>
      </w:r>
      <w:r>
        <w:rPr>
          <w:spacing w:val="-14"/>
        </w:rPr>
        <w:t xml:space="preserve"> </w:t>
      </w:r>
      <w:r>
        <w:t>Esto,</w:t>
      </w:r>
      <w:r>
        <w:rPr>
          <w:spacing w:val="-15"/>
        </w:rPr>
        <w:t xml:space="preserve"> </w:t>
      </w:r>
      <w:r>
        <w:t>tomando</w:t>
      </w:r>
      <w:r>
        <w:rPr>
          <w:spacing w:val="-15"/>
        </w:rPr>
        <w:t xml:space="preserve"> </w:t>
      </w:r>
      <w:r>
        <w:t>en</w:t>
      </w:r>
      <w:r>
        <w:rPr>
          <w:spacing w:val="-15"/>
        </w:rPr>
        <w:t xml:space="preserve"> </w:t>
      </w:r>
      <w:r>
        <w:t>cuenta</w:t>
      </w:r>
      <w:r>
        <w:rPr>
          <w:spacing w:val="-15"/>
        </w:rPr>
        <w:t xml:space="preserve"> </w:t>
      </w:r>
      <w:r>
        <w:t>que</w:t>
      </w:r>
      <w:r>
        <w:rPr>
          <w:spacing w:val="-15"/>
        </w:rPr>
        <w:t xml:space="preserve"> </w:t>
      </w:r>
      <w:r>
        <w:t>en</w:t>
      </w:r>
      <w:r>
        <w:rPr>
          <w:spacing w:val="-13"/>
        </w:rPr>
        <w:t xml:space="preserve"> </w:t>
      </w:r>
      <w:r>
        <w:t>Chile</w:t>
      </w:r>
      <w:r>
        <w:rPr>
          <w:spacing w:val="-15"/>
        </w:rPr>
        <w:t xml:space="preserve"> </w:t>
      </w:r>
      <w:r>
        <w:t>se</w:t>
      </w:r>
      <w:r>
        <w:rPr>
          <w:spacing w:val="-15"/>
        </w:rPr>
        <w:t xml:space="preserve"> </w:t>
      </w:r>
      <w:r>
        <w:t>venden en torno a 3.000 tractores anuales, el reemplazo del 75% del parque para adaptarse a la normativa podría demorar más de 30 años, con el aumento de los precios y el costo de operación.</w:t>
      </w:r>
      <w:hyperlink w:anchor="_bookmark10" w:history="1">
        <w:r>
          <w:rPr>
            <w:position w:val="7"/>
            <w:sz w:val="14"/>
          </w:rPr>
          <w:t>11</w:t>
        </w:r>
      </w:hyperlink>
    </w:p>
    <w:p w:rsidR="000471DF" w:rsidRDefault="00000000">
      <w:pPr>
        <w:pStyle w:val="Textoindependiente"/>
        <w:rPr>
          <w:sz w:val="14"/>
        </w:rPr>
      </w:pPr>
      <w:r>
        <w:rPr>
          <w:noProof/>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135320</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9D312" id="Graphic 8" o:spid="_x0000_s1026" style="position:absolute;margin-left:85.1pt;margin-top:10.6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" path="m1829054,l,,,9143r1829054,l1829054,xe" fillcolor="black" stroked="f">
                <v:path arrowok="t"/>
                <w10:wrap type="topAndBottom" anchorx="page"/>
              </v:shape>
            </w:pict>
          </mc:Fallback>
        </mc:AlternateContent>
      </w:r>
    </w:p>
    <w:p w:rsidR="000471DF" w:rsidRDefault="00000000">
      <w:pPr>
        <w:pStyle w:val="Prrafodelista"/>
        <w:numPr>
          <w:ilvl w:val="0"/>
          <w:numId w:val="1"/>
        </w:numPr>
        <w:tabs>
          <w:tab w:val="left" w:pos="401"/>
        </w:tabs>
        <w:spacing w:before="96" w:line="254" w:lineRule="auto"/>
        <w:ind w:right="2675" w:firstLine="0"/>
        <w:rPr>
          <w:sz w:val="16"/>
        </w:rPr>
      </w:pPr>
      <w:bookmarkStart w:id="9" w:name="_bookmark9"/>
      <w:bookmarkEnd w:id="9"/>
      <w:r>
        <w:rPr>
          <w:sz w:val="16"/>
        </w:rPr>
        <w:t>Statista. (2024, 22 mayo). Chile: Valor Agregado de la agricultura al PIB 1990-2022.</w:t>
      </w:r>
      <w:r>
        <w:rPr>
          <w:spacing w:val="40"/>
          <w:sz w:val="16"/>
        </w:rPr>
        <w:t xml:space="preserve"> </w:t>
      </w:r>
      <w:hyperlink r:id="rId21">
        <w:r>
          <w:rPr>
            <w:spacing w:val="-2"/>
            <w:sz w:val="16"/>
            <w:u w:val="single"/>
          </w:rPr>
          <w:t>https://es.statista.com/estadisticas/1284668/chile-valor-agregado-de-la-agricultura-al-pib/</w:t>
        </w:r>
      </w:hyperlink>
    </w:p>
    <w:p w:rsidR="000471DF" w:rsidRDefault="00000000">
      <w:pPr>
        <w:pStyle w:val="Prrafodelista"/>
        <w:numPr>
          <w:ilvl w:val="0"/>
          <w:numId w:val="1"/>
        </w:numPr>
        <w:tabs>
          <w:tab w:val="left" w:pos="401"/>
        </w:tabs>
        <w:spacing w:before="13" w:line="228" w:lineRule="exact"/>
        <w:ind w:right="200" w:firstLine="0"/>
        <w:rPr>
          <w:sz w:val="16"/>
        </w:rPr>
      </w:pPr>
      <w:bookmarkStart w:id="10" w:name="_bookmark10"/>
      <w:bookmarkEnd w:id="10"/>
      <w:r>
        <w:rPr>
          <w:sz w:val="16"/>
        </w:rPr>
        <w:t>SNA advierte que normativa ambiental encarecerá un 20% recambio de tractores. SNA | Sociedad Nacional de</w:t>
      </w:r>
      <w:r>
        <w:rPr>
          <w:spacing w:val="40"/>
          <w:sz w:val="16"/>
        </w:rPr>
        <w:t xml:space="preserve"> </w:t>
      </w:r>
      <w:r>
        <w:rPr>
          <w:sz w:val="16"/>
        </w:rPr>
        <w:t>Agricultura.</w:t>
      </w:r>
      <w:r>
        <w:rPr>
          <w:spacing w:val="-10"/>
          <w:sz w:val="16"/>
        </w:rPr>
        <w:t xml:space="preserve"> </w:t>
      </w:r>
      <w:hyperlink r:id="rId22">
        <w:r>
          <w:rPr>
            <w:sz w:val="16"/>
            <w:u w:val="single"/>
          </w:rPr>
          <w:t>https://www.sna.cl/2024/08/05/sna-advierte-que-normativa-ambiental-encarecera-un-20-recambio-de-tractores/</w:t>
        </w:r>
      </w:hyperlink>
    </w:p>
    <w:p w:rsidR="000471DF" w:rsidRDefault="000471DF">
      <w:pPr>
        <w:spacing w:line="228" w:lineRule="exact"/>
        <w:rPr>
          <w:sz w:val="16"/>
        </w:rPr>
        <w:sectPr w:rsidR="000471DF">
          <w:pgSz w:w="12240" w:h="15840"/>
          <w:pgMar w:top="1420" w:right="1580" w:bottom="1200" w:left="1480" w:header="0" w:footer="1001" w:gutter="0"/>
          <w:cols w:space="720"/>
        </w:sectPr>
      </w:pPr>
    </w:p>
    <w:p w:rsidR="000471DF" w:rsidRDefault="00000000">
      <w:pPr>
        <w:pStyle w:val="Textoindependiente"/>
        <w:spacing w:before="83" w:line="360" w:lineRule="auto"/>
        <w:ind w:left="222" w:right="117" w:firstLine="719"/>
        <w:jc w:val="both"/>
      </w:pPr>
      <w:r>
        <w:t xml:space="preserve">Es crucial entender que la normativa </w:t>
      </w:r>
      <w:r>
        <w:rPr>
          <w:i/>
        </w:rPr>
        <w:t>“Tier 4”</w:t>
      </w:r>
      <w:r>
        <w:t xml:space="preserve">, tal como está diseñada, no ha considerado adecuadamente la realidad del sector agrícola chileno ni su capacidad de adaptación. La situación se ve agravada por la carencia de estudios exhaustivos sobre el impacto de esta normativa en el sector silvoagropecuario y en su rol en la </w:t>
      </w:r>
      <w:r>
        <w:rPr>
          <w:spacing w:val="-2"/>
        </w:rPr>
        <w:t>mitigación</w:t>
      </w:r>
      <w:r>
        <w:rPr>
          <w:spacing w:val="-6"/>
        </w:rPr>
        <w:t xml:space="preserve"> </w:t>
      </w:r>
      <w:r>
        <w:rPr>
          <w:spacing w:val="-2"/>
        </w:rPr>
        <w:t>de</w:t>
      </w:r>
      <w:r>
        <w:rPr>
          <w:spacing w:val="-6"/>
        </w:rPr>
        <w:t xml:space="preserve"> </w:t>
      </w:r>
      <w:r>
        <w:rPr>
          <w:spacing w:val="-2"/>
        </w:rPr>
        <w:t>los</w:t>
      </w:r>
      <w:r>
        <w:rPr>
          <w:spacing w:val="-7"/>
        </w:rPr>
        <w:t xml:space="preserve"> </w:t>
      </w:r>
      <w:r>
        <w:rPr>
          <w:spacing w:val="-2"/>
        </w:rPr>
        <w:t>efectos</w:t>
      </w:r>
      <w:r>
        <w:rPr>
          <w:spacing w:val="-7"/>
        </w:rPr>
        <w:t xml:space="preserve"> </w:t>
      </w:r>
      <w:r>
        <w:rPr>
          <w:spacing w:val="-2"/>
        </w:rPr>
        <w:t>del</w:t>
      </w:r>
      <w:r>
        <w:rPr>
          <w:spacing w:val="-6"/>
        </w:rPr>
        <w:t xml:space="preserve"> </w:t>
      </w:r>
      <w:r>
        <w:rPr>
          <w:spacing w:val="-2"/>
        </w:rPr>
        <w:t>cambio</w:t>
      </w:r>
      <w:r>
        <w:rPr>
          <w:spacing w:val="-5"/>
        </w:rPr>
        <w:t xml:space="preserve"> </w:t>
      </w:r>
      <w:r>
        <w:rPr>
          <w:spacing w:val="-2"/>
        </w:rPr>
        <w:t>climático.</w:t>
      </w:r>
      <w:r>
        <w:rPr>
          <w:spacing w:val="-6"/>
        </w:rPr>
        <w:t xml:space="preserve"> </w:t>
      </w:r>
      <w:r>
        <w:rPr>
          <w:spacing w:val="-2"/>
        </w:rPr>
        <w:t>Mientras</w:t>
      </w:r>
      <w:r>
        <w:rPr>
          <w:spacing w:val="-7"/>
        </w:rPr>
        <w:t xml:space="preserve"> </w:t>
      </w:r>
      <w:r>
        <w:rPr>
          <w:spacing w:val="-2"/>
        </w:rPr>
        <w:t>que</w:t>
      </w:r>
      <w:r>
        <w:rPr>
          <w:spacing w:val="-6"/>
        </w:rPr>
        <w:t xml:space="preserve"> </w:t>
      </w:r>
      <w:r>
        <w:rPr>
          <w:spacing w:val="-2"/>
        </w:rPr>
        <w:t>en</w:t>
      </w:r>
      <w:r>
        <w:rPr>
          <w:spacing w:val="-6"/>
        </w:rPr>
        <w:t xml:space="preserve"> </w:t>
      </w:r>
      <w:r>
        <w:rPr>
          <w:spacing w:val="-2"/>
        </w:rPr>
        <w:t>Europa</w:t>
      </w:r>
      <w:r>
        <w:rPr>
          <w:spacing w:val="-6"/>
        </w:rPr>
        <w:t xml:space="preserve"> </w:t>
      </w:r>
      <w:r>
        <w:rPr>
          <w:spacing w:val="-2"/>
        </w:rPr>
        <w:t>la</w:t>
      </w:r>
      <w:r>
        <w:rPr>
          <w:spacing w:val="-6"/>
        </w:rPr>
        <w:t xml:space="preserve"> </w:t>
      </w:r>
      <w:r>
        <w:rPr>
          <w:spacing w:val="-2"/>
        </w:rPr>
        <w:t xml:space="preserve">agricultura </w:t>
      </w:r>
      <w:r>
        <w:t xml:space="preserve">cuenta con un apoyo significativo del Estado, en Chile no existe un marco equivalente, lo que genera una situación contraproducente para el desarrollo del </w:t>
      </w:r>
      <w:r>
        <w:rPr>
          <w:spacing w:val="-2"/>
        </w:rPr>
        <w:t>sector.</w:t>
      </w:r>
    </w:p>
    <w:p w:rsidR="000471DF" w:rsidRDefault="000471DF">
      <w:pPr>
        <w:pStyle w:val="Textoindependiente"/>
        <w:spacing w:before="162"/>
      </w:pPr>
    </w:p>
    <w:p w:rsidR="000471DF" w:rsidRDefault="00000000">
      <w:pPr>
        <w:pStyle w:val="Textoindependiente"/>
        <w:spacing w:line="360" w:lineRule="auto"/>
        <w:ind w:left="222" w:right="122" w:firstLine="719"/>
        <w:jc w:val="both"/>
      </w:pPr>
      <w:r>
        <w:t>En</w:t>
      </w:r>
      <w:r>
        <w:rPr>
          <w:spacing w:val="-15"/>
        </w:rPr>
        <w:t xml:space="preserve"> </w:t>
      </w:r>
      <w:r>
        <w:t>virtud</w:t>
      </w:r>
      <w:r>
        <w:rPr>
          <w:spacing w:val="-15"/>
        </w:rPr>
        <w:t xml:space="preserve"> </w:t>
      </w:r>
      <w:r>
        <w:t>de</w:t>
      </w:r>
      <w:r>
        <w:rPr>
          <w:spacing w:val="-15"/>
        </w:rPr>
        <w:t xml:space="preserve"> </w:t>
      </w:r>
      <w:r>
        <w:t>lo</w:t>
      </w:r>
      <w:r>
        <w:rPr>
          <w:spacing w:val="-15"/>
        </w:rPr>
        <w:t xml:space="preserve"> </w:t>
      </w:r>
      <w:r>
        <w:t>dicho,</w:t>
      </w:r>
      <w:r>
        <w:rPr>
          <w:spacing w:val="-15"/>
        </w:rPr>
        <w:t xml:space="preserve"> </w:t>
      </w:r>
      <w:r>
        <w:t>el</w:t>
      </w:r>
      <w:r>
        <w:rPr>
          <w:spacing w:val="-15"/>
        </w:rPr>
        <w:t xml:space="preserve"> </w:t>
      </w:r>
      <w:r>
        <w:t>proyecto</w:t>
      </w:r>
      <w:r>
        <w:rPr>
          <w:spacing w:val="-15"/>
        </w:rPr>
        <w:t xml:space="preserve"> </w:t>
      </w:r>
      <w:r>
        <w:t>en</w:t>
      </w:r>
      <w:r>
        <w:rPr>
          <w:spacing w:val="-15"/>
        </w:rPr>
        <w:t xml:space="preserve"> </w:t>
      </w:r>
      <w:r>
        <w:t>cuestión</w:t>
      </w:r>
      <w:r>
        <w:rPr>
          <w:spacing w:val="-14"/>
        </w:rPr>
        <w:t xml:space="preserve"> </w:t>
      </w:r>
      <w:r>
        <w:t>busca</w:t>
      </w:r>
      <w:r>
        <w:rPr>
          <w:spacing w:val="-13"/>
        </w:rPr>
        <w:t xml:space="preserve"> </w:t>
      </w:r>
      <w:r>
        <w:t>realizar</w:t>
      </w:r>
      <w:r>
        <w:rPr>
          <w:spacing w:val="-15"/>
        </w:rPr>
        <w:t xml:space="preserve"> </w:t>
      </w:r>
      <w:r>
        <w:t>una</w:t>
      </w:r>
      <w:r>
        <w:rPr>
          <w:spacing w:val="-13"/>
        </w:rPr>
        <w:t xml:space="preserve"> </w:t>
      </w:r>
      <w:r>
        <w:t xml:space="preserve">modificación legislativa, cuyo objeto es exceptuar de la aplicación de las normas de emisión a la maquinaria agrícola, a fin de evitar que sufran los perjuicios que se han aquí </w:t>
      </w:r>
      <w:r>
        <w:rPr>
          <w:spacing w:val="-2"/>
        </w:rPr>
        <w:t>descrito.</w:t>
      </w:r>
    </w:p>
    <w:p w:rsidR="000471DF" w:rsidRDefault="000471DF">
      <w:pPr>
        <w:pStyle w:val="Textoindependiente"/>
        <w:spacing w:before="163"/>
      </w:pPr>
    </w:p>
    <w:p w:rsidR="000471DF" w:rsidRDefault="00000000">
      <w:pPr>
        <w:pStyle w:val="Ttulo1"/>
        <w:numPr>
          <w:ilvl w:val="0"/>
          <w:numId w:val="4"/>
        </w:numPr>
        <w:tabs>
          <w:tab w:val="left" w:pos="1301"/>
        </w:tabs>
        <w:ind w:left="1301"/>
      </w:pPr>
      <w:r>
        <w:t xml:space="preserve">IDEA </w:t>
      </w:r>
      <w:r>
        <w:rPr>
          <w:spacing w:val="-2"/>
        </w:rPr>
        <w:t>MATRIZ</w:t>
      </w:r>
    </w:p>
    <w:p w:rsidR="000471DF" w:rsidRDefault="000471DF">
      <w:pPr>
        <w:pStyle w:val="Textoindependiente"/>
        <w:rPr>
          <w:b/>
        </w:rPr>
      </w:pPr>
    </w:p>
    <w:p w:rsidR="000471DF" w:rsidRDefault="000471DF">
      <w:pPr>
        <w:pStyle w:val="Textoindependiente"/>
        <w:rPr>
          <w:b/>
        </w:rPr>
      </w:pPr>
    </w:p>
    <w:p w:rsidR="000471DF" w:rsidRDefault="00000000">
      <w:pPr>
        <w:pStyle w:val="Textoindependiente"/>
        <w:spacing w:line="360" w:lineRule="auto"/>
        <w:ind w:left="222" w:right="118" w:firstLine="719"/>
        <w:jc w:val="both"/>
      </w:pPr>
      <w:r>
        <w:t>Exceptuar</w:t>
      </w:r>
      <w:r>
        <w:rPr>
          <w:spacing w:val="-11"/>
        </w:rPr>
        <w:t xml:space="preserve"> </w:t>
      </w:r>
      <w:r>
        <w:t>de</w:t>
      </w:r>
      <w:r>
        <w:rPr>
          <w:spacing w:val="-12"/>
        </w:rPr>
        <w:t xml:space="preserve"> </w:t>
      </w:r>
      <w:r>
        <w:t>la</w:t>
      </w:r>
      <w:r>
        <w:rPr>
          <w:spacing w:val="-14"/>
        </w:rPr>
        <w:t xml:space="preserve"> </w:t>
      </w:r>
      <w:r>
        <w:t>aplicación</w:t>
      </w:r>
      <w:r>
        <w:rPr>
          <w:spacing w:val="-12"/>
        </w:rPr>
        <w:t xml:space="preserve"> </w:t>
      </w:r>
      <w:r>
        <w:t>de</w:t>
      </w:r>
      <w:r>
        <w:rPr>
          <w:spacing w:val="-12"/>
        </w:rPr>
        <w:t xml:space="preserve"> </w:t>
      </w:r>
      <w:r>
        <w:t>las</w:t>
      </w:r>
      <w:r>
        <w:rPr>
          <w:spacing w:val="-13"/>
        </w:rPr>
        <w:t xml:space="preserve"> </w:t>
      </w:r>
      <w:r>
        <w:t>normas</w:t>
      </w:r>
      <w:r>
        <w:rPr>
          <w:spacing w:val="-13"/>
        </w:rPr>
        <w:t xml:space="preserve"> </w:t>
      </w:r>
      <w:r>
        <w:t>de</w:t>
      </w:r>
      <w:r>
        <w:rPr>
          <w:spacing w:val="-12"/>
        </w:rPr>
        <w:t xml:space="preserve"> </w:t>
      </w:r>
      <w:r>
        <w:t>emisión</w:t>
      </w:r>
      <w:r>
        <w:rPr>
          <w:spacing w:val="-12"/>
        </w:rPr>
        <w:t xml:space="preserve"> </w:t>
      </w:r>
      <w:r>
        <w:t>a</w:t>
      </w:r>
      <w:r>
        <w:rPr>
          <w:spacing w:val="-12"/>
        </w:rPr>
        <w:t xml:space="preserve"> </w:t>
      </w:r>
      <w:r>
        <w:t>la</w:t>
      </w:r>
      <w:r>
        <w:rPr>
          <w:spacing w:val="-12"/>
        </w:rPr>
        <w:t xml:space="preserve"> </w:t>
      </w:r>
      <w:r>
        <w:t>maquinaria</w:t>
      </w:r>
      <w:r>
        <w:rPr>
          <w:spacing w:val="-11"/>
        </w:rPr>
        <w:t xml:space="preserve"> </w:t>
      </w:r>
      <w:r>
        <w:t xml:space="preserve">agrícola, dada la importancia que este sector tiene para la alimentación de la población </w:t>
      </w:r>
      <w:r>
        <w:rPr>
          <w:spacing w:val="-2"/>
        </w:rPr>
        <w:t>nacional.</w:t>
      </w:r>
    </w:p>
    <w:p w:rsidR="000471DF" w:rsidRDefault="000471DF">
      <w:pPr>
        <w:spacing w:line="360" w:lineRule="auto"/>
        <w:jc w:val="both"/>
        <w:sectPr w:rsidR="000471DF">
          <w:pgSz w:w="12240" w:h="15840"/>
          <w:pgMar w:top="1820" w:right="1580" w:bottom="1200" w:left="1480" w:header="0" w:footer="1001" w:gutter="0"/>
          <w:cols w:space="720"/>
        </w:sectPr>
      </w:pPr>
    </w:p>
    <w:p w:rsidR="000471DF" w:rsidRDefault="00000000">
      <w:pPr>
        <w:pStyle w:val="Ttulo1"/>
        <w:numPr>
          <w:ilvl w:val="0"/>
          <w:numId w:val="4"/>
        </w:numPr>
        <w:tabs>
          <w:tab w:val="left" w:pos="1301"/>
        </w:tabs>
        <w:spacing w:line="320" w:lineRule="exact"/>
        <w:ind w:left="1301"/>
      </w:pPr>
      <w:r>
        <w:t>PROYECTO</w:t>
      </w:r>
      <w:r>
        <w:rPr>
          <w:spacing w:val="-2"/>
        </w:rPr>
        <w:t xml:space="preserve"> </w:t>
      </w:r>
      <w:r>
        <w:t>DE</w:t>
      </w:r>
      <w:r>
        <w:rPr>
          <w:spacing w:val="-1"/>
        </w:rPr>
        <w:t xml:space="preserve"> </w:t>
      </w:r>
      <w:r>
        <w:rPr>
          <w:spacing w:val="-5"/>
        </w:rPr>
        <w:t>LEY</w:t>
      </w:r>
    </w:p>
    <w:p w:rsidR="000471DF" w:rsidRDefault="000471DF">
      <w:pPr>
        <w:pStyle w:val="Textoindependiente"/>
        <w:rPr>
          <w:b/>
        </w:rPr>
      </w:pPr>
    </w:p>
    <w:p w:rsidR="000471DF" w:rsidRDefault="000471DF">
      <w:pPr>
        <w:pStyle w:val="Textoindependiente"/>
        <w:rPr>
          <w:b/>
        </w:rPr>
      </w:pPr>
    </w:p>
    <w:p w:rsidR="000471DF" w:rsidRDefault="00000000">
      <w:pPr>
        <w:pStyle w:val="Textoindependiente"/>
        <w:spacing w:line="360" w:lineRule="auto"/>
        <w:ind w:left="222" w:right="119"/>
        <w:jc w:val="both"/>
      </w:pPr>
      <w:r>
        <w:t>Artículo único.- “Exceptúase de la aplicación de las norma de emisión a que se refiere</w:t>
      </w:r>
      <w:r>
        <w:rPr>
          <w:spacing w:val="-12"/>
        </w:rPr>
        <w:t xml:space="preserve"> </w:t>
      </w:r>
      <w:r>
        <w:t>el</w:t>
      </w:r>
      <w:r>
        <w:rPr>
          <w:spacing w:val="-12"/>
        </w:rPr>
        <w:t xml:space="preserve"> </w:t>
      </w:r>
      <w:r>
        <w:t>párrafo</w:t>
      </w:r>
      <w:r>
        <w:rPr>
          <w:spacing w:val="-12"/>
        </w:rPr>
        <w:t xml:space="preserve"> </w:t>
      </w:r>
      <w:r>
        <w:t>5°</w:t>
      </w:r>
      <w:r>
        <w:rPr>
          <w:spacing w:val="-12"/>
        </w:rPr>
        <w:t xml:space="preserve"> </w:t>
      </w:r>
      <w:r>
        <w:t>del</w:t>
      </w:r>
      <w:r>
        <w:rPr>
          <w:spacing w:val="-15"/>
        </w:rPr>
        <w:t xml:space="preserve"> </w:t>
      </w:r>
      <w:r>
        <w:t>Título</w:t>
      </w:r>
      <w:r>
        <w:rPr>
          <w:spacing w:val="-11"/>
        </w:rPr>
        <w:t xml:space="preserve"> </w:t>
      </w:r>
      <w:r>
        <w:t>II</w:t>
      </w:r>
      <w:r>
        <w:rPr>
          <w:spacing w:val="-11"/>
        </w:rPr>
        <w:t xml:space="preserve"> </w:t>
      </w:r>
      <w:r>
        <w:t>de</w:t>
      </w:r>
      <w:r>
        <w:rPr>
          <w:spacing w:val="-12"/>
        </w:rPr>
        <w:t xml:space="preserve"> </w:t>
      </w:r>
      <w:r>
        <w:t>la</w:t>
      </w:r>
      <w:r>
        <w:rPr>
          <w:spacing w:val="-12"/>
        </w:rPr>
        <w:t xml:space="preserve"> </w:t>
      </w:r>
      <w:r>
        <w:t>ley</w:t>
      </w:r>
      <w:r>
        <w:rPr>
          <w:spacing w:val="-11"/>
        </w:rPr>
        <w:t xml:space="preserve"> </w:t>
      </w:r>
      <w:r>
        <w:t>N°</w:t>
      </w:r>
      <w:r>
        <w:rPr>
          <w:spacing w:val="-12"/>
        </w:rPr>
        <w:t xml:space="preserve"> </w:t>
      </w:r>
      <w:r>
        <w:t>19.300,</w:t>
      </w:r>
      <w:r>
        <w:rPr>
          <w:spacing w:val="-12"/>
        </w:rPr>
        <w:t xml:space="preserve"> </w:t>
      </w:r>
      <w:r>
        <w:t>sobre</w:t>
      </w:r>
      <w:r>
        <w:rPr>
          <w:spacing w:val="-12"/>
        </w:rPr>
        <w:t xml:space="preserve"> </w:t>
      </w:r>
      <w:r>
        <w:t>Bases</w:t>
      </w:r>
      <w:r>
        <w:rPr>
          <w:spacing w:val="-13"/>
        </w:rPr>
        <w:t xml:space="preserve"> </w:t>
      </w:r>
      <w:r>
        <w:t>Generales</w:t>
      </w:r>
      <w:r>
        <w:rPr>
          <w:spacing w:val="-13"/>
        </w:rPr>
        <w:t xml:space="preserve"> </w:t>
      </w:r>
      <w:r>
        <w:t>del</w:t>
      </w:r>
      <w:r>
        <w:rPr>
          <w:spacing w:val="-12"/>
        </w:rPr>
        <w:t xml:space="preserve"> </w:t>
      </w:r>
      <w:r>
        <w:t>Medio Ambiente, a la maquinaria de carácter agrícola.”.</w:t>
      </w:r>
    </w:p>
    <w:p w:rsidR="000471DF" w:rsidRDefault="000471DF">
      <w:pPr>
        <w:pStyle w:val="Textoindependiente"/>
        <w:rPr>
          <w:sz w:val="20"/>
        </w:rPr>
      </w:pPr>
    </w:p>
    <w:p w:rsidR="000471DF" w:rsidRDefault="000471DF">
      <w:pPr>
        <w:pStyle w:val="Textoindependiente"/>
        <w:rPr>
          <w:sz w:val="20"/>
        </w:rPr>
      </w:pPr>
    </w:p>
    <w:p w:rsidR="000471DF" w:rsidRDefault="000471DF">
      <w:pPr>
        <w:pStyle w:val="Textoindependiente"/>
        <w:rPr>
          <w:sz w:val="20"/>
        </w:rPr>
      </w:pPr>
    </w:p>
    <w:p w:rsidR="000471DF" w:rsidRDefault="000471DF">
      <w:pPr>
        <w:pStyle w:val="Textoindependiente"/>
        <w:rPr>
          <w:sz w:val="20"/>
        </w:rPr>
      </w:pPr>
    </w:p>
    <w:p w:rsidR="000471DF" w:rsidRDefault="000471DF">
      <w:pPr>
        <w:pStyle w:val="Textoindependiente"/>
        <w:rPr>
          <w:sz w:val="20"/>
        </w:rPr>
      </w:pPr>
    </w:p>
    <w:p w:rsidR="000471DF" w:rsidRDefault="000471DF">
      <w:pPr>
        <w:pStyle w:val="Textoindependiente"/>
        <w:spacing w:before="199"/>
        <w:rPr>
          <w:sz w:val="20"/>
        </w:rPr>
      </w:pPr>
    </w:p>
    <w:p w:rsidR="000471DF" w:rsidRDefault="000471DF">
      <w:pPr>
        <w:rPr>
          <w:sz w:val="20"/>
        </w:rPr>
        <w:sectPr w:rsidR="000471DF">
          <w:pgSz w:w="12240" w:h="15840"/>
          <w:pgMar w:top="1420" w:right="1580" w:bottom="1200" w:left="1480" w:header="0" w:footer="1001" w:gutter="0"/>
          <w:cols w:space="720"/>
        </w:sectPr>
      </w:pPr>
    </w:p>
    <w:p w:rsidR="000471DF" w:rsidRDefault="00000000">
      <w:pPr>
        <w:pStyle w:val="Ttulo1"/>
        <w:spacing w:before="24"/>
        <w:ind w:left="102" w:firstLine="0"/>
      </w:pPr>
      <w:r>
        <w:t>BENJAMÍN</w:t>
      </w:r>
      <w:r>
        <w:rPr>
          <w:spacing w:val="-2"/>
        </w:rPr>
        <w:t xml:space="preserve"> </w:t>
      </w:r>
      <w:r>
        <w:t>MORENO</w:t>
      </w:r>
      <w:r>
        <w:rPr>
          <w:spacing w:val="-2"/>
        </w:rPr>
        <w:t xml:space="preserve"> BASCUR</w:t>
      </w:r>
    </w:p>
    <w:p w:rsidR="000471DF" w:rsidRDefault="00000000">
      <w:pPr>
        <w:pStyle w:val="Textoindependiente"/>
        <w:ind w:left="550"/>
      </w:pPr>
      <w:r>
        <w:t>H.D.</w:t>
      </w:r>
      <w:r>
        <w:rPr>
          <w:spacing w:val="-1"/>
        </w:rPr>
        <w:t xml:space="preserve"> </w:t>
      </w:r>
      <w:r>
        <w:t>DE</w:t>
      </w:r>
      <w:r>
        <w:rPr>
          <w:spacing w:val="-1"/>
        </w:rPr>
        <w:t xml:space="preserve"> </w:t>
      </w:r>
      <w:r>
        <w:t>LA</w:t>
      </w:r>
      <w:r>
        <w:rPr>
          <w:spacing w:val="-1"/>
        </w:rPr>
        <w:t xml:space="preserve"> </w:t>
      </w:r>
      <w:r>
        <w:rPr>
          <w:spacing w:val="-2"/>
        </w:rPr>
        <w:t>REPÚBLICA</w:t>
      </w:r>
    </w:p>
    <w:p w:rsidR="000471DF" w:rsidRDefault="00000000">
      <w:pPr>
        <w:pStyle w:val="Ttulo1"/>
        <w:spacing w:before="36"/>
        <w:ind w:left="102" w:firstLine="0"/>
      </w:pPr>
      <w:r>
        <w:rPr>
          <w:b w:val="0"/>
        </w:rPr>
        <w:br w:type="column"/>
      </w:r>
      <w:r>
        <w:t>HARRY</w:t>
      </w:r>
      <w:r>
        <w:rPr>
          <w:spacing w:val="-3"/>
        </w:rPr>
        <w:t xml:space="preserve"> </w:t>
      </w:r>
      <w:r>
        <w:t>JÜRGENSEN</w:t>
      </w:r>
      <w:r>
        <w:rPr>
          <w:spacing w:val="-1"/>
        </w:rPr>
        <w:t xml:space="preserve"> </w:t>
      </w:r>
      <w:r>
        <w:rPr>
          <w:spacing w:val="-2"/>
        </w:rPr>
        <w:t>RUNDSHAGEN</w:t>
      </w:r>
    </w:p>
    <w:p w:rsidR="000471DF" w:rsidRDefault="00000000">
      <w:pPr>
        <w:pStyle w:val="Textoindependiente"/>
        <w:ind w:left="908"/>
      </w:pPr>
      <w:r>
        <w:t>H.D.</w:t>
      </w:r>
      <w:r>
        <w:rPr>
          <w:spacing w:val="-1"/>
        </w:rPr>
        <w:t xml:space="preserve"> </w:t>
      </w:r>
      <w:r>
        <w:t>DE</w:t>
      </w:r>
      <w:r>
        <w:rPr>
          <w:spacing w:val="-1"/>
        </w:rPr>
        <w:t xml:space="preserve"> </w:t>
      </w:r>
      <w:r>
        <w:t>LA</w:t>
      </w:r>
      <w:r>
        <w:rPr>
          <w:spacing w:val="-1"/>
        </w:rPr>
        <w:t xml:space="preserve"> </w:t>
      </w:r>
      <w:r>
        <w:rPr>
          <w:spacing w:val="-2"/>
        </w:rPr>
        <w:t>REPÚBLICA</w:t>
      </w:r>
    </w:p>
    <w:sectPr w:rsidR="000471DF">
      <w:type w:val="continuous"/>
      <w:pgSz w:w="12240" w:h="15840"/>
      <w:pgMar w:top="1540" w:right="1580" w:bottom="1200" w:left="1480" w:header="0" w:footer="1001" w:gutter="0"/>
      <w:cols w:num="2" w:space="720" w:equalWidth="0">
        <w:col w:w="3759" w:space="600"/>
        <w:col w:w="48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3840" w:rsidRDefault="00513840">
      <w:r>
        <w:separator/>
      </w:r>
    </w:p>
  </w:endnote>
  <w:endnote w:type="continuationSeparator" w:id="0">
    <w:p w:rsidR="00513840" w:rsidRDefault="0051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71DF" w:rsidRDefault="00000000">
    <w:pPr>
      <w:pStyle w:val="Textoindependiente"/>
      <w:spacing w:line="14" w:lineRule="auto"/>
      <w:rPr>
        <w:sz w:val="20"/>
      </w:rPr>
    </w:pPr>
    <w:r>
      <w:rPr>
        <w:noProof/>
      </w:rPr>
      <mc:AlternateContent>
        <mc:Choice Requires="wps">
          <w:drawing>
            <wp:anchor distT="0" distB="0" distL="0" distR="0" simplePos="0" relativeHeight="487494144" behindDoc="1" locked="0" layoutInCell="1" allowOverlap="1">
              <wp:simplePos x="0" y="0"/>
              <wp:positionH relativeFrom="page">
                <wp:posOffset>3813936</wp:posOffset>
              </wp:positionH>
              <wp:positionV relativeFrom="page">
                <wp:posOffset>9282879</wp:posOffset>
              </wp:positionV>
              <wp:extent cx="159385" cy="168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8275"/>
                      </a:xfrm>
                      <a:prstGeom prst="rect">
                        <a:avLst/>
                      </a:prstGeom>
                    </wps:spPr>
                    <wps:txbx>
                      <w:txbxContent>
                        <w:p w:rsidR="000471DF" w:rsidRDefault="00000000">
                          <w:pPr>
                            <w:spacing w:line="247"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3pt;margin-top:730.95pt;width:12.55pt;height:13.2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" filled="f" stroked="f">
              <v:textbox inset="0,0,0,0">
                <w:txbxContent>
                  <w:p w:rsidR="000471DF" w:rsidRDefault="00000000">
                    <w:pPr>
                      <w:spacing w:line="247"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3840" w:rsidRDefault="00513840">
      <w:r>
        <w:separator/>
      </w:r>
    </w:p>
  </w:footnote>
  <w:footnote w:type="continuationSeparator" w:id="0">
    <w:p w:rsidR="00513840" w:rsidRDefault="0051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167A1"/>
    <w:multiLevelType w:val="hybridMultilevel"/>
    <w:tmpl w:val="A4ACD40C"/>
    <w:lvl w:ilvl="0" w:tplc="8206BEE4">
      <w:start w:val="10"/>
      <w:numFmt w:val="decimal"/>
      <w:lvlText w:val="%1"/>
      <w:lvlJc w:val="left"/>
      <w:pPr>
        <w:ind w:left="222" w:hanging="180"/>
        <w:jc w:val="left"/>
      </w:pPr>
      <w:rPr>
        <w:rFonts w:ascii="Calibri" w:eastAsia="Calibri" w:hAnsi="Calibri" w:cs="Calibri" w:hint="default"/>
        <w:b w:val="0"/>
        <w:bCs w:val="0"/>
        <w:i w:val="0"/>
        <w:iCs w:val="0"/>
        <w:spacing w:val="-1"/>
        <w:w w:val="99"/>
        <w:position w:val="8"/>
        <w:sz w:val="14"/>
        <w:szCs w:val="14"/>
        <w:lang w:val="es-ES" w:eastAsia="en-US" w:bidi="ar-SA"/>
      </w:rPr>
    </w:lvl>
    <w:lvl w:ilvl="1" w:tplc="B6EAB0C4">
      <w:numFmt w:val="bullet"/>
      <w:lvlText w:val="•"/>
      <w:lvlJc w:val="left"/>
      <w:pPr>
        <w:ind w:left="1116" w:hanging="180"/>
      </w:pPr>
      <w:rPr>
        <w:rFonts w:hint="default"/>
        <w:lang w:val="es-ES" w:eastAsia="en-US" w:bidi="ar-SA"/>
      </w:rPr>
    </w:lvl>
    <w:lvl w:ilvl="2" w:tplc="D58859E4">
      <w:numFmt w:val="bullet"/>
      <w:lvlText w:val="•"/>
      <w:lvlJc w:val="left"/>
      <w:pPr>
        <w:ind w:left="2012" w:hanging="180"/>
      </w:pPr>
      <w:rPr>
        <w:rFonts w:hint="default"/>
        <w:lang w:val="es-ES" w:eastAsia="en-US" w:bidi="ar-SA"/>
      </w:rPr>
    </w:lvl>
    <w:lvl w:ilvl="3" w:tplc="F364E894">
      <w:numFmt w:val="bullet"/>
      <w:lvlText w:val="•"/>
      <w:lvlJc w:val="left"/>
      <w:pPr>
        <w:ind w:left="2908" w:hanging="180"/>
      </w:pPr>
      <w:rPr>
        <w:rFonts w:hint="default"/>
        <w:lang w:val="es-ES" w:eastAsia="en-US" w:bidi="ar-SA"/>
      </w:rPr>
    </w:lvl>
    <w:lvl w:ilvl="4" w:tplc="F54E3BDC">
      <w:numFmt w:val="bullet"/>
      <w:lvlText w:val="•"/>
      <w:lvlJc w:val="left"/>
      <w:pPr>
        <w:ind w:left="3804" w:hanging="180"/>
      </w:pPr>
      <w:rPr>
        <w:rFonts w:hint="default"/>
        <w:lang w:val="es-ES" w:eastAsia="en-US" w:bidi="ar-SA"/>
      </w:rPr>
    </w:lvl>
    <w:lvl w:ilvl="5" w:tplc="B87C0DC8">
      <w:numFmt w:val="bullet"/>
      <w:lvlText w:val="•"/>
      <w:lvlJc w:val="left"/>
      <w:pPr>
        <w:ind w:left="4700" w:hanging="180"/>
      </w:pPr>
      <w:rPr>
        <w:rFonts w:hint="default"/>
        <w:lang w:val="es-ES" w:eastAsia="en-US" w:bidi="ar-SA"/>
      </w:rPr>
    </w:lvl>
    <w:lvl w:ilvl="6" w:tplc="01E29AA2">
      <w:numFmt w:val="bullet"/>
      <w:lvlText w:val="•"/>
      <w:lvlJc w:val="left"/>
      <w:pPr>
        <w:ind w:left="5596" w:hanging="180"/>
      </w:pPr>
      <w:rPr>
        <w:rFonts w:hint="default"/>
        <w:lang w:val="es-ES" w:eastAsia="en-US" w:bidi="ar-SA"/>
      </w:rPr>
    </w:lvl>
    <w:lvl w:ilvl="7" w:tplc="A4D867A8">
      <w:numFmt w:val="bullet"/>
      <w:lvlText w:val="•"/>
      <w:lvlJc w:val="left"/>
      <w:pPr>
        <w:ind w:left="6492" w:hanging="180"/>
      </w:pPr>
      <w:rPr>
        <w:rFonts w:hint="default"/>
        <w:lang w:val="es-ES" w:eastAsia="en-US" w:bidi="ar-SA"/>
      </w:rPr>
    </w:lvl>
    <w:lvl w:ilvl="8" w:tplc="0D40C23E">
      <w:numFmt w:val="bullet"/>
      <w:lvlText w:val="•"/>
      <w:lvlJc w:val="left"/>
      <w:pPr>
        <w:ind w:left="7388" w:hanging="180"/>
      </w:pPr>
      <w:rPr>
        <w:rFonts w:hint="default"/>
        <w:lang w:val="es-ES" w:eastAsia="en-US" w:bidi="ar-SA"/>
      </w:rPr>
    </w:lvl>
  </w:abstractNum>
  <w:abstractNum w:abstractNumId="1" w15:restartNumberingAfterBreak="0">
    <w:nsid w:val="4E6E0D9B"/>
    <w:multiLevelType w:val="hybridMultilevel"/>
    <w:tmpl w:val="28BC2E7E"/>
    <w:lvl w:ilvl="0" w:tplc="EAA8C06E">
      <w:start w:val="1"/>
      <w:numFmt w:val="decimal"/>
      <w:lvlText w:val="%1"/>
      <w:lvlJc w:val="left"/>
      <w:pPr>
        <w:ind w:left="332" w:hanging="111"/>
        <w:jc w:val="left"/>
      </w:pPr>
      <w:rPr>
        <w:rFonts w:ascii="Calibri" w:eastAsia="Calibri" w:hAnsi="Calibri" w:cs="Calibri" w:hint="default"/>
        <w:b w:val="0"/>
        <w:bCs w:val="0"/>
        <w:i w:val="0"/>
        <w:iCs w:val="0"/>
        <w:spacing w:val="0"/>
        <w:w w:val="99"/>
        <w:position w:val="8"/>
        <w:sz w:val="14"/>
        <w:szCs w:val="14"/>
        <w:lang w:val="es-ES" w:eastAsia="en-US" w:bidi="ar-SA"/>
      </w:rPr>
    </w:lvl>
    <w:lvl w:ilvl="1" w:tplc="EE20F1C6">
      <w:numFmt w:val="bullet"/>
      <w:lvlText w:val="•"/>
      <w:lvlJc w:val="left"/>
      <w:pPr>
        <w:ind w:left="1224" w:hanging="111"/>
      </w:pPr>
      <w:rPr>
        <w:rFonts w:hint="default"/>
        <w:lang w:val="es-ES" w:eastAsia="en-US" w:bidi="ar-SA"/>
      </w:rPr>
    </w:lvl>
    <w:lvl w:ilvl="2" w:tplc="D3A641C8">
      <w:numFmt w:val="bullet"/>
      <w:lvlText w:val="•"/>
      <w:lvlJc w:val="left"/>
      <w:pPr>
        <w:ind w:left="2108" w:hanging="111"/>
      </w:pPr>
      <w:rPr>
        <w:rFonts w:hint="default"/>
        <w:lang w:val="es-ES" w:eastAsia="en-US" w:bidi="ar-SA"/>
      </w:rPr>
    </w:lvl>
    <w:lvl w:ilvl="3" w:tplc="F54C2D86">
      <w:numFmt w:val="bullet"/>
      <w:lvlText w:val="•"/>
      <w:lvlJc w:val="left"/>
      <w:pPr>
        <w:ind w:left="2992" w:hanging="111"/>
      </w:pPr>
      <w:rPr>
        <w:rFonts w:hint="default"/>
        <w:lang w:val="es-ES" w:eastAsia="en-US" w:bidi="ar-SA"/>
      </w:rPr>
    </w:lvl>
    <w:lvl w:ilvl="4" w:tplc="BC2ED2FE">
      <w:numFmt w:val="bullet"/>
      <w:lvlText w:val="•"/>
      <w:lvlJc w:val="left"/>
      <w:pPr>
        <w:ind w:left="3876" w:hanging="111"/>
      </w:pPr>
      <w:rPr>
        <w:rFonts w:hint="default"/>
        <w:lang w:val="es-ES" w:eastAsia="en-US" w:bidi="ar-SA"/>
      </w:rPr>
    </w:lvl>
    <w:lvl w:ilvl="5" w:tplc="0EA4F5F2">
      <w:numFmt w:val="bullet"/>
      <w:lvlText w:val="•"/>
      <w:lvlJc w:val="left"/>
      <w:pPr>
        <w:ind w:left="4760" w:hanging="111"/>
      </w:pPr>
      <w:rPr>
        <w:rFonts w:hint="default"/>
        <w:lang w:val="es-ES" w:eastAsia="en-US" w:bidi="ar-SA"/>
      </w:rPr>
    </w:lvl>
    <w:lvl w:ilvl="6" w:tplc="CD864D7E">
      <w:numFmt w:val="bullet"/>
      <w:lvlText w:val="•"/>
      <w:lvlJc w:val="left"/>
      <w:pPr>
        <w:ind w:left="5644" w:hanging="111"/>
      </w:pPr>
      <w:rPr>
        <w:rFonts w:hint="default"/>
        <w:lang w:val="es-ES" w:eastAsia="en-US" w:bidi="ar-SA"/>
      </w:rPr>
    </w:lvl>
    <w:lvl w:ilvl="7" w:tplc="3970CD2C">
      <w:numFmt w:val="bullet"/>
      <w:lvlText w:val="•"/>
      <w:lvlJc w:val="left"/>
      <w:pPr>
        <w:ind w:left="6528" w:hanging="111"/>
      </w:pPr>
      <w:rPr>
        <w:rFonts w:hint="default"/>
        <w:lang w:val="es-ES" w:eastAsia="en-US" w:bidi="ar-SA"/>
      </w:rPr>
    </w:lvl>
    <w:lvl w:ilvl="8" w:tplc="97901BD6">
      <w:numFmt w:val="bullet"/>
      <w:lvlText w:val="•"/>
      <w:lvlJc w:val="left"/>
      <w:pPr>
        <w:ind w:left="7412" w:hanging="111"/>
      </w:pPr>
      <w:rPr>
        <w:rFonts w:hint="default"/>
        <w:lang w:val="es-ES" w:eastAsia="en-US" w:bidi="ar-SA"/>
      </w:rPr>
    </w:lvl>
  </w:abstractNum>
  <w:abstractNum w:abstractNumId="2" w15:restartNumberingAfterBreak="0">
    <w:nsid w:val="6A632D30"/>
    <w:multiLevelType w:val="hybridMultilevel"/>
    <w:tmpl w:val="93BC25C0"/>
    <w:lvl w:ilvl="0" w:tplc="A3C65D0E">
      <w:start w:val="1"/>
      <w:numFmt w:val="upperRoman"/>
      <w:lvlText w:val="%1."/>
      <w:lvlJc w:val="left"/>
      <w:pPr>
        <w:ind w:left="1302" w:hanging="72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3B84AC7C">
      <w:numFmt w:val="bullet"/>
      <w:lvlText w:val="•"/>
      <w:lvlJc w:val="left"/>
      <w:pPr>
        <w:ind w:left="2088" w:hanging="720"/>
      </w:pPr>
      <w:rPr>
        <w:rFonts w:hint="default"/>
        <w:lang w:val="es-ES" w:eastAsia="en-US" w:bidi="ar-SA"/>
      </w:rPr>
    </w:lvl>
    <w:lvl w:ilvl="2" w:tplc="9C4EF952">
      <w:numFmt w:val="bullet"/>
      <w:lvlText w:val="•"/>
      <w:lvlJc w:val="left"/>
      <w:pPr>
        <w:ind w:left="2876" w:hanging="720"/>
      </w:pPr>
      <w:rPr>
        <w:rFonts w:hint="default"/>
        <w:lang w:val="es-ES" w:eastAsia="en-US" w:bidi="ar-SA"/>
      </w:rPr>
    </w:lvl>
    <w:lvl w:ilvl="3" w:tplc="6DACE354">
      <w:numFmt w:val="bullet"/>
      <w:lvlText w:val="•"/>
      <w:lvlJc w:val="left"/>
      <w:pPr>
        <w:ind w:left="3664" w:hanging="720"/>
      </w:pPr>
      <w:rPr>
        <w:rFonts w:hint="default"/>
        <w:lang w:val="es-ES" w:eastAsia="en-US" w:bidi="ar-SA"/>
      </w:rPr>
    </w:lvl>
    <w:lvl w:ilvl="4" w:tplc="AB488AC4">
      <w:numFmt w:val="bullet"/>
      <w:lvlText w:val="•"/>
      <w:lvlJc w:val="left"/>
      <w:pPr>
        <w:ind w:left="4452" w:hanging="720"/>
      </w:pPr>
      <w:rPr>
        <w:rFonts w:hint="default"/>
        <w:lang w:val="es-ES" w:eastAsia="en-US" w:bidi="ar-SA"/>
      </w:rPr>
    </w:lvl>
    <w:lvl w:ilvl="5" w:tplc="0AC8E8CC">
      <w:numFmt w:val="bullet"/>
      <w:lvlText w:val="•"/>
      <w:lvlJc w:val="left"/>
      <w:pPr>
        <w:ind w:left="5240" w:hanging="720"/>
      </w:pPr>
      <w:rPr>
        <w:rFonts w:hint="default"/>
        <w:lang w:val="es-ES" w:eastAsia="en-US" w:bidi="ar-SA"/>
      </w:rPr>
    </w:lvl>
    <w:lvl w:ilvl="6" w:tplc="7E74AA98">
      <w:numFmt w:val="bullet"/>
      <w:lvlText w:val="•"/>
      <w:lvlJc w:val="left"/>
      <w:pPr>
        <w:ind w:left="6028" w:hanging="720"/>
      </w:pPr>
      <w:rPr>
        <w:rFonts w:hint="default"/>
        <w:lang w:val="es-ES" w:eastAsia="en-US" w:bidi="ar-SA"/>
      </w:rPr>
    </w:lvl>
    <w:lvl w:ilvl="7" w:tplc="F8E05F46">
      <w:numFmt w:val="bullet"/>
      <w:lvlText w:val="•"/>
      <w:lvlJc w:val="left"/>
      <w:pPr>
        <w:ind w:left="6816" w:hanging="720"/>
      </w:pPr>
      <w:rPr>
        <w:rFonts w:hint="default"/>
        <w:lang w:val="es-ES" w:eastAsia="en-US" w:bidi="ar-SA"/>
      </w:rPr>
    </w:lvl>
    <w:lvl w:ilvl="8" w:tplc="5978E642">
      <w:numFmt w:val="bullet"/>
      <w:lvlText w:val="•"/>
      <w:lvlJc w:val="left"/>
      <w:pPr>
        <w:ind w:left="7604" w:hanging="720"/>
      </w:pPr>
      <w:rPr>
        <w:rFonts w:hint="default"/>
        <w:lang w:val="es-ES" w:eastAsia="en-US" w:bidi="ar-SA"/>
      </w:rPr>
    </w:lvl>
  </w:abstractNum>
  <w:abstractNum w:abstractNumId="3" w15:restartNumberingAfterBreak="0">
    <w:nsid w:val="7F64746C"/>
    <w:multiLevelType w:val="hybridMultilevel"/>
    <w:tmpl w:val="662E851C"/>
    <w:lvl w:ilvl="0" w:tplc="E7B6ACFC">
      <w:start w:val="7"/>
      <w:numFmt w:val="decimal"/>
      <w:lvlText w:val="%1"/>
      <w:lvlJc w:val="left"/>
      <w:pPr>
        <w:ind w:left="222" w:hanging="202"/>
        <w:jc w:val="left"/>
      </w:pPr>
      <w:rPr>
        <w:rFonts w:ascii="Calibri" w:eastAsia="Calibri" w:hAnsi="Calibri" w:cs="Calibri" w:hint="default"/>
        <w:b w:val="0"/>
        <w:bCs w:val="0"/>
        <w:i w:val="0"/>
        <w:iCs w:val="0"/>
        <w:spacing w:val="0"/>
        <w:w w:val="99"/>
        <w:position w:val="8"/>
        <w:sz w:val="14"/>
        <w:szCs w:val="14"/>
        <w:lang w:val="es-ES" w:eastAsia="en-US" w:bidi="ar-SA"/>
      </w:rPr>
    </w:lvl>
    <w:lvl w:ilvl="1" w:tplc="F08E30E0">
      <w:numFmt w:val="bullet"/>
      <w:lvlText w:val="•"/>
      <w:lvlJc w:val="left"/>
      <w:pPr>
        <w:ind w:left="1116" w:hanging="202"/>
      </w:pPr>
      <w:rPr>
        <w:rFonts w:hint="default"/>
        <w:lang w:val="es-ES" w:eastAsia="en-US" w:bidi="ar-SA"/>
      </w:rPr>
    </w:lvl>
    <w:lvl w:ilvl="2" w:tplc="751A0AEC">
      <w:numFmt w:val="bullet"/>
      <w:lvlText w:val="•"/>
      <w:lvlJc w:val="left"/>
      <w:pPr>
        <w:ind w:left="2012" w:hanging="202"/>
      </w:pPr>
      <w:rPr>
        <w:rFonts w:hint="default"/>
        <w:lang w:val="es-ES" w:eastAsia="en-US" w:bidi="ar-SA"/>
      </w:rPr>
    </w:lvl>
    <w:lvl w:ilvl="3" w:tplc="5A92F34C">
      <w:numFmt w:val="bullet"/>
      <w:lvlText w:val="•"/>
      <w:lvlJc w:val="left"/>
      <w:pPr>
        <w:ind w:left="2908" w:hanging="202"/>
      </w:pPr>
      <w:rPr>
        <w:rFonts w:hint="default"/>
        <w:lang w:val="es-ES" w:eastAsia="en-US" w:bidi="ar-SA"/>
      </w:rPr>
    </w:lvl>
    <w:lvl w:ilvl="4" w:tplc="699CDD54">
      <w:numFmt w:val="bullet"/>
      <w:lvlText w:val="•"/>
      <w:lvlJc w:val="left"/>
      <w:pPr>
        <w:ind w:left="3804" w:hanging="202"/>
      </w:pPr>
      <w:rPr>
        <w:rFonts w:hint="default"/>
        <w:lang w:val="es-ES" w:eastAsia="en-US" w:bidi="ar-SA"/>
      </w:rPr>
    </w:lvl>
    <w:lvl w:ilvl="5" w:tplc="9B46723E">
      <w:numFmt w:val="bullet"/>
      <w:lvlText w:val="•"/>
      <w:lvlJc w:val="left"/>
      <w:pPr>
        <w:ind w:left="4700" w:hanging="202"/>
      </w:pPr>
      <w:rPr>
        <w:rFonts w:hint="default"/>
        <w:lang w:val="es-ES" w:eastAsia="en-US" w:bidi="ar-SA"/>
      </w:rPr>
    </w:lvl>
    <w:lvl w:ilvl="6" w:tplc="55D65E16">
      <w:numFmt w:val="bullet"/>
      <w:lvlText w:val="•"/>
      <w:lvlJc w:val="left"/>
      <w:pPr>
        <w:ind w:left="5596" w:hanging="202"/>
      </w:pPr>
      <w:rPr>
        <w:rFonts w:hint="default"/>
        <w:lang w:val="es-ES" w:eastAsia="en-US" w:bidi="ar-SA"/>
      </w:rPr>
    </w:lvl>
    <w:lvl w:ilvl="7" w:tplc="DE48F1E0">
      <w:numFmt w:val="bullet"/>
      <w:lvlText w:val="•"/>
      <w:lvlJc w:val="left"/>
      <w:pPr>
        <w:ind w:left="6492" w:hanging="202"/>
      </w:pPr>
      <w:rPr>
        <w:rFonts w:hint="default"/>
        <w:lang w:val="es-ES" w:eastAsia="en-US" w:bidi="ar-SA"/>
      </w:rPr>
    </w:lvl>
    <w:lvl w:ilvl="8" w:tplc="B6EAD76A">
      <w:numFmt w:val="bullet"/>
      <w:lvlText w:val="•"/>
      <w:lvlJc w:val="left"/>
      <w:pPr>
        <w:ind w:left="7388" w:hanging="202"/>
      </w:pPr>
      <w:rPr>
        <w:rFonts w:hint="default"/>
        <w:lang w:val="es-ES" w:eastAsia="en-US" w:bidi="ar-SA"/>
      </w:rPr>
    </w:lvl>
  </w:abstractNum>
  <w:num w:numId="1" w16cid:durableId="1152675793">
    <w:abstractNumId w:val="0"/>
  </w:num>
  <w:num w:numId="2" w16cid:durableId="816804437">
    <w:abstractNumId w:val="3"/>
  </w:num>
  <w:num w:numId="3" w16cid:durableId="1244683526">
    <w:abstractNumId w:val="1"/>
  </w:num>
  <w:num w:numId="4" w16cid:durableId="193189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DF"/>
    <w:rsid w:val="000471DF"/>
    <w:rsid w:val="00513840"/>
    <w:rsid w:val="00833202"/>
    <w:rsid w:val="00F673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718D0-A77F-4493-99F8-FF267B7B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30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1166850" TargetMode="External"/><Relationship Id="rId13" Type="http://schemas.openxmlformats.org/officeDocument/2006/relationships/hyperlink" Target="https://agroprime.com/2022/11/25/agricultura-en-chile-un-sistema-que-cosecha-empleo-y-genera-estabilidad/" TargetMode="External"/><Relationship Id="rId18" Type="http://schemas.openxmlformats.org/officeDocument/2006/relationships/hyperlink" Target="https://bibliotecadigital.odepa.gob.cl/bitstream/handle/20.500.12650/73532/BEmpleo082024.pdf" TargetMode="External"/><Relationship Id="rId3" Type="http://schemas.openxmlformats.org/officeDocument/2006/relationships/settings" Target="settings.xml"/><Relationship Id="rId21" Type="http://schemas.openxmlformats.org/officeDocument/2006/relationships/hyperlink" Target="https://es.statista.com/estadisticas/1284668/chile-valor-agregado-de-la-agricultura-al-pib/" TargetMode="External"/><Relationship Id="rId7" Type="http://schemas.openxmlformats.org/officeDocument/2006/relationships/image" Target="media/image1.jpeg"/><Relationship Id="rId12" Type="http://schemas.openxmlformats.org/officeDocument/2006/relationships/hyperlink" Target="https://agroprime.com/2022/11/25/agricultura-en-chile-un-sistema-que-cosecha-empleo-y-genera-estabilidad/" TargetMode="External"/><Relationship Id="rId17" Type="http://schemas.openxmlformats.org/officeDocument/2006/relationships/hyperlink" Target="https://bibliotecadigital.odepa.gob.cl/bitstream/handle/20.500.12650/73532/BEmpleo082024.pdf" TargetMode="External"/><Relationship Id="rId2" Type="http://schemas.openxmlformats.org/officeDocument/2006/relationships/styles" Target="styles.xml"/><Relationship Id="rId16" Type="http://schemas.openxmlformats.org/officeDocument/2006/relationships/hyperlink" Target="https://agroprime.com/2022/11/25/agricultura-en-chile-un-sistema-que-cosecha-empleo-y-genera-estabilidad/"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oprime.com/2022/11/25/agricultura-en-chile-un-sistema-que-cosecha-empleo-y-genera-estabilida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groprime.com/2022/11/25/agricultura-en-chile-un-sistema-que-cosecha-empleo-y-genera-estabilidad/" TargetMode="External"/><Relationship Id="rId23" Type="http://schemas.openxmlformats.org/officeDocument/2006/relationships/fontTable" Target="fontTable.xml"/><Relationship Id="rId10" Type="http://schemas.openxmlformats.org/officeDocument/2006/relationships/hyperlink" Target="https://www.europarl.europa.eu/factsheets/es/sheet/103/la-politica-agricola-comun-pac-y-el-tratado" TargetMode="External"/><Relationship Id="rId19" Type="http://schemas.openxmlformats.org/officeDocument/2006/relationships/hyperlink" Target="https://es.statista.com/estadisticas/1284668/chile-valor-agregado-de-la-agricultura-al-pib/"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groprime.com/2022/11/25/agricultura-en-chile-un-sistema-que-cosecha-empleo-y-genera-estabilidad/" TargetMode="External"/><Relationship Id="rId22" Type="http://schemas.openxmlformats.org/officeDocument/2006/relationships/hyperlink" Target="https://www.sna.cl/2024/08/05/sna-advierte-que-normativa-ambiental-encarecera-un-20-recambio-de-tract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1898</Words>
  <Characters>10444</Characters>
  <Application>Microsoft Office Word</Application>
  <DocSecurity>0</DocSecurity>
  <Lines>87</Lines>
  <Paragraphs>24</Paragraphs>
  <ScaleCrop>false</ScaleCrop>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Alejandra Álvarez Galvez</dc:creator>
  <cp:lastModifiedBy>Guillermo Diaz Vallejos</cp:lastModifiedBy>
  <cp:revision>1</cp:revision>
  <dcterms:created xsi:type="dcterms:W3CDTF">2024-08-26T13:37:00Z</dcterms:created>
  <dcterms:modified xsi:type="dcterms:W3CDTF">2024-09-04T16:56:00Z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para Microsoft 365</vt:lpwstr>
  </property>
  <property fmtid="{D5CDD505-2E9C-101B-9397-08002B2CF9AE}" pid="4" name="LastSaved">
    <vt:filetime>2024-08-26T00:00:00Z</vt:filetime>
  </property>
  <property fmtid="{D5CDD505-2E9C-101B-9397-08002B2CF9AE}" pid="5" name="Producer">
    <vt:lpwstr>Microsoft® Word para Microsoft 365</vt:lpwstr>
  </property>
</Properties>
</file>