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5E1B" w:rsidRDefault="00000000">
      <w:pPr>
        <w:pStyle w:val="Ttulo"/>
        <w:spacing w:line="360" w:lineRule="auto"/>
      </w:pPr>
      <w:r>
        <w:t>PROYECTO DE LEY QUE MODIFICA LA LEY 19.473 QUE SUSTITUYE TEXTO DE LA LEY N° 4.601, SOBRE CAZA, Y ARTICULO</w:t>
      </w:r>
      <w:r>
        <w:rPr>
          <w:spacing w:val="-7"/>
        </w:rPr>
        <w:t xml:space="preserve"> </w:t>
      </w:r>
      <w:r>
        <w:t>609</w:t>
      </w:r>
      <w:r>
        <w:rPr>
          <w:spacing w:val="-6"/>
        </w:rPr>
        <w:t xml:space="preserve"> </w:t>
      </w:r>
      <w:r>
        <w:t>DEL</w:t>
      </w:r>
      <w:r>
        <w:rPr>
          <w:spacing w:val="-7"/>
        </w:rPr>
        <w:t xml:space="preserve"> </w:t>
      </w:r>
      <w:r>
        <w:t>CODIGO</w:t>
      </w:r>
      <w:r>
        <w:rPr>
          <w:spacing w:val="-7"/>
        </w:rPr>
        <w:t xml:space="preserve"> </w:t>
      </w:r>
      <w:r>
        <w:t>CIVIL,</w:t>
      </w:r>
      <w:r>
        <w:rPr>
          <w:spacing w:val="-6"/>
        </w:rPr>
        <w:t xml:space="preserve"> </w:t>
      </w:r>
      <w:r>
        <w:t>PARA</w:t>
      </w:r>
      <w:r>
        <w:rPr>
          <w:spacing w:val="-7"/>
        </w:rPr>
        <w:t xml:space="preserve"> </w:t>
      </w:r>
      <w:r>
        <w:t>ESTABLECER</w:t>
      </w:r>
      <w:r>
        <w:rPr>
          <w:spacing w:val="-7"/>
        </w:rPr>
        <w:t xml:space="preserve"> </w:t>
      </w:r>
      <w:r>
        <w:t xml:space="preserve">COMO DEBER DEL ESTADO LA PROTECCIÓN DE LA FAUNA </w:t>
      </w:r>
      <w:r>
        <w:rPr>
          <w:spacing w:val="-2"/>
        </w:rPr>
        <w:t>SILVESTRE.</w:t>
      </w:r>
    </w:p>
    <w:p w:rsidR="00045E1B" w:rsidRDefault="00045E1B">
      <w:pPr>
        <w:pStyle w:val="Textoindependiente"/>
        <w:spacing w:before="160"/>
        <w:rPr>
          <w:b/>
          <w:sz w:val="28"/>
        </w:rPr>
      </w:pPr>
    </w:p>
    <w:p w:rsidR="00045E1B" w:rsidRDefault="00000000">
      <w:pPr>
        <w:pStyle w:val="Ttulo1"/>
        <w:numPr>
          <w:ilvl w:val="0"/>
          <w:numId w:val="1"/>
        </w:numPr>
        <w:tabs>
          <w:tab w:val="left" w:pos="1180"/>
        </w:tabs>
        <w:ind w:left="1180" w:hanging="719"/>
      </w:pPr>
      <w:r>
        <w:t>FUNDAMENTOS</w:t>
      </w:r>
      <w:r>
        <w:rPr>
          <w:spacing w:val="-11"/>
        </w:rPr>
        <w:t xml:space="preserve"> </w:t>
      </w:r>
      <w:r>
        <w:rPr>
          <w:spacing w:val="-2"/>
        </w:rPr>
        <w:t>CONSTITUCIONALES</w:t>
      </w:r>
    </w:p>
    <w:p w:rsidR="00045E1B" w:rsidRDefault="00045E1B">
      <w:pPr>
        <w:pStyle w:val="Textoindependiente"/>
        <w:spacing w:before="275"/>
        <w:rPr>
          <w:b/>
        </w:rPr>
      </w:pPr>
    </w:p>
    <w:p w:rsidR="00045E1B" w:rsidRDefault="00000000">
      <w:pPr>
        <w:spacing w:before="1" w:line="360" w:lineRule="auto"/>
        <w:ind w:left="101" w:right="98" w:firstLine="300"/>
        <w:jc w:val="both"/>
        <w:rPr>
          <w:sz w:val="24"/>
        </w:rPr>
      </w:pPr>
      <w:r>
        <w:rPr>
          <w:i/>
          <w:sz w:val="24"/>
        </w:rPr>
        <w:t>“El Estado está al servicio de la persona humana y su finalidad es promover el bien común…”</w:t>
      </w:r>
      <w:r>
        <w:rPr>
          <w:i/>
          <w:spacing w:val="-6"/>
          <w:sz w:val="24"/>
        </w:rPr>
        <w:t xml:space="preserve"> </w:t>
      </w:r>
      <w:r>
        <w:rPr>
          <w:sz w:val="24"/>
        </w:rPr>
        <w:t>así</w:t>
      </w:r>
      <w:r>
        <w:rPr>
          <w:spacing w:val="-6"/>
          <w:sz w:val="24"/>
        </w:rPr>
        <w:t xml:space="preserve"> </w:t>
      </w:r>
      <w:r>
        <w:rPr>
          <w:sz w:val="24"/>
        </w:rPr>
        <w:t>parte</w:t>
      </w:r>
      <w:r>
        <w:rPr>
          <w:spacing w:val="-5"/>
          <w:sz w:val="24"/>
        </w:rPr>
        <w:t xml:space="preserve"> </w:t>
      </w:r>
      <w:r>
        <w:rPr>
          <w:sz w:val="24"/>
        </w:rPr>
        <w:t>el</w:t>
      </w:r>
      <w:r>
        <w:rPr>
          <w:spacing w:val="-6"/>
          <w:sz w:val="24"/>
        </w:rPr>
        <w:t xml:space="preserve"> </w:t>
      </w:r>
      <w:r>
        <w:rPr>
          <w:sz w:val="24"/>
        </w:rPr>
        <w:t>inciso</w:t>
      </w:r>
      <w:r>
        <w:rPr>
          <w:spacing w:val="-6"/>
          <w:sz w:val="24"/>
        </w:rPr>
        <w:t xml:space="preserve"> </w:t>
      </w:r>
      <w:r>
        <w:rPr>
          <w:sz w:val="24"/>
        </w:rPr>
        <w:t>4º</w:t>
      </w:r>
      <w:r>
        <w:rPr>
          <w:spacing w:val="-6"/>
          <w:sz w:val="24"/>
        </w:rPr>
        <w:t xml:space="preserve"> </w:t>
      </w:r>
      <w:r>
        <w:rPr>
          <w:sz w:val="24"/>
        </w:rPr>
        <w:t>del</w:t>
      </w:r>
      <w:r>
        <w:rPr>
          <w:spacing w:val="-6"/>
          <w:sz w:val="24"/>
        </w:rPr>
        <w:t xml:space="preserve"> </w:t>
      </w:r>
      <w:r>
        <w:rPr>
          <w:sz w:val="24"/>
        </w:rPr>
        <w:t>Artículo</w:t>
      </w:r>
      <w:r>
        <w:rPr>
          <w:spacing w:val="-6"/>
          <w:sz w:val="24"/>
        </w:rPr>
        <w:t xml:space="preserve"> </w:t>
      </w:r>
      <w:r>
        <w:rPr>
          <w:sz w:val="24"/>
        </w:rPr>
        <w:t>1º</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Constitución</w:t>
      </w:r>
      <w:r>
        <w:rPr>
          <w:spacing w:val="-6"/>
          <w:sz w:val="24"/>
        </w:rPr>
        <w:t xml:space="preserve"> </w:t>
      </w:r>
      <w:r>
        <w:rPr>
          <w:sz w:val="24"/>
        </w:rPr>
        <w:t>Política</w:t>
      </w:r>
      <w:r>
        <w:rPr>
          <w:spacing w:val="-5"/>
          <w:sz w:val="24"/>
        </w:rPr>
        <w:t xml:space="preserve"> </w:t>
      </w:r>
      <w:r>
        <w:rPr>
          <w:sz w:val="24"/>
        </w:rPr>
        <w:t>de</w:t>
      </w:r>
      <w:r>
        <w:rPr>
          <w:spacing w:val="-6"/>
          <w:sz w:val="24"/>
        </w:rPr>
        <w:t xml:space="preserve"> </w:t>
      </w:r>
      <w:r>
        <w:rPr>
          <w:sz w:val="24"/>
        </w:rPr>
        <w:t>la</w:t>
      </w:r>
      <w:r>
        <w:rPr>
          <w:spacing w:val="-6"/>
          <w:sz w:val="24"/>
        </w:rPr>
        <w:t xml:space="preserve"> </w:t>
      </w:r>
      <w:r>
        <w:rPr>
          <w:sz w:val="24"/>
        </w:rPr>
        <w:t>República</w:t>
      </w:r>
      <w:r>
        <w:rPr>
          <w:spacing w:val="-4"/>
          <w:sz w:val="24"/>
        </w:rPr>
        <w:t xml:space="preserve"> </w:t>
      </w:r>
      <w:r>
        <w:rPr>
          <w:sz w:val="24"/>
        </w:rPr>
        <w:t>de Chile,</w:t>
      </w:r>
      <w:r>
        <w:rPr>
          <w:spacing w:val="-14"/>
          <w:sz w:val="24"/>
        </w:rPr>
        <w:t xml:space="preserve"> </w:t>
      </w:r>
      <w:r>
        <w:rPr>
          <w:sz w:val="24"/>
        </w:rPr>
        <w:t>el</w:t>
      </w:r>
      <w:r>
        <w:rPr>
          <w:spacing w:val="-14"/>
          <w:sz w:val="24"/>
        </w:rPr>
        <w:t xml:space="preserve"> </w:t>
      </w:r>
      <w:r>
        <w:rPr>
          <w:sz w:val="24"/>
        </w:rPr>
        <w:t>que</w:t>
      </w:r>
      <w:r>
        <w:rPr>
          <w:spacing w:val="-14"/>
          <w:sz w:val="24"/>
        </w:rPr>
        <w:t xml:space="preserve"> </w:t>
      </w:r>
      <w:r>
        <w:rPr>
          <w:sz w:val="24"/>
        </w:rPr>
        <w:t>se</w:t>
      </w:r>
      <w:r>
        <w:rPr>
          <w:spacing w:val="-14"/>
          <w:sz w:val="24"/>
        </w:rPr>
        <w:t xml:space="preserve"> </w:t>
      </w:r>
      <w:r>
        <w:rPr>
          <w:sz w:val="24"/>
        </w:rPr>
        <w:t>encuentra</w:t>
      </w:r>
      <w:r>
        <w:rPr>
          <w:spacing w:val="-13"/>
          <w:sz w:val="24"/>
        </w:rPr>
        <w:t xml:space="preserve"> </w:t>
      </w:r>
      <w:r>
        <w:rPr>
          <w:sz w:val="24"/>
        </w:rPr>
        <w:t>en</w:t>
      </w:r>
      <w:r>
        <w:rPr>
          <w:spacing w:val="-14"/>
          <w:sz w:val="24"/>
        </w:rPr>
        <w:t xml:space="preserve"> </w:t>
      </w:r>
      <w:r>
        <w:rPr>
          <w:sz w:val="24"/>
        </w:rPr>
        <w:t>el</w:t>
      </w:r>
      <w:r>
        <w:rPr>
          <w:spacing w:val="-14"/>
          <w:sz w:val="24"/>
        </w:rPr>
        <w:t xml:space="preserve"> </w:t>
      </w:r>
      <w:r>
        <w:rPr>
          <w:sz w:val="24"/>
        </w:rPr>
        <w:t>Capítulo</w:t>
      </w:r>
      <w:r>
        <w:rPr>
          <w:spacing w:val="-14"/>
          <w:sz w:val="24"/>
        </w:rPr>
        <w:t xml:space="preserve"> </w:t>
      </w:r>
      <w:r>
        <w:rPr>
          <w:sz w:val="24"/>
        </w:rPr>
        <w:t>I</w:t>
      </w:r>
      <w:r>
        <w:rPr>
          <w:spacing w:val="-14"/>
          <w:sz w:val="24"/>
        </w:rPr>
        <w:t xml:space="preserve"> </w:t>
      </w:r>
      <w:r>
        <w:rPr>
          <w:sz w:val="24"/>
        </w:rPr>
        <w:t>de</w:t>
      </w:r>
      <w:r>
        <w:rPr>
          <w:spacing w:val="-14"/>
          <w:sz w:val="24"/>
        </w:rPr>
        <w:t xml:space="preserve"> </w:t>
      </w:r>
      <w:r>
        <w:rPr>
          <w:sz w:val="24"/>
        </w:rPr>
        <w:t>las</w:t>
      </w:r>
      <w:r>
        <w:rPr>
          <w:spacing w:val="-14"/>
          <w:sz w:val="24"/>
        </w:rPr>
        <w:t xml:space="preserve"> </w:t>
      </w:r>
      <w:r>
        <w:rPr>
          <w:sz w:val="24"/>
        </w:rPr>
        <w:t>Bases</w:t>
      </w:r>
      <w:r>
        <w:rPr>
          <w:spacing w:val="-14"/>
          <w:sz w:val="24"/>
        </w:rPr>
        <w:t xml:space="preserve"> </w:t>
      </w:r>
      <w:r>
        <w:rPr>
          <w:sz w:val="24"/>
        </w:rPr>
        <w:t>de</w:t>
      </w:r>
      <w:r>
        <w:rPr>
          <w:spacing w:val="-14"/>
          <w:sz w:val="24"/>
        </w:rPr>
        <w:t xml:space="preserve"> </w:t>
      </w:r>
      <w:r>
        <w:rPr>
          <w:sz w:val="24"/>
        </w:rPr>
        <w:t>la</w:t>
      </w:r>
      <w:r>
        <w:rPr>
          <w:spacing w:val="-14"/>
          <w:sz w:val="24"/>
        </w:rPr>
        <w:t xml:space="preserve"> </w:t>
      </w:r>
      <w:r>
        <w:rPr>
          <w:sz w:val="24"/>
        </w:rPr>
        <w:t>Institucionalidad.</w:t>
      </w:r>
      <w:r>
        <w:rPr>
          <w:spacing w:val="-14"/>
          <w:sz w:val="24"/>
        </w:rPr>
        <w:t xml:space="preserve"> </w:t>
      </w:r>
      <w:r>
        <w:rPr>
          <w:sz w:val="24"/>
        </w:rPr>
        <w:t>Dicho</w:t>
      </w:r>
      <w:r>
        <w:rPr>
          <w:spacing w:val="-14"/>
          <w:sz w:val="24"/>
        </w:rPr>
        <w:t xml:space="preserve"> </w:t>
      </w:r>
      <w:r>
        <w:rPr>
          <w:sz w:val="24"/>
        </w:rPr>
        <w:t>Artículo 1º</w:t>
      </w:r>
      <w:r>
        <w:rPr>
          <w:spacing w:val="-1"/>
          <w:sz w:val="24"/>
        </w:rPr>
        <w:t xml:space="preserve"> </w:t>
      </w:r>
      <w:r>
        <w:rPr>
          <w:sz w:val="24"/>
        </w:rPr>
        <w:t>se ocupa de la persona humana,</w:t>
      </w:r>
      <w:r>
        <w:rPr>
          <w:spacing w:val="-1"/>
          <w:sz w:val="24"/>
        </w:rPr>
        <w:t xml:space="preserve"> </w:t>
      </w:r>
      <w:r>
        <w:rPr>
          <w:sz w:val="24"/>
        </w:rPr>
        <w:t>de la familia,</w:t>
      </w:r>
      <w:r>
        <w:rPr>
          <w:spacing w:val="-1"/>
          <w:sz w:val="24"/>
        </w:rPr>
        <w:t xml:space="preserve"> </w:t>
      </w:r>
      <w:r>
        <w:rPr>
          <w:sz w:val="24"/>
        </w:rPr>
        <w:t>de los</w:t>
      </w:r>
      <w:r>
        <w:rPr>
          <w:spacing w:val="-1"/>
          <w:sz w:val="24"/>
        </w:rPr>
        <w:t xml:space="preserve"> </w:t>
      </w:r>
      <w:r>
        <w:rPr>
          <w:sz w:val="24"/>
        </w:rPr>
        <w:t>grupos intermedios y</w:t>
      </w:r>
      <w:r>
        <w:rPr>
          <w:spacing w:val="-1"/>
          <w:sz w:val="24"/>
        </w:rPr>
        <w:t xml:space="preserve"> </w:t>
      </w:r>
      <w:r>
        <w:rPr>
          <w:sz w:val="24"/>
        </w:rPr>
        <w:t>a</w:t>
      </w:r>
      <w:r>
        <w:rPr>
          <w:spacing w:val="-1"/>
          <w:sz w:val="24"/>
        </w:rPr>
        <w:t xml:space="preserve"> </w:t>
      </w:r>
      <w:r>
        <w:rPr>
          <w:sz w:val="24"/>
        </w:rPr>
        <w:t>continuación del Estado.</w:t>
      </w:r>
    </w:p>
    <w:p w:rsidR="00045E1B" w:rsidRDefault="00045E1B">
      <w:pPr>
        <w:pStyle w:val="Textoindependiente"/>
        <w:spacing w:before="137"/>
      </w:pPr>
    </w:p>
    <w:p w:rsidR="00045E1B" w:rsidRDefault="00000000">
      <w:pPr>
        <w:pStyle w:val="Textoindependiente"/>
        <w:spacing w:before="1" w:line="360" w:lineRule="auto"/>
        <w:ind w:left="101" w:right="100" w:firstLine="180"/>
        <w:jc w:val="both"/>
      </w:pPr>
      <w:r>
        <w:t>A reglón seguido el constituyente establece los “Deberes del Estado”, los cuales guardan directa relación con la búsqueda del bien común, respetando siempre la dignidad del ser humano y sus derechos constitucionales. Tales Deberes son, a saber: 1) Resguardar la Seguridad Nacional; 2) Dar protección a la población y a la familia; 3) Propender al fortalecimiento de ésta (de la familia se entiende); 4) Promover la integración armónica de todos los sectores de la Nación; y 5) Asegurar el derecho de las personas a participar con igualdad de oportunidades en la vida nacional.</w:t>
      </w:r>
    </w:p>
    <w:p w:rsidR="00045E1B" w:rsidRDefault="00045E1B">
      <w:pPr>
        <w:pStyle w:val="Textoindependiente"/>
        <w:spacing w:before="137"/>
      </w:pPr>
    </w:p>
    <w:p w:rsidR="00045E1B" w:rsidRDefault="00000000">
      <w:pPr>
        <w:spacing w:before="1" w:line="360" w:lineRule="auto"/>
        <w:ind w:left="101" w:right="99" w:firstLine="300"/>
        <w:jc w:val="both"/>
        <w:rPr>
          <w:sz w:val="16"/>
        </w:rPr>
      </w:pPr>
      <w:r>
        <w:rPr>
          <w:sz w:val="24"/>
        </w:rPr>
        <w:t>Así,</w:t>
      </w:r>
      <w:r>
        <w:rPr>
          <w:spacing w:val="-11"/>
          <w:sz w:val="24"/>
        </w:rPr>
        <w:t xml:space="preserve"> </w:t>
      </w:r>
      <w:r>
        <w:rPr>
          <w:sz w:val="24"/>
        </w:rPr>
        <w:t>el</w:t>
      </w:r>
      <w:r>
        <w:rPr>
          <w:spacing w:val="-10"/>
          <w:sz w:val="24"/>
        </w:rPr>
        <w:t xml:space="preserve"> </w:t>
      </w:r>
      <w:r>
        <w:rPr>
          <w:sz w:val="24"/>
        </w:rPr>
        <w:t>Tribunal</w:t>
      </w:r>
      <w:r>
        <w:rPr>
          <w:spacing w:val="-9"/>
          <w:sz w:val="24"/>
        </w:rPr>
        <w:t xml:space="preserve"> </w:t>
      </w:r>
      <w:r>
        <w:rPr>
          <w:sz w:val="24"/>
        </w:rPr>
        <w:t>Constitucional</w:t>
      </w:r>
      <w:r>
        <w:rPr>
          <w:spacing w:val="-8"/>
          <w:sz w:val="24"/>
        </w:rPr>
        <w:t xml:space="preserve"> </w:t>
      </w:r>
      <w:r>
        <w:rPr>
          <w:sz w:val="24"/>
        </w:rPr>
        <w:t>ha</w:t>
      </w:r>
      <w:r>
        <w:rPr>
          <w:spacing w:val="-10"/>
          <w:sz w:val="24"/>
        </w:rPr>
        <w:t xml:space="preserve"> </w:t>
      </w:r>
      <w:r>
        <w:rPr>
          <w:sz w:val="24"/>
        </w:rPr>
        <w:t>manifestado</w:t>
      </w:r>
      <w:r>
        <w:rPr>
          <w:spacing w:val="-11"/>
          <w:sz w:val="24"/>
        </w:rPr>
        <w:t xml:space="preserve"> </w:t>
      </w:r>
      <w:r>
        <w:rPr>
          <w:sz w:val="24"/>
        </w:rPr>
        <w:t>en</w:t>
      </w:r>
      <w:r>
        <w:rPr>
          <w:spacing w:val="-11"/>
          <w:sz w:val="24"/>
        </w:rPr>
        <w:t xml:space="preserve"> </w:t>
      </w:r>
      <w:r>
        <w:rPr>
          <w:sz w:val="24"/>
        </w:rPr>
        <w:t>su</w:t>
      </w:r>
      <w:r>
        <w:rPr>
          <w:spacing w:val="-11"/>
          <w:sz w:val="24"/>
        </w:rPr>
        <w:t xml:space="preserve"> </w:t>
      </w:r>
      <w:r>
        <w:rPr>
          <w:sz w:val="24"/>
        </w:rPr>
        <w:t>jurisprudencia</w:t>
      </w:r>
      <w:r>
        <w:rPr>
          <w:spacing w:val="-8"/>
          <w:sz w:val="24"/>
        </w:rPr>
        <w:t xml:space="preserve"> </w:t>
      </w:r>
      <w:r>
        <w:rPr>
          <w:i/>
          <w:sz w:val="24"/>
        </w:rPr>
        <w:t>“Que,</w:t>
      </w:r>
      <w:r>
        <w:rPr>
          <w:i/>
          <w:spacing w:val="-11"/>
          <w:sz w:val="24"/>
        </w:rPr>
        <w:t xml:space="preserve"> </w:t>
      </w:r>
      <w:r>
        <w:rPr>
          <w:i/>
          <w:sz w:val="24"/>
        </w:rPr>
        <w:t>las</w:t>
      </w:r>
      <w:r>
        <w:rPr>
          <w:i/>
          <w:spacing w:val="-11"/>
          <w:sz w:val="24"/>
        </w:rPr>
        <w:t xml:space="preserve"> </w:t>
      </w:r>
      <w:r>
        <w:rPr>
          <w:i/>
          <w:sz w:val="24"/>
        </w:rPr>
        <w:t>normas</w:t>
      </w:r>
      <w:r>
        <w:rPr>
          <w:i/>
          <w:spacing w:val="-10"/>
          <w:sz w:val="24"/>
        </w:rPr>
        <w:t xml:space="preserve"> </w:t>
      </w:r>
      <w:r>
        <w:rPr>
          <w:i/>
          <w:sz w:val="24"/>
        </w:rPr>
        <w:t>del Capítulo I de nuestra Constitución constituyen un marco de carácter valórico y conceptual que vienen a limitar la acción del Estado dentro de la sociedad, abriendo el mayor campo posible a la iniciativa de los particulares.”</w:t>
      </w:r>
      <w:r>
        <w:rPr>
          <w:position w:val="7"/>
          <w:sz w:val="16"/>
        </w:rPr>
        <w:t>1</w:t>
      </w:r>
    </w:p>
    <w:p w:rsidR="00045E1B" w:rsidRDefault="00000000">
      <w:pPr>
        <w:spacing w:line="360" w:lineRule="auto"/>
        <w:ind w:left="101" w:right="98" w:firstLine="300"/>
        <w:jc w:val="both"/>
        <w:rPr>
          <w:i/>
          <w:sz w:val="24"/>
        </w:rPr>
      </w:pPr>
      <w:r>
        <w:rPr>
          <w:sz w:val="24"/>
        </w:rPr>
        <w:t>La misma Constitución Política en el Capítulo III De los Derechos y Deberes Constitucionales</w:t>
      </w:r>
      <w:r>
        <w:rPr>
          <w:spacing w:val="-11"/>
          <w:sz w:val="24"/>
        </w:rPr>
        <w:t xml:space="preserve"> </w:t>
      </w:r>
      <w:r>
        <w:rPr>
          <w:sz w:val="24"/>
        </w:rPr>
        <w:t>preceptúa</w:t>
      </w:r>
      <w:r>
        <w:rPr>
          <w:spacing w:val="-10"/>
          <w:sz w:val="24"/>
        </w:rPr>
        <w:t xml:space="preserve"> </w:t>
      </w:r>
      <w:r>
        <w:rPr>
          <w:sz w:val="24"/>
        </w:rPr>
        <w:t>que</w:t>
      </w:r>
      <w:r>
        <w:rPr>
          <w:spacing w:val="-12"/>
          <w:sz w:val="24"/>
        </w:rPr>
        <w:t xml:space="preserve"> </w:t>
      </w:r>
      <w:r>
        <w:rPr>
          <w:sz w:val="24"/>
        </w:rPr>
        <w:t>“</w:t>
      </w:r>
      <w:r>
        <w:rPr>
          <w:i/>
          <w:sz w:val="24"/>
        </w:rPr>
        <w:t>Artículo</w:t>
      </w:r>
      <w:r>
        <w:rPr>
          <w:i/>
          <w:spacing w:val="-12"/>
          <w:sz w:val="24"/>
        </w:rPr>
        <w:t xml:space="preserve"> </w:t>
      </w:r>
      <w:r>
        <w:rPr>
          <w:i/>
          <w:sz w:val="24"/>
        </w:rPr>
        <w:t>19.-</w:t>
      </w:r>
      <w:r>
        <w:rPr>
          <w:i/>
          <w:spacing w:val="-12"/>
          <w:sz w:val="24"/>
        </w:rPr>
        <w:t xml:space="preserve"> </w:t>
      </w:r>
      <w:r>
        <w:rPr>
          <w:i/>
          <w:sz w:val="24"/>
        </w:rPr>
        <w:t>La</w:t>
      </w:r>
      <w:r>
        <w:rPr>
          <w:i/>
          <w:spacing w:val="-11"/>
          <w:sz w:val="24"/>
        </w:rPr>
        <w:t xml:space="preserve"> </w:t>
      </w:r>
      <w:r>
        <w:rPr>
          <w:i/>
          <w:sz w:val="24"/>
        </w:rPr>
        <w:t>Constitución</w:t>
      </w:r>
      <w:r>
        <w:rPr>
          <w:i/>
          <w:spacing w:val="-12"/>
          <w:sz w:val="24"/>
        </w:rPr>
        <w:t xml:space="preserve"> </w:t>
      </w:r>
      <w:r>
        <w:rPr>
          <w:i/>
          <w:sz w:val="24"/>
        </w:rPr>
        <w:t>asegura</w:t>
      </w:r>
      <w:r>
        <w:rPr>
          <w:i/>
          <w:spacing w:val="-12"/>
          <w:sz w:val="24"/>
        </w:rPr>
        <w:t xml:space="preserve"> </w:t>
      </w:r>
      <w:r>
        <w:rPr>
          <w:i/>
          <w:sz w:val="24"/>
        </w:rPr>
        <w:t>a</w:t>
      </w:r>
      <w:r>
        <w:rPr>
          <w:i/>
          <w:spacing w:val="-12"/>
          <w:sz w:val="24"/>
        </w:rPr>
        <w:t xml:space="preserve"> </w:t>
      </w:r>
      <w:r>
        <w:rPr>
          <w:i/>
          <w:sz w:val="24"/>
        </w:rPr>
        <w:t>todas</w:t>
      </w:r>
      <w:r>
        <w:rPr>
          <w:i/>
          <w:spacing w:val="-12"/>
          <w:sz w:val="24"/>
        </w:rPr>
        <w:t xml:space="preserve"> </w:t>
      </w:r>
      <w:r>
        <w:rPr>
          <w:i/>
          <w:sz w:val="24"/>
        </w:rPr>
        <w:t>las</w:t>
      </w:r>
      <w:r>
        <w:rPr>
          <w:i/>
          <w:spacing w:val="-11"/>
          <w:sz w:val="24"/>
        </w:rPr>
        <w:t xml:space="preserve"> </w:t>
      </w:r>
      <w:r>
        <w:rPr>
          <w:i/>
          <w:spacing w:val="-2"/>
          <w:sz w:val="24"/>
        </w:rPr>
        <w:t>personas:</w:t>
      </w:r>
    </w:p>
    <w:p w:rsidR="00045E1B" w:rsidRDefault="00000000">
      <w:pPr>
        <w:pStyle w:val="Textoindependiente"/>
        <w:spacing w:before="227"/>
        <w:rPr>
          <w:i/>
          <w:sz w:val="20"/>
        </w:rPr>
      </w:pPr>
      <w:r>
        <w:rPr>
          <w:noProof/>
        </w:rPr>
        <mc:AlternateContent>
          <mc:Choice Requires="wps">
            <w:drawing>
              <wp:anchor distT="0" distB="0" distL="0" distR="0" simplePos="0" relativeHeight="487587840" behindDoc="1" locked="0" layoutInCell="1" allowOverlap="1">
                <wp:simplePos x="0" y="0"/>
                <wp:positionH relativeFrom="page">
                  <wp:posOffset>1080135</wp:posOffset>
                </wp:positionH>
                <wp:positionV relativeFrom="paragraph">
                  <wp:posOffset>305713</wp:posOffset>
                </wp:positionV>
                <wp:extent cx="18224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53B38B" id="Graphic 2" o:spid="_x0000_s1026" style="position:absolute;margin-left:85.05pt;margin-top:24.05pt;width:14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" path="m,l1822450,e" filled="f" strokeweight="1pt">
                <v:path arrowok="t"/>
                <w10:wrap type="topAndBottom" anchorx="page"/>
              </v:shape>
            </w:pict>
          </mc:Fallback>
        </mc:AlternateContent>
      </w:r>
    </w:p>
    <w:p w:rsidR="00045E1B" w:rsidRDefault="00000000">
      <w:pPr>
        <w:spacing w:before="117"/>
        <w:ind w:left="101"/>
        <w:rPr>
          <w:rFonts w:ascii="Calibri" w:hAnsi="Calibri"/>
          <w:sz w:val="20"/>
        </w:rPr>
      </w:pPr>
      <w:r>
        <w:rPr>
          <w:rFonts w:ascii="Calibri" w:hAnsi="Calibri"/>
          <w:position w:val="6"/>
          <w:sz w:val="13"/>
        </w:rPr>
        <w:t>1</w:t>
      </w:r>
      <w:r>
        <w:rPr>
          <w:rFonts w:ascii="Calibri" w:hAnsi="Calibri"/>
          <w:spacing w:val="10"/>
          <w:position w:val="6"/>
          <w:sz w:val="13"/>
        </w:rPr>
        <w:t xml:space="preserve"> </w:t>
      </w:r>
      <w:r>
        <w:rPr>
          <w:rFonts w:ascii="Calibri" w:hAnsi="Calibri"/>
          <w:sz w:val="20"/>
        </w:rPr>
        <w:t>STC</w:t>
      </w:r>
      <w:r>
        <w:rPr>
          <w:rFonts w:ascii="Calibri" w:hAnsi="Calibri"/>
          <w:spacing w:val="-6"/>
          <w:sz w:val="20"/>
        </w:rPr>
        <w:t xml:space="preserve"> </w:t>
      </w:r>
      <w:r>
        <w:rPr>
          <w:rFonts w:ascii="Calibri" w:hAnsi="Calibri"/>
          <w:sz w:val="20"/>
        </w:rPr>
        <w:t>167-1993,</w:t>
      </w:r>
      <w:r>
        <w:rPr>
          <w:rFonts w:ascii="Calibri" w:hAnsi="Calibri"/>
          <w:spacing w:val="-5"/>
          <w:sz w:val="20"/>
        </w:rPr>
        <w:t xml:space="preserve"> </w:t>
      </w:r>
      <w:r>
        <w:rPr>
          <w:rFonts w:ascii="Calibri" w:hAnsi="Calibri"/>
          <w:sz w:val="20"/>
        </w:rPr>
        <w:t>REQUERIMIENTO</w:t>
      </w:r>
      <w:r>
        <w:rPr>
          <w:rFonts w:ascii="Calibri" w:hAnsi="Calibri"/>
          <w:spacing w:val="-5"/>
          <w:sz w:val="20"/>
        </w:rPr>
        <w:t xml:space="preserve"> </w:t>
      </w:r>
      <w:r>
        <w:rPr>
          <w:rFonts w:ascii="Calibri" w:hAnsi="Calibri"/>
          <w:sz w:val="20"/>
        </w:rPr>
        <w:t>PARA</w:t>
      </w:r>
      <w:r>
        <w:rPr>
          <w:rFonts w:ascii="Calibri" w:hAnsi="Calibri"/>
          <w:spacing w:val="-5"/>
          <w:sz w:val="20"/>
        </w:rPr>
        <w:t xml:space="preserve"> </w:t>
      </w:r>
      <w:r>
        <w:rPr>
          <w:rFonts w:ascii="Calibri" w:hAnsi="Calibri"/>
          <w:sz w:val="20"/>
        </w:rPr>
        <w:t>QUE</w:t>
      </w:r>
      <w:r>
        <w:rPr>
          <w:rFonts w:ascii="Calibri" w:hAnsi="Calibri"/>
          <w:spacing w:val="-5"/>
          <w:sz w:val="20"/>
        </w:rPr>
        <w:t xml:space="preserve"> </w:t>
      </w:r>
      <w:r>
        <w:rPr>
          <w:rFonts w:ascii="Calibri" w:hAnsi="Calibri"/>
          <w:sz w:val="20"/>
        </w:rPr>
        <w:t>EL</w:t>
      </w:r>
      <w:r>
        <w:rPr>
          <w:rFonts w:ascii="Calibri" w:hAnsi="Calibri"/>
          <w:spacing w:val="-5"/>
          <w:sz w:val="20"/>
        </w:rPr>
        <w:t xml:space="preserve"> </w:t>
      </w:r>
      <w:r>
        <w:rPr>
          <w:rFonts w:ascii="Calibri" w:hAnsi="Calibri"/>
          <w:sz w:val="20"/>
        </w:rPr>
        <w:t>TRIBUNAL</w:t>
      </w:r>
      <w:r>
        <w:rPr>
          <w:rFonts w:ascii="Calibri" w:hAnsi="Calibri"/>
          <w:spacing w:val="-5"/>
          <w:sz w:val="20"/>
        </w:rPr>
        <w:t xml:space="preserve"> </w:t>
      </w:r>
      <w:r>
        <w:rPr>
          <w:rFonts w:ascii="Calibri" w:hAnsi="Calibri"/>
          <w:sz w:val="20"/>
        </w:rPr>
        <w:t>DECLARE</w:t>
      </w:r>
      <w:r>
        <w:rPr>
          <w:rFonts w:ascii="Calibri" w:hAnsi="Calibri"/>
          <w:spacing w:val="-5"/>
          <w:sz w:val="20"/>
        </w:rPr>
        <w:t xml:space="preserve"> </w:t>
      </w:r>
      <w:r>
        <w:rPr>
          <w:rFonts w:ascii="Calibri" w:hAnsi="Calibri"/>
          <w:sz w:val="20"/>
        </w:rPr>
        <w:t>LA</w:t>
      </w:r>
      <w:r>
        <w:rPr>
          <w:rFonts w:ascii="Calibri" w:hAnsi="Calibri"/>
          <w:spacing w:val="-5"/>
          <w:sz w:val="20"/>
        </w:rPr>
        <w:t xml:space="preserve"> </w:t>
      </w:r>
      <w:r>
        <w:rPr>
          <w:rFonts w:ascii="Calibri" w:hAnsi="Calibri"/>
          <w:sz w:val="20"/>
        </w:rPr>
        <w:t>INCONSTITUCIONALIDAD</w:t>
      </w:r>
      <w:r>
        <w:rPr>
          <w:rFonts w:ascii="Calibri" w:hAnsi="Calibri"/>
          <w:spacing w:val="-5"/>
          <w:sz w:val="20"/>
        </w:rPr>
        <w:t xml:space="preserve"> </w:t>
      </w:r>
      <w:r>
        <w:rPr>
          <w:rFonts w:ascii="Calibri" w:hAnsi="Calibri"/>
          <w:sz w:val="20"/>
        </w:rPr>
        <w:t>DEL</w:t>
      </w:r>
      <w:r>
        <w:rPr>
          <w:rFonts w:ascii="Calibri" w:hAnsi="Calibri"/>
          <w:spacing w:val="-5"/>
          <w:sz w:val="20"/>
        </w:rPr>
        <w:t xml:space="preserve"> </w:t>
      </w:r>
      <w:r>
        <w:rPr>
          <w:rFonts w:ascii="Calibri" w:hAnsi="Calibri"/>
          <w:sz w:val="20"/>
        </w:rPr>
        <w:t>D.S.</w:t>
      </w:r>
      <w:r>
        <w:rPr>
          <w:rFonts w:ascii="Calibri" w:hAnsi="Calibri"/>
          <w:spacing w:val="-5"/>
          <w:sz w:val="20"/>
        </w:rPr>
        <w:t xml:space="preserve"> Nº</w:t>
      </w:r>
    </w:p>
    <w:p w:rsidR="00045E1B" w:rsidRDefault="00000000">
      <w:pPr>
        <w:ind w:left="101"/>
        <w:rPr>
          <w:rFonts w:ascii="Calibri" w:hAnsi="Calibri"/>
          <w:sz w:val="20"/>
        </w:rPr>
      </w:pPr>
      <w:r>
        <w:rPr>
          <w:rFonts w:ascii="Calibri" w:hAnsi="Calibri"/>
          <w:sz w:val="20"/>
        </w:rPr>
        <w:t>327,</w:t>
      </w:r>
      <w:r>
        <w:rPr>
          <w:rFonts w:ascii="Calibri" w:hAnsi="Calibri"/>
          <w:spacing w:val="-6"/>
          <w:sz w:val="20"/>
        </w:rPr>
        <w:t xml:space="preserve"> </w:t>
      </w:r>
      <w:r>
        <w:rPr>
          <w:rFonts w:ascii="Calibri" w:hAnsi="Calibri"/>
          <w:sz w:val="20"/>
        </w:rPr>
        <w:t>DEL</w:t>
      </w:r>
      <w:r>
        <w:rPr>
          <w:rFonts w:ascii="Calibri" w:hAnsi="Calibri"/>
          <w:spacing w:val="-4"/>
          <w:sz w:val="20"/>
        </w:rPr>
        <w:t xml:space="preserve"> </w:t>
      </w:r>
      <w:r>
        <w:rPr>
          <w:rFonts w:ascii="Calibri" w:hAnsi="Calibri"/>
          <w:sz w:val="20"/>
        </w:rPr>
        <w:t>MINISTERIO</w:t>
      </w:r>
      <w:r>
        <w:rPr>
          <w:rFonts w:ascii="Calibri" w:hAnsi="Calibri"/>
          <w:spacing w:val="-4"/>
          <w:sz w:val="20"/>
        </w:rPr>
        <w:t xml:space="preserve"> </w:t>
      </w:r>
      <w:r>
        <w:rPr>
          <w:rFonts w:ascii="Calibri" w:hAnsi="Calibri"/>
          <w:sz w:val="20"/>
        </w:rPr>
        <w:t>DE</w:t>
      </w:r>
      <w:r>
        <w:rPr>
          <w:rFonts w:ascii="Calibri" w:hAnsi="Calibri"/>
          <w:spacing w:val="-3"/>
          <w:sz w:val="20"/>
        </w:rPr>
        <w:t xml:space="preserve"> </w:t>
      </w:r>
      <w:r>
        <w:rPr>
          <w:rFonts w:ascii="Calibri" w:hAnsi="Calibri"/>
          <w:sz w:val="20"/>
        </w:rPr>
        <w:t>OBRAS</w:t>
      </w:r>
      <w:r>
        <w:rPr>
          <w:rFonts w:ascii="Calibri" w:hAnsi="Calibri"/>
          <w:spacing w:val="-4"/>
          <w:sz w:val="20"/>
        </w:rPr>
        <w:t xml:space="preserve"> </w:t>
      </w:r>
      <w:r>
        <w:rPr>
          <w:rFonts w:ascii="Calibri" w:hAnsi="Calibri"/>
          <w:sz w:val="20"/>
        </w:rPr>
        <w:t>PÚBLICAS,</w:t>
      </w:r>
      <w:r>
        <w:rPr>
          <w:rFonts w:ascii="Calibri" w:hAnsi="Calibri"/>
          <w:spacing w:val="-4"/>
          <w:sz w:val="20"/>
        </w:rPr>
        <w:t xml:space="preserve"> </w:t>
      </w:r>
      <w:r>
        <w:rPr>
          <w:rFonts w:ascii="Calibri" w:hAnsi="Calibri"/>
          <w:sz w:val="20"/>
        </w:rPr>
        <w:t>PUBLICADO</w:t>
      </w:r>
      <w:r>
        <w:rPr>
          <w:rFonts w:ascii="Calibri" w:hAnsi="Calibri"/>
          <w:spacing w:val="-4"/>
          <w:sz w:val="20"/>
        </w:rPr>
        <w:t xml:space="preserve"> </w:t>
      </w:r>
      <w:r>
        <w:rPr>
          <w:rFonts w:ascii="Calibri" w:hAnsi="Calibri"/>
          <w:sz w:val="20"/>
        </w:rPr>
        <w:t>EN</w:t>
      </w:r>
      <w:r>
        <w:rPr>
          <w:rFonts w:ascii="Calibri" w:hAnsi="Calibri"/>
          <w:spacing w:val="-3"/>
          <w:sz w:val="20"/>
        </w:rPr>
        <w:t xml:space="preserve"> </w:t>
      </w:r>
      <w:r>
        <w:rPr>
          <w:rFonts w:ascii="Calibri" w:hAnsi="Calibri"/>
          <w:sz w:val="20"/>
        </w:rPr>
        <w:t>EL</w:t>
      </w:r>
      <w:r>
        <w:rPr>
          <w:rFonts w:ascii="Calibri" w:hAnsi="Calibri"/>
          <w:spacing w:val="-4"/>
          <w:sz w:val="20"/>
        </w:rPr>
        <w:t xml:space="preserve"> </w:t>
      </w:r>
      <w:r>
        <w:rPr>
          <w:rFonts w:ascii="Calibri" w:hAnsi="Calibri"/>
          <w:sz w:val="20"/>
        </w:rPr>
        <w:t>DIARIO</w:t>
      </w:r>
      <w:r>
        <w:rPr>
          <w:rFonts w:ascii="Calibri" w:hAnsi="Calibri"/>
          <w:spacing w:val="-4"/>
          <w:sz w:val="20"/>
        </w:rPr>
        <w:t xml:space="preserve"> </w:t>
      </w:r>
      <w:r>
        <w:rPr>
          <w:rFonts w:ascii="Calibri" w:hAnsi="Calibri"/>
          <w:sz w:val="20"/>
        </w:rPr>
        <w:t>OFICIAL</w:t>
      </w:r>
      <w:r>
        <w:rPr>
          <w:rFonts w:ascii="Calibri" w:hAnsi="Calibri"/>
          <w:spacing w:val="-4"/>
          <w:sz w:val="20"/>
        </w:rPr>
        <w:t xml:space="preserve"> </w:t>
      </w:r>
      <w:r>
        <w:rPr>
          <w:rFonts w:ascii="Calibri" w:hAnsi="Calibri"/>
          <w:sz w:val="20"/>
        </w:rPr>
        <w:t>DE</w:t>
      </w:r>
      <w:r>
        <w:rPr>
          <w:rFonts w:ascii="Calibri" w:hAnsi="Calibri"/>
          <w:spacing w:val="-3"/>
          <w:sz w:val="20"/>
        </w:rPr>
        <w:t xml:space="preserve"> </w:t>
      </w:r>
      <w:r>
        <w:rPr>
          <w:rFonts w:ascii="Calibri" w:hAnsi="Calibri"/>
          <w:sz w:val="20"/>
        </w:rPr>
        <w:t>29</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DICIEMBRE</w:t>
      </w:r>
      <w:r>
        <w:rPr>
          <w:rFonts w:ascii="Calibri" w:hAnsi="Calibri"/>
          <w:spacing w:val="-4"/>
          <w:sz w:val="20"/>
        </w:rPr>
        <w:t xml:space="preserve"> </w:t>
      </w:r>
      <w:r>
        <w:rPr>
          <w:rFonts w:ascii="Calibri" w:hAnsi="Calibri"/>
          <w:sz w:val="20"/>
        </w:rPr>
        <w:t>DE</w:t>
      </w:r>
      <w:r>
        <w:rPr>
          <w:rFonts w:ascii="Calibri" w:hAnsi="Calibri"/>
          <w:spacing w:val="-3"/>
          <w:sz w:val="20"/>
        </w:rPr>
        <w:t xml:space="preserve"> </w:t>
      </w:r>
      <w:r>
        <w:rPr>
          <w:rFonts w:ascii="Calibri" w:hAnsi="Calibri"/>
          <w:spacing w:val="-2"/>
          <w:sz w:val="20"/>
        </w:rPr>
        <w:t>1992,</w:t>
      </w:r>
    </w:p>
    <w:p w:rsidR="00045E1B" w:rsidRDefault="00000000">
      <w:pPr>
        <w:ind w:left="101"/>
        <w:rPr>
          <w:rFonts w:ascii="Calibri" w:hAnsi="Calibri"/>
          <w:sz w:val="20"/>
        </w:rPr>
      </w:pPr>
      <w:r>
        <w:rPr>
          <w:rFonts w:ascii="Calibri" w:hAnsi="Calibri"/>
          <w:sz w:val="20"/>
        </w:rPr>
        <w:t>DEDUCIDO</w:t>
      </w:r>
      <w:r>
        <w:rPr>
          <w:rFonts w:ascii="Calibri" w:hAnsi="Calibri"/>
          <w:spacing w:val="-7"/>
          <w:sz w:val="20"/>
        </w:rPr>
        <w:t xml:space="preserve"> </w:t>
      </w:r>
      <w:r>
        <w:rPr>
          <w:rFonts w:ascii="Calibri" w:hAnsi="Calibri"/>
          <w:sz w:val="20"/>
        </w:rPr>
        <w:t>POR</w:t>
      </w:r>
      <w:r>
        <w:rPr>
          <w:rFonts w:ascii="Calibri" w:hAnsi="Calibri"/>
          <w:spacing w:val="-5"/>
          <w:sz w:val="20"/>
        </w:rPr>
        <w:t xml:space="preserve"> </w:t>
      </w:r>
      <w:r>
        <w:rPr>
          <w:rFonts w:ascii="Calibri" w:hAnsi="Calibri"/>
          <w:sz w:val="20"/>
        </w:rPr>
        <w:t>DIVERSOS</w:t>
      </w:r>
      <w:r>
        <w:rPr>
          <w:rFonts w:ascii="Calibri" w:hAnsi="Calibri"/>
          <w:spacing w:val="-5"/>
          <w:sz w:val="20"/>
        </w:rPr>
        <w:t xml:space="preserve"> </w:t>
      </w:r>
      <w:r>
        <w:rPr>
          <w:rFonts w:ascii="Calibri" w:hAnsi="Calibri"/>
          <w:sz w:val="20"/>
        </w:rPr>
        <w:t>DIPUTADOS,</w:t>
      </w:r>
      <w:r>
        <w:rPr>
          <w:rFonts w:ascii="Calibri" w:hAnsi="Calibri"/>
          <w:spacing w:val="-5"/>
          <w:sz w:val="20"/>
        </w:rPr>
        <w:t xml:space="preserve"> </w:t>
      </w:r>
      <w:r>
        <w:rPr>
          <w:rFonts w:ascii="Calibri" w:hAnsi="Calibri"/>
          <w:sz w:val="20"/>
        </w:rPr>
        <w:t>Santiago,</w:t>
      </w:r>
      <w:r>
        <w:rPr>
          <w:rFonts w:ascii="Calibri" w:hAnsi="Calibri"/>
          <w:spacing w:val="-5"/>
          <w:sz w:val="20"/>
        </w:rPr>
        <w:t xml:space="preserve"> </w:t>
      </w:r>
      <w:r>
        <w:rPr>
          <w:rFonts w:ascii="Calibri" w:hAnsi="Calibri"/>
          <w:sz w:val="20"/>
        </w:rPr>
        <w:t>6</w:t>
      </w:r>
      <w:r>
        <w:rPr>
          <w:rFonts w:ascii="Calibri" w:hAnsi="Calibri"/>
          <w:spacing w:val="-5"/>
          <w:sz w:val="20"/>
        </w:rPr>
        <w:t xml:space="preserve"> </w:t>
      </w:r>
      <w:r>
        <w:rPr>
          <w:rFonts w:ascii="Calibri" w:hAnsi="Calibri"/>
          <w:sz w:val="20"/>
        </w:rPr>
        <w:t>de</w:t>
      </w:r>
      <w:r>
        <w:rPr>
          <w:rFonts w:ascii="Calibri" w:hAnsi="Calibri"/>
          <w:spacing w:val="-5"/>
          <w:sz w:val="20"/>
        </w:rPr>
        <w:t xml:space="preserve"> </w:t>
      </w:r>
      <w:r>
        <w:rPr>
          <w:rFonts w:ascii="Calibri" w:hAnsi="Calibri"/>
          <w:sz w:val="20"/>
        </w:rPr>
        <w:t>Abril</w:t>
      </w:r>
      <w:r>
        <w:rPr>
          <w:rFonts w:ascii="Calibri" w:hAnsi="Calibri"/>
          <w:spacing w:val="-5"/>
          <w:sz w:val="20"/>
        </w:rPr>
        <w:t xml:space="preserve"> </w:t>
      </w:r>
      <w:r>
        <w:rPr>
          <w:rFonts w:ascii="Calibri" w:hAnsi="Calibri"/>
          <w:sz w:val="20"/>
        </w:rPr>
        <w:t>de</w:t>
      </w:r>
      <w:r>
        <w:rPr>
          <w:rFonts w:ascii="Calibri" w:hAnsi="Calibri"/>
          <w:spacing w:val="-5"/>
          <w:sz w:val="20"/>
        </w:rPr>
        <w:t xml:space="preserve"> </w:t>
      </w:r>
      <w:r>
        <w:rPr>
          <w:rFonts w:ascii="Calibri" w:hAnsi="Calibri"/>
          <w:sz w:val="20"/>
        </w:rPr>
        <w:t>1993,</w:t>
      </w:r>
      <w:r>
        <w:rPr>
          <w:rFonts w:ascii="Calibri" w:hAnsi="Calibri"/>
          <w:spacing w:val="-5"/>
          <w:sz w:val="20"/>
        </w:rPr>
        <w:t xml:space="preserve"> </w:t>
      </w:r>
      <w:r>
        <w:rPr>
          <w:rFonts w:ascii="Calibri" w:hAnsi="Calibri"/>
          <w:sz w:val="20"/>
        </w:rPr>
        <w:t>Considerando</w:t>
      </w:r>
      <w:r>
        <w:rPr>
          <w:rFonts w:ascii="Calibri" w:hAnsi="Calibri"/>
          <w:spacing w:val="-4"/>
          <w:sz w:val="20"/>
        </w:rPr>
        <w:t xml:space="preserve"> 10º.</w:t>
      </w:r>
    </w:p>
    <w:p w:rsidR="00045E1B" w:rsidRDefault="00045E1B">
      <w:pPr>
        <w:rPr>
          <w:rFonts w:ascii="Calibri" w:hAnsi="Calibri"/>
          <w:sz w:val="20"/>
        </w:rPr>
        <w:sectPr w:rsidR="00045E1B">
          <w:footerReference w:type="default" r:id="rId7"/>
          <w:type w:val="continuous"/>
          <w:pgSz w:w="12240" w:h="15840"/>
          <w:pgMar w:top="1180" w:right="1600" w:bottom="900" w:left="1600" w:header="0" w:footer="713" w:gutter="0"/>
          <w:pgNumType w:start="1"/>
          <w:cols w:space="720"/>
        </w:sectPr>
      </w:pPr>
    </w:p>
    <w:p w:rsidR="00045E1B" w:rsidRDefault="00000000">
      <w:pPr>
        <w:spacing w:before="67" w:line="360" w:lineRule="auto"/>
        <w:ind w:left="101" w:right="98"/>
        <w:jc w:val="both"/>
        <w:rPr>
          <w:i/>
          <w:sz w:val="24"/>
        </w:rPr>
      </w:pPr>
      <w:r>
        <w:rPr>
          <w:i/>
          <w:sz w:val="24"/>
        </w:rPr>
        <w:lastRenderedPageBreak/>
        <w:t>8º.- El derecho a vivir en un medio ambiente libre de contaminación. Es deber del Estado velar</w:t>
      </w:r>
      <w:r>
        <w:rPr>
          <w:i/>
          <w:spacing w:val="-9"/>
          <w:sz w:val="24"/>
        </w:rPr>
        <w:t xml:space="preserve"> </w:t>
      </w:r>
      <w:r>
        <w:rPr>
          <w:i/>
          <w:sz w:val="24"/>
        </w:rPr>
        <w:t>para</w:t>
      </w:r>
      <w:r>
        <w:rPr>
          <w:i/>
          <w:spacing w:val="-9"/>
          <w:sz w:val="24"/>
        </w:rPr>
        <w:t xml:space="preserve"> </w:t>
      </w:r>
      <w:r>
        <w:rPr>
          <w:i/>
          <w:sz w:val="24"/>
        </w:rPr>
        <w:t>que</w:t>
      </w:r>
      <w:r>
        <w:rPr>
          <w:i/>
          <w:spacing w:val="-8"/>
          <w:sz w:val="24"/>
        </w:rPr>
        <w:t xml:space="preserve"> </w:t>
      </w:r>
      <w:r>
        <w:rPr>
          <w:i/>
          <w:sz w:val="24"/>
        </w:rPr>
        <w:t>este</w:t>
      </w:r>
      <w:r>
        <w:rPr>
          <w:i/>
          <w:spacing w:val="-8"/>
          <w:sz w:val="24"/>
        </w:rPr>
        <w:t xml:space="preserve"> </w:t>
      </w:r>
      <w:r>
        <w:rPr>
          <w:i/>
          <w:sz w:val="24"/>
        </w:rPr>
        <w:t>derecho</w:t>
      </w:r>
      <w:r>
        <w:rPr>
          <w:i/>
          <w:spacing w:val="-9"/>
          <w:sz w:val="24"/>
        </w:rPr>
        <w:t xml:space="preserve"> </w:t>
      </w:r>
      <w:r>
        <w:rPr>
          <w:i/>
          <w:sz w:val="24"/>
        </w:rPr>
        <w:t>no</w:t>
      </w:r>
      <w:r>
        <w:rPr>
          <w:i/>
          <w:spacing w:val="-9"/>
          <w:sz w:val="24"/>
        </w:rPr>
        <w:t xml:space="preserve"> </w:t>
      </w:r>
      <w:r>
        <w:rPr>
          <w:i/>
          <w:sz w:val="24"/>
        </w:rPr>
        <w:t>sea</w:t>
      </w:r>
      <w:r>
        <w:rPr>
          <w:i/>
          <w:spacing w:val="-9"/>
          <w:sz w:val="24"/>
        </w:rPr>
        <w:t xml:space="preserve"> </w:t>
      </w:r>
      <w:r>
        <w:rPr>
          <w:i/>
          <w:sz w:val="24"/>
        </w:rPr>
        <w:t>afectado</w:t>
      </w:r>
      <w:r>
        <w:rPr>
          <w:i/>
          <w:spacing w:val="-9"/>
          <w:sz w:val="24"/>
        </w:rPr>
        <w:t xml:space="preserve"> </w:t>
      </w:r>
      <w:r>
        <w:rPr>
          <w:i/>
          <w:sz w:val="24"/>
        </w:rPr>
        <w:t>y</w:t>
      </w:r>
      <w:r>
        <w:rPr>
          <w:i/>
          <w:spacing w:val="-9"/>
          <w:sz w:val="24"/>
        </w:rPr>
        <w:t xml:space="preserve"> </w:t>
      </w:r>
      <w:r>
        <w:rPr>
          <w:i/>
          <w:sz w:val="24"/>
        </w:rPr>
        <w:t>tutelar</w:t>
      </w:r>
      <w:r>
        <w:rPr>
          <w:i/>
          <w:spacing w:val="-9"/>
          <w:sz w:val="24"/>
        </w:rPr>
        <w:t xml:space="preserve"> </w:t>
      </w:r>
      <w:r>
        <w:rPr>
          <w:i/>
          <w:sz w:val="24"/>
        </w:rPr>
        <w:t>la</w:t>
      </w:r>
      <w:r>
        <w:rPr>
          <w:i/>
          <w:spacing w:val="-9"/>
          <w:sz w:val="24"/>
        </w:rPr>
        <w:t xml:space="preserve"> </w:t>
      </w:r>
      <w:r>
        <w:rPr>
          <w:i/>
          <w:sz w:val="24"/>
        </w:rPr>
        <w:t>preservación</w:t>
      </w:r>
      <w:r>
        <w:rPr>
          <w:i/>
          <w:spacing w:val="-9"/>
          <w:sz w:val="24"/>
        </w:rPr>
        <w:t xml:space="preserve"> </w:t>
      </w:r>
      <w:r>
        <w:rPr>
          <w:i/>
          <w:sz w:val="24"/>
        </w:rPr>
        <w:t>de</w:t>
      </w:r>
      <w:r>
        <w:rPr>
          <w:i/>
          <w:spacing w:val="-9"/>
          <w:sz w:val="24"/>
        </w:rPr>
        <w:t xml:space="preserve"> </w:t>
      </w:r>
      <w:r>
        <w:rPr>
          <w:i/>
          <w:sz w:val="24"/>
        </w:rPr>
        <w:t>la</w:t>
      </w:r>
      <w:r>
        <w:rPr>
          <w:i/>
          <w:spacing w:val="-9"/>
          <w:sz w:val="24"/>
        </w:rPr>
        <w:t xml:space="preserve"> </w:t>
      </w:r>
      <w:r>
        <w:rPr>
          <w:i/>
          <w:sz w:val="24"/>
        </w:rPr>
        <w:t>naturaleza.”</w:t>
      </w:r>
      <w:r>
        <w:rPr>
          <w:i/>
          <w:spacing w:val="-8"/>
          <w:sz w:val="24"/>
        </w:rPr>
        <w:t xml:space="preserve"> </w:t>
      </w:r>
      <w:r>
        <w:rPr>
          <w:i/>
          <w:sz w:val="24"/>
        </w:rPr>
        <w:t>(…) “La ley podrá establecer restricciones específicas al ejercicio de determinados derechos o libertades para proteger el medio ambiente.”</w:t>
      </w:r>
    </w:p>
    <w:p w:rsidR="00045E1B" w:rsidRDefault="00045E1B">
      <w:pPr>
        <w:pStyle w:val="Textoindependiente"/>
        <w:spacing w:before="137"/>
        <w:rPr>
          <w:i/>
        </w:rPr>
      </w:pPr>
    </w:p>
    <w:p w:rsidR="00045E1B" w:rsidRDefault="00000000">
      <w:pPr>
        <w:pStyle w:val="Ttulo2"/>
        <w:spacing w:before="1" w:line="360" w:lineRule="auto"/>
        <w:ind w:firstLine="240"/>
      </w:pPr>
      <w:r>
        <w:t>Así, nuestra Carta Fundamental consagra expresamente normas referidas al Medio Ambiente, en tanto derecho de las personas a vivir en un entorno libre de contaminación,</w:t>
      </w:r>
      <w:r>
        <w:rPr>
          <w:spacing w:val="-15"/>
        </w:rPr>
        <w:t xml:space="preserve"> </w:t>
      </w:r>
      <w:r>
        <w:t>idea</w:t>
      </w:r>
      <w:r>
        <w:rPr>
          <w:spacing w:val="-15"/>
        </w:rPr>
        <w:t xml:space="preserve"> </w:t>
      </w:r>
      <w:r>
        <w:t>que</w:t>
      </w:r>
      <w:r>
        <w:rPr>
          <w:spacing w:val="-15"/>
        </w:rPr>
        <w:t xml:space="preserve"> </w:t>
      </w:r>
      <w:r>
        <w:t>es</w:t>
      </w:r>
      <w:r>
        <w:rPr>
          <w:spacing w:val="-15"/>
        </w:rPr>
        <w:t xml:space="preserve"> </w:t>
      </w:r>
      <w:r>
        <w:t>reiterada</w:t>
      </w:r>
      <w:r>
        <w:rPr>
          <w:spacing w:val="-15"/>
        </w:rPr>
        <w:t xml:space="preserve"> </w:t>
      </w:r>
      <w:r>
        <w:t>por</w:t>
      </w:r>
      <w:r>
        <w:rPr>
          <w:spacing w:val="-15"/>
        </w:rPr>
        <w:t xml:space="preserve"> </w:t>
      </w:r>
      <w:r>
        <w:t>la</w:t>
      </w:r>
      <w:r>
        <w:rPr>
          <w:spacing w:val="-15"/>
        </w:rPr>
        <w:t xml:space="preserve"> </w:t>
      </w:r>
      <w:r>
        <w:t>Ley</w:t>
      </w:r>
      <w:r>
        <w:rPr>
          <w:spacing w:val="-15"/>
        </w:rPr>
        <w:t xml:space="preserve"> </w:t>
      </w:r>
      <w:r>
        <w:t>19.300</w:t>
      </w:r>
      <w:r>
        <w:rPr>
          <w:spacing w:val="-15"/>
        </w:rPr>
        <w:t xml:space="preserve"> </w:t>
      </w:r>
      <w:r>
        <w:t>sobre</w:t>
      </w:r>
      <w:r>
        <w:rPr>
          <w:spacing w:val="-15"/>
        </w:rPr>
        <w:t xml:space="preserve"> </w:t>
      </w:r>
      <w:r>
        <w:t>Bases</w:t>
      </w:r>
      <w:r>
        <w:rPr>
          <w:spacing w:val="-15"/>
        </w:rPr>
        <w:t xml:space="preserve"> </w:t>
      </w:r>
      <w:r>
        <w:t>Generales</w:t>
      </w:r>
      <w:r>
        <w:rPr>
          <w:spacing w:val="-15"/>
        </w:rPr>
        <w:t xml:space="preserve"> </w:t>
      </w:r>
      <w:r>
        <w:t>del</w:t>
      </w:r>
      <w:r>
        <w:rPr>
          <w:spacing w:val="-15"/>
        </w:rPr>
        <w:t xml:space="preserve"> </w:t>
      </w:r>
      <w:r>
        <w:t>Medio Ambiente.</w:t>
      </w:r>
      <w:r>
        <w:rPr>
          <w:spacing w:val="-10"/>
        </w:rPr>
        <w:t xml:space="preserve"> </w:t>
      </w:r>
      <w:r>
        <w:t>Ellas</w:t>
      </w:r>
      <w:r>
        <w:rPr>
          <w:spacing w:val="-10"/>
        </w:rPr>
        <w:t xml:space="preserve"> </w:t>
      </w:r>
      <w:r>
        <w:t>guardan</w:t>
      </w:r>
      <w:r>
        <w:rPr>
          <w:spacing w:val="-10"/>
        </w:rPr>
        <w:t xml:space="preserve"> </w:t>
      </w:r>
      <w:r>
        <w:t>relación</w:t>
      </w:r>
      <w:r>
        <w:rPr>
          <w:spacing w:val="-10"/>
        </w:rPr>
        <w:t xml:space="preserve"> </w:t>
      </w:r>
      <w:r>
        <w:t>con</w:t>
      </w:r>
      <w:r>
        <w:rPr>
          <w:spacing w:val="-10"/>
        </w:rPr>
        <w:t xml:space="preserve"> </w:t>
      </w:r>
      <w:r>
        <w:t>el</w:t>
      </w:r>
      <w:r>
        <w:rPr>
          <w:spacing w:val="-10"/>
        </w:rPr>
        <w:t xml:space="preserve"> </w:t>
      </w:r>
      <w:r>
        <w:t>Deber</w:t>
      </w:r>
      <w:r>
        <w:rPr>
          <w:spacing w:val="-9"/>
        </w:rPr>
        <w:t xml:space="preserve"> </w:t>
      </w:r>
      <w:r>
        <w:t>del</w:t>
      </w:r>
      <w:r>
        <w:rPr>
          <w:spacing w:val="-9"/>
        </w:rPr>
        <w:t xml:space="preserve"> </w:t>
      </w:r>
      <w:r>
        <w:t>Estado</w:t>
      </w:r>
      <w:r>
        <w:rPr>
          <w:spacing w:val="-10"/>
        </w:rPr>
        <w:t xml:space="preserve"> </w:t>
      </w:r>
      <w:r>
        <w:t>de</w:t>
      </w:r>
      <w:r>
        <w:rPr>
          <w:spacing w:val="-10"/>
        </w:rPr>
        <w:t xml:space="preserve"> </w:t>
      </w:r>
      <w:r>
        <w:t>asegurar</w:t>
      </w:r>
      <w:r>
        <w:rPr>
          <w:spacing w:val="-8"/>
        </w:rPr>
        <w:t xml:space="preserve"> </w:t>
      </w:r>
      <w:r>
        <w:t>el</w:t>
      </w:r>
      <w:r>
        <w:rPr>
          <w:spacing w:val="-10"/>
        </w:rPr>
        <w:t xml:space="preserve"> </w:t>
      </w:r>
      <w:r>
        <w:t>derecho</w:t>
      </w:r>
      <w:r>
        <w:rPr>
          <w:spacing w:val="-10"/>
        </w:rPr>
        <w:t xml:space="preserve"> </w:t>
      </w:r>
      <w:r>
        <w:t>de</w:t>
      </w:r>
      <w:r>
        <w:rPr>
          <w:spacing w:val="-10"/>
        </w:rPr>
        <w:t xml:space="preserve"> </w:t>
      </w:r>
      <w:r>
        <w:t>las personas a participar con igualdad de oportunidades en la vida nacional, para lo cual es indispensable que sus derechos fundamentales sean respetados. No existe, sin embargo, un deber aparejado del Estado de proteger a la fauna silvestre, elemento esencial para</w:t>
      </w:r>
      <w:r>
        <w:rPr>
          <w:spacing w:val="-1"/>
        </w:rPr>
        <w:t xml:space="preserve"> </w:t>
      </w:r>
      <w:r>
        <w:t>la</w:t>
      </w:r>
      <w:r>
        <w:rPr>
          <w:spacing w:val="-1"/>
        </w:rPr>
        <w:t xml:space="preserve"> </w:t>
      </w:r>
      <w:r>
        <w:t>conservación</w:t>
      </w:r>
      <w:r>
        <w:rPr>
          <w:spacing w:val="-1"/>
        </w:rPr>
        <w:t xml:space="preserve"> </w:t>
      </w:r>
      <w:r>
        <w:t>del</w:t>
      </w:r>
      <w:r>
        <w:rPr>
          <w:spacing w:val="-1"/>
        </w:rPr>
        <w:t xml:space="preserve"> </w:t>
      </w:r>
      <w:r>
        <w:t>Medio</w:t>
      </w:r>
      <w:r>
        <w:rPr>
          <w:spacing w:val="-1"/>
        </w:rPr>
        <w:t xml:space="preserve"> </w:t>
      </w:r>
      <w:r>
        <w:t>Ambiente,</w:t>
      </w:r>
      <w:r>
        <w:rPr>
          <w:spacing w:val="-1"/>
        </w:rPr>
        <w:t xml:space="preserve"> </w:t>
      </w:r>
      <w:r>
        <w:t>y</w:t>
      </w:r>
      <w:r>
        <w:rPr>
          <w:spacing w:val="-1"/>
        </w:rPr>
        <w:t xml:space="preserve"> </w:t>
      </w:r>
      <w:r>
        <w:t>por</w:t>
      </w:r>
      <w:r>
        <w:rPr>
          <w:spacing w:val="-1"/>
        </w:rPr>
        <w:t xml:space="preserve"> </w:t>
      </w:r>
      <w:r>
        <w:t>consiguiente,</w:t>
      </w:r>
      <w:r>
        <w:rPr>
          <w:spacing w:val="-1"/>
        </w:rPr>
        <w:t xml:space="preserve"> </w:t>
      </w:r>
      <w:r>
        <w:t>asegurar que</w:t>
      </w:r>
      <w:r>
        <w:rPr>
          <w:spacing w:val="-1"/>
        </w:rPr>
        <w:t xml:space="preserve"> </w:t>
      </w:r>
      <w:r>
        <w:t>el derecho en comento se encuentre cabalmente reconocido.</w:t>
      </w:r>
    </w:p>
    <w:p w:rsidR="00045E1B" w:rsidRDefault="00045E1B">
      <w:pPr>
        <w:pStyle w:val="Textoindependiente"/>
        <w:spacing w:before="137"/>
        <w:rPr>
          <w:b/>
        </w:rPr>
      </w:pPr>
    </w:p>
    <w:p w:rsidR="00045E1B" w:rsidRDefault="00000000">
      <w:pPr>
        <w:pStyle w:val="Textoindependiente"/>
        <w:spacing w:before="1" w:line="360" w:lineRule="auto"/>
        <w:ind w:left="101" w:right="98" w:firstLine="240"/>
        <w:jc w:val="both"/>
      </w:pPr>
      <w:r>
        <w:t>Dicho</w:t>
      </w:r>
      <w:r>
        <w:rPr>
          <w:spacing w:val="-11"/>
        </w:rPr>
        <w:t xml:space="preserve"> </w:t>
      </w:r>
      <w:r>
        <w:t>deber</w:t>
      </w:r>
      <w:r>
        <w:rPr>
          <w:spacing w:val="-11"/>
        </w:rPr>
        <w:t xml:space="preserve"> </w:t>
      </w:r>
      <w:r>
        <w:t>necesariamente</w:t>
      </w:r>
      <w:r>
        <w:rPr>
          <w:spacing w:val="-9"/>
        </w:rPr>
        <w:t xml:space="preserve"> </w:t>
      </w:r>
      <w:r>
        <w:t>ha</w:t>
      </w:r>
      <w:r>
        <w:rPr>
          <w:spacing w:val="-11"/>
        </w:rPr>
        <w:t xml:space="preserve"> </w:t>
      </w:r>
      <w:r>
        <w:t>de</w:t>
      </w:r>
      <w:r>
        <w:rPr>
          <w:spacing w:val="-11"/>
        </w:rPr>
        <w:t xml:space="preserve"> </w:t>
      </w:r>
      <w:r>
        <w:t>estar</w:t>
      </w:r>
      <w:r>
        <w:rPr>
          <w:spacing w:val="-11"/>
        </w:rPr>
        <w:t xml:space="preserve"> </w:t>
      </w:r>
      <w:r>
        <w:t>como</w:t>
      </w:r>
      <w:r>
        <w:rPr>
          <w:spacing w:val="-11"/>
        </w:rPr>
        <w:t xml:space="preserve"> </w:t>
      </w:r>
      <w:r>
        <w:t>correlato</w:t>
      </w:r>
      <w:r>
        <w:rPr>
          <w:spacing w:val="-11"/>
        </w:rPr>
        <w:t xml:space="preserve"> </w:t>
      </w:r>
      <w:r>
        <w:t>natural</w:t>
      </w:r>
      <w:r>
        <w:rPr>
          <w:spacing w:val="-10"/>
        </w:rPr>
        <w:t xml:space="preserve"> </w:t>
      </w:r>
      <w:r>
        <w:t>y</w:t>
      </w:r>
      <w:r>
        <w:rPr>
          <w:spacing w:val="-11"/>
        </w:rPr>
        <w:t xml:space="preserve"> </w:t>
      </w:r>
      <w:r>
        <w:t>lógico</w:t>
      </w:r>
      <w:r>
        <w:rPr>
          <w:spacing w:val="-11"/>
        </w:rPr>
        <w:t xml:space="preserve"> </w:t>
      </w:r>
      <w:r>
        <w:t>en</w:t>
      </w:r>
      <w:r>
        <w:rPr>
          <w:spacing w:val="-11"/>
        </w:rPr>
        <w:t xml:space="preserve"> </w:t>
      </w:r>
      <w:r>
        <w:t>la</w:t>
      </w:r>
      <w:r>
        <w:rPr>
          <w:spacing w:val="-11"/>
        </w:rPr>
        <w:t xml:space="preserve"> </w:t>
      </w:r>
      <w:r>
        <w:t>Ley</w:t>
      </w:r>
      <w:r>
        <w:rPr>
          <w:spacing w:val="-11"/>
        </w:rPr>
        <w:t xml:space="preserve"> </w:t>
      </w:r>
      <w:r>
        <w:t>de</w:t>
      </w:r>
      <w:r>
        <w:rPr>
          <w:spacing w:val="-11"/>
        </w:rPr>
        <w:t xml:space="preserve"> </w:t>
      </w:r>
      <w:r>
        <w:t>Caza, toda vez que allí se encuentran establecidas las especies de la fauna silvestre que no pueden ser objeto de Caza, y por consiguiente, es necesario reformar dicha ley para que esté claramente</w:t>
      </w:r>
      <w:r>
        <w:rPr>
          <w:spacing w:val="-15"/>
        </w:rPr>
        <w:t xml:space="preserve"> </w:t>
      </w:r>
      <w:r>
        <w:t>fijado</w:t>
      </w:r>
      <w:r>
        <w:rPr>
          <w:spacing w:val="-15"/>
        </w:rPr>
        <w:t xml:space="preserve"> </w:t>
      </w:r>
      <w:r>
        <w:t>el</w:t>
      </w:r>
      <w:r>
        <w:rPr>
          <w:spacing w:val="-15"/>
        </w:rPr>
        <w:t xml:space="preserve"> </w:t>
      </w:r>
      <w:r>
        <w:t>deber</w:t>
      </w:r>
      <w:r>
        <w:rPr>
          <w:spacing w:val="-15"/>
        </w:rPr>
        <w:t xml:space="preserve"> </w:t>
      </w:r>
      <w:r>
        <w:t>que</w:t>
      </w:r>
      <w:r>
        <w:rPr>
          <w:spacing w:val="-15"/>
        </w:rPr>
        <w:t xml:space="preserve"> </w:t>
      </w:r>
      <w:r>
        <w:t>existe</w:t>
      </w:r>
      <w:r>
        <w:rPr>
          <w:spacing w:val="-15"/>
        </w:rPr>
        <w:t xml:space="preserve"> </w:t>
      </w:r>
      <w:r>
        <w:t>de</w:t>
      </w:r>
      <w:r>
        <w:rPr>
          <w:spacing w:val="-15"/>
        </w:rPr>
        <w:t xml:space="preserve"> </w:t>
      </w:r>
      <w:r>
        <w:t>proteger</w:t>
      </w:r>
      <w:r>
        <w:rPr>
          <w:spacing w:val="-15"/>
        </w:rPr>
        <w:t xml:space="preserve"> </w:t>
      </w:r>
      <w:r>
        <w:t>a</w:t>
      </w:r>
      <w:r>
        <w:rPr>
          <w:spacing w:val="-15"/>
        </w:rPr>
        <w:t xml:space="preserve"> </w:t>
      </w:r>
      <w:r>
        <w:t>dichas</w:t>
      </w:r>
      <w:r>
        <w:rPr>
          <w:spacing w:val="-15"/>
        </w:rPr>
        <w:t xml:space="preserve"> </w:t>
      </w:r>
      <w:r>
        <w:t>especies</w:t>
      </w:r>
      <w:r>
        <w:rPr>
          <w:spacing w:val="-15"/>
        </w:rPr>
        <w:t xml:space="preserve"> </w:t>
      </w:r>
      <w:r>
        <w:t>y</w:t>
      </w:r>
      <w:r>
        <w:rPr>
          <w:spacing w:val="-15"/>
        </w:rPr>
        <w:t xml:space="preserve"> </w:t>
      </w:r>
      <w:r>
        <w:t>llevar</w:t>
      </w:r>
      <w:r>
        <w:rPr>
          <w:spacing w:val="-15"/>
        </w:rPr>
        <w:t xml:space="preserve"> </w:t>
      </w:r>
      <w:r>
        <w:t>a</w:t>
      </w:r>
      <w:r>
        <w:rPr>
          <w:spacing w:val="-15"/>
        </w:rPr>
        <w:t xml:space="preserve"> </w:t>
      </w:r>
      <w:r>
        <w:t>cabo</w:t>
      </w:r>
      <w:r>
        <w:rPr>
          <w:spacing w:val="-15"/>
        </w:rPr>
        <w:t xml:space="preserve"> </w:t>
      </w:r>
      <w:r>
        <w:t>las</w:t>
      </w:r>
      <w:r>
        <w:rPr>
          <w:spacing w:val="-15"/>
        </w:rPr>
        <w:t xml:space="preserve"> </w:t>
      </w:r>
      <w:r>
        <w:t>acciones necesarias para evitar su extinción.</w:t>
      </w:r>
    </w:p>
    <w:p w:rsidR="00045E1B" w:rsidRDefault="00045E1B">
      <w:pPr>
        <w:pStyle w:val="Textoindependiente"/>
        <w:spacing w:before="137"/>
      </w:pPr>
    </w:p>
    <w:p w:rsidR="00045E1B" w:rsidRDefault="00000000">
      <w:pPr>
        <w:pStyle w:val="Ttulo1"/>
        <w:numPr>
          <w:ilvl w:val="0"/>
          <w:numId w:val="1"/>
        </w:numPr>
        <w:tabs>
          <w:tab w:val="left" w:pos="1180"/>
        </w:tabs>
        <w:ind w:left="1180" w:hanging="719"/>
      </w:pPr>
      <w:r>
        <w:t>FUNDAMENTOS</w:t>
      </w:r>
      <w:r>
        <w:rPr>
          <w:spacing w:val="-7"/>
        </w:rPr>
        <w:t xml:space="preserve"> </w:t>
      </w:r>
      <w:r>
        <w:t>DE</w:t>
      </w:r>
      <w:r>
        <w:rPr>
          <w:spacing w:val="-6"/>
        </w:rPr>
        <w:t xml:space="preserve"> </w:t>
      </w:r>
      <w:r>
        <w:rPr>
          <w:spacing w:val="-2"/>
        </w:rPr>
        <w:t>HECHO</w:t>
      </w:r>
    </w:p>
    <w:p w:rsidR="00045E1B" w:rsidRDefault="00045E1B">
      <w:pPr>
        <w:pStyle w:val="Textoindependiente"/>
        <w:spacing w:before="275"/>
        <w:rPr>
          <w:b/>
        </w:rPr>
      </w:pPr>
    </w:p>
    <w:p w:rsidR="00045E1B" w:rsidRDefault="00000000">
      <w:pPr>
        <w:pStyle w:val="Textoindependiente"/>
        <w:spacing w:before="1" w:line="360" w:lineRule="auto"/>
        <w:ind w:left="101" w:right="99" w:firstLine="300"/>
        <w:jc w:val="both"/>
      </w:pPr>
      <w:r>
        <w:t>Además del precedente constitucional y legal existente en la materia, es menester referirnos</w:t>
      </w:r>
      <w:r>
        <w:rPr>
          <w:spacing w:val="-3"/>
        </w:rPr>
        <w:t xml:space="preserve"> </w:t>
      </w:r>
      <w:r>
        <w:t>a</w:t>
      </w:r>
      <w:r>
        <w:rPr>
          <w:spacing w:val="-4"/>
        </w:rPr>
        <w:t xml:space="preserve"> </w:t>
      </w:r>
      <w:r>
        <w:t>las</w:t>
      </w:r>
      <w:r>
        <w:rPr>
          <w:spacing w:val="-4"/>
        </w:rPr>
        <w:t xml:space="preserve"> </w:t>
      </w:r>
      <w:r>
        <w:t>serias</w:t>
      </w:r>
      <w:r>
        <w:rPr>
          <w:spacing w:val="-4"/>
        </w:rPr>
        <w:t xml:space="preserve"> </w:t>
      </w:r>
      <w:r>
        <w:t>amenazas</w:t>
      </w:r>
      <w:r>
        <w:rPr>
          <w:spacing w:val="-3"/>
        </w:rPr>
        <w:t xml:space="preserve"> </w:t>
      </w:r>
      <w:r>
        <w:t>a</w:t>
      </w:r>
      <w:r>
        <w:rPr>
          <w:spacing w:val="-4"/>
        </w:rPr>
        <w:t xml:space="preserve"> </w:t>
      </w:r>
      <w:r>
        <w:t>la</w:t>
      </w:r>
      <w:r>
        <w:rPr>
          <w:spacing w:val="-4"/>
        </w:rPr>
        <w:t xml:space="preserve"> </w:t>
      </w:r>
      <w:r>
        <w:t>fauna</w:t>
      </w:r>
      <w:r>
        <w:rPr>
          <w:spacing w:val="-3"/>
        </w:rPr>
        <w:t xml:space="preserve"> </w:t>
      </w:r>
      <w:r>
        <w:t>nativa</w:t>
      </w:r>
      <w:r>
        <w:rPr>
          <w:spacing w:val="-3"/>
        </w:rPr>
        <w:t xml:space="preserve"> </w:t>
      </w:r>
      <w:r>
        <w:t>nacional,</w:t>
      </w:r>
      <w:r>
        <w:rPr>
          <w:spacing w:val="-4"/>
        </w:rPr>
        <w:t xml:space="preserve"> </w:t>
      </w:r>
      <w:r>
        <w:t>en</w:t>
      </w:r>
      <w:r>
        <w:rPr>
          <w:spacing w:val="-4"/>
        </w:rPr>
        <w:t xml:space="preserve"> </w:t>
      </w:r>
      <w:r>
        <w:t>especial</w:t>
      </w:r>
      <w:r>
        <w:rPr>
          <w:spacing w:val="-2"/>
        </w:rPr>
        <w:t xml:space="preserve"> </w:t>
      </w:r>
      <w:r>
        <w:t>a</w:t>
      </w:r>
      <w:r>
        <w:rPr>
          <w:spacing w:val="-4"/>
        </w:rPr>
        <w:t xml:space="preserve"> </w:t>
      </w:r>
      <w:r>
        <w:t>uno</w:t>
      </w:r>
      <w:r>
        <w:rPr>
          <w:spacing w:val="-4"/>
        </w:rPr>
        <w:t xml:space="preserve"> </w:t>
      </w:r>
      <w:r>
        <w:t>de</w:t>
      </w:r>
      <w:r>
        <w:rPr>
          <w:spacing w:val="-4"/>
        </w:rPr>
        <w:t xml:space="preserve"> </w:t>
      </w:r>
      <w:r>
        <w:t>los</w:t>
      </w:r>
      <w:r>
        <w:rPr>
          <w:spacing w:val="-4"/>
        </w:rPr>
        <w:t xml:space="preserve"> </w:t>
      </w:r>
      <w:r>
        <w:t>animales de nuestro escudo patrio, el huemul.</w:t>
      </w:r>
    </w:p>
    <w:p w:rsidR="00045E1B" w:rsidRDefault="00045E1B">
      <w:pPr>
        <w:pStyle w:val="Textoindependiente"/>
        <w:spacing w:before="137"/>
      </w:pPr>
    </w:p>
    <w:p w:rsidR="00045E1B" w:rsidRDefault="00000000">
      <w:pPr>
        <w:pStyle w:val="Textoindependiente"/>
        <w:spacing w:line="360" w:lineRule="auto"/>
        <w:ind w:left="101" w:right="99" w:firstLine="300"/>
        <w:jc w:val="both"/>
      </w:pPr>
      <w:r>
        <w:t>Estas amenazas, que se tratan mayoritariamente de ataques a animales protegidos de nuestra fauna nacional, están ampliamente documentados por los medios de comunicación.</w:t>
      </w:r>
    </w:p>
    <w:p w:rsidR="00045E1B" w:rsidRDefault="00045E1B">
      <w:pPr>
        <w:spacing w:line="360" w:lineRule="auto"/>
        <w:jc w:val="both"/>
        <w:sectPr w:rsidR="00045E1B">
          <w:pgSz w:w="12240" w:h="15840"/>
          <w:pgMar w:top="1180" w:right="1600" w:bottom="900" w:left="1600" w:header="0" w:footer="713" w:gutter="0"/>
          <w:cols w:space="720"/>
        </w:sectPr>
      </w:pPr>
    </w:p>
    <w:p w:rsidR="00045E1B" w:rsidRDefault="00000000">
      <w:pPr>
        <w:pStyle w:val="Textoindependiente"/>
        <w:spacing w:before="67" w:line="360" w:lineRule="auto"/>
        <w:ind w:left="101" w:right="99" w:firstLine="300"/>
        <w:jc w:val="both"/>
      </w:pPr>
      <w:r>
        <w:lastRenderedPageBreak/>
        <w:t>Ya hace algunos años se vienen conociendo situaciones brutales en que animales indefensos son atacados y mueren, lo cual aumenta incluso la posibilidad de extinción de ciertas especies. A modo de ejemplo citaremos algunas:</w:t>
      </w:r>
    </w:p>
    <w:p w:rsidR="00045E1B" w:rsidRDefault="00045E1B">
      <w:pPr>
        <w:pStyle w:val="Textoindependiente"/>
        <w:rPr>
          <w:sz w:val="20"/>
        </w:rPr>
      </w:pPr>
    </w:p>
    <w:p w:rsidR="00045E1B" w:rsidRDefault="00045E1B">
      <w:pPr>
        <w:pStyle w:val="Textoindependiente"/>
        <w:rPr>
          <w:sz w:val="20"/>
        </w:rPr>
      </w:pPr>
    </w:p>
    <w:p w:rsidR="00045E1B" w:rsidRDefault="00000000">
      <w:pPr>
        <w:pStyle w:val="Textoindependiente"/>
        <w:spacing w:before="113"/>
        <w:rPr>
          <w:sz w:val="20"/>
        </w:rPr>
      </w:pPr>
      <w:r>
        <w:rPr>
          <w:noProof/>
        </w:rPr>
        <w:drawing>
          <wp:anchor distT="0" distB="0" distL="0" distR="0" simplePos="0" relativeHeight="487588352" behindDoc="1" locked="0" layoutInCell="1" allowOverlap="1">
            <wp:simplePos x="0" y="0"/>
            <wp:positionH relativeFrom="page">
              <wp:posOffset>2552395</wp:posOffset>
            </wp:positionH>
            <wp:positionV relativeFrom="paragraph">
              <wp:posOffset>233644</wp:posOffset>
            </wp:positionV>
            <wp:extent cx="2682730" cy="269062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682730" cy="2690622"/>
                    </a:xfrm>
                    <a:prstGeom prst="rect">
                      <a:avLst/>
                    </a:prstGeom>
                  </pic:spPr>
                </pic:pic>
              </a:graphicData>
            </a:graphic>
          </wp:anchor>
        </w:drawing>
      </w:r>
    </w:p>
    <w:p w:rsidR="00045E1B" w:rsidRDefault="00045E1B">
      <w:pPr>
        <w:pStyle w:val="Textoindependiente"/>
        <w:spacing w:before="244"/>
      </w:pPr>
    </w:p>
    <w:p w:rsidR="00045E1B" w:rsidRDefault="00000000">
      <w:pPr>
        <w:pStyle w:val="Textoindependiente"/>
        <w:spacing w:line="360" w:lineRule="auto"/>
        <w:ind w:left="101" w:firstLine="240"/>
      </w:pPr>
      <w:r>
        <w:t>En</w:t>
      </w:r>
      <w:r>
        <w:rPr>
          <w:spacing w:val="-1"/>
        </w:rPr>
        <w:t xml:space="preserve"> </w:t>
      </w:r>
      <w:r>
        <w:t>noviembre de</w:t>
      </w:r>
      <w:r>
        <w:rPr>
          <w:spacing w:val="-1"/>
        </w:rPr>
        <w:t xml:space="preserve"> </w:t>
      </w:r>
      <w:r>
        <w:t>2021</w:t>
      </w:r>
      <w:r>
        <w:rPr>
          <w:spacing w:val="-1"/>
        </w:rPr>
        <w:t xml:space="preserve"> </w:t>
      </w:r>
      <w:r>
        <w:t>se</w:t>
      </w:r>
      <w:r>
        <w:rPr>
          <w:spacing w:val="-1"/>
        </w:rPr>
        <w:t xml:space="preserve"> </w:t>
      </w:r>
      <w:r>
        <w:t>registra un</w:t>
      </w:r>
      <w:r>
        <w:rPr>
          <w:spacing w:val="-1"/>
        </w:rPr>
        <w:t xml:space="preserve"> </w:t>
      </w:r>
      <w:r>
        <w:t>ataque de</w:t>
      </w:r>
      <w:r>
        <w:rPr>
          <w:spacing w:val="-1"/>
        </w:rPr>
        <w:t xml:space="preserve"> </w:t>
      </w:r>
      <w:r>
        <w:t>perros</w:t>
      </w:r>
      <w:r>
        <w:rPr>
          <w:spacing w:val="-1"/>
        </w:rPr>
        <w:t xml:space="preserve"> </w:t>
      </w:r>
      <w:r>
        <w:t>a</w:t>
      </w:r>
      <w:r>
        <w:rPr>
          <w:spacing w:val="-1"/>
        </w:rPr>
        <w:t xml:space="preserve"> </w:t>
      </w:r>
      <w:r>
        <w:t>la</w:t>
      </w:r>
      <w:r>
        <w:rPr>
          <w:spacing w:val="-1"/>
        </w:rPr>
        <w:t xml:space="preserve"> </w:t>
      </w:r>
      <w:r>
        <w:t>fauna</w:t>
      </w:r>
      <w:r>
        <w:rPr>
          <w:spacing w:val="-1"/>
        </w:rPr>
        <w:t xml:space="preserve"> </w:t>
      </w:r>
      <w:r>
        <w:t>silvestre en</w:t>
      </w:r>
      <w:r>
        <w:rPr>
          <w:spacing w:val="-1"/>
        </w:rPr>
        <w:t xml:space="preserve"> </w:t>
      </w:r>
      <w:r>
        <w:t>la</w:t>
      </w:r>
      <w:r>
        <w:rPr>
          <w:spacing w:val="-1"/>
        </w:rPr>
        <w:t xml:space="preserve"> </w:t>
      </w:r>
      <w:r>
        <w:t>Región</w:t>
      </w:r>
      <w:r>
        <w:rPr>
          <w:spacing w:val="-1"/>
        </w:rPr>
        <w:t xml:space="preserve"> </w:t>
      </w:r>
      <w:r>
        <w:t xml:space="preserve">de </w:t>
      </w:r>
      <w:r>
        <w:rPr>
          <w:spacing w:val="-2"/>
        </w:rPr>
        <w:t>Aysén</w:t>
      </w:r>
      <w:r>
        <w:rPr>
          <w:spacing w:val="-2"/>
          <w:position w:val="7"/>
          <w:sz w:val="16"/>
        </w:rPr>
        <w:t>2</w:t>
      </w:r>
      <w:r>
        <w:rPr>
          <w:spacing w:val="-2"/>
        </w:rPr>
        <w:t>.</w:t>
      </w:r>
    </w:p>
    <w:p w:rsidR="00045E1B" w:rsidRDefault="00000000">
      <w:pPr>
        <w:pStyle w:val="Textoindependiente"/>
        <w:ind w:left="2409"/>
        <w:rPr>
          <w:sz w:val="20"/>
        </w:rPr>
      </w:pPr>
      <w:r>
        <w:rPr>
          <w:noProof/>
          <w:sz w:val="20"/>
        </w:rPr>
        <w:drawing>
          <wp:inline distT="0" distB="0" distL="0" distR="0">
            <wp:extent cx="2698457" cy="257327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698457" cy="2573274"/>
                    </a:xfrm>
                    <a:prstGeom prst="rect">
                      <a:avLst/>
                    </a:prstGeom>
                  </pic:spPr>
                </pic:pic>
              </a:graphicData>
            </a:graphic>
          </wp:inline>
        </w:drawing>
      </w:r>
    </w:p>
    <w:p w:rsidR="00045E1B" w:rsidRDefault="00045E1B">
      <w:pPr>
        <w:pStyle w:val="Textoindependiente"/>
        <w:rPr>
          <w:sz w:val="20"/>
        </w:rPr>
      </w:pPr>
    </w:p>
    <w:p w:rsidR="00045E1B" w:rsidRDefault="00045E1B">
      <w:pPr>
        <w:pStyle w:val="Textoindependiente"/>
        <w:rPr>
          <w:sz w:val="20"/>
        </w:rPr>
      </w:pPr>
    </w:p>
    <w:p w:rsidR="00045E1B" w:rsidRDefault="00045E1B">
      <w:pPr>
        <w:pStyle w:val="Textoindependiente"/>
        <w:rPr>
          <w:sz w:val="20"/>
        </w:rPr>
      </w:pPr>
    </w:p>
    <w:p w:rsidR="00045E1B" w:rsidRDefault="00000000">
      <w:pPr>
        <w:pStyle w:val="Textoindependiente"/>
        <w:spacing w:before="78"/>
        <w:rPr>
          <w:sz w:val="20"/>
        </w:rPr>
      </w:pPr>
      <w:r>
        <w:rPr>
          <w:noProof/>
        </w:rPr>
        <mc:AlternateContent>
          <mc:Choice Requires="wps">
            <w:drawing>
              <wp:anchor distT="0" distB="0" distL="0" distR="0" simplePos="0" relativeHeight="487588864" behindDoc="1" locked="0" layoutInCell="1" allowOverlap="1">
                <wp:simplePos x="0" y="0"/>
                <wp:positionH relativeFrom="page">
                  <wp:posOffset>1080135</wp:posOffset>
                </wp:positionH>
                <wp:positionV relativeFrom="paragraph">
                  <wp:posOffset>211288</wp:posOffset>
                </wp:positionV>
                <wp:extent cx="18224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964DF0" id="Graphic 5" o:spid="_x0000_s1026" style="position:absolute;margin-left:85.05pt;margin-top:16.65pt;width:14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" path="m,l1822450,e" filled="f" strokeweight="1pt">
                <v:path arrowok="t"/>
                <w10:wrap type="topAndBottom" anchorx="page"/>
              </v:shape>
            </w:pict>
          </mc:Fallback>
        </mc:AlternateContent>
      </w:r>
    </w:p>
    <w:p w:rsidR="00045E1B" w:rsidRDefault="00000000">
      <w:pPr>
        <w:spacing w:before="117"/>
        <w:ind w:left="101" w:right="494"/>
        <w:rPr>
          <w:rFonts w:ascii="Calibri"/>
          <w:sz w:val="20"/>
        </w:rPr>
      </w:pPr>
      <w:r>
        <w:rPr>
          <w:rFonts w:ascii="Calibri"/>
          <w:position w:val="6"/>
          <w:sz w:val="13"/>
        </w:rPr>
        <w:t>2</w:t>
      </w:r>
      <w:r>
        <w:rPr>
          <w:rFonts w:ascii="Calibri"/>
          <w:spacing w:val="-1"/>
          <w:position w:val="6"/>
          <w:sz w:val="13"/>
        </w:rPr>
        <w:t xml:space="preserve"> </w:t>
      </w:r>
      <w:r>
        <w:rPr>
          <w:rFonts w:ascii="Calibri"/>
          <w:sz w:val="20"/>
        </w:rPr>
        <w:t>Fuente:</w:t>
      </w:r>
      <w:r>
        <w:rPr>
          <w:rFonts w:ascii="Calibri"/>
          <w:spacing w:val="-11"/>
          <w:sz w:val="20"/>
        </w:rPr>
        <w:t xml:space="preserve"> </w:t>
      </w:r>
      <w:hyperlink r:id="rId10">
        <w:r>
          <w:rPr>
            <w:rFonts w:ascii="Calibri"/>
            <w:color w:val="0000FF"/>
            <w:sz w:val="20"/>
            <w:u w:val="single" w:color="0000FF"/>
          </w:rPr>
          <w:t>https://www.rln.cl/destacado/93936-huemul-muere-en-cochrane-ataques-de-perros-a-fauna-</w:t>
        </w:r>
      </w:hyperlink>
      <w:r>
        <w:rPr>
          <w:rFonts w:ascii="Calibri"/>
          <w:color w:val="0000FF"/>
          <w:sz w:val="20"/>
        </w:rPr>
        <w:t xml:space="preserve"> </w:t>
      </w:r>
      <w:hyperlink r:id="rId11">
        <w:r>
          <w:rPr>
            <w:rFonts w:ascii="Calibri"/>
            <w:color w:val="0000FF"/>
            <w:spacing w:val="-2"/>
            <w:sz w:val="20"/>
            <w:u w:val="single" w:color="0000FF"/>
          </w:rPr>
          <w:t>silvestre-en-la-region-de-aysen/</w:t>
        </w:r>
      </w:hyperlink>
    </w:p>
    <w:p w:rsidR="00045E1B" w:rsidRDefault="00045E1B">
      <w:pPr>
        <w:rPr>
          <w:rFonts w:ascii="Calibri"/>
          <w:sz w:val="20"/>
        </w:rPr>
        <w:sectPr w:rsidR="00045E1B">
          <w:pgSz w:w="12240" w:h="15840"/>
          <w:pgMar w:top="1180" w:right="1600" w:bottom="900" w:left="1600" w:header="0" w:footer="713" w:gutter="0"/>
          <w:cols w:space="720"/>
        </w:sectPr>
      </w:pPr>
    </w:p>
    <w:p w:rsidR="00045E1B" w:rsidRDefault="00000000">
      <w:pPr>
        <w:pStyle w:val="Textoindependiente"/>
        <w:spacing w:before="67" w:line="360" w:lineRule="auto"/>
        <w:ind w:left="101" w:right="191" w:firstLine="180"/>
      </w:pPr>
      <w:r>
        <w:t>Por su parte, la región de Los Lagos registra ser la segunda región que más ataques sufre en la fauna silvestre, sólo superada por la región de Aysén</w:t>
      </w:r>
      <w:r>
        <w:rPr>
          <w:position w:val="7"/>
          <w:sz w:val="16"/>
        </w:rPr>
        <w:t>3</w:t>
      </w:r>
      <w:r>
        <w:t>.</w:t>
      </w:r>
    </w:p>
    <w:p w:rsidR="00045E1B" w:rsidRDefault="00045E1B">
      <w:pPr>
        <w:pStyle w:val="Textoindependiente"/>
        <w:rPr>
          <w:sz w:val="20"/>
        </w:rPr>
      </w:pPr>
    </w:p>
    <w:p w:rsidR="00045E1B" w:rsidRDefault="00000000">
      <w:pPr>
        <w:pStyle w:val="Textoindependiente"/>
        <w:spacing w:before="28"/>
        <w:rPr>
          <w:sz w:val="20"/>
        </w:rPr>
      </w:pPr>
      <w:r>
        <w:rPr>
          <w:noProof/>
        </w:rPr>
        <w:drawing>
          <wp:anchor distT="0" distB="0" distL="0" distR="0" simplePos="0" relativeHeight="487589376" behindDoc="1" locked="0" layoutInCell="1" allowOverlap="1">
            <wp:simplePos x="0" y="0"/>
            <wp:positionH relativeFrom="page">
              <wp:posOffset>2263584</wp:posOffset>
            </wp:positionH>
            <wp:positionV relativeFrom="paragraph">
              <wp:posOffset>179182</wp:posOffset>
            </wp:positionV>
            <wp:extent cx="3271397" cy="287502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3271397" cy="2875026"/>
                    </a:xfrm>
                    <a:prstGeom prst="rect">
                      <a:avLst/>
                    </a:prstGeom>
                  </pic:spPr>
                </pic:pic>
              </a:graphicData>
            </a:graphic>
          </wp:anchor>
        </w:drawing>
      </w:r>
    </w:p>
    <w:p w:rsidR="00045E1B" w:rsidRDefault="00000000">
      <w:pPr>
        <w:pStyle w:val="Textoindependiente"/>
        <w:spacing w:before="101" w:line="360" w:lineRule="auto"/>
        <w:ind w:left="101" w:firstLine="180"/>
      </w:pPr>
      <w:r>
        <w:t>Pero no solo los huemules están siendo asesinados, también el Pudú, aquí se consigna un gravísimo y doloroso ataque de hace un par de semanas</w:t>
      </w:r>
      <w:r>
        <w:rPr>
          <w:position w:val="7"/>
          <w:sz w:val="16"/>
        </w:rPr>
        <w:t>4</w:t>
      </w:r>
      <w:r>
        <w:t>.</w:t>
      </w:r>
    </w:p>
    <w:p w:rsidR="00045E1B" w:rsidRDefault="00045E1B">
      <w:pPr>
        <w:pStyle w:val="Textoindependiente"/>
      </w:pPr>
    </w:p>
    <w:p w:rsidR="00045E1B" w:rsidRDefault="00045E1B">
      <w:pPr>
        <w:pStyle w:val="Textoindependiente"/>
      </w:pPr>
    </w:p>
    <w:p w:rsidR="00045E1B" w:rsidRDefault="00045E1B">
      <w:pPr>
        <w:pStyle w:val="Textoindependiente"/>
      </w:pPr>
    </w:p>
    <w:p w:rsidR="00045E1B" w:rsidRDefault="00000000">
      <w:pPr>
        <w:pStyle w:val="Ttulo1"/>
        <w:numPr>
          <w:ilvl w:val="0"/>
          <w:numId w:val="1"/>
        </w:numPr>
        <w:tabs>
          <w:tab w:val="left" w:pos="1180"/>
        </w:tabs>
        <w:spacing w:before="0"/>
        <w:ind w:left="1180" w:hanging="719"/>
      </w:pPr>
      <w:r>
        <w:t>IDEA</w:t>
      </w:r>
      <w:r>
        <w:rPr>
          <w:spacing w:val="-4"/>
        </w:rPr>
        <w:t xml:space="preserve"> </w:t>
      </w:r>
      <w:r>
        <w:rPr>
          <w:spacing w:val="-2"/>
        </w:rPr>
        <w:t>MATRIZ</w:t>
      </w:r>
    </w:p>
    <w:p w:rsidR="00045E1B" w:rsidRDefault="00045E1B">
      <w:pPr>
        <w:pStyle w:val="Textoindependiente"/>
        <w:rPr>
          <w:b/>
        </w:rPr>
      </w:pPr>
    </w:p>
    <w:p w:rsidR="00045E1B" w:rsidRDefault="00045E1B">
      <w:pPr>
        <w:pStyle w:val="Textoindependiente"/>
        <w:rPr>
          <w:b/>
        </w:rPr>
      </w:pPr>
    </w:p>
    <w:p w:rsidR="00045E1B" w:rsidRDefault="00000000">
      <w:pPr>
        <w:pStyle w:val="Textoindependiente"/>
        <w:spacing w:line="360" w:lineRule="auto"/>
        <w:ind w:left="101" w:firstLine="180"/>
      </w:pPr>
      <w:r>
        <w:t>Modificar</w:t>
      </w:r>
      <w:r>
        <w:rPr>
          <w:spacing w:val="-11"/>
        </w:rPr>
        <w:t xml:space="preserve"> </w:t>
      </w:r>
      <w:r>
        <w:t>la</w:t>
      </w:r>
      <w:r>
        <w:rPr>
          <w:spacing w:val="-10"/>
        </w:rPr>
        <w:t xml:space="preserve"> </w:t>
      </w:r>
      <w:r>
        <w:t>Ley</w:t>
      </w:r>
      <w:r>
        <w:rPr>
          <w:spacing w:val="-11"/>
        </w:rPr>
        <w:t xml:space="preserve"> </w:t>
      </w:r>
      <w:r>
        <w:t>19.473</w:t>
      </w:r>
      <w:r>
        <w:rPr>
          <w:spacing w:val="-11"/>
        </w:rPr>
        <w:t xml:space="preserve"> </w:t>
      </w:r>
      <w:r>
        <w:t>que</w:t>
      </w:r>
      <w:r>
        <w:rPr>
          <w:spacing w:val="-10"/>
        </w:rPr>
        <w:t xml:space="preserve"> </w:t>
      </w:r>
      <w:r>
        <w:t>sustituye</w:t>
      </w:r>
      <w:r>
        <w:rPr>
          <w:spacing w:val="-9"/>
        </w:rPr>
        <w:t xml:space="preserve"> </w:t>
      </w:r>
      <w:r>
        <w:t>texto</w:t>
      </w:r>
      <w:r>
        <w:rPr>
          <w:spacing w:val="-11"/>
        </w:rPr>
        <w:t xml:space="preserve"> </w:t>
      </w:r>
      <w:r>
        <w:t>de</w:t>
      </w:r>
      <w:r>
        <w:rPr>
          <w:spacing w:val="-10"/>
        </w:rPr>
        <w:t xml:space="preserve"> </w:t>
      </w:r>
      <w:r>
        <w:t>la</w:t>
      </w:r>
      <w:r>
        <w:rPr>
          <w:spacing w:val="-10"/>
        </w:rPr>
        <w:t xml:space="preserve"> </w:t>
      </w:r>
      <w:r>
        <w:t>Ley</w:t>
      </w:r>
      <w:r>
        <w:rPr>
          <w:spacing w:val="-11"/>
        </w:rPr>
        <w:t xml:space="preserve"> </w:t>
      </w:r>
      <w:r>
        <w:t>N°</w:t>
      </w:r>
      <w:r>
        <w:rPr>
          <w:spacing w:val="-10"/>
        </w:rPr>
        <w:t xml:space="preserve"> </w:t>
      </w:r>
      <w:r>
        <w:t>4.601,</w:t>
      </w:r>
      <w:r>
        <w:rPr>
          <w:spacing w:val="-11"/>
        </w:rPr>
        <w:t xml:space="preserve"> </w:t>
      </w:r>
      <w:r>
        <w:t>sobre</w:t>
      </w:r>
      <w:r>
        <w:rPr>
          <w:spacing w:val="-10"/>
        </w:rPr>
        <w:t xml:space="preserve"> </w:t>
      </w:r>
      <w:r>
        <w:t>Caza,</w:t>
      </w:r>
      <w:r>
        <w:rPr>
          <w:spacing w:val="-11"/>
        </w:rPr>
        <w:t xml:space="preserve"> </w:t>
      </w:r>
      <w:r>
        <w:t>y</w:t>
      </w:r>
      <w:r>
        <w:rPr>
          <w:spacing w:val="-11"/>
        </w:rPr>
        <w:t xml:space="preserve"> </w:t>
      </w:r>
      <w:r>
        <w:t>Articulo</w:t>
      </w:r>
      <w:r>
        <w:rPr>
          <w:spacing w:val="-11"/>
        </w:rPr>
        <w:t xml:space="preserve"> </w:t>
      </w:r>
      <w:r>
        <w:t>609 del</w:t>
      </w:r>
      <w:r>
        <w:rPr>
          <w:spacing w:val="-6"/>
        </w:rPr>
        <w:t xml:space="preserve"> </w:t>
      </w:r>
      <w:r>
        <w:t>Código</w:t>
      </w:r>
      <w:r>
        <w:rPr>
          <w:spacing w:val="-6"/>
        </w:rPr>
        <w:t xml:space="preserve"> </w:t>
      </w:r>
      <w:r>
        <w:t>Civil,</w:t>
      </w:r>
      <w:r>
        <w:rPr>
          <w:spacing w:val="-6"/>
        </w:rPr>
        <w:t xml:space="preserve"> </w:t>
      </w:r>
      <w:r>
        <w:t>para</w:t>
      </w:r>
      <w:r>
        <w:rPr>
          <w:spacing w:val="-6"/>
        </w:rPr>
        <w:t xml:space="preserve"> </w:t>
      </w:r>
      <w:r>
        <w:t>establecer</w:t>
      </w:r>
      <w:r>
        <w:rPr>
          <w:spacing w:val="-6"/>
        </w:rPr>
        <w:t xml:space="preserve"> </w:t>
      </w:r>
      <w:r>
        <w:t>como</w:t>
      </w:r>
      <w:r>
        <w:rPr>
          <w:spacing w:val="-6"/>
        </w:rPr>
        <w:t xml:space="preserve"> </w:t>
      </w:r>
      <w:r>
        <w:t>Deber</w:t>
      </w:r>
      <w:r>
        <w:rPr>
          <w:spacing w:val="-6"/>
        </w:rPr>
        <w:t xml:space="preserve"> </w:t>
      </w:r>
      <w:r>
        <w:t>del</w:t>
      </w:r>
      <w:r>
        <w:rPr>
          <w:spacing w:val="-6"/>
        </w:rPr>
        <w:t xml:space="preserve"> </w:t>
      </w:r>
      <w:r>
        <w:t>Estado</w:t>
      </w:r>
      <w:r>
        <w:rPr>
          <w:spacing w:val="-6"/>
        </w:rPr>
        <w:t xml:space="preserve"> </w:t>
      </w:r>
      <w:r>
        <w:t>la</w:t>
      </w:r>
      <w:r>
        <w:rPr>
          <w:spacing w:val="-6"/>
        </w:rPr>
        <w:t xml:space="preserve"> </w:t>
      </w:r>
      <w:r>
        <w:t>Protección</w:t>
      </w:r>
      <w:r>
        <w:rPr>
          <w:spacing w:val="-6"/>
        </w:rPr>
        <w:t xml:space="preserve"> </w:t>
      </w:r>
      <w:r>
        <w:t>de</w:t>
      </w:r>
      <w:r>
        <w:rPr>
          <w:spacing w:val="-6"/>
        </w:rPr>
        <w:t xml:space="preserve"> </w:t>
      </w:r>
      <w:r>
        <w:t>la</w:t>
      </w:r>
      <w:r>
        <w:rPr>
          <w:spacing w:val="-6"/>
        </w:rPr>
        <w:t xml:space="preserve"> </w:t>
      </w:r>
      <w:r>
        <w:t>Fauna</w:t>
      </w:r>
      <w:r>
        <w:rPr>
          <w:spacing w:val="-5"/>
        </w:rPr>
        <w:t xml:space="preserve"> </w:t>
      </w:r>
      <w:r>
        <w:rPr>
          <w:spacing w:val="-2"/>
        </w:rPr>
        <w:t>Silvestre.</w:t>
      </w:r>
    </w:p>
    <w:p w:rsidR="00045E1B" w:rsidRDefault="00045E1B">
      <w:pPr>
        <w:pStyle w:val="Textoindependiente"/>
      </w:pPr>
    </w:p>
    <w:p w:rsidR="00045E1B" w:rsidRDefault="00045E1B">
      <w:pPr>
        <w:pStyle w:val="Textoindependiente"/>
      </w:pPr>
    </w:p>
    <w:p w:rsidR="00045E1B" w:rsidRDefault="00045E1B">
      <w:pPr>
        <w:pStyle w:val="Textoindependiente"/>
      </w:pPr>
    </w:p>
    <w:p w:rsidR="00045E1B" w:rsidRDefault="00000000">
      <w:pPr>
        <w:pStyle w:val="Ttulo1"/>
        <w:numPr>
          <w:ilvl w:val="0"/>
          <w:numId w:val="1"/>
        </w:numPr>
        <w:tabs>
          <w:tab w:val="left" w:pos="1180"/>
        </w:tabs>
        <w:spacing w:before="0"/>
        <w:ind w:left="1180" w:hanging="719"/>
      </w:pPr>
      <w:r>
        <w:t>PROYECTO</w:t>
      </w:r>
      <w:r>
        <w:rPr>
          <w:spacing w:val="-5"/>
        </w:rPr>
        <w:t xml:space="preserve"> </w:t>
      </w:r>
      <w:r>
        <w:t>DE</w:t>
      </w:r>
      <w:r>
        <w:rPr>
          <w:spacing w:val="-3"/>
        </w:rPr>
        <w:t xml:space="preserve"> </w:t>
      </w:r>
      <w:r>
        <w:rPr>
          <w:spacing w:val="-5"/>
        </w:rPr>
        <w:t>LEY</w:t>
      </w:r>
    </w:p>
    <w:p w:rsidR="00045E1B" w:rsidRDefault="00045E1B">
      <w:pPr>
        <w:pStyle w:val="Textoindependiente"/>
        <w:rPr>
          <w:b/>
        </w:rPr>
      </w:pPr>
    </w:p>
    <w:p w:rsidR="00045E1B" w:rsidRDefault="00045E1B">
      <w:pPr>
        <w:pStyle w:val="Textoindependiente"/>
        <w:rPr>
          <w:b/>
        </w:rPr>
      </w:pPr>
    </w:p>
    <w:p w:rsidR="00045E1B" w:rsidRDefault="00000000">
      <w:pPr>
        <w:pStyle w:val="Ttulo2"/>
        <w:spacing w:line="360" w:lineRule="auto"/>
        <w:ind w:right="0" w:firstLine="0"/>
        <w:jc w:val="left"/>
      </w:pPr>
      <w:r>
        <w:t>Artículo Único.- En el Artículo 3º del Artículo Primero de la Ley 19.473 que sustituye texto de la Ley N° 4.601, sobre Caza, y Articulo 609 del Código Civil:</w:t>
      </w:r>
    </w:p>
    <w:p w:rsidR="00045E1B" w:rsidRDefault="00000000">
      <w:pPr>
        <w:pStyle w:val="Textoindependiente"/>
        <w:spacing w:before="224"/>
        <w:rPr>
          <w:b/>
          <w:sz w:val="20"/>
        </w:rPr>
      </w:pPr>
      <w:r>
        <w:rPr>
          <w:noProof/>
        </w:rPr>
        <mc:AlternateContent>
          <mc:Choice Requires="wps">
            <w:drawing>
              <wp:anchor distT="0" distB="0" distL="0" distR="0" simplePos="0" relativeHeight="487589888" behindDoc="1" locked="0" layoutInCell="1" allowOverlap="1">
                <wp:simplePos x="0" y="0"/>
                <wp:positionH relativeFrom="page">
                  <wp:posOffset>1080135</wp:posOffset>
                </wp:positionH>
                <wp:positionV relativeFrom="paragraph">
                  <wp:posOffset>303621</wp:posOffset>
                </wp:positionV>
                <wp:extent cx="18224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1270"/>
                        </a:xfrm>
                        <a:custGeom>
                          <a:avLst/>
                          <a:gdLst/>
                          <a:ahLst/>
                          <a:cxnLst/>
                          <a:rect l="l" t="t" r="r" b="b"/>
                          <a:pathLst>
                            <a:path w="1822450">
                              <a:moveTo>
                                <a:pt x="0" y="0"/>
                              </a:moveTo>
                              <a:lnTo>
                                <a:pt x="18224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DE0CBE" id="Graphic 7" o:spid="_x0000_s1026" style="position:absolute;margin-left:85.05pt;margin-top:23.9pt;width:143.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" path="m,l1822450,e" filled="f" strokeweight="1pt">
                <v:path arrowok="t"/>
                <w10:wrap type="topAndBottom" anchorx="page"/>
              </v:shape>
            </w:pict>
          </mc:Fallback>
        </mc:AlternateContent>
      </w:r>
    </w:p>
    <w:p w:rsidR="00045E1B" w:rsidRDefault="00000000">
      <w:pPr>
        <w:spacing w:before="117"/>
        <w:ind w:left="101"/>
        <w:rPr>
          <w:rFonts w:ascii="Calibri"/>
          <w:sz w:val="20"/>
        </w:rPr>
      </w:pPr>
      <w:r>
        <w:rPr>
          <w:rFonts w:ascii="Calibri"/>
          <w:position w:val="6"/>
          <w:sz w:val="13"/>
        </w:rPr>
        <w:t>3</w:t>
      </w:r>
      <w:r>
        <w:rPr>
          <w:rFonts w:ascii="Calibri"/>
          <w:spacing w:val="-1"/>
          <w:position w:val="6"/>
          <w:sz w:val="13"/>
        </w:rPr>
        <w:t xml:space="preserve"> </w:t>
      </w:r>
      <w:r>
        <w:rPr>
          <w:rFonts w:ascii="Calibri"/>
          <w:sz w:val="20"/>
        </w:rPr>
        <w:t>Fuente:</w:t>
      </w:r>
      <w:r>
        <w:rPr>
          <w:rFonts w:ascii="Calibri"/>
          <w:spacing w:val="-11"/>
          <w:sz w:val="20"/>
        </w:rPr>
        <w:t xml:space="preserve"> </w:t>
      </w:r>
      <w:hyperlink r:id="rId13">
        <w:r>
          <w:rPr>
            <w:rFonts w:ascii="Calibri"/>
            <w:color w:val="0000FF"/>
            <w:sz w:val="20"/>
            <w:u w:val="single" w:color="0000FF"/>
          </w:rPr>
          <w:t>https://www.soychile.cl/Osorno/Sociedad/2024/03/31/853884/los-lagos-segunda-region-</w:t>
        </w:r>
      </w:hyperlink>
      <w:r>
        <w:rPr>
          <w:rFonts w:ascii="Calibri"/>
          <w:color w:val="0000FF"/>
          <w:sz w:val="20"/>
        </w:rPr>
        <w:t xml:space="preserve"> </w:t>
      </w:r>
      <w:hyperlink r:id="rId14">
        <w:r>
          <w:rPr>
            <w:rFonts w:ascii="Calibri"/>
            <w:color w:val="0000FF"/>
            <w:spacing w:val="-2"/>
            <w:sz w:val="20"/>
            <w:u w:val="single" w:color="0000FF"/>
          </w:rPr>
          <w:t>perros.html</w:t>
        </w:r>
      </w:hyperlink>
    </w:p>
    <w:p w:rsidR="00045E1B" w:rsidRDefault="00000000">
      <w:pPr>
        <w:ind w:left="101" w:right="191"/>
        <w:rPr>
          <w:rFonts w:ascii="Calibri"/>
          <w:sz w:val="20"/>
        </w:rPr>
      </w:pPr>
      <w:r>
        <w:rPr>
          <w:rFonts w:ascii="Calibri"/>
          <w:position w:val="6"/>
          <w:sz w:val="13"/>
        </w:rPr>
        <w:t>4</w:t>
      </w:r>
      <w:r>
        <w:rPr>
          <w:rFonts w:ascii="Calibri"/>
          <w:spacing w:val="-1"/>
          <w:position w:val="6"/>
          <w:sz w:val="13"/>
        </w:rPr>
        <w:t xml:space="preserve"> </w:t>
      </w:r>
      <w:r>
        <w:rPr>
          <w:rFonts w:ascii="Calibri"/>
          <w:sz w:val="20"/>
        </w:rPr>
        <w:t>Fuente:</w:t>
      </w:r>
      <w:r>
        <w:rPr>
          <w:rFonts w:ascii="Calibri"/>
          <w:spacing w:val="-11"/>
          <w:sz w:val="20"/>
        </w:rPr>
        <w:t xml:space="preserve"> </w:t>
      </w:r>
      <w:hyperlink r:id="rId15">
        <w:r>
          <w:rPr>
            <w:rFonts w:ascii="Calibri"/>
            <w:color w:val="0000FF"/>
            <w:sz w:val="20"/>
            <w:u w:val="single" w:color="0000FF"/>
          </w:rPr>
          <w:t>https://www.chilevision.cl/noticias/nacional/dano-irreparable-denuncian-muerte-de-dos-pudues-</w:t>
        </w:r>
      </w:hyperlink>
      <w:r>
        <w:rPr>
          <w:rFonts w:ascii="Calibri"/>
          <w:color w:val="0000FF"/>
          <w:sz w:val="20"/>
        </w:rPr>
        <w:t xml:space="preserve"> </w:t>
      </w:r>
      <w:hyperlink r:id="rId16">
        <w:r>
          <w:rPr>
            <w:rFonts w:ascii="Calibri"/>
            <w:color w:val="0000FF"/>
            <w:spacing w:val="-2"/>
            <w:sz w:val="20"/>
            <w:u w:val="single" w:color="0000FF"/>
          </w:rPr>
          <w:t>tras-ataque-de-perro</w:t>
        </w:r>
      </w:hyperlink>
    </w:p>
    <w:p w:rsidR="00045E1B" w:rsidRDefault="00045E1B">
      <w:pPr>
        <w:rPr>
          <w:rFonts w:ascii="Calibri"/>
          <w:sz w:val="20"/>
        </w:rPr>
        <w:sectPr w:rsidR="00045E1B">
          <w:pgSz w:w="12240" w:h="15840"/>
          <w:pgMar w:top="1180" w:right="1600" w:bottom="900" w:left="1600" w:header="0" w:footer="713" w:gutter="0"/>
          <w:cols w:space="720"/>
        </w:sectPr>
      </w:pPr>
    </w:p>
    <w:p w:rsidR="00045E1B" w:rsidRDefault="00000000">
      <w:pPr>
        <w:pStyle w:val="Ttulo2"/>
        <w:numPr>
          <w:ilvl w:val="1"/>
          <w:numId w:val="1"/>
        </w:numPr>
        <w:tabs>
          <w:tab w:val="left" w:pos="821"/>
        </w:tabs>
        <w:spacing w:before="67" w:line="360" w:lineRule="auto"/>
        <w:jc w:val="both"/>
      </w:pPr>
      <w:r>
        <w:t>Incorpórese</w:t>
      </w:r>
      <w:r>
        <w:rPr>
          <w:spacing w:val="-9"/>
        </w:rPr>
        <w:t xml:space="preserve"> </w:t>
      </w:r>
      <w:r>
        <w:t>a</w:t>
      </w:r>
      <w:r>
        <w:rPr>
          <w:spacing w:val="-11"/>
        </w:rPr>
        <w:t xml:space="preserve"> </w:t>
      </w:r>
      <w:r>
        <w:t>continuación</w:t>
      </w:r>
      <w:r>
        <w:rPr>
          <w:spacing w:val="-10"/>
        </w:rPr>
        <w:t xml:space="preserve"> </w:t>
      </w:r>
      <w:r>
        <w:t>del</w:t>
      </w:r>
      <w:r>
        <w:rPr>
          <w:spacing w:val="-10"/>
        </w:rPr>
        <w:t xml:space="preserve"> </w:t>
      </w:r>
      <w:r>
        <w:t>inciso</w:t>
      </w:r>
      <w:r>
        <w:rPr>
          <w:spacing w:val="-11"/>
        </w:rPr>
        <w:t xml:space="preserve"> </w:t>
      </w:r>
      <w:r>
        <w:t>1º</w:t>
      </w:r>
      <w:r>
        <w:rPr>
          <w:spacing w:val="-11"/>
        </w:rPr>
        <w:t xml:space="preserve"> </w:t>
      </w:r>
      <w:r>
        <w:t>este</w:t>
      </w:r>
      <w:r>
        <w:rPr>
          <w:spacing w:val="-10"/>
        </w:rPr>
        <w:t xml:space="preserve"> </w:t>
      </w:r>
      <w:r>
        <w:t>nuevo</w:t>
      </w:r>
      <w:r>
        <w:rPr>
          <w:spacing w:val="-11"/>
        </w:rPr>
        <w:t xml:space="preserve"> </w:t>
      </w:r>
      <w:r>
        <w:t>inciso</w:t>
      </w:r>
      <w:r>
        <w:rPr>
          <w:spacing w:val="-11"/>
        </w:rPr>
        <w:t xml:space="preserve"> </w:t>
      </w:r>
      <w:r>
        <w:t>que</w:t>
      </w:r>
      <w:r>
        <w:rPr>
          <w:spacing w:val="-10"/>
        </w:rPr>
        <w:t xml:space="preserve"> </w:t>
      </w:r>
      <w:r>
        <w:t>será</w:t>
      </w:r>
      <w:r>
        <w:rPr>
          <w:spacing w:val="-11"/>
        </w:rPr>
        <w:t xml:space="preserve"> </w:t>
      </w:r>
      <w:r>
        <w:t>el</w:t>
      </w:r>
      <w:r>
        <w:rPr>
          <w:spacing w:val="-11"/>
        </w:rPr>
        <w:t xml:space="preserve"> </w:t>
      </w:r>
      <w:r>
        <w:t>2º,</w:t>
      </w:r>
      <w:r>
        <w:rPr>
          <w:spacing w:val="-11"/>
        </w:rPr>
        <w:t xml:space="preserve"> </w:t>
      </w:r>
      <w:r>
        <w:t>pasando el actual a ser el 3º:</w:t>
      </w:r>
    </w:p>
    <w:p w:rsidR="00045E1B" w:rsidRDefault="00000000">
      <w:pPr>
        <w:spacing w:line="360" w:lineRule="auto"/>
        <w:ind w:left="101" w:right="99" w:firstLine="180"/>
        <w:jc w:val="both"/>
        <w:rPr>
          <w:b/>
          <w:i/>
          <w:sz w:val="24"/>
        </w:rPr>
      </w:pPr>
      <w:r>
        <w:rPr>
          <w:b/>
          <w:i/>
          <w:sz w:val="24"/>
        </w:rPr>
        <w:t>“Constituye un deber del Estado proteger la Fauna Silvestre, para lo cual los órganos competentes</w:t>
      </w:r>
      <w:r>
        <w:rPr>
          <w:b/>
          <w:i/>
          <w:spacing w:val="-3"/>
          <w:sz w:val="24"/>
        </w:rPr>
        <w:t xml:space="preserve"> </w:t>
      </w:r>
      <w:r>
        <w:rPr>
          <w:b/>
          <w:i/>
          <w:sz w:val="24"/>
        </w:rPr>
        <w:t>adoptarán</w:t>
      </w:r>
      <w:r>
        <w:rPr>
          <w:b/>
          <w:i/>
          <w:spacing w:val="-3"/>
          <w:sz w:val="24"/>
        </w:rPr>
        <w:t xml:space="preserve"> </w:t>
      </w:r>
      <w:r>
        <w:rPr>
          <w:b/>
          <w:i/>
          <w:sz w:val="24"/>
        </w:rPr>
        <w:t>todas</w:t>
      </w:r>
      <w:r>
        <w:rPr>
          <w:b/>
          <w:i/>
          <w:spacing w:val="-3"/>
          <w:sz w:val="24"/>
        </w:rPr>
        <w:t xml:space="preserve"> </w:t>
      </w:r>
      <w:r>
        <w:rPr>
          <w:b/>
          <w:i/>
          <w:sz w:val="24"/>
        </w:rPr>
        <w:t>las</w:t>
      </w:r>
      <w:r>
        <w:rPr>
          <w:b/>
          <w:i/>
          <w:spacing w:val="-3"/>
          <w:sz w:val="24"/>
        </w:rPr>
        <w:t xml:space="preserve"> </w:t>
      </w:r>
      <w:r>
        <w:rPr>
          <w:b/>
          <w:i/>
          <w:sz w:val="24"/>
        </w:rPr>
        <w:t>medidas</w:t>
      </w:r>
      <w:r>
        <w:rPr>
          <w:b/>
          <w:i/>
          <w:spacing w:val="-3"/>
          <w:sz w:val="24"/>
        </w:rPr>
        <w:t xml:space="preserve"> </w:t>
      </w:r>
      <w:r>
        <w:rPr>
          <w:b/>
          <w:i/>
          <w:sz w:val="24"/>
        </w:rPr>
        <w:t>dirigidas</w:t>
      </w:r>
      <w:r>
        <w:rPr>
          <w:b/>
          <w:i/>
          <w:spacing w:val="-3"/>
          <w:sz w:val="24"/>
        </w:rPr>
        <w:t xml:space="preserve"> </w:t>
      </w:r>
      <w:r>
        <w:rPr>
          <w:b/>
          <w:i/>
          <w:sz w:val="24"/>
        </w:rPr>
        <w:t>a</w:t>
      </w:r>
      <w:r>
        <w:rPr>
          <w:b/>
          <w:i/>
          <w:spacing w:val="-3"/>
          <w:sz w:val="24"/>
        </w:rPr>
        <w:t xml:space="preserve"> </w:t>
      </w:r>
      <w:r>
        <w:rPr>
          <w:b/>
          <w:i/>
          <w:sz w:val="24"/>
        </w:rPr>
        <w:t>cuidar</w:t>
      </w:r>
      <w:r>
        <w:rPr>
          <w:b/>
          <w:i/>
          <w:spacing w:val="-3"/>
          <w:sz w:val="24"/>
        </w:rPr>
        <w:t xml:space="preserve"> </w:t>
      </w:r>
      <w:r>
        <w:rPr>
          <w:b/>
          <w:i/>
          <w:sz w:val="24"/>
        </w:rPr>
        <w:t>a</w:t>
      </w:r>
      <w:r>
        <w:rPr>
          <w:b/>
          <w:i/>
          <w:spacing w:val="-3"/>
          <w:sz w:val="24"/>
        </w:rPr>
        <w:t xml:space="preserve"> </w:t>
      </w:r>
      <w:r>
        <w:rPr>
          <w:b/>
          <w:i/>
          <w:sz w:val="24"/>
        </w:rPr>
        <w:t>las</w:t>
      </w:r>
      <w:r>
        <w:rPr>
          <w:b/>
          <w:i/>
          <w:spacing w:val="-3"/>
          <w:sz w:val="24"/>
        </w:rPr>
        <w:t xml:space="preserve"> </w:t>
      </w:r>
      <w:r>
        <w:rPr>
          <w:b/>
          <w:i/>
          <w:sz w:val="24"/>
        </w:rPr>
        <w:t>especies</w:t>
      </w:r>
      <w:r>
        <w:rPr>
          <w:b/>
          <w:i/>
          <w:spacing w:val="-3"/>
          <w:sz w:val="24"/>
        </w:rPr>
        <w:t xml:space="preserve"> </w:t>
      </w:r>
      <w:r>
        <w:rPr>
          <w:b/>
          <w:i/>
          <w:sz w:val="24"/>
        </w:rPr>
        <w:t>señaladas</w:t>
      </w:r>
      <w:r>
        <w:rPr>
          <w:b/>
          <w:i/>
          <w:spacing w:val="-3"/>
          <w:sz w:val="24"/>
        </w:rPr>
        <w:t xml:space="preserve"> </w:t>
      </w:r>
      <w:r>
        <w:rPr>
          <w:b/>
          <w:i/>
          <w:sz w:val="24"/>
        </w:rPr>
        <w:t>en</w:t>
      </w:r>
      <w:r>
        <w:rPr>
          <w:b/>
          <w:i/>
          <w:spacing w:val="-3"/>
          <w:sz w:val="24"/>
        </w:rPr>
        <w:t xml:space="preserve"> </w:t>
      </w:r>
      <w:r>
        <w:rPr>
          <w:b/>
          <w:i/>
          <w:sz w:val="24"/>
        </w:rPr>
        <w:t>el inciso anterior. Asimismo, es un deber del Estado evitar el riesgo de extinción de las especies de la fauna silvestre.”</w:t>
      </w:r>
    </w:p>
    <w:p w:rsidR="00045E1B" w:rsidRDefault="00045E1B">
      <w:pPr>
        <w:pStyle w:val="Textoindependiente"/>
        <w:spacing w:before="137"/>
        <w:rPr>
          <w:b/>
          <w:i/>
        </w:rPr>
      </w:pPr>
    </w:p>
    <w:p w:rsidR="00045E1B" w:rsidRDefault="00000000">
      <w:pPr>
        <w:pStyle w:val="Prrafodelista"/>
        <w:numPr>
          <w:ilvl w:val="1"/>
          <w:numId w:val="1"/>
        </w:numPr>
        <w:tabs>
          <w:tab w:val="left" w:pos="821"/>
        </w:tabs>
        <w:spacing w:line="360" w:lineRule="auto"/>
        <w:ind w:right="99"/>
        <w:jc w:val="both"/>
        <w:rPr>
          <w:b/>
          <w:i/>
          <w:sz w:val="24"/>
        </w:rPr>
      </w:pPr>
      <w:r>
        <w:rPr>
          <w:b/>
          <w:sz w:val="24"/>
        </w:rPr>
        <w:t xml:space="preserve">Reemplácese en el inciso 3º la frase </w:t>
      </w:r>
      <w:r>
        <w:rPr>
          <w:b/>
          <w:i/>
          <w:sz w:val="24"/>
        </w:rPr>
        <w:t>“a que se refiere el inciso anterior”, por la siguiente “a que se refieren los incisos anteriores”</w:t>
      </w:r>
    </w:p>
    <w:p w:rsidR="00045E1B" w:rsidRDefault="00045E1B">
      <w:pPr>
        <w:pStyle w:val="Textoindependiente"/>
        <w:rPr>
          <w:b/>
          <w:i/>
        </w:rPr>
      </w:pPr>
    </w:p>
    <w:p w:rsidR="00045E1B" w:rsidRDefault="00045E1B">
      <w:pPr>
        <w:pStyle w:val="Textoindependiente"/>
        <w:rPr>
          <w:b/>
          <w:i/>
        </w:rPr>
      </w:pPr>
    </w:p>
    <w:p w:rsidR="00045E1B" w:rsidRDefault="00045E1B">
      <w:pPr>
        <w:pStyle w:val="Textoindependiente"/>
        <w:rPr>
          <w:b/>
          <w:i/>
        </w:rPr>
      </w:pPr>
    </w:p>
    <w:p w:rsidR="00045E1B" w:rsidRDefault="00045E1B">
      <w:pPr>
        <w:pStyle w:val="Textoindependiente"/>
        <w:rPr>
          <w:b/>
          <w:i/>
        </w:rPr>
      </w:pPr>
    </w:p>
    <w:p w:rsidR="00045E1B" w:rsidRDefault="00045E1B">
      <w:pPr>
        <w:pStyle w:val="Textoindependiente"/>
        <w:rPr>
          <w:b/>
          <w:i/>
        </w:rPr>
      </w:pPr>
    </w:p>
    <w:p w:rsidR="00045E1B" w:rsidRDefault="00045E1B">
      <w:pPr>
        <w:pStyle w:val="Textoindependiente"/>
        <w:rPr>
          <w:b/>
          <w:i/>
        </w:rPr>
      </w:pPr>
    </w:p>
    <w:p w:rsidR="00045E1B" w:rsidRDefault="00045E1B">
      <w:pPr>
        <w:pStyle w:val="Textoindependiente"/>
        <w:spacing w:before="137"/>
        <w:rPr>
          <w:b/>
          <w:i/>
        </w:rPr>
      </w:pPr>
    </w:p>
    <w:p w:rsidR="00045E1B" w:rsidRDefault="00000000">
      <w:pPr>
        <w:pStyle w:val="Ttulo1"/>
        <w:ind w:left="0" w:firstLine="0"/>
        <w:jc w:val="center"/>
      </w:pPr>
      <w:r>
        <w:t>HARRY</w:t>
      </w:r>
      <w:r>
        <w:rPr>
          <w:spacing w:val="-7"/>
        </w:rPr>
        <w:t xml:space="preserve"> </w:t>
      </w:r>
      <w:r>
        <w:t>JÜRGENSEN</w:t>
      </w:r>
      <w:r>
        <w:rPr>
          <w:spacing w:val="-6"/>
        </w:rPr>
        <w:t xml:space="preserve"> </w:t>
      </w:r>
      <w:r>
        <w:rPr>
          <w:spacing w:val="-2"/>
        </w:rPr>
        <w:t>RUNDSHAGEN</w:t>
      </w:r>
    </w:p>
    <w:p w:rsidR="00045E1B" w:rsidRDefault="00000000">
      <w:pPr>
        <w:pStyle w:val="Textoindependiente"/>
        <w:ind w:left="3150"/>
      </w:pPr>
      <w:r>
        <w:t>H.</w:t>
      </w:r>
      <w:r>
        <w:rPr>
          <w:spacing w:val="-1"/>
        </w:rPr>
        <w:t xml:space="preserve"> </w:t>
      </w:r>
      <w:r>
        <w:t>Diputado de</w:t>
      </w:r>
      <w:r>
        <w:rPr>
          <w:spacing w:val="-2"/>
        </w:rPr>
        <w:t xml:space="preserve"> </w:t>
      </w:r>
      <w:r>
        <w:t>la</w:t>
      </w:r>
      <w:r>
        <w:rPr>
          <w:spacing w:val="-1"/>
        </w:rPr>
        <w:t xml:space="preserve"> </w:t>
      </w:r>
      <w:r>
        <w:rPr>
          <w:spacing w:val="-2"/>
        </w:rPr>
        <w:t>República</w:t>
      </w:r>
    </w:p>
    <w:sectPr w:rsidR="00045E1B">
      <w:pgSz w:w="12240" w:h="15840"/>
      <w:pgMar w:top="1180" w:right="1600" w:bottom="900" w:left="1600" w:header="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6C63" w:rsidRDefault="009E6C63">
      <w:r>
        <w:separator/>
      </w:r>
    </w:p>
  </w:endnote>
  <w:endnote w:type="continuationSeparator" w:id="0">
    <w:p w:rsidR="009E6C63" w:rsidRDefault="009E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5E1B" w:rsidRDefault="00000000">
    <w:pPr>
      <w:pStyle w:val="Textoindependiente"/>
      <w:spacing w:line="14" w:lineRule="auto"/>
      <w:rPr>
        <w:sz w:val="20"/>
      </w:rPr>
    </w:pPr>
    <w:r>
      <w:rPr>
        <w:noProof/>
      </w:rPr>
      <mc:AlternateContent>
        <mc:Choice Requires="wps">
          <w:drawing>
            <wp:anchor distT="0" distB="0" distL="0" distR="0" simplePos="0" relativeHeight="487520256" behindDoc="1" locked="0" layoutInCell="1" allowOverlap="1">
              <wp:simplePos x="0" y="0"/>
              <wp:positionH relativeFrom="page">
                <wp:posOffset>5991859</wp:posOffset>
              </wp:positionH>
              <wp:positionV relativeFrom="page">
                <wp:posOffset>9466122</wp:posOffset>
              </wp:positionV>
              <wp:extent cx="71310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105" cy="152400"/>
                      </a:xfrm>
                      <a:prstGeom prst="rect">
                        <a:avLst/>
                      </a:prstGeom>
                    </wps:spPr>
                    <wps:txbx>
                      <w:txbxContent>
                        <w:p w:rsidR="00045E1B" w:rsidRDefault="00000000">
                          <w:pPr>
                            <w:spacing w:line="224" w:lineRule="exact"/>
                            <w:ind w:left="20"/>
                            <w:rPr>
                              <w:rFonts w:ascii="Calibri" w:hAnsi="Calibri"/>
                              <w:b/>
                              <w:sz w:val="20"/>
                            </w:rPr>
                          </w:pPr>
                          <w:r>
                            <w:rPr>
                              <w:rFonts w:ascii="Calibri" w:hAnsi="Calibri"/>
                              <w:sz w:val="20"/>
                            </w:rPr>
                            <w:t>Página</w:t>
                          </w:r>
                          <w:r>
                            <w:rPr>
                              <w:rFonts w:ascii="Calibri" w:hAnsi="Calibri"/>
                              <w:spacing w:val="-1"/>
                              <w:sz w:val="20"/>
                            </w:rPr>
                            <w:t xml:space="preserve"> </w:t>
                          </w:r>
                          <w:r>
                            <w:rPr>
                              <w:rFonts w:ascii="Calibri" w:hAnsi="Calibri"/>
                              <w:b/>
                              <w:sz w:val="20"/>
                            </w:rPr>
                            <w:fldChar w:fldCharType="begin"/>
                          </w:r>
                          <w:r>
                            <w:rPr>
                              <w:rFonts w:ascii="Calibri" w:hAnsi="Calibri"/>
                              <w:b/>
                              <w:sz w:val="20"/>
                            </w:rPr>
                            <w:instrText xml:space="preserve"> PAGE </w:instrText>
                          </w:r>
                          <w:r>
                            <w:rPr>
                              <w:rFonts w:ascii="Calibri" w:hAnsi="Calibri"/>
                              <w:b/>
                              <w:sz w:val="20"/>
                            </w:rPr>
                            <w:fldChar w:fldCharType="separate"/>
                          </w:r>
                          <w:r>
                            <w:rPr>
                              <w:rFonts w:ascii="Calibri" w:hAnsi="Calibri"/>
                              <w:b/>
                              <w:sz w:val="20"/>
                            </w:rPr>
                            <w:t>1</w:t>
                          </w:r>
                          <w:r>
                            <w:rPr>
                              <w:rFonts w:ascii="Calibri" w:hAnsi="Calibri"/>
                              <w:b/>
                              <w:sz w:val="20"/>
                            </w:rPr>
                            <w:fldChar w:fldCharType="end"/>
                          </w:r>
                          <w:r>
                            <w:rPr>
                              <w:rFonts w:ascii="Calibri" w:hAnsi="Calibri"/>
                              <w:b/>
                              <w:sz w:val="20"/>
                            </w:rPr>
                            <w:t xml:space="preserve"> </w:t>
                          </w:r>
                          <w:r>
                            <w:rPr>
                              <w:rFonts w:ascii="Calibri" w:hAnsi="Calibri"/>
                              <w:sz w:val="20"/>
                            </w:rPr>
                            <w:t xml:space="preserve">de </w:t>
                          </w:r>
                          <w:r>
                            <w:rPr>
                              <w:rFonts w:ascii="Calibri" w:hAnsi="Calibri"/>
                              <w:b/>
                              <w:spacing w:val="-10"/>
                              <w:sz w:val="20"/>
                            </w:rPr>
                            <w:fldChar w:fldCharType="begin"/>
                          </w:r>
                          <w:r>
                            <w:rPr>
                              <w:rFonts w:ascii="Calibri" w:hAnsi="Calibri"/>
                              <w:b/>
                              <w:spacing w:val="-10"/>
                              <w:sz w:val="20"/>
                            </w:rPr>
                            <w:instrText xml:space="preserve"> NUMPAGES </w:instrText>
                          </w:r>
                          <w:r>
                            <w:rPr>
                              <w:rFonts w:ascii="Calibri" w:hAnsi="Calibri"/>
                              <w:b/>
                              <w:spacing w:val="-10"/>
                              <w:sz w:val="20"/>
                            </w:rPr>
                            <w:fldChar w:fldCharType="separate"/>
                          </w:r>
                          <w:r>
                            <w:rPr>
                              <w:rFonts w:ascii="Calibri" w:hAnsi="Calibri"/>
                              <w:b/>
                              <w:spacing w:val="-10"/>
                              <w:sz w:val="20"/>
                            </w:rPr>
                            <w:t>5</w:t>
                          </w:r>
                          <w:r>
                            <w:rPr>
                              <w:rFonts w:ascii="Calibri" w:hAnsi="Calibri"/>
                              <w:b/>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71.8pt;margin-top:745.35pt;width:56.15pt;height:12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" filled="f" stroked="f">
              <v:textbox inset="0,0,0,0">
                <w:txbxContent>
                  <w:p w:rsidR="00045E1B" w:rsidRDefault="00000000">
                    <w:pPr>
                      <w:spacing w:line="224" w:lineRule="exact"/>
                      <w:ind w:left="20"/>
                      <w:rPr>
                        <w:rFonts w:ascii="Calibri" w:hAnsi="Calibri"/>
                        <w:b/>
                        <w:sz w:val="20"/>
                      </w:rPr>
                    </w:pPr>
                    <w:r>
                      <w:rPr>
                        <w:rFonts w:ascii="Calibri" w:hAnsi="Calibri"/>
                        <w:sz w:val="20"/>
                      </w:rPr>
                      <w:t>Página</w:t>
                    </w:r>
                    <w:r>
                      <w:rPr>
                        <w:rFonts w:ascii="Calibri" w:hAnsi="Calibri"/>
                        <w:spacing w:val="-1"/>
                        <w:sz w:val="20"/>
                      </w:rPr>
                      <w:t xml:space="preserve"> </w:t>
                    </w:r>
                    <w:r>
                      <w:rPr>
                        <w:rFonts w:ascii="Calibri" w:hAnsi="Calibri"/>
                        <w:b/>
                        <w:sz w:val="20"/>
                      </w:rPr>
                      <w:fldChar w:fldCharType="begin"/>
                    </w:r>
                    <w:r>
                      <w:rPr>
                        <w:rFonts w:ascii="Calibri" w:hAnsi="Calibri"/>
                        <w:b/>
                        <w:sz w:val="20"/>
                      </w:rPr>
                      <w:instrText xml:space="preserve"> PAGE </w:instrText>
                    </w:r>
                    <w:r>
                      <w:rPr>
                        <w:rFonts w:ascii="Calibri" w:hAnsi="Calibri"/>
                        <w:b/>
                        <w:sz w:val="20"/>
                      </w:rPr>
                      <w:fldChar w:fldCharType="separate"/>
                    </w:r>
                    <w:r>
                      <w:rPr>
                        <w:rFonts w:ascii="Calibri" w:hAnsi="Calibri"/>
                        <w:b/>
                        <w:sz w:val="20"/>
                      </w:rPr>
                      <w:t>1</w:t>
                    </w:r>
                    <w:r>
                      <w:rPr>
                        <w:rFonts w:ascii="Calibri" w:hAnsi="Calibri"/>
                        <w:b/>
                        <w:sz w:val="20"/>
                      </w:rPr>
                      <w:fldChar w:fldCharType="end"/>
                    </w:r>
                    <w:r>
                      <w:rPr>
                        <w:rFonts w:ascii="Calibri" w:hAnsi="Calibri"/>
                        <w:b/>
                        <w:sz w:val="20"/>
                      </w:rPr>
                      <w:t xml:space="preserve"> </w:t>
                    </w:r>
                    <w:r>
                      <w:rPr>
                        <w:rFonts w:ascii="Calibri" w:hAnsi="Calibri"/>
                        <w:sz w:val="20"/>
                      </w:rPr>
                      <w:t xml:space="preserve">de </w:t>
                    </w:r>
                    <w:r>
                      <w:rPr>
                        <w:rFonts w:ascii="Calibri" w:hAnsi="Calibri"/>
                        <w:b/>
                        <w:spacing w:val="-10"/>
                        <w:sz w:val="20"/>
                      </w:rPr>
                      <w:fldChar w:fldCharType="begin"/>
                    </w:r>
                    <w:r>
                      <w:rPr>
                        <w:rFonts w:ascii="Calibri" w:hAnsi="Calibri"/>
                        <w:b/>
                        <w:spacing w:val="-10"/>
                        <w:sz w:val="20"/>
                      </w:rPr>
                      <w:instrText xml:space="preserve"> NUMPAGES </w:instrText>
                    </w:r>
                    <w:r>
                      <w:rPr>
                        <w:rFonts w:ascii="Calibri" w:hAnsi="Calibri"/>
                        <w:b/>
                        <w:spacing w:val="-10"/>
                        <w:sz w:val="20"/>
                      </w:rPr>
                      <w:fldChar w:fldCharType="separate"/>
                    </w:r>
                    <w:r>
                      <w:rPr>
                        <w:rFonts w:ascii="Calibri" w:hAnsi="Calibri"/>
                        <w:b/>
                        <w:spacing w:val="-10"/>
                        <w:sz w:val="20"/>
                      </w:rPr>
                      <w:t>5</w:t>
                    </w:r>
                    <w:r>
                      <w:rPr>
                        <w:rFonts w:ascii="Calibri" w:hAnsi="Calibri"/>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6C63" w:rsidRDefault="009E6C63">
      <w:r>
        <w:separator/>
      </w:r>
    </w:p>
  </w:footnote>
  <w:footnote w:type="continuationSeparator" w:id="0">
    <w:p w:rsidR="009E6C63" w:rsidRDefault="009E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873628"/>
    <w:multiLevelType w:val="hybridMultilevel"/>
    <w:tmpl w:val="CC14D8B2"/>
    <w:lvl w:ilvl="0" w:tplc="E55444F4">
      <w:start w:val="1"/>
      <w:numFmt w:val="upperRoman"/>
      <w:lvlText w:val="%1."/>
      <w:lvlJc w:val="left"/>
      <w:pPr>
        <w:ind w:left="1181" w:hanging="720"/>
        <w:jc w:val="left"/>
      </w:pPr>
      <w:rPr>
        <w:rFonts w:ascii="Times New Roman" w:eastAsia="Times New Roman" w:hAnsi="Times New Roman" w:cs="Times New Roman" w:hint="default"/>
        <w:b/>
        <w:bCs/>
        <w:i w:val="0"/>
        <w:iCs w:val="0"/>
        <w:spacing w:val="0"/>
        <w:w w:val="100"/>
        <w:sz w:val="24"/>
        <w:szCs w:val="24"/>
        <w:lang w:val="es-ES" w:eastAsia="en-US" w:bidi="ar-SA"/>
      </w:rPr>
    </w:lvl>
    <w:lvl w:ilvl="1" w:tplc="C7DE3DCC">
      <w:start w:val="1"/>
      <w:numFmt w:val="lowerLetter"/>
      <w:lvlText w:val="%2)"/>
      <w:lvlJc w:val="left"/>
      <w:pPr>
        <w:ind w:left="821" w:hanging="360"/>
        <w:jc w:val="left"/>
      </w:pPr>
      <w:rPr>
        <w:rFonts w:hint="default"/>
        <w:spacing w:val="0"/>
        <w:w w:val="100"/>
        <w:lang w:val="es-ES" w:eastAsia="en-US" w:bidi="ar-SA"/>
      </w:rPr>
    </w:lvl>
    <w:lvl w:ilvl="2" w:tplc="4866EADA">
      <w:numFmt w:val="bullet"/>
      <w:lvlText w:val="•"/>
      <w:lvlJc w:val="left"/>
      <w:pPr>
        <w:ind w:left="2053" w:hanging="360"/>
      </w:pPr>
      <w:rPr>
        <w:rFonts w:hint="default"/>
        <w:lang w:val="es-ES" w:eastAsia="en-US" w:bidi="ar-SA"/>
      </w:rPr>
    </w:lvl>
    <w:lvl w:ilvl="3" w:tplc="2EA60944">
      <w:numFmt w:val="bullet"/>
      <w:lvlText w:val="•"/>
      <w:lvlJc w:val="left"/>
      <w:pPr>
        <w:ind w:left="2926" w:hanging="360"/>
      </w:pPr>
      <w:rPr>
        <w:rFonts w:hint="default"/>
        <w:lang w:val="es-ES" w:eastAsia="en-US" w:bidi="ar-SA"/>
      </w:rPr>
    </w:lvl>
    <w:lvl w:ilvl="4" w:tplc="E6D03ED4">
      <w:numFmt w:val="bullet"/>
      <w:lvlText w:val="•"/>
      <w:lvlJc w:val="left"/>
      <w:pPr>
        <w:ind w:left="3800" w:hanging="360"/>
      </w:pPr>
      <w:rPr>
        <w:rFonts w:hint="default"/>
        <w:lang w:val="es-ES" w:eastAsia="en-US" w:bidi="ar-SA"/>
      </w:rPr>
    </w:lvl>
    <w:lvl w:ilvl="5" w:tplc="9566D1BC">
      <w:numFmt w:val="bullet"/>
      <w:lvlText w:val="•"/>
      <w:lvlJc w:val="left"/>
      <w:pPr>
        <w:ind w:left="4673" w:hanging="360"/>
      </w:pPr>
      <w:rPr>
        <w:rFonts w:hint="default"/>
        <w:lang w:val="es-ES" w:eastAsia="en-US" w:bidi="ar-SA"/>
      </w:rPr>
    </w:lvl>
    <w:lvl w:ilvl="6" w:tplc="B42C962A">
      <w:numFmt w:val="bullet"/>
      <w:lvlText w:val="•"/>
      <w:lvlJc w:val="left"/>
      <w:pPr>
        <w:ind w:left="5546" w:hanging="360"/>
      </w:pPr>
      <w:rPr>
        <w:rFonts w:hint="default"/>
        <w:lang w:val="es-ES" w:eastAsia="en-US" w:bidi="ar-SA"/>
      </w:rPr>
    </w:lvl>
    <w:lvl w:ilvl="7" w:tplc="4BEAC0D8">
      <w:numFmt w:val="bullet"/>
      <w:lvlText w:val="•"/>
      <w:lvlJc w:val="left"/>
      <w:pPr>
        <w:ind w:left="6420" w:hanging="360"/>
      </w:pPr>
      <w:rPr>
        <w:rFonts w:hint="default"/>
        <w:lang w:val="es-ES" w:eastAsia="en-US" w:bidi="ar-SA"/>
      </w:rPr>
    </w:lvl>
    <w:lvl w:ilvl="8" w:tplc="B57E277C">
      <w:numFmt w:val="bullet"/>
      <w:lvlText w:val="•"/>
      <w:lvlJc w:val="left"/>
      <w:pPr>
        <w:ind w:left="7293" w:hanging="360"/>
      </w:pPr>
      <w:rPr>
        <w:rFonts w:hint="default"/>
        <w:lang w:val="es-ES" w:eastAsia="en-US" w:bidi="ar-SA"/>
      </w:rPr>
    </w:lvl>
  </w:abstractNum>
  <w:num w:numId="1" w16cid:durableId="183248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5E1B"/>
    <w:rsid w:val="00045E1B"/>
    <w:rsid w:val="009E6C63"/>
    <w:rsid w:val="00BF186C"/>
    <w:rsid w:val="00C377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8B1C6-854F-491A-B78A-E2092BD8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1"/>
      <w:ind w:left="1180" w:hanging="719"/>
      <w:outlineLvl w:val="0"/>
    </w:pPr>
    <w:rPr>
      <w:b/>
      <w:bCs/>
      <w:sz w:val="24"/>
      <w:szCs w:val="24"/>
    </w:rPr>
  </w:style>
  <w:style w:type="paragraph" w:styleId="Ttulo2">
    <w:name w:val="heading 2"/>
    <w:basedOn w:val="Normal"/>
    <w:uiPriority w:val="9"/>
    <w:unhideWhenUsed/>
    <w:qFormat/>
    <w:pPr>
      <w:ind w:left="101" w:right="98" w:hanging="360"/>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67"/>
      <w:ind w:left="218" w:right="222" w:firstLine="3"/>
      <w:jc w:val="center"/>
    </w:pPr>
    <w:rPr>
      <w:b/>
      <w:bCs/>
      <w:sz w:val="28"/>
      <w:szCs w:val="28"/>
    </w:rPr>
  </w:style>
  <w:style w:type="paragraph" w:styleId="Prrafodelista">
    <w:name w:val="List Paragraph"/>
    <w:basedOn w:val="Normal"/>
    <w:uiPriority w:val="1"/>
    <w:qFormat/>
    <w:pPr>
      <w:spacing w:before="1"/>
      <w:ind w:left="1180"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oychile.cl/Osorno/Sociedad/2024/03/31/853884/los-lagos-segunda-region-perro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hilevision.cl/noticias/nacional/dano-irreparable-denuncian-muerte-de-dos-pudues-tras-ataque-de-per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ln.cl/destacado/93936-huemul-muere-en-cochrane-ataques-de-perros-a-fauna-silvestre-en-la-region-de-aysen/" TargetMode="External"/><Relationship Id="rId5" Type="http://schemas.openxmlformats.org/officeDocument/2006/relationships/footnotes" Target="footnotes.xml"/><Relationship Id="rId15" Type="http://schemas.openxmlformats.org/officeDocument/2006/relationships/hyperlink" Target="https://www.chilevision.cl/noticias/nacional/dano-irreparable-denuncian-muerte-de-dos-pudues-tras-ataque-de-perro" TargetMode="External"/><Relationship Id="rId10" Type="http://schemas.openxmlformats.org/officeDocument/2006/relationships/hyperlink" Target="https://www.rln.cl/destacado/93936-huemul-muere-en-cochrane-ataques-de-perros-a-fauna-silvestre-en-la-region-de-ayse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soychile.cl/Osorno/Sociedad/2024/03/31/853884/los-lagos-segunda-region-perro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5537</Characters>
  <Application>Microsoft Office Word</Application>
  <DocSecurity>0</DocSecurity>
  <Lines>46</Lines>
  <Paragraphs>13</Paragraphs>
  <ScaleCrop>false</ScaleCrop>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Hevia</dc:creator>
  <cp:lastModifiedBy>Guillermo Diaz Vallejos</cp:lastModifiedBy>
  <cp:revision>1</cp:revision>
  <dcterms:created xsi:type="dcterms:W3CDTF">2024-06-19T21:06:00Z</dcterms:created>
  <dcterms:modified xsi:type="dcterms:W3CDTF">2024-07-04T16:32:00Z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2024-05-26T00:00:00Z</vt:filetime>
  </property>
  <property fmtid="{D5CDD505-2E9C-101B-9397-08002B2CF9AE}" pid="3" name="Creator">
    <vt:lpwstr>Microsoft Office Word</vt:lpwstr>
  </property>
  <property fmtid="{D5CDD505-2E9C-101B-9397-08002B2CF9AE}" pid="4" name="LastSaved">
    <vt:filetime>2024-06-19T00:00:00Z</vt:filetime>
  </property>
  <property fmtid="{D5CDD505-2E9C-101B-9397-08002B2CF9AE}" pid="5" name="Producer">
    <vt:lpwstr>Aspose.Words for .NET 16.6.0.0</vt:lpwstr>
  </property>
</Properties>
</file>