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C1CA3" w14:textId="6F432054" w:rsidR="00530AC0" w:rsidRPr="008E70ED" w:rsidRDefault="00530AC0" w:rsidP="008E70ED">
      <w:pPr>
        <w:spacing w:line="360" w:lineRule="auto"/>
        <w:jc w:val="center"/>
        <w:rPr>
          <w:rFonts w:ascii="Candara" w:hAnsi="Candara"/>
          <w:b/>
          <w:bCs/>
          <w:sz w:val="24"/>
          <w:szCs w:val="24"/>
          <w:lang w:val="es-ES"/>
        </w:rPr>
      </w:pPr>
      <w:r w:rsidRPr="008E70ED">
        <w:rPr>
          <w:rFonts w:ascii="Candara" w:hAnsi="Candara"/>
          <w:b/>
          <w:bCs/>
          <w:sz w:val="24"/>
          <w:szCs w:val="24"/>
          <w:lang w:val="es-ES"/>
        </w:rPr>
        <w:t>PROY</w:t>
      </w:r>
      <w:r w:rsidR="00B211A1" w:rsidRPr="008E70ED">
        <w:rPr>
          <w:rFonts w:ascii="Candara" w:hAnsi="Candara"/>
          <w:b/>
          <w:bCs/>
          <w:sz w:val="24"/>
          <w:szCs w:val="24"/>
          <w:lang w:val="es-ES"/>
        </w:rPr>
        <w:t>E</w:t>
      </w:r>
      <w:r w:rsidRPr="008E70ED">
        <w:rPr>
          <w:rFonts w:ascii="Candara" w:hAnsi="Candara"/>
          <w:b/>
          <w:bCs/>
          <w:sz w:val="24"/>
          <w:szCs w:val="24"/>
          <w:lang w:val="es-ES"/>
        </w:rPr>
        <w:t>CTO DE LEY QUE DECLARA EL 2 DE OCTUBRE DE CADA AÑO COMO EL DÍA</w:t>
      </w:r>
      <w:r w:rsidR="00F1096A">
        <w:rPr>
          <w:rFonts w:ascii="Candara" w:hAnsi="Candara"/>
          <w:b/>
          <w:bCs/>
          <w:sz w:val="24"/>
          <w:szCs w:val="24"/>
          <w:lang w:val="es-ES"/>
        </w:rPr>
        <w:t xml:space="preserve"> </w:t>
      </w:r>
      <w:r w:rsidR="002E1F7F">
        <w:rPr>
          <w:rFonts w:ascii="Candara" w:hAnsi="Candara"/>
          <w:b/>
          <w:bCs/>
          <w:sz w:val="24"/>
          <w:szCs w:val="24"/>
          <w:lang w:val="es-ES"/>
        </w:rPr>
        <w:t xml:space="preserve">POR </w:t>
      </w:r>
      <w:r w:rsidRPr="008E70ED">
        <w:rPr>
          <w:rFonts w:ascii="Candara" w:hAnsi="Candara"/>
          <w:b/>
          <w:bCs/>
          <w:sz w:val="24"/>
          <w:szCs w:val="24"/>
          <w:lang w:val="es-ES"/>
        </w:rPr>
        <w:t>LA PAZ Y LA NO-VIOLENCIA</w:t>
      </w:r>
    </w:p>
    <w:p w14:paraId="6675EDA9" w14:textId="7EA48C92" w:rsidR="00530AC0" w:rsidRPr="008E70ED" w:rsidRDefault="00530AC0" w:rsidP="008E70ED">
      <w:pPr>
        <w:spacing w:line="360" w:lineRule="auto"/>
        <w:jc w:val="both"/>
        <w:rPr>
          <w:rFonts w:ascii="Candara" w:hAnsi="Candara"/>
          <w:sz w:val="24"/>
          <w:szCs w:val="24"/>
          <w:lang w:val="es-ES"/>
        </w:rPr>
      </w:pPr>
      <w:r w:rsidRPr="008E70ED">
        <w:rPr>
          <w:rFonts w:ascii="Candara" w:hAnsi="Candara"/>
          <w:sz w:val="24"/>
          <w:szCs w:val="24"/>
          <w:lang w:val="es-ES"/>
        </w:rPr>
        <w:t>Fundamentos</w:t>
      </w:r>
    </w:p>
    <w:p w14:paraId="7D27C416" w14:textId="6948B3A5" w:rsidR="001E6F9C" w:rsidRDefault="000B38F0" w:rsidP="001E6F9C">
      <w:pPr>
        <w:spacing w:line="360" w:lineRule="auto"/>
        <w:ind w:firstLine="708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  <w:r w:rsidRPr="008E70ED">
        <w:rPr>
          <w:rFonts w:ascii="Candara" w:hAnsi="Candara"/>
          <w:sz w:val="24"/>
          <w:szCs w:val="24"/>
          <w:lang w:val="es-ES"/>
        </w:rPr>
        <w:t>El 2 de octubre de 1869 nació</w:t>
      </w:r>
      <w:r w:rsidR="00E06584" w:rsidRPr="00E06584">
        <w:rPr>
          <w:rFonts w:ascii="Candara" w:hAnsi="Candara"/>
          <w:sz w:val="24"/>
          <w:szCs w:val="24"/>
          <w:lang w:val="es-ES"/>
        </w:rPr>
        <w:t xml:space="preserve"> </w:t>
      </w:r>
      <w:r w:rsidR="00E06584" w:rsidRPr="008E70ED">
        <w:rPr>
          <w:rFonts w:ascii="Candara" w:hAnsi="Candara"/>
          <w:sz w:val="24"/>
          <w:szCs w:val="24"/>
          <w:lang w:val="es-ES"/>
        </w:rPr>
        <w:t>en Porbandar, India,</w:t>
      </w:r>
      <w:r w:rsidR="00714C50">
        <w:rPr>
          <w:rFonts w:ascii="Candara" w:hAnsi="Candara"/>
          <w:sz w:val="24"/>
          <w:szCs w:val="24"/>
          <w:lang w:val="es-ES"/>
        </w:rPr>
        <w:t xml:space="preserve"> 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Mohandas Karamchand Gandhi, conocido como Mahatma Gandhi</w:t>
      </w:r>
      <w:r w:rsidR="001E6F9C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Pr="008E70ED">
        <w:rPr>
          <w:rFonts w:ascii="Candara" w:hAnsi="Candara"/>
          <w:sz w:val="24"/>
          <w:szCs w:val="24"/>
          <w:lang w:val="es-ES"/>
        </w:rPr>
        <w:t xml:space="preserve">quien 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estudió </w:t>
      </w:r>
      <w:r w:rsidR="001E6F9C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L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eyes en Londres </w:t>
      </w:r>
      <w:r w:rsidR="001E6F9C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y, posteriormente,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1E6F9C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ejerció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en Sudáfrica, donde fue testigo directo del racismo y la discriminación, </w:t>
      </w:r>
      <w:r w:rsidR="00EE45F3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formándose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como un líder revolucionario y pacifista que desafió el dominio británico en la India mediante la resistencia no violenta.</w:t>
      </w:r>
      <w:r w:rsid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EE45F3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Gandhi desarrolló el concepto de "satyagraha", que significa "firmeza en la verdad" o "fuerza de la verdad"</w:t>
      </w:r>
      <w:r w:rsidR="001E6F9C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EE45F3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como una forma de resistencia pacífica contra la opresión. Esta filosofía se convirtió en el pilar de su movimiento por la independencia de la India. Su enfoque</w:t>
      </w:r>
      <w:r w:rsidR="00401621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basado</w:t>
      </w:r>
      <w:r w:rsidR="00EE45F3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en la resistencia no violenta y la desobediencia civil</w:t>
      </w:r>
      <w:r w:rsidR="004558A7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convocó</w:t>
      </w:r>
      <w:r w:rsidR="00EE45F3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a millones de indios </w:t>
      </w:r>
      <w:r w:rsidR="004558A7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que se unieron </w:t>
      </w:r>
      <w:r w:rsidR="00EE45F3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 la lucha por la independencia, a pesar de la represión británica. Gandhi lideró numerosas campañas, incluida la famosa Marcha de la Sal en 1930,</w:t>
      </w:r>
      <w:r w:rsidR="00CF69D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(</w:t>
      </w:r>
      <w:r w:rsidR="00EE45F3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contra los impuestos </w:t>
      </w:r>
      <w:r w:rsidR="001E6F9C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que</w:t>
      </w:r>
      <w:r w:rsidR="004558A7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habían impuesto</w:t>
      </w:r>
      <w:r w:rsidR="001E6F9C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los </w:t>
      </w:r>
      <w:r w:rsidR="00EE45F3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británicos sobre </w:t>
      </w:r>
      <w:r w:rsidR="001E6F9C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este producto</w:t>
      </w:r>
      <w:r w:rsidR="00CF69D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)</w:t>
      </w:r>
      <w:r w:rsidR="00EE45F3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.</w:t>
      </w:r>
      <w:r w:rsidR="00CC53B5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Su compromiso inclaudicable con la paz y la no violencia</w:t>
      </w:r>
      <w:r w:rsidR="001E6F9C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CC53B5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como método de protesta</w:t>
      </w:r>
      <w:r w:rsidR="001E6F9C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CC53B5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lo convirtió en un referente</w:t>
      </w:r>
      <w:r w:rsidR="00DF60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moral</w:t>
      </w:r>
      <w:r w:rsidR="00CC53B5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de la justicia social, legado que perdura hasta</w:t>
      </w:r>
      <w:r w:rsidR="00CF69D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CC53B5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hoy.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</w:p>
    <w:p w14:paraId="4B6725FE" w14:textId="05CDB929" w:rsidR="00006C2B" w:rsidRDefault="00E74438" w:rsidP="00107ECC">
      <w:pPr>
        <w:spacing w:line="360" w:lineRule="auto"/>
        <w:ind w:firstLine="708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  <w:r w:rsidRPr="00E67FA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El pensamiento de Mahatm</w:t>
      </w:r>
      <w:r w:rsidR="00107ECC" w:rsidRPr="00E67FA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</w:t>
      </w:r>
      <w:r w:rsidRPr="00E67FA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Gand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h</w:t>
      </w:r>
      <w:r w:rsidRPr="00E67FA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i,</w:t>
      </w:r>
      <w:r w:rsidR="00CF69D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107ECC" w:rsidRPr="00E67FA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difundido principalmente a partir de</w:t>
      </w:r>
      <w:r w:rsidR="00CF69D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l</w:t>
      </w:r>
      <w:r w:rsidR="00107ECC" w:rsidRPr="00E67FA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movimiento por los derechos civiles en Estados Unidos</w:t>
      </w:r>
      <w:r w:rsidR="00CF69D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(</w:t>
      </w:r>
      <w:r w:rsidR="00107ECC" w:rsidRPr="00E67FA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1950 y 1960</w:t>
      </w:r>
      <w:r w:rsidR="00CF69D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)</w:t>
      </w:r>
      <w:r w:rsidR="00107ECC" w:rsidRPr="00E67FA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 tuvo como principal inspiración al escritor ruso León Tolstói</w:t>
      </w:r>
      <w:r w:rsidR="00994E7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. Su </w:t>
      </w:r>
      <w:r w:rsidR="00994E7E" w:rsidRPr="00E67FA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obra </w:t>
      </w:r>
      <w:r w:rsidR="00994E7E" w:rsidRPr="00E67FAA">
        <w:rPr>
          <w:rFonts w:ascii="Candara" w:hAnsi="Candara" w:cs="Segoe UI"/>
          <w:i/>
          <w:iCs/>
          <w:color w:val="0D0D0D"/>
          <w:sz w:val="24"/>
          <w:szCs w:val="24"/>
          <w:shd w:val="clear" w:color="auto" w:fill="FFFFFF"/>
        </w:rPr>
        <w:t>El reino de Dios está en vosotros</w:t>
      </w:r>
      <w:r w:rsidR="00CF69DB" w:rsidRPr="00CF69D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 dio las claves</w:t>
      </w:r>
      <w:r w:rsidR="00CF69D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a las diferentes campañas que Gandhi llevó a cabo en su intento por liberar a la India de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la dominación</w:t>
      </w:r>
      <w:r w:rsidR="00CF69D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británic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</w:t>
      </w:r>
      <w:r w:rsidR="00107ECC" w:rsidRPr="00E67FAA">
        <w:rPr>
          <w:rFonts w:ascii="Candara" w:hAnsi="Candara" w:cs="Segoe UI"/>
          <w:i/>
          <w:iCs/>
          <w:color w:val="0D0D0D"/>
          <w:sz w:val="24"/>
          <w:szCs w:val="24"/>
          <w:shd w:val="clear" w:color="auto" w:fill="FFFFFF"/>
        </w:rPr>
        <w:t>.</w:t>
      </w:r>
      <w:r w:rsidR="0052319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Tolstoi se presentó como un autor contrario a las injusticias y desigualdades de su época y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52319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a través de sus obras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52319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fue capaz de proyectar una perspectiva ética y moral basada en el rechazo absoluto a la violencia. A pesar de las innumerables críticas que se levantaron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en</w:t>
      </w:r>
      <w:r w:rsidR="0052319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contra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de</w:t>
      </w:r>
      <w:r w:rsidR="0052319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su pensamiento</w:t>
      </w:r>
      <w:r w:rsidR="00006C2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, </w:t>
      </w:r>
      <w:r w:rsidR="0052319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y en especial sus adelantadas ideas sobre la “no violencia activa”</w:t>
      </w:r>
      <w:r w:rsidR="00006C2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52319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tuv</w:t>
      </w:r>
      <w:r w:rsidR="00006C2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o</w:t>
      </w:r>
      <w:r w:rsidR="0052319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un profundo impacto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52319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no solo en Mahatma Gandhi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52319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sino también posteriormente</w:t>
      </w:r>
      <w:r w:rsidR="00306C4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52319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en Martin Luther King</w:t>
      </w:r>
      <w:r w:rsidR="00B94A3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, ministro y activista afroamericano, quien fuera el líder más visible del movimiento de los derechos </w:t>
      </w:r>
      <w:r w:rsidR="00B94A3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lastRenderedPageBreak/>
        <w:t>civiles que, junto a otros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B94A3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organiz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ó</w:t>
      </w:r>
      <w:r w:rsidR="00B94A3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la histórica marcha sobre Washington (1963) que congregó a más de 250.000 personas</w:t>
      </w:r>
      <w:r w:rsidR="00B94A38" w:rsidRPr="00B94A3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para demandar justicia racial y económica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. </w:t>
      </w:r>
    </w:p>
    <w:p w14:paraId="5D888BC3" w14:textId="42BD8B0E" w:rsidR="00006C2B" w:rsidRDefault="00306C4E" w:rsidP="00107ECC">
      <w:pPr>
        <w:spacing w:line="360" w:lineRule="auto"/>
        <w:ind w:firstLine="708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Es importante</w:t>
      </w:r>
      <w:r w:rsidR="00F232EC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recordar</w:t>
      </w: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que 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el</w:t>
      </w: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movimiento por los derechos civiles en EEUU tuvo múltiples expresiones</w:t>
      </w:r>
      <w:r w:rsidR="005F1542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en distintas ciudades. Algunas de ellas</w:t>
      </w:r>
      <w:r w:rsidR="002808F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fueron </w:t>
      </w:r>
      <w:r w:rsidR="00281BB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el</w:t>
      </w: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boicot de Montgomery (1955-1956) en</w:t>
      </w:r>
      <w:r w:rsidRPr="00306C4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respuesta al arresto de Rosa Parks por negarse a ceder su asiento en un autobús segregado</w:t>
      </w:r>
      <w:r w:rsidR="005F1542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281BB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y las</w:t>
      </w:r>
      <w:r w:rsidR="00281BB5" w:rsidRPr="00281BB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Sentadas de Greensboro (1960)</w:t>
      </w:r>
      <w:r w:rsidR="00281BB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donde, e</w:t>
      </w:r>
      <w:r w:rsidR="00281BB5" w:rsidRPr="00281BB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studiantes afroamericanos se sentaron en el mostrador de un restaurante segregado de Woolworth's en Greensboro, </w:t>
      </w:r>
      <w:r w:rsidR="00281BB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(</w:t>
      </w:r>
      <w:r w:rsidR="00281BB5" w:rsidRPr="00281BB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Carolina del Norte</w:t>
      </w:r>
      <w:r w:rsidR="00281BB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)</w:t>
      </w:r>
      <w:r w:rsidR="00281BB5" w:rsidRPr="00281BB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 y se negaron a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dejar el lugar </w:t>
      </w:r>
      <w:r w:rsidR="00281BB5" w:rsidRPr="00281BB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hasta ser atendidos</w:t>
      </w:r>
      <w:r w:rsidR="00281BB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. </w:t>
      </w:r>
    </w:p>
    <w:p w14:paraId="044A92E4" w14:textId="40881F03" w:rsidR="00E67FAA" w:rsidRPr="00E67FAA" w:rsidRDefault="00281BB5" w:rsidP="00107ECC">
      <w:pPr>
        <w:spacing w:line="360" w:lineRule="auto"/>
        <w:ind w:firstLine="708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  <w:r w:rsidRPr="00471B91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Estos actos de desobediencia civil se replicaron en</w:t>
      </w:r>
      <w:r w:rsidR="00E60F6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otros </w:t>
      </w:r>
      <w:r w:rsidR="002808F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países</w:t>
      </w:r>
      <w:r w:rsidRPr="00471B91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del mundo</w:t>
      </w:r>
      <w:r w:rsidR="00D97A0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Pr="00471B91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como ocurrió en Sudáfrica</w:t>
      </w:r>
      <w:r w:rsidR="00D97A0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donde el</w:t>
      </w:r>
      <w:r w:rsidRPr="00471B91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ap</w:t>
      </w:r>
      <w:r w:rsidR="00471B91" w:rsidRPr="00471B91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</w:t>
      </w:r>
      <w:r w:rsidRPr="00471B91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rtheid</w:t>
      </w:r>
      <w:r w:rsidR="00AD1E0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Pr="00471B91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había institucionalizado</w:t>
      </w:r>
      <w:r w:rsidRPr="00471B91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 xml:space="preserve"> un sistema de segregación racial que</w:t>
      </w:r>
      <w:r w:rsidR="00006C2B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471B91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>prevaleci</w:t>
      </w:r>
      <w:r w:rsidR="00E60F6D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>ó</w:t>
      </w:r>
      <w:r w:rsidRPr="00471B91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 xml:space="preserve"> durante décadas</w:t>
      </w:r>
      <w:r w:rsidR="00AD1E0F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 xml:space="preserve">. </w:t>
      </w:r>
      <w:r w:rsidR="00D97A0E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>F</w:t>
      </w:r>
      <w:r w:rsidRPr="00471B91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>iguras emblemáticas</w:t>
      </w:r>
      <w:r w:rsidR="00471B91" w:rsidRPr="00471B91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 xml:space="preserve"> </w:t>
      </w:r>
      <w:r w:rsidRPr="00471B91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>como Nelson Mandela y Desmond Tutu</w:t>
      </w:r>
      <w:r w:rsidR="00D97A0E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 xml:space="preserve"> junto a un movimiento social organizado, desafiaron la opresión y la discriminación racial británica de manera pacífica</w:t>
      </w:r>
      <w:r w:rsidRPr="00471B91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 xml:space="preserve"> a través de boicots, manifestaciones y desobediencia civil. </w:t>
      </w:r>
      <w:r w:rsidR="00E67FAA" w:rsidRPr="00471B91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>Su impacto no solo condujo al fin del apartheid en 1994, sino que también dejó un legado</w:t>
      </w:r>
      <w:r w:rsidR="00006C2B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 xml:space="preserve"> invaluable</w:t>
      </w:r>
      <w:r w:rsidR="00E67FAA" w:rsidRPr="00471B91">
        <w:rPr>
          <w:rFonts w:ascii="Candara" w:hAnsi="Candara" w:cs="Times New Roman"/>
          <w:color w:val="0D0D0D"/>
          <w:sz w:val="24"/>
          <w:szCs w:val="24"/>
          <w:shd w:val="clear" w:color="auto" w:fill="FFFFFF"/>
        </w:rPr>
        <w:t xml:space="preserve"> en la historia de la lucha por los derechos humanos, demostrando el poder transformador de la resistencia pacífica en la búsqueda de la libertad y la igualdad</w:t>
      </w:r>
      <w:r w:rsidR="00E67FAA" w:rsidRPr="00471B91">
        <w:rPr>
          <w:rFonts w:ascii="Candara" w:hAnsi="Candara" w:cs="Segoe UI"/>
          <w:color w:val="0D0D0D"/>
          <w:shd w:val="clear" w:color="auto" w:fill="FFFFFF"/>
        </w:rPr>
        <w:t>.</w:t>
      </w:r>
    </w:p>
    <w:p w14:paraId="1C525660" w14:textId="24919C78" w:rsidR="00CC53B5" w:rsidRDefault="00471B91" w:rsidP="0062408D">
      <w:pPr>
        <w:spacing w:line="360" w:lineRule="auto"/>
        <w:ind w:firstLine="708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Miles de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personas alrededor del mundo</w:t>
      </w: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transformaron la lucha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de Gandhi </w:t>
      </w: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y Luther King en un ejempl</w:t>
      </w:r>
      <w:r w:rsidR="0078644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o de vida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y </w:t>
      </w:r>
      <w:r w:rsidR="00D97A0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p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rofundiza</w:t>
      </w: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ron sus enseñanzas prop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oniendo</w:t>
      </w: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nuevas formas de hacer política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que permitieran llevar la </w:t>
      </w: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resistencia </w:t>
      </w:r>
      <w:r w:rsidR="00CF69D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justa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y pacífica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conflictos</w:t>
      </w: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sociales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, 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locales</w:t>
      </w:r>
      <w:r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y globales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que </w:t>
      </w:r>
      <w:r w:rsidR="00D97A0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aqueja</w:t>
      </w:r>
      <w:r w:rsidR="0078644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n a las poblaciones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. </w:t>
      </w:r>
      <w:r w:rsidR="00D97A0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En Latinoamérica</w:t>
      </w:r>
      <w:r w:rsidR="00EE1E1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Mario Rodríguez Cobos</w:t>
      </w:r>
      <w:r w:rsidR="00BB1F93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(</w:t>
      </w:r>
      <w:r w:rsidR="00EE1E1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conocido como </w:t>
      </w:r>
      <w:r w:rsidR="00BB1F93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Silo)</w:t>
      </w:r>
      <w:r w:rsidR="00714C50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, 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nacido en Mendoza, Argentina, </w:t>
      </w:r>
      <w:r w:rsidR="00714C50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fundador e inspirador de la corriente de pensamiento denominada Humanismo Universalista, 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profundizó en la No-Violencia Activa como </w:t>
      </w:r>
      <w:r w:rsidR="0078644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una 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forma válida de</w:t>
      </w:r>
      <w:r w:rsidR="00D97A0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hacer polític</w:t>
      </w:r>
      <w:r w:rsidR="00D97A0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</w:t>
      </w:r>
      <w:r w:rsidR="0078644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y </w:t>
      </w:r>
      <w:r w:rsidR="00DD0C61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como </w:t>
      </w:r>
      <w:r w:rsidR="00D97A0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un modo de </w:t>
      </w:r>
      <w:r w:rsidR="00DD0C61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resist</w:t>
      </w:r>
      <w:r w:rsidR="00D97A0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ir la violencia personal y social</w:t>
      </w:r>
      <w:r w:rsidR="0078644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.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Para este pensador, l</w:t>
      </w:r>
      <w:r w:rsidR="0078644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a </w:t>
      </w:r>
      <w:r w:rsidR="00786448" w:rsidRPr="00DF60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</w:t>
      </w:r>
      <w:r w:rsidR="00DD0C61" w:rsidRPr="00DF60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cción directa no violenta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DD0C61" w:rsidRPr="00DF60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implica la participación consciente y estratégica en la resistencia contra la opresión, la injusticia y la violencia</w:t>
      </w:r>
      <w:r w:rsidR="00E1435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en sus distintas manifestaciones, (física, económica</w:t>
      </w:r>
      <w:r w:rsidR="00DD0C61" w:rsidRPr="00DF60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E1435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E1435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lastRenderedPageBreak/>
        <w:t xml:space="preserve">religiosa, política, moral, entre otras), </w:t>
      </w:r>
      <w:r w:rsidR="00DD0C61" w:rsidRPr="00DF60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utilizando métodos no violentos</w:t>
      </w:r>
      <w:r w:rsidR="00714C50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con el propósito de </w:t>
      </w:r>
      <w:r w:rsidR="00DD0C61" w:rsidRPr="00DF60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lograr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DD0C61" w:rsidRPr="00DF60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cambio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s</w:t>
      </w:r>
      <w:r w:rsidR="00DD0C61" w:rsidRPr="00DF60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social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es</w:t>
      </w:r>
      <w:r w:rsidR="00DD0C61" w:rsidRPr="00DF60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y político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s</w:t>
      </w:r>
      <w:r w:rsidR="00DD0C61" w:rsidRPr="00DF60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. A diferencia del pacifismo, la no-violencia activa implicar formas de resistencia</w:t>
      </w:r>
      <w:r w:rsidR="0078644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que 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buscan detener</w:t>
      </w:r>
      <w:r w:rsidR="0078644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la violencia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promoviendo la organización social, </w:t>
      </w:r>
      <w:r w:rsidR="0078644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la denuncia, </w:t>
      </w:r>
      <w:r w:rsidR="00DD0C61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la desobediencia civil, 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el boicot, </w:t>
      </w:r>
      <w:r w:rsidR="00DD0C61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las protestas no</w:t>
      </w:r>
      <w:r w:rsidR="00F804F1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-</w:t>
      </w:r>
      <w:r w:rsidR="00DD0C61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violenta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s y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diversas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DD0C61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formas</w:t>
      </w:r>
      <w:r w:rsidR="005A4CDE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de acción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EE1E1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no-violentas 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orientadas</w:t>
      </w:r>
      <w:r w:rsidR="00740AD5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a desenmascarar la violencia normalizada</w:t>
      </w:r>
      <w:r w:rsidR="00DD0C61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.</w:t>
      </w:r>
      <w:r w:rsidR="00CC53B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</w:p>
    <w:p w14:paraId="1FE7FA8B" w14:textId="01E36C6C" w:rsidR="00EE1E1F" w:rsidRDefault="00164BDA" w:rsidP="0062408D">
      <w:pPr>
        <w:spacing w:line="360" w:lineRule="auto"/>
        <w:ind w:firstLine="708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Es en este contexto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el 2 de octubre del año 200</w:t>
      </w:r>
      <w:r w:rsidR="0065753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9</w:t>
      </w:r>
      <w:r w:rsidR="00010094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en la ciudad de Wellington,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Nueva Zelandia</w:t>
      </w:r>
      <w:r w:rsidR="00010094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, </w:t>
      </w:r>
      <w:r w:rsidR="00EE1E1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frente al monumento a Gandhi, </w:t>
      </w:r>
      <w:r w:rsidR="0065753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se inicia 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la Marcha Mundial por la Paz y la No Violenci</w:t>
      </w:r>
      <w:r w:rsidR="00EE1E1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</w:t>
      </w:r>
      <w:r w:rsidR="00010094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. Esta i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niciativa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convocó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a 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miles de 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personas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en </w:t>
      </w:r>
      <w:r w:rsidR="00EE1E1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cada lugar que recorrió,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quienes participaron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organizando 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marchas, actividades y eventos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públicos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con el propósito de 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promov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er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la 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paz y</w:t>
      </w:r>
      <w:r w:rsidR="00010094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no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la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violencia. 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P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ersonas de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diversas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culturas, religiones y nacionalidades</w:t>
      </w:r>
      <w:r w:rsidR="0037435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se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unieron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para manifestar su profundo deseo de 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habitar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un mund</w:t>
      </w:r>
      <w:r w:rsidR="00212E3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o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libre de violencia.</w:t>
      </w:r>
      <w:r w:rsidR="0065753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Importantes referentes religiosos y políticos del mundo adhirieron a esta gran marcha</w:t>
      </w:r>
      <w:r w:rsidR="00EE1E1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. E</w:t>
      </w:r>
      <w:r w:rsidR="0065753B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n nuestro país</w:t>
      </w:r>
      <w:r w:rsidR="00FB5CF0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este grupo de marchantes fue recibido en La Moneda por la presidenta Michelle</w:t>
      </w:r>
      <w:r w:rsidR="00E169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FB5CF0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Bachellet</w:t>
      </w:r>
      <w:r w:rsidR="00EE1E1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. </w:t>
      </w:r>
      <w:r w:rsidR="00FB5CF0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</w:p>
    <w:p w14:paraId="236FE00A" w14:textId="48131A62" w:rsidR="00164BDA" w:rsidRPr="008E70ED" w:rsidRDefault="00164BDA" w:rsidP="0062408D">
      <w:pPr>
        <w:spacing w:line="360" w:lineRule="auto"/>
        <w:ind w:firstLine="708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Durante el transcurso de</w:t>
      </w:r>
      <w:r w:rsidR="00F1096A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esta actividad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 se organiza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ron foros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, </w:t>
      </w:r>
      <w:r w:rsid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debates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, talleres y </w:t>
      </w:r>
      <w:r w:rsidR="00CC77D9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múltiples 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actividades educativas</w:t>
      </w:r>
      <w:r w:rsidR="00010094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para reflexionar sobre la posibilidad de construir un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diálogo</w:t>
      </w:r>
      <w:r w:rsidR="00FB5CF0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010094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permanente</w:t>
      </w:r>
      <w:r w:rsidR="00CC77D9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en torno a </w:t>
      </w:r>
      <w:r w:rsidR="00010094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la convergencia, la reconciliación y el diálogo entre los distintos pueblos y culturas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.</w:t>
      </w:r>
      <w:r w:rsidR="00CC77D9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 través de la movilización de</w:t>
      </w:r>
      <w:r w:rsidR="00CC77D9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individuos y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comunidades, se busc</w:t>
      </w:r>
      <w:r w:rsidR="00010094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ó</w:t>
      </w:r>
      <w:r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generar un impacto tangible en la promoción de la paz y la resolución de conflictos a nivel local, nacional e internacional.</w:t>
      </w:r>
      <w:r w:rsidR="001B2708" w:rsidRPr="001B27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1B2708" w:rsidRPr="0062408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Esta iniciativa se convirtió en un símbolo de unidad y solidaridad entre</w:t>
      </w:r>
      <w:r w:rsidR="00010094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diversos pueblos y culturas.</w:t>
      </w:r>
    </w:p>
    <w:p w14:paraId="63501088" w14:textId="7FD9AF32" w:rsidR="00EE45F3" w:rsidRPr="008E70ED" w:rsidRDefault="00164BDA" w:rsidP="0062408D">
      <w:pPr>
        <w:spacing w:line="360" w:lineRule="auto"/>
        <w:ind w:firstLine="708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La marcha se</w:t>
      </w:r>
      <w:r w:rsidR="006A6B91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desplegó por distintas regiones del mundo durante tres </w:t>
      </w:r>
      <w:r w:rsidR="002C16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meses</w:t>
      </w:r>
      <w:r w:rsidR="00F20362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y</w:t>
      </w:r>
      <w:r w:rsidR="002C16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recorri</w:t>
      </w:r>
      <w:r w:rsidR="00F20362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ó</w:t>
      </w:r>
      <w:r w:rsidR="002C16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más de cien países</w:t>
      </w:r>
      <w:r w:rsidR="00F20362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culminando el 6 de enero del año 2010 </w:t>
      </w:r>
      <w:r w:rsidR="002C16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en 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Punta de Vacas, Argentina, a los pies del Monte Aconcagua</w:t>
      </w:r>
      <w:r w:rsidR="00EE1E1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F20362" w:rsidRPr="00F20362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</w:t>
      </w:r>
      <w:r w:rsidR="00F20362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en un evento masivo al que asistieron</w:t>
      </w:r>
      <w:r w:rsidR="00EE1E1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miles de personas junto a</w:t>
      </w:r>
      <w:r w:rsidR="00F20362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representantes de los cinco continentes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. Desde entonces, con el objetivo de continuar promoviendo la paz y la no violencia a nivel global</w:t>
      </w:r>
      <w:r w:rsidR="002C16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2C1608" w:rsidRPr="002C160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se han realizado iniciativas similares bajo el mismo nombre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.</w:t>
      </w:r>
    </w:p>
    <w:p w14:paraId="4D434A7E" w14:textId="35CCE424" w:rsidR="00174894" w:rsidRPr="008E70ED" w:rsidRDefault="00164BDA" w:rsidP="0062408D">
      <w:pPr>
        <w:spacing w:line="360" w:lineRule="auto"/>
        <w:ind w:firstLine="708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En este mismo sentido, </w:t>
      </w:r>
      <w:r w:rsidR="004168C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l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as Naciones Unidas se han pronunciado al respecto y han establecido que el día 2 de octubre de cada año es el Día de la Paz y la No-Violencia con el fin de promocionar la paz mundial, fomentando la cultura de la paz y la no-violencia, reconociendo en ellas un valor fundamental que debe ser perseguido por todos los países y las comunidades. De igual modo, propone promover la prevención de conflictos y resolverlos de manera pacífica, no-violenta y constructiva</w:t>
      </w:r>
      <w:r w:rsidR="004168C5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, evitando el escalamiento de las tensiones y garantizar los derechos humanos y el desarrollo sostenible para todas las personas del mundo, tanto a nivel social, económico y ambiental. </w:t>
      </w:r>
      <w:r w:rsidR="00174894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Así, se hace imprescindible educar para la paz, reconociendo a la educación </w:t>
      </w:r>
      <w:r w:rsidR="00B51F2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como</w:t>
      </w:r>
      <w:r w:rsidR="00174894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un instrumento poderoso para transformar actitudes y comportamientos, promover el entendimiento mutuo y construir sociedades pacíficas y justas, sin dejar de lado la articulación social y la participación de la ciudadanía en general</w:t>
      </w:r>
      <w:r w:rsidR="00B51F2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,</w:t>
      </w:r>
      <w:r w:rsidR="00174894"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como ejes fundamentales de la educación en la No-Violencia. </w:t>
      </w:r>
    </w:p>
    <w:p w14:paraId="0B8EC92C" w14:textId="145436B5" w:rsidR="00B211A1" w:rsidRPr="008E70ED" w:rsidRDefault="008E70ED" w:rsidP="0062408D">
      <w:pPr>
        <w:spacing w:line="360" w:lineRule="auto"/>
        <w:ind w:firstLine="708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Es por todo lo anterior, que los mocionantes creemos firmemente que Chile no puede estar ajeno de la promoción de la paz y no-violencia como piedra angular de la buena convivencia entre las personas, comunidades y países</w:t>
      </w:r>
      <w:r w:rsidR="00B51F2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. E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s por ello que </w:t>
      </w:r>
      <w:r w:rsidR="00B51F2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consideramos que 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declarar el 2 de octubre de cada año como el Día </w:t>
      </w:r>
      <w:r w:rsidR="002E1F7F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por</w:t>
      </w: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 xml:space="preserve"> la Paz y la No-Violencia ayudará a concientizar, educar y reflexionar sobre este importante desafí</w:t>
      </w:r>
      <w:r w:rsidR="00B51F28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o de avanzar hacia un mundo en Paz y sin violencia.</w:t>
      </w:r>
    </w:p>
    <w:p w14:paraId="0D86DADC" w14:textId="77777777" w:rsidR="008E70ED" w:rsidRPr="008E70ED" w:rsidRDefault="008E70ED" w:rsidP="008E70ED">
      <w:pPr>
        <w:spacing w:line="360" w:lineRule="auto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</w:p>
    <w:p w14:paraId="168450FF" w14:textId="71B37B1C" w:rsidR="008E70ED" w:rsidRPr="008E70ED" w:rsidRDefault="008E70ED" w:rsidP="008E70ED">
      <w:pPr>
        <w:spacing w:line="360" w:lineRule="auto"/>
        <w:jc w:val="both"/>
        <w:rPr>
          <w:rFonts w:ascii="Candara" w:hAnsi="Candara" w:cs="Segoe UI"/>
          <w:color w:val="0D0D0D"/>
          <w:sz w:val="24"/>
          <w:szCs w:val="24"/>
          <w:shd w:val="clear" w:color="auto" w:fill="FFFFFF"/>
        </w:rPr>
      </w:pPr>
      <w:r w:rsidRPr="008E70ED">
        <w:rPr>
          <w:rFonts w:ascii="Candara" w:hAnsi="Candara" w:cs="Segoe UI"/>
          <w:color w:val="0D0D0D"/>
          <w:sz w:val="24"/>
          <w:szCs w:val="24"/>
          <w:shd w:val="clear" w:color="auto" w:fill="FFFFFF"/>
        </w:rPr>
        <w:t>Por tanto, es que venimos en proponer el siguiente:</w:t>
      </w:r>
    </w:p>
    <w:p w14:paraId="3F6FC059" w14:textId="77777777" w:rsidR="008E70ED" w:rsidRPr="008E70ED" w:rsidRDefault="008E70ED" w:rsidP="008E70ED">
      <w:pPr>
        <w:spacing w:line="360" w:lineRule="auto"/>
        <w:jc w:val="both"/>
        <w:rPr>
          <w:rFonts w:ascii="Candara" w:hAnsi="Candara"/>
          <w:sz w:val="24"/>
          <w:szCs w:val="24"/>
          <w:lang w:val="es-ES"/>
        </w:rPr>
      </w:pPr>
    </w:p>
    <w:p w14:paraId="5E5B2E66" w14:textId="77777777" w:rsidR="00B211A1" w:rsidRPr="008E70ED" w:rsidRDefault="00B211A1" w:rsidP="008E70ED">
      <w:pPr>
        <w:spacing w:line="360" w:lineRule="auto"/>
        <w:jc w:val="center"/>
        <w:rPr>
          <w:rFonts w:ascii="Candara" w:hAnsi="Candara" w:cs="Arial"/>
          <w:b/>
          <w:sz w:val="24"/>
          <w:szCs w:val="24"/>
        </w:rPr>
      </w:pPr>
      <w:r w:rsidRPr="008E70ED">
        <w:rPr>
          <w:rFonts w:ascii="Candara" w:hAnsi="Candara" w:cs="Arial"/>
          <w:b/>
          <w:sz w:val="24"/>
          <w:szCs w:val="24"/>
        </w:rPr>
        <w:t>PROYECTO DE LEY</w:t>
      </w:r>
    </w:p>
    <w:p w14:paraId="6B0FDBD0" w14:textId="77777777" w:rsidR="00B211A1" w:rsidRPr="008E70ED" w:rsidRDefault="00B211A1" w:rsidP="008E70ED">
      <w:pPr>
        <w:spacing w:line="360" w:lineRule="auto"/>
        <w:jc w:val="both"/>
        <w:rPr>
          <w:rFonts w:ascii="Candara" w:hAnsi="Candara" w:cs="Arial"/>
          <w:sz w:val="24"/>
          <w:szCs w:val="24"/>
        </w:rPr>
      </w:pPr>
    </w:p>
    <w:p w14:paraId="5A70B5D1" w14:textId="4235B273" w:rsidR="00B211A1" w:rsidRPr="008E70ED" w:rsidRDefault="00B211A1" w:rsidP="008E70ED">
      <w:pPr>
        <w:spacing w:line="360" w:lineRule="auto"/>
        <w:jc w:val="both"/>
        <w:rPr>
          <w:rFonts w:ascii="Candara" w:hAnsi="Candara" w:cs="Arial"/>
          <w:sz w:val="24"/>
          <w:szCs w:val="24"/>
        </w:rPr>
      </w:pPr>
      <w:r w:rsidRPr="008E70ED">
        <w:rPr>
          <w:rFonts w:ascii="Candara" w:hAnsi="Candara" w:cs="Arial"/>
          <w:b/>
          <w:sz w:val="24"/>
          <w:szCs w:val="24"/>
        </w:rPr>
        <w:t>Artículo Único.-</w:t>
      </w:r>
      <w:r w:rsidRPr="008E70ED">
        <w:rPr>
          <w:rFonts w:ascii="Candara" w:hAnsi="Candara" w:cs="Arial"/>
          <w:sz w:val="24"/>
          <w:szCs w:val="24"/>
        </w:rPr>
        <w:t xml:space="preserve"> Institúyase en todo el territorio nacional el 2 de octubre de cada año como el “Día Nacional </w:t>
      </w:r>
      <w:r w:rsidR="002E1F7F">
        <w:rPr>
          <w:rFonts w:ascii="Candara" w:hAnsi="Candara" w:cs="Arial"/>
          <w:sz w:val="24"/>
          <w:szCs w:val="24"/>
        </w:rPr>
        <w:t>por</w:t>
      </w:r>
      <w:r w:rsidRPr="008E70ED">
        <w:rPr>
          <w:rFonts w:ascii="Candara" w:hAnsi="Candara" w:cs="Arial"/>
          <w:sz w:val="24"/>
          <w:szCs w:val="24"/>
        </w:rPr>
        <w:t xml:space="preserve"> la Paz y la No-Violencia”.</w:t>
      </w:r>
    </w:p>
    <w:p w14:paraId="21E60A5C" w14:textId="77777777" w:rsidR="00B211A1" w:rsidRPr="00DD0C61" w:rsidRDefault="00B211A1" w:rsidP="00DD0C61">
      <w:pPr>
        <w:spacing w:line="360" w:lineRule="auto"/>
        <w:jc w:val="both"/>
        <w:rPr>
          <w:rFonts w:ascii="Candara" w:hAnsi="Candara"/>
          <w:sz w:val="24"/>
          <w:szCs w:val="24"/>
          <w:lang w:val="es-ES"/>
        </w:rPr>
      </w:pPr>
    </w:p>
    <w:sectPr w:rsidR="00B211A1" w:rsidRPr="00DD0C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B2F62"/>
    <w:multiLevelType w:val="hybridMultilevel"/>
    <w:tmpl w:val="8622440A"/>
    <w:lvl w:ilvl="0" w:tplc="0248E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033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AC0"/>
    <w:rsid w:val="00006C2B"/>
    <w:rsid w:val="00010094"/>
    <w:rsid w:val="000B38F0"/>
    <w:rsid w:val="00107ECC"/>
    <w:rsid w:val="0012045B"/>
    <w:rsid w:val="00164BDA"/>
    <w:rsid w:val="00174894"/>
    <w:rsid w:val="001B2708"/>
    <w:rsid w:val="001E6F9C"/>
    <w:rsid w:val="001F52B7"/>
    <w:rsid w:val="00212E3D"/>
    <w:rsid w:val="002808FA"/>
    <w:rsid w:val="00281BB5"/>
    <w:rsid w:val="002C1608"/>
    <w:rsid w:val="002E1F7F"/>
    <w:rsid w:val="00306C4E"/>
    <w:rsid w:val="0037435D"/>
    <w:rsid w:val="003A66DF"/>
    <w:rsid w:val="00401621"/>
    <w:rsid w:val="004168C5"/>
    <w:rsid w:val="004179C9"/>
    <w:rsid w:val="004558A7"/>
    <w:rsid w:val="00471B91"/>
    <w:rsid w:val="0052319E"/>
    <w:rsid w:val="00530AC0"/>
    <w:rsid w:val="005A4CDE"/>
    <w:rsid w:val="005C63AB"/>
    <w:rsid w:val="005F1542"/>
    <w:rsid w:val="0062408D"/>
    <w:rsid w:val="0065753B"/>
    <w:rsid w:val="006A6B91"/>
    <w:rsid w:val="00714C50"/>
    <w:rsid w:val="00740AD5"/>
    <w:rsid w:val="00786448"/>
    <w:rsid w:val="00810FCA"/>
    <w:rsid w:val="008E70ED"/>
    <w:rsid w:val="00994E7E"/>
    <w:rsid w:val="009F47D5"/>
    <w:rsid w:val="00AA733E"/>
    <w:rsid w:val="00AD1E0F"/>
    <w:rsid w:val="00B211A1"/>
    <w:rsid w:val="00B51F28"/>
    <w:rsid w:val="00B94A38"/>
    <w:rsid w:val="00BB1F93"/>
    <w:rsid w:val="00C01DE0"/>
    <w:rsid w:val="00CC53B5"/>
    <w:rsid w:val="00CC77D9"/>
    <w:rsid w:val="00CF69DB"/>
    <w:rsid w:val="00D92BDA"/>
    <w:rsid w:val="00D97A0E"/>
    <w:rsid w:val="00DA394A"/>
    <w:rsid w:val="00DD0C61"/>
    <w:rsid w:val="00DD0C76"/>
    <w:rsid w:val="00DF6008"/>
    <w:rsid w:val="00E06584"/>
    <w:rsid w:val="00E1435D"/>
    <w:rsid w:val="00E169ED"/>
    <w:rsid w:val="00E60F6D"/>
    <w:rsid w:val="00E67FAA"/>
    <w:rsid w:val="00E74438"/>
    <w:rsid w:val="00EE1E1F"/>
    <w:rsid w:val="00EE45F3"/>
    <w:rsid w:val="00F1096A"/>
    <w:rsid w:val="00F20362"/>
    <w:rsid w:val="00F232EC"/>
    <w:rsid w:val="00F804F1"/>
    <w:rsid w:val="00FB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EFE4"/>
  <w15:chartTrackingRefBased/>
  <w15:docId w15:val="{CB2D52D4-B22F-41FE-9747-9034F59A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30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3</Pages>
  <Words>1287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Hirsch</dc:creator>
  <cp:keywords/>
  <dc:description/>
  <cp:lastModifiedBy>Guillermo Diaz Vallejos</cp:lastModifiedBy>
  <cp:revision>1</cp:revision>
  <dcterms:created xsi:type="dcterms:W3CDTF">2024-05-06T22:18:00Z</dcterms:created>
  <dcterms:modified xsi:type="dcterms:W3CDTF">2024-05-31T00:37:00Z</dcterms:modified>
</cp:coreProperties>
</file>