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06F57" w:rsidRDefault="00E06F57">
      <w:pPr>
        <w:pStyle w:val="Textoindependiente"/>
        <w:spacing w:before="209"/>
        <w:rPr>
          <w:rFonts w:ascii="Times New Roman"/>
        </w:rPr>
      </w:pPr>
    </w:p>
    <w:p w:rsidR="00E06F57" w:rsidRDefault="00000000">
      <w:pPr>
        <w:pStyle w:val="Ttulo1"/>
        <w:spacing w:line="276" w:lineRule="auto"/>
        <w:ind w:left="102" w:right="117"/>
        <w:jc w:val="both"/>
      </w:pPr>
      <w:r>
        <w:t>PROYECTO DE LEY QUE MODIFICA LA LEY N°18.700, DE VOTACIONES POPULARES Y ESCRUTINIOS, Y LA LEY N°18.695, ORGÁNICA CONSTITUCIONAL DE MUNICIPALIDADES, CON LA FINALIDAD DE ESTABLECER EL PERIODO DE DOS DÍAS PARA EL DESARROLLO DE LAS ELECCIONES MUNICIPALES Y REGIONALES</w:t>
      </w:r>
    </w:p>
    <w:p w:rsidR="00E06F57" w:rsidRDefault="00E06F57">
      <w:pPr>
        <w:pStyle w:val="Textoindependiente"/>
        <w:rPr>
          <w:b/>
        </w:rPr>
      </w:pPr>
    </w:p>
    <w:p w:rsidR="00E06F57" w:rsidRDefault="00E06F57">
      <w:pPr>
        <w:pStyle w:val="Textoindependiente"/>
        <w:spacing w:before="206"/>
        <w:rPr>
          <w:b/>
        </w:rPr>
      </w:pPr>
    </w:p>
    <w:p w:rsidR="00E06F57" w:rsidRDefault="00000000">
      <w:pPr>
        <w:pStyle w:val="Prrafodelista"/>
        <w:numPr>
          <w:ilvl w:val="0"/>
          <w:numId w:val="1"/>
        </w:numPr>
        <w:tabs>
          <w:tab w:val="left" w:pos="1181"/>
        </w:tabs>
        <w:ind w:left="1181"/>
        <w:rPr>
          <w:b/>
          <w:sz w:val="24"/>
        </w:rPr>
      </w:pPr>
      <w:r>
        <w:rPr>
          <w:b/>
          <w:spacing w:val="-2"/>
          <w:sz w:val="24"/>
        </w:rPr>
        <w:t>FUNDAMENTOS.</w:t>
      </w:r>
    </w:p>
    <w:p w:rsidR="00E06F57" w:rsidRDefault="00000000">
      <w:pPr>
        <w:pStyle w:val="Textoindependiente"/>
        <w:spacing w:before="290" w:line="276" w:lineRule="auto"/>
        <w:ind w:left="102" w:right="118"/>
        <w:jc w:val="both"/>
      </w:pPr>
      <w:r>
        <w:t>Desde el 2022 el voto ha vuelto ser obligatorio en Chile para todas y todos los ciudadanos habilitados para sufragar. Lo anterior, significo que durante el último plebiscito realizado en octubre del 2023 conto con un total 12.377.858 votos válidamente emitidos, es decir, un 95% de la población total participo en dicho sufragio</w:t>
      </w:r>
      <w:r>
        <w:rPr>
          <w:position w:val="7"/>
          <w:sz w:val="14"/>
        </w:rPr>
        <w:t>1</w:t>
      </w:r>
      <w:r>
        <w:t>. La participación de la ciudadanía no quedo exenta de reclamos y molestias, pues las mesas de votación cerraban a las 18:00 de la tarde y en redes sociales, individuos comentaban que no alcanzaron a votar en dicho plebiscito.</w:t>
      </w:r>
    </w:p>
    <w:p w:rsidR="00E06F57" w:rsidRDefault="00000000">
      <w:pPr>
        <w:pStyle w:val="Textoindependiente"/>
        <w:spacing w:before="241" w:line="276" w:lineRule="auto"/>
        <w:ind w:left="102" w:right="119"/>
        <w:jc w:val="both"/>
      </w:pPr>
      <w:r>
        <w:t>Ahora, en 2024 el país está pronto a</w:t>
      </w:r>
      <w:r>
        <w:rPr>
          <w:spacing w:val="40"/>
        </w:rPr>
        <w:t xml:space="preserve"> </w:t>
      </w:r>
      <w:r>
        <w:t>nuevos sufragios, está vez, para la elección de alcaldes,</w:t>
      </w:r>
      <w:r>
        <w:rPr>
          <w:spacing w:val="-15"/>
        </w:rPr>
        <w:t xml:space="preserve"> </w:t>
      </w:r>
      <w:r>
        <w:t>concejales,</w:t>
      </w:r>
      <w:r>
        <w:rPr>
          <w:spacing w:val="-15"/>
        </w:rPr>
        <w:t xml:space="preserve"> </w:t>
      </w:r>
      <w:r>
        <w:t>gobernadores</w:t>
      </w:r>
      <w:r>
        <w:rPr>
          <w:spacing w:val="-15"/>
        </w:rPr>
        <w:t xml:space="preserve"> </w:t>
      </w:r>
      <w:r>
        <w:t>y</w:t>
      </w:r>
      <w:r>
        <w:rPr>
          <w:spacing w:val="-15"/>
        </w:rPr>
        <w:t xml:space="preserve"> </w:t>
      </w:r>
      <w:r>
        <w:t>consejeros</w:t>
      </w:r>
      <w:r>
        <w:rPr>
          <w:spacing w:val="-15"/>
        </w:rPr>
        <w:t xml:space="preserve"> </w:t>
      </w:r>
      <w:r>
        <w:t>regionales.</w:t>
      </w:r>
      <w:r>
        <w:rPr>
          <w:spacing w:val="-15"/>
        </w:rPr>
        <w:t xml:space="preserve"> </w:t>
      </w:r>
      <w:r>
        <w:t>Sin</w:t>
      </w:r>
      <w:r>
        <w:rPr>
          <w:spacing w:val="-15"/>
        </w:rPr>
        <w:t xml:space="preserve"> </w:t>
      </w:r>
      <w:r>
        <w:t>embargo,</w:t>
      </w:r>
      <w:r>
        <w:rPr>
          <w:spacing w:val="-15"/>
        </w:rPr>
        <w:t xml:space="preserve"> </w:t>
      </w:r>
      <w:r>
        <w:t>han</w:t>
      </w:r>
      <w:r>
        <w:rPr>
          <w:spacing w:val="-15"/>
        </w:rPr>
        <w:t xml:space="preserve"> </w:t>
      </w:r>
      <w:r>
        <w:t>surgido controversias por cuanto la ciudadanía deberá emitir su voto en cuatro papeletas distintas</w:t>
      </w:r>
      <w:r>
        <w:rPr>
          <w:position w:val="7"/>
          <w:sz w:val="14"/>
        </w:rPr>
        <w:t>2</w:t>
      </w:r>
      <w:r>
        <w:t>.</w:t>
      </w:r>
      <w:r>
        <w:rPr>
          <w:spacing w:val="-4"/>
        </w:rPr>
        <w:t xml:space="preserve"> </w:t>
      </w:r>
      <w:r>
        <w:t>Lo</w:t>
      </w:r>
      <w:r>
        <w:rPr>
          <w:spacing w:val="-6"/>
        </w:rPr>
        <w:t xml:space="preserve"> </w:t>
      </w:r>
      <w:r>
        <w:t>anterior,</w:t>
      </w:r>
      <w:r>
        <w:rPr>
          <w:spacing w:val="-7"/>
        </w:rPr>
        <w:t xml:space="preserve"> </w:t>
      </w:r>
      <w:r>
        <w:t>sumado</w:t>
      </w:r>
      <w:r>
        <w:rPr>
          <w:spacing w:val="-4"/>
        </w:rPr>
        <w:t xml:space="preserve"> </w:t>
      </w:r>
      <w:r>
        <w:t>a</w:t>
      </w:r>
      <w:r>
        <w:rPr>
          <w:spacing w:val="-4"/>
        </w:rPr>
        <w:t xml:space="preserve"> </w:t>
      </w:r>
      <w:r>
        <w:t>la</w:t>
      </w:r>
      <w:r>
        <w:rPr>
          <w:spacing w:val="-4"/>
        </w:rPr>
        <w:t xml:space="preserve"> </w:t>
      </w:r>
      <w:r>
        <w:t>obligatoriedad</w:t>
      </w:r>
      <w:r>
        <w:rPr>
          <w:spacing w:val="-4"/>
        </w:rPr>
        <w:t xml:space="preserve"> </w:t>
      </w:r>
      <w:r>
        <w:t>del</w:t>
      </w:r>
      <w:r>
        <w:rPr>
          <w:spacing w:val="-4"/>
        </w:rPr>
        <w:t xml:space="preserve"> </w:t>
      </w:r>
      <w:r>
        <w:t>voto,</w:t>
      </w:r>
      <w:r>
        <w:rPr>
          <w:spacing w:val="-7"/>
        </w:rPr>
        <w:t xml:space="preserve"> </w:t>
      </w:r>
      <w:r>
        <w:t>ha</w:t>
      </w:r>
      <w:r>
        <w:rPr>
          <w:spacing w:val="-4"/>
        </w:rPr>
        <w:t xml:space="preserve"> </w:t>
      </w:r>
      <w:r>
        <w:t>puesto</w:t>
      </w:r>
      <w:r>
        <w:rPr>
          <w:spacing w:val="-4"/>
        </w:rPr>
        <w:t xml:space="preserve"> </w:t>
      </w:r>
      <w:r>
        <w:t>en</w:t>
      </w:r>
      <w:r>
        <w:rPr>
          <w:spacing w:val="-4"/>
        </w:rPr>
        <w:t xml:space="preserve"> </w:t>
      </w:r>
      <w:r>
        <w:t>la</w:t>
      </w:r>
      <w:r>
        <w:rPr>
          <w:spacing w:val="-7"/>
        </w:rPr>
        <w:t xml:space="preserve"> </w:t>
      </w:r>
      <w:r>
        <w:t>palestra la posibilidad de que las elecciones se realicen en dos días.</w:t>
      </w:r>
    </w:p>
    <w:p w:rsidR="00E06F57" w:rsidRDefault="00000000">
      <w:pPr>
        <w:pStyle w:val="Textoindependiente"/>
        <w:spacing w:before="241" w:line="276" w:lineRule="auto"/>
        <w:ind w:left="102" w:right="115"/>
        <w:jc w:val="both"/>
      </w:pPr>
      <w:r>
        <w:t>En</w:t>
      </w:r>
      <w:r>
        <w:rPr>
          <w:spacing w:val="-13"/>
        </w:rPr>
        <w:t xml:space="preserve"> </w:t>
      </w:r>
      <w:r>
        <w:t>ese</w:t>
      </w:r>
      <w:r>
        <w:rPr>
          <w:spacing w:val="-12"/>
        </w:rPr>
        <w:t xml:space="preserve"> </w:t>
      </w:r>
      <w:r>
        <w:t>sentido,</w:t>
      </w:r>
      <w:r>
        <w:rPr>
          <w:spacing w:val="-12"/>
        </w:rPr>
        <w:t xml:space="preserve"> </w:t>
      </w:r>
      <w:r>
        <w:t>se</w:t>
      </w:r>
      <w:r>
        <w:rPr>
          <w:spacing w:val="-12"/>
        </w:rPr>
        <w:t xml:space="preserve"> </w:t>
      </w:r>
      <w:r>
        <w:t>torna</w:t>
      </w:r>
      <w:r>
        <w:rPr>
          <w:spacing w:val="-13"/>
        </w:rPr>
        <w:t xml:space="preserve"> </w:t>
      </w:r>
      <w:r>
        <w:t>fundamental</w:t>
      </w:r>
      <w:r>
        <w:rPr>
          <w:spacing w:val="-12"/>
        </w:rPr>
        <w:t xml:space="preserve"> </w:t>
      </w:r>
      <w:r>
        <w:t>ampliar</w:t>
      </w:r>
      <w:r>
        <w:rPr>
          <w:spacing w:val="-11"/>
        </w:rPr>
        <w:t xml:space="preserve"> </w:t>
      </w:r>
      <w:r>
        <w:t>el</w:t>
      </w:r>
      <w:r>
        <w:rPr>
          <w:spacing w:val="-12"/>
        </w:rPr>
        <w:t xml:space="preserve"> </w:t>
      </w:r>
      <w:r>
        <w:t>periodo</w:t>
      </w:r>
      <w:r>
        <w:rPr>
          <w:spacing w:val="-12"/>
        </w:rPr>
        <w:t xml:space="preserve"> </w:t>
      </w:r>
      <w:r>
        <w:t>de</w:t>
      </w:r>
      <w:r>
        <w:rPr>
          <w:spacing w:val="-12"/>
        </w:rPr>
        <w:t xml:space="preserve"> </w:t>
      </w:r>
      <w:r>
        <w:t>votación</w:t>
      </w:r>
      <w:r>
        <w:rPr>
          <w:spacing w:val="-13"/>
        </w:rPr>
        <w:t xml:space="preserve"> </w:t>
      </w:r>
      <w:r>
        <w:t>a</w:t>
      </w:r>
      <w:r>
        <w:rPr>
          <w:spacing w:val="-12"/>
        </w:rPr>
        <w:t xml:space="preserve"> </w:t>
      </w:r>
      <w:r>
        <w:t>dos</w:t>
      </w:r>
      <w:r>
        <w:rPr>
          <w:spacing w:val="-13"/>
        </w:rPr>
        <w:t xml:space="preserve"> </w:t>
      </w:r>
      <w:r>
        <w:t>días,</w:t>
      </w:r>
      <w:r>
        <w:rPr>
          <w:spacing w:val="-12"/>
        </w:rPr>
        <w:t xml:space="preserve"> </w:t>
      </w:r>
      <w:r>
        <w:t>pues significaría fomentar la participación de los</w:t>
      </w:r>
      <w:r>
        <w:rPr>
          <w:spacing w:val="-1"/>
        </w:rPr>
        <w:t xml:space="preserve"> </w:t>
      </w:r>
      <w:r>
        <w:t>ciudadanos</w:t>
      </w:r>
      <w:r>
        <w:rPr>
          <w:spacing w:val="-1"/>
        </w:rPr>
        <w:t xml:space="preserve"> </w:t>
      </w:r>
      <w:r>
        <w:t>en las</w:t>
      </w:r>
      <w:r>
        <w:rPr>
          <w:spacing w:val="-1"/>
        </w:rPr>
        <w:t xml:space="preserve"> </w:t>
      </w:r>
      <w:r>
        <w:t>presentes</w:t>
      </w:r>
      <w:r>
        <w:rPr>
          <w:spacing w:val="-1"/>
        </w:rPr>
        <w:t xml:space="preserve"> </w:t>
      </w:r>
      <w:r>
        <w:t>elecciones, porque</w:t>
      </w:r>
      <w:r>
        <w:rPr>
          <w:spacing w:val="-15"/>
        </w:rPr>
        <w:t xml:space="preserve"> </w:t>
      </w:r>
      <w:r>
        <w:t>precisamente,</w:t>
      </w:r>
      <w:r>
        <w:rPr>
          <w:spacing w:val="-15"/>
        </w:rPr>
        <w:t xml:space="preserve"> </w:t>
      </w:r>
      <w:r>
        <w:t>al</w:t>
      </w:r>
      <w:r>
        <w:rPr>
          <w:spacing w:val="-15"/>
        </w:rPr>
        <w:t xml:space="preserve"> </w:t>
      </w:r>
      <w:r>
        <w:t>aumentar</w:t>
      </w:r>
      <w:r>
        <w:rPr>
          <w:spacing w:val="-15"/>
        </w:rPr>
        <w:t xml:space="preserve"> </w:t>
      </w:r>
      <w:r>
        <w:t>las</w:t>
      </w:r>
      <w:r>
        <w:rPr>
          <w:spacing w:val="-15"/>
        </w:rPr>
        <w:t xml:space="preserve"> </w:t>
      </w:r>
      <w:r>
        <w:t>elecciones</w:t>
      </w:r>
      <w:r>
        <w:rPr>
          <w:spacing w:val="-15"/>
        </w:rPr>
        <w:t xml:space="preserve"> </w:t>
      </w:r>
      <w:r>
        <w:t>dos</w:t>
      </w:r>
      <w:r>
        <w:rPr>
          <w:spacing w:val="-15"/>
        </w:rPr>
        <w:t xml:space="preserve"> </w:t>
      </w:r>
      <w:r>
        <w:t>días,</w:t>
      </w:r>
      <w:r>
        <w:rPr>
          <w:spacing w:val="-15"/>
        </w:rPr>
        <w:t xml:space="preserve"> </w:t>
      </w:r>
      <w:r>
        <w:t>se</w:t>
      </w:r>
      <w:r>
        <w:rPr>
          <w:spacing w:val="-14"/>
        </w:rPr>
        <w:t xml:space="preserve"> </w:t>
      </w:r>
      <w:r>
        <w:t>brinda</w:t>
      </w:r>
      <w:r>
        <w:rPr>
          <w:spacing w:val="-15"/>
        </w:rPr>
        <w:t xml:space="preserve"> </w:t>
      </w:r>
      <w:r>
        <w:t>a</w:t>
      </w:r>
      <w:r>
        <w:rPr>
          <w:spacing w:val="-13"/>
        </w:rPr>
        <w:t xml:space="preserve"> </w:t>
      </w:r>
      <w:r>
        <w:t>los</w:t>
      </w:r>
      <w:r>
        <w:rPr>
          <w:spacing w:val="-15"/>
        </w:rPr>
        <w:t xml:space="preserve"> </w:t>
      </w:r>
      <w:r>
        <w:t>ciudadanos más</w:t>
      </w:r>
      <w:r>
        <w:rPr>
          <w:spacing w:val="18"/>
        </w:rPr>
        <w:t xml:space="preserve"> </w:t>
      </w:r>
      <w:r>
        <w:t>oportunidades</w:t>
      </w:r>
      <w:r>
        <w:rPr>
          <w:spacing w:val="21"/>
        </w:rPr>
        <w:t xml:space="preserve"> </w:t>
      </w:r>
      <w:r>
        <w:t>para</w:t>
      </w:r>
      <w:r>
        <w:rPr>
          <w:spacing w:val="20"/>
        </w:rPr>
        <w:t xml:space="preserve"> </w:t>
      </w:r>
      <w:r>
        <w:t>ejercer</w:t>
      </w:r>
      <w:r>
        <w:rPr>
          <w:spacing w:val="23"/>
        </w:rPr>
        <w:t xml:space="preserve"> </w:t>
      </w:r>
      <w:r>
        <w:t>su</w:t>
      </w:r>
      <w:r>
        <w:rPr>
          <w:spacing w:val="19"/>
        </w:rPr>
        <w:t xml:space="preserve"> </w:t>
      </w:r>
      <w:r>
        <w:t>derecho</w:t>
      </w:r>
      <w:r>
        <w:rPr>
          <w:spacing w:val="20"/>
        </w:rPr>
        <w:t xml:space="preserve"> </w:t>
      </w:r>
      <w:r>
        <w:t>al</w:t>
      </w:r>
      <w:r>
        <w:rPr>
          <w:spacing w:val="20"/>
        </w:rPr>
        <w:t xml:space="preserve"> </w:t>
      </w:r>
      <w:r>
        <w:t>voto;</w:t>
      </w:r>
      <w:r>
        <w:rPr>
          <w:spacing w:val="22"/>
        </w:rPr>
        <w:t xml:space="preserve"> </w:t>
      </w:r>
      <w:r>
        <w:t>lo</w:t>
      </w:r>
      <w:r>
        <w:rPr>
          <w:spacing w:val="21"/>
        </w:rPr>
        <w:t xml:space="preserve"> </w:t>
      </w:r>
      <w:r>
        <w:t>que</w:t>
      </w:r>
      <w:r>
        <w:rPr>
          <w:spacing w:val="19"/>
        </w:rPr>
        <w:t xml:space="preserve"> </w:t>
      </w:r>
      <w:r>
        <w:t>podría</w:t>
      </w:r>
      <w:r>
        <w:rPr>
          <w:spacing w:val="20"/>
        </w:rPr>
        <w:t xml:space="preserve"> </w:t>
      </w:r>
      <w:r>
        <w:t>resultar</w:t>
      </w:r>
      <w:r>
        <w:rPr>
          <w:spacing w:val="21"/>
        </w:rPr>
        <w:t xml:space="preserve"> </w:t>
      </w:r>
      <w:r>
        <w:t>en</w:t>
      </w:r>
      <w:r>
        <w:rPr>
          <w:spacing w:val="19"/>
        </w:rPr>
        <w:t xml:space="preserve"> </w:t>
      </w:r>
      <w:r>
        <w:rPr>
          <w:spacing w:val="-5"/>
        </w:rPr>
        <w:t>una</w:t>
      </w:r>
    </w:p>
    <w:p w:rsidR="00E06F57" w:rsidRDefault="00000000">
      <w:pPr>
        <w:pStyle w:val="Textoindependiente"/>
        <w:spacing w:before="127"/>
        <w:rPr>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267429</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ADA8DF" id="Graphic 2" o:spid="_x0000_s1026" style="position:absolute;margin-left:85.1pt;margin-top:21.0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" path="m1829054,l,,,7620r1829054,l1829054,xe" fillcolor="black" stroked="f">
                <v:path arrowok="t"/>
                <w10:wrap type="topAndBottom" anchorx="page"/>
              </v:shape>
            </w:pict>
          </mc:Fallback>
        </mc:AlternateContent>
      </w:r>
    </w:p>
    <w:p w:rsidR="00E06F57" w:rsidRDefault="00000000">
      <w:pPr>
        <w:pStyle w:val="Textoindependiente"/>
        <w:spacing w:before="88"/>
        <w:ind w:left="102"/>
        <w:rPr>
          <w:rFonts w:ascii="Times New Roman"/>
        </w:rPr>
      </w:pPr>
      <w:r>
        <w:rPr>
          <w:rFonts w:ascii="Times New Roman"/>
          <w:spacing w:val="-2"/>
          <w:vertAlign w:val="superscript"/>
        </w:rPr>
        <w:t>1</w:t>
      </w:r>
      <w:hyperlink r:id="rId7">
        <w:r>
          <w:rPr>
            <w:rFonts w:ascii="Times New Roman"/>
            <w:color w:val="467885"/>
            <w:spacing w:val="-2"/>
            <w:u w:val="single" w:color="467885"/>
          </w:rPr>
          <w:t>https://app.powerbi.com/view?r=eyJrIjoiZGQ1Y2IzNDctOTgwMy00MGJhLWE0YjUtN</w:t>
        </w:r>
      </w:hyperlink>
    </w:p>
    <w:p w:rsidR="00E06F57" w:rsidRDefault="00000000">
      <w:pPr>
        <w:pStyle w:val="Textoindependiente"/>
        <w:ind w:left="102"/>
        <w:rPr>
          <w:rFonts w:ascii="Times New Roman"/>
        </w:rPr>
      </w:pPr>
      <w:hyperlink r:id="rId8">
        <w:r>
          <w:rPr>
            <w:rFonts w:ascii="Times New Roman"/>
            <w:color w:val="467885"/>
            <w:spacing w:val="-2"/>
            <w:u w:val="single" w:color="467885"/>
          </w:rPr>
          <w:t>DgzOWI1YThmYjRjIiwidCI6ImVhZjg3OWJkLWQzZWMtNDY1MC1iMTI5LTEzZGZk</w:t>
        </w:r>
      </w:hyperlink>
      <w:r>
        <w:rPr>
          <w:rFonts w:ascii="Times New Roman"/>
          <w:color w:val="467885"/>
          <w:spacing w:val="-2"/>
        </w:rPr>
        <w:t xml:space="preserve"> </w:t>
      </w:r>
      <w:hyperlink r:id="rId9">
        <w:r>
          <w:rPr>
            <w:rFonts w:ascii="Times New Roman"/>
            <w:color w:val="467885"/>
            <w:spacing w:val="-2"/>
            <w:u w:val="single" w:color="467885"/>
          </w:rPr>
          <w:t>ZjQ4NTlmZSJ9</w:t>
        </w:r>
      </w:hyperlink>
    </w:p>
    <w:p w:rsidR="00E06F57" w:rsidRDefault="00000000">
      <w:pPr>
        <w:pStyle w:val="Textoindependiente"/>
        <w:ind w:left="102"/>
        <w:rPr>
          <w:rFonts w:ascii="Times New Roman"/>
        </w:rPr>
      </w:pPr>
      <w:r>
        <w:rPr>
          <w:rFonts w:ascii="Times New Roman"/>
          <w:spacing w:val="-2"/>
          <w:vertAlign w:val="superscript"/>
        </w:rPr>
        <w:t>2</w:t>
      </w:r>
      <w:hyperlink r:id="rId10">
        <w:r>
          <w:rPr>
            <w:rFonts w:ascii="Times New Roman"/>
            <w:color w:val="467885"/>
            <w:spacing w:val="-2"/>
            <w:u w:val="single" w:color="467885"/>
          </w:rPr>
          <w:t>https://www.latercera.com/politica/noticia/servel-propone-realizar-elecciones-municipales-</w:t>
        </w:r>
      </w:hyperlink>
    </w:p>
    <w:p w:rsidR="00E06F57" w:rsidRDefault="00000000">
      <w:pPr>
        <w:pStyle w:val="Textoindependiente"/>
        <w:ind w:left="102"/>
        <w:rPr>
          <w:rFonts w:ascii="Times New Roman"/>
        </w:rPr>
      </w:pPr>
      <w:hyperlink r:id="rId11">
        <w:r>
          <w:rPr>
            <w:rFonts w:ascii="Times New Roman"/>
            <w:color w:val="467885"/>
            <w:spacing w:val="-2"/>
            <w:u w:val="single" w:color="467885"/>
          </w:rPr>
          <w:t>y-regionales-de-octubre-en-dos-dias/4MOC5SQJMRAJXF27XV6UYGGVQI/</w:t>
        </w:r>
      </w:hyperlink>
    </w:p>
    <w:p w:rsidR="00E06F57" w:rsidRDefault="00E06F57">
      <w:pPr>
        <w:rPr>
          <w:rFonts w:ascii="Times New Roman"/>
        </w:rPr>
        <w:sectPr w:rsidR="00E06F57" w:rsidSect="00A6745E">
          <w:headerReference w:type="default" r:id="rId12"/>
          <w:type w:val="continuous"/>
          <w:pgSz w:w="12240" w:h="15840"/>
          <w:pgMar w:top="2260" w:right="1580" w:bottom="280" w:left="1600" w:header="708" w:footer="0" w:gutter="0"/>
          <w:pgNumType w:start="1"/>
          <w:cols w:space="720"/>
        </w:sectPr>
      </w:pPr>
    </w:p>
    <w:p w:rsidR="00E06F57" w:rsidRDefault="00000000">
      <w:pPr>
        <w:pStyle w:val="Textoindependiente"/>
        <w:spacing w:before="248" w:line="276" w:lineRule="auto"/>
        <w:ind w:left="102" w:right="117"/>
        <w:jc w:val="both"/>
      </w:pPr>
      <w:r>
        <w:lastRenderedPageBreak/>
        <w:t>participación más amplia y representativa en el proceso electoral. Siguiendo lo anterior,</w:t>
      </w:r>
      <w:r>
        <w:rPr>
          <w:spacing w:val="-15"/>
        </w:rPr>
        <w:t xml:space="preserve"> </w:t>
      </w:r>
      <w:r>
        <w:t>un</w:t>
      </w:r>
      <w:r>
        <w:rPr>
          <w:spacing w:val="-15"/>
        </w:rPr>
        <w:t xml:space="preserve"> </w:t>
      </w:r>
      <w:r>
        <w:t>periodo</w:t>
      </w:r>
      <w:r>
        <w:rPr>
          <w:spacing w:val="-15"/>
        </w:rPr>
        <w:t xml:space="preserve"> </w:t>
      </w:r>
      <w:r>
        <w:t>de</w:t>
      </w:r>
      <w:r>
        <w:rPr>
          <w:spacing w:val="-15"/>
        </w:rPr>
        <w:t xml:space="preserve"> </w:t>
      </w:r>
      <w:r>
        <w:t>votación</w:t>
      </w:r>
      <w:r>
        <w:rPr>
          <w:spacing w:val="-15"/>
        </w:rPr>
        <w:t xml:space="preserve"> </w:t>
      </w:r>
      <w:r>
        <w:t>extendido</w:t>
      </w:r>
      <w:r>
        <w:rPr>
          <w:spacing w:val="-15"/>
        </w:rPr>
        <w:t xml:space="preserve"> </w:t>
      </w:r>
      <w:r>
        <w:t>promovería</w:t>
      </w:r>
      <w:r>
        <w:rPr>
          <w:spacing w:val="-15"/>
        </w:rPr>
        <w:t xml:space="preserve"> </w:t>
      </w:r>
      <w:r>
        <w:t>una</w:t>
      </w:r>
      <w:r>
        <w:rPr>
          <w:spacing w:val="-15"/>
        </w:rPr>
        <w:t xml:space="preserve"> </w:t>
      </w:r>
      <w:r>
        <w:t>mejor</w:t>
      </w:r>
      <w:r>
        <w:rPr>
          <w:spacing w:val="-15"/>
        </w:rPr>
        <w:t xml:space="preserve"> </w:t>
      </w:r>
      <w:r>
        <w:t>accesibilidad</w:t>
      </w:r>
      <w:r>
        <w:rPr>
          <w:spacing w:val="-15"/>
        </w:rPr>
        <w:t xml:space="preserve"> </w:t>
      </w:r>
      <w:r>
        <w:t xml:space="preserve">para </w:t>
      </w:r>
      <w:r>
        <w:rPr>
          <w:spacing w:val="-2"/>
        </w:rPr>
        <w:t>grupos</w:t>
      </w:r>
      <w:r>
        <w:rPr>
          <w:spacing w:val="-8"/>
        </w:rPr>
        <w:t xml:space="preserve"> </w:t>
      </w:r>
      <w:r>
        <w:rPr>
          <w:spacing w:val="-2"/>
        </w:rPr>
        <w:t>específicos</w:t>
      </w:r>
      <w:r>
        <w:rPr>
          <w:spacing w:val="-8"/>
        </w:rPr>
        <w:t xml:space="preserve"> </w:t>
      </w:r>
      <w:r>
        <w:rPr>
          <w:spacing w:val="-2"/>
        </w:rPr>
        <w:t>de</w:t>
      </w:r>
      <w:r>
        <w:rPr>
          <w:spacing w:val="-7"/>
        </w:rPr>
        <w:t xml:space="preserve"> </w:t>
      </w:r>
      <w:r>
        <w:rPr>
          <w:spacing w:val="-2"/>
        </w:rPr>
        <w:t>la</w:t>
      </w:r>
      <w:r>
        <w:rPr>
          <w:spacing w:val="-7"/>
        </w:rPr>
        <w:t xml:space="preserve"> </w:t>
      </w:r>
      <w:r>
        <w:rPr>
          <w:spacing w:val="-2"/>
        </w:rPr>
        <w:t>población,</w:t>
      </w:r>
      <w:r>
        <w:rPr>
          <w:spacing w:val="-7"/>
        </w:rPr>
        <w:t xml:space="preserve"> </w:t>
      </w:r>
      <w:r>
        <w:rPr>
          <w:spacing w:val="-2"/>
        </w:rPr>
        <w:t>como</w:t>
      </w:r>
      <w:r>
        <w:rPr>
          <w:spacing w:val="-5"/>
        </w:rPr>
        <w:t xml:space="preserve"> </w:t>
      </w:r>
      <w:r>
        <w:rPr>
          <w:spacing w:val="-2"/>
        </w:rPr>
        <w:t>lo</w:t>
      </w:r>
      <w:r>
        <w:rPr>
          <w:spacing w:val="-5"/>
        </w:rPr>
        <w:t xml:space="preserve"> </w:t>
      </w:r>
      <w:r>
        <w:rPr>
          <w:spacing w:val="-2"/>
        </w:rPr>
        <w:t>pueden</w:t>
      </w:r>
      <w:r>
        <w:rPr>
          <w:spacing w:val="-7"/>
        </w:rPr>
        <w:t xml:space="preserve"> </w:t>
      </w:r>
      <w:r>
        <w:rPr>
          <w:spacing w:val="-2"/>
        </w:rPr>
        <w:t>ser</w:t>
      </w:r>
      <w:r>
        <w:rPr>
          <w:spacing w:val="-5"/>
        </w:rPr>
        <w:t xml:space="preserve"> </w:t>
      </w:r>
      <w:r>
        <w:rPr>
          <w:spacing w:val="-2"/>
        </w:rPr>
        <w:t>personas</w:t>
      </w:r>
      <w:r>
        <w:rPr>
          <w:spacing w:val="-8"/>
        </w:rPr>
        <w:t xml:space="preserve"> </w:t>
      </w:r>
      <w:r>
        <w:rPr>
          <w:spacing w:val="-2"/>
        </w:rPr>
        <w:t xml:space="preserve">con discapacidades, </w:t>
      </w:r>
      <w:r>
        <w:t>personas mayores o aquellos que pudiesen tener dificultades para desplazarse.</w:t>
      </w:r>
    </w:p>
    <w:p w:rsidR="00E06F57" w:rsidRDefault="00000000">
      <w:pPr>
        <w:pStyle w:val="Textoindependiente"/>
        <w:spacing w:before="239" w:line="276" w:lineRule="auto"/>
        <w:ind w:left="102" w:right="114"/>
        <w:jc w:val="both"/>
      </w:pPr>
      <w:r>
        <w:t>La reducción de las filas y tiempos de espera es un eje fundamental de esta propuesta, pues la concentración del flujo de votantes en un solo día conllevaría a un mayor tiempo de espera y largas filas para efectuar el voto, lo que desalienta la participación</w:t>
      </w:r>
      <w:r>
        <w:rPr>
          <w:spacing w:val="-12"/>
        </w:rPr>
        <w:t xml:space="preserve"> </w:t>
      </w:r>
      <w:r>
        <w:t>y</w:t>
      </w:r>
      <w:r>
        <w:rPr>
          <w:spacing w:val="-11"/>
        </w:rPr>
        <w:t xml:space="preserve"> </w:t>
      </w:r>
      <w:r>
        <w:t>aumenta</w:t>
      </w:r>
      <w:r>
        <w:rPr>
          <w:spacing w:val="-12"/>
        </w:rPr>
        <w:t xml:space="preserve"> </w:t>
      </w:r>
      <w:r>
        <w:t>la</w:t>
      </w:r>
      <w:r>
        <w:rPr>
          <w:spacing w:val="-12"/>
        </w:rPr>
        <w:t xml:space="preserve"> </w:t>
      </w:r>
      <w:r>
        <w:t>probabilidad</w:t>
      </w:r>
      <w:r>
        <w:rPr>
          <w:spacing w:val="-12"/>
        </w:rPr>
        <w:t xml:space="preserve"> </w:t>
      </w:r>
      <w:r>
        <w:t>de</w:t>
      </w:r>
      <w:r>
        <w:rPr>
          <w:spacing w:val="-12"/>
        </w:rPr>
        <w:t xml:space="preserve"> </w:t>
      </w:r>
      <w:r>
        <w:t>que</w:t>
      </w:r>
      <w:r>
        <w:rPr>
          <w:spacing w:val="-11"/>
        </w:rPr>
        <w:t xml:space="preserve"> </w:t>
      </w:r>
      <w:r>
        <w:t>los</w:t>
      </w:r>
      <w:r>
        <w:rPr>
          <w:spacing w:val="-13"/>
        </w:rPr>
        <w:t xml:space="preserve"> </w:t>
      </w:r>
      <w:r>
        <w:t>ciudadanos</w:t>
      </w:r>
      <w:r>
        <w:rPr>
          <w:spacing w:val="-12"/>
        </w:rPr>
        <w:t xml:space="preserve"> </w:t>
      </w:r>
      <w:r>
        <w:t>desistan</w:t>
      </w:r>
      <w:r>
        <w:rPr>
          <w:spacing w:val="-12"/>
        </w:rPr>
        <w:t xml:space="preserve"> </w:t>
      </w:r>
      <w:r>
        <w:t>de</w:t>
      </w:r>
      <w:r>
        <w:rPr>
          <w:spacing w:val="-12"/>
        </w:rPr>
        <w:t xml:space="preserve"> </w:t>
      </w:r>
      <w:r>
        <w:t>votar.</w:t>
      </w:r>
      <w:r>
        <w:rPr>
          <w:spacing w:val="-9"/>
        </w:rPr>
        <w:t xml:space="preserve"> </w:t>
      </w:r>
      <w:r>
        <w:t>Es por ello, que</w:t>
      </w:r>
      <w:r>
        <w:rPr>
          <w:spacing w:val="40"/>
        </w:rPr>
        <w:t xml:space="preserve"> </w:t>
      </w:r>
      <w:r>
        <w:t>establecer las elecciones en dos días, se distribuye la afluencia de votantes, lo que reduce la congestión en los centros de votación y disminuye los tiempos</w:t>
      </w:r>
      <w:r>
        <w:rPr>
          <w:spacing w:val="-2"/>
        </w:rPr>
        <w:t xml:space="preserve"> </w:t>
      </w:r>
      <w:r>
        <w:t>de</w:t>
      </w:r>
      <w:r>
        <w:rPr>
          <w:spacing w:val="-1"/>
        </w:rPr>
        <w:t xml:space="preserve"> </w:t>
      </w:r>
      <w:r>
        <w:t>espera,</w:t>
      </w:r>
      <w:r>
        <w:rPr>
          <w:spacing w:val="-1"/>
        </w:rPr>
        <w:t xml:space="preserve"> </w:t>
      </w:r>
      <w:r>
        <w:t>mejorando</w:t>
      </w:r>
      <w:r>
        <w:rPr>
          <w:spacing w:val="-1"/>
        </w:rPr>
        <w:t xml:space="preserve"> </w:t>
      </w:r>
      <w:r>
        <w:t>así</w:t>
      </w:r>
      <w:r>
        <w:rPr>
          <w:spacing w:val="-4"/>
        </w:rPr>
        <w:t xml:space="preserve"> </w:t>
      </w:r>
      <w:r>
        <w:t>la</w:t>
      </w:r>
      <w:r>
        <w:rPr>
          <w:spacing w:val="-1"/>
        </w:rPr>
        <w:t xml:space="preserve"> </w:t>
      </w:r>
      <w:r>
        <w:t>experiencia</w:t>
      </w:r>
      <w:r>
        <w:rPr>
          <w:spacing w:val="-1"/>
        </w:rPr>
        <w:t xml:space="preserve"> </w:t>
      </w:r>
      <w:r>
        <w:t>de</w:t>
      </w:r>
      <w:r>
        <w:rPr>
          <w:spacing w:val="-1"/>
        </w:rPr>
        <w:t xml:space="preserve"> </w:t>
      </w:r>
      <w:r>
        <w:t>voto</w:t>
      </w:r>
      <w:r>
        <w:rPr>
          <w:spacing w:val="-1"/>
        </w:rPr>
        <w:t xml:space="preserve"> </w:t>
      </w:r>
      <w:r>
        <w:t>para</w:t>
      </w:r>
      <w:r>
        <w:rPr>
          <w:spacing w:val="-1"/>
        </w:rPr>
        <w:t xml:space="preserve"> </w:t>
      </w:r>
      <w:r>
        <w:t>todos</w:t>
      </w:r>
      <w:r>
        <w:rPr>
          <w:spacing w:val="-2"/>
        </w:rPr>
        <w:t xml:space="preserve"> </w:t>
      </w:r>
      <w:r>
        <w:t>los</w:t>
      </w:r>
      <w:r>
        <w:rPr>
          <w:spacing w:val="-2"/>
        </w:rPr>
        <w:t xml:space="preserve"> </w:t>
      </w:r>
      <w:r>
        <w:t>ciudadanos.</w:t>
      </w:r>
    </w:p>
    <w:p w:rsidR="00E06F57" w:rsidRDefault="00000000">
      <w:pPr>
        <w:pStyle w:val="Textoindependiente"/>
        <w:spacing w:before="240" w:line="276" w:lineRule="auto"/>
        <w:ind w:left="102" w:right="120"/>
        <w:jc w:val="both"/>
      </w:pPr>
      <w:r>
        <w:t>El conteo de votos tambien es un propuesto a considerar, pues luego del cierre de las mesas de votación, los vocales proceden a realizar el conteo de votos, lo cual en una votación con cuatro papeletas distintas podría conllevar a la probabilidad de errores en el escrutinio, por lo cual, un periodo de votación extendido existirá un tiempo razonable para el conteo de votos y disminuye los posibles errores en que puedan caer los vocales de mesa.</w:t>
      </w:r>
    </w:p>
    <w:p w:rsidR="00E06F57" w:rsidRDefault="00000000">
      <w:pPr>
        <w:pStyle w:val="Textoindependiente"/>
        <w:spacing w:before="240" w:line="276" w:lineRule="auto"/>
        <w:ind w:left="102" w:right="125"/>
        <w:jc w:val="both"/>
      </w:pPr>
      <w:r>
        <w:t>Al extender el periodo de votación, se brinda a las autoridades electorales más tiempo para implementar medidas de seguridad adicionales, como la vigilancia de los centros de votación, la capacitación del personal electoral y la prevención del fraude electoral.</w:t>
      </w:r>
    </w:p>
    <w:p w:rsidR="00E06F57" w:rsidRDefault="00000000">
      <w:pPr>
        <w:pStyle w:val="Textoindependiente"/>
        <w:spacing w:before="242" w:line="276" w:lineRule="auto"/>
        <w:ind w:left="102" w:right="116"/>
        <w:jc w:val="both"/>
        <w:rPr>
          <w:sz w:val="14"/>
        </w:rPr>
      </w:pPr>
      <w:r>
        <w:t>Todo lo anterior, ha sido planteando también por el Director del Servicio Electoral (SERVEL), Andrés Tagle, quien manifestó que la opción de una doble jornada de votación es más económica sobre la propuesta de aumentar los locales de votación, ello, porque es difícil encontrar más locales y porque tampoco existen más recintos para ser usados como locales de votación.</w:t>
      </w:r>
      <w:r>
        <w:rPr>
          <w:position w:val="7"/>
          <w:sz w:val="14"/>
        </w:rPr>
        <w:t>3</w:t>
      </w:r>
    </w:p>
    <w:p w:rsidR="00E06F57" w:rsidRDefault="00E06F57">
      <w:pPr>
        <w:pStyle w:val="Textoindependiente"/>
        <w:rPr>
          <w:sz w:val="20"/>
        </w:rPr>
      </w:pPr>
    </w:p>
    <w:p w:rsidR="00E06F57" w:rsidRDefault="00000000">
      <w:pPr>
        <w:pStyle w:val="Textoindependiente"/>
        <w:spacing w:before="49"/>
        <w:rPr>
          <w:sz w:val="20"/>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217984</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BD4314" id="Graphic 3" o:spid="_x0000_s1026" style="position:absolute;margin-left:85.1pt;margin-top:17.15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" path="m1829054,l,,,7619r1829054,l1829054,xe" fillcolor="black" stroked="f">
                <v:path arrowok="t"/>
                <w10:wrap type="topAndBottom" anchorx="page"/>
              </v:shape>
            </w:pict>
          </mc:Fallback>
        </mc:AlternateContent>
      </w:r>
    </w:p>
    <w:p w:rsidR="00E06F57" w:rsidRDefault="00000000">
      <w:pPr>
        <w:pStyle w:val="Textoindependiente"/>
        <w:spacing w:before="88"/>
        <w:ind w:left="102"/>
        <w:rPr>
          <w:rFonts w:ascii="Times New Roman"/>
        </w:rPr>
      </w:pPr>
      <w:r>
        <w:rPr>
          <w:rFonts w:ascii="Times New Roman"/>
          <w:spacing w:val="-2"/>
          <w:vertAlign w:val="superscript"/>
        </w:rPr>
        <w:t>3</w:t>
      </w:r>
      <w:r>
        <w:rPr>
          <w:rFonts w:ascii="Times New Roman"/>
          <w:spacing w:val="-2"/>
        </w:rPr>
        <w:t xml:space="preserve"> </w:t>
      </w:r>
      <w:hyperlink r:id="rId13">
        <w:r>
          <w:rPr>
            <w:rFonts w:ascii="Times New Roman"/>
            <w:color w:val="467885"/>
            <w:spacing w:val="-2"/>
            <w:u w:val="single" w:color="467885"/>
          </w:rPr>
          <w:t>https://www.emol.com/noticias/Nacional/2024/03/18/1125119/servel-elecciones-doble-</w:t>
        </w:r>
      </w:hyperlink>
      <w:r>
        <w:rPr>
          <w:rFonts w:ascii="Times New Roman"/>
          <w:color w:val="467885"/>
          <w:spacing w:val="-2"/>
        </w:rPr>
        <w:t xml:space="preserve"> </w:t>
      </w:r>
      <w:hyperlink r:id="rId14">
        <w:r>
          <w:rPr>
            <w:rFonts w:ascii="Times New Roman"/>
            <w:color w:val="467885"/>
            <w:spacing w:val="-2"/>
            <w:u w:val="single" w:color="467885"/>
          </w:rPr>
          <w:t>jornada.html</w:t>
        </w:r>
      </w:hyperlink>
    </w:p>
    <w:p w:rsidR="00E06F57" w:rsidRDefault="00E06F57">
      <w:pPr>
        <w:rPr>
          <w:rFonts w:ascii="Times New Roman"/>
        </w:rPr>
        <w:sectPr w:rsidR="00E06F57" w:rsidSect="00A6745E">
          <w:pgSz w:w="12240" w:h="15840"/>
          <w:pgMar w:top="2260" w:right="1580" w:bottom="280" w:left="1600" w:header="708" w:footer="0" w:gutter="0"/>
          <w:cols w:space="720"/>
        </w:sectPr>
      </w:pPr>
    </w:p>
    <w:p w:rsidR="00E06F57" w:rsidRDefault="00000000">
      <w:pPr>
        <w:pStyle w:val="Ttulo1"/>
        <w:numPr>
          <w:ilvl w:val="0"/>
          <w:numId w:val="1"/>
        </w:numPr>
        <w:tabs>
          <w:tab w:val="left" w:pos="1181"/>
        </w:tabs>
        <w:spacing w:before="245"/>
        <w:ind w:left="1181"/>
      </w:pPr>
      <w:r>
        <w:lastRenderedPageBreak/>
        <w:t>IDEA</w:t>
      </w:r>
      <w:r>
        <w:rPr>
          <w:spacing w:val="-2"/>
        </w:rPr>
        <w:t xml:space="preserve"> MATRIZ</w:t>
      </w:r>
    </w:p>
    <w:p w:rsidR="00E06F57" w:rsidRDefault="00000000">
      <w:pPr>
        <w:pStyle w:val="Textoindependiente"/>
        <w:spacing w:before="291" w:line="276" w:lineRule="auto"/>
        <w:ind w:left="102" w:right="119"/>
        <w:jc w:val="both"/>
      </w:pPr>
      <w:r>
        <w:t>Modificar</w:t>
      </w:r>
      <w:r>
        <w:rPr>
          <w:spacing w:val="-15"/>
        </w:rPr>
        <w:t xml:space="preserve"> </w:t>
      </w:r>
      <w:r>
        <w:t>la</w:t>
      </w:r>
      <w:r>
        <w:rPr>
          <w:spacing w:val="-15"/>
        </w:rPr>
        <w:t xml:space="preserve"> </w:t>
      </w:r>
      <w:r>
        <w:t>Ley</w:t>
      </w:r>
      <w:r>
        <w:rPr>
          <w:spacing w:val="-15"/>
        </w:rPr>
        <w:t xml:space="preserve"> </w:t>
      </w:r>
      <w:r>
        <w:t>N°18.700,</w:t>
      </w:r>
      <w:r>
        <w:rPr>
          <w:spacing w:val="-15"/>
        </w:rPr>
        <w:t xml:space="preserve"> </w:t>
      </w:r>
      <w:r>
        <w:t>de</w:t>
      </w:r>
      <w:r>
        <w:rPr>
          <w:spacing w:val="-15"/>
        </w:rPr>
        <w:t xml:space="preserve"> </w:t>
      </w:r>
      <w:r>
        <w:t>Votaciones</w:t>
      </w:r>
      <w:r>
        <w:rPr>
          <w:spacing w:val="-15"/>
        </w:rPr>
        <w:t xml:space="preserve"> </w:t>
      </w:r>
      <w:r>
        <w:t>Populares</w:t>
      </w:r>
      <w:r>
        <w:rPr>
          <w:spacing w:val="-15"/>
        </w:rPr>
        <w:t xml:space="preserve"> </w:t>
      </w:r>
      <w:r>
        <w:t>y</w:t>
      </w:r>
      <w:r>
        <w:rPr>
          <w:spacing w:val="-14"/>
        </w:rPr>
        <w:t xml:space="preserve"> </w:t>
      </w:r>
      <w:r>
        <w:t>Escrutinios,</w:t>
      </w:r>
      <w:r>
        <w:rPr>
          <w:spacing w:val="-15"/>
        </w:rPr>
        <w:t xml:space="preserve"> </w:t>
      </w:r>
      <w:r>
        <w:t>y</w:t>
      </w:r>
      <w:r>
        <w:rPr>
          <w:spacing w:val="-14"/>
        </w:rPr>
        <w:t xml:space="preserve"> </w:t>
      </w:r>
      <w:r>
        <w:t>la</w:t>
      </w:r>
      <w:r>
        <w:rPr>
          <w:spacing w:val="-15"/>
        </w:rPr>
        <w:t xml:space="preserve"> </w:t>
      </w:r>
      <w:r>
        <w:t>Ley</w:t>
      </w:r>
      <w:r>
        <w:rPr>
          <w:spacing w:val="-14"/>
        </w:rPr>
        <w:t xml:space="preserve"> </w:t>
      </w:r>
      <w:r>
        <w:t>N°18.695, Orgánica Constitucional de Municipalidades, con la finalidad de establecer el periodo de dos días para el desarrollo de las elecciones municipales y regionales.</w:t>
      </w:r>
    </w:p>
    <w:p w:rsidR="00E06F57" w:rsidRDefault="00E06F57">
      <w:pPr>
        <w:pStyle w:val="Textoindependiente"/>
      </w:pPr>
    </w:p>
    <w:p w:rsidR="00E06F57" w:rsidRDefault="00E06F57">
      <w:pPr>
        <w:pStyle w:val="Textoindependiente"/>
        <w:spacing w:before="201"/>
      </w:pPr>
    </w:p>
    <w:p w:rsidR="00E06F57" w:rsidRDefault="00000000">
      <w:pPr>
        <w:pStyle w:val="Ttulo1"/>
        <w:ind w:right="17"/>
        <w:jc w:val="center"/>
      </w:pPr>
      <w:r>
        <w:t>PROYECTO</w:t>
      </w:r>
      <w:r>
        <w:rPr>
          <w:spacing w:val="-2"/>
        </w:rPr>
        <w:t xml:space="preserve"> </w:t>
      </w:r>
      <w:r>
        <w:t>DE</w:t>
      </w:r>
      <w:r>
        <w:rPr>
          <w:spacing w:val="-1"/>
        </w:rPr>
        <w:t xml:space="preserve"> </w:t>
      </w:r>
      <w:r>
        <w:rPr>
          <w:spacing w:val="-5"/>
        </w:rPr>
        <w:t>LEY</w:t>
      </w:r>
    </w:p>
    <w:p w:rsidR="00E06F57" w:rsidRDefault="00E06F57">
      <w:pPr>
        <w:pStyle w:val="Textoindependiente"/>
        <w:rPr>
          <w:b/>
        </w:rPr>
      </w:pPr>
    </w:p>
    <w:p w:rsidR="00E06F57" w:rsidRDefault="00E06F57">
      <w:pPr>
        <w:pStyle w:val="Textoindependiente"/>
        <w:spacing w:before="176"/>
        <w:rPr>
          <w:b/>
        </w:rPr>
      </w:pPr>
    </w:p>
    <w:p w:rsidR="00E06F57" w:rsidRDefault="00000000">
      <w:pPr>
        <w:pStyle w:val="Textoindependiente"/>
        <w:spacing w:line="276" w:lineRule="auto"/>
        <w:ind w:left="102" w:right="116"/>
        <w:jc w:val="both"/>
      </w:pPr>
      <w:r>
        <w:rPr>
          <w:b/>
        </w:rPr>
        <w:t xml:space="preserve">ARTÍCULO PRIMERO.- </w:t>
      </w:r>
      <w:r>
        <w:t>Introdúzcanse las siguientes modificaciones Decreto con Fuerza de Ley N°2 de</w:t>
      </w:r>
      <w:r>
        <w:rPr>
          <w:spacing w:val="-1"/>
        </w:rPr>
        <w:t xml:space="preserve"> </w:t>
      </w:r>
      <w:r>
        <w:t>2017, que fija el texto refundido, coordinado y sistematizado de</w:t>
      </w:r>
      <w:r>
        <w:rPr>
          <w:spacing w:val="-7"/>
        </w:rPr>
        <w:t xml:space="preserve"> </w:t>
      </w:r>
      <w:r>
        <w:t>la</w:t>
      </w:r>
      <w:r>
        <w:rPr>
          <w:spacing w:val="-5"/>
        </w:rPr>
        <w:t xml:space="preserve"> </w:t>
      </w:r>
      <w:r>
        <w:t>Ley</w:t>
      </w:r>
      <w:r>
        <w:rPr>
          <w:spacing w:val="-4"/>
        </w:rPr>
        <w:t xml:space="preserve"> </w:t>
      </w:r>
      <w:r>
        <w:t>N°18.700,</w:t>
      </w:r>
      <w:r>
        <w:rPr>
          <w:spacing w:val="-5"/>
        </w:rPr>
        <w:t xml:space="preserve"> </w:t>
      </w:r>
      <w:r>
        <w:t>Orgánica</w:t>
      </w:r>
      <w:r>
        <w:rPr>
          <w:spacing w:val="-3"/>
        </w:rPr>
        <w:t xml:space="preserve"> </w:t>
      </w:r>
      <w:r>
        <w:t>Constitucional</w:t>
      </w:r>
      <w:r>
        <w:rPr>
          <w:spacing w:val="-3"/>
        </w:rPr>
        <w:t xml:space="preserve"> </w:t>
      </w:r>
      <w:r>
        <w:t>de</w:t>
      </w:r>
      <w:r>
        <w:rPr>
          <w:spacing w:val="-3"/>
        </w:rPr>
        <w:t xml:space="preserve"> </w:t>
      </w:r>
      <w:r>
        <w:t>Votaciones</w:t>
      </w:r>
      <w:r>
        <w:rPr>
          <w:spacing w:val="-4"/>
        </w:rPr>
        <w:t xml:space="preserve"> </w:t>
      </w:r>
      <w:r>
        <w:t>Populares</w:t>
      </w:r>
      <w:r>
        <w:rPr>
          <w:spacing w:val="-6"/>
        </w:rPr>
        <w:t xml:space="preserve"> </w:t>
      </w:r>
      <w:r>
        <w:t>y</w:t>
      </w:r>
      <w:r>
        <w:rPr>
          <w:spacing w:val="-3"/>
        </w:rPr>
        <w:t xml:space="preserve"> </w:t>
      </w:r>
      <w:r>
        <w:rPr>
          <w:spacing w:val="-2"/>
        </w:rPr>
        <w:t>Escrutinios:</w:t>
      </w:r>
    </w:p>
    <w:p w:rsidR="00E06F57" w:rsidRDefault="00000000">
      <w:pPr>
        <w:pStyle w:val="Prrafodelista"/>
        <w:numPr>
          <w:ilvl w:val="1"/>
          <w:numId w:val="1"/>
        </w:numPr>
        <w:tabs>
          <w:tab w:val="left" w:pos="821"/>
        </w:tabs>
        <w:spacing w:before="163" w:line="276" w:lineRule="auto"/>
        <w:ind w:left="821" w:right="117"/>
        <w:jc w:val="both"/>
        <w:rPr>
          <w:sz w:val="24"/>
        </w:rPr>
      </w:pPr>
      <w:r>
        <w:rPr>
          <w:sz w:val="24"/>
        </w:rPr>
        <w:t>Reemplácese en su artículo 63 la expresión “del día fijado” por la expresión “de los días fijados”.</w:t>
      </w:r>
    </w:p>
    <w:p w:rsidR="00E06F57" w:rsidRDefault="00E06F57">
      <w:pPr>
        <w:pStyle w:val="Textoindependiente"/>
        <w:spacing w:before="47"/>
      </w:pPr>
    </w:p>
    <w:p w:rsidR="00E06F57" w:rsidRDefault="00000000">
      <w:pPr>
        <w:pStyle w:val="Prrafodelista"/>
        <w:numPr>
          <w:ilvl w:val="1"/>
          <w:numId w:val="1"/>
        </w:numPr>
        <w:tabs>
          <w:tab w:val="left" w:pos="821"/>
        </w:tabs>
        <w:spacing w:line="276" w:lineRule="auto"/>
        <w:ind w:left="821" w:right="118"/>
        <w:jc w:val="both"/>
        <w:rPr>
          <w:sz w:val="24"/>
        </w:rPr>
      </w:pPr>
      <w:r>
        <w:rPr>
          <w:sz w:val="24"/>
        </w:rPr>
        <w:t>Reemplácese en el inciso primero del artículo 66 la expresión “el día de la votación” por la expresión “el primero de los días de la votación”.</w:t>
      </w:r>
    </w:p>
    <w:p w:rsidR="00E06F57" w:rsidRDefault="00E06F57">
      <w:pPr>
        <w:pStyle w:val="Textoindependiente"/>
        <w:spacing w:before="50"/>
      </w:pPr>
    </w:p>
    <w:p w:rsidR="00E06F57" w:rsidRDefault="00000000">
      <w:pPr>
        <w:pStyle w:val="Prrafodelista"/>
        <w:numPr>
          <w:ilvl w:val="1"/>
          <w:numId w:val="1"/>
        </w:numPr>
        <w:tabs>
          <w:tab w:val="left" w:pos="821"/>
        </w:tabs>
        <w:ind w:left="821"/>
        <w:rPr>
          <w:sz w:val="24"/>
        </w:rPr>
      </w:pPr>
      <w:r>
        <w:rPr>
          <w:sz w:val="24"/>
        </w:rPr>
        <w:t>Reemplácese</w:t>
      </w:r>
      <w:r>
        <w:rPr>
          <w:spacing w:val="-4"/>
          <w:sz w:val="24"/>
        </w:rPr>
        <w:t xml:space="preserve"> </w:t>
      </w:r>
      <w:r>
        <w:rPr>
          <w:sz w:val="24"/>
        </w:rPr>
        <w:t>el</w:t>
      </w:r>
      <w:r>
        <w:rPr>
          <w:spacing w:val="1"/>
          <w:sz w:val="24"/>
        </w:rPr>
        <w:t xml:space="preserve"> </w:t>
      </w:r>
      <w:r>
        <w:rPr>
          <w:sz w:val="24"/>
        </w:rPr>
        <w:t>inciso</w:t>
      </w:r>
      <w:r>
        <w:rPr>
          <w:spacing w:val="-1"/>
          <w:sz w:val="24"/>
        </w:rPr>
        <w:t xml:space="preserve"> </w:t>
      </w:r>
      <w:r>
        <w:rPr>
          <w:sz w:val="24"/>
        </w:rPr>
        <w:t>final</w:t>
      </w:r>
      <w:r>
        <w:rPr>
          <w:spacing w:val="-1"/>
          <w:sz w:val="24"/>
        </w:rPr>
        <w:t xml:space="preserve"> </w:t>
      </w:r>
      <w:r>
        <w:rPr>
          <w:sz w:val="24"/>
        </w:rPr>
        <w:t>de</w:t>
      </w:r>
      <w:r>
        <w:rPr>
          <w:spacing w:val="-1"/>
          <w:sz w:val="24"/>
        </w:rPr>
        <w:t xml:space="preserve"> </w:t>
      </w:r>
      <w:r>
        <w:rPr>
          <w:sz w:val="24"/>
        </w:rPr>
        <w:t>su</w:t>
      </w:r>
      <w:r>
        <w:rPr>
          <w:spacing w:val="-1"/>
          <w:sz w:val="24"/>
        </w:rPr>
        <w:t xml:space="preserve"> </w:t>
      </w:r>
      <w:r>
        <w:rPr>
          <w:sz w:val="24"/>
        </w:rPr>
        <w:t>artículo</w:t>
      </w:r>
      <w:r>
        <w:rPr>
          <w:spacing w:val="-2"/>
          <w:sz w:val="24"/>
        </w:rPr>
        <w:t xml:space="preserve"> </w:t>
      </w:r>
      <w:r>
        <w:rPr>
          <w:sz w:val="24"/>
        </w:rPr>
        <w:t>73</w:t>
      </w:r>
      <w:r>
        <w:rPr>
          <w:spacing w:val="-1"/>
          <w:sz w:val="24"/>
        </w:rPr>
        <w:t xml:space="preserve"> </w:t>
      </w:r>
      <w:r>
        <w:rPr>
          <w:sz w:val="24"/>
        </w:rPr>
        <w:t>por</w:t>
      </w:r>
      <w:r>
        <w:rPr>
          <w:spacing w:val="-1"/>
          <w:sz w:val="24"/>
        </w:rPr>
        <w:t xml:space="preserve"> </w:t>
      </w:r>
      <w:r>
        <w:rPr>
          <w:sz w:val="24"/>
        </w:rPr>
        <w:t>el</w:t>
      </w:r>
      <w:r>
        <w:rPr>
          <w:spacing w:val="-1"/>
          <w:sz w:val="24"/>
        </w:rPr>
        <w:t xml:space="preserve"> </w:t>
      </w:r>
      <w:r>
        <w:rPr>
          <w:spacing w:val="-2"/>
          <w:sz w:val="24"/>
        </w:rPr>
        <w:t>siguiente:</w:t>
      </w:r>
    </w:p>
    <w:p w:rsidR="00E06F57" w:rsidRDefault="00E06F57">
      <w:pPr>
        <w:pStyle w:val="Textoindependiente"/>
        <w:spacing w:before="97"/>
      </w:pPr>
    </w:p>
    <w:p w:rsidR="00E06F57" w:rsidRDefault="00000000">
      <w:pPr>
        <w:pStyle w:val="Textoindependiente"/>
        <w:spacing w:line="276" w:lineRule="auto"/>
        <w:ind w:left="821" w:right="114"/>
        <w:jc w:val="both"/>
      </w:pPr>
      <w:r>
        <w:t>“Sin</w:t>
      </w:r>
      <w:r>
        <w:rPr>
          <w:spacing w:val="-2"/>
        </w:rPr>
        <w:t xml:space="preserve"> </w:t>
      </w:r>
      <w:r>
        <w:t>embargo,</w:t>
      </w:r>
      <w:r>
        <w:rPr>
          <w:spacing w:val="-1"/>
        </w:rPr>
        <w:t xml:space="preserve"> </w:t>
      </w:r>
      <w:r>
        <w:t>si</w:t>
      </w:r>
      <w:r>
        <w:rPr>
          <w:spacing w:val="-2"/>
        </w:rPr>
        <w:t xml:space="preserve"> </w:t>
      </w:r>
      <w:r>
        <w:t>inmediatamente</w:t>
      </w:r>
      <w:r>
        <w:rPr>
          <w:spacing w:val="-1"/>
        </w:rPr>
        <w:t xml:space="preserve"> </w:t>
      </w:r>
      <w:r>
        <w:t>antes</w:t>
      </w:r>
      <w:r>
        <w:rPr>
          <w:spacing w:val="-2"/>
        </w:rPr>
        <w:t xml:space="preserve"> </w:t>
      </w:r>
      <w:r>
        <w:t>de declararse</w:t>
      </w:r>
      <w:r>
        <w:rPr>
          <w:spacing w:val="-1"/>
        </w:rPr>
        <w:t xml:space="preserve"> </w:t>
      </w:r>
      <w:r>
        <w:t>cerrada</w:t>
      </w:r>
      <w:r>
        <w:rPr>
          <w:spacing w:val="-2"/>
        </w:rPr>
        <w:t xml:space="preserve"> </w:t>
      </w:r>
      <w:r>
        <w:t>la</w:t>
      </w:r>
      <w:r>
        <w:rPr>
          <w:spacing w:val="-2"/>
        </w:rPr>
        <w:t xml:space="preserve"> </w:t>
      </w:r>
      <w:r>
        <w:t>votación del primer día del proceso electoral, con arreglo al artículo siguiente, se deberá guardar</w:t>
      </w:r>
      <w:r>
        <w:rPr>
          <w:spacing w:val="-8"/>
        </w:rPr>
        <w:t xml:space="preserve"> </w:t>
      </w:r>
      <w:r>
        <w:t>las</w:t>
      </w:r>
      <w:r>
        <w:rPr>
          <w:spacing w:val="-10"/>
        </w:rPr>
        <w:t xml:space="preserve"> </w:t>
      </w:r>
      <w:r>
        <w:t>cédulas</w:t>
      </w:r>
      <w:r>
        <w:rPr>
          <w:spacing w:val="-9"/>
        </w:rPr>
        <w:t xml:space="preserve"> </w:t>
      </w:r>
      <w:r>
        <w:t>sobrantes</w:t>
      </w:r>
      <w:r>
        <w:rPr>
          <w:spacing w:val="-9"/>
        </w:rPr>
        <w:t xml:space="preserve"> </w:t>
      </w:r>
      <w:r>
        <w:t>de</w:t>
      </w:r>
      <w:r>
        <w:rPr>
          <w:spacing w:val="-9"/>
        </w:rPr>
        <w:t xml:space="preserve"> </w:t>
      </w:r>
      <w:r>
        <w:t>conformidad</w:t>
      </w:r>
      <w:r>
        <w:rPr>
          <w:spacing w:val="-10"/>
        </w:rPr>
        <w:t xml:space="preserve"> </w:t>
      </w:r>
      <w:r>
        <w:t>a</w:t>
      </w:r>
      <w:r>
        <w:rPr>
          <w:spacing w:val="-9"/>
        </w:rPr>
        <w:t xml:space="preserve"> </w:t>
      </w:r>
      <w:r>
        <w:t>los</w:t>
      </w:r>
      <w:r>
        <w:rPr>
          <w:spacing w:val="-10"/>
        </w:rPr>
        <w:t xml:space="preserve"> </w:t>
      </w:r>
      <w:r>
        <w:t>instructivos</w:t>
      </w:r>
      <w:r>
        <w:rPr>
          <w:spacing w:val="-10"/>
        </w:rPr>
        <w:t xml:space="preserve"> </w:t>
      </w:r>
      <w:r>
        <w:t>emitidos</w:t>
      </w:r>
      <w:r>
        <w:rPr>
          <w:spacing w:val="-10"/>
        </w:rPr>
        <w:t xml:space="preserve"> </w:t>
      </w:r>
      <w:r>
        <w:t>por el Servicio. Si esta situación se produjera el segundo día del proceso y quedaren</w:t>
      </w:r>
      <w:r>
        <w:rPr>
          <w:spacing w:val="-14"/>
        </w:rPr>
        <w:t xml:space="preserve"> </w:t>
      </w:r>
      <w:r>
        <w:t>cédulas</w:t>
      </w:r>
      <w:r>
        <w:rPr>
          <w:spacing w:val="-14"/>
        </w:rPr>
        <w:t xml:space="preserve"> </w:t>
      </w:r>
      <w:r>
        <w:t>sobrantes,</w:t>
      </w:r>
      <w:r>
        <w:rPr>
          <w:spacing w:val="-14"/>
        </w:rPr>
        <w:t xml:space="preserve"> </w:t>
      </w:r>
      <w:r>
        <w:t>serán</w:t>
      </w:r>
      <w:r>
        <w:rPr>
          <w:spacing w:val="-14"/>
        </w:rPr>
        <w:t xml:space="preserve"> </w:t>
      </w:r>
      <w:r>
        <w:t>admitidas</w:t>
      </w:r>
      <w:r>
        <w:rPr>
          <w:spacing w:val="-13"/>
        </w:rPr>
        <w:t xml:space="preserve"> </w:t>
      </w:r>
      <w:r>
        <w:t>a</w:t>
      </w:r>
      <w:r>
        <w:rPr>
          <w:spacing w:val="-14"/>
        </w:rPr>
        <w:t xml:space="preserve"> </w:t>
      </w:r>
      <w:r>
        <w:t>sufragar</w:t>
      </w:r>
      <w:r>
        <w:rPr>
          <w:spacing w:val="-13"/>
        </w:rPr>
        <w:t xml:space="preserve"> </w:t>
      </w:r>
      <w:r>
        <w:t>con</w:t>
      </w:r>
      <w:r>
        <w:rPr>
          <w:spacing w:val="-14"/>
        </w:rPr>
        <w:t xml:space="preserve"> </w:t>
      </w:r>
      <w:r>
        <w:t>ellas</w:t>
      </w:r>
      <w:r>
        <w:rPr>
          <w:spacing w:val="-14"/>
        </w:rPr>
        <w:t xml:space="preserve"> </w:t>
      </w:r>
      <w:r>
        <w:t>los</w:t>
      </w:r>
      <w:r>
        <w:rPr>
          <w:spacing w:val="-14"/>
        </w:rPr>
        <w:t xml:space="preserve"> </w:t>
      </w:r>
      <w:r>
        <w:t>electores que</w:t>
      </w:r>
      <w:r>
        <w:rPr>
          <w:spacing w:val="-1"/>
        </w:rPr>
        <w:t xml:space="preserve"> </w:t>
      </w:r>
      <w:r>
        <w:t>no hayan podido hacerlo por haber inutilizado más</w:t>
      </w:r>
      <w:r>
        <w:rPr>
          <w:spacing w:val="-1"/>
        </w:rPr>
        <w:t xml:space="preserve"> </w:t>
      </w:r>
      <w:r>
        <w:t>de una cédula o por no haber encontrado cédula de reemplazo. Este derecho podrá ser ejercido sólo una por cada elector. Si</w:t>
      </w:r>
      <w:r>
        <w:rPr>
          <w:spacing w:val="-1"/>
        </w:rPr>
        <w:t xml:space="preserve"> </w:t>
      </w:r>
      <w:r>
        <w:t>el número de electores que lo reclama es mayor que el de cédulas sobrantes, se preferirá entre ellos atendiendo el orden alfabético en el padrón de mesa”.</w:t>
      </w:r>
    </w:p>
    <w:p w:rsidR="00E06F57" w:rsidRDefault="00E06F57">
      <w:pPr>
        <w:spacing w:line="276" w:lineRule="auto"/>
        <w:jc w:val="both"/>
        <w:sectPr w:rsidR="00E06F57" w:rsidSect="00A6745E">
          <w:pgSz w:w="12240" w:h="15840"/>
          <w:pgMar w:top="2260" w:right="1580" w:bottom="280" w:left="1600" w:header="708" w:footer="0" w:gutter="0"/>
          <w:cols w:space="720"/>
        </w:sectPr>
      </w:pPr>
    </w:p>
    <w:p w:rsidR="00E06F57" w:rsidRDefault="00E06F57">
      <w:pPr>
        <w:pStyle w:val="Textoindependiente"/>
        <w:spacing w:before="296"/>
      </w:pPr>
    </w:p>
    <w:p w:rsidR="00E06F57" w:rsidRDefault="00000000">
      <w:pPr>
        <w:pStyle w:val="Prrafodelista"/>
        <w:numPr>
          <w:ilvl w:val="1"/>
          <w:numId w:val="1"/>
        </w:numPr>
        <w:tabs>
          <w:tab w:val="left" w:pos="821"/>
        </w:tabs>
        <w:spacing w:line="276" w:lineRule="auto"/>
        <w:ind w:left="821" w:right="117"/>
        <w:jc w:val="both"/>
        <w:rPr>
          <w:sz w:val="24"/>
        </w:rPr>
      </w:pPr>
      <w:r>
        <w:rPr>
          <w:sz w:val="24"/>
        </w:rPr>
        <w:t>Reemplácese</w:t>
      </w:r>
      <w:r>
        <w:rPr>
          <w:spacing w:val="-6"/>
          <w:sz w:val="24"/>
        </w:rPr>
        <w:t xml:space="preserve"> </w:t>
      </w:r>
      <w:r>
        <w:rPr>
          <w:sz w:val="24"/>
        </w:rPr>
        <w:t>en</w:t>
      </w:r>
      <w:r>
        <w:rPr>
          <w:spacing w:val="-6"/>
          <w:sz w:val="24"/>
        </w:rPr>
        <w:t xml:space="preserve"> </w:t>
      </w:r>
      <w:r>
        <w:rPr>
          <w:sz w:val="24"/>
        </w:rPr>
        <w:t>el</w:t>
      </w:r>
      <w:r>
        <w:rPr>
          <w:spacing w:val="-6"/>
          <w:sz w:val="24"/>
        </w:rPr>
        <w:t xml:space="preserve"> </w:t>
      </w:r>
      <w:r>
        <w:rPr>
          <w:sz w:val="24"/>
        </w:rPr>
        <w:t>inciso</w:t>
      </w:r>
      <w:r>
        <w:rPr>
          <w:spacing w:val="-5"/>
          <w:sz w:val="24"/>
        </w:rPr>
        <w:t xml:space="preserve"> </w:t>
      </w:r>
      <w:r>
        <w:rPr>
          <w:sz w:val="24"/>
        </w:rPr>
        <w:t>primero</w:t>
      </w:r>
      <w:r>
        <w:rPr>
          <w:spacing w:val="-5"/>
          <w:sz w:val="24"/>
        </w:rPr>
        <w:t xml:space="preserve"> </w:t>
      </w:r>
      <w:r>
        <w:rPr>
          <w:sz w:val="24"/>
        </w:rPr>
        <w:t>de</w:t>
      </w:r>
      <w:r>
        <w:rPr>
          <w:spacing w:val="-5"/>
          <w:sz w:val="24"/>
        </w:rPr>
        <w:t xml:space="preserve"> </w:t>
      </w:r>
      <w:r>
        <w:rPr>
          <w:sz w:val="24"/>
        </w:rPr>
        <w:t>su</w:t>
      </w:r>
      <w:r>
        <w:rPr>
          <w:spacing w:val="-7"/>
          <w:sz w:val="24"/>
        </w:rPr>
        <w:t xml:space="preserve"> </w:t>
      </w:r>
      <w:r>
        <w:rPr>
          <w:sz w:val="24"/>
        </w:rPr>
        <w:t>artículo</w:t>
      </w:r>
      <w:r>
        <w:rPr>
          <w:spacing w:val="-5"/>
          <w:sz w:val="24"/>
        </w:rPr>
        <w:t xml:space="preserve"> </w:t>
      </w:r>
      <w:r>
        <w:rPr>
          <w:sz w:val="24"/>
        </w:rPr>
        <w:t>74</w:t>
      </w:r>
      <w:r>
        <w:rPr>
          <w:spacing w:val="-5"/>
          <w:sz w:val="24"/>
        </w:rPr>
        <w:t xml:space="preserve"> </w:t>
      </w:r>
      <w:r>
        <w:rPr>
          <w:sz w:val="24"/>
        </w:rPr>
        <w:t>la</w:t>
      </w:r>
      <w:r>
        <w:rPr>
          <w:spacing w:val="-6"/>
          <w:sz w:val="24"/>
        </w:rPr>
        <w:t xml:space="preserve"> </w:t>
      </w:r>
      <w:r>
        <w:rPr>
          <w:sz w:val="24"/>
        </w:rPr>
        <w:t>expresión</w:t>
      </w:r>
      <w:r>
        <w:rPr>
          <w:spacing w:val="-6"/>
          <w:sz w:val="24"/>
        </w:rPr>
        <w:t xml:space="preserve"> </w:t>
      </w:r>
      <w:r>
        <w:rPr>
          <w:sz w:val="24"/>
        </w:rPr>
        <w:t>“del</w:t>
      </w:r>
      <w:r>
        <w:rPr>
          <w:spacing w:val="-6"/>
          <w:sz w:val="24"/>
        </w:rPr>
        <w:t xml:space="preserve"> </w:t>
      </w:r>
      <w:r>
        <w:rPr>
          <w:sz w:val="24"/>
        </w:rPr>
        <w:t>día</w:t>
      </w:r>
      <w:r>
        <w:rPr>
          <w:spacing w:val="-6"/>
          <w:sz w:val="24"/>
        </w:rPr>
        <w:t xml:space="preserve"> </w:t>
      </w:r>
      <w:r>
        <w:rPr>
          <w:sz w:val="24"/>
        </w:rPr>
        <w:t>de</w:t>
      </w:r>
      <w:r>
        <w:rPr>
          <w:spacing w:val="-6"/>
          <w:sz w:val="24"/>
        </w:rPr>
        <w:t xml:space="preserve"> </w:t>
      </w:r>
      <w:r>
        <w:rPr>
          <w:sz w:val="24"/>
        </w:rPr>
        <w:t>la elección”</w:t>
      </w:r>
      <w:r>
        <w:rPr>
          <w:spacing w:val="-11"/>
          <w:sz w:val="24"/>
        </w:rPr>
        <w:t xml:space="preserve"> </w:t>
      </w:r>
      <w:r>
        <w:rPr>
          <w:sz w:val="24"/>
        </w:rPr>
        <w:t>por</w:t>
      </w:r>
      <w:r>
        <w:rPr>
          <w:spacing w:val="-10"/>
          <w:sz w:val="24"/>
        </w:rPr>
        <w:t xml:space="preserve"> </w:t>
      </w:r>
      <w:r>
        <w:rPr>
          <w:sz w:val="24"/>
        </w:rPr>
        <w:t>la</w:t>
      </w:r>
      <w:r>
        <w:rPr>
          <w:spacing w:val="-11"/>
          <w:sz w:val="24"/>
        </w:rPr>
        <w:t xml:space="preserve"> </w:t>
      </w:r>
      <w:r>
        <w:rPr>
          <w:sz w:val="24"/>
        </w:rPr>
        <w:t>expresión</w:t>
      </w:r>
      <w:r>
        <w:rPr>
          <w:spacing w:val="-9"/>
          <w:sz w:val="24"/>
        </w:rPr>
        <w:t xml:space="preserve"> </w:t>
      </w:r>
      <w:r>
        <w:rPr>
          <w:sz w:val="24"/>
        </w:rPr>
        <w:t>“de</w:t>
      </w:r>
      <w:r>
        <w:rPr>
          <w:spacing w:val="-8"/>
          <w:sz w:val="24"/>
        </w:rPr>
        <w:t xml:space="preserve"> </w:t>
      </w:r>
      <w:r>
        <w:rPr>
          <w:sz w:val="24"/>
        </w:rPr>
        <w:t>cualquiera</w:t>
      </w:r>
      <w:r>
        <w:rPr>
          <w:spacing w:val="-11"/>
          <w:sz w:val="24"/>
        </w:rPr>
        <w:t xml:space="preserve"> </w:t>
      </w:r>
      <w:r>
        <w:rPr>
          <w:sz w:val="24"/>
        </w:rPr>
        <w:t>de</w:t>
      </w:r>
      <w:r>
        <w:rPr>
          <w:spacing w:val="-11"/>
          <w:sz w:val="24"/>
        </w:rPr>
        <w:t xml:space="preserve"> </w:t>
      </w:r>
      <w:r>
        <w:rPr>
          <w:sz w:val="24"/>
        </w:rPr>
        <w:t>los</w:t>
      </w:r>
      <w:r>
        <w:rPr>
          <w:spacing w:val="-10"/>
          <w:sz w:val="24"/>
        </w:rPr>
        <w:t xml:space="preserve"> </w:t>
      </w:r>
      <w:r>
        <w:rPr>
          <w:sz w:val="24"/>
        </w:rPr>
        <w:t>días</w:t>
      </w:r>
      <w:r>
        <w:rPr>
          <w:spacing w:val="-12"/>
          <w:sz w:val="24"/>
        </w:rPr>
        <w:t xml:space="preserve"> </w:t>
      </w:r>
      <w:r>
        <w:rPr>
          <w:sz w:val="24"/>
        </w:rPr>
        <w:t>fijados</w:t>
      </w:r>
      <w:r>
        <w:rPr>
          <w:spacing w:val="-12"/>
          <w:sz w:val="24"/>
        </w:rPr>
        <w:t xml:space="preserve"> </w:t>
      </w:r>
      <w:r>
        <w:rPr>
          <w:sz w:val="24"/>
        </w:rPr>
        <w:t>para</w:t>
      </w:r>
      <w:r>
        <w:rPr>
          <w:spacing w:val="-10"/>
          <w:sz w:val="24"/>
        </w:rPr>
        <w:t xml:space="preserve"> </w:t>
      </w:r>
      <w:r>
        <w:rPr>
          <w:sz w:val="24"/>
        </w:rPr>
        <w:t>la</w:t>
      </w:r>
      <w:r>
        <w:rPr>
          <w:spacing w:val="-11"/>
          <w:sz w:val="24"/>
        </w:rPr>
        <w:t xml:space="preserve"> </w:t>
      </w:r>
      <w:r>
        <w:rPr>
          <w:sz w:val="24"/>
        </w:rPr>
        <w:t>elección”.</w:t>
      </w:r>
    </w:p>
    <w:p w:rsidR="00E06F57" w:rsidRDefault="00E06F57">
      <w:pPr>
        <w:pStyle w:val="Textoindependiente"/>
        <w:spacing w:before="49"/>
      </w:pPr>
    </w:p>
    <w:p w:rsidR="00E06F57" w:rsidRDefault="00000000">
      <w:pPr>
        <w:pStyle w:val="Prrafodelista"/>
        <w:numPr>
          <w:ilvl w:val="1"/>
          <w:numId w:val="1"/>
        </w:numPr>
        <w:tabs>
          <w:tab w:val="left" w:pos="821"/>
        </w:tabs>
        <w:spacing w:before="1"/>
        <w:ind w:left="821"/>
        <w:rPr>
          <w:sz w:val="24"/>
        </w:rPr>
      </w:pPr>
      <w:r>
        <w:rPr>
          <w:sz w:val="24"/>
        </w:rPr>
        <w:t>Incorpórese</w:t>
      </w:r>
      <w:r>
        <w:rPr>
          <w:spacing w:val="-3"/>
          <w:sz w:val="24"/>
        </w:rPr>
        <w:t xml:space="preserve"> </w:t>
      </w:r>
      <w:r>
        <w:rPr>
          <w:sz w:val="24"/>
        </w:rPr>
        <w:t>en</w:t>
      </w:r>
      <w:r>
        <w:rPr>
          <w:spacing w:val="-2"/>
          <w:sz w:val="24"/>
        </w:rPr>
        <w:t xml:space="preserve"> </w:t>
      </w:r>
      <w:r>
        <w:rPr>
          <w:sz w:val="24"/>
        </w:rPr>
        <w:t>su</w:t>
      </w:r>
      <w:r>
        <w:rPr>
          <w:spacing w:val="-3"/>
          <w:sz w:val="24"/>
        </w:rPr>
        <w:t xml:space="preserve"> </w:t>
      </w:r>
      <w:r>
        <w:rPr>
          <w:sz w:val="24"/>
        </w:rPr>
        <w:t>artículo</w:t>
      </w:r>
      <w:r>
        <w:rPr>
          <w:spacing w:val="-2"/>
          <w:sz w:val="24"/>
        </w:rPr>
        <w:t xml:space="preserve"> </w:t>
      </w:r>
      <w:r>
        <w:rPr>
          <w:sz w:val="24"/>
        </w:rPr>
        <w:t>74,</w:t>
      </w:r>
      <w:r>
        <w:rPr>
          <w:spacing w:val="-3"/>
          <w:sz w:val="24"/>
        </w:rPr>
        <w:t xml:space="preserve"> </w:t>
      </w:r>
      <w:r>
        <w:rPr>
          <w:sz w:val="24"/>
        </w:rPr>
        <w:t>un</w:t>
      </w:r>
      <w:r>
        <w:rPr>
          <w:spacing w:val="-1"/>
          <w:sz w:val="24"/>
        </w:rPr>
        <w:t xml:space="preserve"> </w:t>
      </w:r>
      <w:r>
        <w:rPr>
          <w:sz w:val="24"/>
        </w:rPr>
        <w:t>inciso</w:t>
      </w:r>
      <w:r>
        <w:rPr>
          <w:spacing w:val="-3"/>
          <w:sz w:val="24"/>
        </w:rPr>
        <w:t xml:space="preserve"> </w:t>
      </w:r>
      <w:r>
        <w:rPr>
          <w:sz w:val="24"/>
        </w:rPr>
        <w:t>segundo</w:t>
      </w:r>
      <w:r>
        <w:rPr>
          <w:spacing w:val="-2"/>
          <w:sz w:val="24"/>
        </w:rPr>
        <w:t xml:space="preserve"> </w:t>
      </w:r>
      <w:r>
        <w:rPr>
          <w:sz w:val="24"/>
        </w:rPr>
        <w:t>nuevo</w:t>
      </w:r>
      <w:r>
        <w:rPr>
          <w:spacing w:val="-3"/>
          <w:sz w:val="24"/>
        </w:rPr>
        <w:t xml:space="preserve"> </w:t>
      </w:r>
      <w:r>
        <w:rPr>
          <w:sz w:val="24"/>
        </w:rPr>
        <w:t>del</w:t>
      </w:r>
      <w:r>
        <w:rPr>
          <w:spacing w:val="-2"/>
          <w:sz w:val="24"/>
        </w:rPr>
        <w:t xml:space="preserve"> </w:t>
      </w:r>
      <w:r>
        <w:rPr>
          <w:sz w:val="24"/>
        </w:rPr>
        <w:t>siguiente</w:t>
      </w:r>
      <w:r>
        <w:rPr>
          <w:spacing w:val="-2"/>
          <w:sz w:val="24"/>
        </w:rPr>
        <w:t xml:space="preserve"> tenor:</w:t>
      </w:r>
    </w:p>
    <w:p w:rsidR="00E06F57" w:rsidRDefault="00E06F57">
      <w:pPr>
        <w:pStyle w:val="Textoindependiente"/>
        <w:spacing w:before="96"/>
      </w:pPr>
    </w:p>
    <w:p w:rsidR="00E06F57" w:rsidRDefault="00000000">
      <w:pPr>
        <w:pStyle w:val="Textoindependiente"/>
        <w:spacing w:before="1" w:line="276" w:lineRule="auto"/>
        <w:ind w:left="821" w:right="116"/>
        <w:jc w:val="both"/>
      </w:pPr>
      <w:r>
        <w:t>“Efectuado el cierre del primer día del proceso electoral, el presidente en conjunto al secretario deberán consignar en el acta la cantidad de papeletas por cada una de las elecciones, adhesivos y lista de todos materiales que quedarán en resguardo del local de votación, indicando los números de precintos o sellos de urnas y sobres.”</w:t>
      </w:r>
    </w:p>
    <w:p w:rsidR="00E06F57" w:rsidRDefault="00E06F57">
      <w:pPr>
        <w:pStyle w:val="Textoindependiente"/>
        <w:spacing w:before="49"/>
      </w:pPr>
    </w:p>
    <w:p w:rsidR="00E06F57" w:rsidRDefault="00000000">
      <w:pPr>
        <w:pStyle w:val="Prrafodelista"/>
        <w:numPr>
          <w:ilvl w:val="1"/>
          <w:numId w:val="1"/>
        </w:numPr>
        <w:tabs>
          <w:tab w:val="left" w:pos="821"/>
        </w:tabs>
        <w:spacing w:line="276" w:lineRule="auto"/>
        <w:ind w:left="821" w:right="116"/>
        <w:jc w:val="both"/>
        <w:rPr>
          <w:sz w:val="24"/>
        </w:rPr>
      </w:pPr>
      <w:r>
        <w:rPr>
          <w:sz w:val="24"/>
        </w:rPr>
        <w:t>Intercálese en el inciso segundo, que pasó a ser tercero, de su artículo 74, luego</w:t>
      </w:r>
      <w:r>
        <w:rPr>
          <w:spacing w:val="-8"/>
          <w:sz w:val="24"/>
        </w:rPr>
        <w:t xml:space="preserve"> </w:t>
      </w:r>
      <w:r>
        <w:rPr>
          <w:sz w:val="24"/>
        </w:rPr>
        <w:t>de</w:t>
      </w:r>
      <w:r>
        <w:rPr>
          <w:spacing w:val="-8"/>
          <w:sz w:val="24"/>
        </w:rPr>
        <w:t xml:space="preserve"> </w:t>
      </w:r>
      <w:r>
        <w:rPr>
          <w:sz w:val="24"/>
        </w:rPr>
        <w:t>la</w:t>
      </w:r>
      <w:r>
        <w:rPr>
          <w:spacing w:val="-11"/>
          <w:sz w:val="24"/>
        </w:rPr>
        <w:t xml:space="preserve"> </w:t>
      </w:r>
      <w:r>
        <w:rPr>
          <w:sz w:val="24"/>
        </w:rPr>
        <w:t>expresión</w:t>
      </w:r>
      <w:r>
        <w:rPr>
          <w:spacing w:val="-7"/>
          <w:sz w:val="24"/>
        </w:rPr>
        <w:t xml:space="preserve"> </w:t>
      </w:r>
      <w:r>
        <w:rPr>
          <w:sz w:val="24"/>
        </w:rPr>
        <w:t>“Efectuada</w:t>
      </w:r>
      <w:r>
        <w:rPr>
          <w:spacing w:val="-8"/>
          <w:sz w:val="24"/>
        </w:rPr>
        <w:t xml:space="preserve"> </w:t>
      </w:r>
      <w:r>
        <w:rPr>
          <w:sz w:val="24"/>
        </w:rPr>
        <w:t>la</w:t>
      </w:r>
      <w:r>
        <w:rPr>
          <w:spacing w:val="-9"/>
          <w:sz w:val="24"/>
        </w:rPr>
        <w:t xml:space="preserve"> </w:t>
      </w:r>
      <w:r>
        <w:rPr>
          <w:sz w:val="24"/>
        </w:rPr>
        <w:t>declaración</w:t>
      </w:r>
      <w:r>
        <w:rPr>
          <w:spacing w:val="-9"/>
          <w:sz w:val="24"/>
        </w:rPr>
        <w:t xml:space="preserve"> </w:t>
      </w:r>
      <w:r>
        <w:rPr>
          <w:sz w:val="24"/>
        </w:rPr>
        <w:t>de</w:t>
      </w:r>
      <w:r>
        <w:rPr>
          <w:spacing w:val="-8"/>
          <w:sz w:val="24"/>
        </w:rPr>
        <w:t xml:space="preserve"> </w:t>
      </w:r>
      <w:r>
        <w:rPr>
          <w:sz w:val="24"/>
        </w:rPr>
        <w:t>cierre”</w:t>
      </w:r>
      <w:r>
        <w:rPr>
          <w:spacing w:val="-8"/>
          <w:sz w:val="24"/>
        </w:rPr>
        <w:t xml:space="preserve"> </w:t>
      </w:r>
      <w:r>
        <w:rPr>
          <w:sz w:val="24"/>
        </w:rPr>
        <w:t>y</w:t>
      </w:r>
      <w:r>
        <w:rPr>
          <w:spacing w:val="-10"/>
          <w:sz w:val="24"/>
        </w:rPr>
        <w:t xml:space="preserve"> </w:t>
      </w:r>
      <w:r>
        <w:rPr>
          <w:sz w:val="24"/>
        </w:rPr>
        <w:t>antes</w:t>
      </w:r>
      <w:r>
        <w:rPr>
          <w:spacing w:val="-9"/>
          <w:sz w:val="24"/>
        </w:rPr>
        <w:t xml:space="preserve"> </w:t>
      </w:r>
      <w:r>
        <w:rPr>
          <w:sz w:val="24"/>
        </w:rPr>
        <w:t>de</w:t>
      </w:r>
      <w:r>
        <w:rPr>
          <w:spacing w:val="-11"/>
          <w:sz w:val="24"/>
        </w:rPr>
        <w:t xml:space="preserve"> </w:t>
      </w:r>
      <w:r>
        <w:rPr>
          <w:sz w:val="24"/>
        </w:rPr>
        <w:t>la</w:t>
      </w:r>
      <w:r>
        <w:rPr>
          <w:spacing w:val="-9"/>
          <w:sz w:val="24"/>
        </w:rPr>
        <w:t xml:space="preserve"> </w:t>
      </w:r>
      <w:r>
        <w:rPr>
          <w:sz w:val="24"/>
        </w:rPr>
        <w:t>coma, la expresión “ del último día de votación”.</w:t>
      </w:r>
    </w:p>
    <w:p w:rsidR="00E06F57" w:rsidRDefault="00E06F57">
      <w:pPr>
        <w:pStyle w:val="Textoindependiente"/>
        <w:spacing w:before="208"/>
      </w:pPr>
    </w:p>
    <w:p w:rsidR="00E06F57" w:rsidRDefault="00000000">
      <w:pPr>
        <w:pStyle w:val="Prrafodelista"/>
        <w:numPr>
          <w:ilvl w:val="1"/>
          <w:numId w:val="1"/>
        </w:numPr>
        <w:tabs>
          <w:tab w:val="left" w:pos="821"/>
        </w:tabs>
        <w:ind w:left="821"/>
        <w:rPr>
          <w:sz w:val="24"/>
        </w:rPr>
      </w:pPr>
      <w:r>
        <w:rPr>
          <w:sz w:val="24"/>
        </w:rPr>
        <w:t>Intercálese</w:t>
      </w:r>
      <w:r>
        <w:rPr>
          <w:spacing w:val="-2"/>
          <w:sz w:val="24"/>
        </w:rPr>
        <w:t xml:space="preserve"> </w:t>
      </w:r>
      <w:r>
        <w:rPr>
          <w:sz w:val="24"/>
        </w:rPr>
        <w:t>artículo</w:t>
      </w:r>
      <w:r>
        <w:rPr>
          <w:spacing w:val="-2"/>
          <w:sz w:val="24"/>
        </w:rPr>
        <w:t xml:space="preserve"> </w:t>
      </w:r>
      <w:r>
        <w:rPr>
          <w:sz w:val="24"/>
        </w:rPr>
        <w:t>62</w:t>
      </w:r>
      <w:r>
        <w:rPr>
          <w:spacing w:val="-2"/>
          <w:sz w:val="24"/>
        </w:rPr>
        <w:t xml:space="preserve"> </w:t>
      </w:r>
      <w:r>
        <w:rPr>
          <w:sz w:val="24"/>
        </w:rPr>
        <w:t>bis</w:t>
      </w:r>
      <w:r>
        <w:rPr>
          <w:spacing w:val="-2"/>
          <w:sz w:val="24"/>
        </w:rPr>
        <w:t xml:space="preserve"> </w:t>
      </w:r>
      <w:r>
        <w:rPr>
          <w:sz w:val="24"/>
        </w:rPr>
        <w:t>nuevo,</w:t>
      </w:r>
      <w:r>
        <w:rPr>
          <w:spacing w:val="-2"/>
          <w:sz w:val="24"/>
        </w:rPr>
        <w:t xml:space="preserve"> </w:t>
      </w:r>
      <w:r>
        <w:rPr>
          <w:sz w:val="24"/>
        </w:rPr>
        <w:t>del</w:t>
      </w:r>
      <w:r>
        <w:rPr>
          <w:spacing w:val="-2"/>
          <w:sz w:val="24"/>
        </w:rPr>
        <w:t xml:space="preserve"> </w:t>
      </w:r>
      <w:r>
        <w:rPr>
          <w:sz w:val="24"/>
        </w:rPr>
        <w:t>siguiente</w:t>
      </w:r>
      <w:r>
        <w:rPr>
          <w:spacing w:val="-2"/>
          <w:sz w:val="24"/>
        </w:rPr>
        <w:t xml:space="preserve"> tenor:</w:t>
      </w:r>
    </w:p>
    <w:p w:rsidR="00E06F57" w:rsidRDefault="00E06F57">
      <w:pPr>
        <w:pStyle w:val="Textoindependiente"/>
        <w:spacing w:before="96"/>
      </w:pPr>
    </w:p>
    <w:p w:rsidR="00E06F57" w:rsidRDefault="00000000">
      <w:pPr>
        <w:pStyle w:val="Textoindependiente"/>
        <w:spacing w:line="276" w:lineRule="auto"/>
        <w:ind w:left="821" w:right="114"/>
        <w:jc w:val="both"/>
      </w:pPr>
      <w:r>
        <w:t>“Artículo 62 bis.- Reglas especiales para el desarrollo de elecciones que se indican.</w:t>
      </w:r>
      <w:r>
        <w:rPr>
          <w:spacing w:val="-10"/>
        </w:rPr>
        <w:t xml:space="preserve"> </w:t>
      </w:r>
      <w:r>
        <w:t>Las</w:t>
      </w:r>
      <w:r>
        <w:rPr>
          <w:spacing w:val="-11"/>
        </w:rPr>
        <w:t xml:space="preserve"> </w:t>
      </w:r>
      <w:r>
        <w:t>elecciones</w:t>
      </w:r>
      <w:r>
        <w:rPr>
          <w:spacing w:val="-9"/>
        </w:rPr>
        <w:t xml:space="preserve"> </w:t>
      </w:r>
      <w:r>
        <w:t>municipales,</w:t>
      </w:r>
      <w:r>
        <w:rPr>
          <w:spacing w:val="-10"/>
        </w:rPr>
        <w:t xml:space="preserve"> </w:t>
      </w:r>
      <w:r>
        <w:t>de</w:t>
      </w:r>
      <w:r>
        <w:rPr>
          <w:spacing w:val="-10"/>
        </w:rPr>
        <w:t xml:space="preserve"> </w:t>
      </w:r>
      <w:r>
        <w:t>consejeros</w:t>
      </w:r>
      <w:r>
        <w:rPr>
          <w:spacing w:val="-11"/>
        </w:rPr>
        <w:t xml:space="preserve"> </w:t>
      </w:r>
      <w:r>
        <w:t>regionales</w:t>
      </w:r>
      <w:r>
        <w:rPr>
          <w:spacing w:val="-11"/>
        </w:rPr>
        <w:t xml:space="preserve"> </w:t>
      </w:r>
      <w:r>
        <w:t>y</w:t>
      </w:r>
      <w:r>
        <w:rPr>
          <w:spacing w:val="-7"/>
        </w:rPr>
        <w:t xml:space="preserve"> </w:t>
      </w:r>
      <w:r>
        <w:t>gobernadores regionales, con las siguientes reglas especiales:</w:t>
      </w:r>
    </w:p>
    <w:p w:rsidR="00E06F57" w:rsidRDefault="00E06F57">
      <w:pPr>
        <w:pStyle w:val="Textoindependiente"/>
        <w:spacing w:before="50"/>
      </w:pPr>
    </w:p>
    <w:p w:rsidR="00E06F57" w:rsidRDefault="00000000">
      <w:pPr>
        <w:pStyle w:val="Prrafodelista"/>
        <w:numPr>
          <w:ilvl w:val="2"/>
          <w:numId w:val="1"/>
        </w:numPr>
        <w:tabs>
          <w:tab w:val="left" w:pos="1113"/>
        </w:tabs>
        <w:spacing w:line="276" w:lineRule="auto"/>
        <w:ind w:left="821" w:right="115" w:firstLine="0"/>
        <w:jc w:val="both"/>
        <w:rPr>
          <w:sz w:val="24"/>
        </w:rPr>
      </w:pPr>
      <w:r>
        <w:rPr>
          <w:sz w:val="24"/>
        </w:rPr>
        <w:t>El Consejo Directivo del Servicio Electoral deberá dictar las normas e instrucciones necesarias para el desarrollo de las elecciones en dos días, con a</w:t>
      </w:r>
      <w:r>
        <w:rPr>
          <w:spacing w:val="-15"/>
          <w:sz w:val="24"/>
        </w:rPr>
        <w:t xml:space="preserve"> </w:t>
      </w:r>
      <w:r>
        <w:rPr>
          <w:sz w:val="24"/>
        </w:rPr>
        <w:t>lo</w:t>
      </w:r>
      <w:r>
        <w:rPr>
          <w:spacing w:val="-15"/>
          <w:sz w:val="24"/>
        </w:rPr>
        <w:t xml:space="preserve"> </w:t>
      </w:r>
      <w:r>
        <w:rPr>
          <w:sz w:val="24"/>
        </w:rPr>
        <w:t>menos</w:t>
      </w:r>
      <w:r>
        <w:rPr>
          <w:spacing w:val="-15"/>
          <w:sz w:val="24"/>
        </w:rPr>
        <w:t xml:space="preserve"> </w:t>
      </w:r>
      <w:r>
        <w:rPr>
          <w:sz w:val="24"/>
        </w:rPr>
        <w:t>veinte</w:t>
      </w:r>
      <w:r>
        <w:rPr>
          <w:spacing w:val="-15"/>
          <w:sz w:val="24"/>
        </w:rPr>
        <w:t xml:space="preserve"> </w:t>
      </w:r>
      <w:r>
        <w:rPr>
          <w:sz w:val="24"/>
        </w:rPr>
        <w:t>días</w:t>
      </w:r>
      <w:r>
        <w:rPr>
          <w:spacing w:val="-15"/>
          <w:sz w:val="24"/>
        </w:rPr>
        <w:t xml:space="preserve"> </w:t>
      </w:r>
      <w:r>
        <w:rPr>
          <w:sz w:val="24"/>
        </w:rPr>
        <w:t>de</w:t>
      </w:r>
      <w:r>
        <w:rPr>
          <w:spacing w:val="-15"/>
          <w:sz w:val="24"/>
        </w:rPr>
        <w:t xml:space="preserve"> </w:t>
      </w:r>
      <w:r>
        <w:rPr>
          <w:sz w:val="24"/>
        </w:rPr>
        <w:t>anticipación</w:t>
      </w:r>
      <w:r>
        <w:rPr>
          <w:spacing w:val="-15"/>
          <w:sz w:val="24"/>
        </w:rPr>
        <w:t xml:space="preserve"> </w:t>
      </w:r>
      <w:r>
        <w:rPr>
          <w:sz w:val="24"/>
        </w:rPr>
        <w:t>al</w:t>
      </w:r>
      <w:r>
        <w:rPr>
          <w:spacing w:val="-15"/>
          <w:sz w:val="24"/>
        </w:rPr>
        <w:t xml:space="preserve"> </w:t>
      </w:r>
      <w:r>
        <w:rPr>
          <w:sz w:val="24"/>
        </w:rPr>
        <w:t>inicio</w:t>
      </w:r>
      <w:r>
        <w:rPr>
          <w:spacing w:val="-15"/>
          <w:sz w:val="24"/>
        </w:rPr>
        <w:t xml:space="preserve"> </w:t>
      </w:r>
      <w:r>
        <w:rPr>
          <w:sz w:val="24"/>
        </w:rPr>
        <w:t>de</w:t>
      </w:r>
      <w:r>
        <w:rPr>
          <w:spacing w:val="-15"/>
          <w:sz w:val="24"/>
        </w:rPr>
        <w:t xml:space="preserve"> </w:t>
      </w:r>
      <w:r>
        <w:rPr>
          <w:sz w:val="24"/>
        </w:rPr>
        <w:t>ellas,</w:t>
      </w:r>
      <w:r>
        <w:rPr>
          <w:spacing w:val="-15"/>
          <w:sz w:val="24"/>
        </w:rPr>
        <w:t xml:space="preserve"> </w:t>
      </w:r>
      <w:r>
        <w:rPr>
          <w:sz w:val="24"/>
        </w:rPr>
        <w:t>respecto</w:t>
      </w:r>
      <w:r>
        <w:rPr>
          <w:spacing w:val="-15"/>
          <w:sz w:val="24"/>
        </w:rPr>
        <w:t xml:space="preserve"> </w:t>
      </w:r>
      <w:r>
        <w:rPr>
          <w:sz w:val="24"/>
        </w:rPr>
        <w:t>de</w:t>
      </w:r>
      <w:r>
        <w:rPr>
          <w:spacing w:val="-15"/>
          <w:sz w:val="24"/>
        </w:rPr>
        <w:t xml:space="preserve"> </w:t>
      </w:r>
      <w:r>
        <w:rPr>
          <w:sz w:val="24"/>
        </w:rPr>
        <w:t>las</w:t>
      </w:r>
      <w:r>
        <w:rPr>
          <w:spacing w:val="-15"/>
          <w:sz w:val="24"/>
        </w:rPr>
        <w:t xml:space="preserve"> </w:t>
      </w:r>
      <w:r>
        <w:rPr>
          <w:sz w:val="24"/>
        </w:rPr>
        <w:t>normas e instrucciones sobre las materias que se indican:</w:t>
      </w:r>
    </w:p>
    <w:p w:rsidR="00E06F57" w:rsidRDefault="00E06F57">
      <w:pPr>
        <w:pStyle w:val="Textoindependiente"/>
        <w:spacing w:before="50"/>
      </w:pPr>
    </w:p>
    <w:p w:rsidR="00E06F57" w:rsidRDefault="00000000">
      <w:pPr>
        <w:pStyle w:val="Prrafodelista"/>
        <w:numPr>
          <w:ilvl w:val="3"/>
          <w:numId w:val="1"/>
        </w:numPr>
        <w:tabs>
          <w:tab w:val="left" w:pos="1148"/>
        </w:tabs>
        <w:spacing w:line="276" w:lineRule="auto"/>
        <w:ind w:left="821" w:right="125" w:firstLine="0"/>
        <w:jc w:val="both"/>
        <w:rPr>
          <w:sz w:val="24"/>
        </w:rPr>
      </w:pPr>
      <w:r>
        <w:rPr>
          <w:sz w:val="24"/>
        </w:rPr>
        <w:t>La constitución de las mesas receptoras de sufragios, informando al Ministerio de Educación en los casos que corresponda.</w:t>
      </w:r>
    </w:p>
    <w:p w:rsidR="00E06F57" w:rsidRDefault="00E06F57">
      <w:pPr>
        <w:spacing w:line="276" w:lineRule="auto"/>
        <w:jc w:val="both"/>
        <w:rPr>
          <w:sz w:val="24"/>
        </w:rPr>
        <w:sectPr w:rsidR="00E06F57" w:rsidSect="00A6745E">
          <w:pgSz w:w="12240" w:h="15840"/>
          <w:pgMar w:top="2260" w:right="1580" w:bottom="280" w:left="1600" w:header="708" w:footer="0" w:gutter="0"/>
          <w:cols w:space="720"/>
        </w:sectPr>
      </w:pPr>
    </w:p>
    <w:p w:rsidR="00E06F57" w:rsidRDefault="00000000">
      <w:pPr>
        <w:pStyle w:val="Prrafodelista"/>
        <w:numPr>
          <w:ilvl w:val="3"/>
          <w:numId w:val="1"/>
        </w:numPr>
        <w:tabs>
          <w:tab w:val="left" w:pos="1098"/>
        </w:tabs>
        <w:spacing w:before="248" w:line="276" w:lineRule="auto"/>
        <w:ind w:left="821" w:right="123" w:firstLine="0"/>
        <w:jc w:val="both"/>
        <w:rPr>
          <w:sz w:val="24"/>
        </w:rPr>
      </w:pPr>
      <w:r>
        <w:rPr>
          <w:sz w:val="24"/>
        </w:rPr>
        <w:t>La determinación de horarios preferentes</w:t>
      </w:r>
      <w:r>
        <w:rPr>
          <w:spacing w:val="-1"/>
          <w:sz w:val="24"/>
        </w:rPr>
        <w:t xml:space="preserve"> </w:t>
      </w:r>
      <w:r>
        <w:rPr>
          <w:sz w:val="24"/>
        </w:rPr>
        <w:t>de votación a diferentes grupos de personas.</w:t>
      </w:r>
    </w:p>
    <w:p w:rsidR="00E06F57" w:rsidRDefault="00E06F57">
      <w:pPr>
        <w:pStyle w:val="Textoindependiente"/>
        <w:spacing w:before="47"/>
      </w:pPr>
    </w:p>
    <w:p w:rsidR="00E06F57" w:rsidRDefault="00000000">
      <w:pPr>
        <w:pStyle w:val="Prrafodelista"/>
        <w:numPr>
          <w:ilvl w:val="3"/>
          <w:numId w:val="1"/>
        </w:numPr>
        <w:tabs>
          <w:tab w:val="left" w:pos="1066"/>
        </w:tabs>
        <w:ind w:left="1066" w:hanging="245"/>
        <w:jc w:val="both"/>
        <w:rPr>
          <w:sz w:val="24"/>
        </w:rPr>
      </w:pPr>
      <w:r>
        <w:rPr>
          <w:sz w:val="24"/>
        </w:rPr>
        <w:t>El</w:t>
      </w:r>
      <w:r>
        <w:rPr>
          <w:spacing w:val="-4"/>
          <w:sz w:val="24"/>
        </w:rPr>
        <w:t xml:space="preserve"> </w:t>
      </w:r>
      <w:r>
        <w:rPr>
          <w:sz w:val="24"/>
        </w:rPr>
        <w:t>procedimiento</w:t>
      </w:r>
      <w:r>
        <w:rPr>
          <w:spacing w:val="-1"/>
          <w:sz w:val="24"/>
        </w:rPr>
        <w:t xml:space="preserve"> </w:t>
      </w:r>
      <w:r>
        <w:rPr>
          <w:sz w:val="24"/>
        </w:rPr>
        <w:t>de</w:t>
      </w:r>
      <w:r>
        <w:rPr>
          <w:spacing w:val="-1"/>
          <w:sz w:val="24"/>
        </w:rPr>
        <w:t xml:space="preserve"> </w:t>
      </w:r>
      <w:r>
        <w:rPr>
          <w:sz w:val="24"/>
        </w:rPr>
        <w:t>cierre</w:t>
      </w:r>
      <w:r>
        <w:rPr>
          <w:spacing w:val="-2"/>
          <w:sz w:val="24"/>
        </w:rPr>
        <w:t xml:space="preserve"> </w:t>
      </w:r>
      <w:r>
        <w:rPr>
          <w:sz w:val="24"/>
        </w:rPr>
        <w:t>de</w:t>
      </w:r>
      <w:r>
        <w:rPr>
          <w:spacing w:val="-1"/>
          <w:sz w:val="24"/>
        </w:rPr>
        <w:t xml:space="preserve"> </w:t>
      </w:r>
      <w:r>
        <w:rPr>
          <w:sz w:val="24"/>
        </w:rPr>
        <w:t>jornada</w:t>
      </w:r>
      <w:r>
        <w:rPr>
          <w:spacing w:val="-1"/>
          <w:sz w:val="24"/>
        </w:rPr>
        <w:t xml:space="preserve"> </w:t>
      </w:r>
      <w:r>
        <w:rPr>
          <w:sz w:val="24"/>
        </w:rPr>
        <w:t>y</w:t>
      </w:r>
      <w:r>
        <w:rPr>
          <w:spacing w:val="-2"/>
          <w:sz w:val="24"/>
        </w:rPr>
        <w:t xml:space="preserve"> </w:t>
      </w:r>
      <w:r>
        <w:rPr>
          <w:sz w:val="24"/>
        </w:rPr>
        <w:t>sellado</w:t>
      </w:r>
      <w:r>
        <w:rPr>
          <w:spacing w:val="-1"/>
          <w:sz w:val="24"/>
        </w:rPr>
        <w:t xml:space="preserve"> </w:t>
      </w:r>
      <w:r>
        <w:rPr>
          <w:sz w:val="24"/>
        </w:rPr>
        <w:t>de</w:t>
      </w:r>
      <w:r>
        <w:rPr>
          <w:spacing w:val="-1"/>
          <w:sz w:val="24"/>
        </w:rPr>
        <w:t xml:space="preserve"> </w:t>
      </w:r>
      <w:r>
        <w:rPr>
          <w:spacing w:val="-2"/>
          <w:sz w:val="24"/>
        </w:rPr>
        <w:t>urnas.</w:t>
      </w:r>
    </w:p>
    <w:p w:rsidR="00E06F57" w:rsidRDefault="00E06F57">
      <w:pPr>
        <w:pStyle w:val="Textoindependiente"/>
        <w:spacing w:before="99"/>
      </w:pPr>
    </w:p>
    <w:p w:rsidR="00E06F57" w:rsidRDefault="00000000">
      <w:pPr>
        <w:pStyle w:val="Prrafodelista"/>
        <w:numPr>
          <w:ilvl w:val="3"/>
          <w:numId w:val="1"/>
        </w:numPr>
        <w:tabs>
          <w:tab w:val="left" w:pos="1117"/>
        </w:tabs>
        <w:spacing w:line="276" w:lineRule="auto"/>
        <w:ind w:left="821" w:right="114" w:firstLine="0"/>
        <w:jc w:val="both"/>
        <w:rPr>
          <w:sz w:val="24"/>
        </w:rPr>
      </w:pPr>
      <w:r>
        <w:rPr>
          <w:sz w:val="24"/>
        </w:rPr>
        <w:t>El proceso de sellado y la custodia de las urnas y los útiles electorales en los</w:t>
      </w:r>
      <w:r>
        <w:rPr>
          <w:spacing w:val="-7"/>
          <w:sz w:val="24"/>
        </w:rPr>
        <w:t xml:space="preserve"> </w:t>
      </w:r>
      <w:r>
        <w:rPr>
          <w:sz w:val="24"/>
        </w:rPr>
        <w:t>locales</w:t>
      </w:r>
      <w:r>
        <w:rPr>
          <w:spacing w:val="-7"/>
          <w:sz w:val="24"/>
        </w:rPr>
        <w:t xml:space="preserve"> </w:t>
      </w:r>
      <w:r>
        <w:rPr>
          <w:sz w:val="24"/>
        </w:rPr>
        <w:t>de</w:t>
      </w:r>
      <w:r>
        <w:rPr>
          <w:spacing w:val="-6"/>
          <w:sz w:val="24"/>
        </w:rPr>
        <w:t xml:space="preserve"> </w:t>
      </w:r>
      <w:r>
        <w:rPr>
          <w:sz w:val="24"/>
        </w:rPr>
        <w:t>votación,</w:t>
      </w:r>
      <w:r>
        <w:rPr>
          <w:spacing w:val="-4"/>
          <w:sz w:val="24"/>
        </w:rPr>
        <w:t xml:space="preserve"> </w:t>
      </w:r>
      <w:r>
        <w:rPr>
          <w:sz w:val="24"/>
        </w:rPr>
        <w:t>tras</w:t>
      </w:r>
      <w:r>
        <w:rPr>
          <w:spacing w:val="-7"/>
          <w:sz w:val="24"/>
        </w:rPr>
        <w:t xml:space="preserve"> </w:t>
      </w:r>
      <w:r>
        <w:rPr>
          <w:sz w:val="24"/>
        </w:rPr>
        <w:t>el</w:t>
      </w:r>
      <w:r>
        <w:rPr>
          <w:spacing w:val="-6"/>
          <w:sz w:val="24"/>
        </w:rPr>
        <w:t xml:space="preserve"> </w:t>
      </w:r>
      <w:r>
        <w:rPr>
          <w:sz w:val="24"/>
        </w:rPr>
        <w:t>cierre</w:t>
      </w:r>
      <w:r>
        <w:rPr>
          <w:spacing w:val="-6"/>
          <w:sz w:val="24"/>
        </w:rPr>
        <w:t xml:space="preserve"> </w:t>
      </w:r>
      <w:r>
        <w:rPr>
          <w:sz w:val="24"/>
        </w:rPr>
        <w:t>de</w:t>
      </w:r>
      <w:r>
        <w:rPr>
          <w:spacing w:val="-6"/>
          <w:sz w:val="24"/>
        </w:rPr>
        <w:t xml:space="preserve"> </w:t>
      </w:r>
      <w:r>
        <w:rPr>
          <w:sz w:val="24"/>
        </w:rPr>
        <w:t>la</w:t>
      </w:r>
      <w:r>
        <w:rPr>
          <w:spacing w:val="-6"/>
          <w:sz w:val="24"/>
        </w:rPr>
        <w:t xml:space="preserve"> </w:t>
      </w:r>
      <w:r>
        <w:rPr>
          <w:sz w:val="24"/>
        </w:rPr>
        <w:t>jornada</w:t>
      </w:r>
      <w:r>
        <w:rPr>
          <w:spacing w:val="-6"/>
          <w:sz w:val="24"/>
        </w:rPr>
        <w:t xml:space="preserve"> </w:t>
      </w:r>
      <w:r>
        <w:rPr>
          <w:sz w:val="24"/>
        </w:rPr>
        <w:t>del</w:t>
      </w:r>
      <w:r>
        <w:rPr>
          <w:spacing w:val="-2"/>
          <w:sz w:val="24"/>
        </w:rPr>
        <w:t xml:space="preserve"> </w:t>
      </w:r>
      <w:r>
        <w:rPr>
          <w:sz w:val="24"/>
        </w:rPr>
        <w:t>primer</w:t>
      </w:r>
      <w:r>
        <w:rPr>
          <w:spacing w:val="-5"/>
          <w:sz w:val="24"/>
        </w:rPr>
        <w:t xml:space="preserve"> </w:t>
      </w:r>
      <w:r>
        <w:rPr>
          <w:sz w:val="24"/>
        </w:rPr>
        <w:t>día.</w:t>
      </w:r>
      <w:r>
        <w:rPr>
          <w:spacing w:val="-6"/>
          <w:sz w:val="24"/>
        </w:rPr>
        <w:t xml:space="preserve"> </w:t>
      </w:r>
      <w:r>
        <w:rPr>
          <w:sz w:val="24"/>
        </w:rPr>
        <w:t>La</w:t>
      </w:r>
      <w:r>
        <w:rPr>
          <w:spacing w:val="-3"/>
          <w:sz w:val="24"/>
        </w:rPr>
        <w:t xml:space="preserve"> </w:t>
      </w:r>
      <w:r>
        <w:rPr>
          <w:sz w:val="24"/>
        </w:rPr>
        <w:t>custodia corresponderá al delegado de la Junta Electoral y al Servicio Electoral, quienes deberán coordinarse para estos efectos con las autoridades que correspondan para el resguardo y la mantención del orden público y la custodia del lugar donde se guarden las urnas y los útiles electorales. Las urnas electorales serán selladas y reabiertas al día siguiente por los vocales de mesas, sin perjuicio que podrán estar presentes los apoderados acreditados ante la mesa de votación.</w:t>
      </w:r>
    </w:p>
    <w:p w:rsidR="00E06F57" w:rsidRDefault="00E06F57">
      <w:pPr>
        <w:pStyle w:val="Textoindependiente"/>
        <w:spacing w:before="48"/>
      </w:pPr>
    </w:p>
    <w:p w:rsidR="00E06F57" w:rsidRDefault="00000000">
      <w:pPr>
        <w:pStyle w:val="Textoindependiente"/>
        <w:spacing w:line="276" w:lineRule="auto"/>
        <w:ind w:left="821" w:right="121"/>
        <w:jc w:val="both"/>
      </w:pPr>
      <w:r>
        <w:t>Las urnas y los útiles electorales, permanecerán en un lugar de custodia con sellos especiales, de acuerdo a las normas que dicte el Servicio Electoral.</w:t>
      </w:r>
    </w:p>
    <w:p w:rsidR="00E06F57" w:rsidRDefault="00E06F57">
      <w:pPr>
        <w:pStyle w:val="Textoindependiente"/>
        <w:spacing w:before="50"/>
      </w:pPr>
    </w:p>
    <w:p w:rsidR="00E06F57" w:rsidRDefault="00000000">
      <w:pPr>
        <w:pStyle w:val="Textoindependiente"/>
        <w:spacing w:line="276" w:lineRule="auto"/>
        <w:ind w:left="821" w:right="123"/>
        <w:jc w:val="both"/>
      </w:pPr>
      <w:r>
        <w:t xml:space="preserve">Asimismo, los lugares de custodia permanecerán cerrados de puertas y ventanas con sellos especiales de acuerdo a las normas que dicte el Servicio </w:t>
      </w:r>
      <w:r>
        <w:rPr>
          <w:spacing w:val="-2"/>
        </w:rPr>
        <w:t>Electoral.</w:t>
      </w:r>
    </w:p>
    <w:p w:rsidR="00E06F57" w:rsidRDefault="00E06F57">
      <w:pPr>
        <w:pStyle w:val="Textoindependiente"/>
        <w:spacing w:before="48"/>
      </w:pPr>
    </w:p>
    <w:p w:rsidR="00E06F57" w:rsidRDefault="00000000">
      <w:pPr>
        <w:pStyle w:val="Textoindependiente"/>
        <w:spacing w:line="276" w:lineRule="auto"/>
        <w:ind w:left="821" w:right="114"/>
        <w:jc w:val="both"/>
      </w:pPr>
      <w:r>
        <w:t>Los</w:t>
      </w:r>
      <w:r>
        <w:rPr>
          <w:spacing w:val="-13"/>
        </w:rPr>
        <w:t xml:space="preserve"> </w:t>
      </w:r>
      <w:r>
        <w:t>apoderados</w:t>
      </w:r>
      <w:r>
        <w:rPr>
          <w:spacing w:val="-15"/>
        </w:rPr>
        <w:t xml:space="preserve"> </w:t>
      </w:r>
      <w:r>
        <w:t>generales</w:t>
      </w:r>
      <w:r>
        <w:rPr>
          <w:spacing w:val="-13"/>
        </w:rPr>
        <w:t xml:space="preserve"> </w:t>
      </w:r>
      <w:r>
        <w:t>podrán</w:t>
      </w:r>
      <w:r>
        <w:rPr>
          <w:spacing w:val="-12"/>
        </w:rPr>
        <w:t xml:space="preserve"> </w:t>
      </w:r>
      <w:r>
        <w:t>permanecer</w:t>
      </w:r>
      <w:r>
        <w:rPr>
          <w:spacing w:val="-13"/>
        </w:rPr>
        <w:t xml:space="preserve"> </w:t>
      </w:r>
      <w:r>
        <w:t>durante</w:t>
      </w:r>
      <w:r>
        <w:rPr>
          <w:spacing w:val="-8"/>
        </w:rPr>
        <w:t xml:space="preserve"> </w:t>
      </w:r>
      <w:r>
        <w:t>la</w:t>
      </w:r>
      <w:r>
        <w:rPr>
          <w:spacing w:val="-12"/>
        </w:rPr>
        <w:t xml:space="preserve"> </w:t>
      </w:r>
      <w:r>
        <w:t>noche</w:t>
      </w:r>
      <w:r>
        <w:rPr>
          <w:spacing w:val="-12"/>
        </w:rPr>
        <w:t xml:space="preserve"> </w:t>
      </w:r>
      <w:r>
        <w:t>en</w:t>
      </w:r>
      <w:r>
        <w:rPr>
          <w:spacing w:val="-12"/>
        </w:rPr>
        <w:t xml:space="preserve"> </w:t>
      </w:r>
      <w:r>
        <w:t>los</w:t>
      </w:r>
      <w:r>
        <w:rPr>
          <w:spacing w:val="-13"/>
        </w:rPr>
        <w:t xml:space="preserve"> </w:t>
      </w:r>
      <w:r>
        <w:t>locales de votación. En ningún caso podrán entrar al lugar en que se guarden las urnas y los útiles electorales.</w:t>
      </w:r>
    </w:p>
    <w:p w:rsidR="00E06F57" w:rsidRDefault="00E06F57">
      <w:pPr>
        <w:pStyle w:val="Textoindependiente"/>
        <w:spacing w:before="49"/>
      </w:pPr>
    </w:p>
    <w:p w:rsidR="00E06F57" w:rsidRDefault="00000000">
      <w:pPr>
        <w:pStyle w:val="Textoindependiente"/>
        <w:spacing w:line="276" w:lineRule="auto"/>
        <w:ind w:left="821" w:right="115"/>
        <w:jc w:val="both"/>
      </w:pPr>
      <w:r>
        <w:t>El delegado de la Junta Electoral o la persona que éste designe mantendrán un</w:t>
      </w:r>
      <w:r>
        <w:rPr>
          <w:spacing w:val="-17"/>
        </w:rPr>
        <w:t xml:space="preserve"> </w:t>
      </w:r>
      <w:r>
        <w:t>registro</w:t>
      </w:r>
      <w:r>
        <w:rPr>
          <w:spacing w:val="-14"/>
        </w:rPr>
        <w:t xml:space="preserve"> </w:t>
      </w:r>
      <w:r>
        <w:t>de</w:t>
      </w:r>
      <w:r>
        <w:rPr>
          <w:spacing w:val="-13"/>
        </w:rPr>
        <w:t xml:space="preserve"> </w:t>
      </w:r>
      <w:r>
        <w:t>quienes</w:t>
      </w:r>
      <w:r>
        <w:rPr>
          <w:spacing w:val="-10"/>
        </w:rPr>
        <w:t xml:space="preserve"> </w:t>
      </w:r>
      <w:r>
        <w:t>se</w:t>
      </w:r>
      <w:r>
        <w:rPr>
          <w:spacing w:val="-13"/>
        </w:rPr>
        <w:t xml:space="preserve"> </w:t>
      </w:r>
      <w:r>
        <w:t>encuentren</w:t>
      </w:r>
      <w:r>
        <w:rPr>
          <w:spacing w:val="-14"/>
        </w:rPr>
        <w:t xml:space="preserve"> </w:t>
      </w:r>
      <w:r>
        <w:t>en</w:t>
      </w:r>
      <w:r>
        <w:rPr>
          <w:spacing w:val="-14"/>
        </w:rPr>
        <w:t xml:space="preserve"> </w:t>
      </w:r>
      <w:r>
        <w:t>el</w:t>
      </w:r>
      <w:r>
        <w:rPr>
          <w:spacing w:val="-11"/>
        </w:rPr>
        <w:t xml:space="preserve"> </w:t>
      </w:r>
      <w:r>
        <w:t>lugar</w:t>
      </w:r>
      <w:r>
        <w:rPr>
          <w:spacing w:val="-13"/>
        </w:rPr>
        <w:t xml:space="preserve"> </w:t>
      </w:r>
      <w:r>
        <w:t>de</w:t>
      </w:r>
      <w:r>
        <w:rPr>
          <w:spacing w:val="-13"/>
        </w:rPr>
        <w:t xml:space="preserve"> </w:t>
      </w:r>
      <w:r>
        <w:t>votación</w:t>
      </w:r>
      <w:r>
        <w:rPr>
          <w:spacing w:val="-14"/>
        </w:rPr>
        <w:t xml:space="preserve"> </w:t>
      </w:r>
      <w:r>
        <w:t>durante</w:t>
      </w:r>
      <w:r>
        <w:rPr>
          <w:spacing w:val="-13"/>
        </w:rPr>
        <w:t xml:space="preserve"> </w:t>
      </w:r>
      <w:r>
        <w:t>la</w:t>
      </w:r>
      <w:r>
        <w:rPr>
          <w:spacing w:val="-14"/>
        </w:rPr>
        <w:t xml:space="preserve"> </w:t>
      </w:r>
      <w:r>
        <w:rPr>
          <w:spacing w:val="-2"/>
        </w:rPr>
        <w:t>noche.</w:t>
      </w:r>
    </w:p>
    <w:p w:rsidR="00E06F57" w:rsidRDefault="00E06F57">
      <w:pPr>
        <w:pStyle w:val="Textoindependiente"/>
        <w:spacing w:before="48"/>
      </w:pPr>
    </w:p>
    <w:p w:rsidR="00E06F57" w:rsidRDefault="00000000">
      <w:pPr>
        <w:pStyle w:val="Prrafodelista"/>
        <w:numPr>
          <w:ilvl w:val="3"/>
          <w:numId w:val="1"/>
        </w:numPr>
        <w:tabs>
          <w:tab w:val="left" w:pos="1075"/>
        </w:tabs>
        <w:ind w:left="1075" w:hanging="254"/>
        <w:jc w:val="both"/>
        <w:rPr>
          <w:sz w:val="24"/>
        </w:rPr>
      </w:pPr>
      <w:r>
        <w:rPr>
          <w:sz w:val="24"/>
        </w:rPr>
        <w:t>El</w:t>
      </w:r>
      <w:r>
        <w:rPr>
          <w:spacing w:val="-2"/>
          <w:sz w:val="24"/>
        </w:rPr>
        <w:t xml:space="preserve"> </w:t>
      </w:r>
      <w:r>
        <w:rPr>
          <w:sz w:val="24"/>
        </w:rPr>
        <w:t>orden</w:t>
      </w:r>
      <w:r>
        <w:rPr>
          <w:spacing w:val="-1"/>
          <w:sz w:val="24"/>
        </w:rPr>
        <w:t xml:space="preserve"> </w:t>
      </w:r>
      <w:r>
        <w:rPr>
          <w:sz w:val="24"/>
        </w:rPr>
        <w:t>del</w:t>
      </w:r>
      <w:r>
        <w:rPr>
          <w:spacing w:val="-1"/>
          <w:sz w:val="24"/>
        </w:rPr>
        <w:t xml:space="preserve"> </w:t>
      </w:r>
      <w:r>
        <w:rPr>
          <w:sz w:val="24"/>
        </w:rPr>
        <w:t>escrutinio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pacing w:val="-2"/>
          <w:sz w:val="24"/>
        </w:rPr>
        <w:t>votación.</w:t>
      </w:r>
    </w:p>
    <w:p w:rsidR="00E06F57" w:rsidRDefault="00E06F57">
      <w:pPr>
        <w:jc w:val="both"/>
        <w:rPr>
          <w:sz w:val="24"/>
        </w:rPr>
        <w:sectPr w:rsidR="00E06F57" w:rsidSect="00A6745E">
          <w:pgSz w:w="12240" w:h="15840"/>
          <w:pgMar w:top="2260" w:right="1580" w:bottom="280" w:left="1600" w:header="708" w:footer="0" w:gutter="0"/>
          <w:cols w:space="720"/>
        </w:sectPr>
      </w:pPr>
    </w:p>
    <w:p w:rsidR="00E06F57" w:rsidRDefault="00000000">
      <w:pPr>
        <w:pStyle w:val="Textoindependiente"/>
        <w:spacing w:before="245" w:line="276" w:lineRule="auto"/>
        <w:ind w:left="102" w:right="116"/>
        <w:jc w:val="both"/>
      </w:pPr>
      <w:r>
        <w:rPr>
          <w:b/>
        </w:rPr>
        <w:t>ARTÍCULO</w:t>
      </w:r>
      <w:r>
        <w:rPr>
          <w:b/>
          <w:spacing w:val="-6"/>
        </w:rPr>
        <w:t xml:space="preserve"> </w:t>
      </w:r>
      <w:r>
        <w:rPr>
          <w:b/>
        </w:rPr>
        <w:t>SEGUNDO.-</w:t>
      </w:r>
      <w:r>
        <w:rPr>
          <w:b/>
          <w:spacing w:val="-6"/>
        </w:rPr>
        <w:t xml:space="preserve"> </w:t>
      </w:r>
      <w:r>
        <w:t>Introdúzcanse</w:t>
      </w:r>
      <w:r>
        <w:rPr>
          <w:spacing w:val="-5"/>
        </w:rPr>
        <w:t xml:space="preserve"> </w:t>
      </w:r>
      <w:r>
        <w:t>las</w:t>
      </w:r>
      <w:r>
        <w:rPr>
          <w:spacing w:val="-4"/>
        </w:rPr>
        <w:t xml:space="preserve"> </w:t>
      </w:r>
      <w:r>
        <w:t>siguientes</w:t>
      </w:r>
      <w:r>
        <w:rPr>
          <w:spacing w:val="-6"/>
        </w:rPr>
        <w:t xml:space="preserve"> </w:t>
      </w:r>
      <w:r>
        <w:t>modificaciones</w:t>
      </w:r>
      <w:r>
        <w:rPr>
          <w:spacing w:val="-6"/>
        </w:rPr>
        <w:t xml:space="preserve"> </w:t>
      </w:r>
      <w:r>
        <w:t>Decreto</w:t>
      </w:r>
      <w:r>
        <w:rPr>
          <w:spacing w:val="-5"/>
        </w:rPr>
        <w:t xml:space="preserve"> </w:t>
      </w:r>
      <w:r>
        <w:t>con Fuerza de Ley N°1 de</w:t>
      </w:r>
      <w:r>
        <w:rPr>
          <w:spacing w:val="-1"/>
        </w:rPr>
        <w:t xml:space="preserve"> </w:t>
      </w:r>
      <w:r>
        <w:t>2006, que fija el texto refundido, coordinado y sistematizado de la Ley N°18.695, Orgánica Constitucional de Municipalidades:</w:t>
      </w:r>
    </w:p>
    <w:p w:rsidR="00E06F57" w:rsidRDefault="00000000">
      <w:pPr>
        <w:pStyle w:val="Textoindependiente"/>
        <w:spacing w:before="162" w:line="276" w:lineRule="auto"/>
        <w:ind w:left="821" w:right="118" w:hanging="360"/>
        <w:jc w:val="both"/>
      </w:pPr>
      <w:r>
        <w:t>1.</w:t>
      </w:r>
      <w:r>
        <w:rPr>
          <w:spacing w:val="80"/>
        </w:rPr>
        <w:t xml:space="preserve"> </w:t>
      </w:r>
      <w:r>
        <w:t xml:space="preserve">Reemplácese en su artículo 106 la expresión “el último domingo del mes de octubre” por la expresión “los últimos sábado y domingo del mes de </w:t>
      </w:r>
      <w:r>
        <w:rPr>
          <w:spacing w:val="-2"/>
        </w:rPr>
        <w:t>octubre.”.</w:t>
      </w:r>
    </w:p>
    <w:p w:rsidR="00E06F57" w:rsidRDefault="00E06F57">
      <w:pPr>
        <w:pStyle w:val="Textoindependiente"/>
      </w:pPr>
    </w:p>
    <w:p w:rsidR="00E06F57" w:rsidRDefault="00E06F57">
      <w:pPr>
        <w:pStyle w:val="Textoindependiente"/>
      </w:pPr>
    </w:p>
    <w:p w:rsidR="00E06F57" w:rsidRDefault="00E06F57">
      <w:pPr>
        <w:pStyle w:val="Textoindependiente"/>
      </w:pPr>
    </w:p>
    <w:p w:rsidR="00E06F57" w:rsidRDefault="00E06F57">
      <w:pPr>
        <w:pStyle w:val="Textoindependiente"/>
      </w:pPr>
    </w:p>
    <w:p w:rsidR="00E06F57" w:rsidRDefault="00E06F57">
      <w:pPr>
        <w:pStyle w:val="Textoindependiente"/>
      </w:pPr>
    </w:p>
    <w:p w:rsidR="00E06F57" w:rsidRDefault="00E06F57">
      <w:pPr>
        <w:pStyle w:val="Textoindependiente"/>
      </w:pPr>
    </w:p>
    <w:p w:rsidR="00E06F57" w:rsidRDefault="00E06F57">
      <w:pPr>
        <w:pStyle w:val="Textoindependiente"/>
        <w:spacing w:before="181"/>
      </w:pPr>
    </w:p>
    <w:p w:rsidR="00E06F57" w:rsidRDefault="00000000">
      <w:pPr>
        <w:pStyle w:val="Ttulo1"/>
        <w:spacing w:before="1"/>
        <w:ind w:right="19"/>
        <w:jc w:val="center"/>
      </w:pPr>
      <w:r>
        <w:t>JOANNA</w:t>
      </w:r>
      <w:r>
        <w:rPr>
          <w:spacing w:val="-3"/>
        </w:rPr>
        <w:t xml:space="preserve"> </w:t>
      </w:r>
      <w:r>
        <w:t>PÉREZ</w:t>
      </w:r>
      <w:r>
        <w:rPr>
          <w:spacing w:val="-1"/>
        </w:rPr>
        <w:t xml:space="preserve"> </w:t>
      </w:r>
      <w:r>
        <w:rPr>
          <w:spacing w:val="-4"/>
        </w:rPr>
        <w:t>OLEA</w:t>
      </w:r>
    </w:p>
    <w:p w:rsidR="00E06F57" w:rsidRDefault="00000000">
      <w:pPr>
        <w:pStyle w:val="Textoindependiente"/>
        <w:spacing w:before="48"/>
        <w:ind w:right="19"/>
        <w:jc w:val="center"/>
      </w:pPr>
      <w:r>
        <w:t>Diputada</w:t>
      </w:r>
      <w:r>
        <w:rPr>
          <w:spacing w:val="-1"/>
        </w:rPr>
        <w:t xml:space="preserve"> </w:t>
      </w:r>
      <w:r>
        <w:t>de</w:t>
      </w:r>
      <w:r>
        <w:rPr>
          <w:spacing w:val="-1"/>
        </w:rPr>
        <w:t xml:space="preserve"> </w:t>
      </w:r>
      <w:r>
        <w:t>la</w:t>
      </w:r>
      <w:r>
        <w:rPr>
          <w:spacing w:val="-1"/>
        </w:rPr>
        <w:t xml:space="preserve"> </w:t>
      </w:r>
      <w:r>
        <w:rPr>
          <w:spacing w:val="-2"/>
        </w:rPr>
        <w:t>República</w:t>
      </w:r>
    </w:p>
    <w:sectPr w:rsidR="00E06F57">
      <w:pgSz w:w="12240" w:h="15840"/>
      <w:pgMar w:top="2260" w:right="1580" w:bottom="280" w:left="160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6745E" w:rsidRDefault="00A6745E">
      <w:r>
        <w:separator/>
      </w:r>
    </w:p>
  </w:endnote>
  <w:endnote w:type="continuationSeparator" w:id="0">
    <w:p w:rsidR="00A6745E" w:rsidRDefault="00A6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6745E" w:rsidRDefault="00A6745E">
      <w:r>
        <w:separator/>
      </w:r>
    </w:p>
  </w:footnote>
  <w:footnote w:type="continuationSeparator" w:id="0">
    <w:p w:rsidR="00A6745E" w:rsidRDefault="00A67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6F57" w:rsidRDefault="00000000">
    <w:pPr>
      <w:pStyle w:val="Textoindependiente"/>
      <w:spacing w:line="14" w:lineRule="auto"/>
      <w:rPr>
        <w:sz w:val="20"/>
      </w:rPr>
    </w:pPr>
    <w:r>
      <w:rPr>
        <w:noProof/>
      </w:rPr>
      <w:drawing>
        <wp:anchor distT="0" distB="0" distL="0" distR="0" simplePos="0" relativeHeight="487521280" behindDoc="1" locked="0" layoutInCell="1" allowOverlap="1">
          <wp:simplePos x="0" y="0"/>
          <wp:positionH relativeFrom="page">
            <wp:posOffset>3352800</wp:posOffset>
          </wp:positionH>
          <wp:positionV relativeFrom="page">
            <wp:posOffset>449580</wp:posOffset>
          </wp:positionV>
          <wp:extent cx="1061085" cy="98742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61085" cy="987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0F5370"/>
    <w:multiLevelType w:val="hybridMultilevel"/>
    <w:tmpl w:val="7D10767C"/>
    <w:lvl w:ilvl="0" w:tplc="060EC848">
      <w:start w:val="1"/>
      <w:numFmt w:val="upperRoman"/>
      <w:lvlText w:val="%1."/>
      <w:lvlJc w:val="left"/>
      <w:pPr>
        <w:ind w:left="1182" w:hanging="720"/>
        <w:jc w:val="left"/>
      </w:pPr>
      <w:rPr>
        <w:rFonts w:ascii="Palatino Linotype" w:eastAsia="Palatino Linotype" w:hAnsi="Palatino Linotype" w:cs="Palatino Linotype" w:hint="default"/>
        <w:b/>
        <w:bCs/>
        <w:i w:val="0"/>
        <w:iCs w:val="0"/>
        <w:spacing w:val="0"/>
        <w:w w:val="100"/>
        <w:sz w:val="24"/>
        <w:szCs w:val="24"/>
        <w:lang w:val="es-ES" w:eastAsia="en-US" w:bidi="ar-SA"/>
      </w:rPr>
    </w:lvl>
    <w:lvl w:ilvl="1" w:tplc="091820AC">
      <w:start w:val="1"/>
      <w:numFmt w:val="decimal"/>
      <w:lvlText w:val="%2."/>
      <w:lvlJc w:val="left"/>
      <w:pPr>
        <w:ind w:left="822" w:hanging="360"/>
        <w:jc w:val="left"/>
      </w:pPr>
      <w:rPr>
        <w:rFonts w:ascii="Palatino Linotype" w:eastAsia="Palatino Linotype" w:hAnsi="Palatino Linotype" w:cs="Palatino Linotype" w:hint="default"/>
        <w:b w:val="0"/>
        <w:bCs w:val="0"/>
        <w:i w:val="0"/>
        <w:iCs w:val="0"/>
        <w:spacing w:val="0"/>
        <w:w w:val="100"/>
        <w:sz w:val="24"/>
        <w:szCs w:val="24"/>
        <w:lang w:val="es-ES" w:eastAsia="en-US" w:bidi="ar-SA"/>
      </w:rPr>
    </w:lvl>
    <w:lvl w:ilvl="2" w:tplc="B5A4E3CE">
      <w:start w:val="1"/>
      <w:numFmt w:val="decimal"/>
      <w:lvlText w:val="%3."/>
      <w:lvlJc w:val="left"/>
      <w:pPr>
        <w:ind w:left="822" w:hanging="293"/>
        <w:jc w:val="left"/>
      </w:pPr>
      <w:rPr>
        <w:rFonts w:ascii="Palatino Linotype" w:eastAsia="Palatino Linotype" w:hAnsi="Palatino Linotype" w:cs="Palatino Linotype" w:hint="default"/>
        <w:b w:val="0"/>
        <w:bCs w:val="0"/>
        <w:i w:val="0"/>
        <w:iCs w:val="0"/>
        <w:spacing w:val="0"/>
        <w:w w:val="100"/>
        <w:sz w:val="24"/>
        <w:szCs w:val="24"/>
        <w:lang w:val="es-ES" w:eastAsia="en-US" w:bidi="ar-SA"/>
      </w:rPr>
    </w:lvl>
    <w:lvl w:ilvl="3" w:tplc="192AB586">
      <w:start w:val="1"/>
      <w:numFmt w:val="lowerLetter"/>
      <w:lvlText w:val="%4)"/>
      <w:lvlJc w:val="left"/>
      <w:pPr>
        <w:ind w:left="822" w:hanging="329"/>
        <w:jc w:val="left"/>
      </w:pPr>
      <w:rPr>
        <w:rFonts w:ascii="Palatino Linotype" w:eastAsia="Palatino Linotype" w:hAnsi="Palatino Linotype" w:cs="Palatino Linotype" w:hint="default"/>
        <w:b w:val="0"/>
        <w:bCs w:val="0"/>
        <w:i w:val="0"/>
        <w:iCs w:val="0"/>
        <w:spacing w:val="0"/>
        <w:w w:val="100"/>
        <w:sz w:val="24"/>
        <w:szCs w:val="24"/>
        <w:lang w:val="es-ES" w:eastAsia="en-US" w:bidi="ar-SA"/>
      </w:rPr>
    </w:lvl>
    <w:lvl w:ilvl="4" w:tplc="72F0E79A">
      <w:numFmt w:val="bullet"/>
      <w:lvlText w:val="•"/>
      <w:lvlJc w:val="left"/>
      <w:pPr>
        <w:ind w:left="3806" w:hanging="329"/>
      </w:pPr>
      <w:rPr>
        <w:rFonts w:hint="default"/>
        <w:lang w:val="es-ES" w:eastAsia="en-US" w:bidi="ar-SA"/>
      </w:rPr>
    </w:lvl>
    <w:lvl w:ilvl="5" w:tplc="8C6C8790">
      <w:numFmt w:val="bullet"/>
      <w:lvlText w:val="•"/>
      <w:lvlJc w:val="left"/>
      <w:pPr>
        <w:ind w:left="4682" w:hanging="329"/>
      </w:pPr>
      <w:rPr>
        <w:rFonts w:hint="default"/>
        <w:lang w:val="es-ES" w:eastAsia="en-US" w:bidi="ar-SA"/>
      </w:rPr>
    </w:lvl>
    <w:lvl w:ilvl="6" w:tplc="0584F9EC">
      <w:numFmt w:val="bullet"/>
      <w:lvlText w:val="•"/>
      <w:lvlJc w:val="left"/>
      <w:pPr>
        <w:ind w:left="5557" w:hanging="329"/>
      </w:pPr>
      <w:rPr>
        <w:rFonts w:hint="default"/>
        <w:lang w:val="es-ES" w:eastAsia="en-US" w:bidi="ar-SA"/>
      </w:rPr>
    </w:lvl>
    <w:lvl w:ilvl="7" w:tplc="6E2021C4">
      <w:numFmt w:val="bullet"/>
      <w:lvlText w:val="•"/>
      <w:lvlJc w:val="left"/>
      <w:pPr>
        <w:ind w:left="6433" w:hanging="329"/>
      </w:pPr>
      <w:rPr>
        <w:rFonts w:hint="default"/>
        <w:lang w:val="es-ES" w:eastAsia="en-US" w:bidi="ar-SA"/>
      </w:rPr>
    </w:lvl>
    <w:lvl w:ilvl="8" w:tplc="C090D678">
      <w:numFmt w:val="bullet"/>
      <w:lvlText w:val="•"/>
      <w:lvlJc w:val="left"/>
      <w:pPr>
        <w:ind w:left="7308" w:hanging="329"/>
      </w:pPr>
      <w:rPr>
        <w:rFonts w:hint="default"/>
        <w:lang w:val="es-ES" w:eastAsia="en-US" w:bidi="ar-SA"/>
      </w:rPr>
    </w:lvl>
  </w:abstractNum>
  <w:num w:numId="1" w16cid:durableId="536431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F57"/>
    <w:rsid w:val="0041041C"/>
    <w:rsid w:val="00A6745E"/>
    <w:rsid w:val="00E06F5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9191EC-B3E4-4137-8222-C769BFAB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pp.powerbi.com/view?r=eyJrIjoiZGQ1Y2IzNDctOTgwMy00MGJhLWE0YjUtNDgzOWI1YThmYjRjIiwidCI6ImVhZjg3OWJkLWQzZWMtNDY1MC1iMTI5LTEzZGZkZjQ4NTlmZSJ9" TargetMode="External"/><Relationship Id="rId13" Type="http://schemas.openxmlformats.org/officeDocument/2006/relationships/hyperlink" Target="https://www.emol.com/noticias/Nacional/2024/03/18/1125119/servel-elecciones-doble-jornada.html" TargetMode="External"/><Relationship Id="rId3" Type="http://schemas.openxmlformats.org/officeDocument/2006/relationships/settings" Target="settings.xml"/><Relationship Id="rId7" Type="http://schemas.openxmlformats.org/officeDocument/2006/relationships/hyperlink" Target="https://app.powerbi.com/view?r=eyJrIjoiZGQ1Y2IzNDctOTgwMy00MGJhLWE0YjUtNDgzOWI1YThmYjRjIiwidCI6ImVhZjg3OWJkLWQzZWMtNDY1MC1iMTI5LTEzZGZkZjQ4NTlmZSJ9"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tercera.com/politica/noticia/servel-propone-realizar-elecciones-municipales-y-regionales-de-octubre-en-dos-dias/4MOC5SQJMRAJXF27XV6UYGGVQ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atercera.com/politica/noticia/servel-propone-realizar-elecciones-municipales-y-regionales-de-octubre-en-dos-dias/4MOC5SQJMRAJXF27XV6UYGGVQI/" TargetMode="External"/><Relationship Id="rId4" Type="http://schemas.openxmlformats.org/officeDocument/2006/relationships/webSettings" Target="webSettings.xml"/><Relationship Id="rId9" Type="http://schemas.openxmlformats.org/officeDocument/2006/relationships/hyperlink" Target="https://app.powerbi.com/view?r=eyJrIjoiZGQ1Y2IzNDctOTgwMy00MGJhLWE0YjUtNDgzOWI1YThmYjRjIiwidCI6ImVhZjg3OWJkLWQzZWMtNDY1MC1iMTI5LTEzZGZkZjQ4NTlmZSJ9" TargetMode="External"/><Relationship Id="rId14" Type="http://schemas.openxmlformats.org/officeDocument/2006/relationships/hyperlink" Target="https://www.emol.com/noticias/Nacional/2024/03/18/1125119/servel-elecciones-doble-jornad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1526</Words>
  <Characters>8397</Characters>
  <Application>Microsoft Office Word</Application>
  <DocSecurity>0</DocSecurity>
  <Lines>69</Lines>
  <Paragraphs>19</Paragraphs>
  <ScaleCrop>false</ScaleCrop>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Aguilera</dc:creator>
  <cp:lastModifiedBy>Guillermo Diaz Vallejos</cp:lastModifiedBy>
  <cp:revision>1</cp:revision>
  <dcterms:created xsi:type="dcterms:W3CDTF">2024-03-19T18:15:00Z</dcterms:created>
  <dcterms:modified xsi:type="dcterms:W3CDTF">2024-04-03T00:33:00Z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2024-03-18T00:00:00Z</vt:filetime>
  </property>
  <property fmtid="{D5CDD505-2E9C-101B-9397-08002B2CF9AE}" pid="3" name="Creator">
    <vt:lpwstr>Microsoft® Word 2013</vt:lpwstr>
  </property>
  <property fmtid="{D5CDD505-2E9C-101B-9397-08002B2CF9AE}" pid="4" name="LastSaved">
    <vt:filetime>2024-03-19T00:00:00Z</vt:filetime>
  </property>
  <property fmtid="{D5CDD505-2E9C-101B-9397-08002B2CF9AE}" pid="5" name="Producer">
    <vt:lpwstr>Microsoft® Word 2013</vt:lpwstr>
  </property>
</Properties>
</file>