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4557" w:rsidRDefault="009F4557">
      <w:pPr>
        <w:pStyle w:val="Textoindependiente"/>
        <w:rPr>
          <w:rFonts w:ascii="Times New Roman"/>
          <w:sz w:val="20"/>
        </w:rPr>
      </w:pPr>
    </w:p>
    <w:p w:rsidR="009F4557" w:rsidRDefault="009F4557">
      <w:pPr>
        <w:pStyle w:val="Textoindependiente"/>
        <w:rPr>
          <w:rFonts w:ascii="Times New Roman"/>
          <w:sz w:val="20"/>
        </w:rPr>
      </w:pPr>
    </w:p>
    <w:p w:rsidR="009F4557" w:rsidRDefault="009F4557">
      <w:pPr>
        <w:pStyle w:val="Textoindependiente"/>
        <w:rPr>
          <w:rFonts w:ascii="Times New Roman"/>
          <w:sz w:val="20"/>
        </w:rPr>
      </w:pPr>
    </w:p>
    <w:p w:rsidR="009F4557" w:rsidRDefault="009F4557">
      <w:pPr>
        <w:pStyle w:val="Textoindependiente"/>
        <w:spacing w:before="2"/>
        <w:rPr>
          <w:rFonts w:ascii="Times New Roman"/>
          <w:sz w:val="26"/>
        </w:rPr>
      </w:pPr>
    </w:p>
    <w:p w:rsidR="009F4557" w:rsidRDefault="00000000">
      <w:pPr>
        <w:pStyle w:val="Ttulo1"/>
        <w:spacing w:before="47" w:line="360" w:lineRule="auto"/>
        <w:ind w:right="113"/>
      </w:pPr>
      <w:r>
        <w:t>PROYECTO DE LEY QUE MODIFICA LA LEY N° 20.234 QUE ESTABLECE UN PROCEDIMIENTO DE SANEAMIENTO Y REGULARIZACIÓN DE LOTEOS, ESTABLECIENDO UN MECANISMO EXCEPCIONAL DE SANEAMIENTO DOMINIAL PARA ASENTAMIENTOS CON RECEPCIÓN PROVISORIA.</w:t>
      </w:r>
    </w:p>
    <w:p w:rsidR="009F4557" w:rsidRDefault="009F4557">
      <w:pPr>
        <w:pStyle w:val="Textoindependiente"/>
        <w:rPr>
          <w:b/>
          <w:sz w:val="26"/>
        </w:rPr>
      </w:pPr>
    </w:p>
    <w:p w:rsidR="009F4557" w:rsidRDefault="009F4557">
      <w:pPr>
        <w:pStyle w:val="Textoindependiente"/>
        <w:rPr>
          <w:b/>
          <w:sz w:val="26"/>
        </w:rPr>
      </w:pPr>
    </w:p>
    <w:p w:rsidR="009F4557" w:rsidRDefault="009F4557">
      <w:pPr>
        <w:pStyle w:val="Textoindependiente"/>
        <w:spacing w:before="10"/>
        <w:rPr>
          <w:b/>
        </w:rPr>
      </w:pPr>
    </w:p>
    <w:p w:rsidR="009F4557" w:rsidRDefault="00000000">
      <w:pPr>
        <w:spacing w:before="1"/>
        <w:ind w:left="100"/>
        <w:rPr>
          <w:b/>
          <w:sz w:val="27"/>
        </w:rPr>
      </w:pPr>
      <w:r>
        <w:rPr>
          <w:b/>
          <w:spacing w:val="-2"/>
          <w:sz w:val="27"/>
        </w:rPr>
        <w:t>CONSIDERANDOS</w:t>
      </w:r>
    </w:p>
    <w:p w:rsidR="009F4557" w:rsidRDefault="009F4557">
      <w:pPr>
        <w:pStyle w:val="Textoindependiente"/>
        <w:spacing w:before="1"/>
        <w:rPr>
          <w:b/>
          <w:sz w:val="33"/>
        </w:rPr>
      </w:pPr>
    </w:p>
    <w:p w:rsidR="009F4557" w:rsidRDefault="00000000">
      <w:pPr>
        <w:pStyle w:val="Prrafodelista"/>
        <w:numPr>
          <w:ilvl w:val="0"/>
          <w:numId w:val="2"/>
        </w:numPr>
        <w:tabs>
          <w:tab w:val="left" w:pos="820"/>
        </w:tabs>
        <w:spacing w:line="360" w:lineRule="auto"/>
        <w:jc w:val="both"/>
        <w:rPr>
          <w:sz w:val="27"/>
        </w:rPr>
      </w:pPr>
      <w:r>
        <w:rPr>
          <w:sz w:val="27"/>
        </w:rPr>
        <w:t>Según los mocionantes de la época, la ley que este proyecto pretende modificar, nace en respuesta a la proliferación masiva de asentamientos irregulares provocados principalmente por la desesperación de las familias en búsqueda de una vivienda</w:t>
      </w:r>
      <w:r>
        <w:rPr>
          <w:sz w:val="27"/>
          <w:vertAlign w:val="superscript"/>
        </w:rPr>
        <w:t>1</w:t>
      </w:r>
      <w:r>
        <w:rPr>
          <w:sz w:val="27"/>
        </w:rPr>
        <w:t>. Este tipo de situaciones provocó el crecimiento de poblaciones que no</w:t>
      </w:r>
      <w:r>
        <w:rPr>
          <w:spacing w:val="-2"/>
          <w:sz w:val="27"/>
        </w:rPr>
        <w:t xml:space="preserve"> </w:t>
      </w:r>
      <w:r>
        <w:rPr>
          <w:sz w:val="27"/>
        </w:rPr>
        <w:t>contaban con servicios básicos, ni</w:t>
      </w:r>
      <w:r>
        <w:rPr>
          <w:spacing w:val="-1"/>
          <w:sz w:val="27"/>
        </w:rPr>
        <w:t xml:space="preserve"> </w:t>
      </w:r>
      <w:r>
        <w:rPr>
          <w:sz w:val="27"/>
        </w:rPr>
        <w:t>calles y menos aún con infraestructura mínima para la existencia de centros urbanos.</w:t>
      </w:r>
      <w:r>
        <w:rPr>
          <w:spacing w:val="40"/>
          <w:sz w:val="27"/>
        </w:rPr>
        <w:t xml:space="preserve"> </w:t>
      </w:r>
      <w:r>
        <w:rPr>
          <w:sz w:val="27"/>
        </w:rPr>
        <w:t>Por ello,</w:t>
      </w:r>
      <w:r>
        <w:rPr>
          <w:spacing w:val="-2"/>
          <w:sz w:val="27"/>
        </w:rPr>
        <w:t xml:space="preserve"> </w:t>
      </w:r>
      <w:r>
        <w:rPr>
          <w:sz w:val="27"/>
        </w:rPr>
        <w:t>el</w:t>
      </w:r>
      <w:r>
        <w:rPr>
          <w:spacing w:val="-1"/>
          <w:sz w:val="27"/>
        </w:rPr>
        <w:t xml:space="preserve"> </w:t>
      </w:r>
      <w:r>
        <w:rPr>
          <w:sz w:val="27"/>
        </w:rPr>
        <w:t>espíritu de la</w:t>
      </w:r>
      <w:r>
        <w:rPr>
          <w:spacing w:val="-2"/>
          <w:sz w:val="27"/>
        </w:rPr>
        <w:t xml:space="preserve"> </w:t>
      </w:r>
      <w:r>
        <w:rPr>
          <w:sz w:val="27"/>
        </w:rPr>
        <w:t>legislación, era permitir que las personas regularizaran y urbanizaran el territorio que habitaban según los requisitos establecidos en la misma ley.</w:t>
      </w:r>
    </w:p>
    <w:p w:rsidR="009F4557" w:rsidRDefault="00000000">
      <w:pPr>
        <w:pStyle w:val="Prrafodelista"/>
        <w:numPr>
          <w:ilvl w:val="0"/>
          <w:numId w:val="2"/>
        </w:numPr>
        <w:tabs>
          <w:tab w:val="left" w:pos="819"/>
        </w:tabs>
        <w:ind w:left="819" w:right="0" w:hanging="359"/>
        <w:jc w:val="both"/>
        <w:rPr>
          <w:sz w:val="27"/>
        </w:rPr>
      </w:pPr>
      <w:r>
        <w:rPr>
          <w:sz w:val="27"/>
        </w:rPr>
        <w:t>Posteriormente,</w:t>
      </w:r>
      <w:r>
        <w:rPr>
          <w:spacing w:val="-5"/>
          <w:sz w:val="27"/>
        </w:rPr>
        <w:t xml:space="preserve"> </w:t>
      </w:r>
      <w:r>
        <w:rPr>
          <w:sz w:val="27"/>
        </w:rPr>
        <w:t>el</w:t>
      </w:r>
      <w:r>
        <w:rPr>
          <w:spacing w:val="-2"/>
          <w:sz w:val="27"/>
        </w:rPr>
        <w:t xml:space="preserve"> </w:t>
      </w:r>
      <w:r>
        <w:rPr>
          <w:sz w:val="27"/>
        </w:rPr>
        <w:t>10</w:t>
      </w:r>
      <w:r>
        <w:rPr>
          <w:spacing w:val="-5"/>
          <w:sz w:val="27"/>
        </w:rPr>
        <w:t xml:space="preserve"> </w:t>
      </w:r>
      <w:r>
        <w:rPr>
          <w:sz w:val="27"/>
        </w:rPr>
        <w:t>de</w:t>
      </w:r>
      <w:r>
        <w:rPr>
          <w:spacing w:val="-4"/>
          <w:sz w:val="27"/>
        </w:rPr>
        <w:t xml:space="preserve"> </w:t>
      </w:r>
      <w:r>
        <w:rPr>
          <w:sz w:val="27"/>
        </w:rPr>
        <w:t>agosto</w:t>
      </w:r>
      <w:r>
        <w:rPr>
          <w:spacing w:val="-1"/>
          <w:sz w:val="27"/>
        </w:rPr>
        <w:t xml:space="preserve"> </w:t>
      </w:r>
      <w:r>
        <w:rPr>
          <w:sz w:val="27"/>
        </w:rPr>
        <w:t>de</w:t>
      </w:r>
      <w:r>
        <w:rPr>
          <w:spacing w:val="-4"/>
          <w:sz w:val="27"/>
        </w:rPr>
        <w:t xml:space="preserve"> </w:t>
      </w:r>
      <w:r>
        <w:rPr>
          <w:sz w:val="27"/>
        </w:rPr>
        <w:t>2022,</w:t>
      </w:r>
      <w:r>
        <w:rPr>
          <w:spacing w:val="-5"/>
          <w:sz w:val="27"/>
        </w:rPr>
        <w:t xml:space="preserve"> </w:t>
      </w:r>
      <w:r>
        <w:rPr>
          <w:sz w:val="27"/>
        </w:rPr>
        <w:t>mediante</w:t>
      </w:r>
      <w:r>
        <w:rPr>
          <w:spacing w:val="-3"/>
          <w:sz w:val="27"/>
        </w:rPr>
        <w:t xml:space="preserve"> </w:t>
      </w:r>
      <w:r>
        <w:rPr>
          <w:sz w:val="27"/>
        </w:rPr>
        <w:t>la</w:t>
      </w:r>
      <w:r>
        <w:rPr>
          <w:spacing w:val="-2"/>
          <w:sz w:val="27"/>
        </w:rPr>
        <w:t xml:space="preserve"> </w:t>
      </w:r>
      <w:r>
        <w:rPr>
          <w:sz w:val="27"/>
        </w:rPr>
        <w:t>dictación</w:t>
      </w:r>
      <w:r>
        <w:rPr>
          <w:spacing w:val="-6"/>
          <w:sz w:val="27"/>
        </w:rPr>
        <w:t xml:space="preserve"> </w:t>
      </w:r>
      <w:r>
        <w:rPr>
          <w:sz w:val="27"/>
        </w:rPr>
        <w:t>de</w:t>
      </w:r>
      <w:r>
        <w:rPr>
          <w:spacing w:val="-3"/>
          <w:sz w:val="27"/>
        </w:rPr>
        <w:t xml:space="preserve"> </w:t>
      </w:r>
      <w:r>
        <w:rPr>
          <w:sz w:val="27"/>
        </w:rPr>
        <w:t>la</w:t>
      </w:r>
      <w:r>
        <w:rPr>
          <w:spacing w:val="-5"/>
          <w:sz w:val="27"/>
        </w:rPr>
        <w:t xml:space="preserve"> </w:t>
      </w:r>
      <w:r>
        <w:rPr>
          <w:sz w:val="27"/>
        </w:rPr>
        <w:t>Ley</w:t>
      </w:r>
      <w:r>
        <w:rPr>
          <w:spacing w:val="-2"/>
          <w:sz w:val="27"/>
        </w:rPr>
        <w:t xml:space="preserve"> </w:t>
      </w:r>
      <w:r>
        <w:rPr>
          <w:spacing w:val="-5"/>
          <w:sz w:val="27"/>
        </w:rPr>
        <w:t>N°</w:t>
      </w:r>
    </w:p>
    <w:p w:rsidR="009F4557" w:rsidRDefault="00000000">
      <w:pPr>
        <w:pStyle w:val="Textoindependiente"/>
        <w:spacing w:before="165" w:line="360" w:lineRule="auto"/>
        <w:ind w:left="820" w:right="111"/>
        <w:jc w:val="both"/>
      </w:pPr>
      <w:r>
        <w:t>21.477 se realizaron diversas modificaciones a la Ley N° 20.234. Esta ley recogió propuestas de diversos boletines de parlamentarios que constantemente relevaban la necesidad de adecuar la legislación a la realidad de las familias y el territorio, contribuyendo a la regularización de</w:t>
      </w:r>
    </w:p>
    <w:p w:rsidR="009F4557" w:rsidRDefault="009F4557">
      <w:pPr>
        <w:pStyle w:val="Textoindependiente"/>
        <w:rPr>
          <w:sz w:val="20"/>
        </w:rPr>
      </w:pPr>
    </w:p>
    <w:p w:rsidR="009F4557" w:rsidRDefault="009F4557">
      <w:pPr>
        <w:pStyle w:val="Textoindependiente"/>
        <w:rPr>
          <w:sz w:val="20"/>
        </w:rPr>
      </w:pPr>
    </w:p>
    <w:p w:rsidR="009F4557" w:rsidRDefault="00000000">
      <w:pPr>
        <w:pStyle w:val="Textoindependiente"/>
        <w:spacing w:before="5"/>
        <w:rPr>
          <w:sz w:val="19"/>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165806</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07CA9D" id="Graphic 2" o:spid="_x0000_s1026" style="position:absolute;margin-left:1in;margin-top:13.0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" path="m1829054,l,,,7619r1829054,l1829054,xe" fillcolor="black" stroked="f">
                <v:path arrowok="t"/>
                <w10:wrap type="topAndBottom" anchorx="page"/>
              </v:shape>
            </w:pict>
          </mc:Fallback>
        </mc:AlternateContent>
      </w:r>
    </w:p>
    <w:p w:rsidR="009F4557" w:rsidRDefault="00000000">
      <w:pPr>
        <w:spacing w:before="91"/>
        <w:ind w:left="100" w:right="193"/>
        <w:rPr>
          <w:rFonts w:ascii="Arial" w:hAnsi="Arial"/>
          <w:sz w:val="20"/>
        </w:rPr>
      </w:pPr>
      <w:r>
        <w:rPr>
          <w:rFonts w:ascii="Arial" w:hAnsi="Arial"/>
          <w:position w:val="6"/>
          <w:sz w:val="13"/>
        </w:rPr>
        <w:t>1</w:t>
      </w:r>
      <w:r>
        <w:rPr>
          <w:rFonts w:ascii="Arial" w:hAnsi="Arial"/>
          <w:spacing w:val="15"/>
          <w:position w:val="6"/>
          <w:sz w:val="13"/>
        </w:rPr>
        <w:t xml:space="preserve"> </w:t>
      </w:r>
      <w:r>
        <w:rPr>
          <w:rFonts w:ascii="Arial" w:hAnsi="Arial"/>
          <w:sz w:val="20"/>
        </w:rPr>
        <w:t>Historia</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Ley</w:t>
      </w:r>
      <w:r>
        <w:rPr>
          <w:rFonts w:ascii="Arial" w:hAnsi="Arial"/>
          <w:spacing w:val="-1"/>
          <w:sz w:val="20"/>
        </w:rPr>
        <w:t xml:space="preserve"> </w:t>
      </w:r>
      <w:r>
        <w:rPr>
          <w:rFonts w:ascii="Arial" w:hAnsi="Arial"/>
          <w:sz w:val="20"/>
        </w:rPr>
        <w:t>n°</w:t>
      </w:r>
      <w:r>
        <w:rPr>
          <w:rFonts w:ascii="Arial" w:hAnsi="Arial"/>
          <w:spacing w:val="-4"/>
          <w:sz w:val="20"/>
        </w:rPr>
        <w:t xml:space="preserve"> </w:t>
      </w:r>
      <w:r>
        <w:rPr>
          <w:rFonts w:ascii="Arial" w:hAnsi="Arial"/>
          <w:sz w:val="20"/>
        </w:rPr>
        <w:t>20.234</w:t>
      </w:r>
      <w:r>
        <w:rPr>
          <w:rFonts w:ascii="Arial" w:hAnsi="Arial"/>
          <w:spacing w:val="-4"/>
          <w:sz w:val="20"/>
        </w:rPr>
        <w:t xml:space="preserve"> </w:t>
      </w:r>
      <w:r>
        <w:rPr>
          <w:rFonts w:ascii="Arial" w:hAnsi="Arial"/>
          <w:sz w:val="20"/>
        </w:rPr>
        <w:t>que</w:t>
      </w:r>
      <w:r>
        <w:rPr>
          <w:rFonts w:ascii="Arial" w:hAnsi="Arial"/>
          <w:spacing w:val="-4"/>
          <w:sz w:val="20"/>
        </w:rPr>
        <w:t xml:space="preserve"> </w:t>
      </w:r>
      <w:r>
        <w:rPr>
          <w:rFonts w:ascii="Arial" w:hAnsi="Arial"/>
          <w:sz w:val="20"/>
        </w:rPr>
        <w:t>Establece</w:t>
      </w:r>
      <w:r>
        <w:rPr>
          <w:rFonts w:ascii="Arial" w:hAnsi="Arial"/>
          <w:spacing w:val="-4"/>
          <w:sz w:val="20"/>
        </w:rPr>
        <w:t xml:space="preserve"> </w:t>
      </w:r>
      <w:r>
        <w:rPr>
          <w:rFonts w:ascii="Arial" w:hAnsi="Arial"/>
          <w:sz w:val="20"/>
        </w:rPr>
        <w:t>procedimiento</w:t>
      </w:r>
      <w:r>
        <w:rPr>
          <w:rFonts w:ascii="Arial" w:hAnsi="Arial"/>
          <w:spacing w:val="-2"/>
          <w:sz w:val="20"/>
        </w:rPr>
        <w:t xml:space="preserve"> </w:t>
      </w:r>
      <w:r>
        <w:rPr>
          <w:rFonts w:ascii="Arial" w:hAnsi="Arial"/>
          <w:sz w:val="20"/>
        </w:rPr>
        <w:t>de</w:t>
      </w:r>
      <w:r>
        <w:rPr>
          <w:rFonts w:ascii="Arial" w:hAnsi="Arial"/>
          <w:spacing w:val="-5"/>
          <w:sz w:val="20"/>
        </w:rPr>
        <w:t xml:space="preserve"> </w:t>
      </w:r>
      <w:r>
        <w:rPr>
          <w:rFonts w:ascii="Arial" w:hAnsi="Arial"/>
          <w:sz w:val="20"/>
        </w:rPr>
        <w:t>saneamiento</w:t>
      </w:r>
      <w:r>
        <w:rPr>
          <w:rFonts w:ascii="Arial" w:hAnsi="Arial"/>
          <w:spacing w:val="-2"/>
          <w:sz w:val="20"/>
        </w:rPr>
        <w:t xml:space="preserve"> </w:t>
      </w:r>
      <w:r>
        <w:rPr>
          <w:rFonts w:ascii="Arial" w:hAnsi="Arial"/>
          <w:sz w:val="20"/>
        </w:rPr>
        <w:t>y</w:t>
      </w:r>
      <w:r>
        <w:rPr>
          <w:rFonts w:ascii="Arial" w:hAnsi="Arial"/>
          <w:spacing w:val="-3"/>
          <w:sz w:val="20"/>
        </w:rPr>
        <w:t xml:space="preserve"> </w:t>
      </w:r>
      <w:r>
        <w:rPr>
          <w:rFonts w:ascii="Arial" w:hAnsi="Arial"/>
          <w:sz w:val="20"/>
        </w:rPr>
        <w:t>regularización</w:t>
      </w:r>
      <w:r>
        <w:rPr>
          <w:rFonts w:ascii="Arial" w:hAnsi="Arial"/>
          <w:spacing w:val="-2"/>
          <w:sz w:val="20"/>
        </w:rPr>
        <w:t xml:space="preserve"> </w:t>
      </w:r>
      <w:r>
        <w:rPr>
          <w:rFonts w:ascii="Arial" w:hAnsi="Arial"/>
          <w:sz w:val="20"/>
        </w:rPr>
        <w:t>de loteos. Biblioteca del Congreso Nacional de Chile/BCN</w:t>
      </w:r>
    </w:p>
    <w:p w:rsidR="009F4557" w:rsidRDefault="009F4557">
      <w:pPr>
        <w:rPr>
          <w:rFonts w:ascii="Arial" w:hAnsi="Arial"/>
          <w:sz w:val="20"/>
        </w:rPr>
        <w:sectPr w:rsidR="009F4557" w:rsidSect="00BB3D09">
          <w:headerReference w:type="default" r:id="rId7"/>
          <w:type w:val="continuous"/>
          <w:pgSz w:w="11910" w:h="16840"/>
          <w:pgMar w:top="2420" w:right="1320" w:bottom="280" w:left="1340" w:header="783" w:footer="0" w:gutter="0"/>
          <w:pgNumType w:start="1"/>
          <w:cols w:space="720"/>
        </w:sectPr>
      </w:pPr>
    </w:p>
    <w:p w:rsidR="009F4557" w:rsidRDefault="009F4557">
      <w:pPr>
        <w:pStyle w:val="Textoindependiente"/>
        <w:rPr>
          <w:rFonts w:ascii="Arial"/>
          <w:sz w:val="20"/>
        </w:rPr>
      </w:pPr>
    </w:p>
    <w:p w:rsidR="009F4557" w:rsidRDefault="009F4557">
      <w:pPr>
        <w:pStyle w:val="Textoindependiente"/>
        <w:spacing w:before="5"/>
        <w:rPr>
          <w:rFonts w:ascii="Arial"/>
          <w:sz w:val="24"/>
        </w:rPr>
      </w:pPr>
    </w:p>
    <w:p w:rsidR="009F4557" w:rsidRDefault="00000000">
      <w:pPr>
        <w:pStyle w:val="Textoindependiente"/>
        <w:spacing w:before="47" w:line="360" w:lineRule="auto"/>
        <w:ind w:left="820" w:right="113"/>
        <w:jc w:val="both"/>
      </w:pPr>
      <w:r>
        <w:t>los asentamientos que permitiera mejorar las condiciones de vida de quienes los habitaban.</w:t>
      </w:r>
    </w:p>
    <w:p w:rsidR="009F4557" w:rsidRDefault="00000000">
      <w:pPr>
        <w:pStyle w:val="Prrafodelista"/>
        <w:numPr>
          <w:ilvl w:val="0"/>
          <w:numId w:val="2"/>
        </w:numPr>
        <w:tabs>
          <w:tab w:val="left" w:pos="820"/>
        </w:tabs>
        <w:spacing w:before="0" w:line="360" w:lineRule="auto"/>
        <w:jc w:val="both"/>
        <w:rPr>
          <w:sz w:val="27"/>
        </w:rPr>
      </w:pPr>
      <w:r>
        <w:rPr>
          <w:sz w:val="27"/>
        </w:rPr>
        <w:t>De esta forma, el artículo 1° de la Ley N°20.234 es reemplazado, para contemplar un procedimiento simplificado y excepcional para el saneamiento y regularización de las obras mínimas de urbanización que requieren aquellos asentamientos poblados que no cuentan con permiso o recepción de loteo otorgado por la respectiva Dirección de Obras Municipales y que, además, cumplen con las características y demás requisitos</w:t>
      </w:r>
      <w:r>
        <w:rPr>
          <w:spacing w:val="-16"/>
          <w:sz w:val="27"/>
        </w:rPr>
        <w:t xml:space="preserve"> </w:t>
      </w:r>
      <w:r>
        <w:rPr>
          <w:sz w:val="27"/>
        </w:rPr>
        <w:t>exigidos</w:t>
      </w:r>
      <w:r>
        <w:rPr>
          <w:spacing w:val="-14"/>
          <w:sz w:val="27"/>
        </w:rPr>
        <w:t xml:space="preserve"> </w:t>
      </w:r>
      <w:r>
        <w:rPr>
          <w:sz w:val="27"/>
        </w:rPr>
        <w:t>por</w:t>
      </w:r>
      <w:r>
        <w:rPr>
          <w:spacing w:val="-13"/>
          <w:sz w:val="27"/>
        </w:rPr>
        <w:t xml:space="preserve"> </w:t>
      </w:r>
      <w:r>
        <w:rPr>
          <w:sz w:val="27"/>
        </w:rPr>
        <w:t>esta</w:t>
      </w:r>
      <w:r>
        <w:rPr>
          <w:spacing w:val="-16"/>
          <w:sz w:val="27"/>
        </w:rPr>
        <w:t xml:space="preserve"> </w:t>
      </w:r>
      <w:r>
        <w:rPr>
          <w:sz w:val="27"/>
        </w:rPr>
        <w:t>ley</w:t>
      </w:r>
      <w:r>
        <w:rPr>
          <w:spacing w:val="-14"/>
          <w:sz w:val="27"/>
        </w:rPr>
        <w:t xml:space="preserve"> </w:t>
      </w:r>
      <w:r>
        <w:rPr>
          <w:sz w:val="27"/>
        </w:rPr>
        <w:t>para</w:t>
      </w:r>
      <w:r>
        <w:rPr>
          <w:spacing w:val="-12"/>
          <w:sz w:val="27"/>
        </w:rPr>
        <w:t xml:space="preserve"> </w:t>
      </w:r>
      <w:r>
        <w:rPr>
          <w:sz w:val="27"/>
        </w:rPr>
        <w:t>acceder</w:t>
      </w:r>
      <w:r>
        <w:rPr>
          <w:spacing w:val="-16"/>
          <w:sz w:val="27"/>
        </w:rPr>
        <w:t xml:space="preserve"> </w:t>
      </w:r>
      <w:r>
        <w:rPr>
          <w:sz w:val="27"/>
        </w:rPr>
        <w:t>a</w:t>
      </w:r>
      <w:r>
        <w:rPr>
          <w:spacing w:val="-11"/>
          <w:sz w:val="27"/>
        </w:rPr>
        <w:t xml:space="preserve"> </w:t>
      </w:r>
      <w:r>
        <w:rPr>
          <w:sz w:val="27"/>
        </w:rPr>
        <w:t>esta</w:t>
      </w:r>
      <w:r>
        <w:rPr>
          <w:spacing w:val="-14"/>
          <w:sz w:val="27"/>
        </w:rPr>
        <w:t xml:space="preserve"> </w:t>
      </w:r>
      <w:r>
        <w:rPr>
          <w:sz w:val="27"/>
        </w:rPr>
        <w:t>herramienta</w:t>
      </w:r>
      <w:r>
        <w:rPr>
          <w:spacing w:val="-14"/>
          <w:sz w:val="27"/>
        </w:rPr>
        <w:t xml:space="preserve"> </w:t>
      </w:r>
      <w:r>
        <w:rPr>
          <w:sz w:val="27"/>
        </w:rPr>
        <w:t>excepcional.</w:t>
      </w:r>
    </w:p>
    <w:p w:rsidR="009F4557" w:rsidRDefault="00000000">
      <w:pPr>
        <w:pStyle w:val="Prrafodelista"/>
        <w:numPr>
          <w:ilvl w:val="0"/>
          <w:numId w:val="2"/>
        </w:numPr>
        <w:tabs>
          <w:tab w:val="left" w:pos="820"/>
        </w:tabs>
        <w:spacing w:line="360" w:lineRule="auto"/>
        <w:ind w:right="111"/>
        <w:jc w:val="both"/>
        <w:rPr>
          <w:sz w:val="27"/>
        </w:rPr>
      </w:pPr>
      <w:r>
        <w:rPr>
          <w:sz w:val="27"/>
        </w:rPr>
        <w:t>Por</w:t>
      </w:r>
      <w:r>
        <w:rPr>
          <w:spacing w:val="-8"/>
          <w:sz w:val="27"/>
        </w:rPr>
        <w:t xml:space="preserve"> </w:t>
      </w:r>
      <w:r>
        <w:rPr>
          <w:sz w:val="27"/>
        </w:rPr>
        <w:t>otra</w:t>
      </w:r>
      <w:r>
        <w:rPr>
          <w:spacing w:val="-8"/>
          <w:sz w:val="27"/>
        </w:rPr>
        <w:t xml:space="preserve"> </w:t>
      </w:r>
      <w:r>
        <w:rPr>
          <w:sz w:val="27"/>
        </w:rPr>
        <w:t>parte,</w:t>
      </w:r>
      <w:r>
        <w:rPr>
          <w:spacing w:val="-8"/>
          <w:sz w:val="27"/>
        </w:rPr>
        <w:t xml:space="preserve"> </w:t>
      </w:r>
      <w:r>
        <w:rPr>
          <w:sz w:val="27"/>
        </w:rPr>
        <w:t>el</w:t>
      </w:r>
      <w:r>
        <w:rPr>
          <w:spacing w:val="-7"/>
          <w:sz w:val="27"/>
        </w:rPr>
        <w:t xml:space="preserve"> </w:t>
      </w:r>
      <w:r>
        <w:rPr>
          <w:sz w:val="27"/>
        </w:rPr>
        <w:t>inciso</w:t>
      </w:r>
      <w:r>
        <w:rPr>
          <w:spacing w:val="-6"/>
          <w:sz w:val="27"/>
        </w:rPr>
        <w:t xml:space="preserve"> </w:t>
      </w:r>
      <w:r>
        <w:rPr>
          <w:sz w:val="27"/>
        </w:rPr>
        <w:t>segundo</w:t>
      </w:r>
      <w:r>
        <w:rPr>
          <w:spacing w:val="-8"/>
          <w:sz w:val="27"/>
        </w:rPr>
        <w:t xml:space="preserve"> </w:t>
      </w:r>
      <w:r>
        <w:rPr>
          <w:sz w:val="27"/>
        </w:rPr>
        <w:t>del</w:t>
      </w:r>
      <w:r>
        <w:rPr>
          <w:spacing w:val="-7"/>
          <w:sz w:val="27"/>
        </w:rPr>
        <w:t xml:space="preserve"> </w:t>
      </w:r>
      <w:r>
        <w:rPr>
          <w:sz w:val="27"/>
        </w:rPr>
        <w:t>artículo</w:t>
      </w:r>
      <w:r>
        <w:rPr>
          <w:spacing w:val="-8"/>
          <w:sz w:val="27"/>
        </w:rPr>
        <w:t xml:space="preserve"> </w:t>
      </w:r>
      <w:r>
        <w:rPr>
          <w:sz w:val="27"/>
        </w:rPr>
        <w:t>1°,</w:t>
      </w:r>
      <w:r>
        <w:rPr>
          <w:spacing w:val="-5"/>
          <w:sz w:val="27"/>
        </w:rPr>
        <w:t xml:space="preserve"> </w:t>
      </w:r>
      <w:r>
        <w:rPr>
          <w:sz w:val="27"/>
        </w:rPr>
        <w:t>abordando</w:t>
      </w:r>
      <w:r>
        <w:rPr>
          <w:spacing w:val="-8"/>
          <w:sz w:val="27"/>
        </w:rPr>
        <w:t xml:space="preserve"> </w:t>
      </w:r>
      <w:r>
        <w:rPr>
          <w:sz w:val="27"/>
        </w:rPr>
        <w:t>la</w:t>
      </w:r>
      <w:r>
        <w:rPr>
          <w:spacing w:val="-7"/>
          <w:sz w:val="27"/>
        </w:rPr>
        <w:t xml:space="preserve"> </w:t>
      </w:r>
      <w:r>
        <w:rPr>
          <w:sz w:val="27"/>
        </w:rPr>
        <w:t>denominación de “asentamientos irregulares”, señala que en esta categoría pueden encontrarse ocupaciones de terreno que se materializaron sin el permiso o recepción definitiva correspondiente, así como otros asentamientos poblados que se hubieren acogido a leyes excepcionales para su regularización o para la adquisición del dominio sobre sitios, pero que no cuentan con la correspondiente recepción definitiva de las obras de urbanización exigibles, o bien, que cuentan</w:t>
      </w:r>
      <w:r>
        <w:rPr>
          <w:spacing w:val="-1"/>
          <w:sz w:val="27"/>
        </w:rPr>
        <w:t xml:space="preserve"> </w:t>
      </w:r>
      <w:r>
        <w:rPr>
          <w:sz w:val="27"/>
        </w:rPr>
        <w:t>formalmente con un certificado de recepción definitiva que requiere ser modificado, debido a que no se corresponde, documental ni planimétricamente, con la situación existente.</w:t>
      </w:r>
    </w:p>
    <w:p w:rsidR="009F4557" w:rsidRDefault="00000000">
      <w:pPr>
        <w:pStyle w:val="Prrafodelista"/>
        <w:numPr>
          <w:ilvl w:val="0"/>
          <w:numId w:val="2"/>
        </w:numPr>
        <w:tabs>
          <w:tab w:val="left" w:pos="820"/>
        </w:tabs>
        <w:spacing w:line="360" w:lineRule="auto"/>
        <w:ind w:right="116"/>
        <w:jc w:val="both"/>
        <w:rPr>
          <w:sz w:val="27"/>
        </w:rPr>
      </w:pPr>
      <w:r>
        <w:rPr>
          <w:sz w:val="27"/>
        </w:rPr>
        <w:t>Luego de estas precisiones, el nuevo artículo 1°, establece quienes pueden acogerse a este procedimiento, a saber:</w:t>
      </w:r>
    </w:p>
    <w:p w:rsidR="009F4557" w:rsidRDefault="00000000">
      <w:pPr>
        <w:pStyle w:val="Prrafodelista"/>
        <w:numPr>
          <w:ilvl w:val="1"/>
          <w:numId w:val="2"/>
        </w:numPr>
        <w:tabs>
          <w:tab w:val="left" w:pos="1538"/>
          <w:tab w:val="left" w:pos="1540"/>
        </w:tabs>
        <w:spacing w:before="0" w:line="360" w:lineRule="auto"/>
        <w:ind w:right="118"/>
        <w:jc w:val="both"/>
        <w:rPr>
          <w:sz w:val="27"/>
        </w:rPr>
      </w:pPr>
      <w:r>
        <w:rPr>
          <w:sz w:val="27"/>
        </w:rPr>
        <w:t>Las poblaciones de tipo popular respecto de las cuales la municipalidad hubiere aprobado un plano de loteo o de subdivisión de predios, conforme a las disposiciones de la ey N° 16.282.</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000000">
      <w:pPr>
        <w:pStyle w:val="Prrafodelista"/>
        <w:numPr>
          <w:ilvl w:val="1"/>
          <w:numId w:val="2"/>
        </w:numPr>
        <w:tabs>
          <w:tab w:val="left" w:pos="1540"/>
        </w:tabs>
        <w:spacing w:before="63" w:line="360" w:lineRule="auto"/>
        <w:ind w:right="125"/>
        <w:jc w:val="both"/>
        <w:rPr>
          <w:sz w:val="27"/>
        </w:rPr>
      </w:pPr>
      <w:r>
        <w:rPr>
          <w:sz w:val="27"/>
        </w:rPr>
        <w:lastRenderedPageBreak/>
        <w:t>Las poblaciones que hubieren sido declaradas en situación irregular, conforme a lo dispuesto en la ley N° 16.741.</w:t>
      </w:r>
    </w:p>
    <w:p w:rsidR="009F4557" w:rsidRDefault="00000000">
      <w:pPr>
        <w:pStyle w:val="Prrafodelista"/>
        <w:numPr>
          <w:ilvl w:val="1"/>
          <w:numId w:val="2"/>
        </w:numPr>
        <w:tabs>
          <w:tab w:val="left" w:pos="1540"/>
        </w:tabs>
        <w:spacing w:before="0" w:line="360" w:lineRule="auto"/>
        <w:ind w:right="115"/>
        <w:jc w:val="both"/>
        <w:rPr>
          <w:sz w:val="27"/>
        </w:rPr>
      </w:pPr>
      <w:r>
        <w:rPr>
          <w:sz w:val="27"/>
        </w:rPr>
        <w:t>Los asentamientos en los que se hubiere constituido dominio sobre predios específicos mediante el procedimiento contemplado en el decreto ley N° 2.695, de 1979.</w:t>
      </w:r>
    </w:p>
    <w:p w:rsidR="009F4557" w:rsidRDefault="00000000">
      <w:pPr>
        <w:pStyle w:val="Prrafodelista"/>
        <w:numPr>
          <w:ilvl w:val="1"/>
          <w:numId w:val="2"/>
        </w:numPr>
        <w:tabs>
          <w:tab w:val="left" w:pos="1540"/>
        </w:tabs>
        <w:spacing w:line="360" w:lineRule="auto"/>
        <w:ind w:right="113"/>
        <w:jc w:val="both"/>
        <w:rPr>
          <w:sz w:val="27"/>
        </w:rPr>
      </w:pPr>
      <w:r>
        <w:rPr>
          <w:sz w:val="27"/>
        </w:rPr>
        <w:t>Las poblaciones y loteos que hubieren sido de propiedad de los Servicios</w:t>
      </w:r>
      <w:r>
        <w:rPr>
          <w:spacing w:val="-6"/>
          <w:sz w:val="27"/>
        </w:rPr>
        <w:t xml:space="preserve"> </w:t>
      </w:r>
      <w:r>
        <w:rPr>
          <w:sz w:val="27"/>
        </w:rPr>
        <w:t>de</w:t>
      </w:r>
      <w:r>
        <w:rPr>
          <w:spacing w:val="-5"/>
          <w:sz w:val="27"/>
        </w:rPr>
        <w:t xml:space="preserve"> </w:t>
      </w:r>
      <w:r>
        <w:rPr>
          <w:sz w:val="27"/>
        </w:rPr>
        <w:t>Vivienda</w:t>
      </w:r>
      <w:r>
        <w:rPr>
          <w:spacing w:val="-10"/>
          <w:sz w:val="27"/>
        </w:rPr>
        <w:t xml:space="preserve"> </w:t>
      </w:r>
      <w:r>
        <w:rPr>
          <w:sz w:val="27"/>
        </w:rPr>
        <w:t>y</w:t>
      </w:r>
      <w:r>
        <w:rPr>
          <w:spacing w:val="-6"/>
          <w:sz w:val="27"/>
        </w:rPr>
        <w:t xml:space="preserve"> </w:t>
      </w:r>
      <w:r>
        <w:rPr>
          <w:sz w:val="27"/>
        </w:rPr>
        <w:t>Urbanización,</w:t>
      </w:r>
      <w:r>
        <w:rPr>
          <w:spacing w:val="-10"/>
          <w:sz w:val="27"/>
        </w:rPr>
        <w:t xml:space="preserve"> </w:t>
      </w:r>
      <w:r>
        <w:rPr>
          <w:sz w:val="27"/>
        </w:rPr>
        <w:t>o</w:t>
      </w:r>
      <w:r>
        <w:rPr>
          <w:spacing w:val="-5"/>
          <w:sz w:val="27"/>
        </w:rPr>
        <w:t xml:space="preserve"> </w:t>
      </w:r>
      <w:r>
        <w:rPr>
          <w:sz w:val="27"/>
        </w:rPr>
        <w:t>de</w:t>
      </w:r>
      <w:r>
        <w:rPr>
          <w:spacing w:val="-5"/>
          <w:sz w:val="27"/>
        </w:rPr>
        <w:t xml:space="preserve"> </w:t>
      </w:r>
      <w:r>
        <w:rPr>
          <w:sz w:val="27"/>
        </w:rPr>
        <w:t>sus</w:t>
      </w:r>
      <w:r>
        <w:rPr>
          <w:spacing w:val="-5"/>
          <w:sz w:val="27"/>
        </w:rPr>
        <w:t xml:space="preserve"> </w:t>
      </w:r>
      <w:r>
        <w:rPr>
          <w:sz w:val="27"/>
        </w:rPr>
        <w:t>antecesores</w:t>
      </w:r>
      <w:r>
        <w:rPr>
          <w:spacing w:val="-7"/>
          <w:sz w:val="27"/>
        </w:rPr>
        <w:t xml:space="preserve"> </w:t>
      </w:r>
      <w:r>
        <w:rPr>
          <w:sz w:val="27"/>
        </w:rPr>
        <w:t>legales,</w:t>
      </w:r>
      <w:r>
        <w:rPr>
          <w:spacing w:val="-4"/>
          <w:sz w:val="27"/>
        </w:rPr>
        <w:t xml:space="preserve"> </w:t>
      </w:r>
      <w:r>
        <w:rPr>
          <w:sz w:val="27"/>
        </w:rPr>
        <w:t>en los que se hubiere transferido el dominio de sitios conforme a las disposiciones del decreto ley N° 2.833, de 1979.</w:t>
      </w:r>
    </w:p>
    <w:p w:rsidR="009F4557" w:rsidRDefault="00000000">
      <w:pPr>
        <w:pStyle w:val="Prrafodelista"/>
        <w:numPr>
          <w:ilvl w:val="1"/>
          <w:numId w:val="2"/>
        </w:numPr>
        <w:tabs>
          <w:tab w:val="left" w:pos="1540"/>
        </w:tabs>
        <w:spacing w:before="0" w:line="360" w:lineRule="auto"/>
        <w:ind w:right="119"/>
        <w:jc w:val="both"/>
        <w:rPr>
          <w:sz w:val="27"/>
        </w:rPr>
      </w:pPr>
      <w:r>
        <w:rPr>
          <w:sz w:val="27"/>
        </w:rPr>
        <w:t>Los loteos, subdivisiones de predios, poblaciones y edificaciones que se hubieren acogido a las disposiciones de la ley N° 18.138.</w:t>
      </w:r>
    </w:p>
    <w:p w:rsidR="009F4557" w:rsidRDefault="00000000">
      <w:pPr>
        <w:pStyle w:val="Prrafodelista"/>
        <w:numPr>
          <w:ilvl w:val="1"/>
          <w:numId w:val="2"/>
        </w:numPr>
        <w:tabs>
          <w:tab w:val="left" w:pos="1540"/>
        </w:tabs>
        <w:spacing w:line="360" w:lineRule="auto"/>
        <w:ind w:right="117"/>
        <w:jc w:val="both"/>
        <w:rPr>
          <w:sz w:val="27"/>
        </w:rPr>
      </w:pPr>
      <w:r>
        <w:rPr>
          <w:sz w:val="27"/>
        </w:rPr>
        <w:t xml:space="preserve">Los campamentos que formen parte del catastro del año 2019 del Ministerio de Vivienda y Urbanismo, cuya estrategia sea de </w:t>
      </w:r>
      <w:r>
        <w:rPr>
          <w:spacing w:val="-2"/>
          <w:sz w:val="27"/>
        </w:rPr>
        <w:t>radicación.</w:t>
      </w:r>
    </w:p>
    <w:p w:rsidR="009F4557" w:rsidRDefault="00000000">
      <w:pPr>
        <w:pStyle w:val="Prrafodelista"/>
        <w:numPr>
          <w:ilvl w:val="1"/>
          <w:numId w:val="2"/>
        </w:numPr>
        <w:tabs>
          <w:tab w:val="left" w:pos="1540"/>
        </w:tabs>
        <w:spacing w:before="0" w:line="360" w:lineRule="auto"/>
        <w:ind w:right="115"/>
        <w:jc w:val="both"/>
        <w:rPr>
          <w:sz w:val="27"/>
        </w:rPr>
      </w:pPr>
      <w:r>
        <w:rPr>
          <w:sz w:val="27"/>
        </w:rPr>
        <w:t>Los asentamientos irregulares emplazados en área urbana o de extensión urbana que, previo informe del asesor urbanista, si la municipalidad contare con dicho cargo, o del director de obras municipales, si no contare con él, se consideren necesarios de regularizar, con el objeto de normalizar el desarrollo del área respectiva. Lo anterior incluye aquellos casos en los que sobre un mismo</w:t>
      </w:r>
      <w:r>
        <w:rPr>
          <w:spacing w:val="-4"/>
          <w:sz w:val="27"/>
        </w:rPr>
        <w:t xml:space="preserve"> </w:t>
      </w:r>
      <w:r>
        <w:rPr>
          <w:sz w:val="27"/>
        </w:rPr>
        <w:t>asentamiento</w:t>
      </w:r>
      <w:r>
        <w:rPr>
          <w:spacing w:val="-6"/>
          <w:sz w:val="27"/>
        </w:rPr>
        <w:t xml:space="preserve"> </w:t>
      </w:r>
      <w:r>
        <w:rPr>
          <w:sz w:val="27"/>
        </w:rPr>
        <w:t>se</w:t>
      </w:r>
      <w:r>
        <w:rPr>
          <w:spacing w:val="-6"/>
          <w:sz w:val="27"/>
        </w:rPr>
        <w:t xml:space="preserve"> </w:t>
      </w:r>
      <w:r>
        <w:rPr>
          <w:sz w:val="27"/>
        </w:rPr>
        <w:t>hubieren</w:t>
      </w:r>
      <w:r>
        <w:rPr>
          <w:spacing w:val="-6"/>
          <w:sz w:val="27"/>
        </w:rPr>
        <w:t xml:space="preserve"> </w:t>
      </w:r>
      <w:r>
        <w:rPr>
          <w:sz w:val="27"/>
        </w:rPr>
        <w:t>aplicado</w:t>
      </w:r>
      <w:r>
        <w:rPr>
          <w:spacing w:val="-9"/>
          <w:sz w:val="27"/>
        </w:rPr>
        <w:t xml:space="preserve"> </w:t>
      </w:r>
      <w:r>
        <w:rPr>
          <w:sz w:val="27"/>
        </w:rPr>
        <w:t>diversas</w:t>
      </w:r>
      <w:r>
        <w:rPr>
          <w:spacing w:val="-6"/>
          <w:sz w:val="27"/>
        </w:rPr>
        <w:t xml:space="preserve"> </w:t>
      </w:r>
      <w:r>
        <w:rPr>
          <w:sz w:val="27"/>
        </w:rPr>
        <w:t>leyes</w:t>
      </w:r>
      <w:r>
        <w:rPr>
          <w:spacing w:val="-6"/>
          <w:sz w:val="27"/>
        </w:rPr>
        <w:t xml:space="preserve"> </w:t>
      </w:r>
      <w:r>
        <w:rPr>
          <w:sz w:val="27"/>
        </w:rPr>
        <w:t>especiales</w:t>
      </w:r>
      <w:r>
        <w:rPr>
          <w:spacing w:val="-6"/>
          <w:sz w:val="27"/>
        </w:rPr>
        <w:t xml:space="preserve"> </w:t>
      </w:r>
      <w:r>
        <w:rPr>
          <w:sz w:val="27"/>
        </w:rPr>
        <w:t>y sus respectivos planos no coincidan, u otros casos en los que no hubiere sido posible obtener la recepción definitiva debido a la superposición</w:t>
      </w:r>
      <w:r>
        <w:rPr>
          <w:spacing w:val="-3"/>
          <w:sz w:val="27"/>
        </w:rPr>
        <w:t xml:space="preserve"> </w:t>
      </w:r>
      <w:r>
        <w:rPr>
          <w:sz w:val="27"/>
        </w:rPr>
        <w:t>normativa</w:t>
      </w:r>
      <w:r>
        <w:rPr>
          <w:spacing w:val="-5"/>
          <w:sz w:val="27"/>
        </w:rPr>
        <w:t xml:space="preserve"> </w:t>
      </w:r>
      <w:r>
        <w:rPr>
          <w:sz w:val="27"/>
        </w:rPr>
        <w:t>o</w:t>
      </w:r>
      <w:r>
        <w:rPr>
          <w:spacing w:val="-4"/>
          <w:sz w:val="27"/>
        </w:rPr>
        <w:t xml:space="preserve"> </w:t>
      </w:r>
      <w:r>
        <w:rPr>
          <w:sz w:val="27"/>
        </w:rPr>
        <w:t>a</w:t>
      </w:r>
      <w:r>
        <w:rPr>
          <w:spacing w:val="-5"/>
          <w:sz w:val="27"/>
        </w:rPr>
        <w:t xml:space="preserve"> </w:t>
      </w:r>
      <w:r>
        <w:rPr>
          <w:sz w:val="27"/>
        </w:rPr>
        <w:t>la</w:t>
      </w:r>
      <w:r>
        <w:rPr>
          <w:spacing w:val="-5"/>
          <w:sz w:val="27"/>
        </w:rPr>
        <w:t xml:space="preserve"> </w:t>
      </w:r>
      <w:r>
        <w:rPr>
          <w:sz w:val="27"/>
        </w:rPr>
        <w:t>existencia</w:t>
      </w:r>
      <w:r>
        <w:rPr>
          <w:spacing w:val="-5"/>
          <w:sz w:val="27"/>
        </w:rPr>
        <w:t xml:space="preserve"> </w:t>
      </w:r>
      <w:r>
        <w:rPr>
          <w:sz w:val="27"/>
        </w:rPr>
        <w:t>de</w:t>
      </w:r>
      <w:r>
        <w:rPr>
          <w:spacing w:val="-6"/>
          <w:sz w:val="27"/>
        </w:rPr>
        <w:t xml:space="preserve"> </w:t>
      </w:r>
      <w:r>
        <w:rPr>
          <w:sz w:val="27"/>
        </w:rPr>
        <w:t>títulos</w:t>
      </w:r>
      <w:r>
        <w:rPr>
          <w:spacing w:val="-5"/>
          <w:sz w:val="27"/>
        </w:rPr>
        <w:t xml:space="preserve"> </w:t>
      </w:r>
      <w:r>
        <w:rPr>
          <w:sz w:val="27"/>
        </w:rPr>
        <w:t>de</w:t>
      </w:r>
      <w:r>
        <w:rPr>
          <w:spacing w:val="-6"/>
          <w:sz w:val="27"/>
        </w:rPr>
        <w:t xml:space="preserve"> </w:t>
      </w:r>
      <w:r>
        <w:rPr>
          <w:sz w:val="27"/>
        </w:rPr>
        <w:t>dominio</w:t>
      </w:r>
      <w:r>
        <w:rPr>
          <w:spacing w:val="-4"/>
          <w:sz w:val="27"/>
        </w:rPr>
        <w:t xml:space="preserve"> </w:t>
      </w:r>
      <w:r>
        <w:rPr>
          <w:sz w:val="27"/>
        </w:rPr>
        <w:t>sobre el espacio público, existente o proyectado.</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9F4557">
      <w:pPr>
        <w:pStyle w:val="Textoindependiente"/>
        <w:rPr>
          <w:sz w:val="20"/>
        </w:rPr>
      </w:pPr>
    </w:p>
    <w:p w:rsidR="009F4557" w:rsidRDefault="009F4557">
      <w:pPr>
        <w:pStyle w:val="Textoindependiente"/>
        <w:spacing w:before="11"/>
        <w:rPr>
          <w:sz w:val="21"/>
        </w:rPr>
      </w:pPr>
    </w:p>
    <w:p w:rsidR="009F4557" w:rsidRDefault="00000000">
      <w:pPr>
        <w:pStyle w:val="Prrafodelista"/>
        <w:numPr>
          <w:ilvl w:val="1"/>
          <w:numId w:val="2"/>
        </w:numPr>
        <w:tabs>
          <w:tab w:val="left" w:pos="1540"/>
        </w:tabs>
        <w:spacing w:before="46" w:line="360" w:lineRule="auto"/>
        <w:ind w:right="116"/>
        <w:jc w:val="both"/>
        <w:rPr>
          <w:sz w:val="27"/>
        </w:rPr>
      </w:pPr>
      <w:r>
        <w:rPr>
          <w:sz w:val="27"/>
        </w:rPr>
        <w:t>Los asentamientos irregulares emplazados en área rural, siempre y cuando se encuentren en alguno de los supuestos excepcionales contemplados en el artículo 55 de la Ley General de Urbanismo y Construcciones y obtengan las autorizaciones e informes previos favorables de las autoridades administrativas que ahí se indican, sin perjuicio del cumplimiento de otros requisitos específicos que les fueren exigibles en atención a su ubicación concreta, como los referidos en el numeral 5 del artículo 2.</w:t>
      </w:r>
    </w:p>
    <w:p w:rsidR="009F4557" w:rsidRDefault="00000000">
      <w:pPr>
        <w:pStyle w:val="Prrafodelista"/>
        <w:numPr>
          <w:ilvl w:val="0"/>
          <w:numId w:val="2"/>
        </w:numPr>
        <w:tabs>
          <w:tab w:val="left" w:pos="820"/>
        </w:tabs>
        <w:spacing w:line="360" w:lineRule="auto"/>
        <w:ind w:right="111"/>
        <w:jc w:val="both"/>
        <w:rPr>
          <w:sz w:val="27"/>
        </w:rPr>
      </w:pPr>
      <w:r>
        <w:rPr>
          <w:sz w:val="27"/>
        </w:rPr>
        <w:t>Esta</w:t>
      </w:r>
      <w:r>
        <w:rPr>
          <w:spacing w:val="-11"/>
          <w:sz w:val="27"/>
        </w:rPr>
        <w:t xml:space="preserve"> </w:t>
      </w:r>
      <w:r>
        <w:rPr>
          <w:sz w:val="27"/>
        </w:rPr>
        <w:t>moción</w:t>
      </w:r>
      <w:r>
        <w:rPr>
          <w:spacing w:val="-11"/>
          <w:sz w:val="27"/>
        </w:rPr>
        <w:t xml:space="preserve"> </w:t>
      </w:r>
      <w:r>
        <w:rPr>
          <w:sz w:val="27"/>
        </w:rPr>
        <w:t>parlamentaria,</w:t>
      </w:r>
      <w:r>
        <w:rPr>
          <w:spacing w:val="-11"/>
          <w:sz w:val="27"/>
        </w:rPr>
        <w:t xml:space="preserve"> </w:t>
      </w:r>
      <w:r>
        <w:rPr>
          <w:sz w:val="27"/>
        </w:rPr>
        <w:t>pretende</w:t>
      </w:r>
      <w:r>
        <w:rPr>
          <w:spacing w:val="-11"/>
          <w:sz w:val="27"/>
        </w:rPr>
        <w:t xml:space="preserve"> </w:t>
      </w:r>
      <w:r>
        <w:rPr>
          <w:sz w:val="27"/>
        </w:rPr>
        <w:t>abordar</w:t>
      </w:r>
      <w:r>
        <w:rPr>
          <w:spacing w:val="-11"/>
          <w:sz w:val="27"/>
        </w:rPr>
        <w:t xml:space="preserve"> </w:t>
      </w:r>
      <w:r>
        <w:rPr>
          <w:sz w:val="27"/>
        </w:rPr>
        <w:t>la</w:t>
      </w:r>
      <w:r>
        <w:rPr>
          <w:spacing w:val="-10"/>
          <w:sz w:val="27"/>
        </w:rPr>
        <w:t xml:space="preserve"> </w:t>
      </w:r>
      <w:r>
        <w:rPr>
          <w:sz w:val="27"/>
        </w:rPr>
        <w:t>problemática</w:t>
      </w:r>
      <w:r>
        <w:rPr>
          <w:spacing w:val="-10"/>
          <w:sz w:val="27"/>
        </w:rPr>
        <w:t xml:space="preserve"> </w:t>
      </w:r>
      <w:r>
        <w:rPr>
          <w:sz w:val="27"/>
        </w:rPr>
        <w:t>que</w:t>
      </w:r>
      <w:r>
        <w:rPr>
          <w:spacing w:val="-13"/>
          <w:sz w:val="27"/>
        </w:rPr>
        <w:t xml:space="preserve"> </w:t>
      </w:r>
      <w:r>
        <w:rPr>
          <w:sz w:val="27"/>
        </w:rPr>
        <w:t>se</w:t>
      </w:r>
      <w:r>
        <w:rPr>
          <w:spacing w:val="-11"/>
          <w:sz w:val="27"/>
        </w:rPr>
        <w:t xml:space="preserve"> </w:t>
      </w:r>
      <w:r>
        <w:rPr>
          <w:sz w:val="27"/>
        </w:rPr>
        <w:t>instaló a</w:t>
      </w:r>
      <w:r>
        <w:rPr>
          <w:spacing w:val="-16"/>
          <w:sz w:val="27"/>
        </w:rPr>
        <w:t xml:space="preserve"> </w:t>
      </w:r>
      <w:r>
        <w:rPr>
          <w:sz w:val="27"/>
        </w:rPr>
        <w:t>partir</w:t>
      </w:r>
      <w:r>
        <w:rPr>
          <w:spacing w:val="-15"/>
          <w:sz w:val="27"/>
        </w:rPr>
        <w:t xml:space="preserve"> </w:t>
      </w:r>
      <w:r>
        <w:rPr>
          <w:sz w:val="27"/>
        </w:rPr>
        <w:t>de</w:t>
      </w:r>
      <w:r>
        <w:rPr>
          <w:spacing w:val="-15"/>
          <w:sz w:val="27"/>
        </w:rPr>
        <w:t xml:space="preserve"> </w:t>
      </w:r>
      <w:r>
        <w:rPr>
          <w:sz w:val="27"/>
        </w:rPr>
        <w:t>agosto</w:t>
      </w:r>
      <w:r>
        <w:rPr>
          <w:spacing w:val="-16"/>
          <w:sz w:val="27"/>
        </w:rPr>
        <w:t xml:space="preserve"> </w:t>
      </w:r>
      <w:r>
        <w:rPr>
          <w:sz w:val="27"/>
        </w:rPr>
        <w:t>de</w:t>
      </w:r>
      <w:r>
        <w:rPr>
          <w:spacing w:val="-15"/>
          <w:sz w:val="27"/>
        </w:rPr>
        <w:t xml:space="preserve"> </w:t>
      </w:r>
      <w:r>
        <w:rPr>
          <w:sz w:val="27"/>
        </w:rPr>
        <w:t>2022,</w:t>
      </w:r>
      <w:r>
        <w:rPr>
          <w:spacing w:val="-15"/>
          <w:sz w:val="27"/>
        </w:rPr>
        <w:t xml:space="preserve"> </w:t>
      </w:r>
      <w:r>
        <w:rPr>
          <w:sz w:val="27"/>
        </w:rPr>
        <w:t>con</w:t>
      </w:r>
      <w:r>
        <w:rPr>
          <w:spacing w:val="-15"/>
          <w:sz w:val="27"/>
        </w:rPr>
        <w:t xml:space="preserve"> </w:t>
      </w:r>
      <w:r>
        <w:rPr>
          <w:sz w:val="27"/>
        </w:rPr>
        <w:t>la</w:t>
      </w:r>
      <w:r>
        <w:rPr>
          <w:spacing w:val="-16"/>
          <w:sz w:val="27"/>
        </w:rPr>
        <w:t xml:space="preserve"> </w:t>
      </w:r>
      <w:r>
        <w:rPr>
          <w:sz w:val="27"/>
        </w:rPr>
        <w:t>modificación</w:t>
      </w:r>
      <w:r>
        <w:rPr>
          <w:spacing w:val="-15"/>
          <w:sz w:val="27"/>
        </w:rPr>
        <w:t xml:space="preserve"> </w:t>
      </w:r>
      <w:r>
        <w:rPr>
          <w:sz w:val="27"/>
        </w:rPr>
        <w:t>de</w:t>
      </w:r>
      <w:r>
        <w:rPr>
          <w:spacing w:val="-15"/>
          <w:sz w:val="27"/>
        </w:rPr>
        <w:t xml:space="preserve"> </w:t>
      </w:r>
      <w:r>
        <w:rPr>
          <w:sz w:val="27"/>
        </w:rPr>
        <w:t>la</w:t>
      </w:r>
      <w:r>
        <w:rPr>
          <w:spacing w:val="-15"/>
          <w:sz w:val="27"/>
        </w:rPr>
        <w:t xml:space="preserve"> </w:t>
      </w:r>
      <w:r>
        <w:rPr>
          <w:sz w:val="27"/>
        </w:rPr>
        <w:t>Ley</w:t>
      </w:r>
      <w:r>
        <w:rPr>
          <w:spacing w:val="-16"/>
          <w:sz w:val="27"/>
        </w:rPr>
        <w:t xml:space="preserve"> </w:t>
      </w:r>
      <w:r>
        <w:rPr>
          <w:sz w:val="27"/>
        </w:rPr>
        <w:t>N°</w:t>
      </w:r>
      <w:r>
        <w:rPr>
          <w:spacing w:val="-15"/>
          <w:sz w:val="27"/>
        </w:rPr>
        <w:t xml:space="preserve"> </w:t>
      </w:r>
      <w:r>
        <w:rPr>
          <w:sz w:val="27"/>
        </w:rPr>
        <w:t>21.477,</w:t>
      </w:r>
      <w:r>
        <w:rPr>
          <w:spacing w:val="-15"/>
          <w:sz w:val="27"/>
        </w:rPr>
        <w:t xml:space="preserve"> </w:t>
      </w:r>
      <w:r>
        <w:rPr>
          <w:sz w:val="27"/>
        </w:rPr>
        <w:t>en</w:t>
      </w:r>
      <w:r>
        <w:rPr>
          <w:spacing w:val="-15"/>
          <w:sz w:val="27"/>
        </w:rPr>
        <w:t xml:space="preserve"> </w:t>
      </w:r>
      <w:r>
        <w:rPr>
          <w:sz w:val="27"/>
        </w:rPr>
        <w:t>cuanto a la aplicación del procedimiento de regularización de la posesión de la pequeña propiedad raíz para la constitución del dominio sobre ella. En efecto,</w:t>
      </w:r>
      <w:r>
        <w:rPr>
          <w:spacing w:val="-4"/>
          <w:sz w:val="27"/>
        </w:rPr>
        <w:t xml:space="preserve"> </w:t>
      </w:r>
      <w:r>
        <w:rPr>
          <w:sz w:val="27"/>
        </w:rPr>
        <w:t>no</w:t>
      </w:r>
      <w:r>
        <w:rPr>
          <w:spacing w:val="-3"/>
          <w:sz w:val="27"/>
        </w:rPr>
        <w:t xml:space="preserve"> </w:t>
      </w:r>
      <w:r>
        <w:rPr>
          <w:sz w:val="27"/>
        </w:rPr>
        <w:t>obstante</w:t>
      </w:r>
      <w:r>
        <w:rPr>
          <w:spacing w:val="-5"/>
          <w:sz w:val="27"/>
        </w:rPr>
        <w:t xml:space="preserve"> </w:t>
      </w:r>
      <w:r>
        <w:rPr>
          <w:sz w:val="27"/>
        </w:rPr>
        <w:t>que</w:t>
      </w:r>
      <w:r>
        <w:rPr>
          <w:spacing w:val="-3"/>
          <w:sz w:val="27"/>
        </w:rPr>
        <w:t xml:space="preserve"> </w:t>
      </w:r>
      <w:r>
        <w:rPr>
          <w:sz w:val="27"/>
        </w:rPr>
        <w:t>en</w:t>
      </w:r>
      <w:r>
        <w:rPr>
          <w:spacing w:val="-5"/>
          <w:sz w:val="27"/>
        </w:rPr>
        <w:t xml:space="preserve"> </w:t>
      </w:r>
      <w:r>
        <w:rPr>
          <w:sz w:val="27"/>
        </w:rPr>
        <w:t>el</w:t>
      </w:r>
      <w:r>
        <w:rPr>
          <w:spacing w:val="-4"/>
          <w:sz w:val="27"/>
        </w:rPr>
        <w:t xml:space="preserve"> </w:t>
      </w:r>
      <w:r>
        <w:rPr>
          <w:sz w:val="27"/>
        </w:rPr>
        <w:t>nuevo</w:t>
      </w:r>
      <w:r>
        <w:rPr>
          <w:spacing w:val="-3"/>
          <w:sz w:val="27"/>
        </w:rPr>
        <w:t xml:space="preserve"> </w:t>
      </w:r>
      <w:r>
        <w:rPr>
          <w:sz w:val="27"/>
        </w:rPr>
        <w:t>artículo</w:t>
      </w:r>
      <w:r>
        <w:rPr>
          <w:spacing w:val="-3"/>
          <w:sz w:val="27"/>
        </w:rPr>
        <w:t xml:space="preserve"> </w:t>
      </w:r>
      <w:r>
        <w:rPr>
          <w:sz w:val="27"/>
        </w:rPr>
        <w:t>1°,</w:t>
      </w:r>
      <w:r>
        <w:rPr>
          <w:spacing w:val="-4"/>
          <w:sz w:val="27"/>
        </w:rPr>
        <w:t xml:space="preserve"> </w:t>
      </w:r>
      <w:r>
        <w:rPr>
          <w:sz w:val="27"/>
        </w:rPr>
        <w:t>inciso</w:t>
      </w:r>
      <w:r>
        <w:rPr>
          <w:spacing w:val="-3"/>
          <w:sz w:val="27"/>
        </w:rPr>
        <w:t xml:space="preserve"> </w:t>
      </w:r>
      <w:r>
        <w:rPr>
          <w:sz w:val="27"/>
        </w:rPr>
        <w:t>tercero,</w:t>
      </w:r>
      <w:r>
        <w:rPr>
          <w:spacing w:val="-4"/>
          <w:sz w:val="27"/>
        </w:rPr>
        <w:t xml:space="preserve"> </w:t>
      </w:r>
      <w:r>
        <w:rPr>
          <w:sz w:val="27"/>
        </w:rPr>
        <w:t>la</w:t>
      </w:r>
      <w:r>
        <w:rPr>
          <w:spacing w:val="-6"/>
          <w:sz w:val="27"/>
        </w:rPr>
        <w:t xml:space="preserve"> </w:t>
      </w:r>
      <w:r>
        <w:rPr>
          <w:sz w:val="27"/>
        </w:rPr>
        <w:t>letra</w:t>
      </w:r>
      <w:r>
        <w:rPr>
          <w:spacing w:val="-4"/>
          <w:sz w:val="27"/>
        </w:rPr>
        <w:t xml:space="preserve"> </w:t>
      </w:r>
      <w:r>
        <w:rPr>
          <w:sz w:val="27"/>
        </w:rPr>
        <w:t>c),</w:t>
      </w:r>
      <w:r>
        <w:rPr>
          <w:spacing w:val="-4"/>
          <w:sz w:val="27"/>
        </w:rPr>
        <w:t xml:space="preserve"> </w:t>
      </w:r>
      <w:r>
        <w:rPr>
          <w:sz w:val="27"/>
        </w:rPr>
        <w:t>de la</w:t>
      </w:r>
      <w:r>
        <w:rPr>
          <w:spacing w:val="-16"/>
          <w:sz w:val="27"/>
        </w:rPr>
        <w:t xml:space="preserve"> </w:t>
      </w:r>
      <w:r>
        <w:rPr>
          <w:sz w:val="27"/>
        </w:rPr>
        <w:t>Ley</w:t>
      </w:r>
      <w:r>
        <w:rPr>
          <w:spacing w:val="-15"/>
          <w:sz w:val="27"/>
        </w:rPr>
        <w:t xml:space="preserve"> </w:t>
      </w:r>
      <w:r>
        <w:rPr>
          <w:sz w:val="27"/>
        </w:rPr>
        <w:t>N°</w:t>
      </w:r>
      <w:r>
        <w:rPr>
          <w:spacing w:val="-15"/>
          <w:sz w:val="27"/>
        </w:rPr>
        <w:t xml:space="preserve"> </w:t>
      </w:r>
      <w:r>
        <w:rPr>
          <w:sz w:val="27"/>
        </w:rPr>
        <w:t>20.234,</w:t>
      </w:r>
      <w:r>
        <w:rPr>
          <w:spacing w:val="-16"/>
          <w:sz w:val="27"/>
        </w:rPr>
        <w:t xml:space="preserve"> </w:t>
      </w:r>
      <w:r>
        <w:rPr>
          <w:sz w:val="27"/>
        </w:rPr>
        <w:t>se</w:t>
      </w:r>
      <w:r>
        <w:rPr>
          <w:spacing w:val="-15"/>
          <w:sz w:val="27"/>
        </w:rPr>
        <w:t xml:space="preserve"> </w:t>
      </w:r>
      <w:r>
        <w:rPr>
          <w:sz w:val="27"/>
        </w:rPr>
        <w:t>permite</w:t>
      </w:r>
      <w:r>
        <w:rPr>
          <w:spacing w:val="-15"/>
          <w:sz w:val="27"/>
        </w:rPr>
        <w:t xml:space="preserve"> </w:t>
      </w:r>
      <w:r>
        <w:rPr>
          <w:sz w:val="27"/>
        </w:rPr>
        <w:t>que</w:t>
      </w:r>
      <w:r>
        <w:rPr>
          <w:spacing w:val="-15"/>
          <w:sz w:val="27"/>
        </w:rPr>
        <w:t xml:space="preserve"> </w:t>
      </w:r>
      <w:r>
        <w:rPr>
          <w:sz w:val="27"/>
        </w:rPr>
        <w:t>todas</w:t>
      </w:r>
      <w:r>
        <w:rPr>
          <w:spacing w:val="-16"/>
          <w:sz w:val="27"/>
        </w:rPr>
        <w:t xml:space="preserve"> </w:t>
      </w:r>
      <w:r>
        <w:rPr>
          <w:sz w:val="27"/>
        </w:rPr>
        <w:t>aquellas</w:t>
      </w:r>
      <w:r>
        <w:rPr>
          <w:spacing w:val="-15"/>
          <w:sz w:val="27"/>
        </w:rPr>
        <w:t xml:space="preserve"> </w:t>
      </w:r>
      <w:r>
        <w:rPr>
          <w:sz w:val="27"/>
        </w:rPr>
        <w:t>familias</w:t>
      </w:r>
      <w:r>
        <w:rPr>
          <w:spacing w:val="-15"/>
          <w:sz w:val="27"/>
        </w:rPr>
        <w:t xml:space="preserve"> </w:t>
      </w:r>
      <w:r>
        <w:rPr>
          <w:sz w:val="27"/>
        </w:rPr>
        <w:t>que</w:t>
      </w:r>
      <w:r>
        <w:rPr>
          <w:spacing w:val="-15"/>
          <w:sz w:val="27"/>
        </w:rPr>
        <w:t xml:space="preserve"> </w:t>
      </w:r>
      <w:r>
        <w:rPr>
          <w:sz w:val="27"/>
        </w:rPr>
        <w:t>han</w:t>
      </w:r>
      <w:r>
        <w:rPr>
          <w:spacing w:val="-16"/>
          <w:sz w:val="27"/>
        </w:rPr>
        <w:t xml:space="preserve"> </w:t>
      </w:r>
      <w:r>
        <w:rPr>
          <w:sz w:val="27"/>
        </w:rPr>
        <w:t>regularizado su dominio por medio del Decreto Ley N° 2.695 de 1979, y cuenten con su título inscrito</w:t>
      </w:r>
      <w:r>
        <w:rPr>
          <w:spacing w:val="-2"/>
          <w:sz w:val="27"/>
        </w:rPr>
        <w:t xml:space="preserve"> </w:t>
      </w:r>
      <w:r>
        <w:rPr>
          <w:sz w:val="27"/>
        </w:rPr>
        <w:t>en</w:t>
      </w:r>
      <w:r>
        <w:rPr>
          <w:spacing w:val="-1"/>
          <w:sz w:val="27"/>
        </w:rPr>
        <w:t xml:space="preserve"> </w:t>
      </w:r>
      <w:r>
        <w:rPr>
          <w:sz w:val="27"/>
        </w:rPr>
        <w:t>el Conservador</w:t>
      </w:r>
      <w:r>
        <w:rPr>
          <w:spacing w:val="-1"/>
          <w:sz w:val="27"/>
        </w:rPr>
        <w:t xml:space="preserve"> </w:t>
      </w:r>
      <w:r>
        <w:rPr>
          <w:sz w:val="27"/>
        </w:rPr>
        <w:t>de</w:t>
      </w:r>
      <w:r>
        <w:rPr>
          <w:spacing w:val="-4"/>
          <w:sz w:val="27"/>
        </w:rPr>
        <w:t xml:space="preserve"> </w:t>
      </w:r>
      <w:r>
        <w:rPr>
          <w:sz w:val="27"/>
        </w:rPr>
        <w:t>Bienes</w:t>
      </w:r>
      <w:r>
        <w:rPr>
          <w:spacing w:val="-4"/>
          <w:sz w:val="27"/>
        </w:rPr>
        <w:t xml:space="preserve"> </w:t>
      </w:r>
      <w:r>
        <w:rPr>
          <w:sz w:val="27"/>
        </w:rPr>
        <w:t>Raíces</w:t>
      </w:r>
      <w:r>
        <w:rPr>
          <w:spacing w:val="-1"/>
          <w:sz w:val="27"/>
        </w:rPr>
        <w:t xml:space="preserve"> </w:t>
      </w:r>
      <w:r>
        <w:rPr>
          <w:sz w:val="27"/>
        </w:rPr>
        <w:t>respectivo, tengan</w:t>
      </w:r>
      <w:r>
        <w:rPr>
          <w:spacing w:val="-1"/>
          <w:sz w:val="27"/>
        </w:rPr>
        <w:t xml:space="preserve"> </w:t>
      </w:r>
      <w:r>
        <w:rPr>
          <w:sz w:val="27"/>
        </w:rPr>
        <w:t>acceso a regularizar sus obras mínimas de urbanización, se agregaron estrictas condiciones para aquellas familias que quieran acceder al proceso de regularización del dominio y se encuentran en un asentamiento irregular.</w:t>
      </w:r>
    </w:p>
    <w:p w:rsidR="009F4557" w:rsidRDefault="00000000">
      <w:pPr>
        <w:pStyle w:val="Prrafodelista"/>
        <w:numPr>
          <w:ilvl w:val="0"/>
          <w:numId w:val="2"/>
        </w:numPr>
        <w:tabs>
          <w:tab w:val="left" w:pos="819"/>
        </w:tabs>
        <w:ind w:left="819" w:right="0" w:hanging="359"/>
        <w:jc w:val="both"/>
        <w:rPr>
          <w:sz w:val="27"/>
        </w:rPr>
      </w:pPr>
      <w:r>
        <w:rPr>
          <w:sz w:val="27"/>
        </w:rPr>
        <w:t>De</w:t>
      </w:r>
      <w:r>
        <w:rPr>
          <w:spacing w:val="12"/>
          <w:sz w:val="27"/>
        </w:rPr>
        <w:t xml:space="preserve"> </w:t>
      </w:r>
      <w:r>
        <w:rPr>
          <w:sz w:val="27"/>
        </w:rPr>
        <w:t>tal</w:t>
      </w:r>
      <w:r>
        <w:rPr>
          <w:spacing w:val="12"/>
          <w:sz w:val="27"/>
        </w:rPr>
        <w:t xml:space="preserve"> </w:t>
      </w:r>
      <w:r>
        <w:rPr>
          <w:sz w:val="27"/>
        </w:rPr>
        <w:t>forma,</w:t>
      </w:r>
      <w:r>
        <w:rPr>
          <w:spacing w:val="14"/>
          <w:sz w:val="27"/>
        </w:rPr>
        <w:t xml:space="preserve"> </w:t>
      </w:r>
      <w:r>
        <w:rPr>
          <w:sz w:val="27"/>
        </w:rPr>
        <w:t>y</w:t>
      </w:r>
      <w:r>
        <w:rPr>
          <w:spacing w:val="14"/>
          <w:sz w:val="27"/>
        </w:rPr>
        <w:t xml:space="preserve"> </w:t>
      </w:r>
      <w:r>
        <w:rPr>
          <w:sz w:val="27"/>
        </w:rPr>
        <w:t>pese</w:t>
      </w:r>
      <w:r>
        <w:rPr>
          <w:spacing w:val="11"/>
          <w:sz w:val="27"/>
        </w:rPr>
        <w:t xml:space="preserve"> </w:t>
      </w:r>
      <w:r>
        <w:rPr>
          <w:sz w:val="27"/>
        </w:rPr>
        <w:t>a</w:t>
      </w:r>
      <w:r>
        <w:rPr>
          <w:spacing w:val="19"/>
          <w:sz w:val="27"/>
        </w:rPr>
        <w:t xml:space="preserve"> </w:t>
      </w:r>
      <w:r>
        <w:rPr>
          <w:sz w:val="27"/>
        </w:rPr>
        <w:t>los</w:t>
      </w:r>
      <w:r>
        <w:rPr>
          <w:spacing w:val="14"/>
          <w:sz w:val="27"/>
        </w:rPr>
        <w:t xml:space="preserve"> </w:t>
      </w:r>
      <w:r>
        <w:rPr>
          <w:sz w:val="27"/>
        </w:rPr>
        <w:t>importantes</w:t>
      </w:r>
      <w:r>
        <w:rPr>
          <w:spacing w:val="14"/>
          <w:sz w:val="27"/>
        </w:rPr>
        <w:t xml:space="preserve"> </w:t>
      </w:r>
      <w:r>
        <w:rPr>
          <w:sz w:val="27"/>
        </w:rPr>
        <w:t>avances</w:t>
      </w:r>
      <w:r>
        <w:rPr>
          <w:spacing w:val="15"/>
          <w:sz w:val="27"/>
        </w:rPr>
        <w:t xml:space="preserve"> </w:t>
      </w:r>
      <w:r>
        <w:rPr>
          <w:sz w:val="27"/>
        </w:rPr>
        <w:t>incorporados</w:t>
      </w:r>
      <w:r>
        <w:rPr>
          <w:spacing w:val="14"/>
          <w:sz w:val="27"/>
        </w:rPr>
        <w:t xml:space="preserve"> </w:t>
      </w:r>
      <w:r>
        <w:rPr>
          <w:sz w:val="27"/>
        </w:rPr>
        <w:t>por</w:t>
      </w:r>
      <w:r>
        <w:rPr>
          <w:spacing w:val="16"/>
          <w:sz w:val="27"/>
        </w:rPr>
        <w:t xml:space="preserve"> </w:t>
      </w:r>
      <w:r>
        <w:rPr>
          <w:sz w:val="27"/>
        </w:rPr>
        <w:t>la</w:t>
      </w:r>
      <w:r>
        <w:rPr>
          <w:spacing w:val="14"/>
          <w:sz w:val="27"/>
        </w:rPr>
        <w:t xml:space="preserve"> </w:t>
      </w:r>
      <w:r>
        <w:rPr>
          <w:sz w:val="27"/>
        </w:rPr>
        <w:t>Ley</w:t>
      </w:r>
      <w:r>
        <w:rPr>
          <w:spacing w:val="12"/>
          <w:sz w:val="27"/>
        </w:rPr>
        <w:t xml:space="preserve"> </w:t>
      </w:r>
      <w:r>
        <w:rPr>
          <w:spacing w:val="-5"/>
          <w:sz w:val="27"/>
        </w:rPr>
        <w:t>N°</w:t>
      </w:r>
    </w:p>
    <w:p w:rsidR="009F4557" w:rsidRDefault="00000000">
      <w:pPr>
        <w:pStyle w:val="Textoindependiente"/>
        <w:spacing w:before="165" w:line="360" w:lineRule="auto"/>
        <w:ind w:left="820" w:right="110"/>
        <w:jc w:val="both"/>
      </w:pPr>
      <w:r>
        <w:t>21.477 a la Ley N° 20.234, para que en forma simplificada y excepcional, miles</w:t>
      </w:r>
      <w:r>
        <w:rPr>
          <w:spacing w:val="-2"/>
        </w:rPr>
        <w:t xml:space="preserve"> </w:t>
      </w:r>
      <w:r>
        <w:t>de</w:t>
      </w:r>
      <w:r>
        <w:rPr>
          <w:spacing w:val="-5"/>
        </w:rPr>
        <w:t xml:space="preserve"> </w:t>
      </w:r>
      <w:r>
        <w:t>familias</w:t>
      </w:r>
      <w:r>
        <w:rPr>
          <w:spacing w:val="-4"/>
        </w:rPr>
        <w:t xml:space="preserve"> </w:t>
      </w:r>
      <w:r>
        <w:t>puedan</w:t>
      </w:r>
      <w:r>
        <w:rPr>
          <w:spacing w:val="-3"/>
        </w:rPr>
        <w:t xml:space="preserve"> </w:t>
      </w:r>
      <w:r>
        <w:t>acceder</w:t>
      </w:r>
      <w:r>
        <w:rPr>
          <w:spacing w:val="-3"/>
        </w:rPr>
        <w:t xml:space="preserve"> </w:t>
      </w:r>
      <w:r>
        <w:t>al</w:t>
      </w:r>
      <w:r>
        <w:rPr>
          <w:spacing w:val="-4"/>
        </w:rPr>
        <w:t xml:space="preserve"> </w:t>
      </w:r>
      <w:r>
        <w:t>saneamiento</w:t>
      </w:r>
      <w:r>
        <w:rPr>
          <w:spacing w:val="-3"/>
        </w:rPr>
        <w:t xml:space="preserve"> </w:t>
      </w:r>
      <w:r>
        <w:t>y</w:t>
      </w:r>
      <w:r>
        <w:rPr>
          <w:spacing w:val="-2"/>
        </w:rPr>
        <w:t xml:space="preserve"> </w:t>
      </w:r>
      <w:r>
        <w:t>regularización</w:t>
      </w:r>
      <w:r>
        <w:rPr>
          <w:spacing w:val="-7"/>
        </w:rPr>
        <w:t xml:space="preserve"> </w:t>
      </w:r>
      <w:r>
        <w:t>de</w:t>
      </w:r>
      <w:r>
        <w:rPr>
          <w:spacing w:val="-3"/>
        </w:rPr>
        <w:t xml:space="preserve"> </w:t>
      </w:r>
      <w:r>
        <w:t>loteos, respecto</w:t>
      </w:r>
      <w:r>
        <w:rPr>
          <w:spacing w:val="-11"/>
        </w:rPr>
        <w:t xml:space="preserve"> </w:t>
      </w:r>
      <w:r>
        <w:t>de</w:t>
      </w:r>
      <w:r>
        <w:rPr>
          <w:spacing w:val="-15"/>
        </w:rPr>
        <w:t xml:space="preserve"> </w:t>
      </w:r>
      <w:r>
        <w:t>las</w:t>
      </w:r>
      <w:r>
        <w:rPr>
          <w:spacing w:val="-14"/>
        </w:rPr>
        <w:t xml:space="preserve"> </w:t>
      </w:r>
      <w:r>
        <w:t>obras</w:t>
      </w:r>
      <w:r>
        <w:rPr>
          <w:spacing w:val="-12"/>
        </w:rPr>
        <w:t xml:space="preserve"> </w:t>
      </w:r>
      <w:r>
        <w:t>mínimas</w:t>
      </w:r>
      <w:r>
        <w:rPr>
          <w:spacing w:val="-12"/>
        </w:rPr>
        <w:t xml:space="preserve"> </w:t>
      </w:r>
      <w:r>
        <w:t>de</w:t>
      </w:r>
      <w:r>
        <w:rPr>
          <w:spacing w:val="-13"/>
        </w:rPr>
        <w:t xml:space="preserve"> </w:t>
      </w:r>
      <w:r>
        <w:t>urbanización,</w:t>
      </w:r>
      <w:r>
        <w:rPr>
          <w:spacing w:val="-13"/>
        </w:rPr>
        <w:t xml:space="preserve"> </w:t>
      </w:r>
      <w:r>
        <w:t>otorgándoles</w:t>
      </w:r>
      <w:r>
        <w:rPr>
          <w:spacing w:val="-15"/>
        </w:rPr>
        <w:t xml:space="preserve"> </w:t>
      </w:r>
      <w:r>
        <w:t>oportunidades para una vida digna a diversos asentamientos poblados en situación irregular,</w:t>
      </w:r>
      <w:r>
        <w:rPr>
          <w:spacing w:val="34"/>
        </w:rPr>
        <w:t xml:space="preserve"> </w:t>
      </w:r>
      <w:r>
        <w:t>lamentablemente</w:t>
      </w:r>
      <w:r>
        <w:rPr>
          <w:spacing w:val="35"/>
        </w:rPr>
        <w:t xml:space="preserve"> </w:t>
      </w:r>
      <w:r>
        <w:t>esta</w:t>
      </w:r>
      <w:r>
        <w:rPr>
          <w:spacing w:val="34"/>
        </w:rPr>
        <w:t xml:space="preserve"> </w:t>
      </w:r>
      <w:r>
        <w:t>modificación,</w:t>
      </w:r>
      <w:r>
        <w:rPr>
          <w:spacing w:val="35"/>
        </w:rPr>
        <w:t xml:space="preserve"> </w:t>
      </w:r>
      <w:r>
        <w:t>restringió</w:t>
      </w:r>
      <w:r>
        <w:rPr>
          <w:spacing w:val="36"/>
        </w:rPr>
        <w:t xml:space="preserve"> </w:t>
      </w:r>
      <w:r>
        <w:t>la</w:t>
      </w:r>
      <w:r>
        <w:rPr>
          <w:spacing w:val="33"/>
        </w:rPr>
        <w:t xml:space="preserve"> </w:t>
      </w:r>
      <w:r>
        <w:t>aplicación</w:t>
      </w:r>
      <w:r>
        <w:rPr>
          <w:spacing w:val="33"/>
        </w:rPr>
        <w:t xml:space="preserve"> </w:t>
      </w:r>
      <w:r>
        <w:rPr>
          <w:spacing w:val="-5"/>
        </w:rPr>
        <w:t>del</w:t>
      </w:r>
    </w:p>
    <w:p w:rsidR="009F4557" w:rsidRDefault="009F4557">
      <w:pPr>
        <w:spacing w:line="360" w:lineRule="auto"/>
        <w:jc w:val="both"/>
        <w:sectPr w:rsidR="009F4557" w:rsidSect="00BB3D09">
          <w:pgSz w:w="11910" w:h="16840"/>
          <w:pgMar w:top="2420" w:right="1320" w:bottom="280" w:left="1340" w:header="783" w:footer="0" w:gutter="0"/>
          <w:cols w:space="720"/>
        </w:sectPr>
      </w:pPr>
    </w:p>
    <w:p w:rsidR="009F4557" w:rsidRDefault="00000000">
      <w:pPr>
        <w:spacing w:before="63" w:line="360" w:lineRule="auto"/>
        <w:ind w:left="820" w:right="115"/>
        <w:jc w:val="both"/>
        <w:rPr>
          <w:sz w:val="27"/>
        </w:rPr>
      </w:pPr>
      <w:r>
        <w:rPr>
          <w:sz w:val="27"/>
        </w:rPr>
        <w:t xml:space="preserve">Decreto Ley N° 2.695, de 1979, </w:t>
      </w:r>
      <w:r>
        <w:rPr>
          <w:b/>
          <w:sz w:val="27"/>
        </w:rPr>
        <w:t>al establecer que el título de dominio solo podrá verificarse una vez otorgada la recepción definitiva de las obras de urbanización del sector en que se emplaza el lote</w:t>
      </w:r>
      <w:r>
        <w:rPr>
          <w:b/>
          <w:sz w:val="27"/>
          <w:vertAlign w:val="superscript"/>
        </w:rPr>
        <w:t>2</w:t>
      </w:r>
      <w:r>
        <w:rPr>
          <w:sz w:val="27"/>
        </w:rPr>
        <w:t xml:space="preserve">, obras que son sumamente complejas y costosas, para cualquier familia que se encuentra </w:t>
      </w:r>
      <w:r>
        <w:rPr>
          <w:spacing w:val="-2"/>
          <w:sz w:val="27"/>
        </w:rPr>
        <w:t>en</w:t>
      </w:r>
      <w:r>
        <w:rPr>
          <w:spacing w:val="-11"/>
          <w:sz w:val="27"/>
        </w:rPr>
        <w:t xml:space="preserve"> </w:t>
      </w:r>
      <w:r>
        <w:rPr>
          <w:spacing w:val="-2"/>
          <w:sz w:val="27"/>
        </w:rPr>
        <w:t>un</w:t>
      </w:r>
      <w:r>
        <w:rPr>
          <w:spacing w:val="-9"/>
          <w:sz w:val="27"/>
        </w:rPr>
        <w:t xml:space="preserve"> </w:t>
      </w:r>
      <w:r>
        <w:rPr>
          <w:spacing w:val="-2"/>
          <w:sz w:val="27"/>
        </w:rPr>
        <w:t>asentamiento</w:t>
      </w:r>
      <w:r>
        <w:rPr>
          <w:spacing w:val="-9"/>
          <w:sz w:val="27"/>
        </w:rPr>
        <w:t xml:space="preserve"> </w:t>
      </w:r>
      <w:r>
        <w:rPr>
          <w:spacing w:val="-2"/>
          <w:sz w:val="27"/>
        </w:rPr>
        <w:t>irregular,</w:t>
      </w:r>
      <w:r>
        <w:rPr>
          <w:spacing w:val="-8"/>
          <w:sz w:val="27"/>
        </w:rPr>
        <w:t xml:space="preserve"> </w:t>
      </w:r>
      <w:r>
        <w:rPr>
          <w:spacing w:val="-2"/>
          <w:sz w:val="27"/>
        </w:rPr>
        <w:t>en</w:t>
      </w:r>
      <w:r>
        <w:rPr>
          <w:spacing w:val="-8"/>
          <w:sz w:val="27"/>
        </w:rPr>
        <w:t xml:space="preserve"> </w:t>
      </w:r>
      <w:r>
        <w:rPr>
          <w:spacing w:val="-2"/>
          <w:sz w:val="27"/>
        </w:rPr>
        <w:t>los</w:t>
      </w:r>
      <w:r>
        <w:rPr>
          <w:spacing w:val="-10"/>
          <w:sz w:val="27"/>
        </w:rPr>
        <w:t xml:space="preserve"> </w:t>
      </w:r>
      <w:r>
        <w:rPr>
          <w:spacing w:val="-2"/>
          <w:sz w:val="27"/>
        </w:rPr>
        <w:t>casos</w:t>
      </w:r>
      <w:r>
        <w:rPr>
          <w:spacing w:val="-10"/>
          <w:sz w:val="27"/>
        </w:rPr>
        <w:t xml:space="preserve"> </w:t>
      </w:r>
      <w:r>
        <w:rPr>
          <w:spacing w:val="-2"/>
          <w:sz w:val="27"/>
        </w:rPr>
        <w:t>contemplados</w:t>
      </w:r>
      <w:r>
        <w:rPr>
          <w:spacing w:val="-8"/>
          <w:sz w:val="27"/>
        </w:rPr>
        <w:t xml:space="preserve"> </w:t>
      </w:r>
      <w:r>
        <w:rPr>
          <w:spacing w:val="-2"/>
          <w:sz w:val="27"/>
        </w:rPr>
        <w:t>en</w:t>
      </w:r>
      <w:r>
        <w:rPr>
          <w:spacing w:val="-11"/>
          <w:sz w:val="27"/>
        </w:rPr>
        <w:t xml:space="preserve"> </w:t>
      </w:r>
      <w:r>
        <w:rPr>
          <w:spacing w:val="-2"/>
          <w:sz w:val="27"/>
        </w:rPr>
        <w:t>la</w:t>
      </w:r>
      <w:r>
        <w:rPr>
          <w:spacing w:val="-13"/>
          <w:sz w:val="27"/>
        </w:rPr>
        <w:t xml:space="preserve"> </w:t>
      </w:r>
      <w:r>
        <w:rPr>
          <w:spacing w:val="-2"/>
          <w:sz w:val="27"/>
        </w:rPr>
        <w:t>Ley</w:t>
      </w:r>
      <w:r>
        <w:rPr>
          <w:spacing w:val="-11"/>
          <w:sz w:val="27"/>
        </w:rPr>
        <w:t xml:space="preserve"> </w:t>
      </w:r>
      <w:r>
        <w:rPr>
          <w:spacing w:val="-2"/>
          <w:sz w:val="27"/>
        </w:rPr>
        <w:t>N°</w:t>
      </w:r>
      <w:r>
        <w:rPr>
          <w:spacing w:val="-11"/>
          <w:sz w:val="27"/>
        </w:rPr>
        <w:t xml:space="preserve"> </w:t>
      </w:r>
      <w:r>
        <w:rPr>
          <w:spacing w:val="-2"/>
          <w:sz w:val="27"/>
        </w:rPr>
        <w:t>20.234.</w:t>
      </w:r>
    </w:p>
    <w:p w:rsidR="009F4557" w:rsidRDefault="00000000">
      <w:pPr>
        <w:pStyle w:val="Prrafodelista"/>
        <w:numPr>
          <w:ilvl w:val="0"/>
          <w:numId w:val="2"/>
        </w:numPr>
        <w:tabs>
          <w:tab w:val="left" w:pos="820"/>
        </w:tabs>
        <w:spacing w:line="360" w:lineRule="auto"/>
        <w:ind w:right="109"/>
        <w:jc w:val="both"/>
        <w:rPr>
          <w:sz w:val="27"/>
        </w:rPr>
      </w:pPr>
      <w:r>
        <w:rPr>
          <w:sz w:val="27"/>
        </w:rPr>
        <w:t>En efecto, la modificación introducida el 10 de agosto del año 2022, por la Ley</w:t>
      </w:r>
      <w:r>
        <w:rPr>
          <w:spacing w:val="-2"/>
          <w:sz w:val="27"/>
        </w:rPr>
        <w:t xml:space="preserve"> </w:t>
      </w:r>
      <w:r>
        <w:rPr>
          <w:sz w:val="27"/>
        </w:rPr>
        <w:t>N°</w:t>
      </w:r>
      <w:r>
        <w:rPr>
          <w:spacing w:val="-2"/>
          <w:sz w:val="27"/>
        </w:rPr>
        <w:t xml:space="preserve"> </w:t>
      </w:r>
      <w:r>
        <w:rPr>
          <w:sz w:val="27"/>
        </w:rPr>
        <w:t>21.477,</w:t>
      </w:r>
      <w:r>
        <w:rPr>
          <w:spacing w:val="-1"/>
          <w:sz w:val="27"/>
        </w:rPr>
        <w:t xml:space="preserve"> </w:t>
      </w:r>
      <w:r>
        <w:rPr>
          <w:sz w:val="27"/>
        </w:rPr>
        <w:t>dispone</w:t>
      </w:r>
      <w:r>
        <w:rPr>
          <w:spacing w:val="-3"/>
          <w:sz w:val="27"/>
        </w:rPr>
        <w:t xml:space="preserve"> </w:t>
      </w:r>
      <w:r>
        <w:rPr>
          <w:sz w:val="27"/>
        </w:rPr>
        <w:t>un</w:t>
      </w:r>
      <w:r>
        <w:rPr>
          <w:spacing w:val="-3"/>
          <w:sz w:val="27"/>
        </w:rPr>
        <w:t xml:space="preserve"> </w:t>
      </w:r>
      <w:r>
        <w:rPr>
          <w:sz w:val="27"/>
        </w:rPr>
        <w:t>nuevo</w:t>
      </w:r>
      <w:r>
        <w:rPr>
          <w:spacing w:val="-1"/>
          <w:sz w:val="27"/>
        </w:rPr>
        <w:t xml:space="preserve"> </w:t>
      </w:r>
      <w:r>
        <w:rPr>
          <w:sz w:val="27"/>
        </w:rPr>
        <w:t>inciso</w:t>
      </w:r>
      <w:r>
        <w:rPr>
          <w:spacing w:val="-1"/>
          <w:sz w:val="27"/>
        </w:rPr>
        <w:t xml:space="preserve"> </w:t>
      </w:r>
      <w:r>
        <w:rPr>
          <w:sz w:val="27"/>
        </w:rPr>
        <w:t>décimo</w:t>
      </w:r>
      <w:r>
        <w:rPr>
          <w:spacing w:val="-1"/>
          <w:sz w:val="27"/>
        </w:rPr>
        <w:t xml:space="preserve"> </w:t>
      </w:r>
      <w:r>
        <w:rPr>
          <w:sz w:val="27"/>
        </w:rPr>
        <w:t>séptimo</w:t>
      </w:r>
      <w:r>
        <w:rPr>
          <w:spacing w:val="-1"/>
          <w:sz w:val="27"/>
        </w:rPr>
        <w:t xml:space="preserve"> </w:t>
      </w:r>
      <w:r>
        <w:rPr>
          <w:sz w:val="27"/>
        </w:rPr>
        <w:t>en</w:t>
      </w:r>
      <w:r>
        <w:rPr>
          <w:spacing w:val="-3"/>
          <w:sz w:val="27"/>
        </w:rPr>
        <w:t xml:space="preserve"> </w:t>
      </w:r>
      <w:r>
        <w:rPr>
          <w:sz w:val="27"/>
        </w:rPr>
        <w:t>el</w:t>
      </w:r>
      <w:r>
        <w:rPr>
          <w:spacing w:val="-1"/>
          <w:sz w:val="27"/>
        </w:rPr>
        <w:t xml:space="preserve"> </w:t>
      </w:r>
      <w:r>
        <w:rPr>
          <w:sz w:val="27"/>
        </w:rPr>
        <w:t>artículo</w:t>
      </w:r>
      <w:r>
        <w:rPr>
          <w:spacing w:val="-1"/>
          <w:sz w:val="27"/>
        </w:rPr>
        <w:t xml:space="preserve"> </w:t>
      </w:r>
      <w:r>
        <w:rPr>
          <w:sz w:val="27"/>
        </w:rPr>
        <w:t>4°,</w:t>
      </w:r>
      <w:r>
        <w:rPr>
          <w:spacing w:val="-2"/>
          <w:sz w:val="27"/>
        </w:rPr>
        <w:t xml:space="preserve"> </w:t>
      </w:r>
      <w:r>
        <w:rPr>
          <w:sz w:val="27"/>
        </w:rPr>
        <w:t>en los siguientes términos:</w:t>
      </w:r>
    </w:p>
    <w:p w:rsidR="009F4557" w:rsidRDefault="00000000">
      <w:pPr>
        <w:spacing w:line="360" w:lineRule="auto"/>
        <w:ind w:left="1540" w:right="110"/>
        <w:jc w:val="both"/>
        <w:rPr>
          <w:i/>
          <w:sz w:val="27"/>
        </w:rPr>
      </w:pPr>
      <w:r>
        <w:rPr>
          <w:i/>
          <w:sz w:val="27"/>
        </w:rPr>
        <w:t>“Con todo, cuando se trate del procedimiento contemplado en el decreto ley N° 2.695, de 1979, excepcionalmente podrá solicitarse la regularización</w:t>
      </w:r>
      <w:r>
        <w:rPr>
          <w:i/>
          <w:spacing w:val="-13"/>
          <w:sz w:val="27"/>
        </w:rPr>
        <w:t xml:space="preserve"> </w:t>
      </w:r>
      <w:r>
        <w:rPr>
          <w:i/>
          <w:sz w:val="27"/>
        </w:rPr>
        <w:t>del</w:t>
      </w:r>
      <w:r>
        <w:rPr>
          <w:i/>
          <w:spacing w:val="-11"/>
          <w:sz w:val="27"/>
        </w:rPr>
        <w:t xml:space="preserve"> </w:t>
      </w:r>
      <w:r>
        <w:rPr>
          <w:i/>
          <w:sz w:val="27"/>
        </w:rPr>
        <w:t>dominio</w:t>
      </w:r>
      <w:r>
        <w:rPr>
          <w:i/>
          <w:spacing w:val="-11"/>
          <w:sz w:val="27"/>
        </w:rPr>
        <w:t xml:space="preserve"> </w:t>
      </w:r>
      <w:r>
        <w:rPr>
          <w:i/>
          <w:sz w:val="27"/>
        </w:rPr>
        <w:t>de</w:t>
      </w:r>
      <w:r>
        <w:rPr>
          <w:i/>
          <w:spacing w:val="-13"/>
          <w:sz w:val="27"/>
        </w:rPr>
        <w:t xml:space="preserve"> </w:t>
      </w:r>
      <w:r>
        <w:rPr>
          <w:i/>
          <w:sz w:val="27"/>
        </w:rPr>
        <w:t>lotes</w:t>
      </w:r>
      <w:r>
        <w:rPr>
          <w:i/>
          <w:spacing w:val="-11"/>
          <w:sz w:val="27"/>
        </w:rPr>
        <w:t xml:space="preserve"> </w:t>
      </w:r>
      <w:r>
        <w:rPr>
          <w:i/>
          <w:sz w:val="27"/>
        </w:rPr>
        <w:t>desde</w:t>
      </w:r>
      <w:r>
        <w:rPr>
          <w:i/>
          <w:spacing w:val="-11"/>
          <w:sz w:val="27"/>
        </w:rPr>
        <w:t xml:space="preserve"> </w:t>
      </w:r>
      <w:r>
        <w:rPr>
          <w:i/>
          <w:sz w:val="27"/>
        </w:rPr>
        <w:t>la</w:t>
      </w:r>
      <w:r>
        <w:rPr>
          <w:i/>
          <w:spacing w:val="-11"/>
          <w:sz w:val="27"/>
        </w:rPr>
        <w:t xml:space="preserve"> </w:t>
      </w:r>
      <w:r>
        <w:rPr>
          <w:i/>
          <w:sz w:val="27"/>
        </w:rPr>
        <w:t>recepción</w:t>
      </w:r>
      <w:r>
        <w:rPr>
          <w:i/>
          <w:spacing w:val="-13"/>
          <w:sz w:val="27"/>
        </w:rPr>
        <w:t xml:space="preserve"> </w:t>
      </w:r>
      <w:r>
        <w:rPr>
          <w:i/>
          <w:sz w:val="27"/>
        </w:rPr>
        <w:t>provisoria,</w:t>
      </w:r>
      <w:r>
        <w:rPr>
          <w:i/>
          <w:spacing w:val="-14"/>
          <w:sz w:val="27"/>
        </w:rPr>
        <w:t xml:space="preserve"> </w:t>
      </w:r>
      <w:r>
        <w:rPr>
          <w:i/>
          <w:sz w:val="27"/>
        </w:rPr>
        <w:t>pero el otorgamiento del correspondiente título de dominio solo podrá verificarse una vez otorgada la recepción definitiva de las obras de urbanización del sector en que se emplaza el lote y respetando los deslindes que contemple el plano definitivo de regularización del asentamiento. Estas dos condiciones para el otorgamiento del título de dominio también serán aplicables respecto de aquellas solicitudes de</w:t>
      </w:r>
      <w:r>
        <w:rPr>
          <w:i/>
          <w:spacing w:val="-5"/>
          <w:sz w:val="27"/>
        </w:rPr>
        <w:t xml:space="preserve"> </w:t>
      </w:r>
      <w:r>
        <w:rPr>
          <w:i/>
          <w:sz w:val="27"/>
        </w:rPr>
        <w:t>regularización</w:t>
      </w:r>
      <w:r>
        <w:rPr>
          <w:i/>
          <w:spacing w:val="-5"/>
          <w:sz w:val="27"/>
        </w:rPr>
        <w:t xml:space="preserve"> </w:t>
      </w:r>
      <w:r>
        <w:rPr>
          <w:i/>
          <w:sz w:val="27"/>
        </w:rPr>
        <w:t>de</w:t>
      </w:r>
      <w:r>
        <w:rPr>
          <w:i/>
          <w:spacing w:val="-4"/>
          <w:sz w:val="27"/>
        </w:rPr>
        <w:t xml:space="preserve"> </w:t>
      </w:r>
      <w:r>
        <w:rPr>
          <w:i/>
          <w:sz w:val="27"/>
        </w:rPr>
        <w:t>la</w:t>
      </w:r>
      <w:r>
        <w:rPr>
          <w:i/>
          <w:spacing w:val="-5"/>
          <w:sz w:val="27"/>
        </w:rPr>
        <w:t xml:space="preserve"> </w:t>
      </w:r>
      <w:r>
        <w:rPr>
          <w:i/>
          <w:sz w:val="27"/>
        </w:rPr>
        <w:t>pequeña</w:t>
      </w:r>
      <w:r>
        <w:rPr>
          <w:i/>
          <w:spacing w:val="-8"/>
          <w:sz w:val="27"/>
        </w:rPr>
        <w:t xml:space="preserve"> </w:t>
      </w:r>
      <w:r>
        <w:rPr>
          <w:i/>
          <w:sz w:val="27"/>
        </w:rPr>
        <w:t>propiedad</w:t>
      </w:r>
      <w:r>
        <w:rPr>
          <w:i/>
          <w:spacing w:val="-7"/>
          <w:sz w:val="27"/>
        </w:rPr>
        <w:t xml:space="preserve"> </w:t>
      </w:r>
      <w:r>
        <w:rPr>
          <w:i/>
          <w:sz w:val="27"/>
        </w:rPr>
        <w:t>raíz</w:t>
      </w:r>
      <w:r>
        <w:rPr>
          <w:i/>
          <w:spacing w:val="-6"/>
          <w:sz w:val="27"/>
        </w:rPr>
        <w:t xml:space="preserve"> </w:t>
      </w:r>
      <w:r>
        <w:rPr>
          <w:i/>
          <w:sz w:val="27"/>
        </w:rPr>
        <w:t>que</w:t>
      </w:r>
      <w:r>
        <w:rPr>
          <w:i/>
          <w:spacing w:val="-4"/>
          <w:sz w:val="27"/>
        </w:rPr>
        <w:t xml:space="preserve"> </w:t>
      </w:r>
      <w:r>
        <w:rPr>
          <w:i/>
          <w:sz w:val="27"/>
        </w:rPr>
        <w:t>se</w:t>
      </w:r>
      <w:r>
        <w:rPr>
          <w:i/>
          <w:spacing w:val="-7"/>
          <w:sz w:val="27"/>
        </w:rPr>
        <w:t xml:space="preserve"> </w:t>
      </w:r>
      <w:r>
        <w:rPr>
          <w:i/>
          <w:sz w:val="27"/>
        </w:rPr>
        <w:t>encontraren</w:t>
      </w:r>
      <w:r>
        <w:rPr>
          <w:i/>
          <w:spacing w:val="-5"/>
          <w:sz w:val="27"/>
        </w:rPr>
        <w:t xml:space="preserve"> </w:t>
      </w:r>
      <w:r>
        <w:rPr>
          <w:i/>
          <w:sz w:val="27"/>
        </w:rPr>
        <w:t>en trámite</w:t>
      </w:r>
      <w:r>
        <w:rPr>
          <w:i/>
          <w:spacing w:val="-7"/>
          <w:sz w:val="27"/>
        </w:rPr>
        <w:t xml:space="preserve"> </w:t>
      </w:r>
      <w:r>
        <w:rPr>
          <w:i/>
          <w:sz w:val="27"/>
        </w:rPr>
        <w:t>al</w:t>
      </w:r>
      <w:r>
        <w:rPr>
          <w:i/>
          <w:spacing w:val="-7"/>
          <w:sz w:val="27"/>
        </w:rPr>
        <w:t xml:space="preserve"> </w:t>
      </w:r>
      <w:r>
        <w:rPr>
          <w:i/>
          <w:sz w:val="27"/>
        </w:rPr>
        <w:t>ingresar</w:t>
      </w:r>
      <w:r>
        <w:rPr>
          <w:i/>
          <w:spacing w:val="-9"/>
          <w:sz w:val="27"/>
        </w:rPr>
        <w:t xml:space="preserve"> </w:t>
      </w:r>
      <w:r>
        <w:rPr>
          <w:i/>
          <w:sz w:val="27"/>
        </w:rPr>
        <w:t>la</w:t>
      </w:r>
      <w:r>
        <w:rPr>
          <w:i/>
          <w:spacing w:val="-10"/>
          <w:sz w:val="27"/>
        </w:rPr>
        <w:t xml:space="preserve"> </w:t>
      </w:r>
      <w:r>
        <w:rPr>
          <w:i/>
          <w:sz w:val="27"/>
        </w:rPr>
        <w:t>solicitud</w:t>
      </w:r>
      <w:r>
        <w:rPr>
          <w:i/>
          <w:spacing w:val="-7"/>
          <w:sz w:val="27"/>
        </w:rPr>
        <w:t xml:space="preserve"> </w:t>
      </w:r>
      <w:r>
        <w:rPr>
          <w:i/>
          <w:sz w:val="27"/>
        </w:rPr>
        <w:t>de</w:t>
      </w:r>
      <w:r>
        <w:rPr>
          <w:i/>
          <w:spacing w:val="-9"/>
          <w:sz w:val="27"/>
        </w:rPr>
        <w:t xml:space="preserve"> </w:t>
      </w:r>
      <w:r>
        <w:rPr>
          <w:i/>
          <w:sz w:val="27"/>
        </w:rPr>
        <w:t>regularización</w:t>
      </w:r>
      <w:r>
        <w:rPr>
          <w:i/>
          <w:spacing w:val="-7"/>
          <w:sz w:val="27"/>
        </w:rPr>
        <w:t xml:space="preserve"> </w:t>
      </w:r>
      <w:r>
        <w:rPr>
          <w:i/>
          <w:sz w:val="27"/>
        </w:rPr>
        <w:t>del</w:t>
      </w:r>
      <w:r>
        <w:rPr>
          <w:i/>
          <w:spacing w:val="-9"/>
          <w:sz w:val="27"/>
        </w:rPr>
        <w:t xml:space="preserve"> </w:t>
      </w:r>
      <w:r>
        <w:rPr>
          <w:i/>
          <w:sz w:val="27"/>
        </w:rPr>
        <w:t>asentamiento</w:t>
      </w:r>
      <w:r>
        <w:rPr>
          <w:i/>
          <w:spacing w:val="-9"/>
          <w:sz w:val="27"/>
        </w:rPr>
        <w:t xml:space="preserve"> </w:t>
      </w:r>
      <w:r>
        <w:rPr>
          <w:i/>
          <w:sz w:val="27"/>
        </w:rPr>
        <w:t>o</w:t>
      </w:r>
      <w:r>
        <w:rPr>
          <w:i/>
          <w:spacing w:val="-7"/>
          <w:sz w:val="27"/>
        </w:rPr>
        <w:t xml:space="preserve"> </w:t>
      </w:r>
      <w:r>
        <w:rPr>
          <w:i/>
          <w:sz w:val="27"/>
        </w:rPr>
        <w:t>al otorgarse la recepción provisoria”.</w:t>
      </w:r>
    </w:p>
    <w:p w:rsidR="009F4557" w:rsidRDefault="00000000">
      <w:pPr>
        <w:pStyle w:val="Prrafodelista"/>
        <w:numPr>
          <w:ilvl w:val="0"/>
          <w:numId w:val="2"/>
        </w:numPr>
        <w:tabs>
          <w:tab w:val="left" w:pos="820"/>
        </w:tabs>
        <w:spacing w:line="360" w:lineRule="auto"/>
        <w:jc w:val="both"/>
        <w:rPr>
          <w:sz w:val="27"/>
        </w:rPr>
      </w:pPr>
      <w:r>
        <w:rPr>
          <w:sz w:val="27"/>
        </w:rPr>
        <w:t>Como se puede apreciar, se han introducido complejas condiciones para la regularización por medio del Decreto Ley N° 2.695, de 1979, las que en la práctica han sido imposibles de cumplir por parte de quienes solicitan regularizar y obtener la posesión regular ante el Ministerio de Bienes Nacionales, y a poco andar, desde la fecha de aplicación, se han producido</w:t>
      </w:r>
    </w:p>
    <w:p w:rsidR="009F4557" w:rsidRDefault="00000000">
      <w:pPr>
        <w:pStyle w:val="Textoindependiente"/>
        <w:spacing w:before="8"/>
        <w:rPr>
          <w:sz w:val="14"/>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128903</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FB6275" id="Graphic 3" o:spid="_x0000_s1026" style="position:absolute;margin-left:1in;margin-top:10.15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" path="m1829054,l,,,7620r1829054,l1829054,xe" fillcolor="black" stroked="f">
                <v:path arrowok="t"/>
                <w10:wrap type="topAndBottom" anchorx="page"/>
              </v:shape>
            </w:pict>
          </mc:Fallback>
        </mc:AlternateContent>
      </w:r>
    </w:p>
    <w:p w:rsidR="009F4557" w:rsidRDefault="00000000">
      <w:pPr>
        <w:spacing w:before="91"/>
        <w:ind w:left="100"/>
        <w:rPr>
          <w:rFonts w:ascii="Arial" w:hAnsi="Arial"/>
          <w:sz w:val="20"/>
        </w:rPr>
      </w:pPr>
      <w:r>
        <w:rPr>
          <w:rFonts w:ascii="Arial" w:hAnsi="Arial"/>
          <w:position w:val="6"/>
          <w:sz w:val="13"/>
        </w:rPr>
        <w:t>2</w:t>
      </w:r>
      <w:r>
        <w:rPr>
          <w:rFonts w:ascii="Arial" w:hAnsi="Arial"/>
          <w:spacing w:val="11"/>
          <w:position w:val="6"/>
          <w:sz w:val="13"/>
        </w:rPr>
        <w:t xml:space="preserve"> </w:t>
      </w:r>
      <w:r>
        <w:rPr>
          <w:rFonts w:ascii="Arial" w:hAnsi="Arial"/>
          <w:sz w:val="20"/>
        </w:rPr>
        <w:t>artículo</w:t>
      </w:r>
      <w:r>
        <w:rPr>
          <w:rFonts w:ascii="Arial" w:hAnsi="Arial"/>
          <w:spacing w:val="-4"/>
          <w:sz w:val="20"/>
        </w:rPr>
        <w:t xml:space="preserve"> </w:t>
      </w:r>
      <w:r>
        <w:rPr>
          <w:rFonts w:ascii="Arial" w:hAnsi="Arial"/>
          <w:sz w:val="20"/>
        </w:rPr>
        <w:t>4°</w:t>
      </w:r>
      <w:r>
        <w:rPr>
          <w:rFonts w:ascii="Arial" w:hAnsi="Arial"/>
          <w:spacing w:val="-5"/>
          <w:sz w:val="20"/>
        </w:rPr>
        <w:t xml:space="preserve"> </w:t>
      </w:r>
      <w:r>
        <w:rPr>
          <w:rFonts w:ascii="Arial" w:hAnsi="Arial"/>
          <w:sz w:val="20"/>
        </w:rPr>
        <w:t>inciso</w:t>
      </w:r>
      <w:r>
        <w:rPr>
          <w:rFonts w:ascii="Arial" w:hAnsi="Arial"/>
          <w:spacing w:val="-6"/>
          <w:sz w:val="20"/>
        </w:rPr>
        <w:t xml:space="preserve"> </w:t>
      </w:r>
      <w:r>
        <w:rPr>
          <w:rFonts w:ascii="Arial" w:hAnsi="Arial"/>
          <w:sz w:val="20"/>
        </w:rPr>
        <w:t>décimo</w:t>
      </w:r>
      <w:r>
        <w:rPr>
          <w:rFonts w:ascii="Arial" w:hAnsi="Arial"/>
          <w:spacing w:val="-5"/>
          <w:sz w:val="20"/>
        </w:rPr>
        <w:t xml:space="preserve"> </w:t>
      </w:r>
      <w:r>
        <w:rPr>
          <w:rFonts w:ascii="Arial" w:hAnsi="Arial"/>
          <w:sz w:val="20"/>
        </w:rPr>
        <w:t>séptimo</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la</w:t>
      </w:r>
      <w:r>
        <w:rPr>
          <w:rFonts w:ascii="Arial" w:hAnsi="Arial"/>
          <w:spacing w:val="-4"/>
          <w:sz w:val="20"/>
        </w:rPr>
        <w:t xml:space="preserve"> </w:t>
      </w:r>
      <w:r>
        <w:rPr>
          <w:rFonts w:ascii="Arial" w:hAnsi="Arial"/>
          <w:sz w:val="20"/>
        </w:rPr>
        <w:t>Ley</w:t>
      </w:r>
      <w:r>
        <w:rPr>
          <w:rFonts w:ascii="Arial" w:hAnsi="Arial"/>
          <w:spacing w:val="-5"/>
          <w:sz w:val="20"/>
        </w:rPr>
        <w:t xml:space="preserve"> </w:t>
      </w:r>
      <w:r>
        <w:rPr>
          <w:rFonts w:ascii="Arial" w:hAnsi="Arial"/>
          <w:sz w:val="20"/>
        </w:rPr>
        <w:t>N°</w:t>
      </w:r>
      <w:r>
        <w:rPr>
          <w:rFonts w:ascii="Arial" w:hAnsi="Arial"/>
          <w:spacing w:val="-3"/>
          <w:sz w:val="20"/>
        </w:rPr>
        <w:t xml:space="preserve"> </w:t>
      </w:r>
      <w:r>
        <w:rPr>
          <w:rFonts w:ascii="Arial" w:hAnsi="Arial"/>
          <w:spacing w:val="-2"/>
          <w:sz w:val="20"/>
        </w:rPr>
        <w:t>20.234</w:t>
      </w:r>
    </w:p>
    <w:p w:rsidR="009F4557" w:rsidRDefault="009F4557">
      <w:pPr>
        <w:rPr>
          <w:rFonts w:ascii="Arial" w:hAnsi="Arial"/>
          <w:sz w:val="20"/>
        </w:rPr>
        <w:sectPr w:rsidR="009F4557" w:rsidSect="00BB3D09">
          <w:pgSz w:w="11910" w:h="16840"/>
          <w:pgMar w:top="2420" w:right="1320" w:bottom="280" w:left="1340" w:header="783" w:footer="0" w:gutter="0"/>
          <w:cols w:space="720"/>
        </w:sectPr>
      </w:pPr>
    </w:p>
    <w:p w:rsidR="009F4557" w:rsidRDefault="00000000">
      <w:pPr>
        <w:pStyle w:val="Textoindependiente"/>
        <w:spacing w:before="63" w:line="360" w:lineRule="auto"/>
        <w:ind w:left="820" w:right="115"/>
        <w:jc w:val="both"/>
      </w:pPr>
      <w:r>
        <w:t>efectos dramáticos para los diversos asentamientos irregulares en todo el territorio nacional, viéndose, las diversas secretarías regionales ministeriales, en cumplimiento de esta modificación legal, obligadas a denegar la solicitud de regularización del dominio en todo Chile.</w:t>
      </w:r>
    </w:p>
    <w:p w:rsidR="009F4557" w:rsidRDefault="00000000">
      <w:pPr>
        <w:pStyle w:val="Prrafodelista"/>
        <w:numPr>
          <w:ilvl w:val="0"/>
          <w:numId w:val="2"/>
        </w:numPr>
        <w:tabs>
          <w:tab w:val="left" w:pos="820"/>
        </w:tabs>
        <w:spacing w:line="360" w:lineRule="auto"/>
        <w:ind w:right="110"/>
        <w:jc w:val="both"/>
        <w:rPr>
          <w:sz w:val="27"/>
        </w:rPr>
      </w:pPr>
      <w:r>
        <w:rPr>
          <w:sz w:val="27"/>
        </w:rPr>
        <w:t>Como</w:t>
      </w:r>
      <w:r>
        <w:rPr>
          <w:spacing w:val="-14"/>
          <w:sz w:val="27"/>
        </w:rPr>
        <w:t xml:space="preserve"> </w:t>
      </w:r>
      <w:r>
        <w:rPr>
          <w:sz w:val="27"/>
        </w:rPr>
        <w:t>contexto,</w:t>
      </w:r>
      <w:r>
        <w:rPr>
          <w:spacing w:val="-14"/>
          <w:sz w:val="27"/>
        </w:rPr>
        <w:t xml:space="preserve"> </w:t>
      </w:r>
      <w:r>
        <w:rPr>
          <w:sz w:val="27"/>
        </w:rPr>
        <w:t>resulta</w:t>
      </w:r>
      <w:r>
        <w:rPr>
          <w:spacing w:val="-12"/>
          <w:sz w:val="27"/>
        </w:rPr>
        <w:t xml:space="preserve"> </w:t>
      </w:r>
      <w:r>
        <w:rPr>
          <w:sz w:val="27"/>
        </w:rPr>
        <w:t>importante</w:t>
      </w:r>
      <w:r>
        <w:rPr>
          <w:spacing w:val="-12"/>
          <w:sz w:val="27"/>
        </w:rPr>
        <w:t xml:space="preserve"> </w:t>
      </w:r>
      <w:r>
        <w:rPr>
          <w:sz w:val="27"/>
        </w:rPr>
        <w:t>señalar</w:t>
      </w:r>
      <w:r>
        <w:rPr>
          <w:spacing w:val="-16"/>
          <w:sz w:val="27"/>
        </w:rPr>
        <w:t xml:space="preserve"> </w:t>
      </w:r>
      <w:r>
        <w:rPr>
          <w:sz w:val="27"/>
        </w:rPr>
        <w:t>que,</w:t>
      </w:r>
      <w:r>
        <w:rPr>
          <w:spacing w:val="-12"/>
          <w:sz w:val="27"/>
        </w:rPr>
        <w:t xml:space="preserve"> </w:t>
      </w:r>
      <w:r>
        <w:rPr>
          <w:sz w:val="27"/>
        </w:rPr>
        <w:t>el</w:t>
      </w:r>
      <w:r>
        <w:rPr>
          <w:spacing w:val="-12"/>
          <w:sz w:val="27"/>
        </w:rPr>
        <w:t xml:space="preserve"> </w:t>
      </w:r>
      <w:r>
        <w:rPr>
          <w:sz w:val="27"/>
        </w:rPr>
        <w:t>mencionado</w:t>
      </w:r>
      <w:r>
        <w:rPr>
          <w:spacing w:val="-13"/>
          <w:sz w:val="27"/>
        </w:rPr>
        <w:t xml:space="preserve"> </w:t>
      </w:r>
      <w:r>
        <w:rPr>
          <w:sz w:val="27"/>
        </w:rPr>
        <w:t>Decreto</w:t>
      </w:r>
      <w:r>
        <w:rPr>
          <w:spacing w:val="-13"/>
          <w:sz w:val="27"/>
        </w:rPr>
        <w:t xml:space="preserve"> </w:t>
      </w:r>
      <w:r>
        <w:rPr>
          <w:sz w:val="27"/>
        </w:rPr>
        <w:t>Ley, responde a la necesidad de solucionar los problemas de la deficiente constitución de dominio de las denominadas pequeñas propiedades raíces rurales y urbanas, y hoy en día, es una normativa que tiene un relevante impacto social y económico en nuestro territorio.</w:t>
      </w:r>
    </w:p>
    <w:p w:rsidR="009F4557" w:rsidRDefault="00000000">
      <w:pPr>
        <w:pStyle w:val="Prrafodelista"/>
        <w:numPr>
          <w:ilvl w:val="0"/>
          <w:numId w:val="2"/>
        </w:numPr>
        <w:tabs>
          <w:tab w:val="left" w:pos="820"/>
        </w:tabs>
        <w:spacing w:before="0" w:line="360" w:lineRule="auto"/>
        <w:ind w:right="113"/>
        <w:jc w:val="both"/>
        <w:rPr>
          <w:sz w:val="27"/>
        </w:rPr>
      </w:pPr>
      <w:r>
        <w:rPr>
          <w:sz w:val="27"/>
        </w:rPr>
        <w:t>La</w:t>
      </w:r>
      <w:r>
        <w:rPr>
          <w:spacing w:val="-4"/>
          <w:sz w:val="27"/>
        </w:rPr>
        <w:t xml:space="preserve"> </w:t>
      </w:r>
      <w:r>
        <w:rPr>
          <w:sz w:val="27"/>
        </w:rPr>
        <w:t>irregularidad</w:t>
      </w:r>
      <w:r>
        <w:rPr>
          <w:spacing w:val="-5"/>
          <w:sz w:val="27"/>
        </w:rPr>
        <w:t xml:space="preserve"> </w:t>
      </w:r>
      <w:r>
        <w:rPr>
          <w:sz w:val="27"/>
        </w:rPr>
        <w:t>en</w:t>
      </w:r>
      <w:r>
        <w:rPr>
          <w:spacing w:val="-5"/>
          <w:sz w:val="27"/>
        </w:rPr>
        <w:t xml:space="preserve"> </w:t>
      </w:r>
      <w:r>
        <w:rPr>
          <w:sz w:val="27"/>
        </w:rPr>
        <w:t>el</w:t>
      </w:r>
      <w:r>
        <w:rPr>
          <w:spacing w:val="-6"/>
          <w:sz w:val="27"/>
        </w:rPr>
        <w:t xml:space="preserve"> </w:t>
      </w:r>
      <w:r>
        <w:rPr>
          <w:sz w:val="27"/>
        </w:rPr>
        <w:t>domino</w:t>
      </w:r>
      <w:r>
        <w:rPr>
          <w:spacing w:val="-5"/>
          <w:sz w:val="27"/>
        </w:rPr>
        <w:t xml:space="preserve"> </w:t>
      </w:r>
      <w:r>
        <w:rPr>
          <w:sz w:val="27"/>
        </w:rPr>
        <w:t>de</w:t>
      </w:r>
      <w:r>
        <w:rPr>
          <w:spacing w:val="-5"/>
          <w:sz w:val="27"/>
        </w:rPr>
        <w:t xml:space="preserve"> </w:t>
      </w:r>
      <w:r>
        <w:rPr>
          <w:sz w:val="27"/>
        </w:rPr>
        <w:t>la</w:t>
      </w:r>
      <w:r>
        <w:rPr>
          <w:spacing w:val="-4"/>
          <w:sz w:val="27"/>
        </w:rPr>
        <w:t xml:space="preserve"> </w:t>
      </w:r>
      <w:r>
        <w:rPr>
          <w:sz w:val="27"/>
        </w:rPr>
        <w:t>propiedad</w:t>
      </w:r>
      <w:r>
        <w:rPr>
          <w:spacing w:val="-5"/>
          <w:sz w:val="27"/>
        </w:rPr>
        <w:t xml:space="preserve"> </w:t>
      </w:r>
      <w:r>
        <w:rPr>
          <w:sz w:val="27"/>
        </w:rPr>
        <w:t>es</w:t>
      </w:r>
      <w:r>
        <w:rPr>
          <w:spacing w:val="-5"/>
          <w:sz w:val="27"/>
        </w:rPr>
        <w:t xml:space="preserve"> </w:t>
      </w:r>
      <w:r>
        <w:rPr>
          <w:sz w:val="27"/>
        </w:rPr>
        <w:t>un</w:t>
      </w:r>
      <w:r>
        <w:rPr>
          <w:spacing w:val="-5"/>
          <w:sz w:val="27"/>
        </w:rPr>
        <w:t xml:space="preserve"> </w:t>
      </w:r>
      <w:r>
        <w:rPr>
          <w:sz w:val="27"/>
        </w:rPr>
        <w:t>fenómeno</w:t>
      </w:r>
      <w:r>
        <w:rPr>
          <w:spacing w:val="-3"/>
          <w:sz w:val="27"/>
        </w:rPr>
        <w:t xml:space="preserve"> </w:t>
      </w:r>
      <w:r>
        <w:rPr>
          <w:sz w:val="27"/>
        </w:rPr>
        <w:t>endémico</w:t>
      </w:r>
      <w:r>
        <w:rPr>
          <w:spacing w:val="-6"/>
          <w:sz w:val="27"/>
        </w:rPr>
        <w:t xml:space="preserve"> </w:t>
      </w:r>
      <w:r>
        <w:rPr>
          <w:sz w:val="27"/>
        </w:rPr>
        <w:t>en los países en desarrollo, es un síntoma de la desigualdad y es provocada sobre</w:t>
      </w:r>
      <w:r>
        <w:rPr>
          <w:spacing w:val="-5"/>
          <w:sz w:val="27"/>
        </w:rPr>
        <w:t xml:space="preserve"> </w:t>
      </w:r>
      <w:r>
        <w:rPr>
          <w:sz w:val="27"/>
        </w:rPr>
        <w:t>todo</w:t>
      </w:r>
      <w:r>
        <w:rPr>
          <w:spacing w:val="-4"/>
          <w:sz w:val="27"/>
        </w:rPr>
        <w:t xml:space="preserve"> </w:t>
      </w:r>
      <w:r>
        <w:rPr>
          <w:sz w:val="27"/>
        </w:rPr>
        <w:t>por</w:t>
      </w:r>
      <w:r>
        <w:rPr>
          <w:spacing w:val="-6"/>
          <w:sz w:val="27"/>
        </w:rPr>
        <w:t xml:space="preserve"> </w:t>
      </w:r>
      <w:r>
        <w:rPr>
          <w:sz w:val="27"/>
        </w:rPr>
        <w:t>el</w:t>
      </w:r>
      <w:r>
        <w:rPr>
          <w:spacing w:val="-7"/>
          <w:sz w:val="27"/>
        </w:rPr>
        <w:t xml:space="preserve"> </w:t>
      </w:r>
      <w:r>
        <w:rPr>
          <w:sz w:val="27"/>
        </w:rPr>
        <w:t>desconocimiento</w:t>
      </w:r>
      <w:r>
        <w:rPr>
          <w:spacing w:val="-4"/>
          <w:sz w:val="27"/>
        </w:rPr>
        <w:t xml:space="preserve"> </w:t>
      </w:r>
      <w:r>
        <w:rPr>
          <w:sz w:val="27"/>
        </w:rPr>
        <w:t>sobre</w:t>
      </w:r>
      <w:r>
        <w:rPr>
          <w:spacing w:val="-5"/>
          <w:sz w:val="27"/>
        </w:rPr>
        <w:t xml:space="preserve"> </w:t>
      </w:r>
      <w:r>
        <w:rPr>
          <w:sz w:val="27"/>
        </w:rPr>
        <w:t>los</w:t>
      </w:r>
      <w:r>
        <w:rPr>
          <w:spacing w:val="-7"/>
          <w:sz w:val="27"/>
        </w:rPr>
        <w:t xml:space="preserve"> </w:t>
      </w:r>
      <w:r>
        <w:rPr>
          <w:sz w:val="27"/>
        </w:rPr>
        <w:t>procedimientos</w:t>
      </w:r>
      <w:r>
        <w:rPr>
          <w:spacing w:val="-7"/>
          <w:sz w:val="27"/>
        </w:rPr>
        <w:t xml:space="preserve"> </w:t>
      </w:r>
      <w:r>
        <w:rPr>
          <w:sz w:val="27"/>
        </w:rPr>
        <w:t>y</w:t>
      </w:r>
      <w:r>
        <w:rPr>
          <w:spacing w:val="-5"/>
          <w:sz w:val="27"/>
        </w:rPr>
        <w:t xml:space="preserve"> </w:t>
      </w:r>
      <w:r>
        <w:rPr>
          <w:sz w:val="27"/>
        </w:rPr>
        <w:t>modalidades en la transferencia y constitución legal del bien raíz. Las acciones que el Estado de Chile realiza, a través del Ministerio de Bienes Nacionales, en la aplicación del Decreto Ley N° 2.695, tienen cobertura nacional y se aplican en los sectores urbanos y rurales, atendiendo a la focalización de grupos prioritarios,</w:t>
      </w:r>
      <w:r>
        <w:rPr>
          <w:spacing w:val="-9"/>
          <w:sz w:val="27"/>
        </w:rPr>
        <w:t xml:space="preserve"> </w:t>
      </w:r>
      <w:r>
        <w:rPr>
          <w:sz w:val="27"/>
        </w:rPr>
        <w:t>y</w:t>
      </w:r>
      <w:r>
        <w:rPr>
          <w:spacing w:val="-9"/>
          <w:sz w:val="27"/>
        </w:rPr>
        <w:t xml:space="preserve"> </w:t>
      </w:r>
      <w:r>
        <w:rPr>
          <w:sz w:val="27"/>
        </w:rPr>
        <w:t>enfatizando</w:t>
      </w:r>
      <w:r>
        <w:rPr>
          <w:spacing w:val="-7"/>
          <w:sz w:val="27"/>
        </w:rPr>
        <w:t xml:space="preserve"> </w:t>
      </w:r>
      <w:r>
        <w:rPr>
          <w:sz w:val="27"/>
        </w:rPr>
        <w:t>su</w:t>
      </w:r>
      <w:r>
        <w:rPr>
          <w:spacing w:val="-9"/>
          <w:sz w:val="27"/>
        </w:rPr>
        <w:t xml:space="preserve"> </w:t>
      </w:r>
      <w:r>
        <w:rPr>
          <w:sz w:val="27"/>
        </w:rPr>
        <w:t>aplicación</w:t>
      </w:r>
      <w:r>
        <w:rPr>
          <w:spacing w:val="-12"/>
          <w:sz w:val="27"/>
        </w:rPr>
        <w:t xml:space="preserve"> </w:t>
      </w:r>
      <w:r>
        <w:rPr>
          <w:sz w:val="27"/>
        </w:rPr>
        <w:t>en</w:t>
      </w:r>
      <w:r>
        <w:rPr>
          <w:spacing w:val="-10"/>
          <w:sz w:val="27"/>
        </w:rPr>
        <w:t xml:space="preserve"> </w:t>
      </w:r>
      <w:r>
        <w:rPr>
          <w:sz w:val="27"/>
        </w:rPr>
        <w:t>las</w:t>
      </w:r>
      <w:r>
        <w:rPr>
          <w:spacing w:val="-9"/>
          <w:sz w:val="27"/>
        </w:rPr>
        <w:t xml:space="preserve"> </w:t>
      </w:r>
      <w:r>
        <w:rPr>
          <w:sz w:val="27"/>
        </w:rPr>
        <w:t>regiones</w:t>
      </w:r>
      <w:r>
        <w:rPr>
          <w:spacing w:val="-11"/>
          <w:sz w:val="27"/>
        </w:rPr>
        <w:t xml:space="preserve"> </w:t>
      </w:r>
      <w:r>
        <w:rPr>
          <w:sz w:val="27"/>
        </w:rPr>
        <w:t>en</w:t>
      </w:r>
      <w:r>
        <w:rPr>
          <w:spacing w:val="-10"/>
          <w:sz w:val="27"/>
        </w:rPr>
        <w:t xml:space="preserve"> </w:t>
      </w:r>
      <w:r>
        <w:rPr>
          <w:sz w:val="27"/>
        </w:rPr>
        <w:t>donde</w:t>
      </w:r>
      <w:r>
        <w:rPr>
          <w:spacing w:val="-14"/>
          <w:sz w:val="27"/>
        </w:rPr>
        <w:t xml:space="preserve"> </w:t>
      </w:r>
      <w:r>
        <w:rPr>
          <w:sz w:val="27"/>
        </w:rPr>
        <w:t>el</w:t>
      </w:r>
      <w:r>
        <w:rPr>
          <w:spacing w:val="-9"/>
          <w:sz w:val="27"/>
        </w:rPr>
        <w:t xml:space="preserve"> </w:t>
      </w:r>
      <w:r>
        <w:rPr>
          <w:sz w:val="27"/>
        </w:rPr>
        <w:t>grado</w:t>
      </w:r>
      <w:r>
        <w:rPr>
          <w:spacing w:val="-10"/>
          <w:sz w:val="27"/>
        </w:rPr>
        <w:t xml:space="preserve"> </w:t>
      </w:r>
      <w:r>
        <w:rPr>
          <w:sz w:val="27"/>
        </w:rPr>
        <w:t>de irregularidad de la propiedad es mayor.</w:t>
      </w:r>
    </w:p>
    <w:p w:rsidR="009F4557" w:rsidRDefault="00000000">
      <w:pPr>
        <w:pStyle w:val="Prrafodelista"/>
        <w:numPr>
          <w:ilvl w:val="0"/>
          <w:numId w:val="2"/>
        </w:numPr>
        <w:tabs>
          <w:tab w:val="left" w:pos="820"/>
        </w:tabs>
        <w:spacing w:line="360" w:lineRule="auto"/>
        <w:jc w:val="both"/>
        <w:rPr>
          <w:sz w:val="27"/>
        </w:rPr>
      </w:pPr>
      <w:r>
        <w:rPr>
          <w:sz w:val="27"/>
        </w:rPr>
        <w:t>Por</w:t>
      </w:r>
      <w:r>
        <w:rPr>
          <w:spacing w:val="-16"/>
          <w:sz w:val="27"/>
        </w:rPr>
        <w:t xml:space="preserve"> </w:t>
      </w:r>
      <w:r>
        <w:rPr>
          <w:sz w:val="27"/>
        </w:rPr>
        <w:t>otra</w:t>
      </w:r>
      <w:r>
        <w:rPr>
          <w:spacing w:val="-13"/>
          <w:sz w:val="27"/>
        </w:rPr>
        <w:t xml:space="preserve"> </w:t>
      </w:r>
      <w:r>
        <w:rPr>
          <w:sz w:val="27"/>
        </w:rPr>
        <w:t>parte,</w:t>
      </w:r>
      <w:r>
        <w:rPr>
          <w:spacing w:val="-14"/>
          <w:sz w:val="27"/>
        </w:rPr>
        <w:t xml:space="preserve"> </w:t>
      </w:r>
      <w:r>
        <w:rPr>
          <w:sz w:val="27"/>
        </w:rPr>
        <w:t>el</w:t>
      </w:r>
      <w:r>
        <w:rPr>
          <w:spacing w:val="-15"/>
          <w:sz w:val="27"/>
        </w:rPr>
        <w:t xml:space="preserve"> </w:t>
      </w:r>
      <w:r>
        <w:rPr>
          <w:sz w:val="27"/>
        </w:rPr>
        <w:t>Decreto</w:t>
      </w:r>
      <w:r>
        <w:rPr>
          <w:spacing w:val="-15"/>
          <w:sz w:val="27"/>
        </w:rPr>
        <w:t xml:space="preserve"> </w:t>
      </w:r>
      <w:r>
        <w:rPr>
          <w:sz w:val="27"/>
        </w:rPr>
        <w:t>Ley</w:t>
      </w:r>
      <w:r>
        <w:rPr>
          <w:spacing w:val="-16"/>
          <w:sz w:val="27"/>
        </w:rPr>
        <w:t xml:space="preserve"> </w:t>
      </w:r>
      <w:r>
        <w:rPr>
          <w:sz w:val="27"/>
        </w:rPr>
        <w:t>N°</w:t>
      </w:r>
      <w:r>
        <w:rPr>
          <w:spacing w:val="-13"/>
          <w:sz w:val="27"/>
        </w:rPr>
        <w:t xml:space="preserve"> </w:t>
      </w:r>
      <w:r>
        <w:rPr>
          <w:sz w:val="27"/>
        </w:rPr>
        <w:t>2.695</w:t>
      </w:r>
      <w:r>
        <w:rPr>
          <w:spacing w:val="-13"/>
          <w:sz w:val="27"/>
        </w:rPr>
        <w:t xml:space="preserve"> </w:t>
      </w:r>
      <w:r>
        <w:rPr>
          <w:sz w:val="27"/>
        </w:rPr>
        <w:t>de</w:t>
      </w:r>
      <w:r>
        <w:rPr>
          <w:spacing w:val="-14"/>
          <w:sz w:val="27"/>
        </w:rPr>
        <w:t xml:space="preserve"> </w:t>
      </w:r>
      <w:r>
        <w:rPr>
          <w:sz w:val="27"/>
        </w:rPr>
        <w:t>1979,</w:t>
      </w:r>
      <w:r>
        <w:rPr>
          <w:spacing w:val="-14"/>
          <w:sz w:val="27"/>
        </w:rPr>
        <w:t xml:space="preserve"> </w:t>
      </w:r>
      <w:r>
        <w:rPr>
          <w:sz w:val="27"/>
        </w:rPr>
        <w:t>tiene</w:t>
      </w:r>
      <w:r>
        <w:rPr>
          <w:spacing w:val="-16"/>
          <w:sz w:val="27"/>
        </w:rPr>
        <w:t xml:space="preserve"> </w:t>
      </w:r>
      <w:r>
        <w:rPr>
          <w:sz w:val="27"/>
        </w:rPr>
        <w:t>como</w:t>
      </w:r>
      <w:r>
        <w:rPr>
          <w:spacing w:val="-14"/>
          <w:sz w:val="27"/>
        </w:rPr>
        <w:t xml:space="preserve"> </w:t>
      </w:r>
      <w:r>
        <w:rPr>
          <w:sz w:val="27"/>
        </w:rPr>
        <w:t>finalidad</w:t>
      </w:r>
      <w:r>
        <w:rPr>
          <w:spacing w:val="-12"/>
          <w:sz w:val="27"/>
        </w:rPr>
        <w:t xml:space="preserve"> </w:t>
      </w:r>
      <w:r>
        <w:rPr>
          <w:sz w:val="27"/>
        </w:rPr>
        <w:t>cumplir con el mandato constitucional de posibilitar y dar cumplimiento efectivo al derecho a acceder a la propiedad previsto en el artículo 19 N° 23 de la Constitución Política de la República, entendiendo que el Estado no sólo tiene</w:t>
      </w:r>
      <w:r>
        <w:rPr>
          <w:spacing w:val="-11"/>
          <w:sz w:val="27"/>
        </w:rPr>
        <w:t xml:space="preserve"> </w:t>
      </w:r>
      <w:r>
        <w:rPr>
          <w:sz w:val="27"/>
        </w:rPr>
        <w:t>el</w:t>
      </w:r>
      <w:r>
        <w:rPr>
          <w:spacing w:val="-11"/>
          <w:sz w:val="27"/>
        </w:rPr>
        <w:t xml:space="preserve"> </w:t>
      </w:r>
      <w:r>
        <w:rPr>
          <w:sz w:val="27"/>
        </w:rPr>
        <w:t>deber</w:t>
      </w:r>
      <w:r>
        <w:rPr>
          <w:spacing w:val="-12"/>
          <w:sz w:val="27"/>
        </w:rPr>
        <w:t xml:space="preserve"> </w:t>
      </w:r>
      <w:r>
        <w:rPr>
          <w:sz w:val="27"/>
        </w:rPr>
        <w:t>de</w:t>
      </w:r>
      <w:r>
        <w:rPr>
          <w:spacing w:val="-12"/>
          <w:sz w:val="27"/>
        </w:rPr>
        <w:t xml:space="preserve"> </w:t>
      </w:r>
      <w:r>
        <w:rPr>
          <w:sz w:val="27"/>
        </w:rPr>
        <w:t>no</w:t>
      </w:r>
      <w:r>
        <w:rPr>
          <w:spacing w:val="-13"/>
          <w:sz w:val="27"/>
        </w:rPr>
        <w:t xml:space="preserve"> </w:t>
      </w:r>
      <w:r>
        <w:rPr>
          <w:sz w:val="27"/>
        </w:rPr>
        <w:t>obstaculizar</w:t>
      </w:r>
      <w:r>
        <w:rPr>
          <w:spacing w:val="-12"/>
          <w:sz w:val="27"/>
        </w:rPr>
        <w:t xml:space="preserve"> </w:t>
      </w:r>
      <w:r>
        <w:rPr>
          <w:sz w:val="27"/>
        </w:rPr>
        <w:t>el</w:t>
      </w:r>
      <w:r>
        <w:rPr>
          <w:spacing w:val="-11"/>
          <w:sz w:val="27"/>
        </w:rPr>
        <w:t xml:space="preserve"> </w:t>
      </w:r>
      <w:r>
        <w:rPr>
          <w:sz w:val="27"/>
        </w:rPr>
        <w:t>derecho</w:t>
      </w:r>
      <w:r>
        <w:rPr>
          <w:spacing w:val="-12"/>
          <w:sz w:val="27"/>
        </w:rPr>
        <w:t xml:space="preserve"> </w:t>
      </w:r>
      <w:r>
        <w:rPr>
          <w:sz w:val="27"/>
        </w:rPr>
        <w:t>a</w:t>
      </w:r>
      <w:r>
        <w:rPr>
          <w:spacing w:val="-11"/>
          <w:sz w:val="27"/>
        </w:rPr>
        <w:t xml:space="preserve"> </w:t>
      </w:r>
      <w:r>
        <w:rPr>
          <w:sz w:val="27"/>
        </w:rPr>
        <w:t>la</w:t>
      </w:r>
      <w:r>
        <w:rPr>
          <w:spacing w:val="-11"/>
          <w:sz w:val="27"/>
        </w:rPr>
        <w:t xml:space="preserve"> </w:t>
      </w:r>
      <w:r>
        <w:rPr>
          <w:sz w:val="27"/>
        </w:rPr>
        <w:t>propiedad,</w:t>
      </w:r>
      <w:r>
        <w:rPr>
          <w:spacing w:val="-12"/>
          <w:sz w:val="27"/>
        </w:rPr>
        <w:t xml:space="preserve"> </w:t>
      </w:r>
      <w:r>
        <w:rPr>
          <w:sz w:val="27"/>
        </w:rPr>
        <w:t>sino</w:t>
      </w:r>
      <w:r>
        <w:rPr>
          <w:spacing w:val="-10"/>
          <w:sz w:val="27"/>
        </w:rPr>
        <w:t xml:space="preserve"> </w:t>
      </w:r>
      <w:r>
        <w:rPr>
          <w:sz w:val="27"/>
        </w:rPr>
        <w:t>que</w:t>
      </w:r>
      <w:r>
        <w:rPr>
          <w:spacing w:val="-12"/>
          <w:sz w:val="27"/>
        </w:rPr>
        <w:t xml:space="preserve"> </w:t>
      </w:r>
      <w:r>
        <w:rPr>
          <w:sz w:val="27"/>
        </w:rPr>
        <w:t>además debe facilitarlo e incluso incentivarlo a través de distintos mecanismos, y el procedimiento de la regularización de la pequeña propiedad raíz es uno de estos mecanismos.</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000000">
      <w:pPr>
        <w:pStyle w:val="Textoindependiente"/>
        <w:spacing w:before="63" w:line="360" w:lineRule="auto"/>
        <w:ind w:left="820" w:right="113"/>
        <w:jc w:val="both"/>
      </w:pPr>
      <w:r>
        <w:t>Adicionalmente, este sistema de incentivo a acceso a la propiedad se funda en la aplicación de los principios fundamentales de solidaridad y de subsidiariedad, según los cuales es deber del Estado promover y facilitar el acceso</w:t>
      </w:r>
      <w:r>
        <w:rPr>
          <w:spacing w:val="-16"/>
        </w:rPr>
        <w:t xml:space="preserve"> </w:t>
      </w:r>
      <w:r>
        <w:t>a</w:t>
      </w:r>
      <w:r>
        <w:rPr>
          <w:spacing w:val="-15"/>
        </w:rPr>
        <w:t xml:space="preserve"> </w:t>
      </w:r>
      <w:r>
        <w:t>la</w:t>
      </w:r>
      <w:r>
        <w:rPr>
          <w:spacing w:val="-15"/>
        </w:rPr>
        <w:t xml:space="preserve"> </w:t>
      </w:r>
      <w:r>
        <w:t>propiedad,</w:t>
      </w:r>
      <w:r>
        <w:rPr>
          <w:spacing w:val="-16"/>
        </w:rPr>
        <w:t xml:space="preserve"> </w:t>
      </w:r>
      <w:r>
        <w:t>e</w:t>
      </w:r>
      <w:r>
        <w:rPr>
          <w:spacing w:val="-15"/>
        </w:rPr>
        <w:t xml:space="preserve"> </w:t>
      </w:r>
      <w:r>
        <w:t>intervenir</w:t>
      </w:r>
      <w:r>
        <w:rPr>
          <w:spacing w:val="-15"/>
        </w:rPr>
        <w:t xml:space="preserve"> </w:t>
      </w:r>
      <w:r>
        <w:t>cuando</w:t>
      </w:r>
      <w:r>
        <w:rPr>
          <w:spacing w:val="-15"/>
        </w:rPr>
        <w:t xml:space="preserve"> </w:t>
      </w:r>
      <w:r>
        <w:t>las</w:t>
      </w:r>
      <w:r>
        <w:rPr>
          <w:spacing w:val="-16"/>
        </w:rPr>
        <w:t xml:space="preserve"> </w:t>
      </w:r>
      <w:r>
        <w:t>personas</w:t>
      </w:r>
      <w:r>
        <w:rPr>
          <w:spacing w:val="-15"/>
        </w:rPr>
        <w:t xml:space="preserve"> </w:t>
      </w:r>
      <w:r>
        <w:t>o</w:t>
      </w:r>
      <w:r>
        <w:rPr>
          <w:spacing w:val="-15"/>
        </w:rPr>
        <w:t xml:space="preserve"> </w:t>
      </w:r>
      <w:r>
        <w:t>grupos</w:t>
      </w:r>
      <w:r>
        <w:rPr>
          <w:spacing w:val="-15"/>
        </w:rPr>
        <w:t xml:space="preserve"> </w:t>
      </w:r>
      <w:r>
        <w:t>intermedios no</w:t>
      </w:r>
      <w:r>
        <w:rPr>
          <w:spacing w:val="-8"/>
        </w:rPr>
        <w:t xml:space="preserve"> </w:t>
      </w:r>
      <w:r>
        <w:t>puedan</w:t>
      </w:r>
      <w:r>
        <w:rPr>
          <w:spacing w:val="-9"/>
        </w:rPr>
        <w:t xml:space="preserve"> </w:t>
      </w:r>
      <w:r>
        <w:t>en</w:t>
      </w:r>
      <w:r>
        <w:rPr>
          <w:spacing w:val="-10"/>
        </w:rPr>
        <w:t xml:space="preserve"> </w:t>
      </w:r>
      <w:r>
        <w:t>virtud</w:t>
      </w:r>
      <w:r>
        <w:rPr>
          <w:spacing w:val="-9"/>
        </w:rPr>
        <w:t xml:space="preserve"> </w:t>
      </w:r>
      <w:r>
        <w:t>de</w:t>
      </w:r>
      <w:r>
        <w:rPr>
          <w:spacing w:val="-9"/>
        </w:rPr>
        <w:t xml:space="preserve"> </w:t>
      </w:r>
      <w:r>
        <w:t>su</w:t>
      </w:r>
      <w:r>
        <w:rPr>
          <w:spacing w:val="-9"/>
        </w:rPr>
        <w:t xml:space="preserve"> </w:t>
      </w:r>
      <w:r>
        <w:t>autonomía</w:t>
      </w:r>
      <w:r>
        <w:rPr>
          <w:spacing w:val="-11"/>
        </w:rPr>
        <w:t xml:space="preserve"> </w:t>
      </w:r>
      <w:r>
        <w:t>y</w:t>
      </w:r>
      <w:r>
        <w:rPr>
          <w:spacing w:val="-9"/>
        </w:rPr>
        <w:t xml:space="preserve"> </w:t>
      </w:r>
      <w:r>
        <w:t>recursos</w:t>
      </w:r>
      <w:r>
        <w:rPr>
          <w:spacing w:val="-8"/>
        </w:rPr>
        <w:t xml:space="preserve"> </w:t>
      </w:r>
      <w:r>
        <w:t>acceder</w:t>
      </w:r>
      <w:r>
        <w:rPr>
          <w:spacing w:val="-10"/>
        </w:rPr>
        <w:t xml:space="preserve"> </w:t>
      </w:r>
      <w:r>
        <w:t>a</w:t>
      </w:r>
      <w:r>
        <w:rPr>
          <w:spacing w:val="-9"/>
        </w:rPr>
        <w:t xml:space="preserve"> </w:t>
      </w:r>
      <w:r>
        <w:t>ella,</w:t>
      </w:r>
      <w:r>
        <w:rPr>
          <w:spacing w:val="-11"/>
        </w:rPr>
        <w:t xml:space="preserve"> </w:t>
      </w:r>
      <w:r>
        <w:t>como</w:t>
      </w:r>
      <w:r>
        <w:rPr>
          <w:spacing w:val="-10"/>
        </w:rPr>
        <w:t xml:space="preserve"> </w:t>
      </w:r>
      <w:r>
        <w:t>ocurre en la especie.</w:t>
      </w:r>
    </w:p>
    <w:p w:rsidR="009F4557" w:rsidRDefault="00000000">
      <w:pPr>
        <w:pStyle w:val="Textoindependiente"/>
        <w:spacing w:before="1" w:line="360" w:lineRule="auto"/>
        <w:ind w:left="820" w:right="112"/>
        <w:jc w:val="both"/>
      </w:pPr>
      <w:r>
        <w:t>Adicionalmente,</w:t>
      </w:r>
      <w:r>
        <w:rPr>
          <w:spacing w:val="-4"/>
        </w:rPr>
        <w:t xml:space="preserve"> </w:t>
      </w:r>
      <w:r>
        <w:t>y</w:t>
      </w:r>
      <w:r>
        <w:rPr>
          <w:spacing w:val="-4"/>
        </w:rPr>
        <w:t xml:space="preserve"> </w:t>
      </w:r>
      <w:r>
        <w:t>desde</w:t>
      </w:r>
      <w:r>
        <w:rPr>
          <w:spacing w:val="-6"/>
        </w:rPr>
        <w:t xml:space="preserve"> </w:t>
      </w:r>
      <w:r>
        <w:t>una</w:t>
      </w:r>
      <w:r>
        <w:rPr>
          <w:spacing w:val="-4"/>
        </w:rPr>
        <w:t xml:space="preserve"> </w:t>
      </w:r>
      <w:r>
        <w:t>perspectiva</w:t>
      </w:r>
      <w:r>
        <w:rPr>
          <w:spacing w:val="-4"/>
        </w:rPr>
        <w:t xml:space="preserve"> </w:t>
      </w:r>
      <w:r>
        <w:t>social,</w:t>
      </w:r>
      <w:r>
        <w:rPr>
          <w:spacing w:val="-3"/>
        </w:rPr>
        <w:t xml:space="preserve"> </w:t>
      </w:r>
      <w:r>
        <w:t>la</w:t>
      </w:r>
      <w:r>
        <w:rPr>
          <w:spacing w:val="-4"/>
        </w:rPr>
        <w:t xml:space="preserve"> </w:t>
      </w:r>
      <w:r>
        <w:t>regularización</w:t>
      </w:r>
      <w:r>
        <w:rPr>
          <w:spacing w:val="-7"/>
        </w:rPr>
        <w:t xml:space="preserve"> </w:t>
      </w:r>
      <w:r>
        <w:t>a</w:t>
      </w:r>
      <w:r>
        <w:rPr>
          <w:spacing w:val="-4"/>
        </w:rPr>
        <w:t xml:space="preserve"> </w:t>
      </w:r>
      <w:r>
        <w:t>la</w:t>
      </w:r>
      <w:r>
        <w:rPr>
          <w:spacing w:val="-4"/>
        </w:rPr>
        <w:t xml:space="preserve"> </w:t>
      </w:r>
      <w:r>
        <w:t>que</w:t>
      </w:r>
      <w:r>
        <w:rPr>
          <w:spacing w:val="-4"/>
        </w:rPr>
        <w:t xml:space="preserve"> </w:t>
      </w:r>
      <w:r>
        <w:t>se accede a través del Decreto</w:t>
      </w:r>
      <w:r>
        <w:rPr>
          <w:spacing w:val="-1"/>
        </w:rPr>
        <w:t xml:space="preserve"> </w:t>
      </w:r>
      <w:r>
        <w:t>Ley N° 2.695, de 1979,</w:t>
      </w:r>
      <w:r>
        <w:rPr>
          <w:spacing w:val="-2"/>
        </w:rPr>
        <w:t xml:space="preserve"> </w:t>
      </w:r>
      <w:r>
        <w:t>otorga una solución real a aquellas personas cuya posesión se motiva en razones históricas, de naturaleza</w:t>
      </w:r>
      <w:r>
        <w:rPr>
          <w:spacing w:val="-7"/>
        </w:rPr>
        <w:t xml:space="preserve"> </w:t>
      </w:r>
      <w:r>
        <w:t>familiar</w:t>
      </w:r>
      <w:r>
        <w:rPr>
          <w:spacing w:val="-6"/>
        </w:rPr>
        <w:t xml:space="preserve"> </w:t>
      </w:r>
      <w:r>
        <w:t>e</w:t>
      </w:r>
      <w:r>
        <w:rPr>
          <w:spacing w:val="-7"/>
        </w:rPr>
        <w:t xml:space="preserve"> </w:t>
      </w:r>
      <w:r>
        <w:t>incluso</w:t>
      </w:r>
      <w:r>
        <w:rPr>
          <w:spacing w:val="-6"/>
        </w:rPr>
        <w:t xml:space="preserve"> </w:t>
      </w:r>
      <w:r>
        <w:t>ancestral,</w:t>
      </w:r>
      <w:r>
        <w:rPr>
          <w:spacing w:val="-8"/>
        </w:rPr>
        <w:t xml:space="preserve"> </w:t>
      </w:r>
      <w:r>
        <w:t>para</w:t>
      </w:r>
      <w:r>
        <w:rPr>
          <w:spacing w:val="-7"/>
        </w:rPr>
        <w:t xml:space="preserve"> </w:t>
      </w:r>
      <w:r>
        <w:t>quienes</w:t>
      </w:r>
      <w:r>
        <w:rPr>
          <w:spacing w:val="-6"/>
        </w:rPr>
        <w:t xml:space="preserve"> </w:t>
      </w:r>
      <w:r>
        <w:t>es</w:t>
      </w:r>
      <w:r>
        <w:rPr>
          <w:spacing w:val="-6"/>
        </w:rPr>
        <w:t xml:space="preserve"> </w:t>
      </w:r>
      <w:r>
        <w:t>indispensable</w:t>
      </w:r>
      <w:r>
        <w:rPr>
          <w:spacing w:val="-6"/>
        </w:rPr>
        <w:t xml:space="preserve"> </w:t>
      </w:r>
      <w:r>
        <w:t>contar con</w:t>
      </w:r>
      <w:r>
        <w:rPr>
          <w:spacing w:val="-16"/>
        </w:rPr>
        <w:t xml:space="preserve"> </w:t>
      </w:r>
      <w:r>
        <w:t>un</w:t>
      </w:r>
      <w:r>
        <w:rPr>
          <w:spacing w:val="-15"/>
        </w:rPr>
        <w:t xml:space="preserve"> </w:t>
      </w:r>
      <w:r>
        <w:t>título</w:t>
      </w:r>
      <w:r>
        <w:rPr>
          <w:spacing w:val="-15"/>
        </w:rPr>
        <w:t xml:space="preserve"> </w:t>
      </w:r>
      <w:r>
        <w:t>de</w:t>
      </w:r>
      <w:r>
        <w:rPr>
          <w:spacing w:val="-16"/>
        </w:rPr>
        <w:t xml:space="preserve"> </w:t>
      </w:r>
      <w:r>
        <w:t>dominio</w:t>
      </w:r>
      <w:r>
        <w:rPr>
          <w:spacing w:val="-15"/>
        </w:rPr>
        <w:t xml:space="preserve"> </w:t>
      </w:r>
      <w:r>
        <w:t>que</w:t>
      </w:r>
      <w:r>
        <w:rPr>
          <w:spacing w:val="-15"/>
        </w:rPr>
        <w:t xml:space="preserve"> </w:t>
      </w:r>
      <w:r>
        <w:t>les</w:t>
      </w:r>
      <w:r>
        <w:rPr>
          <w:spacing w:val="-15"/>
        </w:rPr>
        <w:t xml:space="preserve"> </w:t>
      </w:r>
      <w:r>
        <w:t>permita</w:t>
      </w:r>
      <w:r>
        <w:rPr>
          <w:spacing w:val="-16"/>
        </w:rPr>
        <w:t xml:space="preserve"> </w:t>
      </w:r>
      <w:r>
        <w:t>acceder</w:t>
      </w:r>
      <w:r>
        <w:rPr>
          <w:spacing w:val="-15"/>
        </w:rPr>
        <w:t xml:space="preserve"> </w:t>
      </w:r>
      <w:r>
        <w:t>a</w:t>
      </w:r>
      <w:r>
        <w:rPr>
          <w:spacing w:val="-15"/>
        </w:rPr>
        <w:t xml:space="preserve"> </w:t>
      </w:r>
      <w:r>
        <w:t>diversos</w:t>
      </w:r>
      <w:r>
        <w:rPr>
          <w:spacing w:val="-15"/>
        </w:rPr>
        <w:t xml:space="preserve"> </w:t>
      </w:r>
      <w:r>
        <w:t>beneficios,</w:t>
      </w:r>
      <w:r>
        <w:rPr>
          <w:spacing w:val="-16"/>
        </w:rPr>
        <w:t xml:space="preserve"> </w:t>
      </w:r>
      <w:r>
        <w:t>como por ejemplo, los subsidios para la vivienda que otorgan los Servicios de Vivienda y Urbanización a lo largo de todo el país.</w:t>
      </w:r>
    </w:p>
    <w:p w:rsidR="009F4557" w:rsidRDefault="00000000">
      <w:pPr>
        <w:pStyle w:val="Prrafodelista"/>
        <w:numPr>
          <w:ilvl w:val="0"/>
          <w:numId w:val="2"/>
        </w:numPr>
        <w:tabs>
          <w:tab w:val="left" w:pos="820"/>
        </w:tabs>
        <w:spacing w:line="360" w:lineRule="auto"/>
        <w:ind w:right="110"/>
        <w:jc w:val="both"/>
        <w:rPr>
          <w:i/>
          <w:sz w:val="27"/>
        </w:rPr>
      </w:pPr>
      <w:r>
        <w:rPr>
          <w:sz w:val="27"/>
        </w:rPr>
        <w:t>Resulta relevante mencionar, como antecedente, que durante la discusión en general de la iniciativa legal de la Ley N° 21.477, el Ministro de Bienes Nacionales</w:t>
      </w:r>
      <w:r>
        <w:rPr>
          <w:spacing w:val="-7"/>
          <w:sz w:val="27"/>
        </w:rPr>
        <w:t xml:space="preserve"> </w:t>
      </w:r>
      <w:r>
        <w:rPr>
          <w:sz w:val="27"/>
        </w:rPr>
        <w:t>de</w:t>
      </w:r>
      <w:r>
        <w:rPr>
          <w:spacing w:val="-7"/>
          <w:sz w:val="27"/>
        </w:rPr>
        <w:t xml:space="preserve"> </w:t>
      </w:r>
      <w:r>
        <w:rPr>
          <w:sz w:val="27"/>
        </w:rPr>
        <w:t>la</w:t>
      </w:r>
      <w:r>
        <w:rPr>
          <w:spacing w:val="-4"/>
          <w:sz w:val="27"/>
        </w:rPr>
        <w:t xml:space="preserve"> </w:t>
      </w:r>
      <w:r>
        <w:rPr>
          <w:sz w:val="27"/>
        </w:rPr>
        <w:t>época,</w:t>
      </w:r>
      <w:r>
        <w:rPr>
          <w:spacing w:val="-3"/>
          <w:sz w:val="27"/>
        </w:rPr>
        <w:t xml:space="preserve"> </w:t>
      </w:r>
      <w:r>
        <w:rPr>
          <w:sz w:val="27"/>
        </w:rPr>
        <w:t>señaló,</w:t>
      </w:r>
      <w:r>
        <w:rPr>
          <w:spacing w:val="-6"/>
          <w:sz w:val="27"/>
        </w:rPr>
        <w:t xml:space="preserve"> </w:t>
      </w:r>
      <w:r>
        <w:rPr>
          <w:sz w:val="27"/>
        </w:rPr>
        <w:t>como</w:t>
      </w:r>
      <w:r>
        <w:rPr>
          <w:spacing w:val="-8"/>
          <w:sz w:val="27"/>
        </w:rPr>
        <w:t xml:space="preserve"> </w:t>
      </w:r>
      <w:r>
        <w:rPr>
          <w:sz w:val="27"/>
        </w:rPr>
        <w:t>observación</w:t>
      </w:r>
      <w:r>
        <w:rPr>
          <w:spacing w:val="-5"/>
          <w:sz w:val="27"/>
        </w:rPr>
        <w:t xml:space="preserve"> </w:t>
      </w:r>
      <w:r>
        <w:rPr>
          <w:sz w:val="27"/>
        </w:rPr>
        <w:t>a</w:t>
      </w:r>
      <w:r>
        <w:rPr>
          <w:spacing w:val="-6"/>
          <w:sz w:val="27"/>
        </w:rPr>
        <w:t xml:space="preserve"> </w:t>
      </w:r>
      <w:r>
        <w:rPr>
          <w:sz w:val="27"/>
        </w:rPr>
        <w:t>la</w:t>
      </w:r>
      <w:r>
        <w:rPr>
          <w:spacing w:val="-6"/>
          <w:sz w:val="27"/>
        </w:rPr>
        <w:t xml:space="preserve"> </w:t>
      </w:r>
      <w:r>
        <w:rPr>
          <w:sz w:val="27"/>
        </w:rPr>
        <w:t>moción:</w:t>
      </w:r>
      <w:r>
        <w:rPr>
          <w:spacing w:val="-5"/>
          <w:sz w:val="27"/>
        </w:rPr>
        <w:t xml:space="preserve"> </w:t>
      </w:r>
      <w:r>
        <w:rPr>
          <w:i/>
          <w:sz w:val="27"/>
        </w:rPr>
        <w:t>“En</w:t>
      </w:r>
      <w:r>
        <w:rPr>
          <w:i/>
          <w:spacing w:val="-4"/>
          <w:sz w:val="27"/>
        </w:rPr>
        <w:t xml:space="preserve"> </w:t>
      </w:r>
      <w:r>
        <w:rPr>
          <w:i/>
          <w:sz w:val="27"/>
        </w:rPr>
        <w:t>cuanto</w:t>
      </w:r>
      <w:r>
        <w:rPr>
          <w:i/>
          <w:spacing w:val="-6"/>
          <w:sz w:val="27"/>
        </w:rPr>
        <w:t xml:space="preserve"> </w:t>
      </w:r>
      <w:r>
        <w:rPr>
          <w:i/>
          <w:sz w:val="27"/>
        </w:rPr>
        <w:t>a la posibilidad de comenzar a gestionar la regularización del dominio sobre los</w:t>
      </w:r>
      <w:r>
        <w:rPr>
          <w:i/>
          <w:spacing w:val="-8"/>
          <w:sz w:val="27"/>
        </w:rPr>
        <w:t xml:space="preserve"> </w:t>
      </w:r>
      <w:r>
        <w:rPr>
          <w:i/>
          <w:sz w:val="27"/>
        </w:rPr>
        <w:t>lotes</w:t>
      </w:r>
      <w:r>
        <w:rPr>
          <w:i/>
          <w:spacing w:val="-13"/>
          <w:sz w:val="27"/>
        </w:rPr>
        <w:t xml:space="preserve"> </w:t>
      </w:r>
      <w:r>
        <w:rPr>
          <w:i/>
          <w:sz w:val="27"/>
        </w:rPr>
        <w:t>resultantes</w:t>
      </w:r>
      <w:r>
        <w:rPr>
          <w:i/>
          <w:spacing w:val="-11"/>
          <w:sz w:val="27"/>
        </w:rPr>
        <w:t xml:space="preserve"> </w:t>
      </w:r>
      <w:r>
        <w:rPr>
          <w:i/>
          <w:sz w:val="27"/>
        </w:rPr>
        <w:t>una</w:t>
      </w:r>
      <w:r>
        <w:rPr>
          <w:i/>
          <w:spacing w:val="-9"/>
          <w:sz w:val="27"/>
        </w:rPr>
        <w:t xml:space="preserve"> </w:t>
      </w:r>
      <w:r>
        <w:rPr>
          <w:i/>
          <w:sz w:val="27"/>
        </w:rPr>
        <w:t>vez</w:t>
      </w:r>
      <w:r>
        <w:rPr>
          <w:i/>
          <w:spacing w:val="-8"/>
          <w:sz w:val="27"/>
        </w:rPr>
        <w:t xml:space="preserve"> </w:t>
      </w:r>
      <w:r>
        <w:rPr>
          <w:i/>
          <w:sz w:val="27"/>
        </w:rPr>
        <w:t>que</w:t>
      </w:r>
      <w:r>
        <w:rPr>
          <w:i/>
          <w:spacing w:val="-11"/>
          <w:sz w:val="27"/>
        </w:rPr>
        <w:t xml:space="preserve"> </w:t>
      </w:r>
      <w:r>
        <w:rPr>
          <w:i/>
          <w:sz w:val="27"/>
        </w:rPr>
        <w:t>la</w:t>
      </w:r>
      <w:r>
        <w:rPr>
          <w:i/>
          <w:spacing w:val="-11"/>
          <w:sz w:val="27"/>
        </w:rPr>
        <w:t xml:space="preserve"> </w:t>
      </w:r>
      <w:r>
        <w:rPr>
          <w:i/>
          <w:sz w:val="27"/>
        </w:rPr>
        <w:t>respectiva</w:t>
      </w:r>
      <w:r>
        <w:rPr>
          <w:i/>
          <w:spacing w:val="-9"/>
          <w:sz w:val="27"/>
        </w:rPr>
        <w:t xml:space="preserve"> </w:t>
      </w:r>
      <w:r>
        <w:rPr>
          <w:i/>
          <w:sz w:val="27"/>
        </w:rPr>
        <w:t>dirección</w:t>
      </w:r>
      <w:r>
        <w:rPr>
          <w:i/>
          <w:spacing w:val="-11"/>
          <w:sz w:val="27"/>
        </w:rPr>
        <w:t xml:space="preserve"> </w:t>
      </w:r>
      <w:r>
        <w:rPr>
          <w:i/>
          <w:sz w:val="27"/>
        </w:rPr>
        <w:t>de</w:t>
      </w:r>
      <w:r>
        <w:rPr>
          <w:i/>
          <w:spacing w:val="-11"/>
          <w:sz w:val="27"/>
        </w:rPr>
        <w:t xml:space="preserve"> </w:t>
      </w:r>
      <w:r>
        <w:rPr>
          <w:i/>
          <w:sz w:val="27"/>
        </w:rPr>
        <w:t>obras</w:t>
      </w:r>
      <w:r>
        <w:rPr>
          <w:i/>
          <w:spacing w:val="-8"/>
          <w:sz w:val="27"/>
        </w:rPr>
        <w:t xml:space="preserve"> </w:t>
      </w:r>
      <w:r>
        <w:rPr>
          <w:i/>
          <w:sz w:val="27"/>
        </w:rPr>
        <w:t>municipales hubiese visado la recepción definitiva (artículo 4°, nuevo inciso noveno, que pasa a ser undécimo, contenido en el número 4 del artículo único), sugirió, como una oportunidad de mejorar el proyecto de ley, permitir dicha regularización a partir de la recepción provisoria. Al respecto comentó que los procesos de regularización de la pequeña propiedad raíz son muy lentos –actualmente tardan dos años en promedio-, por lo que consideró que es demasiado tiempo esperar diez años hasta la obtención de la recepción definitiva</w:t>
      </w:r>
      <w:r>
        <w:rPr>
          <w:i/>
          <w:spacing w:val="39"/>
          <w:sz w:val="27"/>
        </w:rPr>
        <w:t xml:space="preserve"> </w:t>
      </w:r>
      <w:r>
        <w:rPr>
          <w:i/>
          <w:sz w:val="27"/>
        </w:rPr>
        <w:t>del</w:t>
      </w:r>
      <w:r>
        <w:rPr>
          <w:i/>
          <w:spacing w:val="39"/>
          <w:sz w:val="27"/>
        </w:rPr>
        <w:t xml:space="preserve"> </w:t>
      </w:r>
      <w:r>
        <w:rPr>
          <w:i/>
          <w:sz w:val="27"/>
        </w:rPr>
        <w:t>loteo;</w:t>
      </w:r>
      <w:r>
        <w:rPr>
          <w:i/>
          <w:spacing w:val="39"/>
          <w:sz w:val="27"/>
        </w:rPr>
        <w:t xml:space="preserve"> </w:t>
      </w:r>
      <w:r>
        <w:rPr>
          <w:i/>
          <w:sz w:val="27"/>
        </w:rPr>
        <w:t>luego,</w:t>
      </w:r>
      <w:r>
        <w:rPr>
          <w:i/>
          <w:spacing w:val="39"/>
          <w:sz w:val="27"/>
        </w:rPr>
        <w:t xml:space="preserve"> </w:t>
      </w:r>
      <w:r>
        <w:rPr>
          <w:i/>
          <w:sz w:val="27"/>
        </w:rPr>
        <w:t>dos</w:t>
      </w:r>
      <w:r>
        <w:rPr>
          <w:i/>
          <w:spacing w:val="37"/>
          <w:sz w:val="27"/>
        </w:rPr>
        <w:t xml:space="preserve"> </w:t>
      </w:r>
      <w:r>
        <w:rPr>
          <w:i/>
          <w:sz w:val="27"/>
        </w:rPr>
        <w:t>años</w:t>
      </w:r>
      <w:r>
        <w:rPr>
          <w:i/>
          <w:spacing w:val="37"/>
          <w:sz w:val="27"/>
        </w:rPr>
        <w:t xml:space="preserve"> </w:t>
      </w:r>
      <w:r>
        <w:rPr>
          <w:i/>
          <w:sz w:val="27"/>
        </w:rPr>
        <w:t>de</w:t>
      </w:r>
      <w:r>
        <w:rPr>
          <w:i/>
          <w:spacing w:val="39"/>
          <w:sz w:val="27"/>
        </w:rPr>
        <w:t xml:space="preserve"> </w:t>
      </w:r>
      <w:r>
        <w:rPr>
          <w:i/>
          <w:sz w:val="27"/>
        </w:rPr>
        <w:t>tramitación</w:t>
      </w:r>
      <w:r>
        <w:rPr>
          <w:i/>
          <w:spacing w:val="39"/>
          <w:sz w:val="27"/>
        </w:rPr>
        <w:t xml:space="preserve"> </w:t>
      </w:r>
      <w:r>
        <w:rPr>
          <w:i/>
          <w:sz w:val="27"/>
        </w:rPr>
        <w:t>ante</w:t>
      </w:r>
      <w:r>
        <w:rPr>
          <w:i/>
          <w:spacing w:val="39"/>
          <w:sz w:val="27"/>
        </w:rPr>
        <w:t xml:space="preserve"> </w:t>
      </w:r>
      <w:r>
        <w:rPr>
          <w:i/>
          <w:sz w:val="27"/>
        </w:rPr>
        <w:t>el</w:t>
      </w:r>
      <w:r>
        <w:rPr>
          <w:i/>
          <w:spacing w:val="37"/>
          <w:sz w:val="27"/>
        </w:rPr>
        <w:t xml:space="preserve"> </w:t>
      </w:r>
      <w:r>
        <w:rPr>
          <w:i/>
          <w:sz w:val="27"/>
        </w:rPr>
        <w:t>Ministerio</w:t>
      </w:r>
      <w:r>
        <w:rPr>
          <w:i/>
          <w:spacing w:val="40"/>
          <w:sz w:val="27"/>
        </w:rPr>
        <w:t xml:space="preserve"> </w:t>
      </w:r>
      <w:r>
        <w:rPr>
          <w:i/>
          <w:sz w:val="27"/>
        </w:rPr>
        <w:t>de</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000000">
      <w:pPr>
        <w:spacing w:before="63" w:line="360" w:lineRule="auto"/>
        <w:ind w:left="820" w:right="112"/>
        <w:jc w:val="both"/>
        <w:rPr>
          <w:i/>
          <w:sz w:val="27"/>
        </w:rPr>
      </w:pPr>
      <w:r>
        <w:rPr>
          <w:i/>
          <w:sz w:val="27"/>
        </w:rPr>
        <w:t>Bienes</w:t>
      </w:r>
      <w:r>
        <w:rPr>
          <w:i/>
          <w:spacing w:val="-16"/>
          <w:sz w:val="27"/>
        </w:rPr>
        <w:t xml:space="preserve"> </w:t>
      </w:r>
      <w:r>
        <w:rPr>
          <w:i/>
          <w:sz w:val="27"/>
        </w:rPr>
        <w:t>Nacionales</w:t>
      </w:r>
      <w:r>
        <w:rPr>
          <w:i/>
          <w:spacing w:val="-15"/>
          <w:sz w:val="27"/>
        </w:rPr>
        <w:t xml:space="preserve"> </w:t>
      </w:r>
      <w:r>
        <w:rPr>
          <w:i/>
          <w:sz w:val="27"/>
        </w:rPr>
        <w:t>y,</w:t>
      </w:r>
      <w:r>
        <w:rPr>
          <w:i/>
          <w:spacing w:val="-15"/>
          <w:sz w:val="27"/>
        </w:rPr>
        <w:t xml:space="preserve"> </w:t>
      </w:r>
      <w:r>
        <w:rPr>
          <w:i/>
          <w:sz w:val="27"/>
        </w:rPr>
        <w:t>finalmente,</w:t>
      </w:r>
      <w:r>
        <w:rPr>
          <w:i/>
          <w:spacing w:val="-16"/>
          <w:sz w:val="27"/>
        </w:rPr>
        <w:t xml:space="preserve"> </w:t>
      </w:r>
      <w:r>
        <w:rPr>
          <w:i/>
          <w:sz w:val="27"/>
        </w:rPr>
        <w:t>otros</w:t>
      </w:r>
      <w:r>
        <w:rPr>
          <w:i/>
          <w:spacing w:val="-15"/>
          <w:sz w:val="27"/>
        </w:rPr>
        <w:t xml:space="preserve"> </w:t>
      </w:r>
      <w:r>
        <w:rPr>
          <w:i/>
          <w:sz w:val="27"/>
        </w:rPr>
        <w:t>dos</w:t>
      </w:r>
      <w:r>
        <w:rPr>
          <w:i/>
          <w:spacing w:val="-15"/>
          <w:sz w:val="27"/>
        </w:rPr>
        <w:t xml:space="preserve"> </w:t>
      </w:r>
      <w:r>
        <w:rPr>
          <w:i/>
          <w:sz w:val="27"/>
        </w:rPr>
        <w:t>años</w:t>
      </w:r>
      <w:r>
        <w:rPr>
          <w:i/>
          <w:spacing w:val="-15"/>
          <w:sz w:val="27"/>
        </w:rPr>
        <w:t xml:space="preserve"> </w:t>
      </w:r>
      <w:r>
        <w:rPr>
          <w:i/>
          <w:sz w:val="27"/>
        </w:rPr>
        <w:t>para</w:t>
      </w:r>
      <w:r>
        <w:rPr>
          <w:i/>
          <w:spacing w:val="-16"/>
          <w:sz w:val="27"/>
        </w:rPr>
        <w:t xml:space="preserve"> </w:t>
      </w:r>
      <w:r>
        <w:rPr>
          <w:i/>
          <w:sz w:val="27"/>
        </w:rPr>
        <w:t>que</w:t>
      </w:r>
      <w:r>
        <w:rPr>
          <w:i/>
          <w:spacing w:val="-15"/>
          <w:sz w:val="27"/>
        </w:rPr>
        <w:t xml:space="preserve"> </w:t>
      </w:r>
      <w:r>
        <w:rPr>
          <w:i/>
          <w:sz w:val="27"/>
        </w:rPr>
        <w:t>la</w:t>
      </w:r>
      <w:r>
        <w:rPr>
          <w:i/>
          <w:spacing w:val="-15"/>
          <w:sz w:val="27"/>
        </w:rPr>
        <w:t xml:space="preserve"> </w:t>
      </w:r>
      <w:r>
        <w:rPr>
          <w:i/>
          <w:sz w:val="27"/>
        </w:rPr>
        <w:t>persona</w:t>
      </w:r>
      <w:r>
        <w:rPr>
          <w:i/>
          <w:spacing w:val="-15"/>
          <w:sz w:val="27"/>
        </w:rPr>
        <w:t xml:space="preserve"> </w:t>
      </w:r>
      <w:r>
        <w:rPr>
          <w:i/>
          <w:sz w:val="27"/>
        </w:rPr>
        <w:t>adquiera el dominio por prescripción, añadiendo cinco años para poder enajenar el bien raíz, es decir, en total habrán transcurrido 19 años para que los interesados puedan disponer de sus inmuebles, obstaculizando la libre circulación de los bienes.”</w:t>
      </w:r>
      <w:r>
        <w:rPr>
          <w:i/>
          <w:sz w:val="27"/>
          <w:vertAlign w:val="superscript"/>
        </w:rPr>
        <w:t>3</w:t>
      </w:r>
    </w:p>
    <w:p w:rsidR="009F4557" w:rsidRDefault="00000000">
      <w:pPr>
        <w:pStyle w:val="Prrafodelista"/>
        <w:numPr>
          <w:ilvl w:val="0"/>
          <w:numId w:val="2"/>
        </w:numPr>
        <w:tabs>
          <w:tab w:val="left" w:pos="820"/>
        </w:tabs>
        <w:spacing w:line="360" w:lineRule="auto"/>
        <w:ind w:right="111"/>
        <w:jc w:val="both"/>
        <w:rPr>
          <w:sz w:val="27"/>
        </w:rPr>
      </w:pPr>
      <w:r>
        <w:rPr>
          <w:sz w:val="27"/>
        </w:rPr>
        <w:t>Por su parte, durante la discusión en particular, el Ministerio de Vivienda y Urbanismo, a través de su asesor legislativo, se refirió expresamente a que el Ministerio de Bienes Nacionales advirtió que si la norma que se estaba proponiendo</w:t>
      </w:r>
      <w:r>
        <w:rPr>
          <w:spacing w:val="-8"/>
          <w:sz w:val="27"/>
        </w:rPr>
        <w:t xml:space="preserve"> </w:t>
      </w:r>
      <w:r>
        <w:rPr>
          <w:sz w:val="27"/>
        </w:rPr>
        <w:t>para</w:t>
      </w:r>
      <w:r>
        <w:rPr>
          <w:spacing w:val="-7"/>
          <w:sz w:val="27"/>
        </w:rPr>
        <w:t xml:space="preserve"> </w:t>
      </w:r>
      <w:r>
        <w:rPr>
          <w:sz w:val="27"/>
        </w:rPr>
        <w:t>el</w:t>
      </w:r>
      <w:r>
        <w:rPr>
          <w:spacing w:val="-10"/>
          <w:sz w:val="27"/>
        </w:rPr>
        <w:t xml:space="preserve"> </w:t>
      </w:r>
      <w:r>
        <w:rPr>
          <w:sz w:val="27"/>
        </w:rPr>
        <w:t>artículo</w:t>
      </w:r>
      <w:r>
        <w:rPr>
          <w:spacing w:val="-9"/>
          <w:sz w:val="27"/>
        </w:rPr>
        <w:t xml:space="preserve"> </w:t>
      </w:r>
      <w:r>
        <w:rPr>
          <w:sz w:val="27"/>
        </w:rPr>
        <w:t>4°,</w:t>
      </w:r>
      <w:r>
        <w:rPr>
          <w:spacing w:val="-7"/>
          <w:sz w:val="27"/>
        </w:rPr>
        <w:t xml:space="preserve"> </w:t>
      </w:r>
      <w:r>
        <w:rPr>
          <w:sz w:val="27"/>
        </w:rPr>
        <w:t>sobre</w:t>
      </w:r>
      <w:r>
        <w:rPr>
          <w:spacing w:val="-7"/>
          <w:sz w:val="27"/>
        </w:rPr>
        <w:t xml:space="preserve"> </w:t>
      </w:r>
      <w:r>
        <w:rPr>
          <w:sz w:val="27"/>
        </w:rPr>
        <w:t>permitir</w:t>
      </w:r>
      <w:r>
        <w:rPr>
          <w:spacing w:val="-7"/>
          <w:sz w:val="27"/>
        </w:rPr>
        <w:t xml:space="preserve"> </w:t>
      </w:r>
      <w:r>
        <w:rPr>
          <w:sz w:val="27"/>
        </w:rPr>
        <w:t>la</w:t>
      </w:r>
      <w:r>
        <w:rPr>
          <w:spacing w:val="-7"/>
          <w:sz w:val="27"/>
        </w:rPr>
        <w:t xml:space="preserve"> </w:t>
      </w:r>
      <w:r>
        <w:rPr>
          <w:sz w:val="27"/>
        </w:rPr>
        <w:t>regularización</w:t>
      </w:r>
      <w:r>
        <w:rPr>
          <w:spacing w:val="-8"/>
          <w:sz w:val="27"/>
        </w:rPr>
        <w:t xml:space="preserve"> </w:t>
      </w:r>
      <w:r>
        <w:rPr>
          <w:sz w:val="27"/>
        </w:rPr>
        <w:t>del</w:t>
      </w:r>
      <w:r>
        <w:rPr>
          <w:spacing w:val="-7"/>
          <w:sz w:val="27"/>
        </w:rPr>
        <w:t xml:space="preserve"> </w:t>
      </w:r>
      <w:r>
        <w:rPr>
          <w:sz w:val="27"/>
        </w:rPr>
        <w:t>dominio mediante el Decreto Ley N° 2.695, de 1979, se iniciara desde la recepción provisoria limitando el otorgamiento del título del dominio a la recepción definitiva</w:t>
      </w:r>
      <w:r>
        <w:rPr>
          <w:spacing w:val="-15"/>
          <w:sz w:val="27"/>
        </w:rPr>
        <w:t xml:space="preserve"> </w:t>
      </w:r>
      <w:r>
        <w:rPr>
          <w:sz w:val="27"/>
        </w:rPr>
        <w:t>de</w:t>
      </w:r>
      <w:r>
        <w:rPr>
          <w:spacing w:val="-14"/>
          <w:sz w:val="27"/>
        </w:rPr>
        <w:t xml:space="preserve"> </w:t>
      </w:r>
      <w:r>
        <w:rPr>
          <w:sz w:val="27"/>
        </w:rPr>
        <w:t>las</w:t>
      </w:r>
      <w:r>
        <w:rPr>
          <w:spacing w:val="-16"/>
          <w:sz w:val="27"/>
        </w:rPr>
        <w:t xml:space="preserve"> </w:t>
      </w:r>
      <w:r>
        <w:rPr>
          <w:sz w:val="27"/>
        </w:rPr>
        <w:t>obras</w:t>
      </w:r>
      <w:r>
        <w:rPr>
          <w:spacing w:val="-15"/>
          <w:sz w:val="27"/>
        </w:rPr>
        <w:t xml:space="preserve"> </w:t>
      </w:r>
      <w:r>
        <w:rPr>
          <w:sz w:val="27"/>
        </w:rPr>
        <w:t>de</w:t>
      </w:r>
      <w:r>
        <w:rPr>
          <w:spacing w:val="-13"/>
          <w:sz w:val="27"/>
        </w:rPr>
        <w:t xml:space="preserve"> </w:t>
      </w:r>
      <w:r>
        <w:rPr>
          <w:sz w:val="27"/>
        </w:rPr>
        <w:t>urbanización,</w:t>
      </w:r>
      <w:r>
        <w:rPr>
          <w:spacing w:val="-14"/>
          <w:sz w:val="27"/>
        </w:rPr>
        <w:t xml:space="preserve"> </w:t>
      </w:r>
      <w:r>
        <w:rPr>
          <w:sz w:val="27"/>
        </w:rPr>
        <w:t>el</w:t>
      </w:r>
      <w:r>
        <w:rPr>
          <w:spacing w:val="-14"/>
          <w:sz w:val="27"/>
        </w:rPr>
        <w:t xml:space="preserve"> </w:t>
      </w:r>
      <w:r>
        <w:rPr>
          <w:sz w:val="27"/>
        </w:rPr>
        <w:t>trámite</w:t>
      </w:r>
      <w:r>
        <w:rPr>
          <w:spacing w:val="-14"/>
          <w:sz w:val="27"/>
        </w:rPr>
        <w:t xml:space="preserve"> </w:t>
      </w:r>
      <w:r>
        <w:rPr>
          <w:sz w:val="27"/>
        </w:rPr>
        <w:t>contemplado</w:t>
      </w:r>
      <w:r>
        <w:rPr>
          <w:spacing w:val="-12"/>
          <w:sz w:val="27"/>
        </w:rPr>
        <w:t xml:space="preserve"> </w:t>
      </w:r>
      <w:r>
        <w:rPr>
          <w:sz w:val="27"/>
        </w:rPr>
        <w:t>en</w:t>
      </w:r>
      <w:r>
        <w:rPr>
          <w:spacing w:val="-16"/>
          <w:sz w:val="27"/>
        </w:rPr>
        <w:t xml:space="preserve"> </w:t>
      </w:r>
      <w:r>
        <w:rPr>
          <w:sz w:val="27"/>
        </w:rPr>
        <w:t>el</w:t>
      </w:r>
      <w:r>
        <w:rPr>
          <w:spacing w:val="-12"/>
          <w:sz w:val="27"/>
        </w:rPr>
        <w:t xml:space="preserve"> </w:t>
      </w:r>
      <w:r>
        <w:rPr>
          <w:sz w:val="27"/>
        </w:rPr>
        <w:t>decreto se extendería en demasía</w:t>
      </w:r>
      <w:r>
        <w:rPr>
          <w:sz w:val="27"/>
          <w:vertAlign w:val="superscript"/>
        </w:rPr>
        <w:t>4</w:t>
      </w:r>
      <w:r>
        <w:rPr>
          <w:sz w:val="27"/>
        </w:rPr>
        <w:t>.</w:t>
      </w:r>
    </w:p>
    <w:p w:rsidR="009F4557" w:rsidRDefault="00000000">
      <w:pPr>
        <w:pStyle w:val="Prrafodelista"/>
        <w:numPr>
          <w:ilvl w:val="0"/>
          <w:numId w:val="2"/>
        </w:numPr>
        <w:tabs>
          <w:tab w:val="left" w:pos="820"/>
        </w:tabs>
        <w:spacing w:line="360" w:lineRule="auto"/>
        <w:ind w:right="110"/>
        <w:jc w:val="both"/>
        <w:rPr>
          <w:sz w:val="27"/>
        </w:rPr>
      </w:pPr>
      <w:r>
        <w:rPr>
          <w:sz w:val="27"/>
        </w:rPr>
        <w:t>Como</w:t>
      </w:r>
      <w:r>
        <w:rPr>
          <w:spacing w:val="-7"/>
          <w:sz w:val="27"/>
        </w:rPr>
        <w:t xml:space="preserve"> </w:t>
      </w:r>
      <w:r>
        <w:rPr>
          <w:sz w:val="27"/>
        </w:rPr>
        <w:t>se</w:t>
      </w:r>
      <w:r>
        <w:rPr>
          <w:spacing w:val="-7"/>
          <w:sz w:val="27"/>
        </w:rPr>
        <w:t xml:space="preserve"> </w:t>
      </w:r>
      <w:r>
        <w:rPr>
          <w:sz w:val="27"/>
        </w:rPr>
        <w:t>puede</w:t>
      </w:r>
      <w:r>
        <w:rPr>
          <w:spacing w:val="-6"/>
          <w:sz w:val="27"/>
        </w:rPr>
        <w:t xml:space="preserve"> </w:t>
      </w:r>
      <w:r>
        <w:rPr>
          <w:sz w:val="27"/>
        </w:rPr>
        <w:t>apreciar,</w:t>
      </w:r>
      <w:r>
        <w:rPr>
          <w:spacing w:val="-6"/>
          <w:sz w:val="27"/>
        </w:rPr>
        <w:t xml:space="preserve"> </w:t>
      </w:r>
      <w:r>
        <w:rPr>
          <w:sz w:val="27"/>
        </w:rPr>
        <w:t>tanto</w:t>
      </w:r>
      <w:r>
        <w:rPr>
          <w:spacing w:val="-5"/>
          <w:sz w:val="27"/>
        </w:rPr>
        <w:t xml:space="preserve"> </w:t>
      </w:r>
      <w:r>
        <w:rPr>
          <w:sz w:val="27"/>
        </w:rPr>
        <w:t>en</w:t>
      </w:r>
      <w:r>
        <w:rPr>
          <w:spacing w:val="-7"/>
          <w:sz w:val="27"/>
        </w:rPr>
        <w:t xml:space="preserve"> </w:t>
      </w:r>
      <w:r>
        <w:rPr>
          <w:sz w:val="27"/>
        </w:rPr>
        <w:t>discusión</w:t>
      </w:r>
      <w:r>
        <w:rPr>
          <w:spacing w:val="-9"/>
          <w:sz w:val="27"/>
        </w:rPr>
        <w:t xml:space="preserve"> </w:t>
      </w:r>
      <w:r>
        <w:rPr>
          <w:sz w:val="27"/>
        </w:rPr>
        <w:t>de</w:t>
      </w:r>
      <w:r>
        <w:rPr>
          <w:spacing w:val="-7"/>
          <w:sz w:val="27"/>
        </w:rPr>
        <w:t xml:space="preserve"> </w:t>
      </w:r>
      <w:r>
        <w:rPr>
          <w:sz w:val="27"/>
        </w:rPr>
        <w:t>la</w:t>
      </w:r>
      <w:r>
        <w:rPr>
          <w:spacing w:val="-6"/>
          <w:sz w:val="27"/>
        </w:rPr>
        <w:t xml:space="preserve"> </w:t>
      </w:r>
      <w:r>
        <w:rPr>
          <w:sz w:val="27"/>
        </w:rPr>
        <w:t>modificación</w:t>
      </w:r>
      <w:r>
        <w:rPr>
          <w:spacing w:val="-7"/>
          <w:sz w:val="27"/>
        </w:rPr>
        <w:t xml:space="preserve"> </w:t>
      </w:r>
      <w:r>
        <w:rPr>
          <w:sz w:val="27"/>
        </w:rPr>
        <w:t>realizada</w:t>
      </w:r>
      <w:r>
        <w:rPr>
          <w:spacing w:val="-6"/>
          <w:sz w:val="27"/>
        </w:rPr>
        <w:t xml:space="preserve"> </w:t>
      </w:r>
      <w:r>
        <w:rPr>
          <w:sz w:val="27"/>
        </w:rPr>
        <w:t>por la</w:t>
      </w:r>
      <w:r>
        <w:rPr>
          <w:spacing w:val="-1"/>
          <w:sz w:val="27"/>
        </w:rPr>
        <w:t xml:space="preserve"> </w:t>
      </w:r>
      <w:r>
        <w:rPr>
          <w:sz w:val="27"/>
        </w:rPr>
        <w:t>Ley</w:t>
      </w:r>
      <w:r>
        <w:rPr>
          <w:spacing w:val="-4"/>
          <w:sz w:val="27"/>
        </w:rPr>
        <w:t xml:space="preserve"> </w:t>
      </w:r>
      <w:r>
        <w:rPr>
          <w:sz w:val="27"/>
        </w:rPr>
        <w:t>N°</w:t>
      </w:r>
      <w:r>
        <w:rPr>
          <w:spacing w:val="-1"/>
          <w:sz w:val="27"/>
        </w:rPr>
        <w:t xml:space="preserve"> </w:t>
      </w:r>
      <w:r>
        <w:rPr>
          <w:sz w:val="27"/>
        </w:rPr>
        <w:t>21.477</w:t>
      </w:r>
      <w:r>
        <w:rPr>
          <w:spacing w:val="-1"/>
          <w:sz w:val="27"/>
        </w:rPr>
        <w:t xml:space="preserve"> </w:t>
      </w:r>
      <w:r>
        <w:rPr>
          <w:sz w:val="27"/>
        </w:rPr>
        <w:t>como</w:t>
      </w:r>
      <w:r>
        <w:rPr>
          <w:spacing w:val="-2"/>
          <w:sz w:val="27"/>
        </w:rPr>
        <w:t xml:space="preserve"> </w:t>
      </w:r>
      <w:r>
        <w:rPr>
          <w:sz w:val="27"/>
        </w:rPr>
        <w:t>en</w:t>
      </w:r>
      <w:r>
        <w:rPr>
          <w:spacing w:val="-2"/>
          <w:sz w:val="27"/>
        </w:rPr>
        <w:t xml:space="preserve"> </w:t>
      </w:r>
      <w:r>
        <w:rPr>
          <w:sz w:val="27"/>
        </w:rPr>
        <w:t>la</w:t>
      </w:r>
      <w:r>
        <w:rPr>
          <w:spacing w:val="-1"/>
          <w:sz w:val="27"/>
        </w:rPr>
        <w:t xml:space="preserve"> </w:t>
      </w:r>
      <w:r>
        <w:rPr>
          <w:sz w:val="27"/>
        </w:rPr>
        <w:t>aplicación</w:t>
      </w:r>
      <w:r>
        <w:rPr>
          <w:spacing w:val="-1"/>
          <w:sz w:val="27"/>
        </w:rPr>
        <w:t xml:space="preserve"> </w:t>
      </w:r>
      <w:r>
        <w:rPr>
          <w:sz w:val="27"/>
        </w:rPr>
        <w:t>práctica del</w:t>
      </w:r>
      <w:r>
        <w:rPr>
          <w:spacing w:val="-2"/>
          <w:sz w:val="27"/>
        </w:rPr>
        <w:t xml:space="preserve"> </w:t>
      </w:r>
      <w:r>
        <w:rPr>
          <w:sz w:val="27"/>
        </w:rPr>
        <w:t>Decreto</w:t>
      </w:r>
      <w:r>
        <w:rPr>
          <w:spacing w:val="-2"/>
          <w:sz w:val="27"/>
        </w:rPr>
        <w:t xml:space="preserve"> </w:t>
      </w:r>
      <w:r>
        <w:rPr>
          <w:sz w:val="27"/>
        </w:rPr>
        <w:t>Ley</w:t>
      </w:r>
      <w:r>
        <w:rPr>
          <w:spacing w:val="-4"/>
          <w:sz w:val="27"/>
        </w:rPr>
        <w:t xml:space="preserve"> </w:t>
      </w:r>
      <w:r>
        <w:rPr>
          <w:sz w:val="27"/>
        </w:rPr>
        <w:t>N°</w:t>
      </w:r>
      <w:r>
        <w:rPr>
          <w:spacing w:val="-3"/>
          <w:sz w:val="27"/>
        </w:rPr>
        <w:t xml:space="preserve"> </w:t>
      </w:r>
      <w:r>
        <w:rPr>
          <w:sz w:val="27"/>
        </w:rPr>
        <w:t>2.695,</w:t>
      </w:r>
      <w:r>
        <w:rPr>
          <w:spacing w:val="-2"/>
          <w:sz w:val="27"/>
        </w:rPr>
        <w:t xml:space="preserve"> </w:t>
      </w:r>
      <w:r>
        <w:rPr>
          <w:sz w:val="27"/>
        </w:rPr>
        <w:t>de 1979, se hace patente la complejización de la regularización del dominio de predios urbanos y rurales, por este mecanismo que históricamente se ha implementado en Chile, y han sido los propios ciudadanos, comité de viviendas, alcaldes y alcaldesas, autoridades regionales, y parlamentarios, los</w:t>
      </w:r>
      <w:r>
        <w:rPr>
          <w:spacing w:val="-6"/>
          <w:sz w:val="27"/>
        </w:rPr>
        <w:t xml:space="preserve"> </w:t>
      </w:r>
      <w:r>
        <w:rPr>
          <w:sz w:val="27"/>
        </w:rPr>
        <w:t>que</w:t>
      </w:r>
      <w:r>
        <w:rPr>
          <w:spacing w:val="-6"/>
          <w:sz w:val="27"/>
        </w:rPr>
        <w:t xml:space="preserve"> </w:t>
      </w:r>
      <w:r>
        <w:rPr>
          <w:sz w:val="27"/>
        </w:rPr>
        <w:t>han</w:t>
      </w:r>
      <w:r>
        <w:rPr>
          <w:spacing w:val="-7"/>
          <w:sz w:val="27"/>
        </w:rPr>
        <w:t xml:space="preserve"> </w:t>
      </w:r>
      <w:r>
        <w:rPr>
          <w:sz w:val="27"/>
        </w:rPr>
        <w:t>manifestado,</w:t>
      </w:r>
      <w:r>
        <w:rPr>
          <w:spacing w:val="-6"/>
          <w:sz w:val="27"/>
        </w:rPr>
        <w:t xml:space="preserve"> </w:t>
      </w:r>
      <w:r>
        <w:rPr>
          <w:sz w:val="27"/>
        </w:rPr>
        <w:t>de</w:t>
      </w:r>
      <w:r>
        <w:rPr>
          <w:spacing w:val="-7"/>
          <w:sz w:val="27"/>
        </w:rPr>
        <w:t xml:space="preserve"> </w:t>
      </w:r>
      <w:r>
        <w:rPr>
          <w:sz w:val="27"/>
        </w:rPr>
        <w:t>una</w:t>
      </w:r>
      <w:r>
        <w:rPr>
          <w:spacing w:val="-4"/>
          <w:sz w:val="27"/>
        </w:rPr>
        <w:t xml:space="preserve"> </w:t>
      </w:r>
      <w:r>
        <w:rPr>
          <w:sz w:val="27"/>
        </w:rPr>
        <w:t>u</w:t>
      </w:r>
      <w:r>
        <w:rPr>
          <w:spacing w:val="-9"/>
          <w:sz w:val="27"/>
        </w:rPr>
        <w:t xml:space="preserve"> </w:t>
      </w:r>
      <w:r>
        <w:rPr>
          <w:sz w:val="27"/>
        </w:rPr>
        <w:t>otra</w:t>
      </w:r>
      <w:r>
        <w:rPr>
          <w:spacing w:val="-7"/>
          <w:sz w:val="27"/>
        </w:rPr>
        <w:t xml:space="preserve"> </w:t>
      </w:r>
      <w:r>
        <w:rPr>
          <w:sz w:val="27"/>
        </w:rPr>
        <w:t>manera,</w:t>
      </w:r>
      <w:r>
        <w:rPr>
          <w:spacing w:val="-4"/>
          <w:sz w:val="27"/>
        </w:rPr>
        <w:t xml:space="preserve"> </w:t>
      </w:r>
      <w:r>
        <w:rPr>
          <w:sz w:val="27"/>
        </w:rPr>
        <w:t>la</w:t>
      </w:r>
      <w:r>
        <w:rPr>
          <w:spacing w:val="-6"/>
          <w:sz w:val="27"/>
        </w:rPr>
        <w:t xml:space="preserve"> </w:t>
      </w:r>
      <w:r>
        <w:rPr>
          <w:sz w:val="27"/>
        </w:rPr>
        <w:t>necesidad</w:t>
      </w:r>
      <w:r>
        <w:rPr>
          <w:spacing w:val="-7"/>
          <w:sz w:val="27"/>
        </w:rPr>
        <w:t xml:space="preserve"> </w:t>
      </w:r>
      <w:r>
        <w:rPr>
          <w:sz w:val="27"/>
        </w:rPr>
        <w:t>de</w:t>
      </w:r>
      <w:r>
        <w:rPr>
          <w:spacing w:val="-7"/>
          <w:sz w:val="27"/>
        </w:rPr>
        <w:t xml:space="preserve"> </w:t>
      </w:r>
      <w:r>
        <w:rPr>
          <w:sz w:val="27"/>
        </w:rPr>
        <w:t>revisar</w:t>
      </w:r>
      <w:r>
        <w:rPr>
          <w:spacing w:val="-5"/>
          <w:sz w:val="27"/>
        </w:rPr>
        <w:t xml:space="preserve"> </w:t>
      </w:r>
      <w:r>
        <w:rPr>
          <w:sz w:val="27"/>
        </w:rPr>
        <w:t>este aspecto</w:t>
      </w:r>
      <w:r>
        <w:rPr>
          <w:spacing w:val="-7"/>
          <w:sz w:val="27"/>
        </w:rPr>
        <w:t xml:space="preserve"> </w:t>
      </w:r>
      <w:r>
        <w:rPr>
          <w:sz w:val="27"/>
        </w:rPr>
        <w:t>de</w:t>
      </w:r>
      <w:r>
        <w:rPr>
          <w:spacing w:val="-11"/>
          <w:sz w:val="27"/>
        </w:rPr>
        <w:t xml:space="preserve"> </w:t>
      </w:r>
      <w:r>
        <w:rPr>
          <w:sz w:val="27"/>
        </w:rPr>
        <w:t>la</w:t>
      </w:r>
      <w:r>
        <w:rPr>
          <w:spacing w:val="-9"/>
          <w:sz w:val="27"/>
        </w:rPr>
        <w:t xml:space="preserve"> </w:t>
      </w:r>
      <w:r>
        <w:rPr>
          <w:sz w:val="27"/>
        </w:rPr>
        <w:t>normativa,</w:t>
      </w:r>
      <w:r>
        <w:rPr>
          <w:spacing w:val="-9"/>
          <w:sz w:val="27"/>
        </w:rPr>
        <w:t xml:space="preserve"> </w:t>
      </w:r>
      <w:r>
        <w:rPr>
          <w:sz w:val="27"/>
        </w:rPr>
        <w:t>con</w:t>
      </w:r>
      <w:r>
        <w:rPr>
          <w:spacing w:val="-9"/>
          <w:sz w:val="27"/>
        </w:rPr>
        <w:t xml:space="preserve"> </w:t>
      </w:r>
      <w:r>
        <w:rPr>
          <w:sz w:val="27"/>
        </w:rPr>
        <w:t>el</w:t>
      </w:r>
      <w:r>
        <w:rPr>
          <w:spacing w:val="-10"/>
          <w:sz w:val="27"/>
        </w:rPr>
        <w:t xml:space="preserve"> </w:t>
      </w:r>
      <w:r>
        <w:rPr>
          <w:sz w:val="27"/>
        </w:rPr>
        <w:t>fin</w:t>
      </w:r>
      <w:r>
        <w:rPr>
          <w:spacing w:val="-9"/>
          <w:sz w:val="27"/>
        </w:rPr>
        <w:t xml:space="preserve"> </w:t>
      </w:r>
      <w:r>
        <w:rPr>
          <w:sz w:val="27"/>
        </w:rPr>
        <w:t>de,</w:t>
      </w:r>
      <w:r>
        <w:rPr>
          <w:spacing w:val="-9"/>
          <w:sz w:val="27"/>
        </w:rPr>
        <w:t xml:space="preserve"> </w:t>
      </w:r>
      <w:r>
        <w:rPr>
          <w:sz w:val="27"/>
        </w:rPr>
        <w:t>manteniendo</w:t>
      </w:r>
      <w:r>
        <w:rPr>
          <w:spacing w:val="-8"/>
          <w:sz w:val="27"/>
        </w:rPr>
        <w:t xml:space="preserve"> </w:t>
      </w:r>
      <w:r>
        <w:rPr>
          <w:sz w:val="27"/>
        </w:rPr>
        <w:t>la</w:t>
      </w:r>
      <w:r>
        <w:rPr>
          <w:spacing w:val="-9"/>
          <w:sz w:val="27"/>
        </w:rPr>
        <w:t xml:space="preserve"> </w:t>
      </w:r>
      <w:r>
        <w:rPr>
          <w:sz w:val="27"/>
        </w:rPr>
        <w:t>necesaria</w:t>
      </w:r>
      <w:r>
        <w:rPr>
          <w:spacing w:val="-10"/>
          <w:sz w:val="27"/>
        </w:rPr>
        <w:t xml:space="preserve"> </w:t>
      </w:r>
      <w:r>
        <w:rPr>
          <w:sz w:val="27"/>
        </w:rPr>
        <w:t>armonía</w:t>
      </w:r>
      <w:r>
        <w:rPr>
          <w:spacing w:val="-9"/>
          <w:sz w:val="27"/>
        </w:rPr>
        <w:t xml:space="preserve"> </w:t>
      </w:r>
      <w:r>
        <w:rPr>
          <w:sz w:val="27"/>
        </w:rPr>
        <w:t>de los</w:t>
      </w:r>
      <w:r>
        <w:rPr>
          <w:spacing w:val="80"/>
          <w:sz w:val="27"/>
        </w:rPr>
        <w:t xml:space="preserve"> </w:t>
      </w:r>
      <w:r>
        <w:rPr>
          <w:sz w:val="27"/>
        </w:rPr>
        <w:t>asentamientos</w:t>
      </w:r>
      <w:r>
        <w:rPr>
          <w:spacing w:val="80"/>
          <w:sz w:val="27"/>
        </w:rPr>
        <w:t xml:space="preserve"> </w:t>
      </w:r>
      <w:r>
        <w:rPr>
          <w:sz w:val="27"/>
        </w:rPr>
        <w:t>irregulares</w:t>
      </w:r>
      <w:r>
        <w:rPr>
          <w:spacing w:val="80"/>
          <w:sz w:val="27"/>
        </w:rPr>
        <w:t xml:space="preserve"> </w:t>
      </w:r>
      <w:r>
        <w:rPr>
          <w:sz w:val="27"/>
        </w:rPr>
        <w:t>con</w:t>
      </w:r>
      <w:r>
        <w:rPr>
          <w:spacing w:val="80"/>
          <w:sz w:val="27"/>
        </w:rPr>
        <w:t xml:space="preserve"> </w:t>
      </w:r>
      <w:r>
        <w:rPr>
          <w:sz w:val="27"/>
        </w:rPr>
        <w:t>los</w:t>
      </w:r>
      <w:r>
        <w:rPr>
          <w:spacing w:val="80"/>
          <w:sz w:val="27"/>
        </w:rPr>
        <w:t xml:space="preserve"> </w:t>
      </w:r>
      <w:r>
        <w:rPr>
          <w:sz w:val="27"/>
        </w:rPr>
        <w:t>requerimientos</w:t>
      </w:r>
      <w:r>
        <w:rPr>
          <w:spacing w:val="80"/>
          <w:sz w:val="27"/>
        </w:rPr>
        <w:t xml:space="preserve"> </w:t>
      </w:r>
      <w:r>
        <w:rPr>
          <w:sz w:val="27"/>
        </w:rPr>
        <w:t>urbanísticos,</w:t>
      </w:r>
      <w:r>
        <w:rPr>
          <w:spacing w:val="80"/>
          <w:sz w:val="27"/>
        </w:rPr>
        <w:t xml:space="preserve"> </w:t>
      </w:r>
      <w:r>
        <w:rPr>
          <w:sz w:val="27"/>
        </w:rPr>
        <w:t>se</w:t>
      </w:r>
    </w:p>
    <w:p w:rsidR="009F4557" w:rsidRDefault="009F4557">
      <w:pPr>
        <w:pStyle w:val="Textoindependiente"/>
        <w:rPr>
          <w:sz w:val="20"/>
        </w:rPr>
      </w:pPr>
    </w:p>
    <w:p w:rsidR="009F4557" w:rsidRDefault="009F4557">
      <w:pPr>
        <w:pStyle w:val="Textoindependiente"/>
        <w:rPr>
          <w:sz w:val="20"/>
        </w:rPr>
      </w:pPr>
    </w:p>
    <w:p w:rsidR="009F4557" w:rsidRDefault="009F4557">
      <w:pPr>
        <w:pStyle w:val="Textoindependiente"/>
        <w:rPr>
          <w:sz w:val="20"/>
        </w:rPr>
      </w:pPr>
    </w:p>
    <w:p w:rsidR="009F4557" w:rsidRDefault="00000000">
      <w:pPr>
        <w:pStyle w:val="Textoindependiente"/>
        <w:spacing w:before="6"/>
        <w:rPr>
          <w:sz w:val="19"/>
        </w:rPr>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166706</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3671F4" id="Graphic 4" o:spid="_x0000_s1026" style="position:absolute;margin-left:1in;margin-top:13.1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" path="m1829054,l,,,7620r1829054,l1829054,xe" fillcolor="black" stroked="f">
                <v:path arrowok="t"/>
                <w10:wrap type="topAndBottom" anchorx="page"/>
              </v:shape>
            </w:pict>
          </mc:Fallback>
        </mc:AlternateContent>
      </w:r>
    </w:p>
    <w:p w:rsidR="009F4557" w:rsidRDefault="00000000">
      <w:pPr>
        <w:spacing w:before="93"/>
        <w:ind w:left="100" w:right="193"/>
        <w:rPr>
          <w:rFonts w:ascii="Arial" w:hAnsi="Arial"/>
          <w:sz w:val="20"/>
        </w:rPr>
      </w:pPr>
      <w:r>
        <w:rPr>
          <w:rFonts w:ascii="Arial" w:hAnsi="Arial"/>
          <w:position w:val="6"/>
          <w:sz w:val="13"/>
        </w:rPr>
        <w:t>3</w:t>
      </w:r>
      <w:r>
        <w:rPr>
          <w:rFonts w:ascii="Arial" w:hAnsi="Arial"/>
          <w:spacing w:val="15"/>
          <w:position w:val="6"/>
          <w:sz w:val="13"/>
        </w:rPr>
        <w:t xml:space="preserve"> </w:t>
      </w:r>
      <w:r>
        <w:rPr>
          <w:rFonts w:ascii="Arial" w:hAnsi="Arial"/>
          <w:sz w:val="20"/>
        </w:rPr>
        <w:t>Historia</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Ley</w:t>
      </w:r>
      <w:r>
        <w:rPr>
          <w:rFonts w:ascii="Arial" w:hAnsi="Arial"/>
          <w:spacing w:val="-1"/>
          <w:sz w:val="20"/>
        </w:rPr>
        <w:t xml:space="preserve"> </w:t>
      </w:r>
      <w:r>
        <w:rPr>
          <w:rFonts w:ascii="Arial" w:hAnsi="Arial"/>
          <w:sz w:val="20"/>
        </w:rPr>
        <w:t>n°</w:t>
      </w:r>
      <w:r>
        <w:rPr>
          <w:rFonts w:ascii="Arial" w:hAnsi="Arial"/>
          <w:spacing w:val="-4"/>
          <w:sz w:val="20"/>
        </w:rPr>
        <w:t xml:space="preserve"> </w:t>
      </w:r>
      <w:r>
        <w:rPr>
          <w:rFonts w:ascii="Arial" w:hAnsi="Arial"/>
          <w:sz w:val="20"/>
        </w:rPr>
        <w:t>21.447</w:t>
      </w:r>
      <w:r>
        <w:rPr>
          <w:rFonts w:ascii="Arial" w:hAnsi="Arial"/>
          <w:spacing w:val="-4"/>
          <w:sz w:val="20"/>
        </w:rPr>
        <w:t xml:space="preserve"> </w:t>
      </w:r>
      <w:r>
        <w:rPr>
          <w:rFonts w:ascii="Arial" w:hAnsi="Arial"/>
          <w:sz w:val="20"/>
        </w:rPr>
        <w:t>que</w:t>
      </w:r>
      <w:r>
        <w:rPr>
          <w:rFonts w:ascii="Arial" w:hAnsi="Arial"/>
          <w:spacing w:val="-4"/>
          <w:sz w:val="20"/>
        </w:rPr>
        <w:t xml:space="preserve"> </w:t>
      </w:r>
      <w:r>
        <w:rPr>
          <w:rFonts w:ascii="Arial" w:hAnsi="Arial"/>
          <w:sz w:val="20"/>
        </w:rPr>
        <w:t>Establece</w:t>
      </w:r>
      <w:r>
        <w:rPr>
          <w:rFonts w:ascii="Arial" w:hAnsi="Arial"/>
          <w:spacing w:val="-4"/>
          <w:sz w:val="20"/>
        </w:rPr>
        <w:t xml:space="preserve"> </w:t>
      </w:r>
      <w:r>
        <w:rPr>
          <w:rFonts w:ascii="Arial" w:hAnsi="Arial"/>
          <w:sz w:val="20"/>
        </w:rPr>
        <w:t>procedimiento</w:t>
      </w:r>
      <w:r>
        <w:rPr>
          <w:rFonts w:ascii="Arial" w:hAnsi="Arial"/>
          <w:spacing w:val="-2"/>
          <w:sz w:val="20"/>
        </w:rPr>
        <w:t xml:space="preserve"> </w:t>
      </w:r>
      <w:r>
        <w:rPr>
          <w:rFonts w:ascii="Arial" w:hAnsi="Arial"/>
          <w:sz w:val="20"/>
        </w:rPr>
        <w:t>de</w:t>
      </w:r>
      <w:r>
        <w:rPr>
          <w:rFonts w:ascii="Arial" w:hAnsi="Arial"/>
          <w:spacing w:val="-5"/>
          <w:sz w:val="20"/>
        </w:rPr>
        <w:t xml:space="preserve"> </w:t>
      </w:r>
      <w:r>
        <w:rPr>
          <w:rFonts w:ascii="Arial" w:hAnsi="Arial"/>
          <w:sz w:val="20"/>
        </w:rPr>
        <w:t>saneamiento</w:t>
      </w:r>
      <w:r>
        <w:rPr>
          <w:rFonts w:ascii="Arial" w:hAnsi="Arial"/>
          <w:spacing w:val="-2"/>
          <w:sz w:val="20"/>
        </w:rPr>
        <w:t xml:space="preserve"> </w:t>
      </w:r>
      <w:r>
        <w:rPr>
          <w:rFonts w:ascii="Arial" w:hAnsi="Arial"/>
          <w:sz w:val="20"/>
        </w:rPr>
        <w:t>y</w:t>
      </w:r>
      <w:r>
        <w:rPr>
          <w:rFonts w:ascii="Arial" w:hAnsi="Arial"/>
          <w:spacing w:val="-3"/>
          <w:sz w:val="20"/>
        </w:rPr>
        <w:t xml:space="preserve"> </w:t>
      </w:r>
      <w:r>
        <w:rPr>
          <w:rFonts w:ascii="Arial" w:hAnsi="Arial"/>
          <w:sz w:val="20"/>
        </w:rPr>
        <w:t>regularización</w:t>
      </w:r>
      <w:r>
        <w:rPr>
          <w:rFonts w:ascii="Arial" w:hAnsi="Arial"/>
          <w:spacing w:val="-2"/>
          <w:sz w:val="20"/>
        </w:rPr>
        <w:t xml:space="preserve"> </w:t>
      </w:r>
      <w:r>
        <w:rPr>
          <w:rFonts w:ascii="Arial" w:hAnsi="Arial"/>
          <w:sz w:val="20"/>
        </w:rPr>
        <w:t>de loteos. Biblioteca del Congreso Nacional de Chile/BCN. Página 168.</w:t>
      </w:r>
    </w:p>
    <w:p w:rsidR="009F4557" w:rsidRDefault="00000000">
      <w:pPr>
        <w:ind w:left="100" w:right="193"/>
        <w:rPr>
          <w:rFonts w:ascii="Arial" w:hAnsi="Arial"/>
          <w:sz w:val="20"/>
        </w:rPr>
      </w:pPr>
      <w:r>
        <w:rPr>
          <w:rFonts w:ascii="Arial" w:hAnsi="Arial"/>
          <w:position w:val="6"/>
          <w:sz w:val="13"/>
        </w:rPr>
        <w:t>4</w:t>
      </w:r>
      <w:r>
        <w:rPr>
          <w:rFonts w:ascii="Arial" w:hAnsi="Arial"/>
          <w:spacing w:val="15"/>
          <w:position w:val="6"/>
          <w:sz w:val="13"/>
        </w:rPr>
        <w:t xml:space="preserve"> </w:t>
      </w:r>
      <w:r>
        <w:rPr>
          <w:rFonts w:ascii="Arial" w:hAnsi="Arial"/>
          <w:sz w:val="20"/>
        </w:rPr>
        <w:t>Historia</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la</w:t>
      </w:r>
      <w:r>
        <w:rPr>
          <w:rFonts w:ascii="Arial" w:hAnsi="Arial"/>
          <w:spacing w:val="-4"/>
          <w:sz w:val="20"/>
        </w:rPr>
        <w:t xml:space="preserve"> </w:t>
      </w:r>
      <w:r>
        <w:rPr>
          <w:rFonts w:ascii="Arial" w:hAnsi="Arial"/>
          <w:sz w:val="20"/>
        </w:rPr>
        <w:t>Ley</w:t>
      </w:r>
      <w:r>
        <w:rPr>
          <w:rFonts w:ascii="Arial" w:hAnsi="Arial"/>
          <w:spacing w:val="-3"/>
          <w:sz w:val="20"/>
        </w:rPr>
        <w:t xml:space="preserve"> </w:t>
      </w:r>
      <w:r>
        <w:rPr>
          <w:rFonts w:ascii="Arial" w:hAnsi="Arial"/>
          <w:sz w:val="20"/>
        </w:rPr>
        <w:t>N°</w:t>
      </w:r>
      <w:r>
        <w:rPr>
          <w:rFonts w:ascii="Arial" w:hAnsi="Arial"/>
          <w:spacing w:val="-4"/>
          <w:sz w:val="20"/>
        </w:rPr>
        <w:t xml:space="preserve"> </w:t>
      </w:r>
      <w:r>
        <w:rPr>
          <w:rFonts w:ascii="Arial" w:hAnsi="Arial"/>
          <w:sz w:val="20"/>
        </w:rPr>
        <w:t>21.447</w:t>
      </w:r>
      <w:r>
        <w:rPr>
          <w:rFonts w:ascii="Arial" w:hAnsi="Arial"/>
          <w:spacing w:val="-4"/>
          <w:sz w:val="20"/>
        </w:rPr>
        <w:t xml:space="preserve"> </w:t>
      </w:r>
      <w:r>
        <w:rPr>
          <w:rFonts w:ascii="Arial" w:hAnsi="Arial"/>
          <w:sz w:val="20"/>
        </w:rPr>
        <w:t>que</w:t>
      </w:r>
      <w:r>
        <w:rPr>
          <w:rFonts w:ascii="Arial" w:hAnsi="Arial"/>
          <w:spacing w:val="-4"/>
          <w:sz w:val="20"/>
        </w:rPr>
        <w:t xml:space="preserve"> </w:t>
      </w:r>
      <w:r>
        <w:rPr>
          <w:rFonts w:ascii="Arial" w:hAnsi="Arial"/>
          <w:sz w:val="20"/>
        </w:rPr>
        <w:t>Establece</w:t>
      </w:r>
      <w:r>
        <w:rPr>
          <w:rFonts w:ascii="Arial" w:hAnsi="Arial"/>
          <w:spacing w:val="-4"/>
          <w:sz w:val="20"/>
        </w:rPr>
        <w:t xml:space="preserve"> </w:t>
      </w:r>
      <w:r>
        <w:rPr>
          <w:rFonts w:ascii="Arial" w:hAnsi="Arial"/>
          <w:sz w:val="20"/>
        </w:rPr>
        <w:t>procedimiento</w:t>
      </w:r>
      <w:r>
        <w:rPr>
          <w:rFonts w:ascii="Arial" w:hAnsi="Arial"/>
          <w:spacing w:val="-2"/>
          <w:sz w:val="20"/>
        </w:rPr>
        <w:t xml:space="preserve"> </w:t>
      </w:r>
      <w:r>
        <w:rPr>
          <w:rFonts w:ascii="Arial" w:hAnsi="Arial"/>
          <w:sz w:val="20"/>
        </w:rPr>
        <w:t>de</w:t>
      </w:r>
      <w:r>
        <w:rPr>
          <w:rFonts w:ascii="Arial" w:hAnsi="Arial"/>
          <w:spacing w:val="-5"/>
          <w:sz w:val="20"/>
        </w:rPr>
        <w:t xml:space="preserve"> </w:t>
      </w:r>
      <w:r>
        <w:rPr>
          <w:rFonts w:ascii="Arial" w:hAnsi="Arial"/>
          <w:sz w:val="20"/>
        </w:rPr>
        <w:t>saneamiento</w:t>
      </w:r>
      <w:r>
        <w:rPr>
          <w:rFonts w:ascii="Arial" w:hAnsi="Arial"/>
          <w:spacing w:val="-2"/>
          <w:sz w:val="20"/>
        </w:rPr>
        <w:t xml:space="preserve"> </w:t>
      </w:r>
      <w:r>
        <w:rPr>
          <w:rFonts w:ascii="Arial" w:hAnsi="Arial"/>
          <w:sz w:val="20"/>
        </w:rPr>
        <w:t>y</w:t>
      </w:r>
      <w:r>
        <w:rPr>
          <w:rFonts w:ascii="Arial" w:hAnsi="Arial"/>
          <w:spacing w:val="-3"/>
          <w:sz w:val="20"/>
        </w:rPr>
        <w:t xml:space="preserve"> </w:t>
      </w:r>
      <w:r>
        <w:rPr>
          <w:rFonts w:ascii="Arial" w:hAnsi="Arial"/>
          <w:sz w:val="20"/>
        </w:rPr>
        <w:t>regularización</w:t>
      </w:r>
      <w:r>
        <w:rPr>
          <w:rFonts w:ascii="Arial" w:hAnsi="Arial"/>
          <w:spacing w:val="-2"/>
          <w:sz w:val="20"/>
        </w:rPr>
        <w:t xml:space="preserve"> </w:t>
      </w:r>
      <w:r>
        <w:rPr>
          <w:rFonts w:ascii="Arial" w:hAnsi="Arial"/>
          <w:sz w:val="20"/>
        </w:rPr>
        <w:t>de loteos. Biblioteca del Congreso Nacional de Chile/BCN. Página 238.</w:t>
      </w:r>
    </w:p>
    <w:p w:rsidR="009F4557" w:rsidRDefault="009F4557">
      <w:pPr>
        <w:rPr>
          <w:rFonts w:ascii="Arial" w:hAnsi="Arial"/>
          <w:sz w:val="20"/>
        </w:rPr>
        <w:sectPr w:rsidR="009F4557" w:rsidSect="00BB3D09">
          <w:pgSz w:w="11910" w:h="16840"/>
          <w:pgMar w:top="2420" w:right="1320" w:bottom="280" w:left="1340" w:header="783" w:footer="0" w:gutter="0"/>
          <w:cols w:space="720"/>
        </w:sectPr>
      </w:pPr>
    </w:p>
    <w:p w:rsidR="009F4557" w:rsidRDefault="00000000">
      <w:pPr>
        <w:pStyle w:val="Textoindependiente"/>
        <w:spacing w:before="63" w:line="360" w:lineRule="auto"/>
        <w:ind w:left="820"/>
      </w:pPr>
      <w:r>
        <w:t>revisen</w:t>
      </w:r>
      <w:r>
        <w:rPr>
          <w:spacing w:val="40"/>
        </w:rPr>
        <w:t xml:space="preserve"> </w:t>
      </w:r>
      <w:r>
        <w:t>las</w:t>
      </w:r>
      <w:r>
        <w:rPr>
          <w:spacing w:val="40"/>
        </w:rPr>
        <w:t xml:space="preserve"> </w:t>
      </w:r>
      <w:r>
        <w:t>nuevas</w:t>
      </w:r>
      <w:r>
        <w:rPr>
          <w:spacing w:val="39"/>
        </w:rPr>
        <w:t xml:space="preserve"> </w:t>
      </w:r>
      <w:r>
        <w:t>condiciones</w:t>
      </w:r>
      <w:r>
        <w:rPr>
          <w:spacing w:val="39"/>
        </w:rPr>
        <w:t xml:space="preserve"> </w:t>
      </w:r>
      <w:r>
        <w:t>impuestas</w:t>
      </w:r>
      <w:r>
        <w:rPr>
          <w:spacing w:val="39"/>
        </w:rPr>
        <w:t xml:space="preserve"> </w:t>
      </w:r>
      <w:r>
        <w:t>al</w:t>
      </w:r>
      <w:r>
        <w:rPr>
          <w:spacing w:val="40"/>
        </w:rPr>
        <w:t xml:space="preserve"> </w:t>
      </w:r>
      <w:r>
        <w:t>Decreto</w:t>
      </w:r>
      <w:r>
        <w:rPr>
          <w:spacing w:val="40"/>
        </w:rPr>
        <w:t xml:space="preserve"> </w:t>
      </w:r>
      <w:r>
        <w:t>Ley</w:t>
      </w:r>
      <w:r>
        <w:rPr>
          <w:spacing w:val="40"/>
        </w:rPr>
        <w:t xml:space="preserve"> </w:t>
      </w:r>
      <w:r>
        <w:t>N°</w:t>
      </w:r>
      <w:r>
        <w:rPr>
          <w:spacing w:val="40"/>
        </w:rPr>
        <w:t xml:space="preserve"> </w:t>
      </w:r>
      <w:r>
        <w:t>2.695,</w:t>
      </w:r>
      <w:r>
        <w:rPr>
          <w:spacing w:val="40"/>
        </w:rPr>
        <w:t xml:space="preserve"> </w:t>
      </w:r>
      <w:r>
        <w:t>en</w:t>
      </w:r>
      <w:r>
        <w:rPr>
          <w:spacing w:val="40"/>
        </w:rPr>
        <w:t xml:space="preserve"> </w:t>
      </w:r>
      <w:r>
        <w:t>el artículo 4 inciso décimo séptimo.</w:t>
      </w:r>
    </w:p>
    <w:p w:rsidR="009F4557" w:rsidRDefault="00000000">
      <w:pPr>
        <w:pStyle w:val="Prrafodelista"/>
        <w:numPr>
          <w:ilvl w:val="0"/>
          <w:numId w:val="2"/>
        </w:numPr>
        <w:tabs>
          <w:tab w:val="left" w:pos="819"/>
        </w:tabs>
        <w:spacing w:before="0"/>
        <w:ind w:left="819" w:right="0" w:hanging="359"/>
        <w:rPr>
          <w:sz w:val="27"/>
        </w:rPr>
      </w:pPr>
      <w:r>
        <w:rPr>
          <w:sz w:val="27"/>
        </w:rPr>
        <w:t>Por</w:t>
      </w:r>
      <w:r>
        <w:rPr>
          <w:spacing w:val="-9"/>
          <w:sz w:val="27"/>
        </w:rPr>
        <w:t xml:space="preserve"> </w:t>
      </w:r>
      <w:r>
        <w:rPr>
          <w:sz w:val="27"/>
        </w:rPr>
        <w:t>otra</w:t>
      </w:r>
      <w:r>
        <w:rPr>
          <w:spacing w:val="-6"/>
          <w:sz w:val="27"/>
        </w:rPr>
        <w:t xml:space="preserve"> </w:t>
      </w:r>
      <w:r>
        <w:rPr>
          <w:sz w:val="27"/>
        </w:rPr>
        <w:t>parte,</w:t>
      </w:r>
      <w:r>
        <w:rPr>
          <w:spacing w:val="-4"/>
          <w:sz w:val="27"/>
        </w:rPr>
        <w:t xml:space="preserve"> </w:t>
      </w:r>
      <w:r>
        <w:rPr>
          <w:sz w:val="27"/>
        </w:rPr>
        <w:t>a</w:t>
      </w:r>
      <w:r>
        <w:rPr>
          <w:spacing w:val="-7"/>
          <w:sz w:val="27"/>
        </w:rPr>
        <w:t xml:space="preserve"> </w:t>
      </w:r>
      <w:r>
        <w:rPr>
          <w:sz w:val="27"/>
        </w:rPr>
        <w:t>través</w:t>
      </w:r>
      <w:r>
        <w:rPr>
          <w:spacing w:val="-6"/>
          <w:sz w:val="27"/>
        </w:rPr>
        <w:t xml:space="preserve"> </w:t>
      </w:r>
      <w:r>
        <w:rPr>
          <w:sz w:val="27"/>
        </w:rPr>
        <w:t>de</w:t>
      </w:r>
      <w:r>
        <w:rPr>
          <w:spacing w:val="-6"/>
          <w:sz w:val="27"/>
        </w:rPr>
        <w:t xml:space="preserve"> </w:t>
      </w:r>
      <w:r>
        <w:rPr>
          <w:sz w:val="27"/>
        </w:rPr>
        <w:t>la</w:t>
      </w:r>
      <w:r>
        <w:rPr>
          <w:spacing w:val="-7"/>
          <w:sz w:val="27"/>
        </w:rPr>
        <w:t xml:space="preserve"> </w:t>
      </w:r>
      <w:r>
        <w:rPr>
          <w:sz w:val="27"/>
        </w:rPr>
        <w:t>presente</w:t>
      </w:r>
      <w:r>
        <w:rPr>
          <w:spacing w:val="-7"/>
          <w:sz w:val="27"/>
        </w:rPr>
        <w:t xml:space="preserve"> </w:t>
      </w:r>
      <w:r>
        <w:rPr>
          <w:sz w:val="27"/>
        </w:rPr>
        <w:t>moción,</w:t>
      </w:r>
      <w:r>
        <w:rPr>
          <w:spacing w:val="-6"/>
          <w:sz w:val="27"/>
        </w:rPr>
        <w:t xml:space="preserve"> </w:t>
      </w:r>
      <w:r>
        <w:rPr>
          <w:sz w:val="27"/>
        </w:rPr>
        <w:t>se</w:t>
      </w:r>
      <w:r>
        <w:rPr>
          <w:spacing w:val="-7"/>
          <w:sz w:val="27"/>
        </w:rPr>
        <w:t xml:space="preserve"> </w:t>
      </w:r>
      <w:r>
        <w:rPr>
          <w:sz w:val="27"/>
        </w:rPr>
        <w:t>propone</w:t>
      </w:r>
      <w:r>
        <w:rPr>
          <w:spacing w:val="-6"/>
          <w:sz w:val="27"/>
        </w:rPr>
        <w:t xml:space="preserve"> </w:t>
      </w:r>
      <w:r>
        <w:rPr>
          <w:sz w:val="27"/>
        </w:rPr>
        <w:t>modificar</w:t>
      </w:r>
      <w:r>
        <w:rPr>
          <w:spacing w:val="-5"/>
          <w:sz w:val="27"/>
        </w:rPr>
        <w:t xml:space="preserve"> </w:t>
      </w:r>
      <w:r>
        <w:rPr>
          <w:sz w:val="27"/>
        </w:rPr>
        <w:t>la</w:t>
      </w:r>
      <w:r>
        <w:rPr>
          <w:spacing w:val="-7"/>
          <w:sz w:val="27"/>
        </w:rPr>
        <w:t xml:space="preserve"> </w:t>
      </w:r>
      <w:r>
        <w:rPr>
          <w:spacing w:val="-2"/>
          <w:sz w:val="27"/>
        </w:rPr>
        <w:t>letra</w:t>
      </w:r>
    </w:p>
    <w:p w:rsidR="009F4557" w:rsidRDefault="00000000">
      <w:pPr>
        <w:spacing w:before="165" w:line="360" w:lineRule="auto"/>
        <w:ind w:left="820"/>
        <w:rPr>
          <w:sz w:val="27"/>
        </w:rPr>
      </w:pPr>
      <w:r>
        <w:rPr>
          <w:sz w:val="27"/>
        </w:rPr>
        <w:t>h)</w:t>
      </w:r>
      <w:r>
        <w:rPr>
          <w:spacing w:val="-15"/>
          <w:sz w:val="27"/>
        </w:rPr>
        <w:t xml:space="preserve"> </w:t>
      </w:r>
      <w:r>
        <w:rPr>
          <w:sz w:val="27"/>
        </w:rPr>
        <w:t>del</w:t>
      </w:r>
      <w:r>
        <w:rPr>
          <w:spacing w:val="-12"/>
          <w:sz w:val="27"/>
        </w:rPr>
        <w:t xml:space="preserve"> </w:t>
      </w:r>
      <w:r>
        <w:rPr>
          <w:sz w:val="27"/>
        </w:rPr>
        <w:t>inciso</w:t>
      </w:r>
      <w:r>
        <w:rPr>
          <w:spacing w:val="-15"/>
          <w:sz w:val="27"/>
        </w:rPr>
        <w:t xml:space="preserve"> </w:t>
      </w:r>
      <w:r>
        <w:rPr>
          <w:sz w:val="27"/>
        </w:rPr>
        <w:t>tercero</w:t>
      </w:r>
      <w:r>
        <w:rPr>
          <w:spacing w:val="-12"/>
          <w:sz w:val="27"/>
        </w:rPr>
        <w:t xml:space="preserve"> </w:t>
      </w:r>
      <w:r>
        <w:rPr>
          <w:sz w:val="27"/>
        </w:rPr>
        <w:t>del</w:t>
      </w:r>
      <w:r>
        <w:rPr>
          <w:spacing w:val="-13"/>
          <w:sz w:val="27"/>
        </w:rPr>
        <w:t xml:space="preserve"> </w:t>
      </w:r>
      <w:r>
        <w:rPr>
          <w:sz w:val="27"/>
        </w:rPr>
        <w:t>artículo</w:t>
      </w:r>
      <w:r>
        <w:rPr>
          <w:spacing w:val="-15"/>
          <w:sz w:val="27"/>
        </w:rPr>
        <w:t xml:space="preserve"> </w:t>
      </w:r>
      <w:r>
        <w:rPr>
          <w:sz w:val="27"/>
        </w:rPr>
        <w:t>1º</w:t>
      </w:r>
      <w:r>
        <w:rPr>
          <w:spacing w:val="-15"/>
          <w:sz w:val="27"/>
        </w:rPr>
        <w:t xml:space="preserve"> </w:t>
      </w:r>
      <w:r>
        <w:rPr>
          <w:sz w:val="27"/>
        </w:rPr>
        <w:t>de</w:t>
      </w:r>
      <w:r>
        <w:rPr>
          <w:spacing w:val="-14"/>
          <w:sz w:val="27"/>
        </w:rPr>
        <w:t xml:space="preserve"> </w:t>
      </w:r>
      <w:r>
        <w:rPr>
          <w:sz w:val="27"/>
        </w:rPr>
        <w:t>la</w:t>
      </w:r>
      <w:r>
        <w:rPr>
          <w:spacing w:val="-16"/>
          <w:sz w:val="27"/>
        </w:rPr>
        <w:t xml:space="preserve"> </w:t>
      </w:r>
      <w:r>
        <w:rPr>
          <w:sz w:val="27"/>
        </w:rPr>
        <w:t>Ley</w:t>
      </w:r>
      <w:r>
        <w:rPr>
          <w:spacing w:val="-15"/>
          <w:sz w:val="27"/>
        </w:rPr>
        <w:t xml:space="preserve"> </w:t>
      </w:r>
      <w:r>
        <w:rPr>
          <w:sz w:val="27"/>
        </w:rPr>
        <w:t>N°</w:t>
      </w:r>
      <w:r>
        <w:rPr>
          <w:spacing w:val="-13"/>
          <w:sz w:val="27"/>
        </w:rPr>
        <w:t xml:space="preserve"> </w:t>
      </w:r>
      <w:r>
        <w:rPr>
          <w:sz w:val="27"/>
        </w:rPr>
        <w:t>20.234,</w:t>
      </w:r>
      <w:r>
        <w:rPr>
          <w:spacing w:val="-16"/>
          <w:sz w:val="27"/>
        </w:rPr>
        <w:t xml:space="preserve"> </w:t>
      </w:r>
      <w:r>
        <w:rPr>
          <w:sz w:val="27"/>
        </w:rPr>
        <w:t>en</w:t>
      </w:r>
      <w:r>
        <w:rPr>
          <w:spacing w:val="-14"/>
          <w:sz w:val="27"/>
        </w:rPr>
        <w:t xml:space="preserve"> </w:t>
      </w:r>
      <w:r>
        <w:rPr>
          <w:sz w:val="27"/>
        </w:rPr>
        <w:t>el</w:t>
      </w:r>
      <w:r>
        <w:rPr>
          <w:spacing w:val="-16"/>
          <w:sz w:val="27"/>
        </w:rPr>
        <w:t xml:space="preserve"> </w:t>
      </w:r>
      <w:r>
        <w:rPr>
          <w:sz w:val="27"/>
        </w:rPr>
        <w:t>sentido</w:t>
      </w:r>
      <w:r>
        <w:rPr>
          <w:spacing w:val="-11"/>
          <w:sz w:val="27"/>
        </w:rPr>
        <w:t xml:space="preserve"> </w:t>
      </w:r>
      <w:r>
        <w:rPr>
          <w:sz w:val="27"/>
        </w:rPr>
        <w:t>de</w:t>
      </w:r>
      <w:r>
        <w:rPr>
          <w:spacing w:val="-16"/>
          <w:sz w:val="27"/>
        </w:rPr>
        <w:t xml:space="preserve"> </w:t>
      </w:r>
      <w:r>
        <w:rPr>
          <w:sz w:val="27"/>
        </w:rPr>
        <w:t>hacer aplicable</w:t>
      </w:r>
      <w:r>
        <w:rPr>
          <w:spacing w:val="-16"/>
          <w:sz w:val="27"/>
        </w:rPr>
        <w:t xml:space="preserve"> </w:t>
      </w:r>
      <w:r>
        <w:rPr>
          <w:sz w:val="27"/>
        </w:rPr>
        <w:t>a</w:t>
      </w:r>
      <w:r>
        <w:rPr>
          <w:spacing w:val="-15"/>
          <w:sz w:val="27"/>
        </w:rPr>
        <w:t xml:space="preserve"> </w:t>
      </w:r>
      <w:r>
        <w:rPr>
          <w:sz w:val="27"/>
        </w:rPr>
        <w:t>los</w:t>
      </w:r>
      <w:r>
        <w:rPr>
          <w:spacing w:val="-15"/>
          <w:sz w:val="27"/>
        </w:rPr>
        <w:t xml:space="preserve"> </w:t>
      </w:r>
      <w:r>
        <w:rPr>
          <w:sz w:val="27"/>
        </w:rPr>
        <w:t>asentamientos</w:t>
      </w:r>
      <w:r>
        <w:rPr>
          <w:spacing w:val="-16"/>
          <w:sz w:val="27"/>
        </w:rPr>
        <w:t xml:space="preserve"> </w:t>
      </w:r>
      <w:r>
        <w:rPr>
          <w:sz w:val="27"/>
        </w:rPr>
        <w:t>irregulares</w:t>
      </w:r>
      <w:r>
        <w:rPr>
          <w:spacing w:val="-15"/>
          <w:sz w:val="27"/>
        </w:rPr>
        <w:t xml:space="preserve"> </w:t>
      </w:r>
      <w:r>
        <w:rPr>
          <w:sz w:val="27"/>
        </w:rPr>
        <w:t>emplazados</w:t>
      </w:r>
      <w:r>
        <w:rPr>
          <w:spacing w:val="-15"/>
          <w:sz w:val="27"/>
        </w:rPr>
        <w:t xml:space="preserve"> </w:t>
      </w:r>
      <w:r>
        <w:rPr>
          <w:sz w:val="27"/>
        </w:rPr>
        <w:t>en</w:t>
      </w:r>
      <w:r>
        <w:rPr>
          <w:spacing w:val="-15"/>
          <w:sz w:val="27"/>
        </w:rPr>
        <w:t xml:space="preserve"> </w:t>
      </w:r>
      <w:r>
        <w:rPr>
          <w:sz w:val="27"/>
        </w:rPr>
        <w:t>terrenos</w:t>
      </w:r>
      <w:r>
        <w:rPr>
          <w:spacing w:val="-15"/>
          <w:sz w:val="27"/>
        </w:rPr>
        <w:t xml:space="preserve"> </w:t>
      </w:r>
      <w:r>
        <w:rPr>
          <w:sz w:val="27"/>
        </w:rPr>
        <w:t>rurales,</w:t>
      </w:r>
      <w:r>
        <w:rPr>
          <w:spacing w:val="-14"/>
          <w:sz w:val="27"/>
        </w:rPr>
        <w:t xml:space="preserve"> </w:t>
      </w:r>
      <w:r>
        <w:rPr>
          <w:sz w:val="27"/>
        </w:rPr>
        <w:t>las mismas exigencias de elegibilidad contenidas en el literal anterior (letra g) para</w:t>
      </w:r>
      <w:r>
        <w:rPr>
          <w:spacing w:val="40"/>
          <w:sz w:val="27"/>
        </w:rPr>
        <w:t xml:space="preserve"> </w:t>
      </w:r>
      <w:r>
        <w:rPr>
          <w:sz w:val="27"/>
        </w:rPr>
        <w:t>los</w:t>
      </w:r>
      <w:r>
        <w:rPr>
          <w:spacing w:val="40"/>
          <w:sz w:val="27"/>
        </w:rPr>
        <w:t xml:space="preserve"> </w:t>
      </w:r>
      <w:r>
        <w:rPr>
          <w:sz w:val="27"/>
        </w:rPr>
        <w:t>loteos</w:t>
      </w:r>
      <w:r>
        <w:rPr>
          <w:spacing w:val="40"/>
          <w:sz w:val="27"/>
        </w:rPr>
        <w:t xml:space="preserve"> </w:t>
      </w:r>
      <w:r>
        <w:rPr>
          <w:sz w:val="27"/>
        </w:rPr>
        <w:t>ubicados</w:t>
      </w:r>
      <w:r>
        <w:rPr>
          <w:spacing w:val="40"/>
          <w:sz w:val="27"/>
        </w:rPr>
        <w:t xml:space="preserve"> </w:t>
      </w:r>
      <w:r>
        <w:rPr>
          <w:sz w:val="27"/>
        </w:rPr>
        <w:t>en</w:t>
      </w:r>
      <w:r>
        <w:rPr>
          <w:spacing w:val="40"/>
          <w:sz w:val="27"/>
        </w:rPr>
        <w:t xml:space="preserve"> </w:t>
      </w:r>
      <w:r>
        <w:rPr>
          <w:sz w:val="27"/>
        </w:rPr>
        <w:t>área</w:t>
      </w:r>
      <w:r>
        <w:rPr>
          <w:spacing w:val="40"/>
          <w:sz w:val="27"/>
        </w:rPr>
        <w:t xml:space="preserve"> </w:t>
      </w:r>
      <w:r>
        <w:rPr>
          <w:sz w:val="27"/>
        </w:rPr>
        <w:t>urbana</w:t>
      </w:r>
      <w:r>
        <w:rPr>
          <w:spacing w:val="40"/>
          <w:sz w:val="27"/>
        </w:rPr>
        <w:t xml:space="preserve"> </w:t>
      </w:r>
      <w:r>
        <w:rPr>
          <w:sz w:val="27"/>
        </w:rPr>
        <w:t>o</w:t>
      </w:r>
      <w:r>
        <w:rPr>
          <w:spacing w:val="40"/>
          <w:sz w:val="27"/>
        </w:rPr>
        <w:t xml:space="preserve"> </w:t>
      </w:r>
      <w:r>
        <w:rPr>
          <w:sz w:val="27"/>
        </w:rPr>
        <w:t>de</w:t>
      </w:r>
      <w:r>
        <w:rPr>
          <w:spacing w:val="40"/>
          <w:sz w:val="27"/>
        </w:rPr>
        <w:t xml:space="preserve"> </w:t>
      </w:r>
      <w:r>
        <w:rPr>
          <w:sz w:val="27"/>
        </w:rPr>
        <w:t>extensión</w:t>
      </w:r>
      <w:r>
        <w:rPr>
          <w:spacing w:val="40"/>
          <w:sz w:val="27"/>
        </w:rPr>
        <w:t xml:space="preserve"> </w:t>
      </w:r>
      <w:r>
        <w:rPr>
          <w:sz w:val="27"/>
        </w:rPr>
        <w:t>urbana,</w:t>
      </w:r>
      <w:r>
        <w:rPr>
          <w:spacing w:val="40"/>
          <w:sz w:val="27"/>
        </w:rPr>
        <w:t xml:space="preserve"> </w:t>
      </w:r>
      <w:r>
        <w:rPr>
          <w:sz w:val="27"/>
        </w:rPr>
        <w:t>de</w:t>
      </w:r>
      <w:r>
        <w:rPr>
          <w:spacing w:val="40"/>
          <w:sz w:val="27"/>
        </w:rPr>
        <w:t xml:space="preserve"> </w:t>
      </w:r>
      <w:r>
        <w:rPr>
          <w:sz w:val="27"/>
        </w:rPr>
        <w:t>tal manera</w:t>
      </w:r>
      <w:r>
        <w:rPr>
          <w:spacing w:val="40"/>
          <w:sz w:val="27"/>
        </w:rPr>
        <w:t xml:space="preserve"> </w:t>
      </w:r>
      <w:r>
        <w:rPr>
          <w:sz w:val="27"/>
        </w:rPr>
        <w:t>que</w:t>
      </w:r>
      <w:r>
        <w:rPr>
          <w:spacing w:val="40"/>
          <w:sz w:val="27"/>
        </w:rPr>
        <w:t xml:space="preserve"> </w:t>
      </w:r>
      <w:r>
        <w:rPr>
          <w:sz w:val="27"/>
        </w:rPr>
        <w:t>baste</w:t>
      </w:r>
      <w:r>
        <w:rPr>
          <w:spacing w:val="77"/>
          <w:sz w:val="27"/>
        </w:rPr>
        <w:t xml:space="preserve"> </w:t>
      </w:r>
      <w:r>
        <w:rPr>
          <w:sz w:val="27"/>
        </w:rPr>
        <w:t>únicamente</w:t>
      </w:r>
      <w:r>
        <w:rPr>
          <w:spacing w:val="40"/>
          <w:sz w:val="27"/>
        </w:rPr>
        <w:t xml:space="preserve"> </w:t>
      </w:r>
      <w:r>
        <w:rPr>
          <w:sz w:val="27"/>
        </w:rPr>
        <w:t>el</w:t>
      </w:r>
      <w:r>
        <w:rPr>
          <w:spacing w:val="40"/>
          <w:sz w:val="27"/>
        </w:rPr>
        <w:t xml:space="preserve"> </w:t>
      </w:r>
      <w:r>
        <w:rPr>
          <w:sz w:val="27"/>
        </w:rPr>
        <w:t>informe</w:t>
      </w:r>
      <w:r>
        <w:rPr>
          <w:spacing w:val="40"/>
          <w:sz w:val="27"/>
        </w:rPr>
        <w:t xml:space="preserve"> </w:t>
      </w:r>
      <w:r>
        <w:rPr>
          <w:sz w:val="27"/>
        </w:rPr>
        <w:t>previo</w:t>
      </w:r>
      <w:r>
        <w:rPr>
          <w:spacing w:val="40"/>
          <w:sz w:val="27"/>
        </w:rPr>
        <w:t xml:space="preserve"> </w:t>
      </w:r>
      <w:r>
        <w:rPr>
          <w:sz w:val="27"/>
        </w:rPr>
        <w:t>favorable</w:t>
      </w:r>
      <w:r>
        <w:rPr>
          <w:spacing w:val="40"/>
          <w:sz w:val="27"/>
        </w:rPr>
        <w:t xml:space="preserve"> </w:t>
      </w:r>
      <w:r>
        <w:rPr>
          <w:sz w:val="27"/>
        </w:rPr>
        <w:t>del</w:t>
      </w:r>
      <w:r>
        <w:rPr>
          <w:spacing w:val="40"/>
          <w:sz w:val="27"/>
        </w:rPr>
        <w:t xml:space="preserve"> </w:t>
      </w:r>
      <w:r>
        <w:rPr>
          <w:sz w:val="27"/>
        </w:rPr>
        <w:t>Asesor</w:t>
      </w:r>
      <w:r>
        <w:rPr>
          <w:spacing w:val="80"/>
          <w:sz w:val="27"/>
        </w:rPr>
        <w:t xml:space="preserve"> </w:t>
      </w:r>
      <w:r>
        <w:rPr>
          <w:sz w:val="27"/>
        </w:rPr>
        <w:t>Urbanista,</w:t>
      </w:r>
      <w:r>
        <w:rPr>
          <w:spacing w:val="40"/>
          <w:sz w:val="27"/>
        </w:rPr>
        <w:t xml:space="preserve"> </w:t>
      </w:r>
      <w:r>
        <w:rPr>
          <w:sz w:val="27"/>
        </w:rPr>
        <w:t>o</w:t>
      </w:r>
      <w:r>
        <w:rPr>
          <w:spacing w:val="40"/>
          <w:sz w:val="27"/>
        </w:rPr>
        <w:t xml:space="preserve"> </w:t>
      </w:r>
      <w:r>
        <w:rPr>
          <w:sz w:val="27"/>
        </w:rPr>
        <w:t>del</w:t>
      </w:r>
      <w:r>
        <w:rPr>
          <w:spacing w:val="40"/>
          <w:sz w:val="27"/>
        </w:rPr>
        <w:t xml:space="preserve"> </w:t>
      </w:r>
      <w:r>
        <w:rPr>
          <w:sz w:val="27"/>
        </w:rPr>
        <w:t>Director</w:t>
      </w:r>
      <w:r>
        <w:rPr>
          <w:spacing w:val="40"/>
          <w:sz w:val="27"/>
        </w:rPr>
        <w:t xml:space="preserve"> </w:t>
      </w:r>
      <w:r>
        <w:rPr>
          <w:sz w:val="27"/>
        </w:rPr>
        <w:t>de</w:t>
      </w:r>
      <w:r>
        <w:rPr>
          <w:spacing w:val="40"/>
          <w:sz w:val="27"/>
        </w:rPr>
        <w:t xml:space="preserve"> </w:t>
      </w:r>
      <w:r>
        <w:rPr>
          <w:sz w:val="27"/>
        </w:rPr>
        <w:t>Obras</w:t>
      </w:r>
      <w:r>
        <w:rPr>
          <w:spacing w:val="40"/>
          <w:sz w:val="27"/>
        </w:rPr>
        <w:t xml:space="preserve"> </w:t>
      </w:r>
      <w:r>
        <w:rPr>
          <w:sz w:val="27"/>
        </w:rPr>
        <w:t>Municipales</w:t>
      </w:r>
      <w:r>
        <w:rPr>
          <w:spacing w:val="40"/>
          <w:sz w:val="27"/>
        </w:rPr>
        <w:t xml:space="preserve"> </w:t>
      </w:r>
      <w:r>
        <w:rPr>
          <w:sz w:val="27"/>
        </w:rPr>
        <w:t>cuando</w:t>
      </w:r>
      <w:r>
        <w:rPr>
          <w:spacing w:val="40"/>
          <w:sz w:val="27"/>
        </w:rPr>
        <w:t xml:space="preserve"> </w:t>
      </w:r>
      <w:r>
        <w:rPr>
          <w:sz w:val="27"/>
        </w:rPr>
        <w:t>no</w:t>
      </w:r>
      <w:r>
        <w:rPr>
          <w:spacing w:val="40"/>
          <w:sz w:val="27"/>
        </w:rPr>
        <w:t xml:space="preserve"> </w:t>
      </w:r>
      <w:r>
        <w:rPr>
          <w:sz w:val="27"/>
        </w:rPr>
        <w:t>exista</w:t>
      </w:r>
      <w:r>
        <w:rPr>
          <w:spacing w:val="40"/>
          <w:sz w:val="27"/>
        </w:rPr>
        <w:t xml:space="preserve"> </w:t>
      </w:r>
      <w:r>
        <w:rPr>
          <w:sz w:val="27"/>
        </w:rPr>
        <w:t>dicho asesor,</w:t>
      </w:r>
      <w:r>
        <w:rPr>
          <w:spacing w:val="80"/>
          <w:sz w:val="27"/>
        </w:rPr>
        <w:t xml:space="preserve"> </w:t>
      </w:r>
      <w:r>
        <w:rPr>
          <w:sz w:val="27"/>
        </w:rPr>
        <w:t>estableciendo</w:t>
      </w:r>
      <w:r>
        <w:rPr>
          <w:spacing w:val="80"/>
          <w:sz w:val="27"/>
        </w:rPr>
        <w:t xml:space="preserve"> </w:t>
      </w:r>
      <w:r>
        <w:rPr>
          <w:sz w:val="27"/>
        </w:rPr>
        <w:t>que</w:t>
      </w:r>
      <w:r>
        <w:rPr>
          <w:spacing w:val="80"/>
          <w:sz w:val="27"/>
        </w:rPr>
        <w:t xml:space="preserve"> </w:t>
      </w:r>
      <w:r>
        <w:rPr>
          <w:sz w:val="27"/>
        </w:rPr>
        <w:t>dichos</w:t>
      </w:r>
      <w:r>
        <w:rPr>
          <w:spacing w:val="80"/>
          <w:sz w:val="27"/>
        </w:rPr>
        <w:t xml:space="preserve"> </w:t>
      </w:r>
      <w:r>
        <w:rPr>
          <w:sz w:val="27"/>
        </w:rPr>
        <w:t>loteos</w:t>
      </w:r>
      <w:r>
        <w:rPr>
          <w:spacing w:val="80"/>
          <w:sz w:val="27"/>
        </w:rPr>
        <w:t xml:space="preserve"> </w:t>
      </w:r>
      <w:r>
        <w:rPr>
          <w:sz w:val="27"/>
        </w:rPr>
        <w:t>se</w:t>
      </w:r>
      <w:r>
        <w:rPr>
          <w:spacing w:val="80"/>
          <w:sz w:val="27"/>
        </w:rPr>
        <w:t xml:space="preserve"> </w:t>
      </w:r>
      <w:r>
        <w:rPr>
          <w:sz w:val="27"/>
        </w:rPr>
        <w:t>consideran</w:t>
      </w:r>
      <w:r>
        <w:rPr>
          <w:spacing w:val="80"/>
          <w:sz w:val="27"/>
        </w:rPr>
        <w:t xml:space="preserve"> </w:t>
      </w:r>
      <w:r>
        <w:rPr>
          <w:sz w:val="27"/>
        </w:rPr>
        <w:t>necesarios</w:t>
      </w:r>
      <w:r>
        <w:rPr>
          <w:spacing w:val="80"/>
          <w:sz w:val="27"/>
        </w:rPr>
        <w:t xml:space="preserve"> </w:t>
      </w:r>
      <w:r>
        <w:rPr>
          <w:sz w:val="27"/>
        </w:rPr>
        <w:t>de regularizar, con el objeto de normalizar el desarrollo del área respectiva. Actualmente,</w:t>
      </w:r>
      <w:r>
        <w:rPr>
          <w:spacing w:val="80"/>
          <w:sz w:val="27"/>
        </w:rPr>
        <w:t xml:space="preserve"> </w:t>
      </w:r>
      <w:r>
        <w:rPr>
          <w:sz w:val="27"/>
        </w:rPr>
        <w:t>la</w:t>
      </w:r>
      <w:r>
        <w:rPr>
          <w:spacing w:val="80"/>
          <w:sz w:val="27"/>
        </w:rPr>
        <w:t xml:space="preserve"> </w:t>
      </w:r>
      <w:r>
        <w:rPr>
          <w:sz w:val="27"/>
        </w:rPr>
        <w:t>letra</w:t>
      </w:r>
      <w:r>
        <w:rPr>
          <w:spacing w:val="80"/>
          <w:sz w:val="27"/>
        </w:rPr>
        <w:t xml:space="preserve"> </w:t>
      </w:r>
      <w:r>
        <w:rPr>
          <w:sz w:val="27"/>
        </w:rPr>
        <w:t>h),</w:t>
      </w:r>
      <w:r>
        <w:rPr>
          <w:spacing w:val="80"/>
          <w:sz w:val="27"/>
        </w:rPr>
        <w:t xml:space="preserve"> </w:t>
      </w:r>
      <w:r>
        <w:rPr>
          <w:sz w:val="27"/>
        </w:rPr>
        <w:t>dispone</w:t>
      </w:r>
      <w:r>
        <w:rPr>
          <w:spacing w:val="80"/>
          <w:sz w:val="27"/>
        </w:rPr>
        <w:t xml:space="preserve"> </w:t>
      </w:r>
      <w:r>
        <w:rPr>
          <w:sz w:val="27"/>
        </w:rPr>
        <w:t>lo</w:t>
      </w:r>
      <w:r>
        <w:rPr>
          <w:spacing w:val="80"/>
          <w:sz w:val="27"/>
        </w:rPr>
        <w:t xml:space="preserve"> </w:t>
      </w:r>
      <w:r>
        <w:rPr>
          <w:sz w:val="27"/>
        </w:rPr>
        <w:t>siguiente:</w:t>
      </w:r>
      <w:r>
        <w:rPr>
          <w:spacing w:val="80"/>
          <w:sz w:val="27"/>
        </w:rPr>
        <w:t xml:space="preserve"> </w:t>
      </w:r>
      <w:r>
        <w:rPr>
          <w:sz w:val="27"/>
        </w:rPr>
        <w:t>“</w:t>
      </w:r>
      <w:r>
        <w:rPr>
          <w:i/>
          <w:sz w:val="27"/>
        </w:rPr>
        <w:t>h)</w:t>
      </w:r>
      <w:r>
        <w:rPr>
          <w:i/>
          <w:spacing w:val="80"/>
          <w:sz w:val="27"/>
        </w:rPr>
        <w:t xml:space="preserve"> </w:t>
      </w:r>
      <w:r>
        <w:rPr>
          <w:i/>
          <w:sz w:val="27"/>
        </w:rPr>
        <w:t>Los</w:t>
      </w:r>
      <w:r>
        <w:rPr>
          <w:i/>
          <w:spacing w:val="80"/>
          <w:sz w:val="27"/>
        </w:rPr>
        <w:t xml:space="preserve"> </w:t>
      </w:r>
      <w:r>
        <w:rPr>
          <w:i/>
          <w:sz w:val="27"/>
        </w:rPr>
        <w:t>asentamientos irregulares emplazados en área</w:t>
      </w:r>
      <w:r>
        <w:rPr>
          <w:i/>
          <w:spacing w:val="30"/>
          <w:sz w:val="27"/>
        </w:rPr>
        <w:t xml:space="preserve"> </w:t>
      </w:r>
      <w:r>
        <w:rPr>
          <w:i/>
          <w:sz w:val="27"/>
        </w:rPr>
        <w:t>rural, siempre y cuando se encuentren en</w:t>
      </w:r>
      <w:r>
        <w:rPr>
          <w:i/>
          <w:spacing w:val="40"/>
          <w:sz w:val="27"/>
        </w:rPr>
        <w:t xml:space="preserve"> </w:t>
      </w:r>
      <w:r>
        <w:rPr>
          <w:i/>
          <w:sz w:val="27"/>
        </w:rPr>
        <w:t>alguno de los supuestos excepcionales contemplados en el artículo 55 de la Ley General de</w:t>
      </w:r>
      <w:r>
        <w:rPr>
          <w:i/>
          <w:spacing w:val="-2"/>
          <w:sz w:val="27"/>
        </w:rPr>
        <w:t xml:space="preserve"> </w:t>
      </w:r>
      <w:r>
        <w:rPr>
          <w:i/>
          <w:sz w:val="27"/>
        </w:rPr>
        <w:t>Urbanismo y Construcciones</w:t>
      </w:r>
      <w:r>
        <w:rPr>
          <w:i/>
          <w:spacing w:val="-1"/>
          <w:sz w:val="27"/>
        </w:rPr>
        <w:t xml:space="preserve"> </w:t>
      </w:r>
      <w:r>
        <w:rPr>
          <w:i/>
          <w:sz w:val="27"/>
        </w:rPr>
        <w:t>y obtengan las autorizaciones</w:t>
      </w:r>
      <w:r>
        <w:rPr>
          <w:i/>
          <w:spacing w:val="-2"/>
          <w:sz w:val="27"/>
        </w:rPr>
        <w:t xml:space="preserve"> </w:t>
      </w:r>
      <w:r>
        <w:rPr>
          <w:i/>
          <w:sz w:val="27"/>
        </w:rPr>
        <w:t>e informes previos favorables de las</w:t>
      </w:r>
      <w:r>
        <w:rPr>
          <w:i/>
          <w:spacing w:val="32"/>
          <w:sz w:val="27"/>
        </w:rPr>
        <w:t xml:space="preserve"> </w:t>
      </w:r>
      <w:r>
        <w:rPr>
          <w:i/>
          <w:sz w:val="27"/>
        </w:rPr>
        <w:t>autoridades administrativas que</w:t>
      </w:r>
      <w:r>
        <w:rPr>
          <w:i/>
          <w:spacing w:val="32"/>
          <w:sz w:val="27"/>
        </w:rPr>
        <w:t xml:space="preserve"> </w:t>
      </w:r>
      <w:r>
        <w:rPr>
          <w:i/>
          <w:sz w:val="27"/>
        </w:rPr>
        <w:t>ahí</w:t>
      </w:r>
      <w:r>
        <w:rPr>
          <w:i/>
          <w:spacing w:val="32"/>
          <w:sz w:val="27"/>
        </w:rPr>
        <w:t xml:space="preserve"> </w:t>
      </w:r>
      <w:r>
        <w:rPr>
          <w:i/>
          <w:sz w:val="27"/>
        </w:rPr>
        <w:t>se indican,</w:t>
      </w:r>
      <w:r>
        <w:rPr>
          <w:i/>
          <w:spacing w:val="-5"/>
          <w:sz w:val="27"/>
        </w:rPr>
        <w:t xml:space="preserve"> </w:t>
      </w:r>
      <w:r>
        <w:rPr>
          <w:i/>
          <w:sz w:val="27"/>
        </w:rPr>
        <w:t>sin</w:t>
      </w:r>
      <w:r>
        <w:rPr>
          <w:i/>
          <w:spacing w:val="-5"/>
          <w:sz w:val="27"/>
        </w:rPr>
        <w:t xml:space="preserve"> </w:t>
      </w:r>
      <w:r>
        <w:rPr>
          <w:i/>
          <w:sz w:val="27"/>
        </w:rPr>
        <w:t>perjuicio</w:t>
      </w:r>
      <w:r>
        <w:rPr>
          <w:i/>
          <w:spacing w:val="-5"/>
          <w:sz w:val="27"/>
        </w:rPr>
        <w:t xml:space="preserve"> </w:t>
      </w:r>
      <w:r>
        <w:rPr>
          <w:i/>
          <w:sz w:val="27"/>
        </w:rPr>
        <w:t>del</w:t>
      </w:r>
      <w:r>
        <w:rPr>
          <w:i/>
          <w:spacing w:val="-4"/>
          <w:sz w:val="27"/>
        </w:rPr>
        <w:t xml:space="preserve"> </w:t>
      </w:r>
      <w:r>
        <w:rPr>
          <w:i/>
          <w:sz w:val="27"/>
        </w:rPr>
        <w:t>cumplimiento</w:t>
      </w:r>
      <w:r>
        <w:rPr>
          <w:i/>
          <w:spacing w:val="-5"/>
          <w:sz w:val="27"/>
        </w:rPr>
        <w:t xml:space="preserve"> </w:t>
      </w:r>
      <w:r>
        <w:rPr>
          <w:i/>
          <w:sz w:val="27"/>
        </w:rPr>
        <w:t>de</w:t>
      </w:r>
      <w:r>
        <w:rPr>
          <w:i/>
          <w:spacing w:val="-5"/>
          <w:sz w:val="27"/>
        </w:rPr>
        <w:t xml:space="preserve"> </w:t>
      </w:r>
      <w:r>
        <w:rPr>
          <w:i/>
          <w:sz w:val="27"/>
        </w:rPr>
        <w:t>otros</w:t>
      </w:r>
      <w:r>
        <w:rPr>
          <w:i/>
          <w:spacing w:val="-4"/>
          <w:sz w:val="27"/>
        </w:rPr>
        <w:t xml:space="preserve"> </w:t>
      </w:r>
      <w:r>
        <w:rPr>
          <w:i/>
          <w:sz w:val="27"/>
        </w:rPr>
        <w:t>requisitos</w:t>
      </w:r>
      <w:r>
        <w:rPr>
          <w:i/>
          <w:spacing w:val="-4"/>
          <w:sz w:val="27"/>
        </w:rPr>
        <w:t xml:space="preserve"> </w:t>
      </w:r>
      <w:r>
        <w:rPr>
          <w:i/>
          <w:sz w:val="27"/>
        </w:rPr>
        <w:t>específicos</w:t>
      </w:r>
      <w:r>
        <w:rPr>
          <w:i/>
          <w:spacing w:val="-4"/>
          <w:sz w:val="27"/>
        </w:rPr>
        <w:t xml:space="preserve"> </w:t>
      </w:r>
      <w:r>
        <w:rPr>
          <w:i/>
          <w:sz w:val="27"/>
        </w:rPr>
        <w:t>que</w:t>
      </w:r>
      <w:r>
        <w:rPr>
          <w:i/>
          <w:spacing w:val="-5"/>
          <w:sz w:val="27"/>
        </w:rPr>
        <w:t xml:space="preserve"> </w:t>
      </w:r>
      <w:r>
        <w:rPr>
          <w:i/>
          <w:sz w:val="27"/>
        </w:rPr>
        <w:t>les fueren</w:t>
      </w:r>
      <w:r>
        <w:rPr>
          <w:i/>
          <w:spacing w:val="-8"/>
          <w:sz w:val="27"/>
        </w:rPr>
        <w:t xml:space="preserve"> </w:t>
      </w:r>
      <w:r>
        <w:rPr>
          <w:i/>
          <w:sz w:val="27"/>
        </w:rPr>
        <w:t>exigibles</w:t>
      </w:r>
      <w:r>
        <w:rPr>
          <w:i/>
          <w:spacing w:val="-11"/>
          <w:sz w:val="27"/>
        </w:rPr>
        <w:t xml:space="preserve"> </w:t>
      </w:r>
      <w:r>
        <w:rPr>
          <w:i/>
          <w:sz w:val="27"/>
        </w:rPr>
        <w:t>en</w:t>
      </w:r>
      <w:r>
        <w:rPr>
          <w:i/>
          <w:spacing w:val="-9"/>
          <w:sz w:val="27"/>
        </w:rPr>
        <w:t xml:space="preserve"> </w:t>
      </w:r>
      <w:r>
        <w:rPr>
          <w:i/>
          <w:sz w:val="27"/>
        </w:rPr>
        <w:t>atención</w:t>
      </w:r>
      <w:r>
        <w:rPr>
          <w:i/>
          <w:spacing w:val="-9"/>
          <w:sz w:val="27"/>
        </w:rPr>
        <w:t xml:space="preserve"> </w:t>
      </w:r>
      <w:r>
        <w:rPr>
          <w:i/>
          <w:sz w:val="27"/>
        </w:rPr>
        <w:t>a</w:t>
      </w:r>
      <w:r>
        <w:rPr>
          <w:i/>
          <w:spacing w:val="-11"/>
          <w:sz w:val="27"/>
        </w:rPr>
        <w:t xml:space="preserve"> </w:t>
      </w:r>
      <w:r>
        <w:rPr>
          <w:i/>
          <w:sz w:val="27"/>
        </w:rPr>
        <w:t>su</w:t>
      </w:r>
      <w:r>
        <w:rPr>
          <w:i/>
          <w:spacing w:val="-9"/>
          <w:sz w:val="27"/>
        </w:rPr>
        <w:t xml:space="preserve"> </w:t>
      </w:r>
      <w:r>
        <w:rPr>
          <w:i/>
          <w:sz w:val="27"/>
        </w:rPr>
        <w:t>ubicación</w:t>
      </w:r>
      <w:r>
        <w:rPr>
          <w:i/>
          <w:spacing w:val="-9"/>
          <w:sz w:val="27"/>
        </w:rPr>
        <w:t xml:space="preserve"> </w:t>
      </w:r>
      <w:r>
        <w:rPr>
          <w:i/>
          <w:sz w:val="27"/>
        </w:rPr>
        <w:t>concreta,</w:t>
      </w:r>
      <w:r>
        <w:rPr>
          <w:i/>
          <w:spacing w:val="-9"/>
          <w:sz w:val="27"/>
        </w:rPr>
        <w:t xml:space="preserve"> </w:t>
      </w:r>
      <w:r>
        <w:rPr>
          <w:i/>
          <w:sz w:val="27"/>
        </w:rPr>
        <w:t>como</w:t>
      </w:r>
      <w:r>
        <w:rPr>
          <w:i/>
          <w:spacing w:val="-8"/>
          <w:sz w:val="27"/>
        </w:rPr>
        <w:t xml:space="preserve"> </w:t>
      </w:r>
      <w:r>
        <w:rPr>
          <w:i/>
          <w:sz w:val="27"/>
        </w:rPr>
        <w:t>los</w:t>
      </w:r>
      <w:r>
        <w:rPr>
          <w:i/>
          <w:spacing w:val="-8"/>
          <w:sz w:val="27"/>
        </w:rPr>
        <w:t xml:space="preserve"> </w:t>
      </w:r>
      <w:r>
        <w:rPr>
          <w:i/>
          <w:sz w:val="27"/>
        </w:rPr>
        <w:t>referidos</w:t>
      </w:r>
      <w:r>
        <w:rPr>
          <w:i/>
          <w:spacing w:val="-10"/>
          <w:sz w:val="27"/>
        </w:rPr>
        <w:t xml:space="preserve"> </w:t>
      </w:r>
      <w:r>
        <w:rPr>
          <w:i/>
          <w:sz w:val="27"/>
        </w:rPr>
        <w:t>en</w:t>
      </w:r>
      <w:r>
        <w:rPr>
          <w:i/>
          <w:spacing w:val="-9"/>
          <w:sz w:val="27"/>
        </w:rPr>
        <w:t xml:space="preserve"> </w:t>
      </w:r>
      <w:r>
        <w:rPr>
          <w:i/>
          <w:sz w:val="27"/>
        </w:rPr>
        <w:t>el numeral 5 del artículo 2.</w:t>
      </w:r>
      <w:r>
        <w:rPr>
          <w:sz w:val="27"/>
        </w:rPr>
        <w:t>”</w:t>
      </w:r>
    </w:p>
    <w:p w:rsidR="009F4557" w:rsidRDefault="00000000">
      <w:pPr>
        <w:pStyle w:val="Prrafodelista"/>
        <w:numPr>
          <w:ilvl w:val="0"/>
          <w:numId w:val="2"/>
        </w:numPr>
        <w:tabs>
          <w:tab w:val="left" w:pos="820"/>
        </w:tabs>
        <w:spacing w:before="2" w:line="360" w:lineRule="auto"/>
        <w:jc w:val="both"/>
        <w:rPr>
          <w:sz w:val="27"/>
        </w:rPr>
      </w:pPr>
      <w:r>
        <w:rPr>
          <w:sz w:val="27"/>
        </w:rPr>
        <w:t>Como puede observarse, la regla general de admisibilidad de un asentamiento irregular ubicado en área rural recae en esta disposición, la cual exige,</w:t>
      </w:r>
      <w:r>
        <w:rPr>
          <w:spacing w:val="-3"/>
          <w:sz w:val="27"/>
        </w:rPr>
        <w:t xml:space="preserve"> </w:t>
      </w:r>
      <w:r>
        <w:rPr>
          <w:sz w:val="27"/>
        </w:rPr>
        <w:t>como</w:t>
      </w:r>
      <w:r>
        <w:rPr>
          <w:spacing w:val="-2"/>
          <w:sz w:val="27"/>
        </w:rPr>
        <w:t xml:space="preserve"> </w:t>
      </w:r>
      <w:r>
        <w:rPr>
          <w:sz w:val="27"/>
        </w:rPr>
        <w:t>condición</w:t>
      </w:r>
      <w:r>
        <w:rPr>
          <w:spacing w:val="-3"/>
          <w:sz w:val="27"/>
        </w:rPr>
        <w:t xml:space="preserve"> </w:t>
      </w:r>
      <w:r>
        <w:rPr>
          <w:sz w:val="27"/>
        </w:rPr>
        <w:t>previa</w:t>
      </w:r>
      <w:r>
        <w:rPr>
          <w:spacing w:val="-3"/>
          <w:sz w:val="27"/>
        </w:rPr>
        <w:t xml:space="preserve"> </w:t>
      </w:r>
      <w:r>
        <w:rPr>
          <w:sz w:val="27"/>
        </w:rPr>
        <w:t>y expresa, que deben</w:t>
      </w:r>
      <w:r>
        <w:rPr>
          <w:spacing w:val="-1"/>
          <w:sz w:val="27"/>
        </w:rPr>
        <w:t xml:space="preserve"> </w:t>
      </w:r>
      <w:r>
        <w:rPr>
          <w:sz w:val="27"/>
        </w:rPr>
        <w:t>encontrarse</w:t>
      </w:r>
      <w:r>
        <w:rPr>
          <w:spacing w:val="-1"/>
          <w:sz w:val="27"/>
        </w:rPr>
        <w:t xml:space="preserve"> </w:t>
      </w:r>
      <w:r>
        <w:rPr>
          <w:sz w:val="27"/>
        </w:rPr>
        <w:t>dentro de los supuestos excepcionales contemplados en el artículo 55 de la Ley General de Urbanismo y Construcciones. Sin perjuicio de lo ya indicado precedentemente, la citada disposición indica que los mencionados loteos, previo</w:t>
      </w:r>
      <w:r>
        <w:rPr>
          <w:spacing w:val="74"/>
          <w:sz w:val="27"/>
        </w:rPr>
        <w:t xml:space="preserve"> </w:t>
      </w:r>
      <w:r>
        <w:rPr>
          <w:sz w:val="27"/>
        </w:rPr>
        <w:t>al</w:t>
      </w:r>
      <w:r>
        <w:rPr>
          <w:spacing w:val="73"/>
          <w:sz w:val="27"/>
        </w:rPr>
        <w:t xml:space="preserve"> </w:t>
      </w:r>
      <w:r>
        <w:rPr>
          <w:sz w:val="27"/>
        </w:rPr>
        <w:t>inicio</w:t>
      </w:r>
      <w:r>
        <w:rPr>
          <w:spacing w:val="74"/>
          <w:sz w:val="27"/>
        </w:rPr>
        <w:t xml:space="preserve"> </w:t>
      </w:r>
      <w:r>
        <w:rPr>
          <w:sz w:val="27"/>
        </w:rPr>
        <w:t>del</w:t>
      </w:r>
      <w:r>
        <w:rPr>
          <w:spacing w:val="73"/>
          <w:sz w:val="27"/>
        </w:rPr>
        <w:t xml:space="preserve"> </w:t>
      </w:r>
      <w:r>
        <w:rPr>
          <w:sz w:val="27"/>
        </w:rPr>
        <w:t>trámite</w:t>
      </w:r>
      <w:r>
        <w:rPr>
          <w:spacing w:val="73"/>
          <w:sz w:val="27"/>
        </w:rPr>
        <w:t xml:space="preserve"> </w:t>
      </w:r>
      <w:r>
        <w:rPr>
          <w:sz w:val="27"/>
        </w:rPr>
        <w:t>contemplado</w:t>
      </w:r>
      <w:r>
        <w:rPr>
          <w:spacing w:val="71"/>
          <w:sz w:val="27"/>
        </w:rPr>
        <w:t xml:space="preserve"> </w:t>
      </w:r>
      <w:r>
        <w:rPr>
          <w:sz w:val="27"/>
        </w:rPr>
        <w:t>en</w:t>
      </w:r>
      <w:r>
        <w:rPr>
          <w:spacing w:val="71"/>
          <w:sz w:val="27"/>
        </w:rPr>
        <w:t xml:space="preserve"> </w:t>
      </w:r>
      <w:r>
        <w:rPr>
          <w:sz w:val="27"/>
        </w:rPr>
        <w:t>la</w:t>
      </w:r>
      <w:r>
        <w:rPr>
          <w:spacing w:val="73"/>
          <w:sz w:val="27"/>
        </w:rPr>
        <w:t xml:space="preserve"> </w:t>
      </w:r>
      <w:r>
        <w:rPr>
          <w:sz w:val="27"/>
        </w:rPr>
        <w:t>ley,</w:t>
      </w:r>
      <w:r>
        <w:rPr>
          <w:spacing w:val="72"/>
          <w:sz w:val="27"/>
        </w:rPr>
        <w:t xml:space="preserve"> </w:t>
      </w:r>
      <w:r>
        <w:rPr>
          <w:sz w:val="27"/>
        </w:rPr>
        <w:t>deben</w:t>
      </w:r>
      <w:r>
        <w:rPr>
          <w:spacing w:val="72"/>
          <w:sz w:val="27"/>
        </w:rPr>
        <w:t xml:space="preserve"> </w:t>
      </w:r>
      <w:r>
        <w:rPr>
          <w:sz w:val="27"/>
        </w:rPr>
        <w:t>obtener</w:t>
      </w:r>
      <w:r>
        <w:rPr>
          <w:spacing w:val="71"/>
          <w:sz w:val="27"/>
        </w:rPr>
        <w:t xml:space="preserve"> </w:t>
      </w:r>
      <w:r>
        <w:rPr>
          <w:sz w:val="27"/>
        </w:rPr>
        <w:t>las</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000000">
      <w:pPr>
        <w:pStyle w:val="Textoindependiente"/>
        <w:spacing w:before="63" w:line="360" w:lineRule="auto"/>
        <w:ind w:left="820" w:right="118"/>
        <w:jc w:val="both"/>
      </w:pPr>
      <w:r>
        <w:t>autorizaciones e informes previos favorables de las autoridades administrativas</w:t>
      </w:r>
      <w:r>
        <w:rPr>
          <w:spacing w:val="-5"/>
        </w:rPr>
        <w:t xml:space="preserve"> </w:t>
      </w:r>
      <w:r>
        <w:t>que</w:t>
      </w:r>
      <w:r>
        <w:rPr>
          <w:spacing w:val="-4"/>
        </w:rPr>
        <w:t xml:space="preserve"> </w:t>
      </w:r>
      <w:r>
        <w:t>allí</w:t>
      </w:r>
      <w:r>
        <w:rPr>
          <w:spacing w:val="-2"/>
        </w:rPr>
        <w:t xml:space="preserve"> </w:t>
      </w:r>
      <w:r>
        <w:t>se</w:t>
      </w:r>
      <w:r>
        <w:rPr>
          <w:spacing w:val="-4"/>
        </w:rPr>
        <w:t xml:space="preserve"> </w:t>
      </w:r>
      <w:r>
        <w:t>indican,</w:t>
      </w:r>
      <w:r>
        <w:rPr>
          <w:spacing w:val="-5"/>
        </w:rPr>
        <w:t xml:space="preserve"> </w:t>
      </w:r>
      <w:r>
        <w:t>las</w:t>
      </w:r>
      <w:r>
        <w:rPr>
          <w:spacing w:val="-4"/>
        </w:rPr>
        <w:t xml:space="preserve"> </w:t>
      </w:r>
      <w:r>
        <w:t>cuales</w:t>
      </w:r>
      <w:r>
        <w:rPr>
          <w:spacing w:val="-3"/>
        </w:rPr>
        <w:t xml:space="preserve"> </w:t>
      </w:r>
      <w:r>
        <w:t>remiten</w:t>
      </w:r>
      <w:r>
        <w:rPr>
          <w:spacing w:val="-5"/>
        </w:rPr>
        <w:t xml:space="preserve"> </w:t>
      </w:r>
      <w:r>
        <w:t>a</w:t>
      </w:r>
      <w:r>
        <w:rPr>
          <w:spacing w:val="-4"/>
        </w:rPr>
        <w:t xml:space="preserve"> </w:t>
      </w:r>
      <w:r>
        <w:t>los</w:t>
      </w:r>
      <w:r>
        <w:rPr>
          <w:spacing w:val="-5"/>
        </w:rPr>
        <w:t xml:space="preserve"> </w:t>
      </w:r>
      <w:r>
        <w:t>artículos</w:t>
      </w:r>
      <w:r>
        <w:rPr>
          <w:spacing w:val="-4"/>
        </w:rPr>
        <w:t xml:space="preserve"> </w:t>
      </w:r>
      <w:r>
        <w:t>2.1.19</w:t>
      </w:r>
      <w:r>
        <w:rPr>
          <w:spacing w:val="-5"/>
        </w:rPr>
        <w:t xml:space="preserve"> </w:t>
      </w:r>
      <w:r>
        <w:rPr>
          <w:spacing w:val="-10"/>
        </w:rPr>
        <w:t>y</w:t>
      </w:r>
    </w:p>
    <w:p w:rsidR="009F4557" w:rsidRDefault="00000000">
      <w:pPr>
        <w:pStyle w:val="Textoindependiente"/>
        <w:spacing w:line="360" w:lineRule="auto"/>
        <w:ind w:left="820" w:right="112"/>
        <w:jc w:val="both"/>
      </w:pPr>
      <w:r>
        <w:t>3.1.7 de la Ordenanza General de Urbanismo y Construcciones, que se refieren a los procedimientos para consolidar la urbanización de inmuebles sometidos a las disposiciones del citado artículo 55.</w:t>
      </w:r>
    </w:p>
    <w:p w:rsidR="009F4557" w:rsidRDefault="00000000">
      <w:pPr>
        <w:pStyle w:val="Textoindependiente"/>
        <w:spacing w:before="1" w:line="360" w:lineRule="auto"/>
        <w:ind w:left="820" w:right="113"/>
        <w:jc w:val="both"/>
      </w:pPr>
      <w:r>
        <w:t>Lo anterior viene en constituir un contrasentido, por cuanto exige, como requisito de entrada a la aplicación de la Ley N° 20.234, referirse solo a alguno de los casos enunciados en el 55 y además que ya cuenten con la urbanización correspondiente, por lo que no sería necesario que los mencionados</w:t>
      </w:r>
      <w:r>
        <w:rPr>
          <w:spacing w:val="-5"/>
        </w:rPr>
        <w:t xml:space="preserve"> </w:t>
      </w:r>
      <w:r>
        <w:t>loteos</w:t>
      </w:r>
      <w:r>
        <w:rPr>
          <w:spacing w:val="-5"/>
        </w:rPr>
        <w:t xml:space="preserve"> </w:t>
      </w:r>
      <w:r>
        <w:t>deban</w:t>
      </w:r>
      <w:r>
        <w:rPr>
          <w:spacing w:val="-6"/>
        </w:rPr>
        <w:t xml:space="preserve"> </w:t>
      </w:r>
      <w:r>
        <w:t>someterse</w:t>
      </w:r>
      <w:r>
        <w:rPr>
          <w:spacing w:val="-6"/>
        </w:rPr>
        <w:t xml:space="preserve"> </w:t>
      </w:r>
      <w:r>
        <w:t>a</w:t>
      </w:r>
      <w:r>
        <w:rPr>
          <w:spacing w:val="-7"/>
        </w:rPr>
        <w:t xml:space="preserve"> </w:t>
      </w:r>
      <w:r>
        <w:t>la</w:t>
      </w:r>
      <w:r>
        <w:rPr>
          <w:spacing w:val="-5"/>
        </w:rPr>
        <w:t xml:space="preserve"> </w:t>
      </w:r>
      <w:r>
        <w:t>aplicación</w:t>
      </w:r>
      <w:r>
        <w:rPr>
          <w:spacing w:val="-6"/>
        </w:rPr>
        <w:t xml:space="preserve"> </w:t>
      </w:r>
      <w:r>
        <w:t>de</w:t>
      </w:r>
      <w:r>
        <w:rPr>
          <w:spacing w:val="-6"/>
        </w:rPr>
        <w:t xml:space="preserve"> </w:t>
      </w:r>
      <w:r>
        <w:t>este</w:t>
      </w:r>
      <w:r>
        <w:rPr>
          <w:spacing w:val="-5"/>
        </w:rPr>
        <w:t xml:space="preserve"> </w:t>
      </w:r>
      <w:r>
        <w:t>procedimiento excepcional, toda vez que ya lo habrían obtenido previamente. Esto se refuerza por la redacción que a continuación realiza el final de dicho literal, al disponer, “sin perjuicio del cumplimiento de otros requisitos específicos que les fueren exigibles en atención a su ubicación concreta, como los referidos en el numeral 5 del artículo 2.”</w:t>
      </w:r>
    </w:p>
    <w:p w:rsidR="009F4557" w:rsidRDefault="00000000">
      <w:pPr>
        <w:pStyle w:val="Prrafodelista"/>
        <w:numPr>
          <w:ilvl w:val="0"/>
          <w:numId w:val="2"/>
        </w:numPr>
        <w:tabs>
          <w:tab w:val="left" w:pos="820"/>
        </w:tabs>
        <w:spacing w:line="360" w:lineRule="auto"/>
        <w:ind w:right="113"/>
        <w:jc w:val="both"/>
        <w:rPr>
          <w:sz w:val="27"/>
        </w:rPr>
      </w:pPr>
      <w:r>
        <w:rPr>
          <w:sz w:val="27"/>
        </w:rPr>
        <w:t>Por consiguiente, y a fin de poder ampliar la posibilidad que puedan tener asentamientos</w:t>
      </w:r>
      <w:r>
        <w:rPr>
          <w:spacing w:val="-6"/>
          <w:sz w:val="27"/>
        </w:rPr>
        <w:t xml:space="preserve"> </w:t>
      </w:r>
      <w:r>
        <w:rPr>
          <w:sz w:val="27"/>
        </w:rPr>
        <w:t>irregulares</w:t>
      </w:r>
      <w:r>
        <w:rPr>
          <w:spacing w:val="-5"/>
          <w:sz w:val="27"/>
        </w:rPr>
        <w:t xml:space="preserve"> </w:t>
      </w:r>
      <w:r>
        <w:rPr>
          <w:sz w:val="27"/>
        </w:rPr>
        <w:t>rurales</w:t>
      </w:r>
      <w:r>
        <w:rPr>
          <w:spacing w:val="-6"/>
          <w:sz w:val="27"/>
        </w:rPr>
        <w:t xml:space="preserve"> </w:t>
      </w:r>
      <w:r>
        <w:rPr>
          <w:sz w:val="27"/>
        </w:rPr>
        <w:t>de</w:t>
      </w:r>
      <w:r>
        <w:rPr>
          <w:spacing w:val="-7"/>
          <w:sz w:val="27"/>
        </w:rPr>
        <w:t xml:space="preserve"> </w:t>
      </w:r>
      <w:r>
        <w:rPr>
          <w:sz w:val="27"/>
        </w:rPr>
        <w:t>ser</w:t>
      </w:r>
      <w:r>
        <w:rPr>
          <w:spacing w:val="-7"/>
          <w:sz w:val="27"/>
        </w:rPr>
        <w:t xml:space="preserve"> </w:t>
      </w:r>
      <w:r>
        <w:rPr>
          <w:sz w:val="27"/>
        </w:rPr>
        <w:t>objeto</w:t>
      </w:r>
      <w:r>
        <w:rPr>
          <w:spacing w:val="-5"/>
          <w:sz w:val="27"/>
        </w:rPr>
        <w:t xml:space="preserve"> </w:t>
      </w:r>
      <w:r>
        <w:rPr>
          <w:sz w:val="27"/>
        </w:rPr>
        <w:t>de</w:t>
      </w:r>
      <w:r>
        <w:rPr>
          <w:spacing w:val="-7"/>
          <w:sz w:val="27"/>
        </w:rPr>
        <w:t xml:space="preserve"> </w:t>
      </w:r>
      <w:r>
        <w:rPr>
          <w:sz w:val="27"/>
        </w:rPr>
        <w:t>la</w:t>
      </w:r>
      <w:r>
        <w:rPr>
          <w:spacing w:val="-6"/>
          <w:sz w:val="27"/>
        </w:rPr>
        <w:t xml:space="preserve"> </w:t>
      </w:r>
      <w:r>
        <w:rPr>
          <w:sz w:val="27"/>
        </w:rPr>
        <w:t>presente</w:t>
      </w:r>
      <w:r>
        <w:rPr>
          <w:spacing w:val="-6"/>
          <w:sz w:val="27"/>
        </w:rPr>
        <w:t xml:space="preserve"> </w:t>
      </w:r>
      <w:r>
        <w:rPr>
          <w:sz w:val="27"/>
        </w:rPr>
        <w:t>ley,</w:t>
      </w:r>
      <w:r>
        <w:rPr>
          <w:spacing w:val="-6"/>
          <w:sz w:val="27"/>
        </w:rPr>
        <w:t xml:space="preserve"> </w:t>
      </w:r>
      <w:r>
        <w:rPr>
          <w:sz w:val="27"/>
        </w:rPr>
        <w:t>es</w:t>
      </w:r>
      <w:r>
        <w:rPr>
          <w:spacing w:val="-7"/>
          <w:sz w:val="27"/>
        </w:rPr>
        <w:t xml:space="preserve"> </w:t>
      </w:r>
      <w:r>
        <w:rPr>
          <w:sz w:val="27"/>
        </w:rPr>
        <w:t>que</w:t>
      </w:r>
      <w:r>
        <w:rPr>
          <w:spacing w:val="-6"/>
          <w:sz w:val="27"/>
        </w:rPr>
        <w:t xml:space="preserve"> </w:t>
      </w:r>
      <w:r>
        <w:rPr>
          <w:sz w:val="27"/>
        </w:rPr>
        <w:t>se propone suprimir las referencias relativas al cumplimiento del artículo 55, bastando únicamente el informe favorable del Asesor Urbanista o del Director de Obras Municipales, o quien haga las veces de tal, cuando no exista asesor, similar a lo que ocurre en el literal g) del artículo 1º.</w:t>
      </w:r>
    </w:p>
    <w:p w:rsidR="009F4557" w:rsidRDefault="00000000">
      <w:pPr>
        <w:pStyle w:val="Prrafodelista"/>
        <w:numPr>
          <w:ilvl w:val="0"/>
          <w:numId w:val="2"/>
        </w:numPr>
        <w:tabs>
          <w:tab w:val="left" w:pos="820"/>
        </w:tabs>
        <w:spacing w:before="0" w:line="360" w:lineRule="auto"/>
        <w:jc w:val="both"/>
        <w:rPr>
          <w:sz w:val="27"/>
        </w:rPr>
      </w:pPr>
      <w:r>
        <w:rPr>
          <w:sz w:val="27"/>
        </w:rPr>
        <w:t>Finalmente, la moción incorpora una disposición transitoria, que se hace cargo de las denegaciones que se hayan producido en el periodo comprendido</w:t>
      </w:r>
      <w:r>
        <w:rPr>
          <w:spacing w:val="-16"/>
          <w:sz w:val="27"/>
        </w:rPr>
        <w:t xml:space="preserve"> </w:t>
      </w:r>
      <w:r>
        <w:rPr>
          <w:sz w:val="27"/>
        </w:rPr>
        <w:t>entre</w:t>
      </w:r>
      <w:r>
        <w:rPr>
          <w:spacing w:val="-15"/>
          <w:sz w:val="27"/>
        </w:rPr>
        <w:t xml:space="preserve"> </w:t>
      </w:r>
      <w:r>
        <w:rPr>
          <w:sz w:val="27"/>
        </w:rPr>
        <w:t>agosto</w:t>
      </w:r>
      <w:r>
        <w:rPr>
          <w:spacing w:val="-15"/>
          <w:sz w:val="27"/>
        </w:rPr>
        <w:t xml:space="preserve"> </w:t>
      </w:r>
      <w:r>
        <w:rPr>
          <w:sz w:val="27"/>
        </w:rPr>
        <w:t>de</w:t>
      </w:r>
      <w:r>
        <w:rPr>
          <w:spacing w:val="-16"/>
          <w:sz w:val="27"/>
        </w:rPr>
        <w:t xml:space="preserve"> </w:t>
      </w:r>
      <w:r>
        <w:rPr>
          <w:sz w:val="27"/>
        </w:rPr>
        <w:t>2022</w:t>
      </w:r>
      <w:r>
        <w:rPr>
          <w:spacing w:val="-15"/>
          <w:sz w:val="27"/>
        </w:rPr>
        <w:t xml:space="preserve"> </w:t>
      </w:r>
      <w:r>
        <w:rPr>
          <w:sz w:val="27"/>
        </w:rPr>
        <w:t>(fecha</w:t>
      </w:r>
      <w:r>
        <w:rPr>
          <w:spacing w:val="-15"/>
          <w:sz w:val="27"/>
        </w:rPr>
        <w:t xml:space="preserve"> </w:t>
      </w:r>
      <w:r>
        <w:rPr>
          <w:sz w:val="27"/>
        </w:rPr>
        <w:t>de</w:t>
      </w:r>
      <w:r>
        <w:rPr>
          <w:spacing w:val="-15"/>
          <w:sz w:val="27"/>
        </w:rPr>
        <w:t xml:space="preserve"> </w:t>
      </w:r>
      <w:r>
        <w:rPr>
          <w:sz w:val="27"/>
        </w:rPr>
        <w:t>publicación</w:t>
      </w:r>
      <w:r>
        <w:rPr>
          <w:spacing w:val="-16"/>
          <w:sz w:val="27"/>
        </w:rPr>
        <w:t xml:space="preserve"> </w:t>
      </w:r>
      <w:r>
        <w:rPr>
          <w:sz w:val="27"/>
        </w:rPr>
        <w:t>de</w:t>
      </w:r>
      <w:r>
        <w:rPr>
          <w:spacing w:val="-15"/>
          <w:sz w:val="27"/>
        </w:rPr>
        <w:t xml:space="preserve"> </w:t>
      </w:r>
      <w:r>
        <w:rPr>
          <w:sz w:val="27"/>
        </w:rPr>
        <w:t>la</w:t>
      </w:r>
      <w:r>
        <w:rPr>
          <w:spacing w:val="-15"/>
          <w:sz w:val="27"/>
        </w:rPr>
        <w:t xml:space="preserve"> </w:t>
      </w:r>
      <w:r>
        <w:rPr>
          <w:sz w:val="27"/>
        </w:rPr>
        <w:t>Ley</w:t>
      </w:r>
      <w:r>
        <w:rPr>
          <w:spacing w:val="-15"/>
          <w:sz w:val="27"/>
        </w:rPr>
        <w:t xml:space="preserve"> </w:t>
      </w:r>
      <w:r>
        <w:rPr>
          <w:sz w:val="27"/>
        </w:rPr>
        <w:t>N°21.477) hasta la entrada en vigencia de la presente ley, por no contar con la recepción</w:t>
      </w:r>
      <w:r>
        <w:rPr>
          <w:spacing w:val="-2"/>
          <w:sz w:val="27"/>
        </w:rPr>
        <w:t xml:space="preserve"> </w:t>
      </w:r>
      <w:r>
        <w:rPr>
          <w:sz w:val="27"/>
        </w:rPr>
        <w:t>definitiva</w:t>
      </w:r>
      <w:r>
        <w:rPr>
          <w:spacing w:val="-2"/>
          <w:sz w:val="27"/>
        </w:rPr>
        <w:t xml:space="preserve"> </w:t>
      </w:r>
      <w:r>
        <w:rPr>
          <w:sz w:val="27"/>
        </w:rPr>
        <w:t>de las</w:t>
      </w:r>
      <w:r>
        <w:rPr>
          <w:spacing w:val="-5"/>
          <w:sz w:val="27"/>
        </w:rPr>
        <w:t xml:space="preserve"> </w:t>
      </w:r>
      <w:r>
        <w:rPr>
          <w:sz w:val="27"/>
        </w:rPr>
        <w:t>obras</w:t>
      </w:r>
      <w:r>
        <w:rPr>
          <w:spacing w:val="-2"/>
          <w:sz w:val="27"/>
        </w:rPr>
        <w:t xml:space="preserve"> </w:t>
      </w:r>
      <w:r>
        <w:rPr>
          <w:sz w:val="27"/>
        </w:rPr>
        <w:t>de urbanización,</w:t>
      </w:r>
      <w:r>
        <w:rPr>
          <w:spacing w:val="-5"/>
          <w:sz w:val="27"/>
        </w:rPr>
        <w:t xml:space="preserve"> </w:t>
      </w:r>
      <w:r>
        <w:rPr>
          <w:sz w:val="27"/>
        </w:rPr>
        <w:t>con</w:t>
      </w:r>
      <w:r>
        <w:rPr>
          <w:spacing w:val="-2"/>
          <w:sz w:val="27"/>
        </w:rPr>
        <w:t xml:space="preserve"> </w:t>
      </w:r>
      <w:r>
        <w:rPr>
          <w:sz w:val="27"/>
        </w:rPr>
        <w:t>tal</w:t>
      </w:r>
      <w:r>
        <w:rPr>
          <w:spacing w:val="-2"/>
          <w:sz w:val="27"/>
        </w:rPr>
        <w:t xml:space="preserve"> </w:t>
      </w:r>
      <w:r>
        <w:rPr>
          <w:sz w:val="27"/>
        </w:rPr>
        <w:t>de</w:t>
      </w:r>
      <w:r>
        <w:rPr>
          <w:spacing w:val="-3"/>
          <w:sz w:val="27"/>
        </w:rPr>
        <w:t xml:space="preserve"> </w:t>
      </w:r>
      <w:r>
        <w:rPr>
          <w:sz w:val="27"/>
        </w:rPr>
        <w:t>que los</w:t>
      </w:r>
      <w:r>
        <w:rPr>
          <w:spacing w:val="-1"/>
          <w:sz w:val="27"/>
        </w:rPr>
        <w:t xml:space="preserve"> </w:t>
      </w:r>
      <w:r>
        <w:rPr>
          <w:sz w:val="27"/>
        </w:rPr>
        <w:t>propios</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000000">
      <w:pPr>
        <w:pStyle w:val="Textoindependiente"/>
        <w:spacing w:before="63" w:line="360" w:lineRule="auto"/>
        <w:ind w:left="820" w:right="119"/>
        <w:jc w:val="both"/>
      </w:pPr>
      <w:r>
        <w:t>interesados o el servicio de oficio, puedan solicitar la revocación de la resolución que denegó el saneamiento del dominio.</w:t>
      </w:r>
    </w:p>
    <w:p w:rsidR="009F4557" w:rsidRDefault="009F4557">
      <w:pPr>
        <w:pStyle w:val="Textoindependiente"/>
        <w:rPr>
          <w:sz w:val="26"/>
        </w:rPr>
      </w:pPr>
    </w:p>
    <w:p w:rsidR="009F4557" w:rsidRDefault="009F4557">
      <w:pPr>
        <w:pStyle w:val="Textoindependiente"/>
        <w:spacing w:before="2"/>
        <w:rPr>
          <w:sz w:val="34"/>
        </w:rPr>
      </w:pPr>
    </w:p>
    <w:p w:rsidR="009F4557" w:rsidRDefault="00000000">
      <w:pPr>
        <w:pStyle w:val="Textoindependiente"/>
        <w:spacing w:line="360" w:lineRule="auto"/>
        <w:ind w:left="100"/>
        <w:rPr>
          <w:b/>
        </w:rPr>
      </w:pPr>
      <w:r>
        <w:t>De</w:t>
      </w:r>
      <w:r>
        <w:rPr>
          <w:spacing w:val="-16"/>
        </w:rPr>
        <w:t xml:space="preserve"> </w:t>
      </w:r>
      <w:r>
        <w:t>acuerdo</w:t>
      </w:r>
      <w:r>
        <w:rPr>
          <w:spacing w:val="-16"/>
        </w:rPr>
        <w:t xml:space="preserve"> </w:t>
      </w:r>
      <w:r>
        <w:t>a</w:t>
      </w:r>
      <w:r>
        <w:rPr>
          <w:spacing w:val="-16"/>
        </w:rPr>
        <w:t xml:space="preserve"> </w:t>
      </w:r>
      <w:r>
        <w:t>los</w:t>
      </w:r>
      <w:r>
        <w:rPr>
          <w:spacing w:val="-16"/>
        </w:rPr>
        <w:t xml:space="preserve"> </w:t>
      </w:r>
      <w:r>
        <w:t>antecedentes</w:t>
      </w:r>
      <w:r>
        <w:rPr>
          <w:spacing w:val="-16"/>
        </w:rPr>
        <w:t xml:space="preserve"> </w:t>
      </w:r>
      <w:r>
        <w:t>anteriormente</w:t>
      </w:r>
      <w:r>
        <w:rPr>
          <w:spacing w:val="-15"/>
        </w:rPr>
        <w:t xml:space="preserve"> </w:t>
      </w:r>
      <w:r>
        <w:t>expuestos</w:t>
      </w:r>
      <w:r>
        <w:rPr>
          <w:spacing w:val="-15"/>
        </w:rPr>
        <w:t xml:space="preserve"> </w:t>
      </w:r>
      <w:r>
        <w:t>es</w:t>
      </w:r>
      <w:r>
        <w:rPr>
          <w:spacing w:val="-17"/>
        </w:rPr>
        <w:t xml:space="preserve"> </w:t>
      </w:r>
      <w:r>
        <w:t>que</w:t>
      </w:r>
      <w:r>
        <w:rPr>
          <w:spacing w:val="-16"/>
        </w:rPr>
        <w:t xml:space="preserve"> </w:t>
      </w:r>
      <w:r>
        <w:t>vengo</w:t>
      </w:r>
      <w:r>
        <w:rPr>
          <w:spacing w:val="-16"/>
        </w:rPr>
        <w:t xml:space="preserve"> </w:t>
      </w:r>
      <w:r>
        <w:t>en</w:t>
      </w:r>
      <w:r>
        <w:rPr>
          <w:spacing w:val="-17"/>
        </w:rPr>
        <w:t xml:space="preserve"> </w:t>
      </w:r>
      <w:r>
        <w:t>presentar el siguiente proyecto de ley</w:t>
      </w:r>
      <w:r>
        <w:rPr>
          <w:b/>
        </w:rPr>
        <w:t>:</w:t>
      </w:r>
    </w:p>
    <w:p w:rsidR="009F4557" w:rsidRDefault="009F4557">
      <w:pPr>
        <w:pStyle w:val="Textoindependiente"/>
        <w:spacing w:before="9"/>
        <w:rPr>
          <w:b/>
          <w:sz w:val="19"/>
        </w:rPr>
      </w:pPr>
    </w:p>
    <w:p w:rsidR="009F4557" w:rsidRDefault="00000000">
      <w:pPr>
        <w:pStyle w:val="Ttulo1"/>
        <w:ind w:left="3600" w:right="3614"/>
        <w:jc w:val="center"/>
      </w:pPr>
      <w:r>
        <w:t>PROYECTO</w:t>
      </w:r>
      <w:r>
        <w:rPr>
          <w:spacing w:val="-5"/>
        </w:rPr>
        <w:t xml:space="preserve"> </w:t>
      </w:r>
      <w:r>
        <w:t>DE</w:t>
      </w:r>
      <w:r>
        <w:rPr>
          <w:spacing w:val="-4"/>
        </w:rPr>
        <w:t xml:space="preserve"> </w:t>
      </w:r>
      <w:r>
        <w:rPr>
          <w:spacing w:val="-5"/>
        </w:rPr>
        <w:t>LEY</w:t>
      </w:r>
    </w:p>
    <w:p w:rsidR="009F4557" w:rsidRDefault="009F4557">
      <w:pPr>
        <w:pStyle w:val="Textoindependiente"/>
        <w:spacing w:before="2"/>
        <w:rPr>
          <w:b/>
          <w:sz w:val="33"/>
        </w:rPr>
      </w:pPr>
    </w:p>
    <w:p w:rsidR="009F4557" w:rsidRDefault="00000000">
      <w:pPr>
        <w:pStyle w:val="Textoindependiente"/>
        <w:spacing w:line="360" w:lineRule="auto"/>
        <w:ind w:left="100" w:firstLine="62"/>
      </w:pPr>
      <w:r>
        <w:rPr>
          <w:b/>
        </w:rPr>
        <w:t>ARTÍCULO</w:t>
      </w:r>
      <w:r>
        <w:rPr>
          <w:b/>
          <w:spacing w:val="-11"/>
        </w:rPr>
        <w:t xml:space="preserve"> </w:t>
      </w:r>
      <w:r>
        <w:rPr>
          <w:b/>
        </w:rPr>
        <w:t>ÚNICO:</w:t>
      </w:r>
      <w:r>
        <w:rPr>
          <w:b/>
          <w:spacing w:val="-12"/>
        </w:rPr>
        <w:t xml:space="preserve"> </w:t>
      </w:r>
      <w:r>
        <w:t>Modifícase</w:t>
      </w:r>
      <w:r>
        <w:rPr>
          <w:spacing w:val="-11"/>
        </w:rPr>
        <w:t xml:space="preserve"> </w:t>
      </w:r>
      <w:r>
        <w:t>la</w:t>
      </w:r>
      <w:r>
        <w:rPr>
          <w:spacing w:val="-11"/>
        </w:rPr>
        <w:t xml:space="preserve"> </w:t>
      </w:r>
      <w:r>
        <w:t>Ley</w:t>
      </w:r>
      <w:r>
        <w:rPr>
          <w:spacing w:val="-14"/>
        </w:rPr>
        <w:t xml:space="preserve"> </w:t>
      </w:r>
      <w:r>
        <w:t>N°</w:t>
      </w:r>
      <w:r>
        <w:rPr>
          <w:spacing w:val="-11"/>
        </w:rPr>
        <w:t xml:space="preserve"> </w:t>
      </w:r>
      <w:r>
        <w:t>20.234</w:t>
      </w:r>
      <w:r>
        <w:rPr>
          <w:spacing w:val="-11"/>
        </w:rPr>
        <w:t xml:space="preserve"> </w:t>
      </w:r>
      <w:r>
        <w:t>que</w:t>
      </w:r>
      <w:r>
        <w:rPr>
          <w:spacing w:val="-11"/>
        </w:rPr>
        <w:t xml:space="preserve"> </w:t>
      </w:r>
      <w:r>
        <w:t>establece</w:t>
      </w:r>
      <w:r>
        <w:rPr>
          <w:spacing w:val="-11"/>
        </w:rPr>
        <w:t xml:space="preserve"> </w:t>
      </w:r>
      <w:r>
        <w:t>un</w:t>
      </w:r>
      <w:r>
        <w:rPr>
          <w:spacing w:val="-15"/>
        </w:rPr>
        <w:t xml:space="preserve"> </w:t>
      </w:r>
      <w:r>
        <w:t>procedimiento</w:t>
      </w:r>
      <w:r>
        <w:rPr>
          <w:spacing w:val="-10"/>
        </w:rPr>
        <w:t xml:space="preserve"> </w:t>
      </w:r>
      <w:r>
        <w:t>de saneamiento y regularización de loteos, en los términos siguientes:</w:t>
      </w:r>
    </w:p>
    <w:p w:rsidR="009F4557" w:rsidRDefault="009F4557">
      <w:pPr>
        <w:pStyle w:val="Textoindependiente"/>
        <w:spacing w:before="8"/>
        <w:rPr>
          <w:sz w:val="19"/>
        </w:rPr>
      </w:pPr>
    </w:p>
    <w:p w:rsidR="009F4557" w:rsidRDefault="00000000">
      <w:pPr>
        <w:pStyle w:val="Ttulo1"/>
        <w:numPr>
          <w:ilvl w:val="0"/>
          <w:numId w:val="1"/>
        </w:numPr>
        <w:tabs>
          <w:tab w:val="left" w:pos="819"/>
        </w:tabs>
        <w:spacing w:before="1"/>
        <w:ind w:left="819" w:hanging="359"/>
        <w:jc w:val="both"/>
      </w:pPr>
      <w:r>
        <w:t>Reemplázase</w:t>
      </w:r>
      <w:r>
        <w:rPr>
          <w:spacing w:val="-3"/>
        </w:rPr>
        <w:t xml:space="preserve"> </w:t>
      </w:r>
      <w:r>
        <w:t>la</w:t>
      </w:r>
      <w:r>
        <w:rPr>
          <w:spacing w:val="-4"/>
        </w:rPr>
        <w:t xml:space="preserve"> </w:t>
      </w:r>
      <w:r>
        <w:t>letra</w:t>
      </w:r>
      <w:r>
        <w:rPr>
          <w:spacing w:val="-4"/>
        </w:rPr>
        <w:t xml:space="preserve"> </w:t>
      </w:r>
      <w:r>
        <w:t>h)</w:t>
      </w:r>
      <w:r>
        <w:rPr>
          <w:spacing w:val="-4"/>
        </w:rPr>
        <w:t xml:space="preserve"> </w:t>
      </w:r>
      <w:r>
        <w:t>del</w:t>
      </w:r>
      <w:r>
        <w:rPr>
          <w:spacing w:val="-5"/>
        </w:rPr>
        <w:t xml:space="preserve"> </w:t>
      </w:r>
      <w:r>
        <w:t>artículo</w:t>
      </w:r>
      <w:r>
        <w:rPr>
          <w:spacing w:val="-4"/>
        </w:rPr>
        <w:t xml:space="preserve"> </w:t>
      </w:r>
      <w:r>
        <w:t>1</w:t>
      </w:r>
      <w:r>
        <w:rPr>
          <w:spacing w:val="-5"/>
        </w:rPr>
        <w:t xml:space="preserve"> </w:t>
      </w:r>
      <w:r>
        <w:t>por</w:t>
      </w:r>
      <w:r>
        <w:rPr>
          <w:spacing w:val="-2"/>
        </w:rPr>
        <w:t xml:space="preserve"> </w:t>
      </w:r>
      <w:r>
        <w:t>el</w:t>
      </w:r>
      <w:r>
        <w:rPr>
          <w:spacing w:val="-2"/>
        </w:rPr>
        <w:t xml:space="preserve"> siguiente:</w:t>
      </w:r>
    </w:p>
    <w:p w:rsidR="009F4557" w:rsidRDefault="009F4557">
      <w:pPr>
        <w:pStyle w:val="Textoindependiente"/>
        <w:spacing w:before="1"/>
        <w:rPr>
          <w:b/>
          <w:sz w:val="33"/>
        </w:rPr>
      </w:pPr>
    </w:p>
    <w:p w:rsidR="009F4557" w:rsidRDefault="00000000">
      <w:pPr>
        <w:spacing w:before="1" w:line="360" w:lineRule="auto"/>
        <w:ind w:left="820" w:right="111"/>
        <w:jc w:val="both"/>
        <w:rPr>
          <w:i/>
          <w:sz w:val="27"/>
        </w:rPr>
      </w:pPr>
      <w:r>
        <w:rPr>
          <w:i/>
          <w:sz w:val="27"/>
        </w:rPr>
        <w:t xml:space="preserve">“h) Los asentamientos irregulares emplazados en área rural que, previo informe del asesor urbanista, si la municipalidad contare con dicho cargo, o del director de obras municipales, si no contare con él, se consideren necesarios de regularizar, con el objeto de normalizar el desarrollo del área </w:t>
      </w:r>
      <w:r>
        <w:rPr>
          <w:i/>
          <w:spacing w:val="-2"/>
          <w:sz w:val="27"/>
        </w:rPr>
        <w:t>respectiva.”</w:t>
      </w:r>
    </w:p>
    <w:p w:rsidR="009F4557" w:rsidRDefault="009F4557">
      <w:pPr>
        <w:pStyle w:val="Textoindependiente"/>
        <w:spacing w:before="8"/>
        <w:rPr>
          <w:i/>
          <w:sz w:val="19"/>
        </w:rPr>
      </w:pPr>
    </w:p>
    <w:p w:rsidR="009F4557" w:rsidRDefault="00000000">
      <w:pPr>
        <w:pStyle w:val="Ttulo1"/>
        <w:numPr>
          <w:ilvl w:val="0"/>
          <w:numId w:val="1"/>
        </w:numPr>
        <w:tabs>
          <w:tab w:val="left" w:pos="819"/>
        </w:tabs>
        <w:ind w:left="819" w:hanging="359"/>
        <w:jc w:val="both"/>
      </w:pPr>
      <w:r>
        <w:t>Reemplázase</w:t>
      </w:r>
      <w:r>
        <w:rPr>
          <w:spacing w:val="-4"/>
        </w:rPr>
        <w:t xml:space="preserve"> </w:t>
      </w:r>
      <w:r>
        <w:t>el</w:t>
      </w:r>
      <w:r>
        <w:rPr>
          <w:spacing w:val="-3"/>
        </w:rPr>
        <w:t xml:space="preserve"> </w:t>
      </w:r>
      <w:r>
        <w:t>inciso</w:t>
      </w:r>
      <w:r>
        <w:rPr>
          <w:spacing w:val="-4"/>
        </w:rPr>
        <w:t xml:space="preserve"> </w:t>
      </w:r>
      <w:r>
        <w:t>17</w:t>
      </w:r>
      <w:r>
        <w:rPr>
          <w:spacing w:val="-5"/>
        </w:rPr>
        <w:t xml:space="preserve"> </w:t>
      </w:r>
      <w:r>
        <w:t>del</w:t>
      </w:r>
      <w:r>
        <w:rPr>
          <w:spacing w:val="-4"/>
        </w:rPr>
        <w:t xml:space="preserve"> </w:t>
      </w:r>
      <w:r>
        <w:t>artículo</w:t>
      </w:r>
      <w:r>
        <w:rPr>
          <w:spacing w:val="-4"/>
        </w:rPr>
        <w:t xml:space="preserve"> </w:t>
      </w:r>
      <w:r>
        <w:t>4,</w:t>
      </w:r>
      <w:r>
        <w:rPr>
          <w:spacing w:val="-5"/>
        </w:rPr>
        <w:t xml:space="preserve"> </w:t>
      </w:r>
      <w:r>
        <w:t>por</w:t>
      </w:r>
      <w:r>
        <w:rPr>
          <w:spacing w:val="-5"/>
        </w:rPr>
        <w:t xml:space="preserve"> </w:t>
      </w:r>
      <w:r>
        <w:t>el</w:t>
      </w:r>
      <w:r>
        <w:rPr>
          <w:spacing w:val="-1"/>
        </w:rPr>
        <w:t xml:space="preserve"> </w:t>
      </w:r>
      <w:r>
        <w:rPr>
          <w:spacing w:val="-2"/>
        </w:rPr>
        <w:t>siguiente:</w:t>
      </w:r>
    </w:p>
    <w:p w:rsidR="009F4557" w:rsidRDefault="009F4557">
      <w:pPr>
        <w:pStyle w:val="Textoindependiente"/>
        <w:spacing w:before="2"/>
        <w:rPr>
          <w:b/>
          <w:sz w:val="33"/>
        </w:rPr>
      </w:pPr>
    </w:p>
    <w:p w:rsidR="009F4557" w:rsidRDefault="00000000">
      <w:pPr>
        <w:spacing w:line="360" w:lineRule="auto"/>
        <w:ind w:left="820" w:right="111"/>
        <w:jc w:val="both"/>
        <w:rPr>
          <w:i/>
          <w:sz w:val="27"/>
        </w:rPr>
      </w:pPr>
      <w:r>
        <w:rPr>
          <w:i/>
          <w:sz w:val="27"/>
        </w:rPr>
        <w:t>“Con todo, cuando se trate de asentamientos que cuenten con recepción provisoria</w:t>
      </w:r>
      <w:r>
        <w:rPr>
          <w:i/>
          <w:spacing w:val="-14"/>
          <w:sz w:val="27"/>
        </w:rPr>
        <w:t xml:space="preserve"> </w:t>
      </w:r>
      <w:r>
        <w:rPr>
          <w:i/>
          <w:sz w:val="27"/>
        </w:rPr>
        <w:t>podrá</w:t>
      </w:r>
      <w:r>
        <w:rPr>
          <w:i/>
          <w:spacing w:val="-13"/>
          <w:sz w:val="27"/>
        </w:rPr>
        <w:t xml:space="preserve"> </w:t>
      </w:r>
      <w:r>
        <w:rPr>
          <w:i/>
          <w:sz w:val="27"/>
        </w:rPr>
        <w:t>aplicarse</w:t>
      </w:r>
      <w:r>
        <w:rPr>
          <w:i/>
          <w:spacing w:val="-13"/>
          <w:sz w:val="27"/>
        </w:rPr>
        <w:t xml:space="preserve"> </w:t>
      </w:r>
      <w:r>
        <w:rPr>
          <w:i/>
          <w:sz w:val="27"/>
        </w:rPr>
        <w:t>el</w:t>
      </w:r>
      <w:r>
        <w:rPr>
          <w:i/>
          <w:spacing w:val="-14"/>
          <w:sz w:val="27"/>
        </w:rPr>
        <w:t xml:space="preserve"> </w:t>
      </w:r>
      <w:r>
        <w:rPr>
          <w:i/>
          <w:sz w:val="27"/>
        </w:rPr>
        <w:t>procedimiento</w:t>
      </w:r>
      <w:r>
        <w:rPr>
          <w:i/>
          <w:spacing w:val="-14"/>
          <w:sz w:val="27"/>
        </w:rPr>
        <w:t xml:space="preserve"> </w:t>
      </w:r>
      <w:r>
        <w:rPr>
          <w:i/>
          <w:sz w:val="27"/>
        </w:rPr>
        <w:t>contemplado</w:t>
      </w:r>
      <w:r>
        <w:rPr>
          <w:i/>
          <w:spacing w:val="-14"/>
          <w:sz w:val="27"/>
        </w:rPr>
        <w:t xml:space="preserve"> </w:t>
      </w:r>
      <w:r>
        <w:rPr>
          <w:i/>
          <w:sz w:val="27"/>
        </w:rPr>
        <w:t>en</w:t>
      </w:r>
      <w:r>
        <w:rPr>
          <w:i/>
          <w:spacing w:val="-14"/>
          <w:sz w:val="27"/>
        </w:rPr>
        <w:t xml:space="preserve"> </w:t>
      </w:r>
      <w:r>
        <w:rPr>
          <w:i/>
          <w:sz w:val="27"/>
        </w:rPr>
        <w:t>el</w:t>
      </w:r>
      <w:r>
        <w:rPr>
          <w:i/>
          <w:spacing w:val="-14"/>
          <w:sz w:val="27"/>
        </w:rPr>
        <w:t xml:space="preserve"> </w:t>
      </w:r>
      <w:r>
        <w:rPr>
          <w:i/>
          <w:sz w:val="27"/>
        </w:rPr>
        <w:t>decreto</w:t>
      </w:r>
      <w:r>
        <w:rPr>
          <w:i/>
          <w:spacing w:val="-14"/>
          <w:sz w:val="27"/>
        </w:rPr>
        <w:t xml:space="preserve"> </w:t>
      </w:r>
      <w:r>
        <w:rPr>
          <w:i/>
          <w:sz w:val="27"/>
        </w:rPr>
        <w:t>ley</w:t>
      </w:r>
      <w:r>
        <w:rPr>
          <w:i/>
          <w:spacing w:val="-13"/>
          <w:sz w:val="27"/>
        </w:rPr>
        <w:t xml:space="preserve"> </w:t>
      </w:r>
      <w:r>
        <w:rPr>
          <w:i/>
          <w:sz w:val="27"/>
        </w:rPr>
        <w:t>N° 2.695, de 1979, para la regularización del dominio de los inmuebles que forman parte del asentamiento irregular, y podrá otorgarse el correspondiente título de dominio; sin embargo, en estos casos, solo podrá solicitarse el alzamiento de la prohibición de enajenar establecida en el artículo</w:t>
      </w:r>
      <w:r>
        <w:rPr>
          <w:i/>
          <w:spacing w:val="-4"/>
          <w:sz w:val="27"/>
        </w:rPr>
        <w:t xml:space="preserve"> </w:t>
      </w:r>
      <w:r>
        <w:rPr>
          <w:i/>
          <w:sz w:val="27"/>
        </w:rPr>
        <w:t>17º</w:t>
      </w:r>
      <w:r>
        <w:rPr>
          <w:i/>
          <w:spacing w:val="-3"/>
          <w:sz w:val="27"/>
        </w:rPr>
        <w:t xml:space="preserve"> </w:t>
      </w:r>
      <w:r>
        <w:rPr>
          <w:i/>
          <w:sz w:val="27"/>
        </w:rPr>
        <w:t>del</w:t>
      </w:r>
      <w:r>
        <w:rPr>
          <w:i/>
          <w:spacing w:val="-2"/>
          <w:sz w:val="27"/>
        </w:rPr>
        <w:t xml:space="preserve"> </w:t>
      </w:r>
      <w:r>
        <w:rPr>
          <w:i/>
          <w:sz w:val="27"/>
        </w:rPr>
        <w:t>decreto</w:t>
      </w:r>
      <w:r>
        <w:rPr>
          <w:i/>
          <w:spacing w:val="-2"/>
          <w:sz w:val="27"/>
        </w:rPr>
        <w:t xml:space="preserve"> </w:t>
      </w:r>
      <w:r>
        <w:rPr>
          <w:i/>
          <w:sz w:val="27"/>
        </w:rPr>
        <w:t>ley</w:t>
      </w:r>
      <w:r>
        <w:rPr>
          <w:i/>
          <w:spacing w:val="-3"/>
          <w:sz w:val="27"/>
        </w:rPr>
        <w:t xml:space="preserve"> </w:t>
      </w:r>
      <w:r>
        <w:rPr>
          <w:i/>
          <w:sz w:val="27"/>
        </w:rPr>
        <w:t>Nº</w:t>
      </w:r>
      <w:r>
        <w:rPr>
          <w:i/>
          <w:spacing w:val="-3"/>
          <w:sz w:val="27"/>
        </w:rPr>
        <w:t xml:space="preserve"> </w:t>
      </w:r>
      <w:r>
        <w:rPr>
          <w:i/>
          <w:sz w:val="27"/>
        </w:rPr>
        <w:t>2.695</w:t>
      </w:r>
      <w:r>
        <w:rPr>
          <w:i/>
          <w:spacing w:val="-4"/>
          <w:sz w:val="27"/>
        </w:rPr>
        <w:t xml:space="preserve"> </w:t>
      </w:r>
      <w:r>
        <w:rPr>
          <w:i/>
          <w:sz w:val="27"/>
        </w:rPr>
        <w:t>de</w:t>
      </w:r>
      <w:r>
        <w:rPr>
          <w:i/>
          <w:spacing w:val="-2"/>
          <w:sz w:val="27"/>
        </w:rPr>
        <w:t xml:space="preserve"> </w:t>
      </w:r>
      <w:r>
        <w:rPr>
          <w:i/>
          <w:sz w:val="27"/>
        </w:rPr>
        <w:t>1979,</w:t>
      </w:r>
      <w:r>
        <w:rPr>
          <w:i/>
          <w:spacing w:val="-3"/>
          <w:sz w:val="27"/>
        </w:rPr>
        <w:t xml:space="preserve"> </w:t>
      </w:r>
      <w:r>
        <w:rPr>
          <w:i/>
          <w:sz w:val="27"/>
        </w:rPr>
        <w:t>una</w:t>
      </w:r>
      <w:r>
        <w:rPr>
          <w:i/>
          <w:spacing w:val="-4"/>
          <w:sz w:val="27"/>
        </w:rPr>
        <w:t xml:space="preserve"> </w:t>
      </w:r>
      <w:r>
        <w:rPr>
          <w:i/>
          <w:sz w:val="27"/>
        </w:rPr>
        <w:t>vez</w:t>
      </w:r>
      <w:r>
        <w:rPr>
          <w:i/>
          <w:spacing w:val="-3"/>
          <w:sz w:val="27"/>
        </w:rPr>
        <w:t xml:space="preserve"> </w:t>
      </w:r>
      <w:r>
        <w:rPr>
          <w:i/>
          <w:sz w:val="27"/>
        </w:rPr>
        <w:t>otorgada</w:t>
      </w:r>
      <w:r>
        <w:rPr>
          <w:i/>
          <w:spacing w:val="-4"/>
          <w:sz w:val="27"/>
        </w:rPr>
        <w:t xml:space="preserve"> </w:t>
      </w:r>
      <w:r>
        <w:rPr>
          <w:i/>
          <w:sz w:val="27"/>
        </w:rPr>
        <w:t>la</w:t>
      </w:r>
      <w:r>
        <w:rPr>
          <w:i/>
          <w:spacing w:val="-4"/>
          <w:sz w:val="27"/>
        </w:rPr>
        <w:t xml:space="preserve"> </w:t>
      </w:r>
      <w:r>
        <w:rPr>
          <w:i/>
          <w:sz w:val="27"/>
        </w:rPr>
        <w:t>recepción definitiva</w:t>
      </w:r>
      <w:r>
        <w:rPr>
          <w:i/>
          <w:spacing w:val="31"/>
          <w:sz w:val="27"/>
        </w:rPr>
        <w:t xml:space="preserve"> </w:t>
      </w:r>
      <w:r>
        <w:rPr>
          <w:i/>
          <w:sz w:val="27"/>
        </w:rPr>
        <w:t>de</w:t>
      </w:r>
      <w:r>
        <w:rPr>
          <w:i/>
          <w:spacing w:val="30"/>
          <w:sz w:val="27"/>
        </w:rPr>
        <w:t xml:space="preserve"> </w:t>
      </w:r>
      <w:r>
        <w:rPr>
          <w:i/>
          <w:sz w:val="27"/>
        </w:rPr>
        <w:t>las</w:t>
      </w:r>
      <w:r>
        <w:rPr>
          <w:i/>
          <w:spacing w:val="32"/>
          <w:sz w:val="27"/>
        </w:rPr>
        <w:t xml:space="preserve"> </w:t>
      </w:r>
      <w:r>
        <w:rPr>
          <w:i/>
          <w:sz w:val="27"/>
        </w:rPr>
        <w:t>obras</w:t>
      </w:r>
      <w:r>
        <w:rPr>
          <w:i/>
          <w:spacing w:val="35"/>
          <w:sz w:val="27"/>
        </w:rPr>
        <w:t xml:space="preserve"> </w:t>
      </w:r>
      <w:r>
        <w:rPr>
          <w:i/>
          <w:sz w:val="27"/>
        </w:rPr>
        <w:t>de</w:t>
      </w:r>
      <w:r>
        <w:rPr>
          <w:i/>
          <w:spacing w:val="32"/>
          <w:sz w:val="27"/>
        </w:rPr>
        <w:t xml:space="preserve"> </w:t>
      </w:r>
      <w:r>
        <w:rPr>
          <w:i/>
          <w:sz w:val="27"/>
        </w:rPr>
        <w:t>urbanización</w:t>
      </w:r>
      <w:r>
        <w:rPr>
          <w:i/>
          <w:spacing w:val="32"/>
          <w:sz w:val="27"/>
        </w:rPr>
        <w:t xml:space="preserve"> </w:t>
      </w:r>
      <w:r>
        <w:rPr>
          <w:i/>
          <w:sz w:val="27"/>
        </w:rPr>
        <w:t>del</w:t>
      </w:r>
      <w:r>
        <w:rPr>
          <w:i/>
          <w:spacing w:val="32"/>
          <w:sz w:val="27"/>
        </w:rPr>
        <w:t xml:space="preserve"> </w:t>
      </w:r>
      <w:r>
        <w:rPr>
          <w:i/>
          <w:sz w:val="27"/>
        </w:rPr>
        <w:t>sector,</w:t>
      </w:r>
      <w:r>
        <w:rPr>
          <w:i/>
          <w:spacing w:val="32"/>
          <w:sz w:val="27"/>
        </w:rPr>
        <w:t xml:space="preserve"> </w:t>
      </w:r>
      <w:r>
        <w:rPr>
          <w:i/>
          <w:sz w:val="27"/>
        </w:rPr>
        <w:t>por</w:t>
      </w:r>
      <w:r>
        <w:rPr>
          <w:i/>
          <w:spacing w:val="33"/>
          <w:sz w:val="27"/>
        </w:rPr>
        <w:t xml:space="preserve"> </w:t>
      </w:r>
      <w:r>
        <w:rPr>
          <w:i/>
          <w:sz w:val="27"/>
        </w:rPr>
        <w:t>parte</w:t>
      </w:r>
      <w:r>
        <w:rPr>
          <w:i/>
          <w:spacing w:val="32"/>
          <w:sz w:val="27"/>
        </w:rPr>
        <w:t xml:space="preserve"> </w:t>
      </w:r>
      <w:r>
        <w:rPr>
          <w:i/>
          <w:sz w:val="27"/>
        </w:rPr>
        <w:t>del</w:t>
      </w:r>
      <w:r>
        <w:rPr>
          <w:i/>
          <w:spacing w:val="34"/>
          <w:sz w:val="27"/>
        </w:rPr>
        <w:t xml:space="preserve"> </w:t>
      </w:r>
      <w:r>
        <w:rPr>
          <w:i/>
          <w:sz w:val="27"/>
        </w:rPr>
        <w:t>poseedor</w:t>
      </w:r>
    </w:p>
    <w:p w:rsidR="009F4557" w:rsidRDefault="009F4557">
      <w:pPr>
        <w:spacing w:line="360" w:lineRule="auto"/>
        <w:jc w:val="both"/>
        <w:rPr>
          <w:sz w:val="27"/>
        </w:rPr>
        <w:sectPr w:rsidR="009F4557" w:rsidSect="00BB3D09">
          <w:pgSz w:w="11910" w:h="16840"/>
          <w:pgMar w:top="2420" w:right="1320" w:bottom="280" w:left="1340" w:header="783" w:footer="0" w:gutter="0"/>
          <w:cols w:space="720"/>
        </w:sectPr>
      </w:pPr>
    </w:p>
    <w:p w:rsidR="009F4557" w:rsidRDefault="00000000">
      <w:pPr>
        <w:spacing w:before="63" w:line="360" w:lineRule="auto"/>
        <w:ind w:left="820" w:right="115"/>
        <w:jc w:val="both"/>
        <w:rPr>
          <w:i/>
          <w:sz w:val="27"/>
        </w:rPr>
      </w:pPr>
      <w:r>
        <w:rPr>
          <w:i/>
          <w:sz w:val="27"/>
        </w:rPr>
        <w:t>inscrito. Para el efecto anterior, bastará la simple exhibición de copia autorizada del respectivo Certificado de Recepción Definitiva, para que el Conservador competente proceda a practicar el alzamiento.</w:t>
      </w:r>
    </w:p>
    <w:p w:rsidR="009F4557" w:rsidRDefault="009F4557">
      <w:pPr>
        <w:pStyle w:val="Textoindependiente"/>
        <w:spacing w:before="8"/>
        <w:rPr>
          <w:i/>
          <w:sz w:val="19"/>
        </w:rPr>
      </w:pPr>
    </w:p>
    <w:p w:rsidR="009F4557" w:rsidRDefault="00000000">
      <w:pPr>
        <w:spacing w:before="1" w:line="360" w:lineRule="auto"/>
        <w:ind w:left="820" w:right="119"/>
        <w:jc w:val="both"/>
        <w:rPr>
          <w:i/>
          <w:sz w:val="27"/>
        </w:rPr>
      </w:pPr>
      <w:r>
        <w:rPr>
          <w:i/>
          <w:sz w:val="27"/>
        </w:rPr>
        <w:t>Para la obtención de la recepción definitiva, los organismos competentes propiciaran los medios para ello.”</w:t>
      </w:r>
    </w:p>
    <w:p w:rsidR="009F4557" w:rsidRDefault="009F4557">
      <w:pPr>
        <w:pStyle w:val="Textoindependiente"/>
        <w:spacing w:before="8"/>
        <w:rPr>
          <w:i/>
          <w:sz w:val="19"/>
        </w:rPr>
      </w:pPr>
    </w:p>
    <w:p w:rsidR="009F4557" w:rsidRDefault="00000000">
      <w:pPr>
        <w:pStyle w:val="Prrafodelista"/>
        <w:numPr>
          <w:ilvl w:val="0"/>
          <w:numId w:val="1"/>
        </w:numPr>
        <w:tabs>
          <w:tab w:val="left" w:pos="820"/>
        </w:tabs>
        <w:spacing w:before="0" w:line="720" w:lineRule="auto"/>
        <w:ind w:right="3242"/>
        <w:jc w:val="both"/>
        <w:rPr>
          <w:sz w:val="27"/>
        </w:rPr>
      </w:pPr>
      <w:r>
        <w:rPr>
          <w:sz w:val="27"/>
        </w:rPr>
        <w:t>Incorpórese</w:t>
      </w:r>
      <w:r>
        <w:rPr>
          <w:spacing w:val="-11"/>
          <w:sz w:val="27"/>
        </w:rPr>
        <w:t xml:space="preserve"> </w:t>
      </w:r>
      <w:r>
        <w:rPr>
          <w:sz w:val="27"/>
        </w:rPr>
        <w:t>la</w:t>
      </w:r>
      <w:r>
        <w:rPr>
          <w:spacing w:val="-8"/>
          <w:sz w:val="27"/>
        </w:rPr>
        <w:t xml:space="preserve"> </w:t>
      </w:r>
      <w:r>
        <w:rPr>
          <w:sz w:val="27"/>
        </w:rPr>
        <w:t>siguiente</w:t>
      </w:r>
      <w:r>
        <w:rPr>
          <w:spacing w:val="-8"/>
          <w:sz w:val="27"/>
        </w:rPr>
        <w:t xml:space="preserve"> </w:t>
      </w:r>
      <w:r>
        <w:rPr>
          <w:sz w:val="27"/>
        </w:rPr>
        <w:t>disposición</w:t>
      </w:r>
      <w:r>
        <w:rPr>
          <w:spacing w:val="-11"/>
          <w:sz w:val="27"/>
        </w:rPr>
        <w:t xml:space="preserve"> </w:t>
      </w:r>
      <w:r>
        <w:rPr>
          <w:sz w:val="27"/>
        </w:rPr>
        <w:t>transitoria: DISPOSICIONES TRANSITORIAS</w:t>
      </w:r>
    </w:p>
    <w:p w:rsidR="009F4557" w:rsidRDefault="00000000">
      <w:pPr>
        <w:spacing w:before="1" w:line="360" w:lineRule="auto"/>
        <w:ind w:left="820" w:right="111"/>
        <w:jc w:val="both"/>
        <w:rPr>
          <w:i/>
          <w:sz w:val="27"/>
        </w:rPr>
      </w:pPr>
      <w:r>
        <w:rPr>
          <w:i/>
          <w:sz w:val="27"/>
        </w:rPr>
        <w:t>“</w:t>
      </w:r>
      <w:r>
        <w:rPr>
          <w:b/>
          <w:i/>
          <w:sz w:val="27"/>
        </w:rPr>
        <w:t xml:space="preserve">Artículo Primero.- </w:t>
      </w:r>
      <w:r>
        <w:rPr>
          <w:i/>
          <w:sz w:val="27"/>
        </w:rPr>
        <w:t>Las solicitudes de saneamiento del dominio de la pequeña propiedad raíz reguladas por el</w:t>
      </w:r>
      <w:r>
        <w:rPr>
          <w:i/>
          <w:spacing w:val="-1"/>
          <w:sz w:val="27"/>
        </w:rPr>
        <w:t xml:space="preserve"> </w:t>
      </w:r>
      <w:r>
        <w:rPr>
          <w:i/>
          <w:sz w:val="27"/>
        </w:rPr>
        <w:t>Decreto</w:t>
      </w:r>
      <w:r>
        <w:rPr>
          <w:i/>
          <w:spacing w:val="-1"/>
          <w:sz w:val="27"/>
        </w:rPr>
        <w:t xml:space="preserve"> </w:t>
      </w:r>
      <w:r>
        <w:rPr>
          <w:i/>
          <w:sz w:val="27"/>
        </w:rPr>
        <w:t>Ley Nº 2.695 de</w:t>
      </w:r>
      <w:r>
        <w:rPr>
          <w:i/>
          <w:spacing w:val="-2"/>
          <w:sz w:val="27"/>
        </w:rPr>
        <w:t xml:space="preserve"> </w:t>
      </w:r>
      <w:r>
        <w:rPr>
          <w:i/>
          <w:sz w:val="27"/>
        </w:rPr>
        <w:t>1979, que hayan sido denegadas con anterioridad a la entrada en vigencia de la presente ley, por no contar con la recepción definitiva de las obras de urbanización, podrán ser revocadas, de oficio o a solicitud de parte, ante quien corresponda.”</w:t>
      </w: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rPr>
          <w:i/>
          <w:sz w:val="20"/>
        </w:rPr>
      </w:pPr>
    </w:p>
    <w:p w:rsidR="009F4557" w:rsidRDefault="009F4557">
      <w:pPr>
        <w:pStyle w:val="Textoindependiente"/>
        <w:spacing w:before="5"/>
        <w:rPr>
          <w:i/>
        </w:rPr>
      </w:pPr>
    </w:p>
    <w:tbl>
      <w:tblPr>
        <w:tblStyle w:val="TableNormal"/>
        <w:tblW w:w="0" w:type="auto"/>
        <w:tblInd w:w="777" w:type="dxa"/>
        <w:tblLayout w:type="fixed"/>
        <w:tblLook w:val="01E0" w:firstRow="1" w:lastRow="1" w:firstColumn="1" w:lastColumn="1" w:noHBand="0" w:noVBand="0"/>
      </w:tblPr>
      <w:tblGrid>
        <w:gridCol w:w="2227"/>
        <w:gridCol w:w="2831"/>
        <w:gridCol w:w="2522"/>
      </w:tblGrid>
      <w:tr w:rsidR="009F4557">
        <w:trPr>
          <w:trHeight w:val="382"/>
        </w:trPr>
        <w:tc>
          <w:tcPr>
            <w:tcW w:w="2227" w:type="dxa"/>
          </w:tcPr>
          <w:p w:rsidR="009F4557" w:rsidRDefault="00000000">
            <w:pPr>
              <w:pStyle w:val="TableParagraph"/>
              <w:rPr>
                <w:sz w:val="27"/>
              </w:rPr>
            </w:pPr>
            <w:r>
              <w:rPr>
                <w:sz w:val="27"/>
              </w:rPr>
              <w:t>Tomás</w:t>
            </w:r>
            <w:r>
              <w:rPr>
                <w:spacing w:val="-5"/>
                <w:sz w:val="27"/>
              </w:rPr>
              <w:t xml:space="preserve"> </w:t>
            </w:r>
            <w:r>
              <w:rPr>
                <w:spacing w:val="-2"/>
                <w:sz w:val="27"/>
              </w:rPr>
              <w:t>Hirsch</w:t>
            </w:r>
          </w:p>
        </w:tc>
        <w:tc>
          <w:tcPr>
            <w:tcW w:w="2831" w:type="dxa"/>
          </w:tcPr>
          <w:p w:rsidR="009F4557" w:rsidRDefault="00000000">
            <w:pPr>
              <w:pStyle w:val="TableParagraph"/>
              <w:ind w:left="703"/>
              <w:rPr>
                <w:sz w:val="27"/>
              </w:rPr>
            </w:pPr>
            <w:r>
              <w:rPr>
                <w:sz w:val="27"/>
              </w:rPr>
              <w:t>Hector</w:t>
            </w:r>
            <w:r>
              <w:rPr>
                <w:spacing w:val="-7"/>
                <w:sz w:val="27"/>
              </w:rPr>
              <w:t xml:space="preserve"> </w:t>
            </w:r>
            <w:r>
              <w:rPr>
                <w:spacing w:val="-2"/>
                <w:sz w:val="27"/>
              </w:rPr>
              <w:t>Ulloa</w:t>
            </w:r>
          </w:p>
        </w:tc>
        <w:tc>
          <w:tcPr>
            <w:tcW w:w="2522" w:type="dxa"/>
          </w:tcPr>
          <w:p w:rsidR="009F4557" w:rsidRDefault="00000000">
            <w:pPr>
              <w:pStyle w:val="TableParagraph"/>
              <w:ind w:left="752"/>
              <w:rPr>
                <w:sz w:val="27"/>
              </w:rPr>
            </w:pPr>
            <w:r>
              <w:rPr>
                <w:sz w:val="27"/>
              </w:rPr>
              <w:t>Javiera</w:t>
            </w:r>
            <w:r>
              <w:rPr>
                <w:spacing w:val="-5"/>
                <w:sz w:val="27"/>
              </w:rPr>
              <w:t xml:space="preserve"> </w:t>
            </w:r>
            <w:r>
              <w:rPr>
                <w:spacing w:val="-2"/>
                <w:sz w:val="27"/>
              </w:rPr>
              <w:t>Morales</w:t>
            </w:r>
          </w:p>
        </w:tc>
      </w:tr>
      <w:tr w:rsidR="009F4557">
        <w:trPr>
          <w:trHeight w:val="382"/>
        </w:trPr>
        <w:tc>
          <w:tcPr>
            <w:tcW w:w="2227" w:type="dxa"/>
          </w:tcPr>
          <w:p w:rsidR="009F4557" w:rsidRDefault="00000000">
            <w:pPr>
              <w:pStyle w:val="TableParagraph"/>
              <w:spacing w:before="58" w:line="305" w:lineRule="exact"/>
              <w:rPr>
                <w:sz w:val="27"/>
              </w:rPr>
            </w:pPr>
            <w:r>
              <w:rPr>
                <w:sz w:val="27"/>
              </w:rPr>
              <w:t>H.</w:t>
            </w:r>
            <w:r>
              <w:rPr>
                <w:spacing w:val="-3"/>
                <w:sz w:val="27"/>
              </w:rPr>
              <w:t xml:space="preserve"> </w:t>
            </w:r>
            <w:r>
              <w:rPr>
                <w:spacing w:val="-2"/>
                <w:sz w:val="27"/>
              </w:rPr>
              <w:t>Diputado</w:t>
            </w:r>
          </w:p>
        </w:tc>
        <w:tc>
          <w:tcPr>
            <w:tcW w:w="2831" w:type="dxa"/>
          </w:tcPr>
          <w:p w:rsidR="009F4557" w:rsidRDefault="00000000">
            <w:pPr>
              <w:pStyle w:val="TableParagraph"/>
              <w:spacing w:before="58" w:line="305" w:lineRule="exact"/>
              <w:ind w:left="703"/>
              <w:rPr>
                <w:sz w:val="27"/>
              </w:rPr>
            </w:pPr>
            <w:r>
              <w:rPr>
                <w:sz w:val="27"/>
              </w:rPr>
              <w:t>H.</w:t>
            </w:r>
            <w:r>
              <w:rPr>
                <w:spacing w:val="-3"/>
                <w:sz w:val="27"/>
              </w:rPr>
              <w:t xml:space="preserve"> </w:t>
            </w:r>
            <w:r>
              <w:rPr>
                <w:spacing w:val="-2"/>
                <w:sz w:val="27"/>
              </w:rPr>
              <w:t>Diputado</w:t>
            </w:r>
          </w:p>
        </w:tc>
        <w:tc>
          <w:tcPr>
            <w:tcW w:w="2522" w:type="dxa"/>
          </w:tcPr>
          <w:p w:rsidR="009F4557" w:rsidRDefault="00000000">
            <w:pPr>
              <w:pStyle w:val="TableParagraph"/>
              <w:spacing w:before="58" w:line="305" w:lineRule="exact"/>
              <w:ind w:left="752"/>
              <w:rPr>
                <w:sz w:val="27"/>
              </w:rPr>
            </w:pPr>
            <w:r>
              <w:rPr>
                <w:sz w:val="27"/>
              </w:rPr>
              <w:t>H.</w:t>
            </w:r>
            <w:r>
              <w:rPr>
                <w:spacing w:val="-3"/>
                <w:sz w:val="27"/>
              </w:rPr>
              <w:t xml:space="preserve"> </w:t>
            </w:r>
            <w:r>
              <w:rPr>
                <w:spacing w:val="-2"/>
                <w:sz w:val="27"/>
              </w:rPr>
              <w:t>Diputada</w:t>
            </w:r>
          </w:p>
        </w:tc>
      </w:tr>
    </w:tbl>
    <w:p w:rsidR="00BB3D09" w:rsidRDefault="00BB3D09"/>
    <w:sectPr w:rsidR="00BB3D09">
      <w:pgSz w:w="11910" w:h="16840"/>
      <w:pgMar w:top="2420" w:right="1320" w:bottom="280" w:left="1340" w:header="78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3D09" w:rsidRDefault="00BB3D09">
      <w:r>
        <w:separator/>
      </w:r>
    </w:p>
  </w:endnote>
  <w:endnote w:type="continuationSeparator" w:id="0">
    <w:p w:rsidR="00BB3D09" w:rsidRDefault="00BB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3D09" w:rsidRDefault="00BB3D09">
      <w:r>
        <w:separator/>
      </w:r>
    </w:p>
  </w:footnote>
  <w:footnote w:type="continuationSeparator" w:id="0">
    <w:p w:rsidR="00BB3D09" w:rsidRDefault="00BB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4557" w:rsidRDefault="00000000">
    <w:pPr>
      <w:pStyle w:val="Textoindependiente"/>
      <w:spacing w:line="14" w:lineRule="auto"/>
      <w:rPr>
        <w:sz w:val="20"/>
      </w:rPr>
    </w:pPr>
    <w:r>
      <w:rPr>
        <w:noProof/>
      </w:rPr>
      <w:drawing>
        <wp:anchor distT="0" distB="0" distL="0" distR="0" simplePos="0" relativeHeight="487494656" behindDoc="1" locked="0" layoutInCell="1" allowOverlap="1">
          <wp:simplePos x="0" y="0"/>
          <wp:positionH relativeFrom="page">
            <wp:posOffset>934471</wp:posOffset>
          </wp:positionH>
          <wp:positionV relativeFrom="page">
            <wp:posOffset>497343</wp:posOffset>
          </wp:positionV>
          <wp:extent cx="1088886" cy="104874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88886" cy="10487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0458F"/>
    <w:multiLevelType w:val="hybridMultilevel"/>
    <w:tmpl w:val="96861182"/>
    <w:lvl w:ilvl="0" w:tplc="0A6E8094">
      <w:start w:val="1"/>
      <w:numFmt w:val="decimal"/>
      <w:lvlText w:val="%1."/>
      <w:lvlJc w:val="left"/>
      <w:pPr>
        <w:ind w:left="820" w:hanging="360"/>
        <w:jc w:val="left"/>
      </w:pPr>
      <w:rPr>
        <w:rFonts w:ascii="Arial" w:eastAsia="Arial" w:hAnsi="Arial" w:cs="Arial" w:hint="default"/>
        <w:b/>
        <w:bCs/>
        <w:i w:val="0"/>
        <w:iCs w:val="0"/>
        <w:spacing w:val="0"/>
        <w:w w:val="100"/>
        <w:sz w:val="27"/>
        <w:szCs w:val="27"/>
        <w:lang w:val="es-ES" w:eastAsia="en-US" w:bidi="ar-SA"/>
      </w:rPr>
    </w:lvl>
    <w:lvl w:ilvl="1" w:tplc="4336DE00">
      <w:numFmt w:val="bullet"/>
      <w:lvlText w:val="•"/>
      <w:lvlJc w:val="left"/>
      <w:pPr>
        <w:ind w:left="1662" w:hanging="360"/>
      </w:pPr>
      <w:rPr>
        <w:rFonts w:hint="default"/>
        <w:lang w:val="es-ES" w:eastAsia="en-US" w:bidi="ar-SA"/>
      </w:rPr>
    </w:lvl>
    <w:lvl w:ilvl="2" w:tplc="21540798">
      <w:numFmt w:val="bullet"/>
      <w:lvlText w:val="•"/>
      <w:lvlJc w:val="left"/>
      <w:pPr>
        <w:ind w:left="2505" w:hanging="360"/>
      </w:pPr>
      <w:rPr>
        <w:rFonts w:hint="default"/>
        <w:lang w:val="es-ES" w:eastAsia="en-US" w:bidi="ar-SA"/>
      </w:rPr>
    </w:lvl>
    <w:lvl w:ilvl="3" w:tplc="B272364A">
      <w:numFmt w:val="bullet"/>
      <w:lvlText w:val="•"/>
      <w:lvlJc w:val="left"/>
      <w:pPr>
        <w:ind w:left="3348" w:hanging="360"/>
      </w:pPr>
      <w:rPr>
        <w:rFonts w:hint="default"/>
        <w:lang w:val="es-ES" w:eastAsia="en-US" w:bidi="ar-SA"/>
      </w:rPr>
    </w:lvl>
    <w:lvl w:ilvl="4" w:tplc="21C26488">
      <w:numFmt w:val="bullet"/>
      <w:lvlText w:val="•"/>
      <w:lvlJc w:val="left"/>
      <w:pPr>
        <w:ind w:left="4191" w:hanging="360"/>
      </w:pPr>
      <w:rPr>
        <w:rFonts w:hint="default"/>
        <w:lang w:val="es-ES" w:eastAsia="en-US" w:bidi="ar-SA"/>
      </w:rPr>
    </w:lvl>
    <w:lvl w:ilvl="5" w:tplc="2BD288A8">
      <w:numFmt w:val="bullet"/>
      <w:lvlText w:val="•"/>
      <w:lvlJc w:val="left"/>
      <w:pPr>
        <w:ind w:left="5034" w:hanging="360"/>
      </w:pPr>
      <w:rPr>
        <w:rFonts w:hint="default"/>
        <w:lang w:val="es-ES" w:eastAsia="en-US" w:bidi="ar-SA"/>
      </w:rPr>
    </w:lvl>
    <w:lvl w:ilvl="6" w:tplc="3F109A1A">
      <w:numFmt w:val="bullet"/>
      <w:lvlText w:val="•"/>
      <w:lvlJc w:val="left"/>
      <w:pPr>
        <w:ind w:left="5877" w:hanging="360"/>
      </w:pPr>
      <w:rPr>
        <w:rFonts w:hint="default"/>
        <w:lang w:val="es-ES" w:eastAsia="en-US" w:bidi="ar-SA"/>
      </w:rPr>
    </w:lvl>
    <w:lvl w:ilvl="7" w:tplc="73B45E22">
      <w:numFmt w:val="bullet"/>
      <w:lvlText w:val="•"/>
      <w:lvlJc w:val="left"/>
      <w:pPr>
        <w:ind w:left="6720" w:hanging="360"/>
      </w:pPr>
      <w:rPr>
        <w:rFonts w:hint="default"/>
        <w:lang w:val="es-ES" w:eastAsia="en-US" w:bidi="ar-SA"/>
      </w:rPr>
    </w:lvl>
    <w:lvl w:ilvl="8" w:tplc="D7882BBA">
      <w:numFmt w:val="bullet"/>
      <w:lvlText w:val="•"/>
      <w:lvlJc w:val="left"/>
      <w:pPr>
        <w:ind w:left="7563" w:hanging="360"/>
      </w:pPr>
      <w:rPr>
        <w:rFonts w:hint="default"/>
        <w:lang w:val="es-ES" w:eastAsia="en-US" w:bidi="ar-SA"/>
      </w:rPr>
    </w:lvl>
  </w:abstractNum>
  <w:abstractNum w:abstractNumId="1" w15:restartNumberingAfterBreak="0">
    <w:nsid w:val="66C152AB"/>
    <w:multiLevelType w:val="hybridMultilevel"/>
    <w:tmpl w:val="5A7EFADC"/>
    <w:lvl w:ilvl="0" w:tplc="61D47542">
      <w:start w:val="1"/>
      <w:numFmt w:val="decimal"/>
      <w:lvlText w:val="%1."/>
      <w:lvlJc w:val="left"/>
      <w:pPr>
        <w:ind w:left="820" w:hanging="360"/>
        <w:jc w:val="left"/>
      </w:pPr>
      <w:rPr>
        <w:rFonts w:ascii="Calibri" w:eastAsia="Calibri" w:hAnsi="Calibri" w:cs="Calibri" w:hint="default"/>
        <w:b w:val="0"/>
        <w:bCs w:val="0"/>
        <w:i w:val="0"/>
        <w:iCs w:val="0"/>
        <w:spacing w:val="-1"/>
        <w:w w:val="99"/>
        <w:sz w:val="27"/>
        <w:szCs w:val="27"/>
        <w:lang w:val="es-ES" w:eastAsia="en-US" w:bidi="ar-SA"/>
      </w:rPr>
    </w:lvl>
    <w:lvl w:ilvl="1" w:tplc="E7F8AA9C">
      <w:start w:val="1"/>
      <w:numFmt w:val="lowerLetter"/>
      <w:lvlText w:val="%2."/>
      <w:lvlJc w:val="left"/>
      <w:pPr>
        <w:ind w:left="1540" w:hanging="360"/>
        <w:jc w:val="left"/>
      </w:pPr>
      <w:rPr>
        <w:rFonts w:ascii="Calibri" w:eastAsia="Calibri" w:hAnsi="Calibri" w:cs="Calibri" w:hint="default"/>
        <w:b w:val="0"/>
        <w:bCs w:val="0"/>
        <w:i w:val="0"/>
        <w:iCs w:val="0"/>
        <w:spacing w:val="-1"/>
        <w:w w:val="100"/>
        <w:sz w:val="27"/>
        <w:szCs w:val="27"/>
        <w:lang w:val="es-ES" w:eastAsia="en-US" w:bidi="ar-SA"/>
      </w:rPr>
    </w:lvl>
    <w:lvl w:ilvl="2" w:tplc="99A27776">
      <w:numFmt w:val="bullet"/>
      <w:lvlText w:val="•"/>
      <w:lvlJc w:val="left"/>
      <w:pPr>
        <w:ind w:left="2396" w:hanging="360"/>
      </w:pPr>
      <w:rPr>
        <w:rFonts w:hint="default"/>
        <w:lang w:val="es-ES" w:eastAsia="en-US" w:bidi="ar-SA"/>
      </w:rPr>
    </w:lvl>
    <w:lvl w:ilvl="3" w:tplc="88C6ABB0">
      <w:numFmt w:val="bullet"/>
      <w:lvlText w:val="•"/>
      <w:lvlJc w:val="left"/>
      <w:pPr>
        <w:ind w:left="3253" w:hanging="360"/>
      </w:pPr>
      <w:rPr>
        <w:rFonts w:hint="default"/>
        <w:lang w:val="es-ES" w:eastAsia="en-US" w:bidi="ar-SA"/>
      </w:rPr>
    </w:lvl>
    <w:lvl w:ilvl="4" w:tplc="103E6366">
      <w:numFmt w:val="bullet"/>
      <w:lvlText w:val="•"/>
      <w:lvlJc w:val="left"/>
      <w:pPr>
        <w:ind w:left="4109" w:hanging="360"/>
      </w:pPr>
      <w:rPr>
        <w:rFonts w:hint="default"/>
        <w:lang w:val="es-ES" w:eastAsia="en-US" w:bidi="ar-SA"/>
      </w:rPr>
    </w:lvl>
    <w:lvl w:ilvl="5" w:tplc="A9A48F90">
      <w:numFmt w:val="bullet"/>
      <w:lvlText w:val="•"/>
      <w:lvlJc w:val="left"/>
      <w:pPr>
        <w:ind w:left="4966" w:hanging="360"/>
      </w:pPr>
      <w:rPr>
        <w:rFonts w:hint="default"/>
        <w:lang w:val="es-ES" w:eastAsia="en-US" w:bidi="ar-SA"/>
      </w:rPr>
    </w:lvl>
    <w:lvl w:ilvl="6" w:tplc="ED4C2CE6">
      <w:numFmt w:val="bullet"/>
      <w:lvlText w:val="•"/>
      <w:lvlJc w:val="left"/>
      <w:pPr>
        <w:ind w:left="5822" w:hanging="360"/>
      </w:pPr>
      <w:rPr>
        <w:rFonts w:hint="default"/>
        <w:lang w:val="es-ES" w:eastAsia="en-US" w:bidi="ar-SA"/>
      </w:rPr>
    </w:lvl>
    <w:lvl w:ilvl="7" w:tplc="CF28BA4A">
      <w:numFmt w:val="bullet"/>
      <w:lvlText w:val="•"/>
      <w:lvlJc w:val="left"/>
      <w:pPr>
        <w:ind w:left="6679" w:hanging="360"/>
      </w:pPr>
      <w:rPr>
        <w:rFonts w:hint="default"/>
        <w:lang w:val="es-ES" w:eastAsia="en-US" w:bidi="ar-SA"/>
      </w:rPr>
    </w:lvl>
    <w:lvl w:ilvl="8" w:tplc="29DAEE6E">
      <w:numFmt w:val="bullet"/>
      <w:lvlText w:val="•"/>
      <w:lvlJc w:val="left"/>
      <w:pPr>
        <w:ind w:left="7535" w:hanging="360"/>
      </w:pPr>
      <w:rPr>
        <w:rFonts w:hint="default"/>
        <w:lang w:val="es-ES" w:eastAsia="en-US" w:bidi="ar-SA"/>
      </w:rPr>
    </w:lvl>
  </w:abstractNum>
  <w:num w:numId="1" w16cid:durableId="1738045413">
    <w:abstractNumId w:val="0"/>
  </w:num>
  <w:num w:numId="2" w16cid:durableId="1952472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57"/>
    <w:rsid w:val="009F4557"/>
    <w:rsid w:val="00BB3D09"/>
    <w:rsid w:val="00F53B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0"/>
      <w:jc w:val="both"/>
      <w:outlineLvl w:val="0"/>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7"/>
      <w:szCs w:val="27"/>
    </w:rPr>
  </w:style>
  <w:style w:type="paragraph" w:styleId="Prrafodelista">
    <w:name w:val="List Paragraph"/>
    <w:basedOn w:val="Normal"/>
    <w:uiPriority w:val="1"/>
    <w:qFormat/>
    <w:pPr>
      <w:spacing w:before="1"/>
      <w:ind w:left="820" w:right="112" w:hanging="360"/>
      <w:jc w:val="both"/>
    </w:pPr>
  </w:style>
  <w:style w:type="paragraph" w:customStyle="1" w:styleId="TableParagraph">
    <w:name w:val="Table Paragraph"/>
    <w:basedOn w:val="Normal"/>
    <w:uiPriority w:val="1"/>
    <w:qFormat/>
    <w:pPr>
      <w:spacing w:line="27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2992</Words>
  <Characters>16458</Characters>
  <Application>Microsoft Office Word</Application>
  <DocSecurity>0</DocSecurity>
  <Lines>137</Lines>
  <Paragraphs>38</Paragraphs>
  <ScaleCrop>false</ScaleCrop>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Ulloa Aguilera</dc:creator>
  <cp:lastModifiedBy>Guillermo Diaz Vallejos</cp:lastModifiedBy>
  <cp:revision>1</cp:revision>
  <dcterms:created xsi:type="dcterms:W3CDTF">2024-01-04T13:30:00Z</dcterms:created>
  <dcterms:modified xsi:type="dcterms:W3CDTF">2024-04-02T13:46:00Z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LTSC</vt:lpwstr>
  </property>
  <property fmtid="{D5CDD505-2E9C-101B-9397-08002B2CF9AE}" pid="4" name="LastSaved">
    <vt:filetime>2024-01-04T00:00:00Z</vt:filetime>
  </property>
  <property fmtid="{D5CDD505-2E9C-101B-9397-08002B2CF9AE}" pid="5" name="Producer">
    <vt:lpwstr>Microsoft® Word LTSC</vt:lpwstr>
  </property>
</Properties>
</file>