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3CBC" w14:textId="0EA1352F" w:rsidR="00FA5748" w:rsidRPr="0084638B" w:rsidRDefault="006C0A7F" w:rsidP="00D01AF2">
      <w:pPr>
        <w:tabs>
          <w:tab w:val="left" w:pos="3686"/>
        </w:tabs>
        <w:spacing w:after="0" w:line="240" w:lineRule="auto"/>
        <w:ind w:left="4111" w:right="-1"/>
        <w:contextualSpacing/>
        <w:jc w:val="both"/>
        <w:rPr>
          <w:rFonts w:ascii="Courier New" w:hAnsi="Courier New" w:cs="Courier New"/>
          <w:b/>
          <w:sz w:val="24"/>
          <w:szCs w:val="24"/>
        </w:rPr>
      </w:pPr>
      <w:r w:rsidRPr="0084638B">
        <w:rPr>
          <w:rFonts w:ascii="Courier New" w:hAnsi="Courier New" w:cs="Courier New"/>
          <w:b/>
          <w:spacing w:val="-3"/>
          <w:sz w:val="24"/>
          <w:szCs w:val="24"/>
        </w:rPr>
        <w:t>MENSAJE DE S.E. EL PRESIDENTE DE LA REPÚBLICA CON EL QUE</w:t>
      </w:r>
      <w:r w:rsidRPr="0084638B">
        <w:rPr>
          <w:rFonts w:ascii="Courier New" w:hAnsi="Courier New" w:cs="Courier New"/>
          <w:b/>
          <w:sz w:val="24"/>
          <w:szCs w:val="24"/>
        </w:rPr>
        <w:t xml:space="preserve"> INICIA UN PROYECTO DE LEY </w:t>
      </w:r>
      <w:r w:rsidR="00BE6BE0" w:rsidRPr="0084638B">
        <w:rPr>
          <w:rFonts w:ascii="Courier New" w:hAnsi="Courier New" w:cs="Courier New"/>
          <w:b/>
          <w:spacing w:val="-3"/>
          <w:sz w:val="24"/>
          <w:szCs w:val="24"/>
        </w:rPr>
        <w:t xml:space="preserve">QUE </w:t>
      </w:r>
      <w:r w:rsidR="00856676" w:rsidRPr="0084638B">
        <w:rPr>
          <w:rFonts w:ascii="Courier New" w:hAnsi="Courier New" w:cs="Courier New"/>
          <w:b/>
          <w:spacing w:val="-3"/>
          <w:sz w:val="24"/>
          <w:szCs w:val="24"/>
        </w:rPr>
        <w:t>FORTALECE</w:t>
      </w:r>
      <w:r w:rsidR="00B266DA" w:rsidRPr="0084638B">
        <w:rPr>
          <w:rFonts w:ascii="Courier New" w:hAnsi="Courier New" w:cs="Courier New"/>
          <w:b/>
          <w:spacing w:val="-3"/>
          <w:sz w:val="24"/>
          <w:szCs w:val="24"/>
        </w:rPr>
        <w:t xml:space="preserve"> </w:t>
      </w:r>
      <w:r w:rsidR="00782FEF" w:rsidRPr="0084638B">
        <w:rPr>
          <w:rFonts w:ascii="Courier New" w:hAnsi="Courier New" w:cs="Courier New"/>
          <w:b/>
          <w:spacing w:val="-3"/>
          <w:sz w:val="24"/>
          <w:szCs w:val="24"/>
        </w:rPr>
        <w:t xml:space="preserve">Y MEJORA LA EFICACIA </w:t>
      </w:r>
      <w:r w:rsidR="00E87013" w:rsidRPr="0084638B">
        <w:rPr>
          <w:rFonts w:ascii="Courier New" w:hAnsi="Courier New" w:cs="Courier New"/>
          <w:b/>
          <w:spacing w:val="-3"/>
          <w:sz w:val="24"/>
          <w:szCs w:val="24"/>
        </w:rPr>
        <w:t xml:space="preserve">DE </w:t>
      </w:r>
      <w:r w:rsidR="004352EA" w:rsidRPr="0084638B">
        <w:rPr>
          <w:rFonts w:ascii="Courier New" w:hAnsi="Courier New" w:cs="Courier New"/>
          <w:b/>
          <w:spacing w:val="-3"/>
          <w:sz w:val="24"/>
          <w:szCs w:val="24"/>
        </w:rPr>
        <w:t xml:space="preserve">LA </w:t>
      </w:r>
      <w:r w:rsidR="0067592F" w:rsidRPr="0084638B">
        <w:rPr>
          <w:rFonts w:ascii="Courier New" w:hAnsi="Courier New" w:cs="Courier New"/>
          <w:b/>
          <w:spacing w:val="-3"/>
          <w:sz w:val="24"/>
          <w:szCs w:val="24"/>
        </w:rPr>
        <w:t xml:space="preserve">FISCALIZACIÓN Y </w:t>
      </w:r>
      <w:r w:rsidR="004956AD" w:rsidRPr="0084638B">
        <w:rPr>
          <w:rFonts w:ascii="Courier New" w:hAnsi="Courier New" w:cs="Courier New"/>
          <w:b/>
          <w:spacing w:val="-3"/>
          <w:sz w:val="24"/>
          <w:szCs w:val="24"/>
        </w:rPr>
        <w:t xml:space="preserve">CUMPLIMIENTO </w:t>
      </w:r>
      <w:r w:rsidR="00856676" w:rsidRPr="0084638B">
        <w:rPr>
          <w:rFonts w:ascii="Courier New" w:hAnsi="Courier New" w:cs="Courier New"/>
          <w:b/>
          <w:spacing w:val="-3"/>
          <w:sz w:val="24"/>
          <w:szCs w:val="24"/>
        </w:rPr>
        <w:t>DE</w:t>
      </w:r>
      <w:r w:rsidR="00A92568" w:rsidRPr="0084638B">
        <w:rPr>
          <w:rFonts w:ascii="Courier New" w:hAnsi="Courier New" w:cs="Courier New"/>
          <w:b/>
          <w:spacing w:val="-3"/>
          <w:sz w:val="24"/>
          <w:szCs w:val="24"/>
        </w:rPr>
        <w:t xml:space="preserve"> LA </w:t>
      </w:r>
      <w:r w:rsidR="00864546" w:rsidRPr="0084638B">
        <w:rPr>
          <w:rFonts w:ascii="Courier New" w:hAnsi="Courier New" w:cs="Courier New"/>
          <w:b/>
          <w:spacing w:val="-3"/>
          <w:sz w:val="24"/>
          <w:szCs w:val="24"/>
        </w:rPr>
        <w:t>REGULACIÓN AMBIENTAL</w:t>
      </w:r>
      <w:r w:rsidR="00C04033" w:rsidRPr="0084638B">
        <w:rPr>
          <w:rFonts w:ascii="Courier New" w:hAnsi="Courier New" w:cs="Courier New"/>
          <w:b/>
          <w:spacing w:val="-3"/>
          <w:sz w:val="24"/>
          <w:szCs w:val="24"/>
        </w:rPr>
        <w:t xml:space="preserve">, </w:t>
      </w:r>
      <w:r w:rsidR="00BE6BE0" w:rsidRPr="0084638B">
        <w:rPr>
          <w:rFonts w:ascii="Courier New" w:hAnsi="Courier New" w:cs="Courier New"/>
          <w:b/>
          <w:spacing w:val="-3"/>
          <w:sz w:val="24"/>
          <w:szCs w:val="24"/>
        </w:rPr>
        <w:t>MODIFICA</w:t>
      </w:r>
      <w:r w:rsidR="00C04033" w:rsidRPr="0084638B">
        <w:rPr>
          <w:rFonts w:ascii="Courier New" w:hAnsi="Courier New" w:cs="Courier New"/>
          <w:b/>
          <w:spacing w:val="-3"/>
          <w:sz w:val="24"/>
          <w:szCs w:val="24"/>
        </w:rPr>
        <w:t>NDO</w:t>
      </w:r>
      <w:r w:rsidR="00BE6BE0" w:rsidRPr="0084638B">
        <w:rPr>
          <w:rFonts w:ascii="Courier New" w:hAnsi="Courier New" w:cs="Courier New"/>
          <w:b/>
          <w:spacing w:val="-3"/>
          <w:sz w:val="24"/>
          <w:szCs w:val="24"/>
        </w:rPr>
        <w:t xml:space="preserve"> EL ARTÍCULO </w:t>
      </w:r>
      <w:r w:rsidR="00F107BF">
        <w:rPr>
          <w:rFonts w:ascii="Courier New" w:hAnsi="Courier New" w:cs="Courier New"/>
          <w:b/>
          <w:spacing w:val="-3"/>
          <w:sz w:val="24"/>
          <w:szCs w:val="24"/>
        </w:rPr>
        <w:t>SEGUNDO</w:t>
      </w:r>
      <w:r w:rsidR="00BE6BE0" w:rsidRPr="0084638B">
        <w:rPr>
          <w:rFonts w:ascii="Courier New" w:hAnsi="Courier New" w:cs="Courier New"/>
          <w:b/>
          <w:spacing w:val="-3"/>
          <w:sz w:val="24"/>
          <w:szCs w:val="24"/>
        </w:rPr>
        <w:t xml:space="preserve"> DE LA LEY 20.417</w:t>
      </w:r>
      <w:r w:rsidR="00B74E8F">
        <w:rPr>
          <w:rFonts w:ascii="Courier New" w:hAnsi="Courier New" w:cs="Courier New"/>
          <w:b/>
          <w:spacing w:val="-3"/>
          <w:sz w:val="24"/>
          <w:szCs w:val="24"/>
        </w:rPr>
        <w:t xml:space="preserve">, Y </w:t>
      </w:r>
      <w:r w:rsidR="001F77E3">
        <w:rPr>
          <w:rFonts w:ascii="Courier New" w:hAnsi="Courier New" w:cs="Courier New"/>
          <w:b/>
          <w:spacing w:val="-3"/>
          <w:sz w:val="24"/>
          <w:szCs w:val="24"/>
        </w:rPr>
        <w:t xml:space="preserve">REGULA </w:t>
      </w:r>
      <w:r w:rsidR="00B74E8F">
        <w:rPr>
          <w:rFonts w:ascii="Courier New" w:hAnsi="Courier New" w:cs="Courier New"/>
          <w:b/>
          <w:spacing w:val="-3"/>
          <w:sz w:val="24"/>
          <w:szCs w:val="24"/>
        </w:rPr>
        <w:t>OTRAS MATERIAS QUE INDICA</w:t>
      </w:r>
      <w:r w:rsidR="006D7FC9" w:rsidRPr="0084638B">
        <w:rPr>
          <w:rFonts w:ascii="Courier New" w:hAnsi="Courier New" w:cs="Courier New"/>
          <w:b/>
          <w:sz w:val="24"/>
          <w:szCs w:val="24"/>
        </w:rPr>
        <w:t>.</w:t>
      </w:r>
    </w:p>
    <w:p w14:paraId="6C0801D7" w14:textId="2B355783" w:rsidR="006B09AA" w:rsidRPr="00D024DC" w:rsidRDefault="006B09AA" w:rsidP="00D01AF2">
      <w:pPr>
        <w:tabs>
          <w:tab w:val="left" w:pos="3686"/>
        </w:tabs>
        <w:spacing w:after="0" w:line="240" w:lineRule="auto"/>
        <w:ind w:left="4111" w:right="-1"/>
        <w:contextualSpacing/>
        <w:jc w:val="both"/>
        <w:rPr>
          <w:rFonts w:ascii="Courier New" w:hAnsi="Courier New" w:cs="Courier New"/>
          <w:b/>
          <w:sz w:val="24"/>
          <w:szCs w:val="24"/>
        </w:rPr>
      </w:pPr>
      <w:r w:rsidRPr="00D024DC">
        <w:rPr>
          <w:rFonts w:ascii="Courier New" w:hAnsi="Courier New" w:cs="Courier New"/>
          <w:b/>
          <w:sz w:val="24"/>
          <w:szCs w:val="24"/>
        </w:rPr>
        <w:t>________________________________</w:t>
      </w:r>
      <w:r w:rsidR="00D01AF2">
        <w:rPr>
          <w:rFonts w:ascii="Courier New" w:hAnsi="Courier New" w:cs="Courier New"/>
          <w:b/>
          <w:sz w:val="24"/>
          <w:szCs w:val="24"/>
        </w:rPr>
        <w:t>_</w:t>
      </w:r>
    </w:p>
    <w:p w14:paraId="78F50589" w14:textId="77777777" w:rsidR="00FA5748" w:rsidRPr="00D024DC" w:rsidRDefault="00FA5748" w:rsidP="00D01AF2">
      <w:pPr>
        <w:tabs>
          <w:tab w:val="left" w:pos="3686"/>
        </w:tabs>
        <w:spacing w:after="0" w:line="240" w:lineRule="auto"/>
        <w:ind w:left="4111" w:right="-91"/>
        <w:contextualSpacing/>
        <w:jc w:val="both"/>
        <w:rPr>
          <w:rFonts w:ascii="Courier New" w:hAnsi="Courier New" w:cs="Courier New"/>
          <w:b/>
          <w:sz w:val="24"/>
          <w:szCs w:val="24"/>
        </w:rPr>
      </w:pPr>
    </w:p>
    <w:p w14:paraId="6AE241BE" w14:textId="479B0BBC" w:rsidR="00FA5748" w:rsidRPr="00D024DC" w:rsidRDefault="006C0A7F" w:rsidP="00D01AF2">
      <w:pPr>
        <w:tabs>
          <w:tab w:val="left" w:pos="3686"/>
        </w:tabs>
        <w:spacing w:after="0" w:line="240" w:lineRule="auto"/>
        <w:ind w:left="4111" w:right="22"/>
        <w:contextualSpacing/>
        <w:jc w:val="both"/>
        <w:rPr>
          <w:rFonts w:ascii="Courier New" w:hAnsi="Courier New" w:cs="Courier New"/>
          <w:spacing w:val="-3"/>
          <w:sz w:val="24"/>
          <w:szCs w:val="24"/>
        </w:rPr>
      </w:pPr>
      <w:r w:rsidRPr="00D024DC">
        <w:rPr>
          <w:rFonts w:ascii="Courier New" w:hAnsi="Courier New" w:cs="Courier New"/>
          <w:spacing w:val="-3"/>
          <w:sz w:val="24"/>
          <w:szCs w:val="24"/>
        </w:rPr>
        <w:t xml:space="preserve">Santiago, </w:t>
      </w:r>
      <w:r w:rsidR="00AC291F">
        <w:rPr>
          <w:rFonts w:ascii="Courier New" w:hAnsi="Courier New" w:cs="Courier New"/>
          <w:spacing w:val="-3"/>
          <w:sz w:val="24"/>
          <w:szCs w:val="24"/>
        </w:rPr>
        <w:t xml:space="preserve">10 de </w:t>
      </w:r>
      <w:r w:rsidR="0053503E">
        <w:rPr>
          <w:rFonts w:ascii="Courier New" w:hAnsi="Courier New" w:cs="Courier New"/>
          <w:spacing w:val="-3"/>
          <w:sz w:val="24"/>
          <w:szCs w:val="24"/>
        </w:rPr>
        <w:t>enero</w:t>
      </w:r>
      <w:r w:rsidR="00AC291F">
        <w:rPr>
          <w:rFonts w:ascii="Courier New" w:hAnsi="Courier New" w:cs="Courier New"/>
          <w:spacing w:val="-3"/>
          <w:sz w:val="24"/>
          <w:szCs w:val="24"/>
        </w:rPr>
        <w:t xml:space="preserve"> de 2024</w:t>
      </w:r>
    </w:p>
    <w:p w14:paraId="0501024C" w14:textId="77777777" w:rsidR="00FA5748" w:rsidRPr="00D024DC" w:rsidRDefault="00FA5748" w:rsidP="00D01AF2">
      <w:pPr>
        <w:tabs>
          <w:tab w:val="left" w:pos="3686"/>
          <w:tab w:val="left" w:pos="4253"/>
        </w:tabs>
        <w:spacing w:after="0" w:line="276" w:lineRule="auto"/>
        <w:ind w:right="-91"/>
        <w:contextualSpacing/>
        <w:jc w:val="both"/>
        <w:rPr>
          <w:rFonts w:ascii="Courier New" w:hAnsi="Courier New" w:cs="Courier New"/>
          <w:spacing w:val="-3"/>
          <w:sz w:val="24"/>
          <w:szCs w:val="24"/>
        </w:rPr>
      </w:pPr>
    </w:p>
    <w:p w14:paraId="12C1E339" w14:textId="77777777" w:rsidR="00FA5748" w:rsidRPr="00D024DC" w:rsidRDefault="00FA5748" w:rsidP="00D01AF2">
      <w:pPr>
        <w:tabs>
          <w:tab w:val="left" w:pos="3686"/>
          <w:tab w:val="left" w:pos="4253"/>
        </w:tabs>
        <w:spacing w:after="0" w:line="276" w:lineRule="auto"/>
        <w:ind w:right="-91"/>
        <w:contextualSpacing/>
        <w:jc w:val="both"/>
        <w:rPr>
          <w:rFonts w:ascii="Courier New" w:hAnsi="Courier New" w:cs="Courier New"/>
          <w:spacing w:val="-3"/>
          <w:sz w:val="24"/>
          <w:szCs w:val="24"/>
        </w:rPr>
      </w:pPr>
    </w:p>
    <w:p w14:paraId="3014BB15" w14:textId="77777777" w:rsidR="00260F6D" w:rsidRPr="00D024DC" w:rsidRDefault="00260F6D" w:rsidP="00D01AF2">
      <w:pPr>
        <w:tabs>
          <w:tab w:val="left" w:pos="3686"/>
          <w:tab w:val="left" w:pos="4253"/>
        </w:tabs>
        <w:spacing w:after="0" w:line="276" w:lineRule="auto"/>
        <w:ind w:right="-91"/>
        <w:contextualSpacing/>
        <w:jc w:val="both"/>
        <w:rPr>
          <w:rFonts w:ascii="Courier New" w:hAnsi="Courier New" w:cs="Courier New"/>
          <w:spacing w:val="-3"/>
          <w:sz w:val="24"/>
          <w:szCs w:val="24"/>
        </w:rPr>
      </w:pPr>
    </w:p>
    <w:p w14:paraId="53590EB0" w14:textId="77777777" w:rsidR="00FA5748" w:rsidRPr="00D024DC" w:rsidRDefault="00FA5748" w:rsidP="00D01AF2">
      <w:pPr>
        <w:tabs>
          <w:tab w:val="left" w:pos="3686"/>
          <w:tab w:val="left" w:pos="4253"/>
        </w:tabs>
        <w:spacing w:after="0" w:line="276" w:lineRule="auto"/>
        <w:ind w:right="-91"/>
        <w:contextualSpacing/>
        <w:jc w:val="both"/>
        <w:rPr>
          <w:rFonts w:ascii="Courier New" w:hAnsi="Courier New" w:cs="Courier New"/>
          <w:spacing w:val="-3"/>
          <w:sz w:val="24"/>
          <w:szCs w:val="24"/>
        </w:rPr>
      </w:pPr>
    </w:p>
    <w:p w14:paraId="6D505B40" w14:textId="43FD350E" w:rsidR="003911C7" w:rsidRPr="0084638B" w:rsidRDefault="003911C7" w:rsidP="00216204">
      <w:pPr>
        <w:tabs>
          <w:tab w:val="left" w:pos="3686"/>
          <w:tab w:val="left" w:pos="4253"/>
        </w:tabs>
        <w:spacing w:after="0" w:line="276" w:lineRule="auto"/>
        <w:ind w:right="-91"/>
        <w:contextualSpacing/>
        <w:jc w:val="center"/>
        <w:rPr>
          <w:rFonts w:ascii="Courier New" w:hAnsi="Courier New" w:cs="Courier New"/>
          <w:b/>
          <w:bCs/>
          <w:sz w:val="24"/>
          <w:szCs w:val="24"/>
        </w:rPr>
      </w:pPr>
      <w:bookmarkStart w:id="0" w:name="_Hlk46856329"/>
      <w:bookmarkStart w:id="1" w:name="_Hlk46856100"/>
      <w:r w:rsidRPr="74BADB34">
        <w:rPr>
          <w:rFonts w:ascii="Courier New" w:hAnsi="Courier New" w:cs="Courier New"/>
          <w:b/>
          <w:bCs/>
          <w:spacing w:val="120"/>
          <w:sz w:val="24"/>
          <w:szCs w:val="24"/>
        </w:rPr>
        <w:t xml:space="preserve">MENSAJE </w:t>
      </w:r>
      <w:r w:rsidRPr="74BADB34">
        <w:rPr>
          <w:rFonts w:ascii="Courier New" w:hAnsi="Courier New" w:cs="Courier New"/>
          <w:b/>
          <w:bCs/>
          <w:sz w:val="24"/>
          <w:szCs w:val="24"/>
        </w:rPr>
        <w:t xml:space="preserve">N° </w:t>
      </w:r>
      <w:r w:rsidR="05BE68FE" w:rsidRPr="74BADB34">
        <w:rPr>
          <w:rFonts w:ascii="Courier New" w:hAnsi="Courier New" w:cs="Courier New"/>
          <w:b/>
          <w:bCs/>
          <w:sz w:val="24"/>
          <w:szCs w:val="24"/>
          <w:u w:val="single"/>
        </w:rPr>
        <w:t>291</w:t>
      </w:r>
      <w:r w:rsidR="00431CBA" w:rsidRPr="74BADB34">
        <w:rPr>
          <w:rFonts w:ascii="Courier New" w:hAnsi="Courier New" w:cs="Courier New"/>
          <w:b/>
          <w:bCs/>
          <w:sz w:val="24"/>
          <w:szCs w:val="24"/>
          <w:u w:val="single"/>
        </w:rPr>
        <w:t>-</w:t>
      </w:r>
      <w:r w:rsidR="00D276F9" w:rsidRPr="74BADB34">
        <w:rPr>
          <w:rFonts w:ascii="Courier New" w:hAnsi="Courier New" w:cs="Courier New"/>
          <w:b/>
          <w:bCs/>
          <w:sz w:val="24"/>
          <w:szCs w:val="24"/>
          <w:u w:val="single"/>
        </w:rPr>
        <w:t>371</w:t>
      </w:r>
      <w:r w:rsidR="00431CBA" w:rsidRPr="74BADB34">
        <w:rPr>
          <w:rFonts w:ascii="Courier New" w:hAnsi="Courier New" w:cs="Courier New"/>
          <w:b/>
          <w:bCs/>
          <w:sz w:val="24"/>
          <w:szCs w:val="24"/>
        </w:rPr>
        <w:t>/</w:t>
      </w:r>
    </w:p>
    <w:p w14:paraId="0A3D3A1B" w14:textId="69EAD088" w:rsidR="00BD0A1D" w:rsidRDefault="00BD0A1D" w:rsidP="00D01AF2">
      <w:pPr>
        <w:tabs>
          <w:tab w:val="left" w:pos="3686"/>
          <w:tab w:val="left" w:pos="4253"/>
        </w:tabs>
        <w:spacing w:after="0" w:line="276" w:lineRule="auto"/>
        <w:ind w:right="-91"/>
        <w:contextualSpacing/>
        <w:jc w:val="center"/>
        <w:rPr>
          <w:rFonts w:ascii="Courier New" w:hAnsi="Courier New" w:cs="Courier New"/>
          <w:b/>
          <w:sz w:val="24"/>
          <w:szCs w:val="24"/>
        </w:rPr>
      </w:pPr>
    </w:p>
    <w:p w14:paraId="7C396F19" w14:textId="77777777" w:rsidR="00431CBA" w:rsidRDefault="00431CBA" w:rsidP="00525AAA">
      <w:pPr>
        <w:tabs>
          <w:tab w:val="left" w:pos="3686"/>
          <w:tab w:val="left" w:pos="4253"/>
        </w:tabs>
        <w:spacing w:after="0" w:line="276" w:lineRule="auto"/>
        <w:ind w:right="-91"/>
        <w:contextualSpacing/>
        <w:rPr>
          <w:rFonts w:ascii="Courier New" w:hAnsi="Courier New" w:cs="Courier New"/>
          <w:b/>
          <w:sz w:val="24"/>
          <w:szCs w:val="24"/>
        </w:rPr>
      </w:pPr>
    </w:p>
    <w:p w14:paraId="05CEE7A2" w14:textId="77777777" w:rsidR="00216204" w:rsidRPr="0084638B" w:rsidRDefault="00216204" w:rsidP="00525AAA">
      <w:pPr>
        <w:tabs>
          <w:tab w:val="left" w:pos="3686"/>
          <w:tab w:val="left" w:pos="4253"/>
        </w:tabs>
        <w:spacing w:after="0" w:line="276" w:lineRule="auto"/>
        <w:ind w:right="-91"/>
        <w:contextualSpacing/>
        <w:rPr>
          <w:rFonts w:ascii="Courier New" w:hAnsi="Courier New" w:cs="Courier New"/>
          <w:b/>
          <w:sz w:val="24"/>
          <w:szCs w:val="24"/>
        </w:rPr>
      </w:pPr>
    </w:p>
    <w:p w14:paraId="704EF07B" w14:textId="467B8B7B" w:rsidR="00BD0A1D" w:rsidRPr="0084638B" w:rsidRDefault="00BD0A1D" w:rsidP="00D01AF2">
      <w:pPr>
        <w:tabs>
          <w:tab w:val="left" w:pos="3686"/>
          <w:tab w:val="left" w:pos="4253"/>
        </w:tabs>
        <w:spacing w:after="0" w:line="276" w:lineRule="auto"/>
        <w:ind w:right="-91"/>
        <w:contextualSpacing/>
        <w:jc w:val="center"/>
        <w:rPr>
          <w:rFonts w:ascii="Courier New" w:hAnsi="Courier New" w:cs="Courier New"/>
          <w:b/>
          <w:bCs/>
          <w:spacing w:val="-3"/>
          <w:sz w:val="24"/>
          <w:szCs w:val="24"/>
        </w:rPr>
      </w:pPr>
    </w:p>
    <w:p w14:paraId="43727862" w14:textId="0E7257AE" w:rsidR="00BD0A1D" w:rsidRPr="0084638B" w:rsidRDefault="00BD0A1D" w:rsidP="00D01AF2">
      <w:pPr>
        <w:pStyle w:val="Sangradetextonormal"/>
        <w:numPr>
          <w:ilvl w:val="0"/>
          <w:numId w:val="0"/>
        </w:numPr>
        <w:tabs>
          <w:tab w:val="clear" w:pos="3544"/>
          <w:tab w:val="left" w:pos="3686"/>
          <w:tab w:val="left" w:pos="4253"/>
        </w:tabs>
        <w:spacing w:before="0" w:after="0" w:line="276" w:lineRule="auto"/>
        <w:ind w:left="2835"/>
        <w:contextualSpacing/>
        <w:rPr>
          <w:rFonts w:cs="Courier New"/>
          <w:szCs w:val="24"/>
        </w:rPr>
      </w:pPr>
      <w:r w:rsidRPr="0084638B">
        <w:rPr>
          <w:rFonts w:cs="Courier New"/>
          <w:szCs w:val="24"/>
        </w:rPr>
        <w:t xml:space="preserve">Honorable </w:t>
      </w:r>
      <w:r w:rsidR="00144DB6">
        <w:rPr>
          <w:rFonts w:cs="Courier New"/>
          <w:szCs w:val="24"/>
        </w:rPr>
        <w:t>Cámara</w:t>
      </w:r>
      <w:r w:rsidR="00CE42C3">
        <w:rPr>
          <w:rFonts w:cs="Courier New"/>
          <w:szCs w:val="24"/>
        </w:rPr>
        <w:t xml:space="preserve"> de Diputadas y Diputados</w:t>
      </w:r>
      <w:r w:rsidRPr="0084638B">
        <w:rPr>
          <w:rFonts w:cs="Courier New"/>
          <w:szCs w:val="24"/>
        </w:rPr>
        <w:t>:</w:t>
      </w:r>
    </w:p>
    <w:p w14:paraId="483FE871" w14:textId="0CA2C641" w:rsidR="00FA5748" w:rsidRPr="0084638B" w:rsidRDefault="00F52E28" w:rsidP="00D01AF2">
      <w:pPr>
        <w:tabs>
          <w:tab w:val="left" w:pos="3686"/>
          <w:tab w:val="left" w:pos="4253"/>
        </w:tabs>
        <w:spacing w:after="0" w:line="276" w:lineRule="auto"/>
        <w:ind w:right="-2029"/>
        <w:contextualSpacing/>
        <w:rPr>
          <w:rFonts w:ascii="Courier New" w:hAnsi="Courier New" w:cs="Courier New"/>
          <w:spacing w:val="-3"/>
          <w:sz w:val="24"/>
          <w:szCs w:val="24"/>
        </w:rPr>
      </w:pPr>
      <w:r w:rsidRPr="0084638B">
        <w:rPr>
          <w:rFonts w:ascii="Courier New" w:hAnsi="Courier New" w:cs="Courier New"/>
          <w:noProof/>
          <w:spacing w:val="-3"/>
          <w:sz w:val="24"/>
          <w:szCs w:val="24"/>
        </w:rPr>
        <mc:AlternateContent>
          <mc:Choice Requires="wps">
            <w:drawing>
              <wp:anchor distT="45720" distB="45720" distL="114300" distR="114300" simplePos="0" relativeHeight="251658240" behindDoc="0" locked="0" layoutInCell="1" allowOverlap="1" wp14:anchorId="5A4D2DC7" wp14:editId="7D92359E">
                <wp:simplePos x="0" y="0"/>
                <wp:positionH relativeFrom="column">
                  <wp:posOffset>-250825</wp:posOffset>
                </wp:positionH>
                <wp:positionV relativeFrom="paragraph">
                  <wp:posOffset>238125</wp:posOffset>
                </wp:positionV>
                <wp:extent cx="1543050" cy="1404620"/>
                <wp:effectExtent l="0" t="0" r="0" b="8255"/>
                <wp:wrapThrough wrapText="bothSides">
                  <wp:wrapPolygon edited="0">
                    <wp:start x="0" y="0"/>
                    <wp:lineTo x="0" y="21431"/>
                    <wp:lineTo x="21333" y="21431"/>
                    <wp:lineTo x="21333" y="0"/>
                    <wp:lineTo x="0" y="0"/>
                  </wp:wrapPolygon>
                </wp:wrapThrough>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noFill/>
                          <a:miter lim="800000"/>
                          <a:headEnd/>
                          <a:tailEnd/>
                        </a:ln>
                      </wps:spPr>
                      <wps:txbx>
                        <w:txbxContent>
                          <w:p w14:paraId="46B186DD" w14:textId="5BE00D18" w:rsidR="001C3397" w:rsidRDefault="001C3397" w:rsidP="001C3397">
                            <w:pPr>
                              <w:tabs>
                                <w:tab w:val="left" w:pos="3686"/>
                                <w:tab w:val="left" w:pos="4253"/>
                              </w:tabs>
                              <w:spacing w:line="276" w:lineRule="auto"/>
                              <w:ind w:right="-2029"/>
                              <w:contextualSpacing/>
                              <w:rPr>
                                <w:rFonts w:ascii="Courier New" w:hAnsi="Courier New"/>
                                <w:b/>
                                <w:spacing w:val="-3"/>
                                <w:sz w:val="24"/>
                              </w:rPr>
                            </w:pPr>
                            <w:r>
                              <w:rPr>
                                <w:rFonts w:ascii="Courier New" w:hAnsi="Courier New"/>
                                <w:b/>
                                <w:spacing w:val="-3"/>
                                <w:sz w:val="24"/>
                              </w:rPr>
                              <w:t xml:space="preserve">A S.E. EL </w:t>
                            </w:r>
                          </w:p>
                          <w:p w14:paraId="3D633560" w14:textId="77777777" w:rsidR="001C3397" w:rsidRPr="001C3397" w:rsidRDefault="001C3397" w:rsidP="001C3397">
                            <w:pPr>
                              <w:tabs>
                                <w:tab w:val="left" w:pos="3686"/>
                                <w:tab w:val="left" w:pos="4253"/>
                              </w:tabs>
                              <w:spacing w:line="276" w:lineRule="auto"/>
                              <w:ind w:right="-2029"/>
                              <w:contextualSpacing/>
                              <w:rPr>
                                <w:rFonts w:ascii="Courier New" w:hAnsi="Courier New"/>
                                <w:b/>
                                <w:spacing w:val="-3"/>
                                <w:sz w:val="8"/>
                                <w:szCs w:val="4"/>
                              </w:rPr>
                            </w:pPr>
                          </w:p>
                          <w:p w14:paraId="238FAD18" w14:textId="789382D3" w:rsidR="001C3397" w:rsidRDefault="001C3397" w:rsidP="001C3397">
                            <w:pPr>
                              <w:tabs>
                                <w:tab w:val="left" w:pos="3686"/>
                                <w:tab w:val="left" w:pos="4253"/>
                              </w:tabs>
                              <w:spacing w:line="276" w:lineRule="auto"/>
                              <w:ind w:right="-2029"/>
                              <w:contextualSpacing/>
                              <w:rPr>
                                <w:rFonts w:ascii="Courier New" w:hAnsi="Courier New"/>
                                <w:b/>
                                <w:spacing w:val="-3"/>
                                <w:sz w:val="24"/>
                              </w:rPr>
                            </w:pPr>
                            <w:r>
                              <w:rPr>
                                <w:rFonts w:ascii="Courier New" w:hAnsi="Courier New"/>
                                <w:b/>
                                <w:spacing w:val="-3"/>
                                <w:sz w:val="24"/>
                              </w:rPr>
                              <w:t>PRESIDENTE</w:t>
                            </w:r>
                          </w:p>
                          <w:p w14:paraId="4E0ED7F4" w14:textId="77777777" w:rsidR="001C3397" w:rsidRPr="001C3397" w:rsidRDefault="001C3397" w:rsidP="001C3397">
                            <w:pPr>
                              <w:tabs>
                                <w:tab w:val="left" w:pos="3686"/>
                                <w:tab w:val="left" w:pos="4253"/>
                              </w:tabs>
                              <w:spacing w:line="276" w:lineRule="auto"/>
                              <w:ind w:right="-2029"/>
                              <w:contextualSpacing/>
                              <w:rPr>
                                <w:rFonts w:ascii="Courier New" w:hAnsi="Courier New"/>
                                <w:b/>
                                <w:spacing w:val="-3"/>
                                <w:sz w:val="8"/>
                                <w:szCs w:val="4"/>
                              </w:rPr>
                            </w:pPr>
                          </w:p>
                          <w:p w14:paraId="39C35BC1" w14:textId="12837227" w:rsidR="001C3397" w:rsidRDefault="003911C7" w:rsidP="001C3397">
                            <w:pPr>
                              <w:rPr>
                                <w:rFonts w:ascii="Courier New" w:hAnsi="Courier New"/>
                                <w:b/>
                                <w:spacing w:val="-3"/>
                                <w:sz w:val="24"/>
                              </w:rPr>
                            </w:pPr>
                            <w:r>
                              <w:rPr>
                                <w:rFonts w:ascii="Courier New" w:hAnsi="Courier New"/>
                                <w:b/>
                                <w:spacing w:val="-3"/>
                                <w:sz w:val="24"/>
                              </w:rPr>
                              <w:t>DE</w:t>
                            </w:r>
                            <w:r w:rsidR="007B7AD5">
                              <w:rPr>
                                <w:rFonts w:ascii="Courier New" w:hAnsi="Courier New"/>
                                <w:b/>
                                <w:spacing w:val="-3"/>
                                <w:sz w:val="24"/>
                              </w:rPr>
                              <w:t xml:space="preserve"> LA</w:t>
                            </w:r>
                            <w:r w:rsidR="00431CBA">
                              <w:rPr>
                                <w:rFonts w:ascii="Courier New" w:hAnsi="Courier New"/>
                                <w:b/>
                                <w:spacing w:val="-3"/>
                                <w:sz w:val="24"/>
                              </w:rPr>
                              <w:t xml:space="preserve"> </w:t>
                            </w:r>
                            <w:r>
                              <w:rPr>
                                <w:rFonts w:ascii="Courier New" w:hAnsi="Courier New"/>
                                <w:b/>
                                <w:spacing w:val="-3"/>
                                <w:sz w:val="24"/>
                              </w:rPr>
                              <w:t>H.</w:t>
                            </w:r>
                          </w:p>
                          <w:p w14:paraId="4AFD7FB0" w14:textId="77777777" w:rsidR="007B7AD5" w:rsidRPr="007B7AD5" w:rsidRDefault="007B7AD5" w:rsidP="007B7AD5">
                            <w:pPr>
                              <w:spacing w:after="0" w:line="360" w:lineRule="auto"/>
                              <w:rPr>
                                <w:rFonts w:ascii="Courier New" w:eastAsia="Calibri" w:hAnsi="Courier New" w:cs="Arial"/>
                                <w:b/>
                                <w:color w:val="auto"/>
                                <w:spacing w:val="-3"/>
                                <w:kern w:val="2"/>
                                <w:sz w:val="24"/>
                                <w:szCs w:val="22"/>
                                <w:lang w:eastAsia="en-US"/>
                                <w14:ligatures w14:val="standardContextual"/>
                              </w:rPr>
                            </w:pPr>
                            <w:r w:rsidRPr="007B7AD5">
                              <w:rPr>
                                <w:rFonts w:ascii="Courier New" w:eastAsia="Calibri" w:hAnsi="Courier New" w:cs="Arial"/>
                                <w:b/>
                                <w:color w:val="auto"/>
                                <w:spacing w:val="-3"/>
                                <w:kern w:val="2"/>
                                <w:sz w:val="24"/>
                                <w:szCs w:val="22"/>
                                <w:lang w:eastAsia="en-US"/>
                                <w14:ligatures w14:val="standardContextual"/>
                              </w:rPr>
                              <w:t xml:space="preserve">CÁMARA DE </w:t>
                            </w:r>
                          </w:p>
                          <w:p w14:paraId="7A185189" w14:textId="77777777" w:rsidR="007B7AD5" w:rsidRPr="007B7AD5" w:rsidRDefault="007B7AD5" w:rsidP="007B7AD5">
                            <w:pPr>
                              <w:tabs>
                                <w:tab w:val="left" w:pos="3686"/>
                                <w:tab w:val="left" w:pos="4253"/>
                              </w:tabs>
                              <w:spacing w:after="0" w:line="360" w:lineRule="auto"/>
                              <w:ind w:right="-2029"/>
                              <w:contextualSpacing/>
                              <w:rPr>
                                <w:rFonts w:ascii="Courier New" w:eastAsia="Calibri" w:hAnsi="Courier New" w:cs="Arial"/>
                                <w:b/>
                                <w:color w:val="auto"/>
                                <w:spacing w:val="-3"/>
                                <w:kern w:val="2"/>
                                <w:sz w:val="24"/>
                                <w:szCs w:val="22"/>
                                <w:lang w:eastAsia="en-US"/>
                                <w14:ligatures w14:val="standardContextual"/>
                              </w:rPr>
                            </w:pPr>
                            <w:r w:rsidRPr="007B7AD5">
                              <w:rPr>
                                <w:rFonts w:ascii="Courier New" w:eastAsia="Calibri" w:hAnsi="Courier New" w:cs="Arial"/>
                                <w:b/>
                                <w:color w:val="auto"/>
                                <w:spacing w:val="-3"/>
                                <w:kern w:val="2"/>
                                <w:sz w:val="24"/>
                                <w:szCs w:val="22"/>
                                <w:lang w:eastAsia="en-US"/>
                                <w14:ligatures w14:val="standardContextual"/>
                              </w:rPr>
                              <w:t xml:space="preserve">DIPUTADAS Y </w:t>
                            </w:r>
                          </w:p>
                          <w:p w14:paraId="5AAFA51E" w14:textId="11FCE35E" w:rsidR="003911C7" w:rsidRDefault="007B7AD5" w:rsidP="007B7AD5">
                            <w:r w:rsidRPr="007B7AD5">
                              <w:rPr>
                                <w:rFonts w:ascii="Courier New" w:eastAsia="Calibri" w:hAnsi="Courier New" w:cs="Arial"/>
                                <w:b/>
                                <w:color w:val="auto"/>
                                <w:spacing w:val="-3"/>
                                <w:kern w:val="2"/>
                                <w:sz w:val="24"/>
                                <w:szCs w:val="22"/>
                                <w:lang w:eastAsia="en-US"/>
                                <w14:ligatures w14:val="standardContextual"/>
                              </w:rPr>
                              <w:t>DIPUTADOS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D2DC7" id="_x0000_t202" coordsize="21600,21600" o:spt="202" path="m,l,21600r21600,l21600,xe">
                <v:stroke joinstyle="miter"/>
                <v:path gradientshapeok="t" o:connecttype="rect"/>
              </v:shapetype>
              <v:shape id="Text Box 217" o:spid="_x0000_s1026" type="#_x0000_t202" style="position:absolute;margin-left:-19.75pt;margin-top:18.75pt;width:12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" stroked="f">
                <v:textbox style="mso-fit-shape-to-text:t">
                  <w:txbxContent>
                    <w:p w14:paraId="46B186DD" w14:textId="5BE00D18" w:rsidR="001C3397" w:rsidRDefault="001C3397" w:rsidP="001C3397">
                      <w:pPr>
                        <w:tabs>
                          <w:tab w:val="left" w:pos="3686"/>
                          <w:tab w:val="left" w:pos="4253"/>
                        </w:tabs>
                        <w:spacing w:line="276" w:lineRule="auto"/>
                        <w:ind w:right="-2029"/>
                        <w:contextualSpacing/>
                        <w:rPr>
                          <w:rFonts w:ascii="Courier New" w:hAnsi="Courier New"/>
                          <w:b/>
                          <w:spacing w:val="-3"/>
                          <w:sz w:val="24"/>
                        </w:rPr>
                      </w:pPr>
                      <w:r>
                        <w:rPr>
                          <w:rFonts w:ascii="Courier New" w:hAnsi="Courier New"/>
                          <w:b/>
                          <w:spacing w:val="-3"/>
                          <w:sz w:val="24"/>
                        </w:rPr>
                        <w:t xml:space="preserve">A S.E. EL </w:t>
                      </w:r>
                    </w:p>
                    <w:p w14:paraId="3D633560" w14:textId="77777777" w:rsidR="001C3397" w:rsidRPr="001C3397" w:rsidRDefault="001C3397" w:rsidP="001C3397">
                      <w:pPr>
                        <w:tabs>
                          <w:tab w:val="left" w:pos="3686"/>
                          <w:tab w:val="left" w:pos="4253"/>
                        </w:tabs>
                        <w:spacing w:line="276" w:lineRule="auto"/>
                        <w:ind w:right="-2029"/>
                        <w:contextualSpacing/>
                        <w:rPr>
                          <w:rFonts w:ascii="Courier New" w:hAnsi="Courier New"/>
                          <w:b/>
                          <w:spacing w:val="-3"/>
                          <w:sz w:val="8"/>
                          <w:szCs w:val="4"/>
                        </w:rPr>
                      </w:pPr>
                    </w:p>
                    <w:p w14:paraId="238FAD18" w14:textId="789382D3" w:rsidR="001C3397" w:rsidRDefault="001C3397" w:rsidP="001C3397">
                      <w:pPr>
                        <w:tabs>
                          <w:tab w:val="left" w:pos="3686"/>
                          <w:tab w:val="left" w:pos="4253"/>
                        </w:tabs>
                        <w:spacing w:line="276" w:lineRule="auto"/>
                        <w:ind w:right="-2029"/>
                        <w:contextualSpacing/>
                        <w:rPr>
                          <w:rFonts w:ascii="Courier New" w:hAnsi="Courier New"/>
                          <w:b/>
                          <w:spacing w:val="-3"/>
                          <w:sz w:val="24"/>
                        </w:rPr>
                      </w:pPr>
                      <w:r>
                        <w:rPr>
                          <w:rFonts w:ascii="Courier New" w:hAnsi="Courier New"/>
                          <w:b/>
                          <w:spacing w:val="-3"/>
                          <w:sz w:val="24"/>
                        </w:rPr>
                        <w:t>PRESIDENTE</w:t>
                      </w:r>
                    </w:p>
                    <w:p w14:paraId="4E0ED7F4" w14:textId="77777777" w:rsidR="001C3397" w:rsidRPr="001C3397" w:rsidRDefault="001C3397" w:rsidP="001C3397">
                      <w:pPr>
                        <w:tabs>
                          <w:tab w:val="left" w:pos="3686"/>
                          <w:tab w:val="left" w:pos="4253"/>
                        </w:tabs>
                        <w:spacing w:line="276" w:lineRule="auto"/>
                        <w:ind w:right="-2029"/>
                        <w:contextualSpacing/>
                        <w:rPr>
                          <w:rFonts w:ascii="Courier New" w:hAnsi="Courier New"/>
                          <w:b/>
                          <w:spacing w:val="-3"/>
                          <w:sz w:val="8"/>
                          <w:szCs w:val="4"/>
                        </w:rPr>
                      </w:pPr>
                    </w:p>
                    <w:p w14:paraId="39C35BC1" w14:textId="12837227" w:rsidR="001C3397" w:rsidRDefault="003911C7" w:rsidP="001C3397">
                      <w:pPr>
                        <w:rPr>
                          <w:rFonts w:ascii="Courier New" w:hAnsi="Courier New"/>
                          <w:b/>
                          <w:spacing w:val="-3"/>
                          <w:sz w:val="24"/>
                        </w:rPr>
                      </w:pPr>
                      <w:r>
                        <w:rPr>
                          <w:rFonts w:ascii="Courier New" w:hAnsi="Courier New"/>
                          <w:b/>
                          <w:spacing w:val="-3"/>
                          <w:sz w:val="24"/>
                        </w:rPr>
                        <w:t>DE</w:t>
                      </w:r>
                      <w:r w:rsidR="007B7AD5">
                        <w:rPr>
                          <w:rFonts w:ascii="Courier New" w:hAnsi="Courier New"/>
                          <w:b/>
                          <w:spacing w:val="-3"/>
                          <w:sz w:val="24"/>
                        </w:rPr>
                        <w:t xml:space="preserve"> LA</w:t>
                      </w:r>
                      <w:r w:rsidR="00431CBA">
                        <w:rPr>
                          <w:rFonts w:ascii="Courier New" w:hAnsi="Courier New"/>
                          <w:b/>
                          <w:spacing w:val="-3"/>
                          <w:sz w:val="24"/>
                        </w:rPr>
                        <w:t xml:space="preserve"> </w:t>
                      </w:r>
                      <w:r>
                        <w:rPr>
                          <w:rFonts w:ascii="Courier New" w:hAnsi="Courier New"/>
                          <w:b/>
                          <w:spacing w:val="-3"/>
                          <w:sz w:val="24"/>
                        </w:rPr>
                        <w:t>H.</w:t>
                      </w:r>
                    </w:p>
                    <w:p w14:paraId="4AFD7FB0" w14:textId="77777777" w:rsidR="007B7AD5" w:rsidRPr="007B7AD5" w:rsidRDefault="007B7AD5" w:rsidP="007B7AD5">
                      <w:pPr>
                        <w:spacing w:after="0" w:line="360" w:lineRule="auto"/>
                        <w:rPr>
                          <w:rFonts w:ascii="Courier New" w:eastAsia="Calibri" w:hAnsi="Courier New" w:cs="Arial"/>
                          <w:b/>
                          <w:color w:val="auto"/>
                          <w:spacing w:val="-3"/>
                          <w:kern w:val="2"/>
                          <w:sz w:val="24"/>
                          <w:szCs w:val="22"/>
                          <w:lang w:eastAsia="en-US"/>
                          <w14:ligatures w14:val="standardContextual"/>
                        </w:rPr>
                      </w:pPr>
                      <w:r w:rsidRPr="007B7AD5">
                        <w:rPr>
                          <w:rFonts w:ascii="Courier New" w:eastAsia="Calibri" w:hAnsi="Courier New" w:cs="Arial"/>
                          <w:b/>
                          <w:color w:val="auto"/>
                          <w:spacing w:val="-3"/>
                          <w:kern w:val="2"/>
                          <w:sz w:val="24"/>
                          <w:szCs w:val="22"/>
                          <w:lang w:eastAsia="en-US"/>
                          <w14:ligatures w14:val="standardContextual"/>
                        </w:rPr>
                        <w:t xml:space="preserve">CÁMARA DE </w:t>
                      </w:r>
                    </w:p>
                    <w:p w14:paraId="7A185189" w14:textId="77777777" w:rsidR="007B7AD5" w:rsidRPr="007B7AD5" w:rsidRDefault="007B7AD5" w:rsidP="007B7AD5">
                      <w:pPr>
                        <w:tabs>
                          <w:tab w:val="left" w:pos="3686"/>
                          <w:tab w:val="left" w:pos="4253"/>
                        </w:tabs>
                        <w:spacing w:after="0" w:line="360" w:lineRule="auto"/>
                        <w:ind w:right="-2029"/>
                        <w:contextualSpacing/>
                        <w:rPr>
                          <w:rFonts w:ascii="Courier New" w:eastAsia="Calibri" w:hAnsi="Courier New" w:cs="Arial"/>
                          <w:b/>
                          <w:color w:val="auto"/>
                          <w:spacing w:val="-3"/>
                          <w:kern w:val="2"/>
                          <w:sz w:val="24"/>
                          <w:szCs w:val="22"/>
                          <w:lang w:eastAsia="en-US"/>
                          <w14:ligatures w14:val="standardContextual"/>
                        </w:rPr>
                      </w:pPr>
                      <w:r w:rsidRPr="007B7AD5">
                        <w:rPr>
                          <w:rFonts w:ascii="Courier New" w:eastAsia="Calibri" w:hAnsi="Courier New" w:cs="Arial"/>
                          <w:b/>
                          <w:color w:val="auto"/>
                          <w:spacing w:val="-3"/>
                          <w:kern w:val="2"/>
                          <w:sz w:val="24"/>
                          <w:szCs w:val="22"/>
                          <w:lang w:eastAsia="en-US"/>
                          <w14:ligatures w14:val="standardContextual"/>
                        </w:rPr>
                        <w:t xml:space="preserve">DIPUTADAS Y </w:t>
                      </w:r>
                    </w:p>
                    <w:p w14:paraId="5AAFA51E" w14:textId="11FCE35E" w:rsidR="003911C7" w:rsidRDefault="007B7AD5" w:rsidP="007B7AD5">
                      <w:r w:rsidRPr="007B7AD5">
                        <w:rPr>
                          <w:rFonts w:ascii="Courier New" w:eastAsia="Calibri" w:hAnsi="Courier New" w:cs="Arial"/>
                          <w:b/>
                          <w:color w:val="auto"/>
                          <w:spacing w:val="-3"/>
                          <w:kern w:val="2"/>
                          <w:sz w:val="24"/>
                          <w:szCs w:val="22"/>
                          <w:lang w:eastAsia="en-US"/>
                          <w14:ligatures w14:val="standardContextual"/>
                        </w:rPr>
                        <w:t>DIPUTADOS</w:t>
                      </w:r>
                    </w:p>
                  </w:txbxContent>
                </v:textbox>
                <w10:wrap type="through"/>
              </v:shape>
            </w:pict>
          </mc:Fallback>
        </mc:AlternateContent>
      </w:r>
    </w:p>
    <w:p w14:paraId="56C50E0B" w14:textId="5981FD3A" w:rsidR="00FA5748" w:rsidRDefault="006C0A7F" w:rsidP="00D01AF2">
      <w:pPr>
        <w:tabs>
          <w:tab w:val="left" w:pos="2835"/>
        </w:tabs>
        <w:spacing w:after="0" w:line="276" w:lineRule="auto"/>
        <w:ind w:left="2835" w:right="-1" w:firstLine="709"/>
        <w:contextualSpacing/>
        <w:jc w:val="both"/>
        <w:rPr>
          <w:rFonts w:ascii="Courier New" w:hAnsi="Courier New" w:cs="Courier New"/>
          <w:sz w:val="24"/>
          <w:szCs w:val="24"/>
        </w:rPr>
      </w:pPr>
      <w:r w:rsidRPr="0084638B">
        <w:rPr>
          <w:rFonts w:ascii="Courier New" w:hAnsi="Courier New" w:cs="Courier New"/>
          <w:sz w:val="24"/>
          <w:szCs w:val="24"/>
        </w:rPr>
        <w:t>En uso de mis facultades constitucionales, tengo el honor de someter a vuestra consideración el siguiente proyecto de ley que</w:t>
      </w:r>
      <w:r w:rsidR="0052563F" w:rsidRPr="0084638B">
        <w:rPr>
          <w:rFonts w:ascii="Courier New" w:hAnsi="Courier New" w:cs="Courier New"/>
          <w:sz w:val="24"/>
          <w:szCs w:val="24"/>
        </w:rPr>
        <w:t xml:space="preserve"> </w:t>
      </w:r>
      <w:r w:rsidR="00856676" w:rsidRPr="0084638B">
        <w:rPr>
          <w:rFonts w:ascii="Courier New" w:hAnsi="Courier New" w:cs="Courier New"/>
          <w:sz w:val="24"/>
          <w:szCs w:val="24"/>
        </w:rPr>
        <w:t>fortalece</w:t>
      </w:r>
      <w:r w:rsidR="00770534" w:rsidRPr="0084638B">
        <w:rPr>
          <w:rFonts w:ascii="Courier New" w:hAnsi="Courier New" w:cs="Courier New"/>
          <w:sz w:val="24"/>
          <w:szCs w:val="24"/>
        </w:rPr>
        <w:t xml:space="preserve"> </w:t>
      </w:r>
      <w:r w:rsidR="00E87013" w:rsidRPr="0084638B">
        <w:rPr>
          <w:rFonts w:ascii="Courier New" w:hAnsi="Courier New" w:cs="Courier New"/>
          <w:sz w:val="24"/>
          <w:szCs w:val="24"/>
        </w:rPr>
        <w:t xml:space="preserve">y mejora la eficacia </w:t>
      </w:r>
      <w:r w:rsidR="00864546" w:rsidRPr="0084638B">
        <w:rPr>
          <w:rFonts w:ascii="Courier New" w:hAnsi="Courier New" w:cs="Courier New"/>
          <w:sz w:val="24"/>
          <w:szCs w:val="24"/>
        </w:rPr>
        <w:t>de la fiscalización y</w:t>
      </w:r>
      <w:r w:rsidR="00115B32" w:rsidRPr="0084638B">
        <w:rPr>
          <w:rFonts w:ascii="Courier New" w:hAnsi="Courier New" w:cs="Courier New"/>
          <w:sz w:val="24"/>
          <w:szCs w:val="24"/>
        </w:rPr>
        <w:t xml:space="preserve"> </w:t>
      </w:r>
      <w:r w:rsidR="00770534" w:rsidRPr="0084638B">
        <w:rPr>
          <w:rFonts w:ascii="Courier New" w:hAnsi="Courier New" w:cs="Courier New"/>
          <w:sz w:val="24"/>
          <w:szCs w:val="24"/>
        </w:rPr>
        <w:t>cumplimiento de la regulación ambiental</w:t>
      </w:r>
      <w:r w:rsidR="00AF7853" w:rsidRPr="0084638B">
        <w:rPr>
          <w:rFonts w:ascii="Courier New" w:hAnsi="Courier New" w:cs="Courier New"/>
          <w:sz w:val="24"/>
          <w:szCs w:val="24"/>
        </w:rPr>
        <w:t>,</w:t>
      </w:r>
      <w:r w:rsidR="00856676" w:rsidRPr="0084638B">
        <w:rPr>
          <w:rFonts w:ascii="Courier New" w:hAnsi="Courier New" w:cs="Courier New"/>
          <w:sz w:val="24"/>
          <w:szCs w:val="24"/>
        </w:rPr>
        <w:t xml:space="preserve"> </w:t>
      </w:r>
      <w:r w:rsidR="00B525D1" w:rsidRPr="0084638B">
        <w:rPr>
          <w:rFonts w:ascii="Courier New" w:hAnsi="Courier New" w:cs="Courier New"/>
          <w:sz w:val="24"/>
          <w:szCs w:val="24"/>
        </w:rPr>
        <w:t xml:space="preserve">a cargo de </w:t>
      </w:r>
      <w:r w:rsidR="00856676" w:rsidRPr="0084638B">
        <w:rPr>
          <w:rFonts w:ascii="Courier New" w:hAnsi="Courier New" w:cs="Courier New"/>
          <w:sz w:val="24"/>
          <w:szCs w:val="24"/>
        </w:rPr>
        <w:t>la Superintendencia del Medio Ambiente,</w:t>
      </w:r>
      <w:r w:rsidR="00770534" w:rsidRPr="0084638B">
        <w:rPr>
          <w:rFonts w:ascii="Courier New" w:hAnsi="Courier New" w:cs="Courier New"/>
          <w:sz w:val="24"/>
          <w:szCs w:val="24"/>
        </w:rPr>
        <w:t xml:space="preserve"> </w:t>
      </w:r>
      <w:r w:rsidR="0052563F" w:rsidRPr="0084638B">
        <w:rPr>
          <w:rFonts w:ascii="Courier New" w:hAnsi="Courier New" w:cs="Courier New"/>
          <w:sz w:val="24"/>
          <w:szCs w:val="24"/>
        </w:rPr>
        <w:t>modifica</w:t>
      </w:r>
      <w:r w:rsidR="00AF7853" w:rsidRPr="0084638B">
        <w:rPr>
          <w:rFonts w:ascii="Courier New" w:hAnsi="Courier New" w:cs="Courier New"/>
          <w:sz w:val="24"/>
          <w:szCs w:val="24"/>
        </w:rPr>
        <w:t>ndo para ello</w:t>
      </w:r>
      <w:r w:rsidR="0052563F" w:rsidRPr="0084638B">
        <w:rPr>
          <w:rFonts w:ascii="Courier New" w:hAnsi="Courier New" w:cs="Courier New"/>
          <w:sz w:val="24"/>
          <w:szCs w:val="24"/>
        </w:rPr>
        <w:t xml:space="preserve"> el artículo </w:t>
      </w:r>
      <w:r w:rsidR="00D276F9">
        <w:rPr>
          <w:rFonts w:ascii="Courier New" w:hAnsi="Courier New" w:cs="Courier New"/>
          <w:sz w:val="24"/>
          <w:szCs w:val="24"/>
        </w:rPr>
        <w:t>segundo</w:t>
      </w:r>
      <w:r w:rsidR="0052563F" w:rsidRPr="0084638B">
        <w:rPr>
          <w:rFonts w:ascii="Courier New" w:hAnsi="Courier New" w:cs="Courier New"/>
          <w:sz w:val="24"/>
          <w:szCs w:val="24"/>
        </w:rPr>
        <w:t xml:space="preserve"> de la </w:t>
      </w:r>
      <w:r w:rsidR="00D276F9">
        <w:rPr>
          <w:rFonts w:ascii="Courier New" w:hAnsi="Courier New" w:cs="Courier New"/>
          <w:sz w:val="24"/>
          <w:szCs w:val="24"/>
        </w:rPr>
        <w:t>l</w:t>
      </w:r>
      <w:r w:rsidR="00D276F9" w:rsidRPr="0084638B">
        <w:rPr>
          <w:rFonts w:ascii="Courier New" w:hAnsi="Courier New" w:cs="Courier New"/>
          <w:sz w:val="24"/>
          <w:szCs w:val="24"/>
        </w:rPr>
        <w:t xml:space="preserve">ey </w:t>
      </w:r>
      <w:r w:rsidR="0052563F" w:rsidRPr="0084638B">
        <w:rPr>
          <w:rFonts w:ascii="Courier New" w:hAnsi="Courier New" w:cs="Courier New"/>
          <w:sz w:val="24"/>
          <w:szCs w:val="24"/>
        </w:rPr>
        <w:t>20.417, que crea la Superintendencia del Medio Ambiente</w:t>
      </w:r>
      <w:r w:rsidR="000771E3">
        <w:rPr>
          <w:rFonts w:ascii="Courier New" w:hAnsi="Courier New" w:cs="Courier New"/>
          <w:sz w:val="24"/>
          <w:szCs w:val="24"/>
        </w:rPr>
        <w:t xml:space="preserve"> y</w:t>
      </w:r>
      <w:r w:rsidR="008921EB" w:rsidRPr="0084638B">
        <w:rPr>
          <w:rFonts w:ascii="Courier New" w:hAnsi="Courier New" w:cs="Courier New"/>
          <w:sz w:val="24"/>
          <w:szCs w:val="24"/>
        </w:rPr>
        <w:t xml:space="preserve"> fija su ley orgánica</w:t>
      </w:r>
      <w:r w:rsidR="0052563F" w:rsidRPr="0084638B">
        <w:rPr>
          <w:rFonts w:ascii="Courier New" w:hAnsi="Courier New" w:cs="Courier New"/>
          <w:sz w:val="24"/>
          <w:szCs w:val="24"/>
        </w:rPr>
        <w:t xml:space="preserve">, </w:t>
      </w:r>
      <w:r w:rsidR="00B74E8F">
        <w:rPr>
          <w:rFonts w:ascii="Courier New" w:hAnsi="Courier New" w:cs="Courier New"/>
          <w:sz w:val="24"/>
          <w:szCs w:val="24"/>
        </w:rPr>
        <w:t>y</w:t>
      </w:r>
      <w:r w:rsidR="001F77E3">
        <w:rPr>
          <w:rFonts w:ascii="Courier New" w:hAnsi="Courier New" w:cs="Courier New"/>
          <w:sz w:val="24"/>
          <w:szCs w:val="24"/>
        </w:rPr>
        <w:t xml:space="preserve"> regula</w:t>
      </w:r>
      <w:r w:rsidR="00B74E8F">
        <w:rPr>
          <w:rFonts w:ascii="Courier New" w:hAnsi="Courier New" w:cs="Courier New"/>
          <w:sz w:val="24"/>
          <w:szCs w:val="24"/>
        </w:rPr>
        <w:t xml:space="preserve"> otras materias que indica</w:t>
      </w:r>
      <w:r w:rsidRPr="0084638B">
        <w:rPr>
          <w:rFonts w:ascii="Courier New" w:hAnsi="Courier New" w:cs="Courier New"/>
          <w:sz w:val="24"/>
          <w:szCs w:val="24"/>
        </w:rPr>
        <w:t xml:space="preserve">. </w:t>
      </w:r>
    </w:p>
    <w:p w14:paraId="2C99586A" w14:textId="77777777" w:rsidR="00D01AF2" w:rsidRPr="0084638B" w:rsidRDefault="00D01AF2" w:rsidP="00D01AF2">
      <w:pPr>
        <w:tabs>
          <w:tab w:val="left" w:pos="2835"/>
        </w:tabs>
        <w:spacing w:after="0" w:line="276" w:lineRule="auto"/>
        <w:ind w:left="2835" w:right="-1" w:firstLine="709"/>
        <w:contextualSpacing/>
        <w:jc w:val="both"/>
        <w:rPr>
          <w:rFonts w:ascii="Courier New" w:hAnsi="Courier New" w:cs="Courier New"/>
          <w:sz w:val="24"/>
          <w:szCs w:val="24"/>
        </w:rPr>
      </w:pPr>
    </w:p>
    <w:bookmarkEnd w:id="0"/>
    <w:p w14:paraId="1BD0C85A" w14:textId="48B8B6B9" w:rsidR="00FA5748" w:rsidRDefault="006C0A7F" w:rsidP="00D01AF2">
      <w:pPr>
        <w:pStyle w:val="Ttulo1"/>
        <w:spacing w:before="0" w:after="0"/>
      </w:pPr>
      <w:r w:rsidRPr="0084638B">
        <w:t>ANTECEDENTES</w:t>
      </w:r>
    </w:p>
    <w:p w14:paraId="04F8E804" w14:textId="77777777" w:rsidR="00D01AF2" w:rsidRPr="00D01AF2" w:rsidRDefault="00D01AF2" w:rsidP="00D01AF2">
      <w:pPr>
        <w:spacing w:after="0"/>
      </w:pPr>
    </w:p>
    <w:p w14:paraId="0FFB5F7D" w14:textId="7FF37C30" w:rsidR="009C3073" w:rsidRDefault="00E53527" w:rsidP="00D01AF2">
      <w:pPr>
        <w:tabs>
          <w:tab w:val="left" w:pos="2835"/>
        </w:tabs>
        <w:spacing w:after="0" w:line="276" w:lineRule="auto"/>
        <w:ind w:left="2835" w:right="-1" w:firstLine="709"/>
        <w:contextualSpacing/>
        <w:jc w:val="both"/>
        <w:rPr>
          <w:rFonts w:ascii="Courier New" w:hAnsi="Courier New" w:cs="Courier New"/>
          <w:sz w:val="24"/>
          <w:szCs w:val="24"/>
        </w:rPr>
      </w:pPr>
      <w:r w:rsidRPr="00441AE8">
        <w:rPr>
          <w:rFonts w:ascii="Courier New" w:hAnsi="Courier New" w:cs="Courier New"/>
          <w:sz w:val="24"/>
          <w:szCs w:val="24"/>
        </w:rPr>
        <w:t xml:space="preserve">Nuestro país se ha planteado desde hace largo tiempo el desafío de </w:t>
      </w:r>
      <w:r w:rsidR="00280DE6" w:rsidRPr="0084638B">
        <w:rPr>
          <w:rFonts w:ascii="Courier New" w:hAnsi="Courier New" w:cs="Courier New"/>
          <w:sz w:val="24"/>
          <w:szCs w:val="24"/>
        </w:rPr>
        <w:t>avanzar hacia una sociedad que ponga en el centro la sostenibilidad, el cuidado, la seguridad y el bienestar de las personas y las comunidades</w:t>
      </w:r>
      <w:r w:rsidR="00E814D5" w:rsidRPr="0084638B">
        <w:rPr>
          <w:rFonts w:ascii="Courier New" w:hAnsi="Courier New" w:cs="Courier New"/>
          <w:sz w:val="24"/>
          <w:szCs w:val="24"/>
        </w:rPr>
        <w:t>.</w:t>
      </w:r>
      <w:r w:rsidR="00280DE6" w:rsidRPr="0084638B">
        <w:rPr>
          <w:rFonts w:ascii="Courier New" w:hAnsi="Courier New" w:cs="Courier New"/>
          <w:sz w:val="24"/>
          <w:szCs w:val="24"/>
        </w:rPr>
        <w:t xml:space="preserve"> </w:t>
      </w:r>
      <w:r w:rsidR="00E814D5" w:rsidRPr="0084638B">
        <w:rPr>
          <w:rFonts w:ascii="Courier New" w:hAnsi="Courier New" w:cs="Courier New"/>
          <w:sz w:val="24"/>
          <w:szCs w:val="24"/>
        </w:rPr>
        <w:t xml:space="preserve">Para ello, </w:t>
      </w:r>
      <w:r w:rsidR="00280DE6" w:rsidRPr="0084638B">
        <w:rPr>
          <w:rFonts w:ascii="Courier New" w:hAnsi="Courier New" w:cs="Courier New"/>
          <w:sz w:val="24"/>
          <w:szCs w:val="24"/>
        </w:rPr>
        <w:t>la protección</w:t>
      </w:r>
      <w:r w:rsidR="001E5AA6" w:rsidRPr="0084638B">
        <w:rPr>
          <w:rFonts w:ascii="Courier New" w:hAnsi="Courier New" w:cs="Courier New"/>
          <w:sz w:val="24"/>
          <w:szCs w:val="24"/>
        </w:rPr>
        <w:t xml:space="preserve"> del medio ambiente y la salud de las personas</w:t>
      </w:r>
      <w:r w:rsidR="00857B4B" w:rsidRPr="0084638B">
        <w:rPr>
          <w:rFonts w:ascii="Courier New" w:hAnsi="Courier New" w:cs="Courier New"/>
          <w:sz w:val="24"/>
          <w:szCs w:val="24"/>
        </w:rPr>
        <w:t xml:space="preserve"> </w:t>
      </w:r>
      <w:r w:rsidR="004F040F" w:rsidRPr="0084638B">
        <w:rPr>
          <w:rFonts w:ascii="Courier New" w:hAnsi="Courier New" w:cs="Courier New"/>
          <w:sz w:val="24"/>
          <w:szCs w:val="24"/>
        </w:rPr>
        <w:t>constituye</w:t>
      </w:r>
      <w:r w:rsidR="00617775" w:rsidRPr="0084638B">
        <w:rPr>
          <w:rFonts w:ascii="Courier New" w:hAnsi="Courier New" w:cs="Courier New"/>
          <w:sz w:val="24"/>
          <w:szCs w:val="24"/>
        </w:rPr>
        <w:t>n</w:t>
      </w:r>
      <w:r w:rsidR="004F040F" w:rsidRPr="0084638B">
        <w:rPr>
          <w:rFonts w:ascii="Courier New" w:hAnsi="Courier New" w:cs="Courier New"/>
          <w:sz w:val="24"/>
          <w:szCs w:val="24"/>
        </w:rPr>
        <w:t xml:space="preserve"> </w:t>
      </w:r>
      <w:r w:rsidR="007111BF" w:rsidRPr="0084638B">
        <w:rPr>
          <w:rFonts w:ascii="Courier New" w:hAnsi="Courier New" w:cs="Courier New"/>
          <w:sz w:val="24"/>
          <w:szCs w:val="24"/>
        </w:rPr>
        <w:t>finalidades</w:t>
      </w:r>
      <w:r w:rsidR="00280DE6" w:rsidRPr="0084638B">
        <w:rPr>
          <w:rFonts w:ascii="Courier New" w:hAnsi="Courier New" w:cs="Courier New"/>
          <w:sz w:val="24"/>
          <w:szCs w:val="24"/>
        </w:rPr>
        <w:t xml:space="preserve"> central</w:t>
      </w:r>
      <w:r w:rsidR="00617775" w:rsidRPr="0084638B">
        <w:rPr>
          <w:rFonts w:ascii="Courier New" w:hAnsi="Courier New" w:cs="Courier New"/>
          <w:sz w:val="24"/>
          <w:szCs w:val="24"/>
        </w:rPr>
        <w:t>es</w:t>
      </w:r>
      <w:r w:rsidR="007111BF" w:rsidRPr="0084638B">
        <w:rPr>
          <w:rFonts w:ascii="Courier New" w:hAnsi="Courier New" w:cs="Courier New"/>
          <w:sz w:val="24"/>
          <w:szCs w:val="24"/>
        </w:rPr>
        <w:t xml:space="preserve"> </w:t>
      </w:r>
      <w:r w:rsidR="00476B87" w:rsidRPr="0084638B">
        <w:rPr>
          <w:rFonts w:ascii="Courier New" w:hAnsi="Courier New" w:cs="Courier New"/>
          <w:sz w:val="24"/>
          <w:szCs w:val="24"/>
        </w:rPr>
        <w:t>de la política estatal</w:t>
      </w:r>
      <w:r w:rsidR="00280DE6" w:rsidRPr="0084638B">
        <w:rPr>
          <w:rFonts w:ascii="Courier New" w:hAnsi="Courier New" w:cs="Courier New"/>
          <w:sz w:val="24"/>
          <w:szCs w:val="24"/>
        </w:rPr>
        <w:t>.</w:t>
      </w:r>
    </w:p>
    <w:p w14:paraId="1A9025D7" w14:textId="77777777" w:rsidR="00E53527" w:rsidRPr="0084638B" w:rsidRDefault="00E53527" w:rsidP="00D01AF2">
      <w:pPr>
        <w:tabs>
          <w:tab w:val="left" w:pos="3544"/>
        </w:tabs>
        <w:spacing w:after="0" w:line="276" w:lineRule="auto"/>
        <w:ind w:left="2832" w:firstLine="712"/>
        <w:contextualSpacing/>
        <w:jc w:val="both"/>
        <w:rPr>
          <w:rFonts w:ascii="Courier New" w:hAnsi="Courier New" w:cs="Courier New"/>
          <w:sz w:val="24"/>
          <w:szCs w:val="24"/>
        </w:rPr>
      </w:pPr>
    </w:p>
    <w:p w14:paraId="61DE576E" w14:textId="1243C4E3" w:rsidR="00280DE6" w:rsidRPr="0084638B" w:rsidRDefault="00BE15BC" w:rsidP="00D01AF2">
      <w:pPr>
        <w:tabs>
          <w:tab w:val="left" w:pos="2835"/>
        </w:tabs>
        <w:spacing w:after="0" w:line="276" w:lineRule="auto"/>
        <w:ind w:left="2835" w:right="-1" w:firstLine="709"/>
        <w:contextualSpacing/>
        <w:jc w:val="both"/>
        <w:rPr>
          <w:rFonts w:ascii="Courier New" w:hAnsi="Courier New" w:cs="Courier New"/>
          <w:sz w:val="24"/>
          <w:szCs w:val="24"/>
        </w:rPr>
      </w:pPr>
      <w:r w:rsidRPr="0084638B">
        <w:rPr>
          <w:rFonts w:ascii="Courier New" w:hAnsi="Courier New" w:cs="Courier New"/>
          <w:sz w:val="24"/>
          <w:szCs w:val="24"/>
        </w:rPr>
        <w:lastRenderedPageBreak/>
        <w:t xml:space="preserve">La concreción de </w:t>
      </w:r>
      <w:r w:rsidR="00E53527">
        <w:rPr>
          <w:rFonts w:ascii="Courier New" w:hAnsi="Courier New" w:cs="Courier New"/>
          <w:sz w:val="24"/>
          <w:szCs w:val="24"/>
        </w:rPr>
        <w:t>estos</w:t>
      </w:r>
      <w:r w:rsidR="00E53527" w:rsidRPr="0084638B">
        <w:rPr>
          <w:rFonts w:ascii="Courier New" w:hAnsi="Courier New" w:cs="Courier New"/>
          <w:sz w:val="24"/>
          <w:szCs w:val="24"/>
        </w:rPr>
        <w:t xml:space="preserve"> </w:t>
      </w:r>
      <w:r w:rsidR="00AB6766" w:rsidRPr="0084638B">
        <w:rPr>
          <w:rFonts w:ascii="Courier New" w:hAnsi="Courier New" w:cs="Courier New"/>
          <w:sz w:val="24"/>
          <w:szCs w:val="24"/>
        </w:rPr>
        <w:t xml:space="preserve">objetivos </w:t>
      </w:r>
      <w:r w:rsidR="007323D3">
        <w:rPr>
          <w:rFonts w:ascii="Courier New" w:hAnsi="Courier New" w:cs="Courier New"/>
          <w:sz w:val="24"/>
          <w:szCs w:val="24"/>
        </w:rPr>
        <w:t>no</w:t>
      </w:r>
      <w:r w:rsidR="00AB6766" w:rsidRPr="0084638B">
        <w:rPr>
          <w:rFonts w:ascii="Courier New" w:hAnsi="Courier New" w:cs="Courier New"/>
          <w:sz w:val="24"/>
          <w:szCs w:val="24"/>
        </w:rPr>
        <w:t xml:space="preserve"> solo </w:t>
      </w:r>
      <w:r w:rsidR="001739EC" w:rsidRPr="0084638B">
        <w:rPr>
          <w:rFonts w:ascii="Courier New" w:hAnsi="Courier New" w:cs="Courier New"/>
          <w:sz w:val="24"/>
          <w:szCs w:val="24"/>
        </w:rPr>
        <w:t xml:space="preserve">requiere </w:t>
      </w:r>
      <w:r w:rsidR="00ED664D" w:rsidRPr="0084638B">
        <w:rPr>
          <w:rFonts w:ascii="Courier New" w:hAnsi="Courier New" w:cs="Courier New"/>
          <w:sz w:val="24"/>
          <w:szCs w:val="24"/>
        </w:rPr>
        <w:t xml:space="preserve">la existencia de </w:t>
      </w:r>
      <w:r w:rsidR="00AB6766" w:rsidRPr="0084638B">
        <w:rPr>
          <w:rFonts w:ascii="Courier New" w:hAnsi="Courier New" w:cs="Courier New"/>
          <w:sz w:val="24"/>
          <w:szCs w:val="24"/>
        </w:rPr>
        <w:t>regulaci</w:t>
      </w:r>
      <w:r w:rsidR="00ED664D" w:rsidRPr="0084638B">
        <w:rPr>
          <w:rFonts w:ascii="Courier New" w:hAnsi="Courier New" w:cs="Courier New"/>
          <w:sz w:val="24"/>
          <w:szCs w:val="24"/>
        </w:rPr>
        <w:t>ón</w:t>
      </w:r>
      <w:r w:rsidR="00AB6766" w:rsidRPr="0084638B">
        <w:rPr>
          <w:rFonts w:ascii="Courier New" w:hAnsi="Courier New" w:cs="Courier New"/>
          <w:sz w:val="24"/>
          <w:szCs w:val="24"/>
        </w:rPr>
        <w:t xml:space="preserve"> ambiental</w:t>
      </w:r>
      <w:r w:rsidR="00ED664D" w:rsidRPr="0084638B">
        <w:rPr>
          <w:rFonts w:ascii="Courier New" w:hAnsi="Courier New" w:cs="Courier New"/>
          <w:sz w:val="24"/>
          <w:szCs w:val="24"/>
        </w:rPr>
        <w:t xml:space="preserve">, sino también de </w:t>
      </w:r>
      <w:r w:rsidR="00280DE6" w:rsidRPr="0084638B">
        <w:rPr>
          <w:rFonts w:ascii="Courier New" w:hAnsi="Courier New" w:cs="Courier New"/>
          <w:sz w:val="24"/>
          <w:szCs w:val="24"/>
        </w:rPr>
        <w:t xml:space="preserve">una institucionalidad </w:t>
      </w:r>
      <w:r w:rsidR="000C0948" w:rsidRPr="0084638B">
        <w:rPr>
          <w:rFonts w:ascii="Courier New" w:hAnsi="Courier New" w:cs="Courier New"/>
          <w:sz w:val="24"/>
          <w:szCs w:val="24"/>
        </w:rPr>
        <w:t xml:space="preserve">que asegure </w:t>
      </w:r>
      <w:r w:rsidR="008D78FF" w:rsidRPr="0084638B">
        <w:rPr>
          <w:rFonts w:ascii="Courier New" w:hAnsi="Courier New" w:cs="Courier New"/>
          <w:sz w:val="24"/>
          <w:szCs w:val="24"/>
        </w:rPr>
        <w:t xml:space="preserve">eficazmente </w:t>
      </w:r>
      <w:r w:rsidR="000C0948" w:rsidRPr="0084638B">
        <w:rPr>
          <w:rFonts w:ascii="Courier New" w:hAnsi="Courier New" w:cs="Courier New"/>
          <w:sz w:val="24"/>
          <w:szCs w:val="24"/>
        </w:rPr>
        <w:t>su cumplimiento</w:t>
      </w:r>
      <w:r w:rsidR="00B824FE">
        <w:rPr>
          <w:rFonts w:ascii="Courier New" w:hAnsi="Courier New" w:cs="Courier New"/>
          <w:sz w:val="24"/>
          <w:szCs w:val="24"/>
        </w:rPr>
        <w:t>.</w:t>
      </w:r>
      <w:r w:rsidR="004D4C39">
        <w:rPr>
          <w:rFonts w:ascii="Courier New" w:hAnsi="Courier New" w:cs="Courier New"/>
          <w:sz w:val="24"/>
          <w:szCs w:val="24"/>
        </w:rPr>
        <w:t xml:space="preserve"> Lo anterior </w:t>
      </w:r>
      <w:r w:rsidR="00E53527">
        <w:rPr>
          <w:rFonts w:ascii="Courier New" w:hAnsi="Courier New" w:cs="Courier New"/>
          <w:sz w:val="24"/>
          <w:szCs w:val="24"/>
        </w:rPr>
        <w:t xml:space="preserve">requiere </w:t>
      </w:r>
      <w:r w:rsidR="00250E95" w:rsidRPr="0084638B">
        <w:rPr>
          <w:rFonts w:ascii="Courier New" w:hAnsi="Courier New" w:cs="Courier New"/>
          <w:sz w:val="24"/>
          <w:szCs w:val="24"/>
        </w:rPr>
        <w:t xml:space="preserve">una </w:t>
      </w:r>
      <w:r w:rsidR="003D7283" w:rsidRPr="0084638B">
        <w:rPr>
          <w:rFonts w:ascii="Courier New" w:hAnsi="Courier New" w:cs="Courier New"/>
          <w:sz w:val="24"/>
          <w:szCs w:val="24"/>
        </w:rPr>
        <w:t>estructura orgánica</w:t>
      </w:r>
      <w:r w:rsidR="00F01576" w:rsidRPr="0084638B">
        <w:rPr>
          <w:rFonts w:ascii="Courier New" w:hAnsi="Courier New" w:cs="Courier New"/>
          <w:sz w:val="24"/>
          <w:szCs w:val="24"/>
        </w:rPr>
        <w:t xml:space="preserve"> </w:t>
      </w:r>
      <w:r w:rsidR="00E53527">
        <w:rPr>
          <w:rFonts w:ascii="Courier New" w:hAnsi="Courier New" w:cs="Courier New"/>
          <w:sz w:val="24"/>
          <w:szCs w:val="24"/>
        </w:rPr>
        <w:t xml:space="preserve">de </w:t>
      </w:r>
      <w:r w:rsidR="00280DE6" w:rsidRPr="0084638B">
        <w:rPr>
          <w:rFonts w:ascii="Courier New" w:hAnsi="Courier New" w:cs="Courier New"/>
          <w:sz w:val="24"/>
          <w:szCs w:val="24"/>
        </w:rPr>
        <w:t>fiscaliza</w:t>
      </w:r>
      <w:r w:rsidR="00E53527">
        <w:rPr>
          <w:rFonts w:ascii="Courier New" w:hAnsi="Courier New" w:cs="Courier New"/>
          <w:sz w:val="24"/>
          <w:szCs w:val="24"/>
        </w:rPr>
        <w:t>ción</w:t>
      </w:r>
      <w:r w:rsidR="00280DE6" w:rsidRPr="0084638B">
        <w:rPr>
          <w:rFonts w:ascii="Courier New" w:hAnsi="Courier New" w:cs="Courier New"/>
          <w:sz w:val="24"/>
          <w:szCs w:val="24"/>
        </w:rPr>
        <w:t xml:space="preserve"> ambiental fuerte, que logre respuestas oportunas</w:t>
      </w:r>
      <w:r w:rsidR="00B44FCF" w:rsidRPr="0084638B">
        <w:rPr>
          <w:rFonts w:ascii="Courier New" w:hAnsi="Courier New" w:cs="Courier New"/>
          <w:sz w:val="24"/>
          <w:szCs w:val="24"/>
        </w:rPr>
        <w:t xml:space="preserve"> y adecuadas</w:t>
      </w:r>
      <w:r w:rsidR="00280DE6" w:rsidRPr="0084638B">
        <w:rPr>
          <w:rFonts w:ascii="Courier New" w:hAnsi="Courier New" w:cs="Courier New"/>
          <w:sz w:val="24"/>
          <w:szCs w:val="24"/>
        </w:rPr>
        <w:t xml:space="preserve"> ante los incumplimientos ambientales, con el fin de dar efectiva protección al medio ambiente y a la salud de las personas</w:t>
      </w:r>
      <w:r w:rsidR="006C0A7F" w:rsidRPr="0084638B">
        <w:rPr>
          <w:rFonts w:ascii="Courier New" w:hAnsi="Courier New" w:cs="Courier New"/>
          <w:sz w:val="24"/>
          <w:szCs w:val="24"/>
        </w:rPr>
        <w:t>.</w:t>
      </w:r>
    </w:p>
    <w:p w14:paraId="168072D7" w14:textId="77777777" w:rsidR="00971F64" w:rsidRPr="0084638B" w:rsidRDefault="00971F64" w:rsidP="00D01AF2">
      <w:pPr>
        <w:tabs>
          <w:tab w:val="left" w:pos="3544"/>
        </w:tabs>
        <w:spacing w:after="0" w:line="276" w:lineRule="auto"/>
        <w:contextualSpacing/>
        <w:jc w:val="both"/>
        <w:rPr>
          <w:rFonts w:ascii="Courier New" w:hAnsi="Courier New" w:cs="Courier New"/>
          <w:sz w:val="24"/>
          <w:szCs w:val="24"/>
        </w:rPr>
      </w:pPr>
    </w:p>
    <w:p w14:paraId="26C3D120" w14:textId="4D1766CF" w:rsidR="00640766" w:rsidRPr="0084638B" w:rsidRDefault="007E59E5" w:rsidP="00D01AF2">
      <w:pPr>
        <w:tabs>
          <w:tab w:val="left" w:pos="2835"/>
        </w:tabs>
        <w:spacing w:after="0" w:line="276" w:lineRule="auto"/>
        <w:ind w:left="2835" w:right="-1" w:firstLine="709"/>
        <w:contextualSpacing/>
        <w:jc w:val="both"/>
        <w:rPr>
          <w:rFonts w:ascii="Courier New" w:hAnsi="Courier New" w:cs="Courier New"/>
          <w:sz w:val="24"/>
          <w:szCs w:val="24"/>
        </w:rPr>
      </w:pPr>
      <w:r>
        <w:rPr>
          <w:rFonts w:ascii="Courier New" w:hAnsi="Courier New" w:cs="Courier New"/>
          <w:sz w:val="24"/>
          <w:szCs w:val="24"/>
        </w:rPr>
        <w:t>E</w:t>
      </w:r>
      <w:r w:rsidR="00131089">
        <w:rPr>
          <w:rFonts w:ascii="Courier New" w:hAnsi="Courier New" w:cs="Courier New"/>
          <w:sz w:val="24"/>
          <w:szCs w:val="24"/>
        </w:rPr>
        <w:t>n el</w:t>
      </w:r>
      <w:r>
        <w:rPr>
          <w:rFonts w:ascii="Courier New" w:hAnsi="Courier New" w:cs="Courier New"/>
          <w:sz w:val="24"/>
          <w:szCs w:val="24"/>
        </w:rPr>
        <w:t xml:space="preserve"> año 2005</w:t>
      </w:r>
      <w:r w:rsidR="002800AA">
        <w:rPr>
          <w:rFonts w:ascii="Courier New" w:hAnsi="Courier New" w:cs="Courier New"/>
          <w:sz w:val="24"/>
          <w:szCs w:val="24"/>
        </w:rPr>
        <w:t>,</w:t>
      </w:r>
      <w:r w:rsidR="002305CB">
        <w:rPr>
          <w:rFonts w:ascii="Courier New" w:hAnsi="Courier New" w:cs="Courier New"/>
          <w:sz w:val="24"/>
          <w:szCs w:val="24"/>
        </w:rPr>
        <w:t xml:space="preserve"> </w:t>
      </w:r>
      <w:r w:rsidR="002305CB" w:rsidRPr="0084638B">
        <w:rPr>
          <w:rFonts w:ascii="Courier New" w:hAnsi="Courier New" w:cs="Courier New"/>
          <w:sz w:val="24"/>
          <w:szCs w:val="24"/>
        </w:rPr>
        <w:t xml:space="preserve">el </w:t>
      </w:r>
      <w:r w:rsidR="002800AA">
        <w:rPr>
          <w:rFonts w:ascii="Courier New" w:hAnsi="Courier New" w:cs="Courier New"/>
          <w:sz w:val="24"/>
          <w:szCs w:val="24"/>
        </w:rPr>
        <w:t>“</w:t>
      </w:r>
      <w:r w:rsidR="002305CB" w:rsidRPr="0084638B">
        <w:rPr>
          <w:rFonts w:ascii="Courier New" w:hAnsi="Courier New" w:cs="Courier New"/>
          <w:sz w:val="24"/>
          <w:szCs w:val="24"/>
        </w:rPr>
        <w:t>Informe de desempeño ambiental sobre Chile</w:t>
      </w:r>
      <w:r w:rsidR="002800AA">
        <w:rPr>
          <w:rFonts w:ascii="Courier New" w:hAnsi="Courier New" w:cs="Courier New"/>
          <w:sz w:val="24"/>
          <w:szCs w:val="24"/>
        </w:rPr>
        <w:t>”</w:t>
      </w:r>
      <w:r w:rsidR="002305CB" w:rsidRPr="0084638B">
        <w:rPr>
          <w:rFonts w:ascii="Courier New" w:hAnsi="Courier New" w:cs="Courier New"/>
          <w:sz w:val="24"/>
          <w:szCs w:val="24"/>
        </w:rPr>
        <w:t xml:space="preserve">, elaborado por la </w:t>
      </w:r>
      <w:r w:rsidR="002305CB" w:rsidRPr="00720629">
        <w:rPr>
          <w:rFonts w:ascii="Courier New" w:hAnsi="Courier New" w:cs="Courier New"/>
          <w:sz w:val="24"/>
          <w:szCs w:val="24"/>
        </w:rPr>
        <w:t>Organización para la Cooperación y el Desarrollo Económicos</w:t>
      </w:r>
      <w:r w:rsidR="002305CB">
        <w:t xml:space="preserve"> </w:t>
      </w:r>
      <w:r w:rsidR="002305CB" w:rsidRPr="0084638B">
        <w:rPr>
          <w:rFonts w:ascii="Courier New" w:hAnsi="Courier New" w:cs="Courier New"/>
          <w:sz w:val="24"/>
          <w:szCs w:val="24"/>
        </w:rPr>
        <w:t>y la C</w:t>
      </w:r>
      <w:r w:rsidR="002305CB">
        <w:rPr>
          <w:rFonts w:ascii="Courier New" w:hAnsi="Courier New" w:cs="Courier New"/>
          <w:sz w:val="24"/>
          <w:szCs w:val="24"/>
        </w:rPr>
        <w:t xml:space="preserve">omisión Económica para América Latina y el </w:t>
      </w:r>
      <w:r w:rsidR="00D01AF2">
        <w:rPr>
          <w:rFonts w:ascii="Courier New" w:hAnsi="Courier New" w:cs="Courier New"/>
          <w:sz w:val="24"/>
          <w:szCs w:val="24"/>
        </w:rPr>
        <w:t>Caribe</w:t>
      </w:r>
      <w:r w:rsidR="00D01AF2" w:rsidRPr="0084638B">
        <w:rPr>
          <w:rFonts w:ascii="Courier New" w:hAnsi="Courier New" w:cs="Courier New"/>
          <w:sz w:val="24"/>
          <w:szCs w:val="24"/>
        </w:rPr>
        <w:t xml:space="preserve"> (</w:t>
      </w:r>
      <w:r w:rsidR="002305CB" w:rsidRPr="0084638B">
        <w:rPr>
          <w:rFonts w:ascii="Courier New" w:hAnsi="Courier New" w:cs="Courier New"/>
          <w:i/>
          <w:iCs/>
          <w:sz w:val="24"/>
          <w:szCs w:val="24"/>
        </w:rPr>
        <w:t>OCDE y CEPAL, “Evaluaciones del desempeño ambiental – Chile”, 2005, p. 18</w:t>
      </w:r>
      <w:r w:rsidR="002305CB" w:rsidRPr="0084638B">
        <w:rPr>
          <w:rFonts w:ascii="Courier New" w:hAnsi="Courier New" w:cs="Courier New"/>
          <w:sz w:val="24"/>
          <w:szCs w:val="24"/>
        </w:rPr>
        <w:t>)</w:t>
      </w:r>
      <w:r w:rsidR="004D4C39">
        <w:rPr>
          <w:rFonts w:ascii="Courier New" w:hAnsi="Courier New" w:cs="Courier New"/>
          <w:sz w:val="24"/>
          <w:szCs w:val="24"/>
        </w:rPr>
        <w:t>,</w:t>
      </w:r>
      <w:r w:rsidR="002305CB">
        <w:rPr>
          <w:rFonts w:ascii="Courier New" w:hAnsi="Courier New" w:cs="Courier New"/>
          <w:sz w:val="24"/>
          <w:szCs w:val="24"/>
        </w:rPr>
        <w:t xml:space="preserve"> identificó la necesidad de contar con una entidad administrativa encargada del cumplimiento </w:t>
      </w:r>
      <w:r w:rsidR="005B54A6">
        <w:rPr>
          <w:rFonts w:ascii="Courier New" w:hAnsi="Courier New" w:cs="Courier New"/>
          <w:sz w:val="24"/>
          <w:szCs w:val="24"/>
        </w:rPr>
        <w:t xml:space="preserve">y la fiscalización ambiental. </w:t>
      </w:r>
    </w:p>
    <w:p w14:paraId="2346227E" w14:textId="77777777" w:rsidR="001F0F48" w:rsidRDefault="001F0F48" w:rsidP="00D01AF2">
      <w:pPr>
        <w:tabs>
          <w:tab w:val="left" w:pos="3544"/>
        </w:tabs>
        <w:spacing w:after="0" w:line="276" w:lineRule="auto"/>
        <w:ind w:left="2832" w:firstLine="712"/>
        <w:contextualSpacing/>
        <w:jc w:val="both"/>
        <w:rPr>
          <w:rFonts w:ascii="Courier New" w:hAnsi="Courier New" w:cs="Courier New"/>
          <w:sz w:val="24"/>
          <w:szCs w:val="24"/>
        </w:rPr>
      </w:pPr>
    </w:p>
    <w:p w14:paraId="7E499ECA" w14:textId="0C23D05E" w:rsidR="00D21B7E" w:rsidRDefault="00D21B7E" w:rsidP="00D01AF2">
      <w:pPr>
        <w:tabs>
          <w:tab w:val="left" w:pos="2835"/>
        </w:tabs>
        <w:spacing w:after="0" w:line="276" w:lineRule="auto"/>
        <w:ind w:left="2835" w:right="-1" w:firstLine="709"/>
        <w:contextualSpacing/>
        <w:jc w:val="both"/>
        <w:rPr>
          <w:rFonts w:ascii="Courier New" w:hAnsi="Courier New" w:cs="Courier New"/>
          <w:sz w:val="24"/>
          <w:szCs w:val="24"/>
        </w:rPr>
      </w:pPr>
      <w:r>
        <w:rPr>
          <w:rFonts w:ascii="Courier New" w:hAnsi="Courier New" w:cs="Courier New"/>
          <w:sz w:val="24"/>
          <w:szCs w:val="24"/>
        </w:rPr>
        <w:t>E</w:t>
      </w:r>
      <w:r w:rsidRPr="0084638B">
        <w:rPr>
          <w:rFonts w:ascii="Courier New" w:hAnsi="Courier New" w:cs="Courier New"/>
          <w:sz w:val="24"/>
          <w:szCs w:val="24"/>
        </w:rPr>
        <w:t xml:space="preserve">l diagnóstico </w:t>
      </w:r>
      <w:r>
        <w:rPr>
          <w:rFonts w:ascii="Courier New" w:hAnsi="Courier New" w:cs="Courier New"/>
          <w:sz w:val="24"/>
          <w:szCs w:val="24"/>
        </w:rPr>
        <w:t xml:space="preserve">fue </w:t>
      </w:r>
      <w:r w:rsidRPr="0084638B">
        <w:rPr>
          <w:rFonts w:ascii="Courier New" w:hAnsi="Courier New" w:cs="Courier New"/>
          <w:sz w:val="24"/>
          <w:szCs w:val="24"/>
        </w:rPr>
        <w:t xml:space="preserve">crítico </w:t>
      </w:r>
      <w:r>
        <w:rPr>
          <w:rFonts w:ascii="Courier New" w:hAnsi="Courier New" w:cs="Courier New"/>
          <w:sz w:val="24"/>
          <w:szCs w:val="24"/>
        </w:rPr>
        <w:t>respecto</w:t>
      </w:r>
      <w:r w:rsidR="001A61AA">
        <w:rPr>
          <w:rFonts w:ascii="Courier New" w:hAnsi="Courier New" w:cs="Courier New"/>
          <w:sz w:val="24"/>
          <w:szCs w:val="24"/>
        </w:rPr>
        <w:t xml:space="preserve"> del </w:t>
      </w:r>
      <w:r w:rsidR="001A61AA" w:rsidRPr="0084638B">
        <w:rPr>
          <w:rFonts w:ascii="Courier New" w:hAnsi="Courier New" w:cs="Courier New"/>
          <w:sz w:val="24"/>
          <w:szCs w:val="24"/>
        </w:rPr>
        <w:t>modelo</w:t>
      </w:r>
      <w:r w:rsidRPr="0084638B">
        <w:rPr>
          <w:rFonts w:ascii="Courier New" w:hAnsi="Courier New" w:cs="Courier New"/>
          <w:sz w:val="24"/>
          <w:szCs w:val="24"/>
        </w:rPr>
        <w:t xml:space="preserve"> de cumplimiento ambiental que regía en Chile: el carácter atomizado de la institucionalidad</w:t>
      </w:r>
      <w:r w:rsidR="004012C8">
        <w:rPr>
          <w:rFonts w:ascii="Courier New" w:hAnsi="Courier New" w:cs="Courier New"/>
          <w:sz w:val="24"/>
          <w:szCs w:val="24"/>
        </w:rPr>
        <w:t>, donde</w:t>
      </w:r>
      <w:r w:rsidRPr="0084638B">
        <w:rPr>
          <w:rFonts w:ascii="Courier New" w:hAnsi="Courier New" w:cs="Courier New"/>
          <w:sz w:val="24"/>
          <w:szCs w:val="24"/>
        </w:rPr>
        <w:t xml:space="preserve"> las funciones de fiscalización ambiental descansaban en diferentes organismos sectoriales; </w:t>
      </w:r>
      <w:r w:rsidR="00214113">
        <w:rPr>
          <w:rFonts w:ascii="Courier New" w:hAnsi="Courier New" w:cs="Courier New"/>
          <w:sz w:val="24"/>
          <w:szCs w:val="24"/>
        </w:rPr>
        <w:t>la existencia de una</w:t>
      </w:r>
      <w:r w:rsidRPr="0084638B">
        <w:rPr>
          <w:rFonts w:ascii="Courier New" w:hAnsi="Courier New" w:cs="Courier New"/>
          <w:sz w:val="24"/>
          <w:szCs w:val="24"/>
        </w:rPr>
        <w:t xml:space="preserve"> regulación poco disuasiva; desarticulación en la aplicación de sanciones; y </w:t>
      </w:r>
      <w:r w:rsidR="002D60AA">
        <w:rPr>
          <w:rFonts w:ascii="Courier New" w:hAnsi="Courier New" w:cs="Courier New"/>
          <w:sz w:val="24"/>
          <w:szCs w:val="24"/>
        </w:rPr>
        <w:t>falta</w:t>
      </w:r>
      <w:r w:rsidRPr="0084638B">
        <w:rPr>
          <w:rFonts w:ascii="Courier New" w:hAnsi="Courier New" w:cs="Courier New"/>
          <w:sz w:val="24"/>
          <w:szCs w:val="24"/>
        </w:rPr>
        <w:t xml:space="preserve"> </w:t>
      </w:r>
      <w:r w:rsidR="002D60AA">
        <w:rPr>
          <w:rFonts w:ascii="Courier New" w:hAnsi="Courier New" w:cs="Courier New"/>
          <w:sz w:val="24"/>
          <w:szCs w:val="24"/>
        </w:rPr>
        <w:t>de</w:t>
      </w:r>
      <w:r w:rsidRPr="0084638B">
        <w:rPr>
          <w:rFonts w:ascii="Courier New" w:hAnsi="Courier New" w:cs="Courier New"/>
          <w:sz w:val="24"/>
          <w:szCs w:val="24"/>
        </w:rPr>
        <w:t xml:space="preserve"> mecanismos de incentivo al cumplimiento ambiental. </w:t>
      </w:r>
    </w:p>
    <w:p w14:paraId="1E35BED2" w14:textId="77777777" w:rsidR="00D21B7E" w:rsidRPr="0084638B" w:rsidRDefault="00D21B7E" w:rsidP="00D01AF2">
      <w:pPr>
        <w:tabs>
          <w:tab w:val="left" w:pos="3544"/>
        </w:tabs>
        <w:spacing w:after="0" w:line="276" w:lineRule="auto"/>
        <w:ind w:left="2832" w:firstLine="712"/>
        <w:contextualSpacing/>
        <w:jc w:val="both"/>
        <w:rPr>
          <w:rFonts w:ascii="Courier New" w:hAnsi="Courier New" w:cs="Courier New"/>
          <w:sz w:val="24"/>
          <w:szCs w:val="24"/>
        </w:rPr>
      </w:pPr>
    </w:p>
    <w:p w14:paraId="5E8873A2" w14:textId="7C8D6A0B" w:rsidR="00267C47" w:rsidRDefault="00267C47" w:rsidP="00D01AF2">
      <w:pPr>
        <w:tabs>
          <w:tab w:val="left" w:pos="3544"/>
        </w:tabs>
        <w:spacing w:after="0" w:line="276" w:lineRule="auto"/>
        <w:ind w:left="2832" w:firstLine="712"/>
        <w:contextualSpacing/>
        <w:jc w:val="both"/>
        <w:rPr>
          <w:rFonts w:ascii="Courier New" w:hAnsi="Courier New" w:cs="Courier New"/>
          <w:sz w:val="24"/>
          <w:szCs w:val="24"/>
        </w:rPr>
      </w:pPr>
      <w:r w:rsidRPr="0084638B">
        <w:rPr>
          <w:rFonts w:ascii="Courier New" w:hAnsi="Courier New" w:cs="Courier New"/>
          <w:sz w:val="24"/>
          <w:szCs w:val="24"/>
        </w:rPr>
        <w:t>En el año 2010, la creación de la Superintendencia del Medio Ambiente</w:t>
      </w:r>
      <w:r w:rsidR="009B2145">
        <w:rPr>
          <w:rFonts w:ascii="Courier New" w:hAnsi="Courier New" w:cs="Courier New"/>
          <w:sz w:val="24"/>
          <w:szCs w:val="24"/>
        </w:rPr>
        <w:t xml:space="preserve"> (“SMA”)</w:t>
      </w:r>
      <w:r w:rsidR="00857B4B" w:rsidRPr="0084638B">
        <w:rPr>
          <w:rFonts w:ascii="Courier New" w:hAnsi="Courier New" w:cs="Courier New"/>
          <w:sz w:val="24"/>
          <w:szCs w:val="24"/>
        </w:rPr>
        <w:t xml:space="preserve"> </w:t>
      </w:r>
      <w:r w:rsidRPr="0084638B">
        <w:rPr>
          <w:rFonts w:ascii="Courier New" w:hAnsi="Courier New" w:cs="Courier New"/>
          <w:sz w:val="24"/>
          <w:szCs w:val="24"/>
        </w:rPr>
        <w:t xml:space="preserve">fue uno de los pilares centrales de la reforma contenida en la </w:t>
      </w:r>
      <w:r w:rsidR="00AB70EC">
        <w:rPr>
          <w:rFonts w:ascii="Courier New" w:hAnsi="Courier New" w:cs="Courier New"/>
          <w:sz w:val="24"/>
          <w:szCs w:val="24"/>
        </w:rPr>
        <w:t>l</w:t>
      </w:r>
      <w:r w:rsidR="00AB70EC" w:rsidRPr="0084638B">
        <w:rPr>
          <w:rFonts w:ascii="Courier New" w:hAnsi="Courier New" w:cs="Courier New"/>
          <w:sz w:val="24"/>
          <w:szCs w:val="24"/>
        </w:rPr>
        <w:t xml:space="preserve">ey </w:t>
      </w:r>
      <w:r w:rsidRPr="0084638B">
        <w:rPr>
          <w:rFonts w:ascii="Courier New" w:hAnsi="Courier New" w:cs="Courier New"/>
          <w:sz w:val="24"/>
          <w:szCs w:val="24"/>
        </w:rPr>
        <w:t>N°</w:t>
      </w:r>
      <w:r w:rsidR="002D60AA">
        <w:rPr>
          <w:rFonts w:ascii="Courier New" w:hAnsi="Courier New" w:cs="Courier New"/>
          <w:sz w:val="24"/>
          <w:szCs w:val="24"/>
        </w:rPr>
        <w:t xml:space="preserve"> </w:t>
      </w:r>
      <w:r w:rsidRPr="0084638B">
        <w:rPr>
          <w:rFonts w:ascii="Courier New" w:hAnsi="Courier New" w:cs="Courier New"/>
          <w:sz w:val="24"/>
          <w:szCs w:val="24"/>
        </w:rPr>
        <w:t>20.417, que crea el Ministerio del Medio Ambiente, el Servicio de Evaluación Ambiental y la Superintendencia del Medio Ambiente (en adelante “</w:t>
      </w:r>
      <w:r w:rsidR="00AB70EC">
        <w:rPr>
          <w:rFonts w:ascii="Courier New" w:hAnsi="Courier New" w:cs="Courier New"/>
          <w:sz w:val="24"/>
          <w:szCs w:val="24"/>
        </w:rPr>
        <w:t>l</w:t>
      </w:r>
      <w:r w:rsidR="00AB70EC" w:rsidRPr="0084638B">
        <w:rPr>
          <w:rFonts w:ascii="Courier New" w:hAnsi="Courier New" w:cs="Courier New"/>
          <w:sz w:val="24"/>
          <w:szCs w:val="24"/>
        </w:rPr>
        <w:t xml:space="preserve">ey </w:t>
      </w:r>
      <w:r w:rsidRPr="0084638B">
        <w:rPr>
          <w:rFonts w:ascii="Courier New" w:hAnsi="Courier New" w:cs="Courier New"/>
          <w:sz w:val="24"/>
          <w:szCs w:val="24"/>
        </w:rPr>
        <w:t>N°</w:t>
      </w:r>
      <w:r w:rsidR="002D60AA">
        <w:rPr>
          <w:rFonts w:ascii="Courier New" w:hAnsi="Courier New" w:cs="Courier New"/>
          <w:sz w:val="24"/>
          <w:szCs w:val="24"/>
        </w:rPr>
        <w:t xml:space="preserve"> </w:t>
      </w:r>
      <w:r w:rsidR="00AE4C45" w:rsidRPr="0084638B">
        <w:rPr>
          <w:rFonts w:ascii="Courier New" w:hAnsi="Courier New" w:cs="Courier New"/>
          <w:sz w:val="24"/>
          <w:szCs w:val="24"/>
        </w:rPr>
        <w:t>20</w:t>
      </w:r>
      <w:r w:rsidRPr="0084638B">
        <w:rPr>
          <w:rFonts w:ascii="Courier New" w:hAnsi="Courier New" w:cs="Courier New"/>
          <w:sz w:val="24"/>
          <w:szCs w:val="24"/>
        </w:rPr>
        <w:t>.417” o “LOSMA”)</w:t>
      </w:r>
      <w:r w:rsidR="00D21B7E">
        <w:rPr>
          <w:rFonts w:ascii="Courier New" w:hAnsi="Courier New" w:cs="Courier New"/>
          <w:sz w:val="24"/>
          <w:szCs w:val="24"/>
        </w:rPr>
        <w:t xml:space="preserve">. La SMA buscó ser </w:t>
      </w:r>
      <w:r w:rsidR="00D1332B" w:rsidRPr="0084638B">
        <w:rPr>
          <w:rFonts w:ascii="Courier New" w:hAnsi="Courier New" w:cs="Courier New"/>
          <w:sz w:val="24"/>
          <w:szCs w:val="24"/>
        </w:rPr>
        <w:t xml:space="preserve">la respuesta estatal </w:t>
      </w:r>
      <w:r w:rsidR="00D21B7E">
        <w:rPr>
          <w:rFonts w:ascii="Courier New" w:hAnsi="Courier New" w:cs="Courier New"/>
          <w:sz w:val="24"/>
          <w:szCs w:val="24"/>
        </w:rPr>
        <w:t>al diagnóstico ya señalado</w:t>
      </w:r>
      <w:r w:rsidR="00225A76">
        <w:rPr>
          <w:rFonts w:ascii="Courier New" w:hAnsi="Courier New" w:cs="Courier New"/>
          <w:sz w:val="24"/>
          <w:szCs w:val="24"/>
        </w:rPr>
        <w:t>,</w:t>
      </w:r>
      <w:r w:rsidR="00D21B7E">
        <w:rPr>
          <w:rFonts w:ascii="Courier New" w:hAnsi="Courier New" w:cs="Courier New"/>
          <w:sz w:val="24"/>
          <w:szCs w:val="24"/>
        </w:rPr>
        <w:t xml:space="preserve"> </w:t>
      </w:r>
      <w:r w:rsidR="00225A76">
        <w:rPr>
          <w:rFonts w:ascii="Courier New" w:hAnsi="Courier New" w:cs="Courier New"/>
          <w:sz w:val="24"/>
          <w:szCs w:val="24"/>
        </w:rPr>
        <w:t>reconociendo</w:t>
      </w:r>
      <w:r w:rsidR="00D21B7E">
        <w:rPr>
          <w:rFonts w:ascii="Courier New" w:hAnsi="Courier New" w:cs="Courier New"/>
          <w:sz w:val="24"/>
          <w:szCs w:val="24"/>
        </w:rPr>
        <w:t xml:space="preserve"> dichas</w:t>
      </w:r>
      <w:r w:rsidR="00D21B7E" w:rsidRPr="0084638B">
        <w:rPr>
          <w:rFonts w:ascii="Courier New" w:hAnsi="Courier New" w:cs="Courier New"/>
          <w:sz w:val="24"/>
          <w:szCs w:val="24"/>
        </w:rPr>
        <w:t xml:space="preserve"> </w:t>
      </w:r>
      <w:r w:rsidR="00D21B7E">
        <w:rPr>
          <w:rFonts w:ascii="Courier New" w:hAnsi="Courier New" w:cs="Courier New"/>
          <w:sz w:val="24"/>
          <w:szCs w:val="24"/>
        </w:rPr>
        <w:t>temáticas</w:t>
      </w:r>
      <w:r w:rsidR="00D21B7E" w:rsidRPr="0084638B">
        <w:rPr>
          <w:rFonts w:ascii="Courier New" w:hAnsi="Courier New" w:cs="Courier New"/>
          <w:sz w:val="24"/>
          <w:szCs w:val="24"/>
        </w:rPr>
        <w:t xml:space="preserve"> en el mensaje que acompañó al proyecto de ley de la </w:t>
      </w:r>
      <w:r w:rsidR="00D21B7E">
        <w:rPr>
          <w:rFonts w:ascii="Courier New" w:hAnsi="Courier New" w:cs="Courier New"/>
          <w:sz w:val="24"/>
          <w:szCs w:val="24"/>
        </w:rPr>
        <w:t>l</w:t>
      </w:r>
      <w:r w:rsidR="00D21B7E" w:rsidRPr="0084638B">
        <w:rPr>
          <w:rFonts w:ascii="Courier New" w:hAnsi="Courier New" w:cs="Courier New"/>
          <w:sz w:val="24"/>
          <w:szCs w:val="24"/>
        </w:rPr>
        <w:t>ey N°</w:t>
      </w:r>
      <w:r w:rsidR="00225A76">
        <w:rPr>
          <w:rFonts w:ascii="Courier New" w:hAnsi="Courier New" w:cs="Courier New"/>
          <w:sz w:val="24"/>
          <w:szCs w:val="24"/>
        </w:rPr>
        <w:t xml:space="preserve"> </w:t>
      </w:r>
      <w:r w:rsidR="00D21B7E" w:rsidRPr="0084638B">
        <w:rPr>
          <w:rFonts w:ascii="Courier New" w:hAnsi="Courier New" w:cs="Courier New"/>
          <w:sz w:val="24"/>
          <w:szCs w:val="24"/>
        </w:rPr>
        <w:t>20.417</w:t>
      </w:r>
      <w:r w:rsidR="00D21B7E">
        <w:rPr>
          <w:rFonts w:ascii="Courier New" w:hAnsi="Courier New" w:cs="Courier New"/>
          <w:sz w:val="24"/>
          <w:szCs w:val="24"/>
        </w:rPr>
        <w:t>.</w:t>
      </w:r>
    </w:p>
    <w:p w14:paraId="69F84734" w14:textId="77777777" w:rsidR="00525AAA" w:rsidRDefault="00525AAA" w:rsidP="00D01AF2">
      <w:pPr>
        <w:tabs>
          <w:tab w:val="left" w:pos="3544"/>
        </w:tabs>
        <w:spacing w:after="0" w:line="276" w:lineRule="auto"/>
        <w:ind w:left="2832" w:firstLine="712"/>
        <w:contextualSpacing/>
        <w:jc w:val="both"/>
        <w:rPr>
          <w:rFonts w:ascii="Courier New" w:hAnsi="Courier New" w:cs="Courier New"/>
          <w:sz w:val="24"/>
          <w:szCs w:val="24"/>
        </w:rPr>
      </w:pPr>
    </w:p>
    <w:p w14:paraId="7DF65783" w14:textId="181452C9" w:rsidR="00DF6B08" w:rsidRDefault="00BE7C05" w:rsidP="00D01AF2">
      <w:pPr>
        <w:tabs>
          <w:tab w:val="left" w:pos="3544"/>
        </w:tabs>
        <w:spacing w:after="0" w:line="276" w:lineRule="auto"/>
        <w:ind w:left="2832" w:firstLine="712"/>
        <w:contextualSpacing/>
        <w:jc w:val="both"/>
        <w:rPr>
          <w:rFonts w:ascii="Courier New" w:hAnsi="Courier New" w:cs="Courier New"/>
          <w:sz w:val="24"/>
          <w:szCs w:val="24"/>
        </w:rPr>
      </w:pPr>
      <w:r w:rsidRPr="74BADB34">
        <w:rPr>
          <w:rFonts w:ascii="Courier New" w:hAnsi="Courier New" w:cs="Courier New"/>
          <w:sz w:val="24"/>
          <w:szCs w:val="24"/>
        </w:rPr>
        <w:lastRenderedPageBreak/>
        <w:t xml:space="preserve">Para fortalecer nuestro compromiso con el desafío antes planteado, este </w:t>
      </w:r>
      <w:r w:rsidR="00DF6B08" w:rsidRPr="74BADB34">
        <w:rPr>
          <w:rFonts w:ascii="Courier New" w:hAnsi="Courier New" w:cs="Courier New"/>
          <w:sz w:val="24"/>
          <w:szCs w:val="24"/>
        </w:rPr>
        <w:t>Gobiern</w:t>
      </w:r>
      <w:r w:rsidR="5ACEDEFB" w:rsidRPr="74BADB34">
        <w:rPr>
          <w:rFonts w:ascii="Courier New" w:hAnsi="Courier New" w:cs="Courier New"/>
          <w:sz w:val="24"/>
          <w:szCs w:val="24"/>
        </w:rPr>
        <w:t>o</w:t>
      </w:r>
      <w:r w:rsidR="00DF6B08" w:rsidRPr="74BADB34">
        <w:rPr>
          <w:rFonts w:ascii="Courier New" w:hAnsi="Courier New" w:cs="Courier New"/>
          <w:sz w:val="24"/>
          <w:szCs w:val="24"/>
        </w:rPr>
        <w:t xml:space="preserve"> ha </w:t>
      </w:r>
      <w:r w:rsidR="154186B6" w:rsidRPr="74BADB34">
        <w:rPr>
          <w:rFonts w:ascii="Courier New" w:hAnsi="Courier New" w:cs="Courier New"/>
          <w:sz w:val="24"/>
          <w:szCs w:val="24"/>
        </w:rPr>
        <w:t>decidido</w:t>
      </w:r>
      <w:r w:rsidR="00DF6B08" w:rsidRPr="74BADB34">
        <w:rPr>
          <w:rFonts w:ascii="Courier New" w:hAnsi="Courier New" w:cs="Courier New"/>
          <w:sz w:val="24"/>
          <w:szCs w:val="24"/>
        </w:rPr>
        <w:t xml:space="preserve"> mejorar y fortalecer las funciones de fiscalización y cumplimiento regulatorio a cargo de la </w:t>
      </w:r>
      <w:r w:rsidR="000B7851" w:rsidRPr="74BADB34">
        <w:rPr>
          <w:rFonts w:ascii="Courier New" w:hAnsi="Courier New" w:cs="Courier New"/>
          <w:sz w:val="24"/>
          <w:szCs w:val="24"/>
        </w:rPr>
        <w:t xml:space="preserve">SMA. </w:t>
      </w:r>
      <w:r w:rsidR="31C60FEC" w:rsidRPr="74BADB34">
        <w:rPr>
          <w:rFonts w:ascii="Courier New" w:hAnsi="Courier New" w:cs="Courier New"/>
          <w:sz w:val="24"/>
          <w:szCs w:val="24"/>
        </w:rPr>
        <w:t>Así, el proyecto de ley le entrega a ese órgano herramientas para actuar de manera más eficiente y eficaz, para proteger el medio ambiente y tutelar la preservación de la naturaleza.</w:t>
      </w:r>
    </w:p>
    <w:p w14:paraId="6B133952" w14:textId="77777777" w:rsidR="00D01AF2" w:rsidRPr="0084638B" w:rsidRDefault="00D01AF2" w:rsidP="00D01AF2">
      <w:pPr>
        <w:tabs>
          <w:tab w:val="left" w:pos="3544"/>
        </w:tabs>
        <w:spacing w:after="0" w:line="276" w:lineRule="auto"/>
        <w:ind w:left="2832" w:firstLine="712"/>
        <w:contextualSpacing/>
        <w:jc w:val="both"/>
        <w:rPr>
          <w:rFonts w:ascii="Courier New" w:hAnsi="Courier New" w:cs="Courier New"/>
          <w:sz w:val="24"/>
          <w:szCs w:val="24"/>
        </w:rPr>
      </w:pPr>
    </w:p>
    <w:p w14:paraId="7EE04B9D" w14:textId="00BA596E" w:rsidR="00673B6B" w:rsidRDefault="00673B6B" w:rsidP="00D01AF2">
      <w:pPr>
        <w:pStyle w:val="Ttulo2"/>
        <w:spacing w:before="0" w:after="0"/>
      </w:pPr>
      <w:r w:rsidRPr="009A6ADB">
        <w:t>El rol de la Superintendencia de Medio Ambiente</w:t>
      </w:r>
    </w:p>
    <w:p w14:paraId="7A0CB9FE" w14:textId="77777777" w:rsidR="00D01AF2" w:rsidRPr="00D01AF2" w:rsidRDefault="00D01AF2" w:rsidP="00D01AF2">
      <w:pPr>
        <w:spacing w:after="0"/>
      </w:pPr>
    </w:p>
    <w:p w14:paraId="44476A19" w14:textId="20CE486C" w:rsidR="00934249" w:rsidRPr="0084638B" w:rsidRDefault="006C098A" w:rsidP="00D01AF2">
      <w:pPr>
        <w:tabs>
          <w:tab w:val="left" w:pos="3544"/>
        </w:tabs>
        <w:spacing w:after="0" w:line="276" w:lineRule="auto"/>
        <w:ind w:left="2832" w:firstLine="712"/>
        <w:contextualSpacing/>
        <w:jc w:val="both"/>
        <w:rPr>
          <w:rFonts w:ascii="Courier New" w:hAnsi="Courier New" w:cs="Courier New"/>
          <w:sz w:val="24"/>
          <w:szCs w:val="24"/>
        </w:rPr>
      </w:pPr>
      <w:r w:rsidRPr="0084638B">
        <w:rPr>
          <w:rFonts w:ascii="Courier New" w:hAnsi="Courier New" w:cs="Courier New"/>
          <w:sz w:val="24"/>
          <w:szCs w:val="24"/>
        </w:rPr>
        <w:t xml:space="preserve">La </w:t>
      </w:r>
      <w:r w:rsidR="00B94844" w:rsidRPr="0084638B">
        <w:rPr>
          <w:rFonts w:ascii="Courier New" w:hAnsi="Courier New" w:cs="Courier New"/>
          <w:sz w:val="24"/>
          <w:szCs w:val="24"/>
        </w:rPr>
        <w:t>LOSMA</w:t>
      </w:r>
      <w:r w:rsidRPr="0084638B">
        <w:rPr>
          <w:rFonts w:ascii="Courier New" w:hAnsi="Courier New" w:cs="Courier New"/>
          <w:sz w:val="24"/>
          <w:szCs w:val="24"/>
        </w:rPr>
        <w:t xml:space="preserve">, contenida en el artículo </w:t>
      </w:r>
      <w:r w:rsidR="00091100">
        <w:rPr>
          <w:rFonts w:ascii="Courier New" w:hAnsi="Courier New" w:cs="Courier New"/>
          <w:sz w:val="24"/>
          <w:szCs w:val="24"/>
        </w:rPr>
        <w:t>segundo</w:t>
      </w:r>
      <w:r w:rsidR="00091100" w:rsidRPr="0084638B">
        <w:rPr>
          <w:rFonts w:ascii="Courier New" w:hAnsi="Courier New" w:cs="Courier New"/>
          <w:sz w:val="24"/>
          <w:szCs w:val="24"/>
        </w:rPr>
        <w:t xml:space="preserve"> </w:t>
      </w:r>
      <w:r w:rsidRPr="0084638B">
        <w:rPr>
          <w:rFonts w:ascii="Courier New" w:hAnsi="Courier New" w:cs="Courier New"/>
          <w:sz w:val="24"/>
          <w:szCs w:val="24"/>
        </w:rPr>
        <w:t xml:space="preserve">de la </w:t>
      </w:r>
      <w:r w:rsidR="00091100">
        <w:rPr>
          <w:rFonts w:ascii="Courier New" w:hAnsi="Courier New" w:cs="Courier New"/>
          <w:sz w:val="24"/>
          <w:szCs w:val="24"/>
        </w:rPr>
        <w:t>l</w:t>
      </w:r>
      <w:r w:rsidR="00091100" w:rsidRPr="0084638B">
        <w:rPr>
          <w:rFonts w:ascii="Courier New" w:hAnsi="Courier New" w:cs="Courier New"/>
          <w:sz w:val="24"/>
          <w:szCs w:val="24"/>
        </w:rPr>
        <w:t xml:space="preserve">ey </w:t>
      </w:r>
      <w:r w:rsidRPr="0084638B">
        <w:rPr>
          <w:rFonts w:ascii="Courier New" w:hAnsi="Courier New" w:cs="Courier New"/>
          <w:sz w:val="24"/>
          <w:szCs w:val="24"/>
        </w:rPr>
        <w:t>Nº</w:t>
      </w:r>
      <w:r w:rsidR="00405F56" w:rsidRPr="0084638B">
        <w:rPr>
          <w:rFonts w:ascii="Courier New" w:hAnsi="Courier New" w:cs="Courier New"/>
          <w:sz w:val="24"/>
          <w:szCs w:val="24"/>
        </w:rPr>
        <w:t xml:space="preserve"> </w:t>
      </w:r>
      <w:r w:rsidRPr="0084638B">
        <w:rPr>
          <w:rFonts w:ascii="Courier New" w:hAnsi="Courier New" w:cs="Courier New"/>
          <w:sz w:val="24"/>
          <w:szCs w:val="24"/>
        </w:rPr>
        <w:t xml:space="preserve">20.417, </w:t>
      </w:r>
      <w:r w:rsidR="008A25AF" w:rsidRPr="0084638B">
        <w:rPr>
          <w:rFonts w:ascii="Courier New" w:hAnsi="Courier New" w:cs="Courier New"/>
          <w:sz w:val="24"/>
          <w:szCs w:val="24"/>
        </w:rPr>
        <w:t>creó</w:t>
      </w:r>
      <w:r w:rsidRPr="0084638B">
        <w:rPr>
          <w:rFonts w:ascii="Courier New" w:hAnsi="Courier New" w:cs="Courier New"/>
          <w:sz w:val="24"/>
          <w:szCs w:val="24"/>
        </w:rPr>
        <w:t xml:space="preserve"> a la SMA como un servicio público funcionalmente descentralizado, el cual tiene por objetivo ejecutar, organizar y coordinar el seguimiento y fiscalización de las </w:t>
      </w:r>
      <w:r w:rsidR="00036E4B">
        <w:rPr>
          <w:rFonts w:ascii="Courier New" w:hAnsi="Courier New" w:cs="Courier New"/>
          <w:sz w:val="24"/>
          <w:szCs w:val="24"/>
        </w:rPr>
        <w:t>r</w:t>
      </w:r>
      <w:r w:rsidR="00036E4B" w:rsidRPr="0084638B">
        <w:rPr>
          <w:rFonts w:ascii="Courier New" w:hAnsi="Courier New" w:cs="Courier New"/>
          <w:sz w:val="24"/>
          <w:szCs w:val="24"/>
        </w:rPr>
        <w:t xml:space="preserve">esoluciones </w:t>
      </w:r>
      <w:r w:rsidRPr="0084638B">
        <w:rPr>
          <w:rFonts w:ascii="Courier New" w:hAnsi="Courier New" w:cs="Courier New"/>
          <w:sz w:val="24"/>
          <w:szCs w:val="24"/>
        </w:rPr>
        <w:t xml:space="preserve">de </w:t>
      </w:r>
      <w:r w:rsidR="00036E4B">
        <w:rPr>
          <w:rFonts w:ascii="Courier New" w:hAnsi="Courier New" w:cs="Courier New"/>
          <w:sz w:val="24"/>
          <w:szCs w:val="24"/>
        </w:rPr>
        <w:t>c</w:t>
      </w:r>
      <w:r w:rsidR="00036E4B" w:rsidRPr="0084638B">
        <w:rPr>
          <w:rFonts w:ascii="Courier New" w:hAnsi="Courier New" w:cs="Courier New"/>
          <w:sz w:val="24"/>
          <w:szCs w:val="24"/>
        </w:rPr>
        <w:t xml:space="preserve">alificación </w:t>
      </w:r>
      <w:r w:rsidR="00036E4B">
        <w:rPr>
          <w:rFonts w:ascii="Courier New" w:hAnsi="Courier New" w:cs="Courier New"/>
          <w:sz w:val="24"/>
          <w:szCs w:val="24"/>
        </w:rPr>
        <w:t>a</w:t>
      </w:r>
      <w:r w:rsidR="00036E4B" w:rsidRPr="0084638B">
        <w:rPr>
          <w:rFonts w:ascii="Courier New" w:hAnsi="Courier New" w:cs="Courier New"/>
          <w:sz w:val="24"/>
          <w:szCs w:val="24"/>
        </w:rPr>
        <w:t>mbiental</w:t>
      </w:r>
      <w:r w:rsidR="00105D48">
        <w:rPr>
          <w:rFonts w:ascii="Courier New" w:hAnsi="Courier New" w:cs="Courier New"/>
          <w:sz w:val="24"/>
          <w:szCs w:val="24"/>
        </w:rPr>
        <w:t>;</w:t>
      </w:r>
      <w:r w:rsidRPr="0084638B">
        <w:rPr>
          <w:rFonts w:ascii="Courier New" w:hAnsi="Courier New" w:cs="Courier New"/>
          <w:sz w:val="24"/>
          <w:szCs w:val="24"/>
        </w:rPr>
        <w:t xml:space="preserve"> de las medidas de los </w:t>
      </w:r>
      <w:r w:rsidR="00036E4B">
        <w:rPr>
          <w:rFonts w:ascii="Courier New" w:hAnsi="Courier New" w:cs="Courier New"/>
          <w:sz w:val="24"/>
          <w:szCs w:val="24"/>
        </w:rPr>
        <w:t>p</w:t>
      </w:r>
      <w:r w:rsidR="00036E4B" w:rsidRPr="0084638B">
        <w:rPr>
          <w:rFonts w:ascii="Courier New" w:hAnsi="Courier New" w:cs="Courier New"/>
          <w:sz w:val="24"/>
          <w:szCs w:val="24"/>
        </w:rPr>
        <w:t xml:space="preserve">lanes </w:t>
      </w:r>
      <w:r w:rsidRPr="0084638B">
        <w:rPr>
          <w:rFonts w:ascii="Courier New" w:hAnsi="Courier New" w:cs="Courier New"/>
          <w:sz w:val="24"/>
          <w:szCs w:val="24"/>
        </w:rPr>
        <w:t xml:space="preserve">de </w:t>
      </w:r>
      <w:r w:rsidR="00036E4B">
        <w:rPr>
          <w:rFonts w:ascii="Courier New" w:hAnsi="Courier New" w:cs="Courier New"/>
          <w:sz w:val="24"/>
          <w:szCs w:val="24"/>
        </w:rPr>
        <w:t>p</w:t>
      </w:r>
      <w:r w:rsidR="00036E4B" w:rsidRPr="0084638B">
        <w:rPr>
          <w:rFonts w:ascii="Courier New" w:hAnsi="Courier New" w:cs="Courier New"/>
          <w:sz w:val="24"/>
          <w:szCs w:val="24"/>
        </w:rPr>
        <w:t xml:space="preserve">revención </w:t>
      </w:r>
      <w:r w:rsidRPr="0084638B">
        <w:rPr>
          <w:rFonts w:ascii="Courier New" w:hAnsi="Courier New" w:cs="Courier New"/>
          <w:sz w:val="24"/>
          <w:szCs w:val="24"/>
        </w:rPr>
        <w:t>y,</w:t>
      </w:r>
      <w:r w:rsidR="0032712A">
        <w:rPr>
          <w:rFonts w:ascii="Courier New" w:hAnsi="Courier New" w:cs="Courier New"/>
          <w:sz w:val="24"/>
          <w:szCs w:val="24"/>
        </w:rPr>
        <w:t xml:space="preserve"> </w:t>
      </w:r>
      <w:r w:rsidRPr="0084638B">
        <w:rPr>
          <w:rFonts w:ascii="Courier New" w:hAnsi="Courier New" w:cs="Courier New"/>
          <w:sz w:val="24"/>
          <w:szCs w:val="24"/>
        </w:rPr>
        <w:t xml:space="preserve">o de </w:t>
      </w:r>
      <w:r w:rsidR="00036E4B">
        <w:rPr>
          <w:rFonts w:ascii="Courier New" w:hAnsi="Courier New" w:cs="Courier New"/>
          <w:sz w:val="24"/>
          <w:szCs w:val="24"/>
        </w:rPr>
        <w:t>d</w:t>
      </w:r>
      <w:r w:rsidR="00036E4B" w:rsidRPr="0084638B">
        <w:rPr>
          <w:rFonts w:ascii="Courier New" w:hAnsi="Courier New" w:cs="Courier New"/>
          <w:sz w:val="24"/>
          <w:szCs w:val="24"/>
        </w:rPr>
        <w:t xml:space="preserve">escontaminación </w:t>
      </w:r>
      <w:r w:rsidR="00036E4B">
        <w:rPr>
          <w:rFonts w:ascii="Courier New" w:hAnsi="Courier New" w:cs="Courier New"/>
          <w:sz w:val="24"/>
          <w:szCs w:val="24"/>
        </w:rPr>
        <w:t>a</w:t>
      </w:r>
      <w:r w:rsidR="00036E4B" w:rsidRPr="0084638B">
        <w:rPr>
          <w:rFonts w:ascii="Courier New" w:hAnsi="Courier New" w:cs="Courier New"/>
          <w:sz w:val="24"/>
          <w:szCs w:val="24"/>
        </w:rPr>
        <w:t>mbiental</w:t>
      </w:r>
      <w:r w:rsidR="00105D48">
        <w:rPr>
          <w:rFonts w:ascii="Courier New" w:hAnsi="Courier New" w:cs="Courier New"/>
          <w:sz w:val="24"/>
          <w:szCs w:val="24"/>
        </w:rPr>
        <w:t>;</w:t>
      </w:r>
      <w:r w:rsidRPr="0084638B">
        <w:rPr>
          <w:rFonts w:ascii="Courier New" w:hAnsi="Courier New" w:cs="Courier New"/>
          <w:sz w:val="24"/>
          <w:szCs w:val="24"/>
        </w:rPr>
        <w:t xml:space="preserve"> del contenido de las </w:t>
      </w:r>
      <w:r w:rsidR="00036E4B">
        <w:rPr>
          <w:rFonts w:ascii="Courier New" w:hAnsi="Courier New" w:cs="Courier New"/>
          <w:sz w:val="24"/>
          <w:szCs w:val="24"/>
        </w:rPr>
        <w:t>n</w:t>
      </w:r>
      <w:r w:rsidR="00036E4B" w:rsidRPr="0084638B">
        <w:rPr>
          <w:rFonts w:ascii="Courier New" w:hAnsi="Courier New" w:cs="Courier New"/>
          <w:sz w:val="24"/>
          <w:szCs w:val="24"/>
        </w:rPr>
        <w:t xml:space="preserve">ormas </w:t>
      </w:r>
      <w:r w:rsidRPr="0084638B">
        <w:rPr>
          <w:rFonts w:ascii="Courier New" w:hAnsi="Courier New" w:cs="Courier New"/>
          <w:sz w:val="24"/>
          <w:szCs w:val="24"/>
        </w:rPr>
        <w:t xml:space="preserve">de </w:t>
      </w:r>
      <w:r w:rsidR="00036E4B">
        <w:rPr>
          <w:rFonts w:ascii="Courier New" w:hAnsi="Courier New" w:cs="Courier New"/>
          <w:sz w:val="24"/>
          <w:szCs w:val="24"/>
        </w:rPr>
        <w:t>c</w:t>
      </w:r>
      <w:r w:rsidR="00036E4B" w:rsidRPr="0084638B">
        <w:rPr>
          <w:rFonts w:ascii="Courier New" w:hAnsi="Courier New" w:cs="Courier New"/>
          <w:sz w:val="24"/>
          <w:szCs w:val="24"/>
        </w:rPr>
        <w:t xml:space="preserve">alidad </w:t>
      </w:r>
      <w:r w:rsidR="00036E4B">
        <w:rPr>
          <w:rFonts w:ascii="Courier New" w:hAnsi="Courier New" w:cs="Courier New"/>
          <w:sz w:val="24"/>
          <w:szCs w:val="24"/>
        </w:rPr>
        <w:t>a</w:t>
      </w:r>
      <w:r w:rsidR="00036E4B" w:rsidRPr="0084638B">
        <w:rPr>
          <w:rFonts w:ascii="Courier New" w:hAnsi="Courier New" w:cs="Courier New"/>
          <w:sz w:val="24"/>
          <w:szCs w:val="24"/>
        </w:rPr>
        <w:t>mbiental</w:t>
      </w:r>
      <w:r w:rsidR="00883B32">
        <w:rPr>
          <w:rFonts w:ascii="Courier New" w:hAnsi="Courier New" w:cs="Courier New"/>
          <w:sz w:val="24"/>
          <w:szCs w:val="24"/>
        </w:rPr>
        <w:t>,</w:t>
      </w:r>
      <w:r w:rsidRPr="0084638B">
        <w:rPr>
          <w:rFonts w:ascii="Courier New" w:hAnsi="Courier New" w:cs="Courier New"/>
          <w:sz w:val="24"/>
          <w:szCs w:val="24"/>
        </w:rPr>
        <w:t xml:space="preserve"> </w:t>
      </w:r>
      <w:r w:rsidR="00036E4B">
        <w:rPr>
          <w:rFonts w:ascii="Courier New" w:hAnsi="Courier New" w:cs="Courier New"/>
          <w:sz w:val="24"/>
          <w:szCs w:val="24"/>
        </w:rPr>
        <w:t>n</w:t>
      </w:r>
      <w:r w:rsidR="00036E4B" w:rsidRPr="0084638B">
        <w:rPr>
          <w:rFonts w:ascii="Courier New" w:hAnsi="Courier New" w:cs="Courier New"/>
          <w:sz w:val="24"/>
          <w:szCs w:val="24"/>
        </w:rPr>
        <w:t xml:space="preserve">ormas </w:t>
      </w:r>
      <w:r w:rsidRPr="0084638B">
        <w:rPr>
          <w:rFonts w:ascii="Courier New" w:hAnsi="Courier New" w:cs="Courier New"/>
          <w:sz w:val="24"/>
          <w:szCs w:val="24"/>
        </w:rPr>
        <w:t xml:space="preserve">de </w:t>
      </w:r>
      <w:r w:rsidR="00036E4B">
        <w:rPr>
          <w:rFonts w:ascii="Courier New" w:hAnsi="Courier New" w:cs="Courier New"/>
          <w:sz w:val="24"/>
          <w:szCs w:val="24"/>
        </w:rPr>
        <w:t>e</w:t>
      </w:r>
      <w:r w:rsidR="00036E4B" w:rsidRPr="0084638B">
        <w:rPr>
          <w:rFonts w:ascii="Courier New" w:hAnsi="Courier New" w:cs="Courier New"/>
          <w:sz w:val="24"/>
          <w:szCs w:val="24"/>
        </w:rPr>
        <w:t>misión</w:t>
      </w:r>
      <w:r w:rsidRPr="0084638B">
        <w:rPr>
          <w:rFonts w:ascii="Courier New" w:hAnsi="Courier New" w:cs="Courier New"/>
          <w:sz w:val="24"/>
          <w:szCs w:val="24"/>
        </w:rPr>
        <w:t xml:space="preserve"> y de los </w:t>
      </w:r>
      <w:r w:rsidR="00036E4B">
        <w:rPr>
          <w:rFonts w:ascii="Courier New" w:hAnsi="Courier New" w:cs="Courier New"/>
          <w:sz w:val="24"/>
          <w:szCs w:val="24"/>
        </w:rPr>
        <w:t>p</w:t>
      </w:r>
      <w:r w:rsidR="00036E4B" w:rsidRPr="0084638B">
        <w:rPr>
          <w:rFonts w:ascii="Courier New" w:hAnsi="Courier New" w:cs="Courier New"/>
          <w:sz w:val="24"/>
          <w:szCs w:val="24"/>
        </w:rPr>
        <w:t xml:space="preserve">lanes </w:t>
      </w:r>
      <w:r w:rsidRPr="0084638B">
        <w:rPr>
          <w:rFonts w:ascii="Courier New" w:hAnsi="Courier New" w:cs="Courier New"/>
          <w:sz w:val="24"/>
          <w:szCs w:val="24"/>
        </w:rPr>
        <w:t xml:space="preserve">de </w:t>
      </w:r>
      <w:r w:rsidR="00036E4B">
        <w:rPr>
          <w:rFonts w:ascii="Courier New" w:hAnsi="Courier New" w:cs="Courier New"/>
          <w:sz w:val="24"/>
          <w:szCs w:val="24"/>
        </w:rPr>
        <w:t>m</w:t>
      </w:r>
      <w:r w:rsidR="00036E4B" w:rsidRPr="0084638B">
        <w:rPr>
          <w:rFonts w:ascii="Courier New" w:hAnsi="Courier New" w:cs="Courier New"/>
          <w:sz w:val="24"/>
          <w:szCs w:val="24"/>
        </w:rPr>
        <w:t>anejo</w:t>
      </w:r>
      <w:r w:rsidRPr="0084638B">
        <w:rPr>
          <w:rFonts w:ascii="Courier New" w:hAnsi="Courier New" w:cs="Courier New"/>
          <w:sz w:val="24"/>
          <w:szCs w:val="24"/>
        </w:rPr>
        <w:t>, cuando corresponda</w:t>
      </w:r>
      <w:r w:rsidR="00883B32">
        <w:rPr>
          <w:rFonts w:ascii="Courier New" w:hAnsi="Courier New" w:cs="Courier New"/>
          <w:sz w:val="24"/>
          <w:szCs w:val="24"/>
        </w:rPr>
        <w:t>;</w:t>
      </w:r>
      <w:r w:rsidRPr="0084638B">
        <w:rPr>
          <w:rFonts w:ascii="Courier New" w:hAnsi="Courier New" w:cs="Courier New"/>
          <w:sz w:val="24"/>
          <w:szCs w:val="24"/>
        </w:rPr>
        <w:t xml:space="preserve"> y de todos aquellos otros instrumentos de carácter ambiental que establezca la ley.</w:t>
      </w:r>
    </w:p>
    <w:p w14:paraId="6B6316D9" w14:textId="77777777" w:rsidR="006C098A" w:rsidRPr="0084638B" w:rsidRDefault="006C098A" w:rsidP="00D01AF2">
      <w:pPr>
        <w:tabs>
          <w:tab w:val="left" w:pos="3544"/>
        </w:tabs>
        <w:spacing w:after="0" w:line="276" w:lineRule="auto"/>
        <w:ind w:left="2832" w:firstLine="712"/>
        <w:contextualSpacing/>
        <w:jc w:val="both"/>
        <w:rPr>
          <w:rFonts w:ascii="Courier New" w:hAnsi="Courier New" w:cs="Courier New"/>
          <w:sz w:val="24"/>
          <w:szCs w:val="24"/>
        </w:rPr>
      </w:pPr>
    </w:p>
    <w:p w14:paraId="1D432EBF" w14:textId="509EB01E" w:rsidR="006C098A" w:rsidRDefault="00EE54C8" w:rsidP="00D01AF2">
      <w:pPr>
        <w:tabs>
          <w:tab w:val="left" w:pos="3544"/>
        </w:tabs>
        <w:spacing w:after="0" w:line="276" w:lineRule="auto"/>
        <w:ind w:left="2832" w:firstLine="712"/>
        <w:contextualSpacing/>
        <w:jc w:val="both"/>
        <w:rPr>
          <w:rFonts w:ascii="Courier New" w:hAnsi="Courier New" w:cs="Courier New"/>
          <w:sz w:val="24"/>
          <w:szCs w:val="24"/>
        </w:rPr>
      </w:pPr>
      <w:r w:rsidRPr="0084638B">
        <w:rPr>
          <w:rFonts w:ascii="Courier New" w:hAnsi="Courier New" w:cs="Courier New"/>
          <w:sz w:val="24"/>
          <w:szCs w:val="24"/>
        </w:rPr>
        <w:t xml:space="preserve">La </w:t>
      </w:r>
      <w:r w:rsidR="001F466A" w:rsidRPr="0084638B">
        <w:rPr>
          <w:rFonts w:ascii="Courier New" w:hAnsi="Courier New" w:cs="Courier New"/>
          <w:sz w:val="24"/>
          <w:szCs w:val="24"/>
        </w:rPr>
        <w:t xml:space="preserve">entrada en vigor </w:t>
      </w:r>
      <w:r w:rsidRPr="0084638B">
        <w:rPr>
          <w:rFonts w:ascii="Courier New" w:hAnsi="Courier New" w:cs="Courier New"/>
          <w:sz w:val="24"/>
          <w:szCs w:val="24"/>
        </w:rPr>
        <w:t xml:space="preserve">de la SMA </w:t>
      </w:r>
      <w:r w:rsidR="001F466A" w:rsidRPr="0084638B">
        <w:rPr>
          <w:rFonts w:ascii="Courier New" w:hAnsi="Courier New" w:cs="Courier New"/>
          <w:sz w:val="24"/>
          <w:szCs w:val="24"/>
        </w:rPr>
        <w:t xml:space="preserve">tuvo lugar el 28 diciembre del año 2012, tras </w:t>
      </w:r>
      <w:r w:rsidR="00883B32">
        <w:rPr>
          <w:rFonts w:ascii="Courier New" w:hAnsi="Courier New" w:cs="Courier New"/>
          <w:sz w:val="24"/>
          <w:szCs w:val="24"/>
        </w:rPr>
        <w:t>la entrada</w:t>
      </w:r>
      <w:r w:rsidR="001F466A" w:rsidRPr="0084638B">
        <w:rPr>
          <w:rFonts w:ascii="Courier New" w:hAnsi="Courier New" w:cs="Courier New"/>
          <w:sz w:val="24"/>
          <w:szCs w:val="24"/>
        </w:rPr>
        <w:t xml:space="preserve"> </w:t>
      </w:r>
      <w:r w:rsidR="00883B32">
        <w:rPr>
          <w:rFonts w:ascii="Courier New" w:hAnsi="Courier New" w:cs="Courier New"/>
          <w:sz w:val="24"/>
          <w:szCs w:val="24"/>
        </w:rPr>
        <w:t>en</w:t>
      </w:r>
      <w:r w:rsidR="001F466A" w:rsidRPr="0084638B">
        <w:rPr>
          <w:rFonts w:ascii="Courier New" w:hAnsi="Courier New" w:cs="Courier New"/>
          <w:sz w:val="24"/>
          <w:szCs w:val="24"/>
        </w:rPr>
        <w:t xml:space="preserve"> funciones del Segundo Tribunal Ambiental de Santiago. Con ello, se puso en marcha la reforma a la institucionalidad ambiental en materia de fiscalización y cumplimiento, </w:t>
      </w:r>
      <w:r w:rsidR="000B7851">
        <w:rPr>
          <w:rFonts w:ascii="Courier New" w:hAnsi="Courier New" w:cs="Courier New"/>
          <w:sz w:val="24"/>
          <w:szCs w:val="24"/>
        </w:rPr>
        <w:t>buscando</w:t>
      </w:r>
      <w:r w:rsidR="001F466A" w:rsidRPr="0084638B">
        <w:rPr>
          <w:rFonts w:ascii="Courier New" w:hAnsi="Courier New" w:cs="Courier New"/>
          <w:sz w:val="24"/>
          <w:szCs w:val="24"/>
        </w:rPr>
        <w:t xml:space="preserve"> superar las críticas que se habían formulado al </w:t>
      </w:r>
      <w:r w:rsidRPr="0084638B">
        <w:rPr>
          <w:rFonts w:ascii="Courier New" w:hAnsi="Courier New" w:cs="Courier New"/>
          <w:sz w:val="24"/>
          <w:szCs w:val="24"/>
        </w:rPr>
        <w:t xml:space="preserve">esquema </w:t>
      </w:r>
      <w:r w:rsidR="001F466A" w:rsidRPr="0084638B">
        <w:rPr>
          <w:rFonts w:ascii="Courier New" w:hAnsi="Courier New" w:cs="Courier New"/>
          <w:sz w:val="24"/>
          <w:szCs w:val="24"/>
        </w:rPr>
        <w:t>anterior.</w:t>
      </w:r>
    </w:p>
    <w:p w14:paraId="2EBA8633" w14:textId="77777777" w:rsidR="00303640" w:rsidRDefault="00303640" w:rsidP="00D01AF2">
      <w:pPr>
        <w:tabs>
          <w:tab w:val="left" w:pos="3544"/>
        </w:tabs>
        <w:spacing w:after="0" w:line="276" w:lineRule="auto"/>
        <w:ind w:left="2832" w:firstLine="712"/>
        <w:contextualSpacing/>
        <w:jc w:val="both"/>
        <w:rPr>
          <w:rFonts w:ascii="Courier New" w:hAnsi="Courier New" w:cs="Courier New"/>
          <w:sz w:val="24"/>
          <w:szCs w:val="24"/>
        </w:rPr>
      </w:pPr>
    </w:p>
    <w:p w14:paraId="4D39079F" w14:textId="632D5EB2" w:rsidR="00303640" w:rsidRPr="004B2472" w:rsidRDefault="00303640" w:rsidP="00D01AF2">
      <w:pPr>
        <w:tabs>
          <w:tab w:val="left" w:pos="3544"/>
        </w:tabs>
        <w:spacing w:after="0" w:line="276" w:lineRule="auto"/>
        <w:ind w:left="2832" w:firstLine="712"/>
        <w:contextualSpacing/>
        <w:jc w:val="both"/>
        <w:rPr>
          <w:rFonts w:ascii="Courier New" w:hAnsi="Courier New" w:cs="Courier New"/>
          <w:sz w:val="24"/>
          <w:szCs w:val="24"/>
        </w:rPr>
      </w:pPr>
      <w:r w:rsidRPr="004B2472">
        <w:rPr>
          <w:rFonts w:ascii="Courier New" w:hAnsi="Courier New" w:cs="Courier New"/>
          <w:sz w:val="24"/>
          <w:szCs w:val="24"/>
        </w:rPr>
        <w:t xml:space="preserve">La importancia de la </w:t>
      </w:r>
      <w:r w:rsidR="009B48B6">
        <w:rPr>
          <w:rFonts w:ascii="Courier New" w:hAnsi="Courier New" w:cs="Courier New"/>
          <w:sz w:val="24"/>
          <w:szCs w:val="24"/>
        </w:rPr>
        <w:t>SMA</w:t>
      </w:r>
      <w:r w:rsidRPr="004B2472">
        <w:rPr>
          <w:rFonts w:ascii="Courier New" w:hAnsi="Courier New" w:cs="Courier New"/>
          <w:sz w:val="24"/>
          <w:szCs w:val="24"/>
        </w:rPr>
        <w:t xml:space="preserve"> dentro de la institucionalidad ambiental es indiscutible, toda vez que es el organismo responsable de la fiscalización y sanción de los incumplimientos de los instrumentos de carácter ambiental</w:t>
      </w:r>
      <w:r w:rsidR="006A2E1C">
        <w:rPr>
          <w:rFonts w:ascii="Courier New" w:hAnsi="Courier New" w:cs="Courier New"/>
          <w:sz w:val="24"/>
          <w:szCs w:val="24"/>
        </w:rPr>
        <w:t>,</w:t>
      </w:r>
      <w:r w:rsidRPr="004B2472">
        <w:rPr>
          <w:rFonts w:ascii="Courier New" w:hAnsi="Courier New" w:cs="Courier New"/>
          <w:sz w:val="24"/>
          <w:szCs w:val="24"/>
        </w:rPr>
        <w:t xml:space="preserve"> </w:t>
      </w:r>
      <w:r w:rsidR="006A2E1C">
        <w:rPr>
          <w:rFonts w:ascii="Courier New" w:hAnsi="Courier New" w:cs="Courier New"/>
          <w:sz w:val="24"/>
          <w:szCs w:val="24"/>
        </w:rPr>
        <w:t>así como</w:t>
      </w:r>
      <w:r w:rsidRPr="004B2472">
        <w:rPr>
          <w:rFonts w:ascii="Courier New" w:hAnsi="Courier New" w:cs="Courier New"/>
          <w:sz w:val="24"/>
          <w:szCs w:val="24"/>
        </w:rPr>
        <w:t xml:space="preserve"> de todas aquellas materias en las que el legislador ha decidido asignarle dichas funciones.</w:t>
      </w:r>
    </w:p>
    <w:p w14:paraId="1FE648B6" w14:textId="77777777" w:rsidR="00303640" w:rsidRPr="004B2472" w:rsidRDefault="00303640" w:rsidP="00D01AF2">
      <w:pPr>
        <w:tabs>
          <w:tab w:val="left" w:pos="3544"/>
        </w:tabs>
        <w:spacing w:after="0" w:line="276" w:lineRule="auto"/>
        <w:ind w:left="2832" w:firstLine="712"/>
        <w:contextualSpacing/>
        <w:jc w:val="both"/>
        <w:rPr>
          <w:rFonts w:ascii="Courier New" w:hAnsi="Courier New" w:cs="Courier New"/>
          <w:sz w:val="24"/>
          <w:szCs w:val="24"/>
        </w:rPr>
      </w:pPr>
    </w:p>
    <w:p w14:paraId="608041CF" w14:textId="6CDA6317" w:rsidR="00303640" w:rsidRPr="004B2472" w:rsidRDefault="03E8ACF6" w:rsidP="00D01AF2">
      <w:pPr>
        <w:tabs>
          <w:tab w:val="left" w:pos="3544"/>
        </w:tabs>
        <w:spacing w:after="0" w:line="276" w:lineRule="auto"/>
        <w:ind w:left="2832" w:firstLine="712"/>
        <w:contextualSpacing/>
        <w:jc w:val="both"/>
        <w:rPr>
          <w:rFonts w:ascii="Courier New" w:hAnsi="Courier New" w:cs="Courier New"/>
          <w:sz w:val="24"/>
          <w:szCs w:val="24"/>
        </w:rPr>
      </w:pPr>
      <w:r w:rsidRPr="0326328A">
        <w:rPr>
          <w:rFonts w:ascii="Courier New" w:hAnsi="Courier New" w:cs="Courier New"/>
          <w:sz w:val="24"/>
          <w:szCs w:val="24"/>
        </w:rPr>
        <w:t>Desde su creación, la SMA ha realizado una gran labor cumpliendo la normativa ambiental, elevando los estándares de fiscalización e incidiendo en la promoción de un mejor comportamiento ambiental por parte de sus regulados, siendo reconocido como uno de los entes de mayor alcance en la cautela de derechos y bienes públicos ambientales.</w:t>
      </w:r>
    </w:p>
    <w:p w14:paraId="6641E78D" w14:textId="77777777" w:rsidR="00FD4F67" w:rsidRPr="004B2472" w:rsidRDefault="00FD4F67" w:rsidP="00D01AF2">
      <w:pPr>
        <w:tabs>
          <w:tab w:val="left" w:pos="3544"/>
        </w:tabs>
        <w:spacing w:after="0" w:line="276" w:lineRule="auto"/>
        <w:ind w:left="2832" w:firstLine="712"/>
        <w:contextualSpacing/>
        <w:jc w:val="both"/>
        <w:rPr>
          <w:rFonts w:ascii="Courier New" w:hAnsi="Courier New" w:cs="Courier New"/>
          <w:sz w:val="24"/>
          <w:szCs w:val="24"/>
        </w:rPr>
      </w:pPr>
    </w:p>
    <w:p w14:paraId="19913BCB" w14:textId="7C36769C" w:rsidR="00892C78" w:rsidRDefault="00FD4F67" w:rsidP="00D01AF2">
      <w:pPr>
        <w:tabs>
          <w:tab w:val="left" w:pos="3544"/>
        </w:tabs>
        <w:spacing w:after="0" w:line="276" w:lineRule="auto"/>
        <w:ind w:left="2832" w:firstLine="712"/>
        <w:contextualSpacing/>
        <w:jc w:val="both"/>
        <w:rPr>
          <w:rFonts w:ascii="Courier New" w:hAnsi="Courier New" w:cs="Courier New"/>
          <w:sz w:val="24"/>
          <w:szCs w:val="24"/>
        </w:rPr>
      </w:pPr>
      <w:r w:rsidRPr="004B2472">
        <w:rPr>
          <w:rFonts w:ascii="Courier New" w:hAnsi="Courier New" w:cs="Courier New"/>
          <w:sz w:val="24"/>
          <w:szCs w:val="24"/>
        </w:rPr>
        <w:t xml:space="preserve">El quehacer de la SMA es de la mayor envergadura. En efecto, si </w:t>
      </w:r>
      <w:r w:rsidR="0032712A">
        <w:rPr>
          <w:rFonts w:ascii="Courier New" w:hAnsi="Courier New" w:cs="Courier New"/>
          <w:sz w:val="24"/>
          <w:szCs w:val="24"/>
        </w:rPr>
        <w:t>se limita</w:t>
      </w:r>
      <w:r w:rsidRPr="004B2472">
        <w:rPr>
          <w:rFonts w:ascii="Courier New" w:hAnsi="Courier New" w:cs="Courier New"/>
          <w:sz w:val="24"/>
          <w:szCs w:val="24"/>
        </w:rPr>
        <w:t xml:space="preserve"> </w:t>
      </w:r>
      <w:r w:rsidR="00D21B7E">
        <w:rPr>
          <w:rFonts w:ascii="Courier New" w:hAnsi="Courier New" w:cs="Courier New"/>
          <w:sz w:val="24"/>
          <w:szCs w:val="24"/>
        </w:rPr>
        <w:t xml:space="preserve">solo </w:t>
      </w:r>
      <w:r w:rsidRPr="004B2472">
        <w:rPr>
          <w:rFonts w:ascii="Courier New" w:hAnsi="Courier New" w:cs="Courier New"/>
          <w:sz w:val="24"/>
          <w:szCs w:val="24"/>
        </w:rPr>
        <w:t xml:space="preserve">a los instrumentos de gestión ambiental más conocidos, </w:t>
      </w:r>
      <w:r w:rsidR="00527F05">
        <w:rPr>
          <w:rFonts w:ascii="Courier New" w:hAnsi="Courier New" w:cs="Courier New"/>
          <w:sz w:val="24"/>
          <w:szCs w:val="24"/>
        </w:rPr>
        <w:t>corresponde a dicho organismo</w:t>
      </w:r>
      <w:r w:rsidRPr="004B2472">
        <w:rPr>
          <w:rFonts w:ascii="Courier New" w:hAnsi="Courier New" w:cs="Courier New"/>
          <w:sz w:val="24"/>
          <w:szCs w:val="24"/>
        </w:rPr>
        <w:t xml:space="preserve"> fiscalizar más de 18.000 Resoluciones de Calificación Ambiental (“RCA”), 16 normas de calidad, 13 normas de emisión, y 21 planes de prevención y, o descontaminación ambiental. </w:t>
      </w:r>
    </w:p>
    <w:p w14:paraId="45B7B1CA" w14:textId="43A089E9" w:rsidR="00D21B7E" w:rsidRDefault="00D21B7E" w:rsidP="00D01AF2">
      <w:pPr>
        <w:tabs>
          <w:tab w:val="left" w:pos="3544"/>
        </w:tabs>
        <w:spacing w:after="0" w:line="276" w:lineRule="auto"/>
        <w:ind w:left="2832" w:firstLine="712"/>
        <w:contextualSpacing/>
        <w:jc w:val="both"/>
        <w:rPr>
          <w:rFonts w:ascii="Courier New" w:hAnsi="Courier New" w:cs="Courier New"/>
          <w:sz w:val="24"/>
          <w:szCs w:val="24"/>
        </w:rPr>
      </w:pPr>
    </w:p>
    <w:p w14:paraId="6D8585C6" w14:textId="03B0CCFB" w:rsidR="00FD4F67" w:rsidRDefault="00FD4F67" w:rsidP="00D01AF2">
      <w:pPr>
        <w:tabs>
          <w:tab w:val="left" w:pos="3544"/>
        </w:tabs>
        <w:spacing w:after="0" w:line="276" w:lineRule="auto"/>
        <w:ind w:left="2832" w:firstLine="712"/>
        <w:contextualSpacing/>
        <w:jc w:val="both"/>
        <w:rPr>
          <w:rFonts w:ascii="Courier New" w:hAnsi="Courier New" w:cs="Courier New"/>
          <w:sz w:val="24"/>
          <w:szCs w:val="24"/>
        </w:rPr>
      </w:pPr>
      <w:r w:rsidRPr="74BADB34">
        <w:rPr>
          <w:rFonts w:ascii="Courier New" w:hAnsi="Courier New" w:cs="Courier New"/>
          <w:sz w:val="24"/>
          <w:szCs w:val="24"/>
        </w:rPr>
        <w:t>A</w:t>
      </w:r>
      <w:r w:rsidR="00D21B7E" w:rsidRPr="74BADB34">
        <w:rPr>
          <w:rFonts w:ascii="Courier New" w:hAnsi="Courier New" w:cs="Courier New"/>
          <w:sz w:val="24"/>
          <w:szCs w:val="24"/>
        </w:rPr>
        <w:t xml:space="preserve"> lo anterior</w:t>
      </w:r>
      <w:r w:rsidRPr="74BADB34">
        <w:rPr>
          <w:rFonts w:ascii="Courier New" w:hAnsi="Courier New" w:cs="Courier New"/>
          <w:sz w:val="24"/>
          <w:szCs w:val="24"/>
        </w:rPr>
        <w:t>, deben agregarse otros instrumentos de carácter ambiental, tales como los programas de cumplimiento, las obligaciones referidas al Registro de Emisiones y Transferencia de Contaminantes (</w:t>
      </w:r>
      <w:r w:rsidR="2290902E" w:rsidRPr="74BADB34">
        <w:rPr>
          <w:rFonts w:ascii="Courier New" w:hAnsi="Courier New" w:cs="Courier New"/>
          <w:sz w:val="24"/>
          <w:szCs w:val="24"/>
        </w:rPr>
        <w:t>“</w:t>
      </w:r>
      <w:r w:rsidRPr="74BADB34">
        <w:rPr>
          <w:rFonts w:ascii="Courier New" w:hAnsi="Courier New" w:cs="Courier New"/>
          <w:sz w:val="24"/>
          <w:szCs w:val="24"/>
        </w:rPr>
        <w:t>RETC</w:t>
      </w:r>
      <w:r w:rsidR="3B37A1C3" w:rsidRPr="74BADB34">
        <w:rPr>
          <w:rFonts w:ascii="Courier New" w:hAnsi="Courier New" w:cs="Courier New"/>
          <w:sz w:val="24"/>
          <w:szCs w:val="24"/>
        </w:rPr>
        <w:t>”</w:t>
      </w:r>
      <w:r w:rsidRPr="74BADB34">
        <w:rPr>
          <w:rFonts w:ascii="Courier New" w:hAnsi="Courier New" w:cs="Courier New"/>
          <w:sz w:val="24"/>
          <w:szCs w:val="24"/>
        </w:rPr>
        <w:t>), o la competencia asignada mediante leyes especiales, tales como: la ley que establece marco para la gestión de residuos, la responsabilidad extendida del productor y fomento al reciclaje (</w:t>
      </w:r>
      <w:r w:rsidR="00D077A4" w:rsidRPr="74BADB34">
        <w:rPr>
          <w:rFonts w:ascii="Courier New" w:hAnsi="Courier New" w:cs="Courier New"/>
          <w:sz w:val="24"/>
          <w:szCs w:val="24"/>
        </w:rPr>
        <w:t>l</w:t>
      </w:r>
      <w:r w:rsidRPr="74BADB34">
        <w:rPr>
          <w:rFonts w:ascii="Courier New" w:hAnsi="Courier New" w:cs="Courier New"/>
          <w:sz w:val="24"/>
          <w:szCs w:val="24"/>
        </w:rPr>
        <w:t>ey N° 20.920); la ley de reforma tributaria que modifica el sistema de tributación de la renta e introduce diversos ajustes en el sistema tributario (</w:t>
      </w:r>
      <w:r w:rsidR="00D077A4" w:rsidRPr="74BADB34">
        <w:rPr>
          <w:rFonts w:ascii="Courier New" w:hAnsi="Courier New" w:cs="Courier New"/>
          <w:sz w:val="24"/>
          <w:szCs w:val="24"/>
        </w:rPr>
        <w:t>l</w:t>
      </w:r>
      <w:r w:rsidRPr="74BADB34">
        <w:rPr>
          <w:rFonts w:ascii="Courier New" w:hAnsi="Courier New" w:cs="Courier New"/>
          <w:sz w:val="24"/>
          <w:szCs w:val="24"/>
        </w:rPr>
        <w:t xml:space="preserve">ey N° 20.780), la </w:t>
      </w:r>
      <w:r w:rsidR="00891389" w:rsidRPr="74BADB34">
        <w:rPr>
          <w:rFonts w:ascii="Courier New" w:hAnsi="Courier New" w:cs="Courier New"/>
          <w:sz w:val="24"/>
          <w:szCs w:val="24"/>
        </w:rPr>
        <w:t>l</w:t>
      </w:r>
      <w:r w:rsidRPr="74BADB34">
        <w:rPr>
          <w:rFonts w:ascii="Courier New" w:hAnsi="Courier New" w:cs="Courier New"/>
          <w:sz w:val="24"/>
          <w:szCs w:val="24"/>
        </w:rPr>
        <w:t>ey que modifica diversos cuerpos legales con el objetivo de proteger los humedales urbanos (</w:t>
      </w:r>
      <w:r w:rsidR="00891389" w:rsidRPr="74BADB34">
        <w:rPr>
          <w:rFonts w:ascii="Courier New" w:hAnsi="Courier New" w:cs="Courier New"/>
          <w:sz w:val="24"/>
          <w:szCs w:val="24"/>
        </w:rPr>
        <w:t>l</w:t>
      </w:r>
      <w:r w:rsidRPr="74BADB34">
        <w:rPr>
          <w:rFonts w:ascii="Courier New" w:hAnsi="Courier New" w:cs="Courier New"/>
          <w:sz w:val="24"/>
          <w:szCs w:val="24"/>
        </w:rPr>
        <w:t>ey Nº 21.202), entre otras.</w:t>
      </w:r>
    </w:p>
    <w:p w14:paraId="4E17683D" w14:textId="77777777" w:rsidR="00D01AF2" w:rsidRDefault="00D01AF2" w:rsidP="00D01AF2">
      <w:pPr>
        <w:tabs>
          <w:tab w:val="left" w:pos="3544"/>
        </w:tabs>
        <w:spacing w:after="0" w:line="276" w:lineRule="auto"/>
        <w:ind w:left="2832" w:firstLine="712"/>
        <w:contextualSpacing/>
        <w:jc w:val="both"/>
        <w:rPr>
          <w:rFonts w:ascii="Courier New" w:hAnsi="Courier New" w:cs="Courier New"/>
          <w:sz w:val="24"/>
          <w:szCs w:val="24"/>
        </w:rPr>
      </w:pPr>
    </w:p>
    <w:p w14:paraId="078126E3" w14:textId="04E29928" w:rsidR="00454C38" w:rsidRDefault="004D13AB" w:rsidP="00D01AF2">
      <w:pPr>
        <w:pStyle w:val="Ttulo2"/>
        <w:spacing w:before="0" w:after="0"/>
      </w:pPr>
      <w:r>
        <w:t xml:space="preserve">Diagnóstico </w:t>
      </w:r>
    </w:p>
    <w:p w14:paraId="68E63D24" w14:textId="77777777" w:rsidR="00D01AF2" w:rsidRPr="00D01AF2" w:rsidRDefault="00D01AF2" w:rsidP="00D01AF2">
      <w:pPr>
        <w:spacing w:after="0"/>
      </w:pPr>
    </w:p>
    <w:p w14:paraId="63BEE917" w14:textId="6C9C95D1" w:rsidR="008F6963" w:rsidRDefault="002B0E7F" w:rsidP="002A29F1">
      <w:pPr>
        <w:tabs>
          <w:tab w:val="left" w:pos="3544"/>
        </w:tabs>
        <w:spacing w:after="0" w:line="276" w:lineRule="auto"/>
        <w:ind w:left="2832" w:firstLine="712"/>
        <w:contextualSpacing/>
        <w:jc w:val="both"/>
        <w:rPr>
          <w:rFonts w:ascii="Courier New" w:hAnsi="Courier New" w:cs="Courier New"/>
          <w:sz w:val="24"/>
          <w:szCs w:val="24"/>
        </w:rPr>
      </w:pPr>
      <w:r w:rsidRPr="002B0E7F">
        <w:rPr>
          <w:rFonts w:ascii="Courier New" w:hAnsi="Courier New" w:cs="Courier New"/>
          <w:sz w:val="24"/>
          <w:szCs w:val="24"/>
        </w:rPr>
        <w:t xml:space="preserve">Si bien es indiscutible </w:t>
      </w:r>
      <w:r w:rsidR="00BD4520">
        <w:rPr>
          <w:rFonts w:ascii="Courier New" w:hAnsi="Courier New" w:cs="Courier New"/>
          <w:sz w:val="24"/>
          <w:szCs w:val="24"/>
        </w:rPr>
        <w:t>el</w:t>
      </w:r>
      <w:r w:rsidRPr="002B0E7F">
        <w:rPr>
          <w:rFonts w:ascii="Courier New" w:hAnsi="Courier New" w:cs="Courier New"/>
          <w:sz w:val="24"/>
          <w:szCs w:val="24"/>
        </w:rPr>
        <w:t xml:space="preserve"> rol determinante y central en la institucionalidad ambiental</w:t>
      </w:r>
      <w:r w:rsidR="00BD4520">
        <w:rPr>
          <w:rFonts w:ascii="Courier New" w:hAnsi="Courier New" w:cs="Courier New"/>
          <w:sz w:val="24"/>
          <w:szCs w:val="24"/>
        </w:rPr>
        <w:t xml:space="preserve"> de la </w:t>
      </w:r>
      <w:r w:rsidR="00FE2FAA">
        <w:rPr>
          <w:rFonts w:ascii="Courier New" w:hAnsi="Courier New" w:cs="Courier New"/>
          <w:sz w:val="24"/>
          <w:szCs w:val="24"/>
        </w:rPr>
        <w:t>SMA</w:t>
      </w:r>
      <w:r w:rsidRPr="002B0E7F">
        <w:rPr>
          <w:rFonts w:ascii="Courier New" w:hAnsi="Courier New" w:cs="Courier New"/>
          <w:sz w:val="24"/>
          <w:szCs w:val="24"/>
        </w:rPr>
        <w:t>, constituyéndose en el organismo fiscalizador más relevante para asegurar la protección del medio ambiente y la salud de las personas, a diez años de su creación es posible identificar una serie de falencias y vacíos que provienen de su diseño legal</w:t>
      </w:r>
      <w:r w:rsidR="00CF1783">
        <w:rPr>
          <w:rFonts w:ascii="Courier New" w:hAnsi="Courier New" w:cs="Courier New"/>
          <w:sz w:val="24"/>
          <w:szCs w:val="24"/>
        </w:rPr>
        <w:t>. Dichas falencias</w:t>
      </w:r>
      <w:r w:rsidRPr="002B0E7F">
        <w:rPr>
          <w:rFonts w:ascii="Courier New" w:hAnsi="Courier New" w:cs="Courier New"/>
          <w:sz w:val="24"/>
          <w:szCs w:val="24"/>
        </w:rPr>
        <w:t xml:space="preserve"> impactan en la eficacia de la fiscalización y en el </w:t>
      </w:r>
      <w:r w:rsidR="00CF1783">
        <w:rPr>
          <w:rFonts w:ascii="Courier New" w:hAnsi="Courier New" w:cs="Courier New"/>
          <w:sz w:val="24"/>
          <w:szCs w:val="24"/>
        </w:rPr>
        <w:t xml:space="preserve">debido </w:t>
      </w:r>
      <w:r w:rsidRPr="002B0E7F">
        <w:rPr>
          <w:rFonts w:ascii="Courier New" w:hAnsi="Courier New" w:cs="Courier New"/>
          <w:sz w:val="24"/>
          <w:szCs w:val="24"/>
        </w:rPr>
        <w:t xml:space="preserve">cumplimiento de la regulación ambiental. </w:t>
      </w:r>
      <w:r w:rsidR="002E3FF4" w:rsidRPr="002E3FF4">
        <w:rPr>
          <w:rFonts w:ascii="Courier New" w:hAnsi="Courier New" w:cs="Courier New"/>
          <w:sz w:val="24"/>
          <w:szCs w:val="24"/>
        </w:rPr>
        <w:t xml:space="preserve"> </w:t>
      </w:r>
    </w:p>
    <w:p w14:paraId="45761372" w14:textId="77777777" w:rsidR="008F6963" w:rsidRDefault="008F6963" w:rsidP="00D01AF2">
      <w:pPr>
        <w:tabs>
          <w:tab w:val="left" w:pos="3544"/>
        </w:tabs>
        <w:spacing w:after="0" w:line="276" w:lineRule="auto"/>
        <w:ind w:left="2832"/>
        <w:contextualSpacing/>
        <w:jc w:val="both"/>
        <w:rPr>
          <w:rFonts w:ascii="Courier New" w:hAnsi="Courier New" w:cs="Courier New"/>
          <w:sz w:val="24"/>
          <w:szCs w:val="24"/>
        </w:rPr>
      </w:pPr>
    </w:p>
    <w:p w14:paraId="382CA64D" w14:textId="21F50B53" w:rsidR="00161F7C" w:rsidRDefault="008F6963" w:rsidP="00D01AF2">
      <w:pPr>
        <w:tabs>
          <w:tab w:val="left" w:pos="3544"/>
        </w:tabs>
        <w:spacing w:after="0" w:line="276" w:lineRule="auto"/>
        <w:ind w:left="2832"/>
        <w:contextualSpacing/>
        <w:jc w:val="both"/>
        <w:rPr>
          <w:rFonts w:ascii="Courier New" w:hAnsi="Courier New" w:cs="Courier New"/>
          <w:strike/>
          <w:sz w:val="24"/>
          <w:szCs w:val="24"/>
        </w:rPr>
      </w:pPr>
      <w:r>
        <w:rPr>
          <w:rFonts w:ascii="Courier New" w:hAnsi="Courier New" w:cs="Courier New"/>
          <w:sz w:val="24"/>
          <w:szCs w:val="24"/>
        </w:rPr>
        <w:tab/>
      </w:r>
      <w:r w:rsidR="002A29F1">
        <w:rPr>
          <w:rFonts w:ascii="Courier New" w:hAnsi="Courier New" w:cs="Courier New"/>
          <w:sz w:val="24"/>
          <w:szCs w:val="24"/>
        </w:rPr>
        <w:t>C</w:t>
      </w:r>
      <w:r w:rsidR="002E3FF4">
        <w:rPr>
          <w:rFonts w:ascii="Courier New" w:hAnsi="Courier New" w:cs="Courier New"/>
          <w:sz w:val="24"/>
          <w:szCs w:val="24"/>
        </w:rPr>
        <w:t>omo</w:t>
      </w:r>
      <w:r w:rsidR="002E3FF4" w:rsidRPr="0084638B">
        <w:rPr>
          <w:rFonts w:ascii="Courier New" w:hAnsi="Courier New" w:cs="Courier New"/>
          <w:sz w:val="24"/>
          <w:szCs w:val="24"/>
        </w:rPr>
        <w:t xml:space="preserve"> parte de la evaluación legislativa de la institucionalidad ambiental, durante el año 2021, en el contexto de la discusión de la Ley Marco de Cambio Climático (</w:t>
      </w:r>
      <w:r w:rsidR="002E3FF4">
        <w:rPr>
          <w:rFonts w:ascii="Courier New" w:hAnsi="Courier New" w:cs="Courier New"/>
          <w:sz w:val="24"/>
          <w:szCs w:val="24"/>
        </w:rPr>
        <w:t>l</w:t>
      </w:r>
      <w:r w:rsidR="002E3FF4" w:rsidRPr="0084638B">
        <w:rPr>
          <w:rFonts w:ascii="Courier New" w:hAnsi="Courier New" w:cs="Courier New"/>
          <w:sz w:val="24"/>
          <w:szCs w:val="24"/>
        </w:rPr>
        <w:t>ey Nº 21.455), la Comisión de Medio Ambiente y Bienes Nacionales del H. Senado identificó los desafíos y dificultades de la SMA para atender los requerimientos ciudadanos dentro de su ámbito de competencia</w:t>
      </w:r>
      <w:r w:rsidR="002E3FF4">
        <w:rPr>
          <w:rFonts w:ascii="Courier New" w:hAnsi="Courier New" w:cs="Courier New"/>
          <w:sz w:val="24"/>
          <w:szCs w:val="24"/>
        </w:rPr>
        <w:t xml:space="preserve">. </w:t>
      </w:r>
    </w:p>
    <w:p w14:paraId="0AA941CF" w14:textId="77777777" w:rsidR="00161F7C" w:rsidRDefault="00161F7C" w:rsidP="00D01AF2">
      <w:pPr>
        <w:tabs>
          <w:tab w:val="left" w:pos="3544"/>
        </w:tabs>
        <w:spacing w:after="0" w:line="276" w:lineRule="auto"/>
        <w:ind w:left="2832"/>
        <w:contextualSpacing/>
        <w:jc w:val="both"/>
        <w:rPr>
          <w:rFonts w:ascii="Courier New" w:hAnsi="Courier New" w:cs="Courier New"/>
          <w:strike/>
          <w:sz w:val="24"/>
          <w:szCs w:val="24"/>
        </w:rPr>
      </w:pPr>
    </w:p>
    <w:p w14:paraId="0AD8D4A1" w14:textId="737E1CD9" w:rsidR="002B0E7F" w:rsidRPr="002B0E7F" w:rsidRDefault="00331F59" w:rsidP="00D01AF2">
      <w:pPr>
        <w:tabs>
          <w:tab w:val="left" w:pos="3544"/>
        </w:tabs>
        <w:spacing w:after="0" w:line="276" w:lineRule="auto"/>
        <w:ind w:left="2832"/>
        <w:contextualSpacing/>
        <w:jc w:val="both"/>
        <w:rPr>
          <w:rFonts w:ascii="Courier New" w:hAnsi="Courier New" w:cs="Courier New"/>
          <w:sz w:val="24"/>
          <w:szCs w:val="24"/>
        </w:rPr>
      </w:pPr>
      <w:r w:rsidRPr="00BE29F7">
        <w:rPr>
          <w:rFonts w:ascii="Courier New" w:hAnsi="Courier New" w:cs="Courier New"/>
          <w:sz w:val="24"/>
          <w:szCs w:val="24"/>
        </w:rPr>
        <w:tab/>
      </w:r>
      <w:r w:rsidR="002E3FF4">
        <w:rPr>
          <w:rFonts w:ascii="Courier New" w:hAnsi="Courier New" w:cs="Courier New"/>
          <w:sz w:val="24"/>
          <w:szCs w:val="24"/>
        </w:rPr>
        <w:t>En tal contexto</w:t>
      </w:r>
      <w:r w:rsidR="002E3FF4" w:rsidRPr="0084638B">
        <w:rPr>
          <w:rFonts w:ascii="Courier New" w:hAnsi="Courier New" w:cs="Courier New"/>
          <w:sz w:val="24"/>
          <w:szCs w:val="24"/>
        </w:rPr>
        <w:t xml:space="preserve">, se acordó constituir una mesa de expertas y expertos que, por un lado, elaborara un diagnóstico acerca de las deficiencias de la SMA, y por </w:t>
      </w:r>
      <w:r w:rsidR="00BA15DA">
        <w:rPr>
          <w:rFonts w:ascii="Courier New" w:hAnsi="Courier New" w:cs="Courier New"/>
          <w:sz w:val="24"/>
          <w:szCs w:val="24"/>
        </w:rPr>
        <w:t xml:space="preserve">el </w:t>
      </w:r>
      <w:r w:rsidR="002E3FF4" w:rsidRPr="0084638B">
        <w:rPr>
          <w:rFonts w:ascii="Courier New" w:hAnsi="Courier New" w:cs="Courier New"/>
          <w:sz w:val="24"/>
          <w:szCs w:val="24"/>
        </w:rPr>
        <w:t>otro, generara una propuesta sobre las materias que debían modificarse en la LOSMA con el fin de fortalecer a esa entidad de fiscalización en materia ambiental (</w:t>
      </w:r>
      <w:r w:rsidR="002E3FF4" w:rsidRPr="0084638B">
        <w:rPr>
          <w:rFonts w:ascii="Courier New" w:hAnsi="Courier New" w:cs="Courier New"/>
          <w:i/>
          <w:iCs/>
          <w:sz w:val="24"/>
          <w:szCs w:val="24"/>
        </w:rPr>
        <w:t>Comisión de Medio Ambiente y Bienes Nacionales</w:t>
      </w:r>
      <w:r w:rsidR="002E3FF4" w:rsidRPr="0084638B">
        <w:rPr>
          <w:rFonts w:ascii="Courier New" w:hAnsi="Courier New" w:cs="Courier New"/>
          <w:sz w:val="24"/>
          <w:szCs w:val="24"/>
        </w:rPr>
        <w:t>, sesión de 27 de julio de 2021).</w:t>
      </w:r>
    </w:p>
    <w:p w14:paraId="6CE46497" w14:textId="77777777" w:rsidR="00CC0064" w:rsidRPr="0084638B" w:rsidRDefault="00CC0064" w:rsidP="00D01AF2">
      <w:pPr>
        <w:tabs>
          <w:tab w:val="left" w:pos="3544"/>
        </w:tabs>
        <w:spacing w:after="0" w:line="276" w:lineRule="auto"/>
        <w:ind w:left="2832" w:firstLine="712"/>
        <w:contextualSpacing/>
        <w:jc w:val="both"/>
        <w:rPr>
          <w:rFonts w:ascii="Courier New" w:hAnsi="Courier New" w:cs="Courier New"/>
          <w:sz w:val="24"/>
          <w:szCs w:val="24"/>
        </w:rPr>
      </w:pPr>
    </w:p>
    <w:p w14:paraId="75EB41C9" w14:textId="2961B180" w:rsidR="00CC0064" w:rsidRDefault="00BE7C05" w:rsidP="00D01AF2">
      <w:pPr>
        <w:tabs>
          <w:tab w:val="left" w:pos="3544"/>
        </w:tabs>
        <w:spacing w:after="0" w:line="276" w:lineRule="auto"/>
        <w:ind w:left="2832" w:firstLine="712"/>
        <w:contextualSpacing/>
        <w:jc w:val="both"/>
        <w:rPr>
          <w:rFonts w:ascii="Courier New" w:hAnsi="Courier New" w:cs="Courier New"/>
          <w:sz w:val="24"/>
          <w:szCs w:val="24"/>
        </w:rPr>
      </w:pPr>
      <w:r>
        <w:rPr>
          <w:rFonts w:ascii="Courier New" w:hAnsi="Courier New" w:cs="Courier New"/>
          <w:sz w:val="24"/>
          <w:szCs w:val="24"/>
        </w:rPr>
        <w:t xml:space="preserve">Dicha </w:t>
      </w:r>
      <w:r w:rsidR="001F5492">
        <w:rPr>
          <w:rFonts w:ascii="Courier New" w:hAnsi="Courier New" w:cs="Courier New"/>
          <w:sz w:val="24"/>
          <w:szCs w:val="24"/>
        </w:rPr>
        <w:t xml:space="preserve">mesa </w:t>
      </w:r>
      <w:r w:rsidR="00FB1102" w:rsidRPr="0084638B">
        <w:rPr>
          <w:rFonts w:ascii="Courier New" w:hAnsi="Courier New" w:cs="Courier New"/>
          <w:sz w:val="24"/>
          <w:szCs w:val="24"/>
        </w:rPr>
        <w:t>trabaj</w:t>
      </w:r>
      <w:r w:rsidR="00896D0B" w:rsidRPr="0084638B">
        <w:rPr>
          <w:rFonts w:ascii="Courier New" w:hAnsi="Courier New" w:cs="Courier New"/>
          <w:sz w:val="24"/>
          <w:szCs w:val="24"/>
        </w:rPr>
        <w:t>ó</w:t>
      </w:r>
      <w:r w:rsidR="00FB1102" w:rsidRPr="0084638B">
        <w:rPr>
          <w:rFonts w:ascii="Courier New" w:hAnsi="Courier New" w:cs="Courier New"/>
          <w:sz w:val="24"/>
          <w:szCs w:val="24"/>
        </w:rPr>
        <w:t xml:space="preserve"> </w:t>
      </w:r>
      <w:r w:rsidR="00896D0B" w:rsidRPr="0084638B">
        <w:rPr>
          <w:rFonts w:ascii="Courier New" w:hAnsi="Courier New" w:cs="Courier New"/>
          <w:sz w:val="24"/>
          <w:szCs w:val="24"/>
        </w:rPr>
        <w:t xml:space="preserve">en varias </w:t>
      </w:r>
      <w:r w:rsidR="00FB1102" w:rsidRPr="0084638B">
        <w:rPr>
          <w:rFonts w:ascii="Courier New" w:hAnsi="Courier New" w:cs="Courier New"/>
          <w:sz w:val="24"/>
          <w:szCs w:val="24"/>
        </w:rPr>
        <w:t xml:space="preserve">sesiones desde el 5 de agosto al 15 de octubre de 2021, dividiéndose en cinco comisiones: </w:t>
      </w:r>
      <w:r w:rsidR="001F5492">
        <w:rPr>
          <w:rFonts w:ascii="Courier New" w:hAnsi="Courier New" w:cs="Courier New"/>
          <w:sz w:val="24"/>
          <w:szCs w:val="24"/>
        </w:rPr>
        <w:t>d</w:t>
      </w:r>
      <w:r w:rsidR="001F5492" w:rsidRPr="0084638B">
        <w:rPr>
          <w:rFonts w:ascii="Courier New" w:hAnsi="Courier New" w:cs="Courier New"/>
          <w:sz w:val="24"/>
          <w:szCs w:val="24"/>
        </w:rPr>
        <w:t xml:space="preserve">enuncias </w:t>
      </w:r>
      <w:r w:rsidR="00FB1102" w:rsidRPr="0084638B">
        <w:rPr>
          <w:rFonts w:ascii="Courier New" w:hAnsi="Courier New" w:cs="Courier New"/>
          <w:sz w:val="24"/>
          <w:szCs w:val="24"/>
        </w:rPr>
        <w:t xml:space="preserve">y participación ciudadana; potestad fiscalizadora y seguimiento ambiental; potestad sancionatoria; potestad cautelar; e incentivos al cumplimiento. Luego, en marzo de 2022, </w:t>
      </w:r>
      <w:r w:rsidR="00720E62">
        <w:rPr>
          <w:rFonts w:ascii="Courier New" w:hAnsi="Courier New" w:cs="Courier New"/>
          <w:sz w:val="24"/>
          <w:szCs w:val="24"/>
        </w:rPr>
        <w:t>culminó</w:t>
      </w:r>
      <w:r w:rsidR="00FB1102" w:rsidRPr="0084638B">
        <w:rPr>
          <w:rFonts w:ascii="Courier New" w:hAnsi="Courier New" w:cs="Courier New"/>
          <w:sz w:val="24"/>
          <w:szCs w:val="24"/>
        </w:rPr>
        <w:t xml:space="preserve"> </w:t>
      </w:r>
      <w:r w:rsidR="007F5F8E">
        <w:rPr>
          <w:rFonts w:ascii="Courier New" w:hAnsi="Courier New" w:cs="Courier New"/>
          <w:sz w:val="24"/>
          <w:szCs w:val="24"/>
        </w:rPr>
        <w:t xml:space="preserve">su trabajo </w:t>
      </w:r>
      <w:r w:rsidR="002002BF">
        <w:rPr>
          <w:rFonts w:ascii="Courier New" w:hAnsi="Courier New" w:cs="Courier New"/>
          <w:sz w:val="24"/>
          <w:szCs w:val="24"/>
        </w:rPr>
        <w:t xml:space="preserve">con </w:t>
      </w:r>
      <w:r w:rsidR="00FB1102" w:rsidRPr="0084638B">
        <w:rPr>
          <w:rFonts w:ascii="Courier New" w:hAnsi="Courier New" w:cs="Courier New"/>
          <w:sz w:val="24"/>
          <w:szCs w:val="24"/>
        </w:rPr>
        <w:t xml:space="preserve">la elaboración </w:t>
      </w:r>
      <w:r w:rsidR="002002BF">
        <w:rPr>
          <w:rFonts w:ascii="Courier New" w:hAnsi="Courier New" w:cs="Courier New"/>
          <w:sz w:val="24"/>
          <w:szCs w:val="24"/>
        </w:rPr>
        <w:t>de un informe final</w:t>
      </w:r>
      <w:r w:rsidR="00FB1102" w:rsidRPr="0084638B">
        <w:rPr>
          <w:rFonts w:ascii="Courier New" w:hAnsi="Courier New" w:cs="Courier New"/>
          <w:sz w:val="24"/>
          <w:szCs w:val="24"/>
        </w:rPr>
        <w:t xml:space="preserve"> de la Comisión Técnica, </w:t>
      </w:r>
      <w:r w:rsidR="00666516" w:rsidRPr="0084638B">
        <w:rPr>
          <w:rFonts w:ascii="Courier New" w:hAnsi="Courier New" w:cs="Courier New"/>
          <w:sz w:val="24"/>
          <w:szCs w:val="24"/>
        </w:rPr>
        <w:t xml:space="preserve">referido </w:t>
      </w:r>
      <w:r w:rsidR="00643628" w:rsidRPr="0084638B">
        <w:rPr>
          <w:rFonts w:ascii="Courier New" w:hAnsi="Courier New" w:cs="Courier New"/>
          <w:sz w:val="24"/>
          <w:szCs w:val="24"/>
        </w:rPr>
        <w:t xml:space="preserve">específicamente </w:t>
      </w:r>
      <w:r w:rsidR="00666516" w:rsidRPr="0084638B">
        <w:rPr>
          <w:rFonts w:ascii="Courier New" w:hAnsi="Courier New" w:cs="Courier New"/>
          <w:sz w:val="24"/>
          <w:szCs w:val="24"/>
        </w:rPr>
        <w:t xml:space="preserve">a la </w:t>
      </w:r>
      <w:r w:rsidR="00643628" w:rsidRPr="0084638B">
        <w:rPr>
          <w:rFonts w:ascii="Courier New" w:hAnsi="Courier New" w:cs="Courier New"/>
          <w:sz w:val="24"/>
          <w:szCs w:val="24"/>
        </w:rPr>
        <w:t>modificación de la LOSMA</w:t>
      </w:r>
      <w:r w:rsidR="00B4158A" w:rsidRPr="0084638B">
        <w:rPr>
          <w:rFonts w:ascii="Courier New" w:hAnsi="Courier New" w:cs="Courier New"/>
          <w:sz w:val="24"/>
          <w:szCs w:val="24"/>
        </w:rPr>
        <w:t>.</w:t>
      </w:r>
      <w:r w:rsidR="00643628" w:rsidRPr="0084638B">
        <w:rPr>
          <w:rFonts w:ascii="Courier New" w:hAnsi="Courier New" w:cs="Courier New"/>
          <w:sz w:val="24"/>
          <w:szCs w:val="24"/>
        </w:rPr>
        <w:t xml:space="preserve"> </w:t>
      </w:r>
      <w:r w:rsidR="00B4158A" w:rsidRPr="0084638B">
        <w:rPr>
          <w:rFonts w:ascii="Courier New" w:hAnsi="Courier New" w:cs="Courier New"/>
          <w:sz w:val="24"/>
          <w:szCs w:val="24"/>
        </w:rPr>
        <w:t>Dicho texto, denominado “100 Propuestas para fortalecer el cumplimiento de la normativa ambiental”, contiene</w:t>
      </w:r>
      <w:r w:rsidR="00FB1102" w:rsidRPr="0084638B">
        <w:rPr>
          <w:rFonts w:ascii="Courier New" w:hAnsi="Courier New" w:cs="Courier New"/>
          <w:sz w:val="24"/>
          <w:szCs w:val="24"/>
        </w:rPr>
        <w:t xml:space="preserve"> diferentes </w:t>
      </w:r>
      <w:r w:rsidR="002576CF" w:rsidRPr="0084638B">
        <w:rPr>
          <w:rFonts w:ascii="Courier New" w:hAnsi="Courier New" w:cs="Courier New"/>
          <w:sz w:val="24"/>
          <w:szCs w:val="24"/>
        </w:rPr>
        <w:t xml:space="preserve">opiniones y recomendaciones </w:t>
      </w:r>
      <w:r w:rsidR="00FB1102" w:rsidRPr="0084638B">
        <w:rPr>
          <w:rFonts w:ascii="Courier New" w:hAnsi="Courier New" w:cs="Courier New"/>
          <w:sz w:val="24"/>
          <w:szCs w:val="24"/>
        </w:rPr>
        <w:t xml:space="preserve">de mejoras en cada una de las áreas </w:t>
      </w:r>
      <w:r w:rsidR="00336342" w:rsidRPr="0084638B">
        <w:rPr>
          <w:rFonts w:ascii="Courier New" w:hAnsi="Courier New" w:cs="Courier New"/>
          <w:sz w:val="24"/>
          <w:szCs w:val="24"/>
        </w:rPr>
        <w:t xml:space="preserve">en las que desplegó su </w:t>
      </w:r>
      <w:r w:rsidR="00FB1102" w:rsidRPr="0084638B">
        <w:rPr>
          <w:rFonts w:ascii="Courier New" w:hAnsi="Courier New" w:cs="Courier New"/>
          <w:sz w:val="24"/>
          <w:szCs w:val="24"/>
        </w:rPr>
        <w:t>trabajo</w:t>
      </w:r>
      <w:r w:rsidR="006F7FE4" w:rsidRPr="0084638B">
        <w:rPr>
          <w:rFonts w:ascii="Courier New" w:hAnsi="Courier New" w:cs="Courier New"/>
          <w:sz w:val="24"/>
          <w:szCs w:val="24"/>
        </w:rPr>
        <w:t>.</w:t>
      </w:r>
    </w:p>
    <w:p w14:paraId="5547ECFE" w14:textId="77777777" w:rsidR="0062555F" w:rsidRDefault="0062555F" w:rsidP="00D01AF2">
      <w:pPr>
        <w:tabs>
          <w:tab w:val="left" w:pos="3544"/>
        </w:tabs>
        <w:spacing w:after="0" w:line="276" w:lineRule="auto"/>
        <w:ind w:left="2832" w:firstLine="712"/>
        <w:contextualSpacing/>
        <w:jc w:val="both"/>
        <w:rPr>
          <w:rFonts w:ascii="Courier New" w:hAnsi="Courier New" w:cs="Courier New"/>
          <w:sz w:val="24"/>
          <w:szCs w:val="24"/>
        </w:rPr>
      </w:pPr>
    </w:p>
    <w:p w14:paraId="5ACEF206" w14:textId="4B7562C0" w:rsidR="0062555F" w:rsidRDefault="003461AB" w:rsidP="00D01AF2">
      <w:pPr>
        <w:tabs>
          <w:tab w:val="left" w:pos="3544"/>
        </w:tabs>
        <w:spacing w:after="0" w:line="276" w:lineRule="auto"/>
        <w:ind w:left="2832" w:firstLine="712"/>
        <w:contextualSpacing/>
        <w:jc w:val="both"/>
        <w:rPr>
          <w:rFonts w:ascii="Courier New" w:hAnsi="Courier New" w:cs="Courier New"/>
          <w:sz w:val="24"/>
          <w:szCs w:val="24"/>
        </w:rPr>
      </w:pPr>
      <w:r>
        <w:rPr>
          <w:rFonts w:ascii="Courier New" w:hAnsi="Courier New" w:cs="Courier New"/>
          <w:sz w:val="24"/>
          <w:szCs w:val="24"/>
        </w:rPr>
        <w:t>A su vez, l</w:t>
      </w:r>
      <w:r w:rsidR="0062555F">
        <w:rPr>
          <w:rFonts w:ascii="Courier New" w:hAnsi="Courier New" w:cs="Courier New"/>
          <w:sz w:val="24"/>
          <w:szCs w:val="24"/>
        </w:rPr>
        <w:t xml:space="preserve">as falencias </w:t>
      </w:r>
      <w:r w:rsidR="00330FD6">
        <w:rPr>
          <w:rFonts w:ascii="Courier New" w:hAnsi="Courier New" w:cs="Courier New"/>
          <w:sz w:val="24"/>
          <w:szCs w:val="24"/>
        </w:rPr>
        <w:t xml:space="preserve">antedichas </w:t>
      </w:r>
      <w:r w:rsidR="00E46D36">
        <w:rPr>
          <w:rFonts w:ascii="Courier New" w:hAnsi="Courier New" w:cs="Courier New"/>
          <w:sz w:val="24"/>
          <w:szCs w:val="24"/>
        </w:rPr>
        <w:t xml:space="preserve">han sido reconocidas sistemáticamente por la SMA en diversas cuentas públicas. Asimismo, la Controlaría General </w:t>
      </w:r>
      <w:r w:rsidR="00E46D36" w:rsidRPr="00E46D36">
        <w:rPr>
          <w:rFonts w:ascii="Courier New" w:hAnsi="Courier New" w:cs="Courier New"/>
          <w:sz w:val="24"/>
          <w:szCs w:val="24"/>
        </w:rPr>
        <w:t xml:space="preserve">de la República relevó esta situación en </w:t>
      </w:r>
      <w:r w:rsidR="00E46D36" w:rsidRPr="009A6ADB">
        <w:rPr>
          <w:rFonts w:ascii="Courier New" w:hAnsi="Courier New" w:cs="Courier New"/>
          <w:sz w:val="24"/>
          <w:szCs w:val="24"/>
        </w:rPr>
        <w:t xml:space="preserve">el </w:t>
      </w:r>
      <w:r>
        <w:rPr>
          <w:rFonts w:ascii="Courier New" w:hAnsi="Courier New" w:cs="Courier New"/>
          <w:sz w:val="24"/>
          <w:szCs w:val="24"/>
        </w:rPr>
        <w:t>“</w:t>
      </w:r>
      <w:r w:rsidR="00E46D36" w:rsidRPr="009A6ADB">
        <w:rPr>
          <w:rFonts w:ascii="Courier New" w:hAnsi="Courier New" w:cs="Courier New"/>
          <w:sz w:val="24"/>
          <w:szCs w:val="24"/>
        </w:rPr>
        <w:t>Informe Final de Auditoría Nº 280</w:t>
      </w:r>
      <w:r>
        <w:rPr>
          <w:rFonts w:ascii="Courier New" w:hAnsi="Courier New" w:cs="Courier New"/>
          <w:sz w:val="24"/>
          <w:szCs w:val="24"/>
        </w:rPr>
        <w:t>”</w:t>
      </w:r>
      <w:r w:rsidR="00E46D36" w:rsidRPr="009A6ADB">
        <w:rPr>
          <w:rFonts w:ascii="Courier New" w:hAnsi="Courier New" w:cs="Courier New"/>
          <w:sz w:val="24"/>
          <w:szCs w:val="24"/>
        </w:rPr>
        <w:t xml:space="preserve">, de 2020, sobre auditoría a los procesos y funciones institucionales ejercidas por la </w:t>
      </w:r>
      <w:r w:rsidR="00BF7035">
        <w:rPr>
          <w:rFonts w:ascii="Courier New" w:hAnsi="Courier New" w:cs="Courier New"/>
          <w:sz w:val="24"/>
          <w:szCs w:val="24"/>
        </w:rPr>
        <w:t>SMA</w:t>
      </w:r>
      <w:r w:rsidR="00E46D36" w:rsidRPr="009A6ADB">
        <w:rPr>
          <w:rFonts w:ascii="Courier New" w:hAnsi="Courier New" w:cs="Courier New"/>
          <w:sz w:val="24"/>
          <w:szCs w:val="24"/>
        </w:rPr>
        <w:t>, en relación con la atención de denuncias.</w:t>
      </w:r>
    </w:p>
    <w:p w14:paraId="02999F9D" w14:textId="77777777" w:rsidR="00D01AF2" w:rsidRDefault="00D01AF2" w:rsidP="00D01AF2">
      <w:pPr>
        <w:tabs>
          <w:tab w:val="left" w:pos="3544"/>
        </w:tabs>
        <w:spacing w:after="0" w:line="276" w:lineRule="auto"/>
        <w:ind w:left="2832" w:firstLine="712"/>
        <w:contextualSpacing/>
        <w:jc w:val="both"/>
        <w:rPr>
          <w:rFonts w:ascii="Courier New" w:hAnsi="Courier New" w:cs="Courier New"/>
          <w:sz w:val="24"/>
          <w:szCs w:val="24"/>
        </w:rPr>
      </w:pPr>
    </w:p>
    <w:p w14:paraId="3ADB9FE9" w14:textId="17A942A4" w:rsidR="007D0E45" w:rsidRDefault="00AB18C3" w:rsidP="00D01AF2">
      <w:pPr>
        <w:pStyle w:val="Ttulo1"/>
        <w:spacing w:before="0" w:after="0"/>
      </w:pPr>
      <w:r w:rsidRPr="005F0A7E">
        <w:t>FUNDAMENTOS</w:t>
      </w:r>
    </w:p>
    <w:p w14:paraId="6DFD5B3A" w14:textId="77777777" w:rsidR="00D01AF2" w:rsidRPr="00D01AF2" w:rsidRDefault="00D01AF2" w:rsidP="00D01AF2">
      <w:pPr>
        <w:spacing w:after="0"/>
      </w:pPr>
    </w:p>
    <w:p w14:paraId="5ACFEBEB" w14:textId="2B201116" w:rsidR="00AB18C3" w:rsidRDefault="00AB18C3" w:rsidP="00D01AF2">
      <w:pPr>
        <w:spacing w:after="0"/>
        <w:ind w:left="2832" w:firstLine="708"/>
        <w:jc w:val="both"/>
        <w:rPr>
          <w:rFonts w:ascii="Courier New" w:hAnsi="Courier New" w:cs="Courier New"/>
          <w:sz w:val="24"/>
          <w:szCs w:val="24"/>
        </w:rPr>
      </w:pPr>
      <w:r>
        <w:rPr>
          <w:rFonts w:ascii="Courier New" w:hAnsi="Courier New" w:cs="Courier New"/>
          <w:sz w:val="24"/>
          <w:szCs w:val="24"/>
        </w:rPr>
        <w:t xml:space="preserve">Considerando el contexto descrito y los antecedentes antes señalados, el presente proyecto de ley tiene como objetivo principal fortalecer a la SMA </w:t>
      </w:r>
      <w:r w:rsidRPr="0084638B">
        <w:rPr>
          <w:rFonts w:ascii="Courier New" w:hAnsi="Courier New" w:cs="Courier New"/>
          <w:sz w:val="24"/>
          <w:szCs w:val="24"/>
        </w:rPr>
        <w:t xml:space="preserve">mediante la entrega de un marco institucional que permita hacerse cargo de las falencias </w:t>
      </w:r>
      <w:r w:rsidR="00BE7C05">
        <w:rPr>
          <w:rFonts w:ascii="Courier New" w:hAnsi="Courier New" w:cs="Courier New"/>
          <w:sz w:val="24"/>
          <w:szCs w:val="24"/>
        </w:rPr>
        <w:t xml:space="preserve">y aspectos a mejorar </w:t>
      </w:r>
      <w:r w:rsidRPr="0084638B">
        <w:rPr>
          <w:rFonts w:ascii="Courier New" w:hAnsi="Courier New" w:cs="Courier New"/>
          <w:sz w:val="24"/>
          <w:szCs w:val="24"/>
        </w:rPr>
        <w:t>identificad</w:t>
      </w:r>
      <w:r w:rsidR="00BE7C05">
        <w:rPr>
          <w:rFonts w:ascii="Courier New" w:hAnsi="Courier New" w:cs="Courier New"/>
          <w:sz w:val="24"/>
          <w:szCs w:val="24"/>
        </w:rPr>
        <w:t>o</w:t>
      </w:r>
      <w:r w:rsidRPr="0084638B">
        <w:rPr>
          <w:rFonts w:ascii="Courier New" w:hAnsi="Courier New" w:cs="Courier New"/>
          <w:sz w:val="24"/>
          <w:szCs w:val="24"/>
        </w:rPr>
        <w:t>s en estos diez años de vigencia, y en el cual se contemplen mecanismos para mejorar el cumplimiento ambiental.</w:t>
      </w:r>
      <w:r>
        <w:rPr>
          <w:rFonts w:ascii="Courier New" w:hAnsi="Courier New" w:cs="Courier New"/>
          <w:sz w:val="24"/>
          <w:szCs w:val="24"/>
        </w:rPr>
        <w:t xml:space="preserve"> </w:t>
      </w:r>
    </w:p>
    <w:p w14:paraId="75CA8113" w14:textId="77777777" w:rsidR="00D01AF2" w:rsidRDefault="00D01AF2" w:rsidP="00D01AF2">
      <w:pPr>
        <w:spacing w:after="0"/>
        <w:ind w:left="2832" w:firstLine="708"/>
        <w:jc w:val="both"/>
        <w:rPr>
          <w:rFonts w:ascii="Courier New" w:hAnsi="Courier New" w:cs="Courier New"/>
          <w:sz w:val="24"/>
          <w:szCs w:val="24"/>
        </w:rPr>
      </w:pPr>
    </w:p>
    <w:p w14:paraId="0F6AC9C6" w14:textId="21710C42" w:rsidR="00E46F9E" w:rsidRDefault="00DF4D3C" w:rsidP="00D01AF2">
      <w:pPr>
        <w:tabs>
          <w:tab w:val="left" w:pos="3544"/>
        </w:tabs>
        <w:spacing w:after="0" w:line="276" w:lineRule="auto"/>
        <w:ind w:left="2832"/>
        <w:contextualSpacing/>
        <w:jc w:val="both"/>
        <w:rPr>
          <w:rFonts w:ascii="Courier New" w:hAnsi="Courier New" w:cs="Courier New"/>
          <w:sz w:val="24"/>
          <w:szCs w:val="24"/>
        </w:rPr>
      </w:pPr>
      <w:r w:rsidRPr="00E51528">
        <w:rPr>
          <w:rFonts w:ascii="Courier New" w:hAnsi="Courier New" w:cs="Courier New"/>
          <w:sz w:val="24"/>
          <w:szCs w:val="24"/>
        </w:rPr>
        <w:tab/>
      </w:r>
      <w:r w:rsidR="00E46F9E" w:rsidRPr="00E51528">
        <w:rPr>
          <w:rFonts w:ascii="Courier New" w:hAnsi="Courier New" w:cs="Courier New"/>
          <w:sz w:val="24"/>
          <w:szCs w:val="24"/>
        </w:rPr>
        <w:t xml:space="preserve">En efecto, la propuesta reafirma y preserva el rol crucial de la SMA en el ámbito de la fiscalización y cumplimiento de la regulación ambiental. Para ello introduce ajustes necesarios en su regulación orgánica con el objeto de mejorar la eficacia y eficiencia de esas funciones. </w:t>
      </w:r>
      <w:r w:rsidR="00A73484" w:rsidRPr="00B33487">
        <w:rPr>
          <w:rFonts w:ascii="Courier New" w:hAnsi="Courier New" w:cs="Courier New"/>
          <w:sz w:val="24"/>
          <w:szCs w:val="24"/>
        </w:rPr>
        <w:t>De este modo, el cumplimiento ya no quedará vinculado preferentemente al instrumental sancionatorio, sino a un esquema diversificado de instrumentos de cumplimiento que, empleados de manera estratégica y transparente, permitan adaptarse a los distintos tipos de incumplimientos ambientales.</w:t>
      </w:r>
    </w:p>
    <w:p w14:paraId="41281C7B" w14:textId="77777777" w:rsidR="00CC4AF7" w:rsidRDefault="00CC4AF7" w:rsidP="00D01AF2">
      <w:pPr>
        <w:tabs>
          <w:tab w:val="left" w:pos="3544"/>
        </w:tabs>
        <w:spacing w:after="0" w:line="276" w:lineRule="auto"/>
        <w:contextualSpacing/>
        <w:jc w:val="both"/>
        <w:rPr>
          <w:rFonts w:ascii="Courier New" w:hAnsi="Courier New" w:cs="Courier New"/>
          <w:sz w:val="24"/>
          <w:szCs w:val="24"/>
        </w:rPr>
      </w:pPr>
    </w:p>
    <w:p w14:paraId="59E9C408" w14:textId="62F30B83" w:rsidR="00AB18C3" w:rsidRDefault="00E46F9E" w:rsidP="00D01AF2">
      <w:pPr>
        <w:spacing w:after="0"/>
        <w:ind w:left="2832" w:firstLine="708"/>
        <w:jc w:val="both"/>
        <w:rPr>
          <w:rFonts w:ascii="Courier New" w:hAnsi="Courier New" w:cs="Courier New"/>
          <w:sz w:val="24"/>
          <w:szCs w:val="24"/>
        </w:rPr>
      </w:pPr>
      <w:r>
        <w:rPr>
          <w:rFonts w:ascii="Courier New" w:hAnsi="Courier New" w:cs="Courier New"/>
          <w:sz w:val="24"/>
          <w:szCs w:val="24"/>
        </w:rPr>
        <w:t>Asimismo</w:t>
      </w:r>
      <w:r w:rsidR="00AB18C3">
        <w:rPr>
          <w:rFonts w:ascii="Courier New" w:hAnsi="Courier New" w:cs="Courier New"/>
          <w:sz w:val="24"/>
          <w:szCs w:val="24"/>
        </w:rPr>
        <w:t xml:space="preserve">, esta reforma busca </w:t>
      </w:r>
      <w:r w:rsidR="00AB18C3" w:rsidRPr="0084638B">
        <w:rPr>
          <w:rFonts w:ascii="Courier New" w:hAnsi="Courier New" w:cs="Courier New"/>
          <w:sz w:val="24"/>
          <w:szCs w:val="24"/>
        </w:rPr>
        <w:t xml:space="preserve">subsanar las </w:t>
      </w:r>
      <w:r w:rsidR="00284433">
        <w:rPr>
          <w:rFonts w:ascii="Courier New" w:hAnsi="Courier New" w:cs="Courier New"/>
          <w:sz w:val="24"/>
          <w:szCs w:val="24"/>
        </w:rPr>
        <w:t>brechas</w:t>
      </w:r>
      <w:r w:rsidR="00AB18C3" w:rsidRPr="0084638B">
        <w:rPr>
          <w:rFonts w:ascii="Courier New" w:hAnsi="Courier New" w:cs="Courier New"/>
          <w:sz w:val="24"/>
          <w:szCs w:val="24"/>
        </w:rPr>
        <w:t>, dificultades y vacíos que presenta el modelo de fiscalización y cumplimiento</w:t>
      </w:r>
      <w:r w:rsidR="00AB18C3">
        <w:rPr>
          <w:rFonts w:ascii="Courier New" w:hAnsi="Courier New" w:cs="Courier New"/>
          <w:sz w:val="24"/>
          <w:szCs w:val="24"/>
        </w:rPr>
        <w:t>, junto con</w:t>
      </w:r>
      <w:r w:rsidR="00AB18C3" w:rsidRPr="0084638B">
        <w:rPr>
          <w:rFonts w:ascii="Courier New" w:hAnsi="Courier New" w:cs="Courier New"/>
          <w:sz w:val="24"/>
          <w:szCs w:val="24"/>
        </w:rPr>
        <w:t xml:space="preserve"> avanzar a un modelo que permita agilizar la toma de decisiones, fije reglas claras para todos los interesados y cumpla efectivamente su finalidad, esto es, dar respuesta oportuna al incumplimiento ambiental</w:t>
      </w:r>
      <w:r w:rsidR="00AB18C3">
        <w:rPr>
          <w:rFonts w:ascii="Courier New" w:hAnsi="Courier New" w:cs="Courier New"/>
          <w:sz w:val="24"/>
          <w:szCs w:val="24"/>
        </w:rPr>
        <w:t xml:space="preserve">. Lo anterior, permitirá </w:t>
      </w:r>
      <w:r w:rsidR="00AB18C3" w:rsidRPr="0084638B">
        <w:rPr>
          <w:rFonts w:ascii="Courier New" w:hAnsi="Courier New" w:cs="Courier New"/>
          <w:sz w:val="24"/>
          <w:szCs w:val="24"/>
        </w:rPr>
        <w:t>cumplir</w:t>
      </w:r>
      <w:r w:rsidR="00AB18C3">
        <w:rPr>
          <w:rFonts w:ascii="Courier New" w:hAnsi="Courier New" w:cs="Courier New"/>
          <w:sz w:val="24"/>
          <w:szCs w:val="24"/>
        </w:rPr>
        <w:t xml:space="preserve"> </w:t>
      </w:r>
      <w:r w:rsidR="00AB18C3" w:rsidRPr="0084638B">
        <w:rPr>
          <w:rFonts w:ascii="Courier New" w:hAnsi="Courier New" w:cs="Courier New"/>
          <w:sz w:val="24"/>
          <w:szCs w:val="24"/>
        </w:rPr>
        <w:t>con el mandato constitucional de la protección del medio ambiente y la salud de las personas.</w:t>
      </w:r>
    </w:p>
    <w:p w14:paraId="05CF20F0" w14:textId="77777777" w:rsidR="00D01AF2" w:rsidRPr="005F0A7E" w:rsidRDefault="00D01AF2" w:rsidP="00D01AF2">
      <w:pPr>
        <w:spacing w:after="0"/>
        <w:ind w:left="2832" w:firstLine="708"/>
        <w:jc w:val="both"/>
        <w:rPr>
          <w:rFonts w:ascii="Courier New" w:hAnsi="Courier New" w:cs="Courier New"/>
          <w:sz w:val="24"/>
          <w:szCs w:val="24"/>
        </w:rPr>
      </w:pPr>
    </w:p>
    <w:p w14:paraId="5F98A259" w14:textId="3EBFC182" w:rsidR="00454C38" w:rsidRDefault="00BE7C05" w:rsidP="00D01AF2">
      <w:pPr>
        <w:pStyle w:val="Ttulo2"/>
        <w:numPr>
          <w:ilvl w:val="0"/>
          <w:numId w:val="20"/>
        </w:numPr>
        <w:spacing w:before="0" w:after="0"/>
        <w:ind w:hanging="720"/>
      </w:pPr>
      <w:r>
        <w:t>A</w:t>
      </w:r>
      <w:r w:rsidRPr="009A6ADB">
        <w:t>lto volumen de denuncias</w:t>
      </w:r>
    </w:p>
    <w:p w14:paraId="0DEBBD78" w14:textId="77777777" w:rsidR="00D01AF2" w:rsidRPr="00D01AF2" w:rsidRDefault="00D01AF2" w:rsidP="00D01AF2">
      <w:pPr>
        <w:spacing w:after="0"/>
      </w:pPr>
    </w:p>
    <w:p w14:paraId="48F266DA" w14:textId="7556ACEF" w:rsidR="009924F0" w:rsidRPr="009A6ADB" w:rsidRDefault="009924F0" w:rsidP="00D01AF2">
      <w:pPr>
        <w:tabs>
          <w:tab w:val="left" w:pos="3544"/>
        </w:tabs>
        <w:spacing w:after="0" w:line="276" w:lineRule="auto"/>
        <w:ind w:left="2832"/>
        <w:jc w:val="both"/>
        <w:rPr>
          <w:rFonts w:ascii="Courier New" w:hAnsi="Courier New" w:cs="Courier New"/>
          <w:sz w:val="24"/>
          <w:szCs w:val="24"/>
        </w:rPr>
      </w:pPr>
      <w:r>
        <w:rPr>
          <w:rFonts w:ascii="Courier New" w:hAnsi="Courier New" w:cs="Courier New"/>
          <w:b/>
          <w:bCs/>
          <w:sz w:val="24"/>
          <w:szCs w:val="24"/>
        </w:rPr>
        <w:tab/>
      </w:r>
      <w:r w:rsidRPr="009A6ADB">
        <w:rPr>
          <w:rFonts w:ascii="Courier New" w:hAnsi="Courier New" w:cs="Courier New"/>
          <w:sz w:val="24"/>
          <w:szCs w:val="24"/>
        </w:rPr>
        <w:t>Desde la entrada en vigor de todas las facultades de la SMA, se han recibido más de 30.500 denuncias. A partir del año 2021, con la habilitación del sistema de denuncia online incorporado en la página web de la entidad fiscalizadora</w:t>
      </w:r>
      <w:r w:rsidR="00E17D76">
        <w:rPr>
          <w:rFonts w:ascii="Courier New" w:hAnsi="Courier New" w:cs="Courier New"/>
          <w:sz w:val="24"/>
          <w:szCs w:val="24"/>
        </w:rPr>
        <w:t>,</w:t>
      </w:r>
      <w:r w:rsidR="00135398">
        <w:rPr>
          <w:rFonts w:ascii="Courier New" w:hAnsi="Courier New" w:cs="Courier New"/>
          <w:sz w:val="24"/>
          <w:szCs w:val="24"/>
        </w:rPr>
        <w:t xml:space="preserve"> </w:t>
      </w:r>
      <w:r w:rsidRPr="009A6ADB">
        <w:rPr>
          <w:rFonts w:ascii="Courier New" w:hAnsi="Courier New" w:cs="Courier New"/>
          <w:sz w:val="24"/>
          <w:szCs w:val="24"/>
        </w:rPr>
        <w:t xml:space="preserve">los ingresos anuales </w:t>
      </w:r>
      <w:r w:rsidR="00135398">
        <w:rPr>
          <w:rFonts w:ascii="Courier New" w:hAnsi="Courier New" w:cs="Courier New"/>
          <w:sz w:val="24"/>
          <w:szCs w:val="24"/>
        </w:rPr>
        <w:t xml:space="preserve">se triplicaron. </w:t>
      </w:r>
    </w:p>
    <w:p w14:paraId="16609549" w14:textId="77777777" w:rsidR="009924F0" w:rsidRPr="002D39F8" w:rsidRDefault="009924F0" w:rsidP="00D01AF2">
      <w:pPr>
        <w:tabs>
          <w:tab w:val="left" w:pos="3544"/>
        </w:tabs>
        <w:spacing w:after="0" w:line="276" w:lineRule="auto"/>
        <w:ind w:left="2832"/>
        <w:jc w:val="both"/>
        <w:rPr>
          <w:rFonts w:ascii="Courier New" w:hAnsi="Courier New" w:cs="Courier New"/>
          <w:sz w:val="24"/>
          <w:szCs w:val="24"/>
          <w:highlight w:val="yellow"/>
        </w:rPr>
      </w:pPr>
    </w:p>
    <w:p w14:paraId="44CE351E" w14:textId="22CCF30A" w:rsidR="009924F0" w:rsidRDefault="009924F0" w:rsidP="00D01AF2">
      <w:pPr>
        <w:tabs>
          <w:tab w:val="left" w:pos="3544"/>
        </w:tabs>
        <w:spacing w:after="0" w:line="276" w:lineRule="auto"/>
        <w:ind w:left="2832"/>
        <w:jc w:val="both"/>
        <w:rPr>
          <w:rFonts w:ascii="Courier New" w:hAnsi="Courier New" w:cs="Courier New"/>
          <w:sz w:val="24"/>
          <w:szCs w:val="24"/>
        </w:rPr>
      </w:pPr>
      <w:r w:rsidRPr="009A6ADB">
        <w:rPr>
          <w:rFonts w:ascii="Courier New" w:hAnsi="Courier New" w:cs="Courier New"/>
          <w:sz w:val="24"/>
          <w:szCs w:val="24"/>
        </w:rPr>
        <w:tab/>
        <w:t>Es</w:t>
      </w:r>
      <w:r w:rsidR="007D0647">
        <w:rPr>
          <w:rFonts w:ascii="Courier New" w:hAnsi="Courier New" w:cs="Courier New"/>
          <w:sz w:val="24"/>
          <w:szCs w:val="24"/>
        </w:rPr>
        <w:t>te</w:t>
      </w:r>
      <w:r w:rsidRPr="009A6ADB">
        <w:rPr>
          <w:rFonts w:ascii="Courier New" w:hAnsi="Courier New" w:cs="Courier New"/>
          <w:sz w:val="24"/>
          <w:szCs w:val="24"/>
        </w:rPr>
        <w:t xml:space="preserve"> alto volumen de denuncias, sumado a la diversidad de materias sobre las que ellas recaen, han generado que un importante número no logre </w:t>
      </w:r>
      <w:r w:rsidR="00BE7C05">
        <w:rPr>
          <w:rFonts w:ascii="Courier New" w:hAnsi="Courier New" w:cs="Courier New"/>
          <w:sz w:val="24"/>
          <w:szCs w:val="24"/>
        </w:rPr>
        <w:t xml:space="preserve">ser </w:t>
      </w:r>
      <w:r w:rsidRPr="009A6ADB">
        <w:rPr>
          <w:rFonts w:ascii="Courier New" w:hAnsi="Courier New" w:cs="Courier New"/>
          <w:sz w:val="24"/>
          <w:szCs w:val="24"/>
        </w:rPr>
        <w:t>gestiona</w:t>
      </w:r>
      <w:r w:rsidR="00BE7C05">
        <w:rPr>
          <w:rFonts w:ascii="Courier New" w:hAnsi="Courier New" w:cs="Courier New"/>
          <w:sz w:val="24"/>
          <w:szCs w:val="24"/>
        </w:rPr>
        <w:t>d</w:t>
      </w:r>
      <w:r w:rsidR="008873FF">
        <w:rPr>
          <w:rFonts w:ascii="Courier New" w:hAnsi="Courier New" w:cs="Courier New"/>
          <w:sz w:val="24"/>
          <w:szCs w:val="24"/>
        </w:rPr>
        <w:t>a de manera oportuna</w:t>
      </w:r>
      <w:r w:rsidRPr="009A6ADB">
        <w:rPr>
          <w:rFonts w:ascii="Courier New" w:hAnsi="Courier New" w:cs="Courier New"/>
          <w:sz w:val="24"/>
          <w:szCs w:val="24"/>
        </w:rPr>
        <w:t>. Las razones para ello son diversas y van desde la falta de recursos y personal hasta las deficiencias regulatorias de la LOSMA</w:t>
      </w:r>
      <w:r w:rsidR="006A7592">
        <w:rPr>
          <w:rFonts w:ascii="Courier New" w:hAnsi="Courier New" w:cs="Courier New"/>
          <w:sz w:val="24"/>
          <w:szCs w:val="24"/>
        </w:rPr>
        <w:t>.</w:t>
      </w:r>
      <w:r w:rsidRPr="009A6ADB">
        <w:rPr>
          <w:rFonts w:ascii="Courier New" w:hAnsi="Courier New" w:cs="Courier New"/>
          <w:sz w:val="24"/>
          <w:szCs w:val="24"/>
        </w:rPr>
        <w:t xml:space="preserve"> </w:t>
      </w:r>
      <w:r w:rsidR="006A7592">
        <w:rPr>
          <w:rFonts w:ascii="Courier New" w:hAnsi="Courier New" w:cs="Courier New"/>
          <w:sz w:val="24"/>
          <w:szCs w:val="24"/>
        </w:rPr>
        <w:t>Entre éstas últimas se encuentran:</w:t>
      </w:r>
      <w:r w:rsidRPr="009A6ADB">
        <w:rPr>
          <w:rFonts w:ascii="Courier New" w:hAnsi="Courier New" w:cs="Courier New"/>
          <w:sz w:val="24"/>
          <w:szCs w:val="24"/>
        </w:rPr>
        <w:t xml:space="preserve"> la exigencia de un estándar de investigación para todas las denuncias</w:t>
      </w:r>
      <w:r w:rsidR="00DD1DC7">
        <w:rPr>
          <w:rFonts w:ascii="Courier New" w:hAnsi="Courier New" w:cs="Courier New"/>
          <w:sz w:val="24"/>
          <w:szCs w:val="24"/>
        </w:rPr>
        <w:t xml:space="preserve">; </w:t>
      </w:r>
      <w:r w:rsidRPr="009A6ADB">
        <w:rPr>
          <w:rFonts w:ascii="Courier New" w:hAnsi="Courier New" w:cs="Courier New"/>
          <w:sz w:val="24"/>
          <w:szCs w:val="24"/>
        </w:rPr>
        <w:t>plazos acotados de respuesta</w:t>
      </w:r>
      <w:r w:rsidR="00DD1DC7">
        <w:rPr>
          <w:rFonts w:ascii="Courier New" w:hAnsi="Courier New" w:cs="Courier New"/>
          <w:sz w:val="24"/>
          <w:szCs w:val="24"/>
        </w:rPr>
        <w:t xml:space="preserve">; </w:t>
      </w:r>
      <w:r w:rsidRPr="009A6ADB">
        <w:rPr>
          <w:rFonts w:ascii="Courier New" w:hAnsi="Courier New" w:cs="Courier New"/>
          <w:sz w:val="24"/>
          <w:szCs w:val="24"/>
        </w:rPr>
        <w:t xml:space="preserve">complejidad operativa y sustantiva de las denuncias, </w:t>
      </w:r>
      <w:r w:rsidR="00816CE4">
        <w:rPr>
          <w:rFonts w:ascii="Courier New" w:hAnsi="Courier New" w:cs="Courier New"/>
          <w:sz w:val="24"/>
          <w:szCs w:val="24"/>
        </w:rPr>
        <w:t>por mencionar algunas</w:t>
      </w:r>
      <w:r w:rsidRPr="009A6ADB">
        <w:rPr>
          <w:rFonts w:ascii="Courier New" w:hAnsi="Courier New" w:cs="Courier New"/>
          <w:sz w:val="24"/>
          <w:szCs w:val="24"/>
        </w:rPr>
        <w:t xml:space="preserve">. </w:t>
      </w:r>
    </w:p>
    <w:p w14:paraId="63A0E9CE" w14:textId="77777777" w:rsidR="004B0A3F" w:rsidRPr="002D39F8" w:rsidRDefault="004B0A3F" w:rsidP="00D01AF2">
      <w:pPr>
        <w:tabs>
          <w:tab w:val="left" w:pos="3544"/>
        </w:tabs>
        <w:spacing w:after="0" w:line="276" w:lineRule="auto"/>
        <w:ind w:left="2832"/>
        <w:jc w:val="both"/>
        <w:rPr>
          <w:rFonts w:ascii="Courier New" w:hAnsi="Courier New" w:cs="Courier New"/>
          <w:sz w:val="24"/>
          <w:szCs w:val="24"/>
          <w:highlight w:val="yellow"/>
        </w:rPr>
      </w:pPr>
    </w:p>
    <w:p w14:paraId="133E3536" w14:textId="14B89F9E" w:rsidR="00E612C0" w:rsidRDefault="001010A7" w:rsidP="00D01AF2">
      <w:pPr>
        <w:tabs>
          <w:tab w:val="left" w:pos="3544"/>
        </w:tabs>
        <w:spacing w:after="0" w:line="276" w:lineRule="auto"/>
        <w:ind w:left="2832"/>
        <w:jc w:val="both"/>
        <w:rPr>
          <w:rFonts w:ascii="Courier New" w:hAnsi="Courier New" w:cs="Courier New"/>
          <w:sz w:val="24"/>
          <w:szCs w:val="24"/>
        </w:rPr>
      </w:pPr>
      <w:r>
        <w:rPr>
          <w:rFonts w:ascii="Courier New" w:hAnsi="Courier New" w:cs="Courier New"/>
          <w:sz w:val="24"/>
          <w:szCs w:val="24"/>
        </w:rPr>
        <w:tab/>
      </w:r>
      <w:r w:rsidR="009924F0" w:rsidRPr="009A6ADB">
        <w:rPr>
          <w:rFonts w:ascii="Courier New" w:hAnsi="Courier New" w:cs="Courier New"/>
          <w:sz w:val="24"/>
          <w:szCs w:val="24"/>
        </w:rPr>
        <w:t xml:space="preserve">Una de las materias más denunciadas corresponde a </w:t>
      </w:r>
      <w:r w:rsidR="008327C5">
        <w:rPr>
          <w:rFonts w:ascii="Courier New" w:hAnsi="Courier New" w:cs="Courier New"/>
          <w:sz w:val="24"/>
          <w:szCs w:val="24"/>
        </w:rPr>
        <w:t xml:space="preserve">infracciones a las normas de </w:t>
      </w:r>
      <w:r w:rsidR="009924F0" w:rsidRPr="009A6ADB">
        <w:rPr>
          <w:rFonts w:ascii="Courier New" w:hAnsi="Courier New" w:cs="Courier New"/>
          <w:sz w:val="24"/>
          <w:szCs w:val="24"/>
        </w:rPr>
        <w:t>ruidos.</w:t>
      </w:r>
      <w:r w:rsidR="00E22F09">
        <w:rPr>
          <w:rFonts w:ascii="Courier New" w:hAnsi="Courier New" w:cs="Courier New"/>
          <w:sz w:val="24"/>
          <w:szCs w:val="24"/>
        </w:rPr>
        <w:t xml:space="preserve"> En efecto, del</w:t>
      </w:r>
      <w:r w:rsidR="009924F0" w:rsidRPr="009A6ADB">
        <w:rPr>
          <w:rFonts w:ascii="Courier New" w:hAnsi="Courier New" w:cs="Courier New"/>
          <w:sz w:val="24"/>
          <w:szCs w:val="24"/>
        </w:rPr>
        <w:t xml:space="preserve"> total de las denuncias presentadas, un 47,5% corresponde a esta materia. Tales denuncias se refieren </w:t>
      </w:r>
      <w:r w:rsidR="00816CE4">
        <w:rPr>
          <w:rFonts w:ascii="Courier New" w:hAnsi="Courier New" w:cs="Courier New"/>
          <w:sz w:val="24"/>
          <w:szCs w:val="24"/>
        </w:rPr>
        <w:t xml:space="preserve">principalmente </w:t>
      </w:r>
      <w:r w:rsidR="009924F0" w:rsidRPr="009A6ADB">
        <w:rPr>
          <w:rFonts w:ascii="Courier New" w:hAnsi="Courier New" w:cs="Courier New"/>
          <w:sz w:val="24"/>
          <w:szCs w:val="24"/>
        </w:rPr>
        <w:t xml:space="preserve">a ruidos molestos en pubs, centros deportivos, iglesias, gimnasios, entre otros. </w:t>
      </w:r>
    </w:p>
    <w:p w14:paraId="508C04F8" w14:textId="77777777" w:rsidR="009924F0" w:rsidRPr="002D39F8" w:rsidRDefault="009924F0" w:rsidP="00D01AF2">
      <w:pPr>
        <w:tabs>
          <w:tab w:val="left" w:pos="3544"/>
        </w:tabs>
        <w:spacing w:after="0" w:line="276" w:lineRule="auto"/>
        <w:jc w:val="both"/>
        <w:rPr>
          <w:rFonts w:ascii="Courier New" w:hAnsi="Courier New" w:cs="Courier New"/>
          <w:sz w:val="24"/>
          <w:szCs w:val="24"/>
          <w:highlight w:val="yellow"/>
        </w:rPr>
      </w:pPr>
    </w:p>
    <w:p w14:paraId="26A7911C" w14:textId="01939BE0" w:rsidR="009924F0" w:rsidRPr="009A6ADB" w:rsidRDefault="009924F0" w:rsidP="00D01AF2">
      <w:pPr>
        <w:tabs>
          <w:tab w:val="left" w:pos="3544"/>
        </w:tabs>
        <w:spacing w:after="0" w:line="276" w:lineRule="auto"/>
        <w:ind w:left="2832"/>
        <w:jc w:val="both"/>
        <w:rPr>
          <w:rFonts w:ascii="Courier New" w:hAnsi="Courier New" w:cs="Courier New"/>
          <w:sz w:val="24"/>
          <w:szCs w:val="24"/>
        </w:rPr>
      </w:pPr>
      <w:r w:rsidRPr="009A6ADB">
        <w:rPr>
          <w:rFonts w:ascii="Courier New" w:hAnsi="Courier New" w:cs="Courier New"/>
          <w:sz w:val="24"/>
          <w:szCs w:val="24"/>
        </w:rPr>
        <w:tab/>
        <w:t xml:space="preserve">El volumen de denuncias </w:t>
      </w:r>
      <w:r w:rsidR="00BE7C05">
        <w:rPr>
          <w:rFonts w:ascii="Courier New" w:hAnsi="Courier New" w:cs="Courier New"/>
          <w:sz w:val="24"/>
          <w:szCs w:val="24"/>
        </w:rPr>
        <w:t>por</w:t>
      </w:r>
      <w:r w:rsidR="00BE7C05" w:rsidRPr="009A6ADB">
        <w:rPr>
          <w:rFonts w:ascii="Courier New" w:hAnsi="Courier New" w:cs="Courier New"/>
          <w:sz w:val="24"/>
          <w:szCs w:val="24"/>
        </w:rPr>
        <w:t xml:space="preserve"> </w:t>
      </w:r>
      <w:r w:rsidRPr="009A6ADB">
        <w:rPr>
          <w:rFonts w:ascii="Courier New" w:hAnsi="Courier New" w:cs="Courier New"/>
          <w:sz w:val="24"/>
          <w:szCs w:val="24"/>
        </w:rPr>
        <w:t>ruidos molestos impacta en la planificación de la</w:t>
      </w:r>
      <w:r w:rsidR="002E7D4D">
        <w:rPr>
          <w:rFonts w:ascii="Courier New" w:hAnsi="Courier New" w:cs="Courier New"/>
          <w:sz w:val="24"/>
          <w:szCs w:val="24"/>
        </w:rPr>
        <w:t>s actividades de</w:t>
      </w:r>
      <w:r w:rsidRPr="009A6ADB">
        <w:rPr>
          <w:rFonts w:ascii="Courier New" w:hAnsi="Courier New" w:cs="Courier New"/>
          <w:sz w:val="24"/>
          <w:szCs w:val="24"/>
        </w:rPr>
        <w:t xml:space="preserve"> fiscalización y en los procesos sancionatorios. </w:t>
      </w:r>
      <w:r w:rsidR="002E7D4D">
        <w:rPr>
          <w:rFonts w:ascii="Courier New" w:hAnsi="Courier New" w:cs="Courier New"/>
          <w:sz w:val="24"/>
          <w:szCs w:val="24"/>
        </w:rPr>
        <w:t>A modo de ejemplo, e</w:t>
      </w:r>
      <w:r w:rsidR="00E22F09">
        <w:rPr>
          <w:rFonts w:ascii="Courier New" w:hAnsi="Courier New" w:cs="Courier New"/>
          <w:sz w:val="24"/>
          <w:szCs w:val="24"/>
        </w:rPr>
        <w:t>n</w:t>
      </w:r>
      <w:r w:rsidRPr="009A6ADB">
        <w:rPr>
          <w:rFonts w:ascii="Courier New" w:hAnsi="Courier New" w:cs="Courier New"/>
          <w:sz w:val="24"/>
          <w:szCs w:val="24"/>
        </w:rPr>
        <w:t xml:space="preserve"> </w:t>
      </w:r>
      <w:r w:rsidR="003334E7">
        <w:rPr>
          <w:rFonts w:ascii="Courier New" w:hAnsi="Courier New" w:cs="Courier New"/>
          <w:sz w:val="24"/>
          <w:szCs w:val="24"/>
        </w:rPr>
        <w:t>los años</w:t>
      </w:r>
      <w:r w:rsidRPr="009A6ADB">
        <w:rPr>
          <w:rFonts w:ascii="Courier New" w:hAnsi="Courier New" w:cs="Courier New"/>
          <w:sz w:val="24"/>
          <w:szCs w:val="24"/>
        </w:rPr>
        <w:t xml:space="preserve"> 2022 y 2023, </w:t>
      </w:r>
      <w:r w:rsidRPr="00900A77">
        <w:rPr>
          <w:rFonts w:ascii="Courier New" w:hAnsi="Courier New" w:cs="Courier New"/>
          <w:sz w:val="24"/>
          <w:szCs w:val="24"/>
        </w:rPr>
        <w:t xml:space="preserve">la </w:t>
      </w:r>
      <w:r w:rsidR="00AC1112" w:rsidRPr="00900A77">
        <w:rPr>
          <w:rFonts w:ascii="Courier New" w:hAnsi="Courier New" w:cs="Courier New"/>
          <w:sz w:val="24"/>
          <w:szCs w:val="24"/>
        </w:rPr>
        <w:t>SMA</w:t>
      </w:r>
      <w:r w:rsidRPr="00900A77">
        <w:rPr>
          <w:rFonts w:ascii="Courier New" w:hAnsi="Courier New" w:cs="Courier New"/>
          <w:sz w:val="24"/>
          <w:szCs w:val="24"/>
        </w:rPr>
        <w:t xml:space="preserve"> inició </w:t>
      </w:r>
      <w:r w:rsidR="007022CE" w:rsidRPr="00900A77">
        <w:rPr>
          <w:rFonts w:ascii="Courier New" w:hAnsi="Courier New" w:cs="Courier New"/>
          <w:sz w:val="24"/>
          <w:szCs w:val="24"/>
        </w:rPr>
        <w:t>446</w:t>
      </w:r>
      <w:r w:rsidRPr="00900A77">
        <w:rPr>
          <w:rFonts w:ascii="Courier New" w:hAnsi="Courier New" w:cs="Courier New"/>
          <w:sz w:val="24"/>
          <w:szCs w:val="24"/>
        </w:rPr>
        <w:t xml:space="preserve"> procedimientos sancionatorios solo en materia de ruidos molestos</w:t>
      </w:r>
      <w:r w:rsidR="008935B4" w:rsidRPr="00900A77">
        <w:rPr>
          <w:rFonts w:ascii="Courier New" w:hAnsi="Courier New" w:cs="Courier New"/>
          <w:sz w:val="24"/>
          <w:szCs w:val="24"/>
        </w:rPr>
        <w:t>, frente a</w:t>
      </w:r>
      <w:r w:rsidRPr="00900A77">
        <w:rPr>
          <w:rFonts w:ascii="Courier New" w:hAnsi="Courier New" w:cs="Courier New"/>
          <w:sz w:val="24"/>
          <w:szCs w:val="24"/>
        </w:rPr>
        <w:t xml:space="preserve"> 18</w:t>
      </w:r>
      <w:r w:rsidR="00900A77" w:rsidRPr="00900A77">
        <w:rPr>
          <w:rFonts w:ascii="Courier New" w:hAnsi="Courier New" w:cs="Courier New"/>
          <w:sz w:val="24"/>
          <w:szCs w:val="24"/>
        </w:rPr>
        <w:t>5</w:t>
      </w:r>
      <w:r w:rsidRPr="00900A77">
        <w:rPr>
          <w:rFonts w:ascii="Courier New" w:hAnsi="Courier New" w:cs="Courier New"/>
          <w:sz w:val="24"/>
          <w:szCs w:val="24"/>
        </w:rPr>
        <w:t xml:space="preserve"> </w:t>
      </w:r>
      <w:r w:rsidR="00E22F09" w:rsidRPr="00900A77">
        <w:rPr>
          <w:rFonts w:ascii="Courier New" w:hAnsi="Courier New" w:cs="Courier New"/>
          <w:sz w:val="24"/>
          <w:szCs w:val="24"/>
        </w:rPr>
        <w:t>asociados a</w:t>
      </w:r>
      <w:r w:rsidRPr="00900A77">
        <w:rPr>
          <w:rFonts w:ascii="Courier New" w:hAnsi="Courier New" w:cs="Courier New"/>
          <w:sz w:val="24"/>
          <w:szCs w:val="24"/>
        </w:rPr>
        <w:t xml:space="preserve"> incumplimientos de resoluciones de calificación ambiental.</w:t>
      </w:r>
    </w:p>
    <w:p w14:paraId="0576B20C" w14:textId="77777777" w:rsidR="009924F0" w:rsidRPr="009A6ADB" w:rsidRDefault="009924F0" w:rsidP="00D01AF2">
      <w:pPr>
        <w:tabs>
          <w:tab w:val="left" w:pos="3544"/>
        </w:tabs>
        <w:spacing w:after="0" w:line="276" w:lineRule="auto"/>
        <w:ind w:left="2832"/>
        <w:jc w:val="both"/>
        <w:rPr>
          <w:rFonts w:ascii="Courier New" w:hAnsi="Courier New" w:cs="Courier New"/>
          <w:sz w:val="24"/>
          <w:szCs w:val="24"/>
        </w:rPr>
      </w:pPr>
    </w:p>
    <w:p w14:paraId="54CB9184" w14:textId="4E70BC4C" w:rsidR="009924F0" w:rsidRDefault="009924F0" w:rsidP="00D01AF2">
      <w:pPr>
        <w:tabs>
          <w:tab w:val="left" w:pos="3544"/>
        </w:tabs>
        <w:spacing w:after="0" w:line="276" w:lineRule="auto"/>
        <w:ind w:left="2832"/>
        <w:jc w:val="both"/>
        <w:rPr>
          <w:rFonts w:ascii="Courier New" w:hAnsi="Courier New" w:cs="Courier New"/>
          <w:sz w:val="24"/>
          <w:szCs w:val="24"/>
        </w:rPr>
      </w:pPr>
      <w:r w:rsidRPr="009A6ADB">
        <w:rPr>
          <w:rFonts w:ascii="Courier New" w:hAnsi="Courier New" w:cs="Courier New"/>
          <w:sz w:val="24"/>
          <w:szCs w:val="24"/>
        </w:rPr>
        <w:tab/>
      </w:r>
      <w:r w:rsidR="00BE7C05">
        <w:rPr>
          <w:rFonts w:ascii="Courier New" w:hAnsi="Courier New" w:cs="Courier New"/>
          <w:sz w:val="24"/>
          <w:szCs w:val="24"/>
        </w:rPr>
        <w:t xml:space="preserve">En este contexto, </w:t>
      </w:r>
      <w:r w:rsidR="00AA5C11">
        <w:rPr>
          <w:rFonts w:ascii="Courier New" w:hAnsi="Courier New" w:cs="Courier New"/>
          <w:sz w:val="24"/>
          <w:szCs w:val="24"/>
        </w:rPr>
        <w:t>la Superintendencia</w:t>
      </w:r>
      <w:r w:rsidRPr="009A6ADB">
        <w:rPr>
          <w:rFonts w:ascii="Courier New" w:hAnsi="Courier New" w:cs="Courier New"/>
          <w:sz w:val="24"/>
          <w:szCs w:val="24"/>
        </w:rPr>
        <w:t xml:space="preserve"> ha debido destinar sus capacidades a hacer frente a dicha demanda, en desmedro de abordar los problemas ambientales de mayor riesgo ambiental, constituyendo aquello un desajuste en los objetivos inicialmente buscados por el legislador para la creación de </w:t>
      </w:r>
      <w:r w:rsidR="00B006E1">
        <w:rPr>
          <w:rFonts w:ascii="Courier New" w:hAnsi="Courier New" w:cs="Courier New"/>
          <w:sz w:val="24"/>
          <w:szCs w:val="24"/>
        </w:rPr>
        <w:t>este</w:t>
      </w:r>
      <w:r w:rsidRPr="009A6ADB">
        <w:rPr>
          <w:rFonts w:ascii="Courier New" w:hAnsi="Courier New" w:cs="Courier New"/>
          <w:sz w:val="24"/>
          <w:szCs w:val="24"/>
        </w:rPr>
        <w:t xml:space="preserve"> órgano fiscalizador</w:t>
      </w:r>
      <w:r w:rsidR="00D03027">
        <w:rPr>
          <w:rFonts w:ascii="Courier New" w:hAnsi="Courier New" w:cs="Courier New"/>
          <w:sz w:val="24"/>
          <w:szCs w:val="24"/>
        </w:rPr>
        <w:t>.</w:t>
      </w:r>
    </w:p>
    <w:p w14:paraId="009B6786" w14:textId="77777777" w:rsidR="00D01AF2" w:rsidRPr="009A6ADB" w:rsidRDefault="00D01AF2" w:rsidP="00D01AF2">
      <w:pPr>
        <w:tabs>
          <w:tab w:val="left" w:pos="3544"/>
        </w:tabs>
        <w:spacing w:after="0" w:line="276" w:lineRule="auto"/>
        <w:ind w:left="2832"/>
        <w:jc w:val="both"/>
        <w:rPr>
          <w:rFonts w:ascii="Courier New" w:hAnsi="Courier New" w:cs="Courier New"/>
          <w:sz w:val="24"/>
          <w:szCs w:val="24"/>
        </w:rPr>
      </w:pPr>
    </w:p>
    <w:p w14:paraId="032AA75A" w14:textId="55219AE9" w:rsidR="009924F0" w:rsidRDefault="009924F0" w:rsidP="00D01AF2">
      <w:pPr>
        <w:pStyle w:val="Ttulo2"/>
        <w:spacing w:before="0" w:after="0"/>
      </w:pPr>
      <w:r>
        <w:t xml:space="preserve">Modelo sancionatorio rígido </w:t>
      </w:r>
    </w:p>
    <w:p w14:paraId="60952465" w14:textId="77777777" w:rsidR="00D01AF2" w:rsidRPr="00D01AF2" w:rsidRDefault="00D01AF2" w:rsidP="00D01AF2">
      <w:pPr>
        <w:spacing w:after="0"/>
      </w:pPr>
    </w:p>
    <w:p w14:paraId="1F51376B" w14:textId="6F3D1758" w:rsidR="006A0E5E" w:rsidRPr="002D39F8" w:rsidRDefault="009924F0" w:rsidP="00D01AF2">
      <w:pPr>
        <w:tabs>
          <w:tab w:val="left" w:pos="3544"/>
        </w:tabs>
        <w:spacing w:after="0" w:line="276" w:lineRule="auto"/>
        <w:ind w:left="2832"/>
        <w:jc w:val="both"/>
        <w:rPr>
          <w:rFonts w:ascii="Courier New" w:hAnsi="Courier New" w:cs="Courier New"/>
          <w:sz w:val="24"/>
          <w:szCs w:val="24"/>
          <w:highlight w:val="yellow"/>
        </w:rPr>
      </w:pPr>
      <w:r>
        <w:rPr>
          <w:rFonts w:ascii="Courier New" w:hAnsi="Courier New" w:cs="Courier New"/>
          <w:b/>
          <w:bCs/>
          <w:sz w:val="24"/>
          <w:szCs w:val="24"/>
        </w:rPr>
        <w:tab/>
      </w:r>
      <w:r w:rsidR="006A0E5E" w:rsidRPr="009A6ADB">
        <w:rPr>
          <w:rFonts w:ascii="Courier New" w:hAnsi="Courier New" w:cs="Courier New"/>
          <w:sz w:val="24"/>
          <w:szCs w:val="24"/>
        </w:rPr>
        <w:t>La legislación actual solo contempla un procedimiento sancionatorio frente a incumplimientos ambientales disímiles, sin distinguir el tipo de infracción ni su gravedad</w:t>
      </w:r>
      <w:r w:rsidR="009C6F45">
        <w:rPr>
          <w:rFonts w:ascii="Courier New" w:hAnsi="Courier New" w:cs="Courier New"/>
          <w:sz w:val="24"/>
          <w:szCs w:val="24"/>
        </w:rPr>
        <w:t>,</w:t>
      </w:r>
      <w:r w:rsidR="006A0E5E" w:rsidRPr="009A6ADB">
        <w:rPr>
          <w:rFonts w:ascii="Courier New" w:hAnsi="Courier New" w:cs="Courier New"/>
          <w:sz w:val="24"/>
          <w:szCs w:val="24"/>
        </w:rPr>
        <w:t xml:space="preserve"> generando una excesiva extensión en el tiempo de los procesos </w:t>
      </w:r>
      <w:r w:rsidR="00287301">
        <w:rPr>
          <w:rFonts w:ascii="Courier New" w:hAnsi="Courier New" w:cs="Courier New"/>
          <w:sz w:val="24"/>
          <w:szCs w:val="24"/>
        </w:rPr>
        <w:t>sancionatorios</w:t>
      </w:r>
      <w:r w:rsidR="00D54CBC">
        <w:rPr>
          <w:rFonts w:ascii="Courier New" w:hAnsi="Courier New" w:cs="Courier New"/>
          <w:sz w:val="24"/>
          <w:szCs w:val="24"/>
        </w:rPr>
        <w:t>. En efecto,</w:t>
      </w:r>
      <w:r w:rsidR="006A0E5E" w:rsidRPr="009A6ADB">
        <w:rPr>
          <w:rFonts w:ascii="Courier New" w:hAnsi="Courier New" w:cs="Courier New"/>
          <w:sz w:val="24"/>
          <w:szCs w:val="24"/>
        </w:rPr>
        <w:t xml:space="preserve"> se aplican las mismas reglas procesales y sustantivas</w:t>
      </w:r>
      <w:r w:rsidR="009C6F45">
        <w:rPr>
          <w:rFonts w:ascii="Courier New" w:hAnsi="Courier New" w:cs="Courier New"/>
          <w:sz w:val="24"/>
          <w:szCs w:val="24"/>
        </w:rPr>
        <w:t xml:space="preserve"> para distintas circunstancias</w:t>
      </w:r>
      <w:r w:rsidR="00B006E1">
        <w:rPr>
          <w:rFonts w:ascii="Courier New" w:hAnsi="Courier New" w:cs="Courier New"/>
          <w:sz w:val="24"/>
          <w:szCs w:val="24"/>
        </w:rPr>
        <w:t>, tales</w:t>
      </w:r>
      <w:r w:rsidR="009C6F45">
        <w:rPr>
          <w:rFonts w:ascii="Courier New" w:hAnsi="Courier New" w:cs="Courier New"/>
          <w:sz w:val="24"/>
          <w:szCs w:val="24"/>
        </w:rPr>
        <w:t xml:space="preserve"> como </w:t>
      </w:r>
      <w:r w:rsidR="006A0E5E" w:rsidRPr="009A6ADB">
        <w:rPr>
          <w:rFonts w:ascii="Courier New" w:hAnsi="Courier New" w:cs="Courier New"/>
          <w:sz w:val="24"/>
          <w:szCs w:val="24"/>
        </w:rPr>
        <w:t>un incumplimiento asociado a ruidos molestos (pubs, discotecas, restaurantes)</w:t>
      </w:r>
      <w:r w:rsidR="009C6F45">
        <w:rPr>
          <w:rFonts w:ascii="Courier New" w:hAnsi="Courier New" w:cs="Courier New"/>
          <w:sz w:val="24"/>
          <w:szCs w:val="24"/>
        </w:rPr>
        <w:t>,</w:t>
      </w:r>
      <w:r w:rsidR="006A0E5E" w:rsidRPr="009A6ADB">
        <w:rPr>
          <w:rFonts w:ascii="Courier New" w:hAnsi="Courier New" w:cs="Courier New"/>
          <w:sz w:val="24"/>
          <w:szCs w:val="24"/>
        </w:rPr>
        <w:t xml:space="preserve"> </w:t>
      </w:r>
      <w:r w:rsidR="009C6F45">
        <w:rPr>
          <w:rFonts w:ascii="Courier New" w:hAnsi="Courier New" w:cs="Courier New"/>
          <w:sz w:val="24"/>
          <w:szCs w:val="24"/>
        </w:rPr>
        <w:t>e</w:t>
      </w:r>
      <w:r w:rsidR="006A0E5E" w:rsidRPr="009A6ADB">
        <w:rPr>
          <w:rFonts w:ascii="Courier New" w:hAnsi="Courier New" w:cs="Courier New"/>
          <w:sz w:val="24"/>
          <w:szCs w:val="24"/>
        </w:rPr>
        <w:t>l uso de leña húmeda,</w:t>
      </w:r>
      <w:r w:rsidR="009C6F45">
        <w:rPr>
          <w:rFonts w:ascii="Courier New" w:hAnsi="Courier New" w:cs="Courier New"/>
          <w:sz w:val="24"/>
          <w:szCs w:val="24"/>
        </w:rPr>
        <w:t xml:space="preserve"> la ausencia de reporte</w:t>
      </w:r>
      <w:r w:rsidR="006A0E5E" w:rsidRPr="009A6ADB">
        <w:rPr>
          <w:rFonts w:ascii="Courier New" w:hAnsi="Courier New" w:cs="Courier New"/>
          <w:sz w:val="24"/>
          <w:szCs w:val="24"/>
        </w:rPr>
        <w:t xml:space="preserve"> en el sistema de seguimiento de la SMA, </w:t>
      </w:r>
      <w:r w:rsidR="009C6F45">
        <w:rPr>
          <w:rFonts w:ascii="Courier New" w:hAnsi="Courier New" w:cs="Courier New"/>
          <w:sz w:val="24"/>
          <w:szCs w:val="24"/>
        </w:rPr>
        <w:t>o</w:t>
      </w:r>
      <w:r w:rsidR="009C6F45" w:rsidRPr="009A6ADB">
        <w:rPr>
          <w:rFonts w:ascii="Courier New" w:hAnsi="Courier New" w:cs="Courier New"/>
          <w:sz w:val="24"/>
          <w:szCs w:val="24"/>
        </w:rPr>
        <w:t xml:space="preserve"> </w:t>
      </w:r>
      <w:r w:rsidR="006A0E5E" w:rsidRPr="009A6ADB">
        <w:rPr>
          <w:rFonts w:ascii="Courier New" w:hAnsi="Courier New" w:cs="Courier New"/>
          <w:sz w:val="24"/>
          <w:szCs w:val="24"/>
        </w:rPr>
        <w:t>para aquel regulado que elude el Sistema de Evaluación de Impacto Ambiental (“SEIA”</w:t>
      </w:r>
      <w:r w:rsidR="00D54CBC">
        <w:rPr>
          <w:rFonts w:ascii="Courier New" w:hAnsi="Courier New" w:cs="Courier New"/>
          <w:sz w:val="24"/>
          <w:szCs w:val="24"/>
        </w:rPr>
        <w:t>)</w:t>
      </w:r>
      <w:r w:rsidR="006A0E5E" w:rsidRPr="009A6ADB">
        <w:rPr>
          <w:rFonts w:ascii="Courier New" w:hAnsi="Courier New" w:cs="Courier New"/>
          <w:sz w:val="24"/>
          <w:szCs w:val="24"/>
        </w:rPr>
        <w:t>.</w:t>
      </w:r>
    </w:p>
    <w:p w14:paraId="09C7D240" w14:textId="77777777" w:rsidR="006A0E5E" w:rsidRPr="009A6ADB" w:rsidRDefault="006A0E5E" w:rsidP="00D01AF2">
      <w:pPr>
        <w:tabs>
          <w:tab w:val="left" w:pos="3544"/>
        </w:tabs>
        <w:spacing w:after="0" w:line="276" w:lineRule="auto"/>
        <w:ind w:left="2832"/>
        <w:jc w:val="both"/>
        <w:rPr>
          <w:rFonts w:ascii="Courier New" w:hAnsi="Courier New" w:cs="Courier New"/>
          <w:sz w:val="24"/>
          <w:szCs w:val="24"/>
        </w:rPr>
      </w:pPr>
    </w:p>
    <w:p w14:paraId="78B0D121" w14:textId="6912A462" w:rsidR="006A0E5E" w:rsidRDefault="006A0E5E" w:rsidP="00D01AF2">
      <w:pPr>
        <w:tabs>
          <w:tab w:val="left" w:pos="3544"/>
        </w:tabs>
        <w:spacing w:after="0" w:line="276" w:lineRule="auto"/>
        <w:ind w:left="2832"/>
        <w:jc w:val="both"/>
        <w:rPr>
          <w:rFonts w:ascii="Courier New" w:hAnsi="Courier New" w:cs="Courier New"/>
          <w:sz w:val="24"/>
          <w:szCs w:val="24"/>
        </w:rPr>
      </w:pPr>
      <w:r w:rsidRPr="009A6ADB">
        <w:rPr>
          <w:rFonts w:ascii="Courier New" w:hAnsi="Courier New" w:cs="Courier New"/>
          <w:sz w:val="24"/>
          <w:szCs w:val="24"/>
        </w:rPr>
        <w:tab/>
        <w:t xml:space="preserve">Esta rigidez </w:t>
      </w:r>
      <w:r w:rsidR="008D5B7B">
        <w:rPr>
          <w:rFonts w:ascii="Courier New" w:hAnsi="Courier New" w:cs="Courier New"/>
          <w:sz w:val="24"/>
          <w:szCs w:val="24"/>
        </w:rPr>
        <w:t>normativa</w:t>
      </w:r>
      <w:r w:rsidRPr="009A6ADB">
        <w:rPr>
          <w:rFonts w:ascii="Courier New" w:hAnsi="Courier New" w:cs="Courier New"/>
          <w:sz w:val="24"/>
          <w:szCs w:val="24"/>
        </w:rPr>
        <w:t xml:space="preserve"> afecta los tiempos de tramitación de los procesos sancionatorios y</w:t>
      </w:r>
      <w:r w:rsidR="00C3022B">
        <w:rPr>
          <w:rFonts w:ascii="Courier New" w:hAnsi="Courier New" w:cs="Courier New"/>
          <w:sz w:val="24"/>
          <w:szCs w:val="24"/>
        </w:rPr>
        <w:t xml:space="preserve"> </w:t>
      </w:r>
      <w:r w:rsidR="008D5B7B">
        <w:rPr>
          <w:rFonts w:ascii="Courier New" w:hAnsi="Courier New" w:cs="Courier New"/>
          <w:sz w:val="24"/>
          <w:szCs w:val="24"/>
        </w:rPr>
        <w:t xml:space="preserve">muchas veces </w:t>
      </w:r>
      <w:r w:rsidRPr="009A6ADB">
        <w:rPr>
          <w:rFonts w:ascii="Courier New" w:hAnsi="Courier New" w:cs="Courier New"/>
          <w:sz w:val="24"/>
          <w:szCs w:val="24"/>
        </w:rPr>
        <w:t xml:space="preserve">impide una respuesta oportuna frente a los incumplimientos ambientales. </w:t>
      </w:r>
      <w:r w:rsidR="00C145E0">
        <w:rPr>
          <w:rFonts w:ascii="Courier New" w:hAnsi="Courier New" w:cs="Courier New"/>
          <w:sz w:val="24"/>
          <w:szCs w:val="24"/>
        </w:rPr>
        <w:t>El</w:t>
      </w:r>
      <w:r w:rsidR="009C6F45">
        <w:rPr>
          <w:rFonts w:ascii="Courier New" w:hAnsi="Courier New" w:cs="Courier New"/>
          <w:sz w:val="24"/>
          <w:szCs w:val="24"/>
        </w:rPr>
        <w:t>lo</w:t>
      </w:r>
      <w:r w:rsidR="00C145E0">
        <w:rPr>
          <w:rFonts w:ascii="Courier New" w:hAnsi="Courier New" w:cs="Courier New"/>
          <w:sz w:val="24"/>
          <w:szCs w:val="24"/>
        </w:rPr>
        <w:t xml:space="preserve"> da cuenta que</w:t>
      </w:r>
      <w:r w:rsidR="002A0A21">
        <w:rPr>
          <w:rFonts w:ascii="Courier New" w:hAnsi="Courier New" w:cs="Courier New"/>
          <w:sz w:val="24"/>
          <w:szCs w:val="24"/>
        </w:rPr>
        <w:t xml:space="preserve"> </w:t>
      </w:r>
      <w:r w:rsidRPr="009A6ADB">
        <w:rPr>
          <w:rFonts w:ascii="Courier New" w:hAnsi="Courier New" w:cs="Courier New"/>
          <w:sz w:val="24"/>
          <w:szCs w:val="24"/>
        </w:rPr>
        <w:t xml:space="preserve">la LOSMA dispone de un modelo sancionatorio que no permite </w:t>
      </w:r>
      <w:r w:rsidR="00C3022B">
        <w:rPr>
          <w:rFonts w:ascii="Courier New" w:hAnsi="Courier New" w:cs="Courier New"/>
          <w:sz w:val="24"/>
          <w:szCs w:val="24"/>
        </w:rPr>
        <w:t>adaptarse</w:t>
      </w:r>
      <w:r w:rsidRPr="009A6ADB">
        <w:rPr>
          <w:rFonts w:ascii="Courier New" w:hAnsi="Courier New" w:cs="Courier New"/>
          <w:sz w:val="24"/>
          <w:szCs w:val="24"/>
        </w:rPr>
        <w:t xml:space="preserve"> a los distintos instrumentos de carácter ambiental ni a los diferentes tipos de infracciones en que </w:t>
      </w:r>
      <w:r w:rsidR="00C3022B">
        <w:rPr>
          <w:rFonts w:ascii="Courier New" w:hAnsi="Courier New" w:cs="Courier New"/>
          <w:sz w:val="24"/>
          <w:szCs w:val="24"/>
        </w:rPr>
        <w:t xml:space="preserve">se </w:t>
      </w:r>
      <w:r w:rsidRPr="009A6ADB">
        <w:rPr>
          <w:rFonts w:ascii="Courier New" w:hAnsi="Courier New" w:cs="Courier New"/>
          <w:sz w:val="24"/>
          <w:szCs w:val="24"/>
        </w:rPr>
        <w:t>puede incurrir.</w:t>
      </w:r>
    </w:p>
    <w:p w14:paraId="10E0232C" w14:textId="77777777" w:rsidR="00C40250" w:rsidRPr="009A6ADB" w:rsidRDefault="00C40250" w:rsidP="00D01AF2">
      <w:pPr>
        <w:tabs>
          <w:tab w:val="left" w:pos="3544"/>
        </w:tabs>
        <w:spacing w:after="0" w:line="276" w:lineRule="auto"/>
        <w:ind w:left="2832"/>
        <w:jc w:val="both"/>
        <w:rPr>
          <w:rFonts w:ascii="Courier New" w:hAnsi="Courier New" w:cs="Courier New"/>
          <w:sz w:val="24"/>
          <w:szCs w:val="24"/>
        </w:rPr>
      </w:pPr>
    </w:p>
    <w:p w14:paraId="2CA87721" w14:textId="45ACA346" w:rsidR="006A0E5E" w:rsidRPr="002D39F8" w:rsidRDefault="006A0E5E" w:rsidP="00D01AF2">
      <w:pPr>
        <w:tabs>
          <w:tab w:val="left" w:pos="3544"/>
        </w:tabs>
        <w:spacing w:after="0" w:line="276" w:lineRule="auto"/>
        <w:ind w:left="2832"/>
        <w:jc w:val="both"/>
        <w:rPr>
          <w:rFonts w:ascii="Courier New" w:hAnsi="Courier New" w:cs="Courier New"/>
          <w:sz w:val="24"/>
          <w:szCs w:val="24"/>
          <w:highlight w:val="yellow"/>
        </w:rPr>
      </w:pPr>
      <w:r w:rsidRPr="009A6ADB">
        <w:rPr>
          <w:rFonts w:ascii="Courier New" w:hAnsi="Courier New" w:cs="Courier New"/>
          <w:sz w:val="24"/>
          <w:szCs w:val="24"/>
        </w:rPr>
        <w:tab/>
      </w:r>
      <w:r w:rsidR="0000415C" w:rsidRPr="009A6ADB">
        <w:rPr>
          <w:rFonts w:ascii="Courier New" w:hAnsi="Courier New" w:cs="Courier New"/>
          <w:sz w:val="24"/>
          <w:szCs w:val="24"/>
        </w:rPr>
        <w:t>La</w:t>
      </w:r>
      <w:r w:rsidRPr="009A6ADB">
        <w:rPr>
          <w:rFonts w:ascii="Courier New" w:hAnsi="Courier New" w:cs="Courier New"/>
          <w:sz w:val="24"/>
          <w:szCs w:val="24"/>
        </w:rPr>
        <w:t xml:space="preserve"> rigidez </w:t>
      </w:r>
      <w:r w:rsidR="0000415C" w:rsidRPr="009A6ADB">
        <w:rPr>
          <w:rFonts w:ascii="Courier New" w:hAnsi="Courier New" w:cs="Courier New"/>
          <w:sz w:val="24"/>
          <w:szCs w:val="24"/>
        </w:rPr>
        <w:t xml:space="preserve">también </w:t>
      </w:r>
      <w:r w:rsidRPr="009A6ADB">
        <w:rPr>
          <w:rFonts w:ascii="Courier New" w:hAnsi="Courier New" w:cs="Courier New"/>
          <w:sz w:val="24"/>
          <w:szCs w:val="24"/>
        </w:rPr>
        <w:t xml:space="preserve">se expresa </w:t>
      </w:r>
      <w:r w:rsidR="005B38E0" w:rsidRPr="009A6ADB">
        <w:rPr>
          <w:rFonts w:ascii="Courier New" w:hAnsi="Courier New" w:cs="Courier New"/>
          <w:sz w:val="24"/>
          <w:szCs w:val="24"/>
        </w:rPr>
        <w:t xml:space="preserve">en que </w:t>
      </w:r>
      <w:r w:rsidR="007E5F5C">
        <w:rPr>
          <w:rFonts w:ascii="Courier New" w:hAnsi="Courier New" w:cs="Courier New"/>
          <w:sz w:val="24"/>
          <w:szCs w:val="24"/>
        </w:rPr>
        <w:t xml:space="preserve">actualmente </w:t>
      </w:r>
      <w:r w:rsidRPr="009A6ADB">
        <w:rPr>
          <w:rFonts w:ascii="Courier New" w:hAnsi="Courier New" w:cs="Courier New"/>
          <w:sz w:val="24"/>
          <w:szCs w:val="24"/>
        </w:rPr>
        <w:t>no</w:t>
      </w:r>
      <w:r w:rsidR="005B38E0" w:rsidRPr="009A6ADB">
        <w:rPr>
          <w:rFonts w:ascii="Courier New" w:hAnsi="Courier New" w:cs="Courier New"/>
          <w:sz w:val="24"/>
          <w:szCs w:val="24"/>
        </w:rPr>
        <w:t xml:space="preserve"> se</w:t>
      </w:r>
      <w:r w:rsidRPr="009A6ADB">
        <w:rPr>
          <w:rFonts w:ascii="Courier New" w:hAnsi="Courier New" w:cs="Courier New"/>
          <w:sz w:val="24"/>
          <w:szCs w:val="24"/>
        </w:rPr>
        <w:t xml:space="preserve"> reconoce la posibilidad de ejercer mecanismos de intervención temprana que permitan generar estrategias graduales de cumplimiento ambiental. </w:t>
      </w:r>
      <w:r w:rsidR="006B1DDC" w:rsidRPr="009A6ADB">
        <w:rPr>
          <w:rFonts w:ascii="Courier New" w:hAnsi="Courier New" w:cs="Courier New"/>
          <w:sz w:val="24"/>
          <w:szCs w:val="24"/>
        </w:rPr>
        <w:t>Las herramientas existentes</w:t>
      </w:r>
      <w:r w:rsidRPr="009A6ADB">
        <w:rPr>
          <w:rFonts w:ascii="Courier New" w:hAnsi="Courier New" w:cs="Courier New"/>
          <w:sz w:val="24"/>
          <w:szCs w:val="24"/>
        </w:rPr>
        <w:t xml:space="preserve"> no tienen por finalidad servir como mecanismos de corrección anticipada o rápida de incumplimientos</w:t>
      </w:r>
      <w:r w:rsidR="006F764C">
        <w:rPr>
          <w:rFonts w:ascii="Courier New" w:hAnsi="Courier New" w:cs="Courier New"/>
          <w:sz w:val="24"/>
          <w:szCs w:val="24"/>
        </w:rPr>
        <w:t>.</w:t>
      </w:r>
      <w:r w:rsidRPr="009A6ADB">
        <w:rPr>
          <w:rFonts w:ascii="Courier New" w:hAnsi="Courier New" w:cs="Courier New"/>
          <w:sz w:val="24"/>
          <w:szCs w:val="24"/>
        </w:rPr>
        <w:t xml:space="preserve"> </w:t>
      </w:r>
      <w:r w:rsidR="006F764C">
        <w:rPr>
          <w:rFonts w:ascii="Courier New" w:hAnsi="Courier New" w:cs="Courier New"/>
          <w:sz w:val="24"/>
          <w:szCs w:val="24"/>
        </w:rPr>
        <w:t>Por lo anterior</w:t>
      </w:r>
      <w:r w:rsidRPr="009A6ADB">
        <w:rPr>
          <w:rFonts w:ascii="Courier New" w:hAnsi="Courier New" w:cs="Courier New"/>
          <w:sz w:val="24"/>
          <w:szCs w:val="24"/>
        </w:rPr>
        <w:t>, existe un déficit de instrumentos regulatorios que dificulta focalizar los esfuerzos de la SMA para promover el apego a la regulación ambiental por parte de los regulados, empleando la sanción en aquellas infracciones de importancia ambiental o tratándose de incumplidores renuentes o contumaces a cumplir.</w:t>
      </w:r>
    </w:p>
    <w:p w14:paraId="55EF01E2" w14:textId="77777777" w:rsidR="006A0E5E" w:rsidRPr="002D39F8" w:rsidRDefault="006A0E5E" w:rsidP="00D01AF2">
      <w:pPr>
        <w:tabs>
          <w:tab w:val="left" w:pos="3544"/>
        </w:tabs>
        <w:spacing w:after="0" w:line="276" w:lineRule="auto"/>
        <w:ind w:left="2832"/>
        <w:jc w:val="both"/>
        <w:rPr>
          <w:rFonts w:ascii="Courier New" w:hAnsi="Courier New" w:cs="Courier New"/>
          <w:sz w:val="24"/>
          <w:szCs w:val="24"/>
          <w:highlight w:val="yellow"/>
        </w:rPr>
      </w:pPr>
    </w:p>
    <w:p w14:paraId="4D280D39" w14:textId="05487A60" w:rsidR="006A0E5E" w:rsidRDefault="006A0E5E" w:rsidP="00D01AF2">
      <w:pPr>
        <w:tabs>
          <w:tab w:val="left" w:pos="3544"/>
        </w:tabs>
        <w:spacing w:after="0" w:line="276" w:lineRule="auto"/>
        <w:ind w:left="2832"/>
        <w:jc w:val="both"/>
        <w:rPr>
          <w:rFonts w:ascii="Courier New" w:hAnsi="Courier New" w:cs="Courier New"/>
          <w:sz w:val="24"/>
          <w:szCs w:val="24"/>
        </w:rPr>
      </w:pPr>
      <w:r w:rsidRPr="009A6ADB">
        <w:rPr>
          <w:rFonts w:ascii="Courier New" w:hAnsi="Courier New" w:cs="Courier New"/>
          <w:sz w:val="24"/>
          <w:szCs w:val="24"/>
        </w:rPr>
        <w:tab/>
        <w:t xml:space="preserve">Frente al escenario anterior es fundamental que el órgano fiscalizador disponga </w:t>
      </w:r>
      <w:r w:rsidR="009C6F45">
        <w:rPr>
          <w:rFonts w:ascii="Courier New" w:hAnsi="Courier New" w:cs="Courier New"/>
          <w:sz w:val="24"/>
          <w:szCs w:val="24"/>
        </w:rPr>
        <w:t xml:space="preserve">de </w:t>
      </w:r>
      <w:r w:rsidRPr="009A6ADB">
        <w:rPr>
          <w:rFonts w:ascii="Courier New" w:hAnsi="Courier New" w:cs="Courier New"/>
          <w:sz w:val="24"/>
          <w:szCs w:val="24"/>
        </w:rPr>
        <w:t xml:space="preserve">diversos mecanismos de intervención, desde </w:t>
      </w:r>
      <w:r w:rsidR="009C6F45">
        <w:rPr>
          <w:rFonts w:ascii="Courier New" w:hAnsi="Courier New" w:cs="Courier New"/>
          <w:sz w:val="24"/>
          <w:szCs w:val="24"/>
        </w:rPr>
        <w:t>aquel</w:t>
      </w:r>
      <w:r w:rsidRPr="009A6ADB">
        <w:rPr>
          <w:rFonts w:ascii="Courier New" w:hAnsi="Courier New" w:cs="Courier New"/>
          <w:sz w:val="24"/>
          <w:szCs w:val="24"/>
        </w:rPr>
        <w:t xml:space="preserve">los más orientados a la corrección inmediata a </w:t>
      </w:r>
      <w:r w:rsidR="009C6F45">
        <w:rPr>
          <w:rFonts w:ascii="Courier New" w:hAnsi="Courier New" w:cs="Courier New"/>
          <w:sz w:val="24"/>
          <w:szCs w:val="24"/>
        </w:rPr>
        <w:t>otros</w:t>
      </w:r>
      <w:r w:rsidRPr="009A6ADB">
        <w:rPr>
          <w:rFonts w:ascii="Courier New" w:hAnsi="Courier New" w:cs="Courier New"/>
          <w:sz w:val="24"/>
          <w:szCs w:val="24"/>
        </w:rPr>
        <w:t xml:space="preserve"> más </w:t>
      </w:r>
      <w:r w:rsidR="009C6F45">
        <w:rPr>
          <w:rFonts w:ascii="Courier New" w:hAnsi="Courier New" w:cs="Courier New"/>
          <w:sz w:val="24"/>
          <w:szCs w:val="24"/>
        </w:rPr>
        <w:t>propios</w:t>
      </w:r>
      <w:r w:rsidR="009C6F45" w:rsidRPr="009A6ADB">
        <w:rPr>
          <w:rFonts w:ascii="Courier New" w:hAnsi="Courier New" w:cs="Courier New"/>
          <w:sz w:val="24"/>
          <w:szCs w:val="24"/>
        </w:rPr>
        <w:t xml:space="preserve"> </w:t>
      </w:r>
      <w:r w:rsidRPr="009A6ADB">
        <w:rPr>
          <w:rFonts w:ascii="Courier New" w:hAnsi="Courier New" w:cs="Courier New"/>
          <w:sz w:val="24"/>
          <w:szCs w:val="24"/>
        </w:rPr>
        <w:t>del elemento represivo de la conducta, con el fin de asegurar el cumplimiento ambiental. Todo esto, conforme al diseño administrativo de una estrategia de cumplimiento ambiental sujeta a estándares de transparencia y a una evaluación periódica de sus resultados.</w:t>
      </w:r>
    </w:p>
    <w:p w14:paraId="6371E1BC" w14:textId="77777777" w:rsidR="0071795F" w:rsidRDefault="0071795F" w:rsidP="00D01AF2">
      <w:pPr>
        <w:tabs>
          <w:tab w:val="left" w:pos="3544"/>
        </w:tabs>
        <w:spacing w:after="0" w:line="276" w:lineRule="auto"/>
        <w:ind w:left="2832"/>
        <w:jc w:val="both"/>
        <w:rPr>
          <w:rFonts w:ascii="Courier New" w:hAnsi="Courier New" w:cs="Courier New"/>
          <w:sz w:val="24"/>
          <w:szCs w:val="24"/>
        </w:rPr>
      </w:pPr>
    </w:p>
    <w:p w14:paraId="24B79FA0" w14:textId="6E19E6C9" w:rsidR="0071795F" w:rsidRDefault="0071795F" w:rsidP="00D01AF2">
      <w:pPr>
        <w:tabs>
          <w:tab w:val="left" w:pos="3544"/>
        </w:tabs>
        <w:spacing w:after="0" w:line="276" w:lineRule="auto"/>
        <w:ind w:left="2832"/>
        <w:jc w:val="both"/>
        <w:rPr>
          <w:rFonts w:ascii="Courier New" w:hAnsi="Courier New" w:cs="Courier New"/>
          <w:sz w:val="24"/>
          <w:szCs w:val="24"/>
        </w:rPr>
      </w:pPr>
      <w:r>
        <w:rPr>
          <w:rFonts w:ascii="Courier New" w:hAnsi="Courier New" w:cs="Courier New"/>
          <w:sz w:val="24"/>
          <w:szCs w:val="24"/>
        </w:rPr>
        <w:tab/>
        <w:t xml:space="preserve">En este contexto, </w:t>
      </w:r>
      <w:r w:rsidR="0031112A">
        <w:rPr>
          <w:rFonts w:ascii="Courier New" w:hAnsi="Courier New" w:cs="Courier New"/>
          <w:sz w:val="24"/>
          <w:szCs w:val="24"/>
        </w:rPr>
        <w:t>e</w:t>
      </w:r>
      <w:r w:rsidR="009C7D0B">
        <w:rPr>
          <w:rFonts w:ascii="Courier New" w:hAnsi="Courier New" w:cs="Courier New"/>
          <w:sz w:val="24"/>
          <w:szCs w:val="24"/>
        </w:rPr>
        <w:t>l</w:t>
      </w:r>
      <w:r w:rsidR="0031112A">
        <w:rPr>
          <w:rFonts w:ascii="Courier New" w:hAnsi="Courier New" w:cs="Courier New"/>
          <w:sz w:val="24"/>
          <w:szCs w:val="24"/>
        </w:rPr>
        <w:t xml:space="preserve"> proyecto de ley</w:t>
      </w:r>
      <w:r>
        <w:rPr>
          <w:rFonts w:ascii="Courier New" w:hAnsi="Courier New" w:cs="Courier New"/>
          <w:sz w:val="24"/>
          <w:szCs w:val="24"/>
        </w:rPr>
        <w:t xml:space="preserve"> incorpora </w:t>
      </w:r>
      <w:r w:rsidR="0065619E" w:rsidRPr="0065619E">
        <w:rPr>
          <w:rFonts w:ascii="Courier New" w:hAnsi="Courier New" w:cs="Courier New"/>
          <w:sz w:val="24"/>
          <w:szCs w:val="24"/>
        </w:rPr>
        <w:t>distintos tipos de respuestas para promover el cumplimiento y para reaccionar a las desviaciones e infracciones a la regulación ambiental, ajustando el esquema sancionatorio, pero modulando su centralidad cuando existen mecanismos alternativos que promuevan eficazmente el apego a la regulación</w:t>
      </w:r>
      <w:r w:rsidR="0065619E">
        <w:rPr>
          <w:rFonts w:ascii="Courier New" w:hAnsi="Courier New" w:cs="Courier New"/>
          <w:sz w:val="24"/>
          <w:szCs w:val="24"/>
        </w:rPr>
        <w:t>.</w:t>
      </w:r>
    </w:p>
    <w:p w14:paraId="69C852E9" w14:textId="77777777" w:rsidR="00D01AF2" w:rsidRPr="009A6ADB" w:rsidRDefault="00D01AF2" w:rsidP="00D01AF2">
      <w:pPr>
        <w:tabs>
          <w:tab w:val="left" w:pos="3544"/>
        </w:tabs>
        <w:spacing w:after="0" w:line="276" w:lineRule="auto"/>
        <w:ind w:left="2832"/>
        <w:jc w:val="both"/>
        <w:rPr>
          <w:rFonts w:ascii="Courier New" w:hAnsi="Courier New" w:cs="Courier New"/>
          <w:sz w:val="24"/>
          <w:szCs w:val="24"/>
        </w:rPr>
      </w:pPr>
    </w:p>
    <w:p w14:paraId="32355915" w14:textId="0681EDA0" w:rsidR="006A0E5E" w:rsidRDefault="006A0E5E" w:rsidP="00D01AF2">
      <w:pPr>
        <w:pStyle w:val="Ttulo2"/>
        <w:spacing w:before="0" w:after="0"/>
      </w:pPr>
      <w:r w:rsidRPr="009A6ADB">
        <w:t>Modelo de incentivos no ha logrado el resultado esperado</w:t>
      </w:r>
    </w:p>
    <w:p w14:paraId="369CF79A" w14:textId="77777777" w:rsidR="00D01AF2" w:rsidRPr="00D01AF2" w:rsidRDefault="00D01AF2" w:rsidP="00D01AF2">
      <w:pPr>
        <w:spacing w:after="0"/>
      </w:pPr>
    </w:p>
    <w:p w14:paraId="0140C1F5" w14:textId="0222FDCD" w:rsidR="00DE4BA3" w:rsidRPr="005F0A7E" w:rsidRDefault="00982560" w:rsidP="00D01AF2">
      <w:pPr>
        <w:tabs>
          <w:tab w:val="left" w:pos="3544"/>
        </w:tabs>
        <w:spacing w:after="0" w:line="276" w:lineRule="auto"/>
        <w:ind w:left="2832"/>
        <w:jc w:val="both"/>
        <w:rPr>
          <w:rFonts w:ascii="Courier New" w:hAnsi="Courier New" w:cs="Courier New"/>
          <w:sz w:val="24"/>
          <w:szCs w:val="24"/>
        </w:rPr>
      </w:pPr>
      <w:r>
        <w:rPr>
          <w:rFonts w:ascii="Courier New" w:hAnsi="Courier New" w:cs="Courier New"/>
          <w:sz w:val="24"/>
          <w:szCs w:val="24"/>
        </w:rPr>
        <w:tab/>
      </w:r>
      <w:r w:rsidR="0017490E" w:rsidRPr="005F0A7E">
        <w:rPr>
          <w:rFonts w:ascii="Courier New" w:hAnsi="Courier New" w:cs="Courier New"/>
          <w:sz w:val="24"/>
          <w:szCs w:val="24"/>
        </w:rPr>
        <w:t>Uno de los objetivos originales de la LOSMA consist</w:t>
      </w:r>
      <w:r w:rsidR="0031112A">
        <w:rPr>
          <w:rFonts w:ascii="Courier New" w:hAnsi="Courier New" w:cs="Courier New"/>
          <w:sz w:val="24"/>
          <w:szCs w:val="24"/>
        </w:rPr>
        <w:t>ía</w:t>
      </w:r>
      <w:r w:rsidR="0017490E" w:rsidRPr="005F0A7E">
        <w:rPr>
          <w:rFonts w:ascii="Courier New" w:hAnsi="Courier New" w:cs="Courier New"/>
          <w:sz w:val="24"/>
          <w:szCs w:val="24"/>
        </w:rPr>
        <w:t xml:space="preserve"> en incentivar el cumplimiento ambiental</w:t>
      </w:r>
      <w:r w:rsidR="00752549">
        <w:rPr>
          <w:rFonts w:ascii="Courier New" w:hAnsi="Courier New" w:cs="Courier New"/>
          <w:sz w:val="24"/>
          <w:szCs w:val="24"/>
        </w:rPr>
        <w:t xml:space="preserve"> y</w:t>
      </w:r>
      <w:r w:rsidR="0017490E" w:rsidRPr="005F0A7E">
        <w:rPr>
          <w:rFonts w:ascii="Courier New" w:hAnsi="Courier New" w:cs="Courier New"/>
          <w:sz w:val="24"/>
          <w:szCs w:val="24"/>
        </w:rPr>
        <w:t xml:space="preserve"> promover la reparación del daño ambiental en sede administrativa. Para ello, el legislador estableció tres mecanismos: la autodenuncia</w:t>
      </w:r>
      <w:r w:rsidR="00DE4BA3" w:rsidRPr="005F0A7E">
        <w:rPr>
          <w:rFonts w:ascii="Courier New" w:hAnsi="Courier New" w:cs="Courier New"/>
          <w:sz w:val="24"/>
          <w:szCs w:val="24"/>
        </w:rPr>
        <w:t>,</w:t>
      </w:r>
      <w:r w:rsidR="0017490E" w:rsidRPr="005F0A7E">
        <w:rPr>
          <w:rFonts w:ascii="Courier New" w:hAnsi="Courier New" w:cs="Courier New"/>
          <w:sz w:val="24"/>
          <w:szCs w:val="24"/>
        </w:rPr>
        <w:t xml:space="preserve"> los planes de reparación y los programas de cumplimiento. </w:t>
      </w:r>
      <w:r w:rsidR="009C6F45">
        <w:rPr>
          <w:rFonts w:ascii="Courier New" w:hAnsi="Courier New" w:cs="Courier New"/>
          <w:sz w:val="24"/>
          <w:szCs w:val="24"/>
        </w:rPr>
        <w:t>Estos</w:t>
      </w:r>
      <w:r w:rsidR="00F85B13" w:rsidRPr="005F0A7E">
        <w:rPr>
          <w:rFonts w:ascii="Courier New" w:hAnsi="Courier New" w:cs="Courier New"/>
          <w:sz w:val="24"/>
          <w:szCs w:val="24"/>
        </w:rPr>
        <w:t xml:space="preserve"> </w:t>
      </w:r>
      <w:r w:rsidR="0017490E" w:rsidRPr="005F0A7E">
        <w:rPr>
          <w:rFonts w:ascii="Courier New" w:hAnsi="Courier New" w:cs="Courier New"/>
          <w:sz w:val="24"/>
          <w:szCs w:val="24"/>
        </w:rPr>
        <w:t xml:space="preserve">instrumentos han tenido </w:t>
      </w:r>
      <w:r w:rsidR="000D2679" w:rsidRPr="005F0A7E">
        <w:rPr>
          <w:rFonts w:ascii="Courier New" w:hAnsi="Courier New" w:cs="Courier New"/>
          <w:sz w:val="24"/>
          <w:szCs w:val="24"/>
        </w:rPr>
        <w:t xml:space="preserve">dificultades </w:t>
      </w:r>
      <w:r w:rsidR="00B336A5">
        <w:rPr>
          <w:rFonts w:ascii="Courier New" w:hAnsi="Courier New" w:cs="Courier New"/>
          <w:sz w:val="24"/>
          <w:szCs w:val="24"/>
        </w:rPr>
        <w:t xml:space="preserve">para ser implementados </w:t>
      </w:r>
      <w:r w:rsidR="000D2679">
        <w:rPr>
          <w:rFonts w:ascii="Courier New" w:hAnsi="Courier New" w:cs="Courier New"/>
          <w:sz w:val="24"/>
          <w:szCs w:val="24"/>
        </w:rPr>
        <w:t xml:space="preserve">en </w:t>
      </w:r>
      <w:r w:rsidR="0017490E" w:rsidRPr="005F0A7E">
        <w:rPr>
          <w:rFonts w:ascii="Courier New" w:hAnsi="Courier New" w:cs="Courier New"/>
          <w:sz w:val="24"/>
          <w:szCs w:val="24"/>
        </w:rPr>
        <w:t>distintos niveles</w:t>
      </w:r>
      <w:r w:rsidR="00ED348C">
        <w:rPr>
          <w:rFonts w:ascii="Courier New" w:hAnsi="Courier New" w:cs="Courier New"/>
          <w:sz w:val="24"/>
          <w:szCs w:val="24"/>
        </w:rPr>
        <w:t>,</w:t>
      </w:r>
      <w:r w:rsidR="0017490E" w:rsidRPr="005F0A7E">
        <w:rPr>
          <w:rFonts w:ascii="Courier New" w:hAnsi="Courier New" w:cs="Courier New"/>
          <w:sz w:val="24"/>
          <w:szCs w:val="24"/>
        </w:rPr>
        <w:t xml:space="preserve"> </w:t>
      </w:r>
      <w:r w:rsidR="00ED348C">
        <w:rPr>
          <w:rFonts w:ascii="Courier New" w:hAnsi="Courier New" w:cs="Courier New"/>
          <w:sz w:val="24"/>
          <w:szCs w:val="24"/>
        </w:rPr>
        <w:t xml:space="preserve">lo </w:t>
      </w:r>
      <w:r w:rsidR="0017490E" w:rsidRPr="005F0A7E">
        <w:rPr>
          <w:rFonts w:ascii="Courier New" w:hAnsi="Courier New" w:cs="Courier New"/>
          <w:sz w:val="24"/>
          <w:szCs w:val="24"/>
        </w:rPr>
        <w:t xml:space="preserve">que ha incidido en su utilización y eficacia.  </w:t>
      </w:r>
    </w:p>
    <w:p w14:paraId="3F4206BE" w14:textId="77777777" w:rsidR="00DE4BA3" w:rsidRPr="005F0A7E" w:rsidRDefault="00DE4BA3" w:rsidP="00D01AF2">
      <w:pPr>
        <w:tabs>
          <w:tab w:val="left" w:pos="3544"/>
        </w:tabs>
        <w:spacing w:after="0" w:line="276" w:lineRule="auto"/>
        <w:ind w:left="2832"/>
        <w:jc w:val="both"/>
        <w:rPr>
          <w:rFonts w:ascii="Courier New" w:hAnsi="Courier New" w:cs="Courier New"/>
          <w:sz w:val="24"/>
          <w:szCs w:val="24"/>
        </w:rPr>
      </w:pPr>
    </w:p>
    <w:p w14:paraId="1187A04C" w14:textId="17F72E10" w:rsidR="0017490E" w:rsidRPr="005F0A7E" w:rsidRDefault="00DE4BA3" w:rsidP="00D01AF2">
      <w:pPr>
        <w:tabs>
          <w:tab w:val="left" w:pos="3544"/>
        </w:tabs>
        <w:spacing w:after="0" w:line="276" w:lineRule="auto"/>
        <w:ind w:left="2832"/>
        <w:jc w:val="both"/>
        <w:rPr>
          <w:rFonts w:ascii="Courier New" w:hAnsi="Courier New" w:cs="Courier New"/>
          <w:sz w:val="24"/>
          <w:szCs w:val="24"/>
        </w:rPr>
      </w:pPr>
      <w:r w:rsidRPr="005F0A7E">
        <w:rPr>
          <w:rFonts w:ascii="Courier New" w:hAnsi="Courier New" w:cs="Courier New"/>
          <w:sz w:val="24"/>
          <w:szCs w:val="24"/>
        </w:rPr>
        <w:tab/>
      </w:r>
      <w:r w:rsidR="000D2679">
        <w:rPr>
          <w:rFonts w:ascii="Courier New" w:hAnsi="Courier New" w:cs="Courier New"/>
          <w:sz w:val="24"/>
          <w:szCs w:val="24"/>
        </w:rPr>
        <w:t>R</w:t>
      </w:r>
      <w:r w:rsidR="0017490E" w:rsidRPr="005F0A7E">
        <w:rPr>
          <w:rFonts w:ascii="Courier New" w:hAnsi="Courier New" w:cs="Courier New"/>
          <w:sz w:val="24"/>
          <w:szCs w:val="24"/>
        </w:rPr>
        <w:t>especto a la autodenuncia y los planes de reparación, estos no han sido exitosos como mecanismos de incentivo. En efecto, desde el año 2012 solo se han presentado 61 autodenuncias y 3 planes de reparación, considerando que a la fecha existe un universo de más de 2</w:t>
      </w:r>
      <w:r w:rsidR="0069437C" w:rsidRPr="005F0A7E">
        <w:rPr>
          <w:rFonts w:ascii="Courier New" w:hAnsi="Courier New" w:cs="Courier New"/>
          <w:sz w:val="24"/>
          <w:szCs w:val="24"/>
        </w:rPr>
        <w:t>.</w:t>
      </w:r>
      <w:r w:rsidR="0017490E" w:rsidRPr="005F0A7E">
        <w:rPr>
          <w:rFonts w:ascii="Courier New" w:hAnsi="Courier New" w:cs="Courier New"/>
          <w:sz w:val="24"/>
          <w:szCs w:val="24"/>
        </w:rPr>
        <w:t>445 procedimientos sancionatorios iniciados y 1</w:t>
      </w:r>
      <w:r w:rsidR="00270E02">
        <w:rPr>
          <w:rFonts w:ascii="Courier New" w:hAnsi="Courier New" w:cs="Courier New"/>
          <w:sz w:val="24"/>
          <w:szCs w:val="24"/>
        </w:rPr>
        <w:t>.</w:t>
      </w:r>
      <w:r w:rsidR="0017490E" w:rsidRPr="005F0A7E">
        <w:rPr>
          <w:rFonts w:ascii="Courier New" w:hAnsi="Courier New" w:cs="Courier New"/>
          <w:sz w:val="24"/>
          <w:szCs w:val="24"/>
        </w:rPr>
        <w:t>440 programas de cumplimientos presentados.</w:t>
      </w:r>
    </w:p>
    <w:p w14:paraId="1B1D4F2D" w14:textId="77777777" w:rsidR="0017490E" w:rsidRPr="005F0A7E" w:rsidRDefault="0017490E" w:rsidP="00D01AF2">
      <w:pPr>
        <w:tabs>
          <w:tab w:val="left" w:pos="3544"/>
        </w:tabs>
        <w:spacing w:after="0" w:line="276" w:lineRule="auto"/>
        <w:ind w:left="2832"/>
        <w:jc w:val="both"/>
        <w:rPr>
          <w:rFonts w:ascii="Courier New" w:hAnsi="Courier New" w:cs="Courier New"/>
          <w:sz w:val="24"/>
          <w:szCs w:val="24"/>
        </w:rPr>
      </w:pPr>
    </w:p>
    <w:p w14:paraId="4E733F16" w14:textId="4299F519" w:rsidR="0017490E" w:rsidRDefault="0017490E" w:rsidP="00D01AF2">
      <w:pPr>
        <w:tabs>
          <w:tab w:val="left" w:pos="3544"/>
        </w:tabs>
        <w:spacing w:after="0" w:line="276" w:lineRule="auto"/>
        <w:ind w:left="2832"/>
        <w:jc w:val="both"/>
        <w:rPr>
          <w:rFonts w:ascii="Courier New" w:hAnsi="Courier New" w:cs="Courier New"/>
          <w:sz w:val="24"/>
          <w:szCs w:val="24"/>
        </w:rPr>
      </w:pPr>
      <w:r w:rsidRPr="005F0A7E">
        <w:rPr>
          <w:rFonts w:ascii="Courier New" w:hAnsi="Courier New" w:cs="Courier New"/>
          <w:sz w:val="24"/>
          <w:szCs w:val="24"/>
        </w:rPr>
        <w:tab/>
      </w:r>
      <w:r w:rsidR="000D2679">
        <w:rPr>
          <w:rFonts w:ascii="Courier New" w:hAnsi="Courier New" w:cs="Courier New"/>
          <w:sz w:val="24"/>
          <w:szCs w:val="24"/>
        </w:rPr>
        <w:t xml:space="preserve">En particular, </w:t>
      </w:r>
      <w:r w:rsidR="00EE0B8C">
        <w:rPr>
          <w:rFonts w:ascii="Courier New" w:hAnsi="Courier New" w:cs="Courier New"/>
          <w:sz w:val="24"/>
          <w:szCs w:val="24"/>
        </w:rPr>
        <w:t>l</w:t>
      </w:r>
      <w:r w:rsidR="00DE4BA3" w:rsidRPr="005F0A7E">
        <w:rPr>
          <w:rFonts w:ascii="Courier New" w:hAnsi="Courier New" w:cs="Courier New"/>
          <w:sz w:val="24"/>
          <w:szCs w:val="24"/>
        </w:rPr>
        <w:t xml:space="preserve">a autodenuncia </w:t>
      </w:r>
      <w:r w:rsidRPr="005F0A7E">
        <w:rPr>
          <w:rFonts w:ascii="Courier New" w:hAnsi="Courier New" w:cs="Courier New"/>
          <w:sz w:val="24"/>
          <w:szCs w:val="24"/>
        </w:rPr>
        <w:t xml:space="preserve">ha sido un mecanismo </w:t>
      </w:r>
      <w:r w:rsidR="00A50092" w:rsidRPr="005F0A7E">
        <w:rPr>
          <w:rFonts w:ascii="Courier New" w:hAnsi="Courier New" w:cs="Courier New"/>
          <w:sz w:val="24"/>
          <w:szCs w:val="24"/>
        </w:rPr>
        <w:t>marginalmente utilizad</w:t>
      </w:r>
      <w:r w:rsidR="00270E02">
        <w:rPr>
          <w:rFonts w:ascii="Courier New" w:hAnsi="Courier New" w:cs="Courier New"/>
          <w:sz w:val="24"/>
          <w:szCs w:val="24"/>
        </w:rPr>
        <w:t>o</w:t>
      </w:r>
      <w:r w:rsidRPr="005F0A7E">
        <w:rPr>
          <w:rFonts w:ascii="Courier New" w:hAnsi="Courier New" w:cs="Courier New"/>
          <w:sz w:val="24"/>
          <w:szCs w:val="24"/>
        </w:rPr>
        <w:t xml:space="preserve"> por los infractores</w:t>
      </w:r>
      <w:r w:rsidR="000D56B5">
        <w:rPr>
          <w:rFonts w:ascii="Courier New" w:hAnsi="Courier New" w:cs="Courier New"/>
          <w:sz w:val="24"/>
          <w:szCs w:val="24"/>
        </w:rPr>
        <w:t>.</w:t>
      </w:r>
      <w:r w:rsidRPr="005F0A7E">
        <w:rPr>
          <w:rFonts w:ascii="Courier New" w:hAnsi="Courier New" w:cs="Courier New"/>
          <w:sz w:val="24"/>
          <w:szCs w:val="24"/>
        </w:rPr>
        <w:t xml:space="preserve"> </w:t>
      </w:r>
      <w:r w:rsidR="000D56B5">
        <w:rPr>
          <w:rFonts w:ascii="Courier New" w:hAnsi="Courier New" w:cs="Courier New"/>
          <w:sz w:val="24"/>
          <w:szCs w:val="24"/>
        </w:rPr>
        <w:t>L</w:t>
      </w:r>
      <w:r w:rsidRPr="005F0A7E">
        <w:rPr>
          <w:rFonts w:ascii="Courier New" w:hAnsi="Courier New" w:cs="Courier New"/>
          <w:sz w:val="24"/>
          <w:szCs w:val="24"/>
        </w:rPr>
        <w:t xml:space="preserve">o </w:t>
      </w:r>
      <w:r w:rsidR="000D56B5">
        <w:rPr>
          <w:rFonts w:ascii="Courier New" w:hAnsi="Courier New" w:cs="Courier New"/>
          <w:sz w:val="24"/>
          <w:szCs w:val="24"/>
        </w:rPr>
        <w:t>anterior</w:t>
      </w:r>
      <w:r w:rsidRPr="005F0A7E">
        <w:rPr>
          <w:rFonts w:ascii="Courier New" w:hAnsi="Courier New" w:cs="Courier New"/>
          <w:sz w:val="24"/>
          <w:szCs w:val="24"/>
        </w:rPr>
        <w:t xml:space="preserve"> </w:t>
      </w:r>
      <w:r w:rsidR="000D2679">
        <w:rPr>
          <w:rFonts w:ascii="Courier New" w:hAnsi="Courier New" w:cs="Courier New"/>
          <w:sz w:val="24"/>
          <w:szCs w:val="24"/>
        </w:rPr>
        <w:t>puede relacionarse con e</w:t>
      </w:r>
      <w:r w:rsidRPr="005F0A7E">
        <w:rPr>
          <w:rFonts w:ascii="Courier New" w:hAnsi="Courier New" w:cs="Courier New"/>
          <w:sz w:val="24"/>
          <w:szCs w:val="24"/>
        </w:rPr>
        <w:t xml:space="preserve">l diseño del instrumento, </w:t>
      </w:r>
      <w:r w:rsidR="000D56B5">
        <w:rPr>
          <w:rFonts w:ascii="Courier New" w:hAnsi="Courier New" w:cs="Courier New"/>
          <w:sz w:val="24"/>
          <w:szCs w:val="24"/>
        </w:rPr>
        <w:t>el cual</w:t>
      </w:r>
      <w:r w:rsidRPr="005F0A7E">
        <w:rPr>
          <w:rFonts w:ascii="Courier New" w:hAnsi="Courier New" w:cs="Courier New"/>
          <w:sz w:val="24"/>
          <w:szCs w:val="24"/>
        </w:rPr>
        <w:t xml:space="preserve"> ofrece bajos incentivos</w:t>
      </w:r>
      <w:r>
        <w:rPr>
          <w:rFonts w:ascii="Courier New" w:hAnsi="Courier New" w:cs="Courier New"/>
          <w:sz w:val="24"/>
          <w:szCs w:val="24"/>
        </w:rPr>
        <w:t xml:space="preserve"> </w:t>
      </w:r>
      <w:r w:rsidR="00DA123B">
        <w:rPr>
          <w:rFonts w:ascii="Courier New" w:hAnsi="Courier New" w:cs="Courier New"/>
          <w:sz w:val="24"/>
          <w:szCs w:val="24"/>
        </w:rPr>
        <w:t>para los infractores, quienes han preferido</w:t>
      </w:r>
      <w:r w:rsidRPr="005F0A7E">
        <w:rPr>
          <w:rFonts w:ascii="Courier New" w:hAnsi="Courier New" w:cs="Courier New"/>
          <w:sz w:val="24"/>
          <w:szCs w:val="24"/>
        </w:rPr>
        <w:t xml:space="preserve"> </w:t>
      </w:r>
      <w:r w:rsidR="00DA123B">
        <w:rPr>
          <w:rFonts w:ascii="Courier New" w:hAnsi="Courier New" w:cs="Courier New"/>
          <w:sz w:val="24"/>
          <w:szCs w:val="24"/>
        </w:rPr>
        <w:t>utilizar</w:t>
      </w:r>
      <w:r w:rsidRPr="005F0A7E">
        <w:rPr>
          <w:rFonts w:ascii="Courier New" w:hAnsi="Courier New" w:cs="Courier New"/>
          <w:sz w:val="24"/>
          <w:szCs w:val="24"/>
        </w:rPr>
        <w:t xml:space="preserve"> el programa de cumplimiento.</w:t>
      </w:r>
    </w:p>
    <w:p w14:paraId="187D5951" w14:textId="77777777" w:rsidR="000D2679" w:rsidRPr="005F0A7E" w:rsidRDefault="000D2679" w:rsidP="00D01AF2">
      <w:pPr>
        <w:tabs>
          <w:tab w:val="left" w:pos="3544"/>
        </w:tabs>
        <w:spacing w:after="0" w:line="276" w:lineRule="auto"/>
        <w:ind w:left="2832"/>
        <w:jc w:val="both"/>
        <w:rPr>
          <w:rFonts w:ascii="Courier New" w:hAnsi="Courier New" w:cs="Courier New"/>
          <w:sz w:val="24"/>
          <w:szCs w:val="24"/>
        </w:rPr>
      </w:pPr>
    </w:p>
    <w:p w14:paraId="7EAB1918" w14:textId="328EA2A4" w:rsidR="00A50092" w:rsidRPr="005F0A7E" w:rsidRDefault="0017490E" w:rsidP="00D01AF2">
      <w:pPr>
        <w:tabs>
          <w:tab w:val="left" w:pos="3544"/>
        </w:tabs>
        <w:spacing w:after="0" w:line="276" w:lineRule="auto"/>
        <w:ind w:left="2832"/>
        <w:jc w:val="both"/>
        <w:rPr>
          <w:rFonts w:ascii="Courier New" w:hAnsi="Courier New" w:cs="Courier New"/>
          <w:sz w:val="24"/>
          <w:szCs w:val="24"/>
        </w:rPr>
      </w:pPr>
      <w:r w:rsidRPr="005F0A7E">
        <w:rPr>
          <w:rFonts w:ascii="Courier New" w:hAnsi="Courier New" w:cs="Courier New"/>
          <w:sz w:val="24"/>
          <w:szCs w:val="24"/>
        </w:rPr>
        <w:tab/>
      </w:r>
      <w:r w:rsidR="000D2679">
        <w:rPr>
          <w:rFonts w:ascii="Courier New" w:hAnsi="Courier New" w:cs="Courier New"/>
          <w:sz w:val="24"/>
          <w:szCs w:val="24"/>
        </w:rPr>
        <w:t>Luego, r</w:t>
      </w:r>
      <w:r w:rsidR="00A50092" w:rsidRPr="005F0A7E">
        <w:rPr>
          <w:rFonts w:ascii="Courier New" w:hAnsi="Courier New" w:cs="Courier New"/>
          <w:sz w:val="24"/>
          <w:szCs w:val="24"/>
        </w:rPr>
        <w:t>especto</w:t>
      </w:r>
      <w:r w:rsidRPr="005F0A7E">
        <w:rPr>
          <w:rFonts w:ascii="Courier New" w:hAnsi="Courier New" w:cs="Courier New"/>
          <w:sz w:val="24"/>
          <w:szCs w:val="24"/>
        </w:rPr>
        <w:t xml:space="preserve"> al plan de reparación, según lo indicado, este mecanismo no ha tenido </w:t>
      </w:r>
      <w:r w:rsidR="000661BB">
        <w:rPr>
          <w:rFonts w:ascii="Courier New" w:hAnsi="Courier New" w:cs="Courier New"/>
          <w:sz w:val="24"/>
          <w:szCs w:val="24"/>
        </w:rPr>
        <w:t xml:space="preserve">mayor </w:t>
      </w:r>
      <w:r w:rsidRPr="005F0A7E">
        <w:rPr>
          <w:rFonts w:ascii="Courier New" w:hAnsi="Courier New" w:cs="Courier New"/>
          <w:sz w:val="24"/>
          <w:szCs w:val="24"/>
        </w:rPr>
        <w:t>aplicación</w:t>
      </w:r>
      <w:r w:rsidR="00DE2A9E">
        <w:rPr>
          <w:rFonts w:ascii="Courier New" w:hAnsi="Courier New" w:cs="Courier New"/>
          <w:sz w:val="24"/>
          <w:szCs w:val="24"/>
        </w:rPr>
        <w:t>,</w:t>
      </w:r>
      <w:r w:rsidRPr="005F0A7E">
        <w:rPr>
          <w:rFonts w:ascii="Courier New" w:hAnsi="Courier New" w:cs="Courier New"/>
          <w:sz w:val="24"/>
          <w:szCs w:val="24"/>
        </w:rPr>
        <w:t xml:space="preserve"> puesto que los infractores prefieren reclamar la sanción con daño ambiental en lugar de recurrir a su presentación. </w:t>
      </w:r>
    </w:p>
    <w:p w14:paraId="55180ABA" w14:textId="77777777" w:rsidR="0017490E" w:rsidRPr="005F0A7E" w:rsidRDefault="0017490E" w:rsidP="00D01AF2">
      <w:pPr>
        <w:tabs>
          <w:tab w:val="left" w:pos="3544"/>
        </w:tabs>
        <w:spacing w:after="0" w:line="276" w:lineRule="auto"/>
        <w:ind w:left="2832"/>
        <w:jc w:val="both"/>
        <w:rPr>
          <w:rFonts w:ascii="Courier New" w:hAnsi="Courier New" w:cs="Courier New"/>
          <w:sz w:val="24"/>
          <w:szCs w:val="24"/>
        </w:rPr>
      </w:pPr>
    </w:p>
    <w:p w14:paraId="166057BE" w14:textId="0AAF5A02" w:rsidR="0017490E" w:rsidRPr="005F0A7E" w:rsidRDefault="0017490E" w:rsidP="00D01AF2">
      <w:pPr>
        <w:tabs>
          <w:tab w:val="left" w:pos="3544"/>
        </w:tabs>
        <w:spacing w:after="0" w:line="276" w:lineRule="auto"/>
        <w:ind w:left="2832"/>
        <w:jc w:val="both"/>
        <w:rPr>
          <w:rFonts w:ascii="Courier New" w:hAnsi="Courier New" w:cs="Courier New"/>
          <w:sz w:val="24"/>
          <w:szCs w:val="24"/>
        </w:rPr>
      </w:pPr>
      <w:r w:rsidRPr="005F0A7E">
        <w:rPr>
          <w:rFonts w:ascii="Courier New" w:hAnsi="Courier New" w:cs="Courier New"/>
          <w:sz w:val="24"/>
          <w:szCs w:val="24"/>
        </w:rPr>
        <w:tab/>
      </w:r>
      <w:r w:rsidR="008928E8" w:rsidRPr="005F0A7E">
        <w:rPr>
          <w:rFonts w:ascii="Courier New" w:hAnsi="Courier New" w:cs="Courier New"/>
          <w:sz w:val="24"/>
          <w:szCs w:val="24"/>
        </w:rPr>
        <w:t>Finalmente</w:t>
      </w:r>
      <w:r w:rsidRPr="005F0A7E">
        <w:rPr>
          <w:rFonts w:ascii="Courier New" w:hAnsi="Courier New" w:cs="Courier New"/>
          <w:sz w:val="24"/>
          <w:szCs w:val="24"/>
        </w:rPr>
        <w:t xml:space="preserve">, el programa de cumplimiento (“PDC”) ha sido el instrumento mediante el cual se ha manifestado claramente el cambio de paradigma en la regulación ambiental, en el sentido de pasar de un modelo preferentemente concentrado en la sanción (modelo previo a la reforma del año 2010) a un modelo que combina ésta última con un mecanismo alternativo para reaccionar a los incumplimientos. </w:t>
      </w:r>
    </w:p>
    <w:p w14:paraId="0912C328" w14:textId="77777777" w:rsidR="0017490E" w:rsidRPr="005F0A7E" w:rsidRDefault="0017490E" w:rsidP="00D01AF2">
      <w:pPr>
        <w:tabs>
          <w:tab w:val="left" w:pos="3544"/>
        </w:tabs>
        <w:spacing w:after="0" w:line="276" w:lineRule="auto"/>
        <w:ind w:left="2832"/>
        <w:jc w:val="both"/>
        <w:rPr>
          <w:rFonts w:ascii="Courier New" w:hAnsi="Courier New" w:cs="Courier New"/>
          <w:sz w:val="24"/>
          <w:szCs w:val="24"/>
        </w:rPr>
      </w:pPr>
    </w:p>
    <w:p w14:paraId="2FD592AD" w14:textId="6CA353D6" w:rsidR="0017490E" w:rsidRDefault="0017490E" w:rsidP="00D01AF2">
      <w:pPr>
        <w:tabs>
          <w:tab w:val="left" w:pos="3544"/>
        </w:tabs>
        <w:spacing w:after="0" w:line="276" w:lineRule="auto"/>
        <w:ind w:left="2832"/>
        <w:jc w:val="both"/>
        <w:rPr>
          <w:rFonts w:ascii="Courier New" w:hAnsi="Courier New" w:cs="Courier New"/>
          <w:sz w:val="24"/>
          <w:szCs w:val="24"/>
        </w:rPr>
      </w:pPr>
      <w:r w:rsidRPr="005F0A7E">
        <w:rPr>
          <w:rFonts w:ascii="Courier New" w:hAnsi="Courier New" w:cs="Courier New"/>
          <w:sz w:val="24"/>
          <w:szCs w:val="24"/>
        </w:rPr>
        <w:tab/>
        <w:t xml:space="preserve">El PDC es el </w:t>
      </w:r>
      <w:r w:rsidR="00A30177">
        <w:rPr>
          <w:rFonts w:ascii="Courier New" w:hAnsi="Courier New" w:cs="Courier New"/>
          <w:sz w:val="24"/>
          <w:szCs w:val="24"/>
        </w:rPr>
        <w:t>mecanismo</w:t>
      </w:r>
      <w:r w:rsidR="00A30177" w:rsidRPr="005F0A7E">
        <w:rPr>
          <w:rFonts w:ascii="Courier New" w:hAnsi="Courier New" w:cs="Courier New"/>
          <w:sz w:val="24"/>
          <w:szCs w:val="24"/>
        </w:rPr>
        <w:t xml:space="preserve"> </w:t>
      </w:r>
      <w:r w:rsidRPr="005F0A7E">
        <w:rPr>
          <w:rFonts w:ascii="Courier New" w:hAnsi="Courier New" w:cs="Courier New"/>
          <w:sz w:val="24"/>
          <w:szCs w:val="24"/>
        </w:rPr>
        <w:t xml:space="preserve">al cumplimiento </w:t>
      </w:r>
      <w:r w:rsidRPr="00BA3828">
        <w:rPr>
          <w:rFonts w:ascii="Courier New" w:hAnsi="Courier New" w:cs="Courier New"/>
          <w:sz w:val="24"/>
          <w:szCs w:val="24"/>
        </w:rPr>
        <w:t xml:space="preserve">más utilizado por los regulados. </w:t>
      </w:r>
      <w:r w:rsidR="00881469" w:rsidRPr="00BA3828">
        <w:rPr>
          <w:rFonts w:ascii="Courier New" w:hAnsi="Courier New" w:cs="Courier New"/>
          <w:sz w:val="24"/>
          <w:szCs w:val="24"/>
        </w:rPr>
        <w:t>Desde</w:t>
      </w:r>
      <w:r w:rsidRPr="00BA3828">
        <w:rPr>
          <w:rFonts w:ascii="Courier New" w:hAnsi="Courier New" w:cs="Courier New"/>
          <w:sz w:val="24"/>
          <w:szCs w:val="24"/>
        </w:rPr>
        <w:t xml:space="preserve"> 2012 a la fecha se han aprobado 9</w:t>
      </w:r>
      <w:r w:rsidR="00BA3828" w:rsidRPr="00BA3828">
        <w:rPr>
          <w:rFonts w:ascii="Courier New" w:hAnsi="Courier New" w:cs="Courier New"/>
          <w:sz w:val="24"/>
          <w:szCs w:val="24"/>
        </w:rPr>
        <w:t>95</w:t>
      </w:r>
      <w:r w:rsidRPr="00BA3828">
        <w:rPr>
          <w:rFonts w:ascii="Courier New" w:hAnsi="Courier New" w:cs="Courier New"/>
          <w:sz w:val="24"/>
          <w:szCs w:val="24"/>
        </w:rPr>
        <w:t xml:space="preserve"> de ellos. Si se compara este número con las sanciones cursadas en el mismo período, que ascienden a 9</w:t>
      </w:r>
      <w:r w:rsidR="00BA3828" w:rsidRPr="00BA3828">
        <w:rPr>
          <w:rFonts w:ascii="Courier New" w:hAnsi="Courier New" w:cs="Courier New"/>
          <w:sz w:val="24"/>
          <w:szCs w:val="24"/>
        </w:rPr>
        <w:t>56</w:t>
      </w:r>
      <w:r w:rsidRPr="00BA3828">
        <w:rPr>
          <w:rFonts w:ascii="Courier New" w:hAnsi="Courier New" w:cs="Courier New"/>
          <w:sz w:val="24"/>
          <w:szCs w:val="24"/>
        </w:rPr>
        <w:t>, resulta claro que el PDC se ha posicionado</w:t>
      </w:r>
      <w:r w:rsidRPr="005F0A7E">
        <w:rPr>
          <w:rFonts w:ascii="Courier New" w:hAnsi="Courier New" w:cs="Courier New"/>
          <w:sz w:val="24"/>
          <w:szCs w:val="24"/>
        </w:rPr>
        <w:t xml:space="preserve"> como una herramienta fundamental del diseño de la LOSMA. Lo anterior se debe a dos razones</w:t>
      </w:r>
      <w:r w:rsidR="00A30177">
        <w:rPr>
          <w:rFonts w:ascii="Courier New" w:hAnsi="Courier New" w:cs="Courier New"/>
          <w:sz w:val="24"/>
          <w:szCs w:val="24"/>
        </w:rPr>
        <w:t>. Por una parte</w:t>
      </w:r>
      <w:r w:rsidR="001706D7">
        <w:rPr>
          <w:rFonts w:ascii="Courier New" w:hAnsi="Courier New" w:cs="Courier New"/>
          <w:sz w:val="24"/>
          <w:szCs w:val="24"/>
        </w:rPr>
        <w:t>,</w:t>
      </w:r>
      <w:r w:rsidRPr="005F0A7E">
        <w:rPr>
          <w:rFonts w:ascii="Courier New" w:hAnsi="Courier New" w:cs="Courier New"/>
          <w:sz w:val="24"/>
          <w:szCs w:val="24"/>
        </w:rPr>
        <w:t xml:space="preserve"> el beneficio consagrado en la ley es muy atractivo para el infractor, al tener la posibilidad de no ser sancionado cuando ya se han formulado los cargos, oportunidad en la que surge la posibilidad de presentar el PDC. </w:t>
      </w:r>
      <w:r w:rsidR="00A30177">
        <w:rPr>
          <w:rFonts w:ascii="Courier New" w:hAnsi="Courier New" w:cs="Courier New"/>
          <w:sz w:val="24"/>
          <w:szCs w:val="24"/>
        </w:rPr>
        <w:t>Y, por otra</w:t>
      </w:r>
      <w:r w:rsidRPr="005F0A7E">
        <w:rPr>
          <w:rFonts w:ascii="Courier New" w:hAnsi="Courier New" w:cs="Courier New"/>
          <w:sz w:val="24"/>
          <w:szCs w:val="24"/>
        </w:rPr>
        <w:t>,</w:t>
      </w:r>
      <w:r w:rsidRPr="005F0A7E" w:rsidDel="0007628F">
        <w:rPr>
          <w:rFonts w:ascii="Courier New" w:hAnsi="Courier New" w:cs="Courier New"/>
          <w:sz w:val="24"/>
          <w:szCs w:val="24"/>
        </w:rPr>
        <w:t xml:space="preserve"> </w:t>
      </w:r>
      <w:r w:rsidRPr="005F0A7E">
        <w:rPr>
          <w:rFonts w:ascii="Courier New" w:hAnsi="Courier New" w:cs="Courier New"/>
          <w:sz w:val="24"/>
          <w:szCs w:val="24"/>
        </w:rPr>
        <w:t>la SMA</w:t>
      </w:r>
      <w:r w:rsidR="00C122C6">
        <w:rPr>
          <w:rFonts w:ascii="Courier New" w:hAnsi="Courier New" w:cs="Courier New"/>
          <w:sz w:val="24"/>
          <w:szCs w:val="24"/>
        </w:rPr>
        <w:t>,</w:t>
      </w:r>
      <w:r w:rsidRPr="005F0A7E">
        <w:rPr>
          <w:rFonts w:ascii="Courier New" w:hAnsi="Courier New" w:cs="Courier New"/>
          <w:sz w:val="24"/>
          <w:szCs w:val="24"/>
        </w:rPr>
        <w:t xml:space="preserve"> </w:t>
      </w:r>
      <w:r w:rsidR="00C122C6">
        <w:rPr>
          <w:rFonts w:ascii="Courier New" w:hAnsi="Courier New" w:cs="Courier New"/>
          <w:sz w:val="24"/>
          <w:szCs w:val="24"/>
        </w:rPr>
        <w:t>desde su entrada en</w:t>
      </w:r>
      <w:r w:rsidRPr="005F0A7E">
        <w:rPr>
          <w:rFonts w:ascii="Courier New" w:hAnsi="Courier New" w:cs="Courier New"/>
          <w:sz w:val="24"/>
          <w:szCs w:val="24"/>
        </w:rPr>
        <w:t xml:space="preserve"> funcionamiento, ha </w:t>
      </w:r>
      <w:r w:rsidR="00A30177">
        <w:rPr>
          <w:rFonts w:ascii="Courier New" w:hAnsi="Courier New" w:cs="Courier New"/>
          <w:sz w:val="24"/>
          <w:szCs w:val="24"/>
        </w:rPr>
        <w:t>mostrado</w:t>
      </w:r>
      <w:r w:rsidR="00A30177" w:rsidRPr="005F0A7E">
        <w:rPr>
          <w:rFonts w:ascii="Courier New" w:hAnsi="Courier New" w:cs="Courier New"/>
          <w:sz w:val="24"/>
          <w:szCs w:val="24"/>
        </w:rPr>
        <w:t xml:space="preserve"> </w:t>
      </w:r>
      <w:r w:rsidRPr="005F0A7E">
        <w:rPr>
          <w:rFonts w:ascii="Courier New" w:hAnsi="Courier New" w:cs="Courier New"/>
          <w:sz w:val="24"/>
          <w:szCs w:val="24"/>
        </w:rPr>
        <w:t>una posición favorable a la presentación de los PDC.</w:t>
      </w:r>
    </w:p>
    <w:p w14:paraId="0661722E" w14:textId="77777777" w:rsidR="00A11A69" w:rsidRDefault="00A11A69" w:rsidP="00D01AF2">
      <w:pPr>
        <w:tabs>
          <w:tab w:val="left" w:pos="3544"/>
        </w:tabs>
        <w:spacing w:after="0" w:line="276" w:lineRule="auto"/>
        <w:ind w:left="2832"/>
        <w:jc w:val="both"/>
        <w:rPr>
          <w:rFonts w:ascii="Courier New" w:hAnsi="Courier New" w:cs="Courier New"/>
          <w:sz w:val="24"/>
          <w:szCs w:val="24"/>
        </w:rPr>
      </w:pPr>
    </w:p>
    <w:p w14:paraId="3B39428A" w14:textId="450B0181" w:rsidR="00E177B9" w:rsidRPr="005F0A7E" w:rsidRDefault="00C2569C" w:rsidP="00D01AF2">
      <w:pPr>
        <w:tabs>
          <w:tab w:val="left" w:pos="3544"/>
        </w:tabs>
        <w:spacing w:after="0" w:line="276" w:lineRule="auto"/>
        <w:ind w:left="2832"/>
        <w:jc w:val="both"/>
        <w:rPr>
          <w:rFonts w:ascii="Courier New" w:hAnsi="Courier New" w:cs="Courier New"/>
          <w:sz w:val="24"/>
          <w:szCs w:val="24"/>
        </w:rPr>
      </w:pPr>
      <w:r>
        <w:rPr>
          <w:rFonts w:ascii="Courier New" w:hAnsi="Courier New" w:cs="Courier New"/>
          <w:sz w:val="24"/>
          <w:szCs w:val="24"/>
        </w:rPr>
        <w:tab/>
      </w:r>
      <w:r w:rsidR="00E177B9" w:rsidRPr="00C55C51">
        <w:rPr>
          <w:rFonts w:ascii="Courier New" w:hAnsi="Courier New" w:cs="Courier New"/>
          <w:sz w:val="24"/>
          <w:szCs w:val="24"/>
        </w:rPr>
        <w:t xml:space="preserve">No </w:t>
      </w:r>
      <w:r w:rsidR="00650908" w:rsidRPr="00C55C51">
        <w:rPr>
          <w:rFonts w:ascii="Courier New" w:hAnsi="Courier New" w:cs="Courier New"/>
          <w:sz w:val="24"/>
          <w:szCs w:val="24"/>
        </w:rPr>
        <w:t>obstante</w:t>
      </w:r>
      <w:r w:rsidR="00E177B9" w:rsidRPr="00C55C51">
        <w:rPr>
          <w:rFonts w:ascii="Courier New" w:hAnsi="Courier New" w:cs="Courier New"/>
          <w:sz w:val="24"/>
          <w:szCs w:val="24"/>
        </w:rPr>
        <w:t xml:space="preserve"> lo anterior, los PDC han sido </w:t>
      </w:r>
      <w:r w:rsidR="00772E9C" w:rsidRPr="00C55C51">
        <w:rPr>
          <w:rFonts w:ascii="Courier New" w:hAnsi="Courier New" w:cs="Courier New"/>
          <w:sz w:val="24"/>
          <w:szCs w:val="24"/>
        </w:rPr>
        <w:t>cuestionados</w:t>
      </w:r>
      <w:r w:rsidR="00E177B9" w:rsidRPr="00C55C51">
        <w:rPr>
          <w:rFonts w:ascii="Courier New" w:hAnsi="Courier New" w:cs="Courier New"/>
          <w:sz w:val="24"/>
          <w:szCs w:val="24"/>
        </w:rPr>
        <w:t xml:space="preserve"> por diversos motivos. Entre </w:t>
      </w:r>
      <w:r w:rsidR="00167CE0" w:rsidRPr="00C55C51">
        <w:rPr>
          <w:rFonts w:ascii="Courier New" w:hAnsi="Courier New" w:cs="Courier New"/>
          <w:sz w:val="24"/>
          <w:szCs w:val="24"/>
        </w:rPr>
        <w:t xml:space="preserve">los argumentos </w:t>
      </w:r>
      <w:r w:rsidRPr="00C55C51">
        <w:rPr>
          <w:rFonts w:ascii="Courier New" w:hAnsi="Courier New" w:cs="Courier New"/>
          <w:sz w:val="24"/>
          <w:szCs w:val="24"/>
        </w:rPr>
        <w:t>esbozados es posible</w:t>
      </w:r>
      <w:r w:rsidR="00E177B9" w:rsidRPr="00C55C51">
        <w:rPr>
          <w:rFonts w:ascii="Courier New" w:hAnsi="Courier New" w:cs="Courier New"/>
          <w:sz w:val="24"/>
          <w:szCs w:val="24"/>
        </w:rPr>
        <w:t xml:space="preserve"> mencionar</w:t>
      </w:r>
      <w:r w:rsidRPr="00C55C51">
        <w:rPr>
          <w:rFonts w:ascii="Courier New" w:hAnsi="Courier New" w:cs="Courier New"/>
          <w:sz w:val="24"/>
          <w:szCs w:val="24"/>
        </w:rPr>
        <w:t xml:space="preserve"> los siguientes</w:t>
      </w:r>
      <w:r w:rsidR="00E177B9" w:rsidRPr="00C55C51">
        <w:rPr>
          <w:rFonts w:ascii="Courier New" w:hAnsi="Courier New" w:cs="Courier New"/>
          <w:sz w:val="24"/>
          <w:szCs w:val="24"/>
        </w:rPr>
        <w:t xml:space="preserve">: </w:t>
      </w:r>
      <w:r w:rsidR="00167CE0" w:rsidRPr="00C55C51">
        <w:rPr>
          <w:rFonts w:ascii="Courier New" w:hAnsi="Courier New" w:cs="Courier New"/>
          <w:sz w:val="24"/>
          <w:szCs w:val="24"/>
        </w:rPr>
        <w:t xml:space="preserve">no contienen </w:t>
      </w:r>
      <w:r w:rsidR="004D2E2C" w:rsidRPr="00C55C51">
        <w:rPr>
          <w:rFonts w:ascii="Courier New" w:hAnsi="Courier New" w:cs="Courier New"/>
          <w:sz w:val="24"/>
          <w:szCs w:val="24"/>
        </w:rPr>
        <w:t>un reproche de conducta</w:t>
      </w:r>
      <w:r w:rsidR="00F1630C">
        <w:rPr>
          <w:rFonts w:ascii="Courier New" w:hAnsi="Courier New" w:cs="Courier New"/>
          <w:sz w:val="24"/>
          <w:szCs w:val="24"/>
        </w:rPr>
        <w:t>;</w:t>
      </w:r>
      <w:r w:rsidR="004D2E2C" w:rsidRPr="00C55C51">
        <w:rPr>
          <w:rFonts w:ascii="Courier New" w:hAnsi="Courier New" w:cs="Courier New"/>
          <w:sz w:val="24"/>
          <w:szCs w:val="24"/>
        </w:rPr>
        <w:t xml:space="preserve"> excesiva demora </w:t>
      </w:r>
      <w:r w:rsidR="00DC745D" w:rsidRPr="00C55C51">
        <w:rPr>
          <w:rFonts w:ascii="Courier New" w:hAnsi="Courier New" w:cs="Courier New"/>
          <w:sz w:val="24"/>
          <w:szCs w:val="24"/>
        </w:rPr>
        <w:t xml:space="preserve">de la SMA </w:t>
      </w:r>
      <w:r w:rsidR="004D2E2C" w:rsidRPr="00C55C51">
        <w:rPr>
          <w:rFonts w:ascii="Courier New" w:hAnsi="Courier New" w:cs="Courier New"/>
          <w:sz w:val="24"/>
          <w:szCs w:val="24"/>
        </w:rPr>
        <w:t xml:space="preserve">para decidir </w:t>
      </w:r>
      <w:r w:rsidR="00DC745D" w:rsidRPr="00C55C51">
        <w:rPr>
          <w:rFonts w:ascii="Courier New" w:hAnsi="Courier New" w:cs="Courier New"/>
          <w:sz w:val="24"/>
          <w:szCs w:val="24"/>
        </w:rPr>
        <w:t>sobre su aprobación o rechaz</w:t>
      </w:r>
      <w:r w:rsidR="00D253B7" w:rsidRPr="00C55C51">
        <w:rPr>
          <w:rFonts w:ascii="Courier New" w:hAnsi="Courier New" w:cs="Courier New"/>
          <w:sz w:val="24"/>
          <w:szCs w:val="24"/>
        </w:rPr>
        <w:t>o</w:t>
      </w:r>
      <w:r w:rsidR="00C33F74">
        <w:rPr>
          <w:rFonts w:ascii="Courier New" w:hAnsi="Courier New" w:cs="Courier New"/>
          <w:sz w:val="24"/>
          <w:szCs w:val="24"/>
        </w:rPr>
        <w:t>;</w:t>
      </w:r>
      <w:r w:rsidR="00D253B7" w:rsidRPr="00C55C51">
        <w:rPr>
          <w:rFonts w:ascii="Courier New" w:hAnsi="Courier New" w:cs="Courier New"/>
          <w:sz w:val="24"/>
          <w:szCs w:val="24"/>
        </w:rPr>
        <w:t xml:space="preserve"> excesiva discrecionalidad por la Administración</w:t>
      </w:r>
      <w:r w:rsidR="00FA0355" w:rsidRPr="00C55C51">
        <w:rPr>
          <w:rFonts w:ascii="Courier New" w:hAnsi="Courier New" w:cs="Courier New"/>
          <w:sz w:val="24"/>
          <w:szCs w:val="24"/>
        </w:rPr>
        <w:t xml:space="preserve"> para definir los criterios de aprobación; </w:t>
      </w:r>
      <w:r w:rsidR="00C33F74">
        <w:rPr>
          <w:rFonts w:ascii="Courier New" w:hAnsi="Courier New" w:cs="Courier New"/>
          <w:sz w:val="24"/>
          <w:szCs w:val="24"/>
        </w:rPr>
        <w:t xml:space="preserve">o </w:t>
      </w:r>
      <w:r w:rsidR="00FA0355" w:rsidRPr="00C55C51">
        <w:rPr>
          <w:rFonts w:ascii="Courier New" w:hAnsi="Courier New" w:cs="Courier New"/>
          <w:sz w:val="24"/>
          <w:szCs w:val="24"/>
        </w:rPr>
        <w:t>poca capacidad de la SMA para asegurar el objetivo de cumplimiento ambiental</w:t>
      </w:r>
      <w:r w:rsidR="00650908" w:rsidRPr="00C55C51">
        <w:rPr>
          <w:rFonts w:ascii="Courier New" w:hAnsi="Courier New" w:cs="Courier New"/>
          <w:sz w:val="24"/>
          <w:szCs w:val="24"/>
        </w:rPr>
        <w:t xml:space="preserve"> de la normativa infringida y sus efectos, etc.</w:t>
      </w:r>
      <w:r w:rsidR="00DB0F8D" w:rsidRPr="00C55C51">
        <w:rPr>
          <w:rFonts w:ascii="Courier New" w:hAnsi="Courier New" w:cs="Courier New"/>
          <w:sz w:val="24"/>
          <w:szCs w:val="24"/>
        </w:rPr>
        <w:t xml:space="preserve"> Estos temas han </w:t>
      </w:r>
      <w:r w:rsidR="00DC5903" w:rsidRPr="00C55C51">
        <w:rPr>
          <w:rFonts w:ascii="Courier New" w:hAnsi="Courier New" w:cs="Courier New"/>
          <w:sz w:val="24"/>
          <w:szCs w:val="24"/>
        </w:rPr>
        <w:t>generado incertidumbre en el beneficiario y desconfianza en</w:t>
      </w:r>
      <w:r w:rsidR="00C33F74">
        <w:rPr>
          <w:rFonts w:ascii="Courier New" w:hAnsi="Courier New" w:cs="Courier New"/>
          <w:sz w:val="24"/>
          <w:szCs w:val="24"/>
        </w:rPr>
        <w:t>tre</w:t>
      </w:r>
      <w:r w:rsidR="00DC5903" w:rsidRPr="00C55C51">
        <w:rPr>
          <w:rFonts w:ascii="Courier New" w:hAnsi="Courier New" w:cs="Courier New"/>
          <w:sz w:val="24"/>
          <w:szCs w:val="24"/>
        </w:rPr>
        <w:t xml:space="preserve"> los interesados.</w:t>
      </w:r>
      <w:r w:rsidR="00DC5903">
        <w:rPr>
          <w:rFonts w:ascii="Courier New" w:hAnsi="Courier New" w:cs="Courier New"/>
          <w:sz w:val="24"/>
          <w:szCs w:val="24"/>
        </w:rPr>
        <w:t xml:space="preserve"> </w:t>
      </w:r>
      <w:r w:rsidR="00650908">
        <w:rPr>
          <w:rFonts w:ascii="Courier New" w:hAnsi="Courier New" w:cs="Courier New"/>
          <w:sz w:val="24"/>
          <w:szCs w:val="24"/>
        </w:rPr>
        <w:t xml:space="preserve"> </w:t>
      </w:r>
    </w:p>
    <w:p w14:paraId="2F68B2B7" w14:textId="77777777" w:rsidR="0017490E" w:rsidRPr="002D39F8" w:rsidRDefault="0017490E" w:rsidP="00D01AF2">
      <w:pPr>
        <w:tabs>
          <w:tab w:val="left" w:pos="3544"/>
        </w:tabs>
        <w:spacing w:after="0" w:line="276" w:lineRule="auto"/>
        <w:jc w:val="both"/>
        <w:rPr>
          <w:rFonts w:ascii="Courier New" w:hAnsi="Courier New" w:cs="Courier New"/>
          <w:sz w:val="24"/>
          <w:szCs w:val="24"/>
          <w:highlight w:val="yellow"/>
        </w:rPr>
      </w:pPr>
    </w:p>
    <w:p w14:paraId="0A3806CE" w14:textId="562439A4" w:rsidR="003F3568" w:rsidRDefault="0017490E" w:rsidP="00D01AF2">
      <w:pPr>
        <w:tabs>
          <w:tab w:val="left" w:pos="3544"/>
        </w:tabs>
        <w:spacing w:after="0" w:line="276" w:lineRule="auto"/>
        <w:ind w:left="2832"/>
        <w:jc w:val="both"/>
        <w:rPr>
          <w:rFonts w:ascii="Courier New" w:hAnsi="Courier New" w:cs="Courier New"/>
          <w:sz w:val="24"/>
          <w:szCs w:val="24"/>
        </w:rPr>
      </w:pPr>
      <w:r w:rsidRPr="005F0A7E">
        <w:rPr>
          <w:rFonts w:ascii="Courier New" w:hAnsi="Courier New" w:cs="Courier New"/>
          <w:sz w:val="24"/>
          <w:szCs w:val="24"/>
        </w:rPr>
        <w:tab/>
      </w:r>
      <w:r w:rsidR="00650908">
        <w:rPr>
          <w:rFonts w:ascii="Courier New" w:hAnsi="Courier New" w:cs="Courier New"/>
          <w:sz w:val="24"/>
          <w:szCs w:val="24"/>
        </w:rPr>
        <w:t xml:space="preserve">En tal </w:t>
      </w:r>
      <w:r w:rsidR="00C55C51">
        <w:rPr>
          <w:rFonts w:ascii="Courier New" w:hAnsi="Courier New" w:cs="Courier New"/>
          <w:sz w:val="24"/>
          <w:szCs w:val="24"/>
        </w:rPr>
        <w:t>escenario</w:t>
      </w:r>
      <w:r w:rsidR="00650908">
        <w:rPr>
          <w:rFonts w:ascii="Courier New" w:hAnsi="Courier New" w:cs="Courier New"/>
          <w:sz w:val="24"/>
          <w:szCs w:val="24"/>
        </w:rPr>
        <w:t>, y d</w:t>
      </w:r>
      <w:r w:rsidR="009C14E2">
        <w:rPr>
          <w:rFonts w:ascii="Courier New" w:hAnsi="Courier New" w:cs="Courier New"/>
          <w:sz w:val="24"/>
          <w:szCs w:val="24"/>
        </w:rPr>
        <w:t>ada</w:t>
      </w:r>
      <w:r w:rsidR="009C14E2" w:rsidRPr="005F0A7E">
        <w:rPr>
          <w:rFonts w:ascii="Courier New" w:hAnsi="Courier New" w:cs="Courier New"/>
          <w:sz w:val="24"/>
          <w:szCs w:val="24"/>
        </w:rPr>
        <w:t xml:space="preserve"> </w:t>
      </w:r>
      <w:r w:rsidR="00D71678">
        <w:rPr>
          <w:rFonts w:ascii="Courier New" w:hAnsi="Courier New" w:cs="Courier New"/>
          <w:sz w:val="24"/>
          <w:szCs w:val="24"/>
        </w:rPr>
        <w:t xml:space="preserve">la relevancia de este mecanismo </w:t>
      </w:r>
      <w:r w:rsidR="00A30177">
        <w:rPr>
          <w:rFonts w:ascii="Courier New" w:hAnsi="Courier New" w:cs="Courier New"/>
          <w:sz w:val="24"/>
          <w:szCs w:val="24"/>
        </w:rPr>
        <w:t xml:space="preserve">en el </w:t>
      </w:r>
      <w:r w:rsidR="00D71678">
        <w:rPr>
          <w:rFonts w:ascii="Courier New" w:hAnsi="Courier New" w:cs="Courier New"/>
          <w:sz w:val="24"/>
          <w:szCs w:val="24"/>
        </w:rPr>
        <w:t>cumplimiento ambiental</w:t>
      </w:r>
      <w:r w:rsidRPr="005F0A7E">
        <w:rPr>
          <w:rFonts w:ascii="Courier New" w:hAnsi="Courier New" w:cs="Courier New"/>
          <w:sz w:val="24"/>
          <w:szCs w:val="24"/>
        </w:rPr>
        <w:t xml:space="preserve">, se </w:t>
      </w:r>
      <w:r w:rsidR="00A30177">
        <w:rPr>
          <w:rFonts w:ascii="Courier New" w:hAnsi="Courier New" w:cs="Courier New"/>
          <w:sz w:val="24"/>
          <w:szCs w:val="24"/>
        </w:rPr>
        <w:t xml:space="preserve">ha </w:t>
      </w:r>
      <w:r w:rsidR="003732C8">
        <w:rPr>
          <w:rFonts w:ascii="Courier New" w:hAnsi="Courier New" w:cs="Courier New"/>
          <w:sz w:val="24"/>
          <w:szCs w:val="24"/>
        </w:rPr>
        <w:t>estimado</w:t>
      </w:r>
      <w:r w:rsidR="00A30177">
        <w:rPr>
          <w:rFonts w:ascii="Courier New" w:hAnsi="Courier New" w:cs="Courier New"/>
          <w:sz w:val="24"/>
          <w:szCs w:val="24"/>
        </w:rPr>
        <w:t xml:space="preserve"> necesario</w:t>
      </w:r>
      <w:r w:rsidR="00A30177" w:rsidRPr="005F0A7E">
        <w:rPr>
          <w:rFonts w:ascii="Courier New" w:hAnsi="Courier New" w:cs="Courier New"/>
          <w:sz w:val="24"/>
          <w:szCs w:val="24"/>
        </w:rPr>
        <w:t xml:space="preserve"> </w:t>
      </w:r>
      <w:r w:rsidRPr="005F0A7E">
        <w:rPr>
          <w:rFonts w:ascii="Courier New" w:hAnsi="Courier New" w:cs="Courier New"/>
          <w:sz w:val="24"/>
          <w:szCs w:val="24"/>
        </w:rPr>
        <w:t xml:space="preserve">mejorar sus márgenes de aplicación, su tramitación, los plazos de resolución y sus requisitos, tanto para hacer uso del instrumento como para su aprobación. </w:t>
      </w:r>
      <w:r w:rsidR="002123DC" w:rsidRPr="005F0A7E">
        <w:rPr>
          <w:rFonts w:ascii="Courier New" w:hAnsi="Courier New" w:cs="Courier New"/>
          <w:sz w:val="24"/>
          <w:szCs w:val="24"/>
        </w:rPr>
        <w:t>El PDC debe</w:t>
      </w:r>
      <w:r w:rsidRPr="005F0A7E">
        <w:rPr>
          <w:rFonts w:ascii="Courier New" w:hAnsi="Courier New" w:cs="Courier New"/>
          <w:sz w:val="24"/>
          <w:szCs w:val="24"/>
        </w:rPr>
        <w:t xml:space="preserve"> </w:t>
      </w:r>
      <w:r w:rsidR="009A5BF7" w:rsidRPr="005F0A7E">
        <w:rPr>
          <w:rFonts w:ascii="Courier New" w:hAnsi="Courier New" w:cs="Courier New"/>
          <w:sz w:val="24"/>
          <w:szCs w:val="24"/>
        </w:rPr>
        <w:t xml:space="preserve">entregar </w:t>
      </w:r>
      <w:r w:rsidRPr="005F0A7E">
        <w:rPr>
          <w:rFonts w:ascii="Courier New" w:hAnsi="Courier New" w:cs="Courier New"/>
          <w:sz w:val="24"/>
          <w:szCs w:val="24"/>
        </w:rPr>
        <w:t>confiabilidad</w:t>
      </w:r>
      <w:r w:rsidR="009A5BF7" w:rsidRPr="005F0A7E">
        <w:rPr>
          <w:rFonts w:ascii="Courier New" w:hAnsi="Courier New" w:cs="Courier New"/>
          <w:sz w:val="24"/>
          <w:szCs w:val="24"/>
        </w:rPr>
        <w:t xml:space="preserve"> a todos</w:t>
      </w:r>
      <w:r w:rsidRPr="005F0A7E">
        <w:rPr>
          <w:rFonts w:ascii="Courier New" w:hAnsi="Courier New" w:cs="Courier New"/>
          <w:sz w:val="24"/>
          <w:szCs w:val="24"/>
        </w:rPr>
        <w:t xml:space="preserve">, esto es, tanto </w:t>
      </w:r>
      <w:r w:rsidR="009A5BF7" w:rsidRPr="005F0A7E">
        <w:rPr>
          <w:rFonts w:ascii="Courier New" w:hAnsi="Courier New" w:cs="Courier New"/>
          <w:sz w:val="24"/>
          <w:szCs w:val="24"/>
        </w:rPr>
        <w:t xml:space="preserve">al </w:t>
      </w:r>
      <w:r w:rsidRPr="005F0A7E">
        <w:rPr>
          <w:rFonts w:ascii="Courier New" w:hAnsi="Courier New" w:cs="Courier New"/>
          <w:sz w:val="24"/>
          <w:szCs w:val="24"/>
        </w:rPr>
        <w:t xml:space="preserve">infractor como </w:t>
      </w:r>
      <w:r w:rsidR="009A5BF7" w:rsidRPr="005F0A7E">
        <w:rPr>
          <w:rFonts w:ascii="Courier New" w:hAnsi="Courier New" w:cs="Courier New"/>
          <w:sz w:val="24"/>
          <w:szCs w:val="24"/>
        </w:rPr>
        <w:t xml:space="preserve">a </w:t>
      </w:r>
      <w:r w:rsidRPr="005F0A7E">
        <w:rPr>
          <w:rFonts w:ascii="Courier New" w:hAnsi="Courier New" w:cs="Courier New"/>
          <w:sz w:val="24"/>
          <w:szCs w:val="24"/>
        </w:rPr>
        <w:t xml:space="preserve">la </w:t>
      </w:r>
      <w:r w:rsidR="000A50DD">
        <w:rPr>
          <w:rFonts w:ascii="Courier New" w:hAnsi="Courier New" w:cs="Courier New"/>
          <w:sz w:val="24"/>
          <w:szCs w:val="24"/>
        </w:rPr>
        <w:t>ciudadanía</w:t>
      </w:r>
      <w:r w:rsidRPr="005F0A7E">
        <w:rPr>
          <w:rFonts w:ascii="Courier New" w:hAnsi="Courier New" w:cs="Courier New"/>
          <w:sz w:val="24"/>
          <w:szCs w:val="24"/>
        </w:rPr>
        <w:t xml:space="preserve">, </w:t>
      </w:r>
      <w:r w:rsidR="003F3568">
        <w:rPr>
          <w:rFonts w:ascii="Courier New" w:hAnsi="Courier New" w:cs="Courier New"/>
          <w:sz w:val="24"/>
          <w:szCs w:val="24"/>
        </w:rPr>
        <w:t xml:space="preserve">y </w:t>
      </w:r>
      <w:r w:rsidRPr="005F0A7E">
        <w:rPr>
          <w:rFonts w:ascii="Courier New" w:hAnsi="Courier New" w:cs="Courier New"/>
          <w:sz w:val="24"/>
          <w:szCs w:val="24"/>
        </w:rPr>
        <w:t>que se reconozca en él un mecanismo de cumplimiento ambiental efectivo.</w:t>
      </w:r>
    </w:p>
    <w:p w14:paraId="40157DEE" w14:textId="106EEAF2" w:rsidR="0017490E" w:rsidRPr="005F0A7E" w:rsidRDefault="0017490E" w:rsidP="00D01AF2">
      <w:pPr>
        <w:tabs>
          <w:tab w:val="left" w:pos="3544"/>
        </w:tabs>
        <w:spacing w:after="0" w:line="276" w:lineRule="auto"/>
        <w:ind w:left="2832"/>
        <w:jc w:val="both"/>
        <w:rPr>
          <w:rFonts w:ascii="Courier New" w:hAnsi="Courier New" w:cs="Courier New"/>
          <w:sz w:val="24"/>
          <w:szCs w:val="24"/>
        </w:rPr>
      </w:pPr>
      <w:r w:rsidRPr="005F0A7E">
        <w:rPr>
          <w:rFonts w:ascii="Courier New" w:hAnsi="Courier New" w:cs="Courier New"/>
          <w:sz w:val="24"/>
          <w:szCs w:val="24"/>
        </w:rPr>
        <w:t xml:space="preserve"> </w:t>
      </w:r>
    </w:p>
    <w:p w14:paraId="2763B295" w14:textId="3414C6E4" w:rsidR="0017490E" w:rsidRDefault="0017490E" w:rsidP="00D01AF2">
      <w:pPr>
        <w:pStyle w:val="Ttulo2"/>
        <w:spacing w:before="0" w:after="0"/>
      </w:pPr>
      <w:r w:rsidRPr="009A6ADB">
        <w:t>Competencias cautelares limitadas</w:t>
      </w:r>
    </w:p>
    <w:p w14:paraId="59E7CE37" w14:textId="77777777" w:rsidR="00D01AF2" w:rsidRPr="00D01AF2" w:rsidRDefault="00D01AF2" w:rsidP="00D01AF2">
      <w:pPr>
        <w:spacing w:after="0"/>
      </w:pPr>
    </w:p>
    <w:p w14:paraId="14169735" w14:textId="1AAAF8AD" w:rsidR="00DF6B08" w:rsidRPr="005F0A7E" w:rsidRDefault="0045457E" w:rsidP="00D01AF2">
      <w:pPr>
        <w:tabs>
          <w:tab w:val="left" w:pos="3544"/>
        </w:tabs>
        <w:spacing w:after="0" w:line="276" w:lineRule="auto"/>
        <w:ind w:left="2832"/>
        <w:contextualSpacing/>
        <w:jc w:val="both"/>
        <w:rPr>
          <w:rFonts w:ascii="Courier New" w:hAnsi="Courier New" w:cs="Courier New"/>
          <w:color w:val="auto"/>
          <w:sz w:val="24"/>
          <w:szCs w:val="24"/>
        </w:rPr>
      </w:pPr>
      <w:r>
        <w:rPr>
          <w:rFonts w:ascii="Courier New" w:hAnsi="Courier New" w:cs="Courier New"/>
          <w:b/>
          <w:bCs/>
          <w:sz w:val="24"/>
          <w:szCs w:val="24"/>
        </w:rPr>
        <w:tab/>
      </w:r>
      <w:r w:rsidR="00DF6B08" w:rsidRPr="005F0A7E">
        <w:rPr>
          <w:rFonts w:ascii="Courier New" w:hAnsi="Courier New" w:cs="Courier New"/>
          <w:color w:val="auto"/>
          <w:sz w:val="24"/>
          <w:szCs w:val="24"/>
        </w:rPr>
        <w:t xml:space="preserve">La potestad cautelar de la </w:t>
      </w:r>
      <w:r w:rsidR="003A3B3F">
        <w:rPr>
          <w:rFonts w:ascii="Courier New" w:hAnsi="Courier New" w:cs="Courier New"/>
          <w:color w:val="auto"/>
          <w:sz w:val="24"/>
          <w:szCs w:val="24"/>
        </w:rPr>
        <w:t>SMA</w:t>
      </w:r>
      <w:r w:rsidR="00DF6B08" w:rsidRPr="005F0A7E">
        <w:rPr>
          <w:rFonts w:ascii="Courier New" w:hAnsi="Courier New" w:cs="Courier New"/>
          <w:color w:val="auto"/>
          <w:sz w:val="24"/>
          <w:szCs w:val="24"/>
        </w:rPr>
        <w:t xml:space="preserve"> se manifiesta en la facultad de dictar medidas urgentes y transitorias (“MUT”) y en su competencia para adoptar medidas provisionales (“MP”)</w:t>
      </w:r>
      <w:r w:rsidR="00B70331">
        <w:rPr>
          <w:rFonts w:ascii="Courier New" w:hAnsi="Courier New" w:cs="Courier New"/>
          <w:color w:val="auto"/>
          <w:sz w:val="24"/>
          <w:szCs w:val="24"/>
        </w:rPr>
        <w:t>,</w:t>
      </w:r>
      <w:r w:rsidR="00DF6B08" w:rsidRPr="005F0A7E">
        <w:rPr>
          <w:rFonts w:ascii="Courier New" w:hAnsi="Courier New" w:cs="Courier New"/>
          <w:color w:val="auto"/>
          <w:sz w:val="24"/>
          <w:szCs w:val="24"/>
        </w:rPr>
        <w:t xml:space="preserve"> con la finalidad de manejar riesgos ambientales y el daño a la salud de las personas.</w:t>
      </w:r>
    </w:p>
    <w:p w14:paraId="41B383DA" w14:textId="77777777" w:rsidR="00DF6B08" w:rsidRPr="005F0A7E" w:rsidRDefault="00DF6B08" w:rsidP="00D01AF2">
      <w:pPr>
        <w:tabs>
          <w:tab w:val="left" w:pos="3544"/>
        </w:tabs>
        <w:spacing w:after="0" w:line="276" w:lineRule="auto"/>
        <w:ind w:left="2832" w:firstLine="712"/>
        <w:contextualSpacing/>
        <w:jc w:val="both"/>
        <w:rPr>
          <w:rFonts w:ascii="Courier New" w:hAnsi="Courier New" w:cs="Courier New"/>
          <w:color w:val="auto"/>
          <w:sz w:val="24"/>
          <w:szCs w:val="24"/>
        </w:rPr>
      </w:pPr>
    </w:p>
    <w:p w14:paraId="55F5BFD0" w14:textId="66754278" w:rsidR="00782330" w:rsidRDefault="00DF6B08" w:rsidP="00D01AF2">
      <w:pPr>
        <w:tabs>
          <w:tab w:val="left" w:pos="3544"/>
        </w:tabs>
        <w:spacing w:after="0" w:line="276" w:lineRule="auto"/>
        <w:ind w:left="2832" w:firstLine="712"/>
        <w:contextualSpacing/>
        <w:jc w:val="both"/>
        <w:rPr>
          <w:rFonts w:ascii="Courier New" w:hAnsi="Courier New" w:cs="Courier New"/>
          <w:color w:val="auto"/>
          <w:sz w:val="24"/>
          <w:szCs w:val="24"/>
        </w:rPr>
      </w:pPr>
      <w:r w:rsidRPr="005F0A7E">
        <w:rPr>
          <w:rFonts w:ascii="Courier New" w:hAnsi="Courier New" w:cs="Courier New"/>
          <w:color w:val="auto"/>
          <w:sz w:val="24"/>
          <w:szCs w:val="24"/>
        </w:rPr>
        <w:t>De acuerdo con la regulación vigente, las MUT se encuentran reservadas solo para los casos de incumplimiento de una RCA o la generación de impactos no previstos durante la evaluación ambiental de un proyecto, quedando excluidos, por ejemplo, los casos de elusión al SEIA o el incumplimiento de otros instrumentos de carácter ambiental.</w:t>
      </w:r>
      <w:r w:rsidR="00782330">
        <w:rPr>
          <w:rFonts w:ascii="Courier New" w:hAnsi="Courier New" w:cs="Courier New"/>
          <w:color w:val="auto"/>
          <w:sz w:val="24"/>
          <w:szCs w:val="24"/>
        </w:rPr>
        <w:t xml:space="preserve"> El alcance limitado de </w:t>
      </w:r>
      <w:r w:rsidR="00E26628">
        <w:rPr>
          <w:rFonts w:ascii="Courier New" w:hAnsi="Courier New" w:cs="Courier New"/>
          <w:color w:val="auto"/>
          <w:sz w:val="24"/>
          <w:szCs w:val="24"/>
        </w:rPr>
        <w:t xml:space="preserve">la potestad cautelar </w:t>
      </w:r>
      <w:r w:rsidR="00151A22">
        <w:rPr>
          <w:rFonts w:ascii="Courier New" w:hAnsi="Courier New" w:cs="Courier New"/>
          <w:color w:val="auto"/>
          <w:sz w:val="24"/>
          <w:szCs w:val="24"/>
        </w:rPr>
        <w:t xml:space="preserve">pretende </w:t>
      </w:r>
      <w:r w:rsidR="00C20233">
        <w:rPr>
          <w:rFonts w:ascii="Courier New" w:hAnsi="Courier New" w:cs="Courier New"/>
          <w:color w:val="auto"/>
          <w:sz w:val="24"/>
          <w:szCs w:val="24"/>
        </w:rPr>
        <w:t xml:space="preserve">ser corregido para incorporar otras hipótesis que puedan generar un riesgo inminente o afecten al medio ambiente o a la salud de las personas. </w:t>
      </w:r>
    </w:p>
    <w:p w14:paraId="00FCEFF4" w14:textId="77777777" w:rsidR="00D01AF2" w:rsidRDefault="00D01AF2" w:rsidP="00D01AF2">
      <w:pPr>
        <w:tabs>
          <w:tab w:val="left" w:pos="3544"/>
        </w:tabs>
        <w:spacing w:after="0" w:line="276" w:lineRule="auto"/>
        <w:ind w:left="2832" w:firstLine="712"/>
        <w:contextualSpacing/>
        <w:jc w:val="both"/>
        <w:rPr>
          <w:rFonts w:ascii="Courier New" w:hAnsi="Courier New" w:cs="Courier New"/>
          <w:color w:val="auto"/>
          <w:sz w:val="24"/>
          <w:szCs w:val="24"/>
        </w:rPr>
      </w:pPr>
    </w:p>
    <w:p w14:paraId="213BFE83" w14:textId="77777777" w:rsidR="00D01AF2" w:rsidRDefault="00AB18C3" w:rsidP="00D01AF2">
      <w:pPr>
        <w:pStyle w:val="Ttulo1"/>
        <w:spacing w:before="0" w:after="0"/>
      </w:pPr>
      <w:r w:rsidRPr="0084638B">
        <w:t>CONTENIDO</w:t>
      </w:r>
    </w:p>
    <w:p w14:paraId="518E093F" w14:textId="028E1EB0" w:rsidR="00AB18C3" w:rsidRDefault="00AB18C3" w:rsidP="00D01AF2">
      <w:pPr>
        <w:pStyle w:val="Ttulo1"/>
        <w:numPr>
          <w:ilvl w:val="0"/>
          <w:numId w:val="0"/>
        </w:numPr>
        <w:spacing w:before="0" w:after="0"/>
        <w:ind w:left="3544"/>
      </w:pPr>
      <w:r w:rsidRPr="0084638B">
        <w:t xml:space="preserve"> </w:t>
      </w:r>
    </w:p>
    <w:p w14:paraId="1EECC703" w14:textId="7803D3A3" w:rsidR="009F4AC9" w:rsidRDefault="00AB18C3" w:rsidP="00D01AF2">
      <w:pPr>
        <w:spacing w:after="0"/>
        <w:ind w:left="2694" w:firstLine="708"/>
        <w:jc w:val="both"/>
        <w:rPr>
          <w:rFonts w:ascii="Courier New" w:hAnsi="Courier New" w:cs="Courier New"/>
          <w:spacing w:val="-3"/>
          <w:sz w:val="24"/>
          <w:szCs w:val="24"/>
        </w:rPr>
      </w:pPr>
      <w:r w:rsidRPr="005F0A7E">
        <w:rPr>
          <w:rFonts w:ascii="Courier New" w:hAnsi="Courier New" w:cs="Courier New"/>
          <w:color w:val="auto"/>
          <w:sz w:val="24"/>
          <w:szCs w:val="24"/>
        </w:rPr>
        <w:t xml:space="preserve">El proyecto de ley se compone de </w:t>
      </w:r>
      <w:r w:rsidR="00DA7154">
        <w:rPr>
          <w:rFonts w:ascii="Courier New" w:hAnsi="Courier New" w:cs="Courier New"/>
          <w:color w:val="auto"/>
          <w:sz w:val="24"/>
          <w:szCs w:val="24"/>
        </w:rPr>
        <w:t>tres</w:t>
      </w:r>
      <w:r w:rsidRPr="005F0A7E">
        <w:rPr>
          <w:rFonts w:ascii="Courier New" w:hAnsi="Courier New" w:cs="Courier New"/>
          <w:color w:val="auto"/>
          <w:sz w:val="24"/>
          <w:szCs w:val="24"/>
        </w:rPr>
        <w:t xml:space="preserve"> artículo</w:t>
      </w:r>
      <w:r w:rsidR="00DA7154">
        <w:rPr>
          <w:rFonts w:ascii="Courier New" w:hAnsi="Courier New" w:cs="Courier New"/>
          <w:color w:val="auto"/>
          <w:sz w:val="24"/>
          <w:szCs w:val="24"/>
        </w:rPr>
        <w:t>s</w:t>
      </w:r>
      <w:r w:rsidRPr="005F0A7E">
        <w:rPr>
          <w:rFonts w:ascii="Courier New" w:hAnsi="Courier New" w:cs="Courier New"/>
          <w:color w:val="auto"/>
          <w:sz w:val="24"/>
          <w:szCs w:val="24"/>
        </w:rPr>
        <w:t xml:space="preserve"> permanente</w:t>
      </w:r>
      <w:r w:rsidR="00DA7154">
        <w:rPr>
          <w:rFonts w:ascii="Courier New" w:hAnsi="Courier New" w:cs="Courier New"/>
          <w:color w:val="auto"/>
          <w:sz w:val="24"/>
          <w:szCs w:val="24"/>
        </w:rPr>
        <w:t>s</w:t>
      </w:r>
      <w:r w:rsidRPr="005F0A7E">
        <w:rPr>
          <w:rFonts w:ascii="Courier New" w:hAnsi="Courier New" w:cs="Courier New"/>
          <w:color w:val="auto"/>
          <w:sz w:val="24"/>
          <w:szCs w:val="24"/>
        </w:rPr>
        <w:t xml:space="preserve"> y un artículo transitorio.</w:t>
      </w:r>
      <w:r w:rsidR="00AF1E7B">
        <w:rPr>
          <w:rFonts w:ascii="Courier New" w:hAnsi="Courier New" w:cs="Courier New"/>
          <w:color w:val="auto"/>
          <w:sz w:val="24"/>
          <w:szCs w:val="24"/>
        </w:rPr>
        <w:t xml:space="preserve"> El artículo primero </w:t>
      </w:r>
      <w:r w:rsidR="00AF1E7B">
        <w:rPr>
          <w:rFonts w:ascii="Courier New" w:hAnsi="Courier New" w:cs="Courier New"/>
          <w:spacing w:val="-3"/>
          <w:sz w:val="24"/>
          <w:szCs w:val="24"/>
        </w:rPr>
        <w:t>i</w:t>
      </w:r>
      <w:r w:rsidR="00AF1E7B" w:rsidRPr="0084638B">
        <w:rPr>
          <w:rFonts w:ascii="Courier New" w:hAnsi="Courier New" w:cs="Courier New"/>
          <w:spacing w:val="-3"/>
          <w:sz w:val="24"/>
          <w:szCs w:val="24"/>
        </w:rPr>
        <w:t>ntrod</w:t>
      </w:r>
      <w:r w:rsidR="00AF1E7B">
        <w:rPr>
          <w:rFonts w:ascii="Courier New" w:hAnsi="Courier New" w:cs="Courier New"/>
          <w:spacing w:val="-3"/>
          <w:sz w:val="24"/>
          <w:szCs w:val="24"/>
        </w:rPr>
        <w:t>uc</w:t>
      </w:r>
      <w:r w:rsidR="00AF1E7B" w:rsidRPr="0084638B">
        <w:rPr>
          <w:rFonts w:ascii="Courier New" w:hAnsi="Courier New" w:cs="Courier New"/>
          <w:spacing w:val="-3"/>
          <w:sz w:val="24"/>
          <w:szCs w:val="24"/>
        </w:rPr>
        <w:t>e las modificaciones al artículo segundo de la ley N° 20.417</w:t>
      </w:r>
      <w:r w:rsidR="00AF1E7B">
        <w:rPr>
          <w:rFonts w:ascii="Courier New" w:hAnsi="Courier New" w:cs="Courier New"/>
          <w:spacing w:val="-3"/>
          <w:sz w:val="24"/>
          <w:szCs w:val="24"/>
        </w:rPr>
        <w:t>. Por su parte, el artículo segund</w:t>
      </w:r>
      <w:r w:rsidR="00050793">
        <w:rPr>
          <w:rFonts w:ascii="Courier New" w:hAnsi="Courier New" w:cs="Courier New"/>
          <w:spacing w:val="-3"/>
          <w:sz w:val="24"/>
          <w:szCs w:val="24"/>
        </w:rPr>
        <w:t xml:space="preserve">o incorpora modificaciones </w:t>
      </w:r>
      <w:r w:rsidR="002D5C83">
        <w:rPr>
          <w:rFonts w:ascii="Courier New" w:hAnsi="Courier New" w:cs="Courier New"/>
          <w:spacing w:val="-3"/>
          <w:sz w:val="24"/>
          <w:szCs w:val="24"/>
        </w:rPr>
        <w:t xml:space="preserve">al artículo 11 bis de la ley </w:t>
      </w:r>
      <w:r w:rsidR="003E69B6">
        <w:rPr>
          <w:rFonts w:ascii="Courier New" w:hAnsi="Courier New" w:cs="Courier New"/>
          <w:spacing w:val="-3"/>
          <w:sz w:val="24"/>
          <w:szCs w:val="24"/>
        </w:rPr>
        <w:t xml:space="preserve">N° </w:t>
      </w:r>
      <w:r w:rsidR="002D5C83">
        <w:rPr>
          <w:rFonts w:ascii="Courier New" w:hAnsi="Courier New" w:cs="Courier New"/>
          <w:spacing w:val="-3"/>
          <w:sz w:val="24"/>
          <w:szCs w:val="24"/>
        </w:rPr>
        <w:t>19.300</w:t>
      </w:r>
      <w:r w:rsidR="003E69B6">
        <w:rPr>
          <w:rFonts w:ascii="Courier New" w:hAnsi="Courier New" w:cs="Courier New"/>
          <w:spacing w:val="-3"/>
          <w:sz w:val="24"/>
          <w:szCs w:val="24"/>
        </w:rPr>
        <w:t>, sobre bases generales del medio ambiente</w:t>
      </w:r>
      <w:r w:rsidR="002D5C83">
        <w:rPr>
          <w:rFonts w:ascii="Courier New" w:hAnsi="Courier New" w:cs="Courier New"/>
          <w:spacing w:val="-3"/>
          <w:sz w:val="24"/>
          <w:szCs w:val="24"/>
        </w:rPr>
        <w:t xml:space="preserve">. Seguidamente, el artículo tercero modifica el numeral cuarto del artículo 17 de la ley </w:t>
      </w:r>
      <w:r w:rsidR="003E69B6">
        <w:rPr>
          <w:rFonts w:ascii="Courier New" w:hAnsi="Courier New" w:cs="Courier New"/>
          <w:spacing w:val="-3"/>
          <w:sz w:val="24"/>
          <w:szCs w:val="24"/>
        </w:rPr>
        <w:t xml:space="preserve">N° </w:t>
      </w:r>
      <w:r w:rsidR="002D5C83">
        <w:rPr>
          <w:rFonts w:ascii="Courier New" w:hAnsi="Courier New" w:cs="Courier New"/>
          <w:spacing w:val="-3"/>
          <w:sz w:val="24"/>
          <w:szCs w:val="24"/>
        </w:rPr>
        <w:t>20.600</w:t>
      </w:r>
      <w:r w:rsidR="003E69B6">
        <w:rPr>
          <w:rFonts w:ascii="Courier New" w:hAnsi="Courier New" w:cs="Courier New"/>
          <w:spacing w:val="-3"/>
          <w:sz w:val="24"/>
          <w:szCs w:val="24"/>
        </w:rPr>
        <w:t xml:space="preserve">, </w:t>
      </w:r>
      <w:r w:rsidR="0028017F">
        <w:rPr>
          <w:rFonts w:ascii="Courier New" w:hAnsi="Courier New" w:cs="Courier New"/>
          <w:spacing w:val="-3"/>
          <w:sz w:val="24"/>
          <w:szCs w:val="24"/>
        </w:rPr>
        <w:t>que crea los tribunales ambientales,</w:t>
      </w:r>
      <w:r w:rsidR="002D5C83">
        <w:rPr>
          <w:rFonts w:ascii="Courier New" w:hAnsi="Courier New" w:cs="Courier New"/>
          <w:spacing w:val="-3"/>
          <w:sz w:val="24"/>
          <w:szCs w:val="24"/>
        </w:rPr>
        <w:t xml:space="preserve"> </w:t>
      </w:r>
      <w:r w:rsidR="005567FC">
        <w:rPr>
          <w:rFonts w:ascii="Courier New" w:hAnsi="Courier New" w:cs="Courier New"/>
          <w:spacing w:val="-3"/>
          <w:sz w:val="24"/>
          <w:szCs w:val="24"/>
        </w:rPr>
        <w:t>sobre medidas urgentes y transitorias. Finalmente, el artículo transitorio establece que los procedimientos sancionatorios iniciados con anterioridad a la vigencia de esta ley se tramitar</w:t>
      </w:r>
      <w:r w:rsidR="000C0190">
        <w:rPr>
          <w:rFonts w:ascii="Courier New" w:hAnsi="Courier New" w:cs="Courier New"/>
          <w:spacing w:val="-3"/>
          <w:sz w:val="24"/>
          <w:szCs w:val="24"/>
        </w:rPr>
        <w:t>á</w:t>
      </w:r>
      <w:r w:rsidR="005567FC">
        <w:rPr>
          <w:rFonts w:ascii="Courier New" w:hAnsi="Courier New" w:cs="Courier New"/>
          <w:spacing w:val="-3"/>
          <w:sz w:val="24"/>
          <w:szCs w:val="24"/>
        </w:rPr>
        <w:t>n conforme a las reglas existentes.</w:t>
      </w:r>
    </w:p>
    <w:p w14:paraId="2991E8D0" w14:textId="77777777" w:rsidR="00D01AF2" w:rsidRPr="005F0A7E" w:rsidRDefault="00D01AF2" w:rsidP="00D01AF2">
      <w:pPr>
        <w:spacing w:after="0"/>
        <w:ind w:left="2694" w:firstLine="708"/>
        <w:jc w:val="both"/>
        <w:rPr>
          <w:rFonts w:ascii="Courier New" w:hAnsi="Courier New" w:cs="Courier New"/>
          <w:color w:val="auto"/>
          <w:sz w:val="24"/>
          <w:szCs w:val="24"/>
        </w:rPr>
      </w:pPr>
    </w:p>
    <w:p w14:paraId="2A48E40D" w14:textId="4DF3FBC8" w:rsidR="00F27FA4" w:rsidRDefault="008B00B3" w:rsidP="00D01AF2">
      <w:pPr>
        <w:pStyle w:val="Ttulo2"/>
        <w:numPr>
          <w:ilvl w:val="0"/>
          <w:numId w:val="21"/>
        </w:numPr>
        <w:spacing w:before="0" w:after="0"/>
        <w:ind w:hanging="720"/>
      </w:pPr>
      <w:r w:rsidRPr="005F0A7E">
        <w:t>Mejor</w:t>
      </w:r>
      <w:r w:rsidR="00224E25">
        <w:t>ar</w:t>
      </w:r>
      <w:r w:rsidR="00F27FA4" w:rsidRPr="008B00B3">
        <w:t xml:space="preserve"> gestión de denuncias para una respuesta oportuna y eficaz</w:t>
      </w:r>
    </w:p>
    <w:p w14:paraId="746EE404" w14:textId="77777777" w:rsidR="00D01AF2" w:rsidRPr="00D01AF2" w:rsidRDefault="00D01AF2" w:rsidP="00D01AF2">
      <w:pPr>
        <w:spacing w:after="0"/>
      </w:pPr>
    </w:p>
    <w:p w14:paraId="6FB0C9FB" w14:textId="17EF989B" w:rsidR="00FA773F" w:rsidRDefault="00FA773F" w:rsidP="00D01AF2">
      <w:pPr>
        <w:tabs>
          <w:tab w:val="left" w:pos="3544"/>
        </w:tabs>
        <w:spacing w:after="0" w:line="276" w:lineRule="auto"/>
        <w:ind w:left="2832" w:firstLine="712"/>
        <w:contextualSpacing/>
        <w:jc w:val="both"/>
        <w:rPr>
          <w:rFonts w:ascii="Courier New" w:hAnsi="Courier New" w:cs="Courier New"/>
          <w:sz w:val="24"/>
          <w:szCs w:val="24"/>
          <w:highlight w:val="yellow"/>
        </w:rPr>
      </w:pPr>
      <w:r w:rsidRPr="005F0A7E">
        <w:rPr>
          <w:rFonts w:ascii="Courier New" w:hAnsi="Courier New" w:cs="Courier New"/>
          <w:sz w:val="24"/>
          <w:szCs w:val="24"/>
        </w:rPr>
        <w:t xml:space="preserve">El proyecto propone un rediseño de las denuncias para otorgar una respuesta </w:t>
      </w:r>
      <w:r w:rsidR="000C7300">
        <w:rPr>
          <w:rFonts w:ascii="Courier New" w:hAnsi="Courier New" w:cs="Courier New"/>
          <w:sz w:val="24"/>
          <w:szCs w:val="24"/>
        </w:rPr>
        <w:t xml:space="preserve">más </w:t>
      </w:r>
      <w:r w:rsidRPr="005F0A7E">
        <w:rPr>
          <w:rFonts w:ascii="Courier New" w:hAnsi="Courier New" w:cs="Courier New"/>
          <w:sz w:val="24"/>
          <w:szCs w:val="24"/>
        </w:rPr>
        <w:t xml:space="preserve">oportuna y eficaz </w:t>
      </w:r>
      <w:r w:rsidR="0028017F">
        <w:rPr>
          <w:rFonts w:ascii="Courier New" w:hAnsi="Courier New" w:cs="Courier New"/>
          <w:sz w:val="24"/>
          <w:szCs w:val="24"/>
        </w:rPr>
        <w:t>a</w:t>
      </w:r>
      <w:r w:rsidRPr="005F0A7E">
        <w:rPr>
          <w:rFonts w:ascii="Courier New" w:hAnsi="Courier New" w:cs="Courier New"/>
          <w:sz w:val="24"/>
          <w:szCs w:val="24"/>
        </w:rPr>
        <w:t xml:space="preserve"> las mismas. En particular, se </w:t>
      </w:r>
      <w:r w:rsidR="006A4EC5">
        <w:rPr>
          <w:rFonts w:ascii="Courier New" w:hAnsi="Courier New" w:cs="Courier New"/>
          <w:sz w:val="24"/>
          <w:szCs w:val="24"/>
        </w:rPr>
        <w:t>aborda</w:t>
      </w:r>
      <w:r w:rsidRPr="005F0A7E">
        <w:rPr>
          <w:rFonts w:ascii="Courier New" w:hAnsi="Courier New" w:cs="Courier New"/>
          <w:sz w:val="24"/>
          <w:szCs w:val="24"/>
        </w:rPr>
        <w:t xml:space="preserve"> la problemática ambiental de ruidos molestos, </w:t>
      </w:r>
      <w:r w:rsidR="006A4EC5" w:rsidRPr="005F0A7E">
        <w:rPr>
          <w:rFonts w:ascii="Courier New" w:hAnsi="Courier New" w:cs="Courier New"/>
          <w:sz w:val="24"/>
          <w:szCs w:val="24"/>
        </w:rPr>
        <w:t>asegur</w:t>
      </w:r>
      <w:r w:rsidR="006A4EC5">
        <w:rPr>
          <w:rFonts w:ascii="Courier New" w:hAnsi="Courier New" w:cs="Courier New"/>
          <w:sz w:val="24"/>
          <w:szCs w:val="24"/>
        </w:rPr>
        <w:t>ando</w:t>
      </w:r>
      <w:r w:rsidR="006A4EC5" w:rsidRPr="005F0A7E">
        <w:rPr>
          <w:rFonts w:ascii="Courier New" w:hAnsi="Courier New" w:cs="Courier New"/>
          <w:sz w:val="24"/>
          <w:szCs w:val="24"/>
        </w:rPr>
        <w:t xml:space="preserve"> </w:t>
      </w:r>
      <w:r w:rsidRPr="005F0A7E">
        <w:rPr>
          <w:rFonts w:ascii="Courier New" w:hAnsi="Courier New" w:cs="Courier New"/>
          <w:sz w:val="24"/>
          <w:szCs w:val="24"/>
        </w:rPr>
        <w:t xml:space="preserve">así una respuesta rápida y </w:t>
      </w:r>
      <w:r w:rsidR="00601649">
        <w:rPr>
          <w:rFonts w:ascii="Courier New" w:hAnsi="Courier New" w:cs="Courier New"/>
          <w:sz w:val="24"/>
          <w:szCs w:val="24"/>
        </w:rPr>
        <w:t>permitir a la</w:t>
      </w:r>
      <w:r w:rsidRPr="005F0A7E">
        <w:rPr>
          <w:rFonts w:ascii="Courier New" w:hAnsi="Courier New" w:cs="Courier New"/>
          <w:sz w:val="24"/>
          <w:szCs w:val="24"/>
        </w:rPr>
        <w:t xml:space="preserve"> SMA </w:t>
      </w:r>
      <w:r w:rsidR="001C2898">
        <w:rPr>
          <w:rFonts w:ascii="Courier New" w:hAnsi="Courier New" w:cs="Courier New"/>
          <w:sz w:val="24"/>
          <w:szCs w:val="24"/>
        </w:rPr>
        <w:t>abocarse</w:t>
      </w:r>
      <w:r w:rsidRPr="005F0A7E">
        <w:rPr>
          <w:rFonts w:ascii="Courier New" w:hAnsi="Courier New" w:cs="Courier New"/>
          <w:sz w:val="24"/>
          <w:szCs w:val="24"/>
        </w:rPr>
        <w:t xml:space="preserve"> a las materias de mayor riesgo ambiental.</w:t>
      </w:r>
    </w:p>
    <w:p w14:paraId="7BEDEB30" w14:textId="77777777" w:rsidR="00FA773F" w:rsidRDefault="00FA773F"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5EF5D3C6" w14:textId="4B3E85EC" w:rsidR="00F27FA4" w:rsidRPr="00C014F7" w:rsidRDefault="00C014F7" w:rsidP="00D01AF2">
      <w:pPr>
        <w:tabs>
          <w:tab w:val="left" w:pos="3544"/>
        </w:tabs>
        <w:spacing w:after="0" w:line="276" w:lineRule="auto"/>
        <w:ind w:left="2832"/>
        <w:contextualSpacing/>
        <w:jc w:val="both"/>
        <w:rPr>
          <w:rFonts w:ascii="Courier New" w:hAnsi="Courier New" w:cs="Courier New"/>
          <w:sz w:val="24"/>
          <w:szCs w:val="24"/>
        </w:rPr>
      </w:pPr>
      <w:r w:rsidRPr="005F0A7E">
        <w:rPr>
          <w:rFonts w:ascii="Courier New" w:hAnsi="Courier New" w:cs="Courier New"/>
          <w:sz w:val="24"/>
          <w:szCs w:val="24"/>
        </w:rPr>
        <w:tab/>
      </w:r>
      <w:r w:rsidR="000C75B3" w:rsidRPr="005F0A7E">
        <w:rPr>
          <w:rFonts w:ascii="Courier New" w:hAnsi="Courier New" w:cs="Courier New"/>
          <w:sz w:val="24"/>
          <w:szCs w:val="24"/>
        </w:rPr>
        <w:t xml:space="preserve">En </w:t>
      </w:r>
      <w:r w:rsidRPr="005F0A7E">
        <w:rPr>
          <w:rFonts w:ascii="Courier New" w:hAnsi="Courier New" w:cs="Courier New"/>
          <w:sz w:val="24"/>
          <w:szCs w:val="24"/>
        </w:rPr>
        <w:t>primer lugar, se</w:t>
      </w:r>
      <w:r>
        <w:rPr>
          <w:rFonts w:ascii="Courier New" w:hAnsi="Courier New" w:cs="Courier New"/>
          <w:sz w:val="24"/>
          <w:szCs w:val="24"/>
        </w:rPr>
        <w:t xml:space="preserve"> </w:t>
      </w:r>
      <w:r w:rsidR="00F27FA4" w:rsidRPr="00C014F7">
        <w:rPr>
          <w:rFonts w:ascii="Courier New" w:hAnsi="Courier New" w:cs="Courier New"/>
          <w:sz w:val="24"/>
          <w:szCs w:val="24"/>
        </w:rPr>
        <w:t xml:space="preserve">contempla la posibilidad de que las denuncias puedan presentarse de manera presencial o por medios digitales. Asimismo, en casos calificados y a solicitud del denunciante, se mantendrá la reserva de su identidad en la etapa de investigación y durante el procedimiento sancionatorio, si se iniciare, con el fin de </w:t>
      </w:r>
      <w:r w:rsidR="004469F5">
        <w:rPr>
          <w:rFonts w:ascii="Courier New" w:hAnsi="Courier New" w:cs="Courier New"/>
          <w:sz w:val="24"/>
          <w:szCs w:val="24"/>
        </w:rPr>
        <w:t>protegerlo</w:t>
      </w:r>
      <w:r w:rsidR="00F27FA4" w:rsidRPr="00C014F7">
        <w:rPr>
          <w:rFonts w:ascii="Courier New" w:hAnsi="Courier New" w:cs="Courier New"/>
          <w:sz w:val="24"/>
          <w:szCs w:val="24"/>
        </w:rPr>
        <w:t xml:space="preserve">. </w:t>
      </w:r>
    </w:p>
    <w:p w14:paraId="17CA4652"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5956F605" w14:textId="43314DBA" w:rsidR="00D01AF2" w:rsidRDefault="00F27FA4" w:rsidP="00CD4491">
      <w:pPr>
        <w:tabs>
          <w:tab w:val="left" w:pos="3544"/>
        </w:tabs>
        <w:spacing w:after="0" w:line="276" w:lineRule="auto"/>
        <w:ind w:left="2832" w:firstLine="712"/>
        <w:contextualSpacing/>
        <w:jc w:val="both"/>
        <w:rPr>
          <w:rFonts w:ascii="Courier New" w:hAnsi="Courier New" w:cs="Courier New"/>
          <w:sz w:val="24"/>
          <w:szCs w:val="24"/>
        </w:rPr>
      </w:pPr>
      <w:r w:rsidRPr="00D63D21">
        <w:rPr>
          <w:rFonts w:ascii="Courier New" w:hAnsi="Courier New" w:cs="Courier New"/>
          <w:sz w:val="24"/>
          <w:szCs w:val="24"/>
        </w:rPr>
        <w:t xml:space="preserve">Por otra parte, y </w:t>
      </w:r>
      <w:r w:rsidR="001F5AB4">
        <w:rPr>
          <w:rFonts w:ascii="Courier New" w:hAnsi="Courier New" w:cs="Courier New"/>
          <w:sz w:val="24"/>
          <w:szCs w:val="24"/>
        </w:rPr>
        <w:t>considerando</w:t>
      </w:r>
      <w:r w:rsidRPr="00D63D21">
        <w:rPr>
          <w:rFonts w:ascii="Courier New" w:hAnsi="Courier New" w:cs="Courier New"/>
          <w:sz w:val="24"/>
          <w:szCs w:val="24"/>
        </w:rPr>
        <w:t xml:space="preserve"> la gran cantidad de denuncias de ruido</w:t>
      </w:r>
      <w:r w:rsidR="006F76AA">
        <w:rPr>
          <w:rFonts w:ascii="Courier New" w:hAnsi="Courier New" w:cs="Courier New"/>
          <w:sz w:val="24"/>
          <w:szCs w:val="24"/>
        </w:rPr>
        <w:t xml:space="preserve"> presentadas</w:t>
      </w:r>
      <w:r w:rsidR="001F5AB4">
        <w:rPr>
          <w:rFonts w:ascii="Courier New" w:hAnsi="Courier New" w:cs="Courier New"/>
          <w:sz w:val="24"/>
          <w:szCs w:val="24"/>
        </w:rPr>
        <w:t xml:space="preserve">, </w:t>
      </w:r>
      <w:r w:rsidR="0003570B">
        <w:rPr>
          <w:rFonts w:ascii="Courier New" w:hAnsi="Courier New" w:cs="Courier New"/>
          <w:sz w:val="24"/>
          <w:szCs w:val="24"/>
        </w:rPr>
        <w:t>se incorpora el artículo 60 bis, donde se</w:t>
      </w:r>
      <w:r w:rsidRPr="00D63D21">
        <w:rPr>
          <w:rFonts w:ascii="Courier New" w:hAnsi="Courier New" w:cs="Courier New"/>
          <w:sz w:val="24"/>
          <w:szCs w:val="24"/>
        </w:rPr>
        <w:t xml:space="preserve"> reconoce la labor de las </w:t>
      </w:r>
      <w:r w:rsidR="008901E1">
        <w:rPr>
          <w:rFonts w:ascii="Courier New" w:hAnsi="Courier New" w:cs="Courier New"/>
          <w:sz w:val="24"/>
          <w:szCs w:val="24"/>
        </w:rPr>
        <w:t>m</w:t>
      </w:r>
      <w:r w:rsidR="008901E1" w:rsidRPr="00D63D21">
        <w:rPr>
          <w:rFonts w:ascii="Courier New" w:hAnsi="Courier New" w:cs="Courier New"/>
          <w:sz w:val="24"/>
          <w:szCs w:val="24"/>
        </w:rPr>
        <w:t>unicipalidades</w:t>
      </w:r>
      <w:r w:rsidRPr="00D63D21">
        <w:rPr>
          <w:rFonts w:ascii="Courier New" w:hAnsi="Courier New" w:cs="Courier New"/>
          <w:sz w:val="24"/>
          <w:szCs w:val="24"/>
        </w:rPr>
        <w:t>, quienes han sido</w:t>
      </w:r>
      <w:r w:rsidR="00376B52">
        <w:rPr>
          <w:rFonts w:ascii="Courier New" w:hAnsi="Courier New" w:cs="Courier New"/>
          <w:sz w:val="24"/>
          <w:szCs w:val="24"/>
        </w:rPr>
        <w:t>,</w:t>
      </w:r>
      <w:r w:rsidRPr="00D63D21">
        <w:rPr>
          <w:rFonts w:ascii="Courier New" w:hAnsi="Courier New" w:cs="Courier New"/>
          <w:sz w:val="24"/>
          <w:szCs w:val="24"/>
        </w:rPr>
        <w:t xml:space="preserve"> desde la </w:t>
      </w:r>
      <w:r w:rsidR="00376B52">
        <w:rPr>
          <w:rFonts w:ascii="Courier New" w:hAnsi="Courier New" w:cs="Courier New"/>
          <w:sz w:val="24"/>
          <w:szCs w:val="24"/>
        </w:rPr>
        <w:t xml:space="preserve">entrada en </w:t>
      </w:r>
      <w:r w:rsidRPr="00D63D21">
        <w:rPr>
          <w:rFonts w:ascii="Courier New" w:hAnsi="Courier New" w:cs="Courier New"/>
          <w:sz w:val="24"/>
          <w:szCs w:val="24"/>
        </w:rPr>
        <w:t xml:space="preserve">vigencia de la ley, instituciones comprometidas en la solución </w:t>
      </w:r>
      <w:r w:rsidR="0064603B">
        <w:rPr>
          <w:rFonts w:ascii="Courier New" w:hAnsi="Courier New" w:cs="Courier New"/>
          <w:sz w:val="24"/>
          <w:szCs w:val="24"/>
        </w:rPr>
        <w:t>de</w:t>
      </w:r>
      <w:r w:rsidRPr="00D63D21">
        <w:rPr>
          <w:rFonts w:ascii="Courier New" w:hAnsi="Courier New" w:cs="Courier New"/>
          <w:sz w:val="24"/>
          <w:szCs w:val="24"/>
        </w:rPr>
        <w:t xml:space="preserve"> las problemáticas de ruidos molestos de sus</w:t>
      </w:r>
      <w:r w:rsidR="001F5AB4">
        <w:rPr>
          <w:rFonts w:ascii="Courier New" w:hAnsi="Courier New" w:cs="Courier New"/>
          <w:sz w:val="24"/>
          <w:szCs w:val="24"/>
        </w:rPr>
        <w:t xml:space="preserve"> respectivas</w:t>
      </w:r>
      <w:r w:rsidRPr="00D63D21">
        <w:rPr>
          <w:rFonts w:ascii="Courier New" w:hAnsi="Courier New" w:cs="Courier New"/>
          <w:sz w:val="24"/>
          <w:szCs w:val="24"/>
        </w:rPr>
        <w:t xml:space="preserve"> comunas. </w:t>
      </w:r>
      <w:r w:rsidR="001F5AB4">
        <w:rPr>
          <w:rFonts w:ascii="Courier New" w:hAnsi="Courier New" w:cs="Courier New"/>
          <w:sz w:val="24"/>
          <w:szCs w:val="24"/>
        </w:rPr>
        <w:t>En particular, e</w:t>
      </w:r>
      <w:r w:rsidRPr="00D63D21">
        <w:rPr>
          <w:rFonts w:ascii="Courier New" w:hAnsi="Courier New" w:cs="Courier New"/>
          <w:sz w:val="24"/>
          <w:szCs w:val="24"/>
        </w:rPr>
        <w:t xml:space="preserve">l proyecto mantiene la fiscalización de los ruidos molestos en la SMA en el caso que exista resolución de calificación ambiental, </w:t>
      </w:r>
      <w:r w:rsidR="008901E1">
        <w:rPr>
          <w:rFonts w:ascii="Courier New" w:hAnsi="Courier New" w:cs="Courier New"/>
          <w:sz w:val="24"/>
          <w:szCs w:val="24"/>
        </w:rPr>
        <w:t>traspasando a</w:t>
      </w:r>
      <w:r w:rsidR="008901E1" w:rsidRPr="00D63D21">
        <w:rPr>
          <w:rFonts w:ascii="Courier New" w:hAnsi="Courier New" w:cs="Courier New"/>
          <w:sz w:val="24"/>
          <w:szCs w:val="24"/>
        </w:rPr>
        <w:t xml:space="preserve"> </w:t>
      </w:r>
      <w:r w:rsidRPr="00D63D21">
        <w:rPr>
          <w:rFonts w:ascii="Courier New" w:hAnsi="Courier New" w:cs="Courier New"/>
          <w:sz w:val="24"/>
          <w:szCs w:val="24"/>
        </w:rPr>
        <w:t xml:space="preserve">las </w:t>
      </w:r>
      <w:r w:rsidR="008901E1">
        <w:rPr>
          <w:rFonts w:ascii="Courier New" w:hAnsi="Courier New" w:cs="Courier New"/>
          <w:sz w:val="24"/>
          <w:szCs w:val="24"/>
        </w:rPr>
        <w:t>m</w:t>
      </w:r>
      <w:r w:rsidR="008901E1" w:rsidRPr="00D63D21">
        <w:rPr>
          <w:rFonts w:ascii="Courier New" w:hAnsi="Courier New" w:cs="Courier New"/>
          <w:sz w:val="24"/>
          <w:szCs w:val="24"/>
        </w:rPr>
        <w:t xml:space="preserve">unicipalidades </w:t>
      </w:r>
      <w:r w:rsidR="008901E1">
        <w:rPr>
          <w:rFonts w:ascii="Courier New" w:hAnsi="Courier New" w:cs="Courier New"/>
          <w:sz w:val="24"/>
          <w:szCs w:val="24"/>
        </w:rPr>
        <w:t>las labores de fiscalización</w:t>
      </w:r>
      <w:r w:rsidR="008901E1" w:rsidRPr="00D63D21">
        <w:rPr>
          <w:rFonts w:ascii="Courier New" w:hAnsi="Courier New" w:cs="Courier New"/>
          <w:sz w:val="24"/>
          <w:szCs w:val="24"/>
        </w:rPr>
        <w:t xml:space="preserve"> </w:t>
      </w:r>
      <w:r w:rsidRPr="00D63D21">
        <w:rPr>
          <w:rFonts w:ascii="Courier New" w:hAnsi="Courier New" w:cs="Courier New"/>
          <w:sz w:val="24"/>
          <w:szCs w:val="24"/>
        </w:rPr>
        <w:t>de los ruidos molestos provenientes de otr</w:t>
      </w:r>
      <w:r w:rsidR="00C86494">
        <w:rPr>
          <w:rFonts w:ascii="Courier New" w:hAnsi="Courier New" w:cs="Courier New"/>
          <w:sz w:val="24"/>
          <w:szCs w:val="24"/>
        </w:rPr>
        <w:t>os tipos de</w:t>
      </w:r>
      <w:r w:rsidRPr="00D63D21">
        <w:rPr>
          <w:rFonts w:ascii="Courier New" w:hAnsi="Courier New" w:cs="Courier New"/>
          <w:sz w:val="24"/>
          <w:szCs w:val="24"/>
        </w:rPr>
        <w:t xml:space="preserve"> fuentes fijas. Detectado el incumplimiento a la norma de ruidos en el ámbito municipal, los antecedentes serán derivados al </w:t>
      </w:r>
      <w:r w:rsidR="008901E1">
        <w:rPr>
          <w:rFonts w:ascii="Courier New" w:hAnsi="Courier New" w:cs="Courier New"/>
          <w:sz w:val="24"/>
          <w:szCs w:val="24"/>
        </w:rPr>
        <w:t>J</w:t>
      </w:r>
      <w:r w:rsidRPr="00D63D21">
        <w:rPr>
          <w:rFonts w:ascii="Courier New" w:hAnsi="Courier New" w:cs="Courier New"/>
          <w:sz w:val="24"/>
          <w:szCs w:val="24"/>
        </w:rPr>
        <w:t xml:space="preserve">uzgado de </w:t>
      </w:r>
      <w:r w:rsidR="008901E1">
        <w:rPr>
          <w:rFonts w:ascii="Courier New" w:hAnsi="Courier New" w:cs="Courier New"/>
          <w:sz w:val="24"/>
          <w:szCs w:val="24"/>
        </w:rPr>
        <w:t>P</w:t>
      </w:r>
      <w:r w:rsidR="008901E1" w:rsidRPr="005F0A7E">
        <w:rPr>
          <w:rFonts w:ascii="Courier New" w:hAnsi="Courier New" w:cs="Courier New"/>
          <w:sz w:val="24"/>
          <w:szCs w:val="24"/>
        </w:rPr>
        <w:t xml:space="preserve">olicía </w:t>
      </w:r>
      <w:r w:rsidR="008901E1">
        <w:rPr>
          <w:rFonts w:ascii="Courier New" w:hAnsi="Courier New" w:cs="Courier New"/>
          <w:sz w:val="24"/>
          <w:szCs w:val="24"/>
        </w:rPr>
        <w:t>L</w:t>
      </w:r>
      <w:r w:rsidR="00F16C01" w:rsidRPr="005F0A7E">
        <w:rPr>
          <w:rFonts w:ascii="Courier New" w:hAnsi="Courier New" w:cs="Courier New"/>
          <w:sz w:val="24"/>
          <w:szCs w:val="24"/>
        </w:rPr>
        <w:t>ocal</w:t>
      </w:r>
      <w:r w:rsidRPr="005F0A7E">
        <w:rPr>
          <w:rFonts w:ascii="Courier New" w:hAnsi="Courier New" w:cs="Courier New"/>
          <w:sz w:val="24"/>
          <w:szCs w:val="24"/>
        </w:rPr>
        <w:t xml:space="preserve"> </w:t>
      </w:r>
      <w:r w:rsidRPr="00D63D21">
        <w:rPr>
          <w:rFonts w:ascii="Courier New" w:hAnsi="Courier New" w:cs="Courier New"/>
          <w:sz w:val="24"/>
          <w:szCs w:val="24"/>
        </w:rPr>
        <w:t xml:space="preserve">respectivo para su </w:t>
      </w:r>
      <w:r w:rsidR="00C86494">
        <w:rPr>
          <w:rFonts w:ascii="Courier New" w:hAnsi="Courier New" w:cs="Courier New"/>
          <w:sz w:val="24"/>
          <w:szCs w:val="24"/>
        </w:rPr>
        <w:t xml:space="preserve">conocimiento y </w:t>
      </w:r>
      <w:r w:rsidRPr="00D63D21">
        <w:rPr>
          <w:rFonts w:ascii="Courier New" w:hAnsi="Courier New" w:cs="Courier New"/>
          <w:sz w:val="24"/>
          <w:szCs w:val="24"/>
        </w:rPr>
        <w:t>sanción.</w:t>
      </w:r>
    </w:p>
    <w:p w14:paraId="42B5C161" w14:textId="77777777" w:rsidR="00CE54F8" w:rsidRPr="00075C76" w:rsidDel="00FA773F" w:rsidRDefault="00CE54F8" w:rsidP="00D01AF2">
      <w:pPr>
        <w:tabs>
          <w:tab w:val="left" w:pos="3544"/>
        </w:tabs>
        <w:spacing w:after="0" w:line="276" w:lineRule="auto"/>
        <w:ind w:left="2832" w:firstLine="712"/>
        <w:contextualSpacing/>
        <w:jc w:val="both"/>
        <w:rPr>
          <w:rFonts w:ascii="Courier New" w:hAnsi="Courier New" w:cs="Courier New"/>
          <w:sz w:val="24"/>
          <w:szCs w:val="24"/>
        </w:rPr>
      </w:pPr>
    </w:p>
    <w:p w14:paraId="3F85327B" w14:textId="57608FCA" w:rsidR="00F27FA4" w:rsidRDefault="006B3365" w:rsidP="00D01AF2">
      <w:pPr>
        <w:pStyle w:val="Ttulo2"/>
        <w:spacing w:before="0" w:after="0"/>
      </w:pPr>
      <w:r>
        <w:t>Optimiza</w:t>
      </w:r>
      <w:r w:rsidR="00F27FA4" w:rsidRPr="006B3365">
        <w:t xml:space="preserve"> el procedimiento sancionatorio</w:t>
      </w:r>
      <w:r>
        <w:t xml:space="preserve">: crea </w:t>
      </w:r>
      <w:r w:rsidR="00F27FA4" w:rsidRPr="006B3365">
        <w:t>un procedimiento simplificado</w:t>
      </w:r>
    </w:p>
    <w:p w14:paraId="5A18B284" w14:textId="77777777" w:rsidR="00D01AF2" w:rsidRPr="00D01AF2" w:rsidRDefault="00D01AF2" w:rsidP="00D01AF2">
      <w:pPr>
        <w:spacing w:after="0"/>
      </w:pPr>
    </w:p>
    <w:p w14:paraId="1CB7FB59" w14:textId="3814A025" w:rsidR="00F27FA4" w:rsidRDefault="00961E6E" w:rsidP="00D01AF2">
      <w:pPr>
        <w:tabs>
          <w:tab w:val="left" w:pos="2835"/>
        </w:tabs>
        <w:spacing w:after="0" w:line="276" w:lineRule="auto"/>
        <w:ind w:left="2835"/>
        <w:contextualSpacing/>
        <w:jc w:val="both"/>
        <w:rPr>
          <w:rFonts w:ascii="Courier New" w:hAnsi="Courier New" w:cs="Courier New"/>
          <w:sz w:val="24"/>
          <w:szCs w:val="24"/>
        </w:rPr>
      </w:pPr>
      <w:r w:rsidRPr="005F0A7E">
        <w:rPr>
          <w:rFonts w:ascii="Courier New" w:hAnsi="Courier New" w:cs="Courier New"/>
          <w:sz w:val="24"/>
          <w:szCs w:val="24"/>
        </w:rPr>
        <w:tab/>
        <w:t xml:space="preserve">El proyecto </w:t>
      </w:r>
      <w:r w:rsidR="009A602E">
        <w:rPr>
          <w:rFonts w:ascii="Courier New" w:hAnsi="Courier New" w:cs="Courier New"/>
          <w:sz w:val="24"/>
          <w:szCs w:val="24"/>
        </w:rPr>
        <w:t>incorpora</w:t>
      </w:r>
      <w:r w:rsidR="009A602E" w:rsidRPr="00961E6E">
        <w:rPr>
          <w:rFonts w:ascii="Courier New" w:hAnsi="Courier New" w:cs="Courier New"/>
          <w:sz w:val="24"/>
          <w:szCs w:val="24"/>
        </w:rPr>
        <w:t xml:space="preserve"> </w:t>
      </w:r>
      <w:r w:rsidR="00B17D5D">
        <w:rPr>
          <w:rFonts w:ascii="Courier New" w:hAnsi="Courier New" w:cs="Courier New"/>
          <w:sz w:val="24"/>
          <w:szCs w:val="24"/>
        </w:rPr>
        <w:t>un párrafo 2° bis</w:t>
      </w:r>
      <w:r w:rsidR="009A602E">
        <w:rPr>
          <w:rFonts w:ascii="Courier New" w:hAnsi="Courier New" w:cs="Courier New"/>
          <w:sz w:val="24"/>
          <w:szCs w:val="24"/>
        </w:rPr>
        <w:t>, nuevo,</w:t>
      </w:r>
      <w:r w:rsidR="00B17D5D">
        <w:rPr>
          <w:rFonts w:ascii="Courier New" w:hAnsi="Courier New" w:cs="Courier New"/>
          <w:sz w:val="24"/>
          <w:szCs w:val="24"/>
        </w:rPr>
        <w:t xml:space="preserve"> en </w:t>
      </w:r>
      <w:r w:rsidR="009A602E">
        <w:rPr>
          <w:rFonts w:ascii="Courier New" w:hAnsi="Courier New" w:cs="Courier New"/>
          <w:sz w:val="24"/>
          <w:szCs w:val="24"/>
        </w:rPr>
        <w:t xml:space="preserve">el </w:t>
      </w:r>
      <w:r w:rsidR="00B17D5D">
        <w:rPr>
          <w:rFonts w:ascii="Courier New" w:hAnsi="Courier New" w:cs="Courier New"/>
          <w:sz w:val="24"/>
          <w:szCs w:val="24"/>
        </w:rPr>
        <w:t>Título III</w:t>
      </w:r>
      <w:r w:rsidR="00EA4110">
        <w:rPr>
          <w:rFonts w:ascii="Courier New" w:hAnsi="Courier New" w:cs="Courier New"/>
          <w:sz w:val="24"/>
          <w:szCs w:val="24"/>
        </w:rPr>
        <w:t xml:space="preserve"> </w:t>
      </w:r>
      <w:r w:rsidR="009A602E">
        <w:rPr>
          <w:rFonts w:ascii="Courier New" w:hAnsi="Courier New" w:cs="Courier New"/>
          <w:sz w:val="24"/>
          <w:szCs w:val="24"/>
        </w:rPr>
        <w:t xml:space="preserve">de la </w:t>
      </w:r>
      <w:r w:rsidR="009A602E" w:rsidRPr="0084638B">
        <w:rPr>
          <w:rFonts w:ascii="Courier New" w:hAnsi="Courier New" w:cs="Courier New"/>
          <w:spacing w:val="-3"/>
          <w:sz w:val="24"/>
          <w:szCs w:val="24"/>
        </w:rPr>
        <w:t>ley N° 20.417</w:t>
      </w:r>
      <w:r w:rsidR="009A602E">
        <w:rPr>
          <w:rFonts w:ascii="Courier New" w:hAnsi="Courier New" w:cs="Courier New"/>
          <w:spacing w:val="-3"/>
          <w:sz w:val="24"/>
          <w:szCs w:val="24"/>
        </w:rPr>
        <w:t>, que</w:t>
      </w:r>
      <w:r w:rsidR="009A602E">
        <w:rPr>
          <w:rFonts w:ascii="Courier New" w:hAnsi="Courier New" w:cs="Courier New"/>
          <w:sz w:val="24"/>
          <w:szCs w:val="24"/>
        </w:rPr>
        <w:t xml:space="preserve"> </w:t>
      </w:r>
      <w:r w:rsidR="00EA4110">
        <w:rPr>
          <w:rFonts w:ascii="Courier New" w:hAnsi="Courier New" w:cs="Courier New"/>
          <w:sz w:val="24"/>
          <w:szCs w:val="24"/>
        </w:rPr>
        <w:t>crea</w:t>
      </w:r>
      <w:r w:rsidR="00B17D5D">
        <w:rPr>
          <w:rFonts w:ascii="Courier New" w:hAnsi="Courier New" w:cs="Courier New"/>
          <w:sz w:val="24"/>
          <w:szCs w:val="24"/>
        </w:rPr>
        <w:t xml:space="preserve"> </w:t>
      </w:r>
      <w:r w:rsidR="00F27FA4" w:rsidRPr="00961E6E">
        <w:rPr>
          <w:rFonts w:ascii="Courier New" w:hAnsi="Courier New" w:cs="Courier New"/>
          <w:sz w:val="24"/>
          <w:szCs w:val="24"/>
        </w:rPr>
        <w:t xml:space="preserve">un procedimiento sancionatorio simplificado para infracciones leves, el cual operará, </w:t>
      </w:r>
      <w:r w:rsidR="00E73AE5" w:rsidRPr="005F0A7E">
        <w:rPr>
          <w:rFonts w:ascii="Courier New" w:hAnsi="Courier New" w:cs="Courier New"/>
          <w:sz w:val="24"/>
          <w:szCs w:val="24"/>
        </w:rPr>
        <w:t>por una parte</w:t>
      </w:r>
      <w:r w:rsidR="00037A5A" w:rsidRPr="005F0A7E">
        <w:rPr>
          <w:rFonts w:ascii="Courier New" w:hAnsi="Courier New" w:cs="Courier New"/>
          <w:sz w:val="24"/>
          <w:szCs w:val="24"/>
        </w:rPr>
        <w:t>,</w:t>
      </w:r>
      <w:r w:rsidR="00F27FA4" w:rsidRPr="00961E6E">
        <w:rPr>
          <w:rFonts w:ascii="Courier New" w:hAnsi="Courier New" w:cs="Courier New"/>
          <w:sz w:val="24"/>
          <w:szCs w:val="24"/>
        </w:rPr>
        <w:t xml:space="preserve"> como una respuesta represiva idónea y proporcional frente a ese tipo de incumplimientos</w:t>
      </w:r>
      <w:r w:rsidR="00CE54F8">
        <w:rPr>
          <w:rFonts w:ascii="Courier New" w:hAnsi="Courier New" w:cs="Courier New"/>
          <w:sz w:val="24"/>
          <w:szCs w:val="24"/>
        </w:rPr>
        <w:t>,</w:t>
      </w:r>
      <w:r w:rsidR="00F27FA4" w:rsidRPr="00961E6E">
        <w:rPr>
          <w:rFonts w:ascii="Courier New" w:hAnsi="Courier New" w:cs="Courier New"/>
          <w:sz w:val="24"/>
          <w:szCs w:val="24"/>
        </w:rPr>
        <w:t xml:space="preserve"> y por otr</w:t>
      </w:r>
      <w:r w:rsidR="00EA4110">
        <w:rPr>
          <w:rFonts w:ascii="Courier New" w:hAnsi="Courier New" w:cs="Courier New"/>
          <w:sz w:val="24"/>
          <w:szCs w:val="24"/>
        </w:rPr>
        <w:t>a</w:t>
      </w:r>
      <w:r w:rsidR="00F27FA4" w:rsidRPr="00961E6E">
        <w:rPr>
          <w:rFonts w:ascii="Courier New" w:hAnsi="Courier New" w:cs="Courier New"/>
          <w:sz w:val="24"/>
          <w:szCs w:val="24"/>
        </w:rPr>
        <w:t xml:space="preserve">, </w:t>
      </w:r>
      <w:r w:rsidR="00CE54F8">
        <w:rPr>
          <w:rFonts w:ascii="Courier New" w:hAnsi="Courier New" w:cs="Courier New"/>
          <w:sz w:val="24"/>
          <w:szCs w:val="24"/>
        </w:rPr>
        <w:t xml:space="preserve">como un mecanismo que </w:t>
      </w:r>
      <w:r w:rsidR="00F27FA4" w:rsidRPr="00961E6E">
        <w:rPr>
          <w:rFonts w:ascii="Courier New" w:hAnsi="Courier New" w:cs="Courier New"/>
          <w:sz w:val="24"/>
          <w:szCs w:val="24"/>
        </w:rPr>
        <w:t>permitirá descongestionar la actividad sancionatoria de la SMA con tal de agilizar su eficacia.</w:t>
      </w:r>
    </w:p>
    <w:p w14:paraId="1D3B75F5" w14:textId="77777777" w:rsidR="009A602E" w:rsidRPr="00961E6E" w:rsidRDefault="009A602E" w:rsidP="00D01AF2">
      <w:pPr>
        <w:tabs>
          <w:tab w:val="left" w:pos="2835"/>
        </w:tabs>
        <w:spacing w:after="0" w:line="276" w:lineRule="auto"/>
        <w:ind w:left="2835"/>
        <w:contextualSpacing/>
        <w:jc w:val="both"/>
        <w:rPr>
          <w:rFonts w:ascii="Courier New" w:hAnsi="Courier New" w:cs="Courier New"/>
          <w:sz w:val="24"/>
          <w:szCs w:val="24"/>
        </w:rPr>
      </w:pPr>
    </w:p>
    <w:p w14:paraId="776C66DA" w14:textId="5FCAA5BD" w:rsidR="00F27FA4" w:rsidRPr="00961E6E"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961E6E">
        <w:rPr>
          <w:rFonts w:ascii="Courier New" w:hAnsi="Courier New" w:cs="Courier New"/>
          <w:sz w:val="24"/>
          <w:szCs w:val="24"/>
        </w:rPr>
        <w:t xml:space="preserve">Una de las innovaciones del procedimiento </w:t>
      </w:r>
      <w:r w:rsidR="00961E6E" w:rsidRPr="005F0A7E">
        <w:rPr>
          <w:rFonts w:ascii="Courier New" w:hAnsi="Courier New" w:cs="Courier New"/>
          <w:sz w:val="24"/>
          <w:szCs w:val="24"/>
        </w:rPr>
        <w:t>propuesto</w:t>
      </w:r>
      <w:r w:rsidRPr="00961E6E">
        <w:rPr>
          <w:rFonts w:ascii="Courier New" w:hAnsi="Courier New" w:cs="Courier New"/>
          <w:sz w:val="24"/>
          <w:szCs w:val="24"/>
        </w:rPr>
        <w:t xml:space="preserve"> se encuentra en la posibilidad de que el presunto infractor se allane voluntariamente a los cargos formulados por la SMA, en cuyo caso el procedimiento avanza</w:t>
      </w:r>
      <w:r w:rsidR="00084BBB">
        <w:rPr>
          <w:rFonts w:ascii="Courier New" w:hAnsi="Courier New" w:cs="Courier New"/>
          <w:sz w:val="24"/>
          <w:szCs w:val="24"/>
        </w:rPr>
        <w:t>rá</w:t>
      </w:r>
      <w:r w:rsidRPr="00961E6E">
        <w:rPr>
          <w:rFonts w:ascii="Courier New" w:hAnsi="Courier New" w:cs="Courier New"/>
          <w:sz w:val="24"/>
          <w:szCs w:val="24"/>
        </w:rPr>
        <w:t xml:space="preserve"> directamente a la resolución del</w:t>
      </w:r>
      <w:r w:rsidR="00BC436F" w:rsidRPr="005F0A7E">
        <w:rPr>
          <w:rFonts w:ascii="Courier New" w:hAnsi="Courier New" w:cs="Courier New"/>
          <w:sz w:val="24"/>
          <w:szCs w:val="24"/>
        </w:rPr>
        <w:t>/de la</w:t>
      </w:r>
      <w:r w:rsidRPr="00961E6E">
        <w:rPr>
          <w:rFonts w:ascii="Courier New" w:hAnsi="Courier New" w:cs="Courier New"/>
          <w:sz w:val="24"/>
          <w:szCs w:val="24"/>
        </w:rPr>
        <w:t xml:space="preserve"> </w:t>
      </w:r>
      <w:r w:rsidR="00961E6E" w:rsidRPr="005F0A7E">
        <w:rPr>
          <w:rFonts w:ascii="Courier New" w:hAnsi="Courier New" w:cs="Courier New"/>
          <w:sz w:val="24"/>
          <w:szCs w:val="24"/>
        </w:rPr>
        <w:t>S</w:t>
      </w:r>
      <w:r w:rsidRPr="00961E6E">
        <w:rPr>
          <w:rFonts w:ascii="Courier New" w:hAnsi="Courier New" w:cs="Courier New"/>
          <w:sz w:val="24"/>
          <w:szCs w:val="24"/>
        </w:rPr>
        <w:t>uperintendente/a, fijándose en el acto administrativo terminal un 25% de descuento sobre la multa a imponer. De este modo, el proyecto establece un incentivo de colaboración que aliviana la gestión sancionatoria de la SMA.</w:t>
      </w:r>
    </w:p>
    <w:p w14:paraId="14B29FA0"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23A27C4B" w14:textId="327590FB" w:rsidR="00F27FA4"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961E6E">
        <w:rPr>
          <w:rFonts w:ascii="Courier New" w:hAnsi="Courier New" w:cs="Courier New"/>
          <w:sz w:val="24"/>
          <w:szCs w:val="24"/>
        </w:rPr>
        <w:t xml:space="preserve">El nuevo procedimiento </w:t>
      </w:r>
      <w:r w:rsidR="00340F2A">
        <w:rPr>
          <w:rFonts w:ascii="Courier New" w:hAnsi="Courier New" w:cs="Courier New"/>
          <w:sz w:val="24"/>
          <w:szCs w:val="24"/>
        </w:rPr>
        <w:t>regula</w:t>
      </w:r>
      <w:r w:rsidRPr="00961E6E">
        <w:rPr>
          <w:rFonts w:ascii="Courier New" w:hAnsi="Courier New" w:cs="Courier New"/>
          <w:sz w:val="24"/>
          <w:szCs w:val="24"/>
        </w:rPr>
        <w:t xml:space="preserve"> las garantías en el ámbito sancionador y en ningún caso pretende soslayarlas. </w:t>
      </w:r>
      <w:r w:rsidR="00D06496">
        <w:rPr>
          <w:rFonts w:ascii="Courier New" w:hAnsi="Courier New" w:cs="Courier New"/>
          <w:sz w:val="24"/>
          <w:szCs w:val="24"/>
        </w:rPr>
        <w:t>S</w:t>
      </w:r>
      <w:r w:rsidRPr="00961E6E">
        <w:rPr>
          <w:rFonts w:ascii="Courier New" w:hAnsi="Courier New" w:cs="Courier New"/>
          <w:sz w:val="24"/>
          <w:szCs w:val="24"/>
        </w:rPr>
        <w:t>u configuración satisface el principio de legalidad, asegura</w:t>
      </w:r>
      <w:r w:rsidR="003774AB">
        <w:rPr>
          <w:rFonts w:ascii="Courier New" w:hAnsi="Courier New" w:cs="Courier New"/>
          <w:sz w:val="24"/>
          <w:szCs w:val="24"/>
        </w:rPr>
        <w:t>ndo</w:t>
      </w:r>
      <w:r w:rsidRPr="00961E6E">
        <w:rPr>
          <w:rFonts w:ascii="Courier New" w:hAnsi="Courier New" w:cs="Courier New"/>
          <w:sz w:val="24"/>
          <w:szCs w:val="24"/>
        </w:rPr>
        <w:t xml:space="preserve"> el conocimiento de los cargos al presunto infractor y la defensa frente a ellos, </w:t>
      </w:r>
      <w:r w:rsidR="003774AB">
        <w:rPr>
          <w:rFonts w:ascii="Courier New" w:hAnsi="Courier New" w:cs="Courier New"/>
          <w:sz w:val="24"/>
          <w:szCs w:val="24"/>
        </w:rPr>
        <w:t xml:space="preserve">pues </w:t>
      </w:r>
      <w:r w:rsidRPr="00961E6E">
        <w:rPr>
          <w:rFonts w:ascii="Courier New" w:hAnsi="Courier New" w:cs="Courier New"/>
          <w:sz w:val="24"/>
          <w:szCs w:val="24"/>
        </w:rPr>
        <w:t>admite la presentación de medios de prueba, respeta la separación de funciones, fija reglas para la determinación de las sanciones y permite la impugnación administrativa y judicial del acto que las aplica.</w:t>
      </w:r>
    </w:p>
    <w:p w14:paraId="2957DBFA" w14:textId="77777777" w:rsidR="003774AB" w:rsidRPr="00961E6E" w:rsidRDefault="003774AB" w:rsidP="00AE210D">
      <w:pPr>
        <w:tabs>
          <w:tab w:val="left" w:pos="3544"/>
        </w:tabs>
        <w:spacing w:after="0" w:line="276" w:lineRule="auto"/>
        <w:contextualSpacing/>
        <w:jc w:val="both"/>
        <w:rPr>
          <w:rFonts w:ascii="Courier New" w:hAnsi="Courier New" w:cs="Courier New"/>
          <w:sz w:val="24"/>
          <w:szCs w:val="24"/>
        </w:rPr>
      </w:pPr>
    </w:p>
    <w:p w14:paraId="79C09E3C" w14:textId="0122263E" w:rsidR="00F27FA4" w:rsidRDefault="00491CFD" w:rsidP="00D01AF2">
      <w:pPr>
        <w:pStyle w:val="Ttulo2"/>
        <w:spacing w:before="0" w:after="0"/>
      </w:pPr>
      <w:r>
        <w:t>Introduce</w:t>
      </w:r>
      <w:r w:rsidR="00F27FA4" w:rsidRPr="00491CFD">
        <w:t xml:space="preserve"> vías alternativas de cumplimiento</w:t>
      </w:r>
    </w:p>
    <w:p w14:paraId="61AE27E4" w14:textId="77777777" w:rsidR="00D01AF2" w:rsidRPr="00D01AF2" w:rsidRDefault="00D01AF2" w:rsidP="00D01AF2">
      <w:pPr>
        <w:spacing w:after="0"/>
      </w:pPr>
    </w:p>
    <w:p w14:paraId="666C110D" w14:textId="78167F3C" w:rsidR="00F27FA4" w:rsidRPr="00E026A7"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E026A7">
        <w:rPr>
          <w:rFonts w:ascii="Courier New" w:hAnsi="Courier New" w:cs="Courier New"/>
          <w:sz w:val="24"/>
          <w:szCs w:val="24"/>
        </w:rPr>
        <w:t xml:space="preserve">En concordancia con el principio de diseño responsivo que inspira la propuesta, el proyecto </w:t>
      </w:r>
      <w:r w:rsidR="00921411">
        <w:rPr>
          <w:rFonts w:ascii="Courier New" w:hAnsi="Courier New" w:cs="Courier New"/>
          <w:sz w:val="24"/>
          <w:szCs w:val="24"/>
        </w:rPr>
        <w:t xml:space="preserve">de ley </w:t>
      </w:r>
      <w:r w:rsidRPr="00E026A7">
        <w:rPr>
          <w:rFonts w:ascii="Courier New" w:hAnsi="Courier New" w:cs="Courier New"/>
          <w:sz w:val="24"/>
          <w:szCs w:val="24"/>
        </w:rPr>
        <w:t>aumenta el instrumental de cumplimiento regulatorio que queda a disposición de la SMA desde la fiscalización. A este respecto, la iniciativa introduce vías alternativas</w:t>
      </w:r>
      <w:r w:rsidR="00D16247">
        <w:rPr>
          <w:rFonts w:ascii="Courier New" w:hAnsi="Courier New" w:cs="Courier New"/>
          <w:sz w:val="24"/>
          <w:szCs w:val="24"/>
        </w:rPr>
        <w:t xml:space="preserve"> de cumplimiento</w:t>
      </w:r>
      <w:r w:rsidRPr="00E026A7">
        <w:rPr>
          <w:rFonts w:ascii="Courier New" w:hAnsi="Courier New" w:cs="Courier New"/>
          <w:sz w:val="24"/>
          <w:szCs w:val="24"/>
        </w:rPr>
        <w:t xml:space="preserve"> a la sanción</w:t>
      </w:r>
      <w:r w:rsidR="00E077EA">
        <w:rPr>
          <w:rFonts w:ascii="Courier New" w:hAnsi="Courier New" w:cs="Courier New"/>
          <w:sz w:val="24"/>
          <w:szCs w:val="24"/>
        </w:rPr>
        <w:t xml:space="preserve"> por medio de un Título II bis</w:t>
      </w:r>
      <w:r w:rsidR="00EB5A97">
        <w:rPr>
          <w:rFonts w:ascii="Courier New" w:hAnsi="Courier New" w:cs="Courier New"/>
          <w:sz w:val="24"/>
          <w:szCs w:val="24"/>
        </w:rPr>
        <w:t>, nuevo</w:t>
      </w:r>
      <w:r w:rsidRPr="00E026A7">
        <w:rPr>
          <w:rFonts w:ascii="Courier New" w:hAnsi="Courier New" w:cs="Courier New"/>
          <w:sz w:val="24"/>
          <w:szCs w:val="24"/>
        </w:rPr>
        <w:t xml:space="preserve">. </w:t>
      </w:r>
    </w:p>
    <w:p w14:paraId="5AD71F53"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09D999CF" w14:textId="6808AFCA" w:rsidR="00F27FA4" w:rsidRPr="001F5AB4" w:rsidRDefault="00373CD5" w:rsidP="00D01AF2">
      <w:pPr>
        <w:tabs>
          <w:tab w:val="left" w:pos="3544"/>
        </w:tabs>
        <w:spacing w:after="0" w:line="276" w:lineRule="auto"/>
        <w:ind w:left="2832" w:firstLine="712"/>
        <w:contextualSpacing/>
        <w:jc w:val="both"/>
        <w:rPr>
          <w:rFonts w:ascii="Courier New" w:hAnsi="Courier New" w:cs="Courier New"/>
          <w:sz w:val="24"/>
          <w:szCs w:val="24"/>
        </w:rPr>
      </w:pPr>
      <w:r>
        <w:rPr>
          <w:rFonts w:ascii="Courier New" w:hAnsi="Courier New" w:cs="Courier New"/>
          <w:sz w:val="24"/>
          <w:szCs w:val="24"/>
        </w:rPr>
        <w:t>En</w:t>
      </w:r>
      <w:r w:rsidR="00F27FA4" w:rsidRPr="001F5AB4">
        <w:rPr>
          <w:rFonts w:ascii="Courier New" w:hAnsi="Courier New" w:cs="Courier New"/>
          <w:sz w:val="24"/>
          <w:szCs w:val="24"/>
        </w:rPr>
        <w:t xml:space="preserve"> aquellos casos en los que no exista una afectación al medio ambiente o a la salud de las personas, ni un riesgo significativo de afectarlos, y cuando se trate de desviaciones normativas de menor entidad, la SMA podrá aplicar mecanismos distintos al procedimiento administrativo sancionatorio, </w:t>
      </w:r>
      <w:r w:rsidR="00F27FA4" w:rsidRPr="00081980">
        <w:rPr>
          <w:rFonts w:ascii="Courier New" w:hAnsi="Courier New" w:cs="Courier New"/>
          <w:sz w:val="24"/>
          <w:szCs w:val="24"/>
        </w:rPr>
        <w:t xml:space="preserve">tales como cartas de advertencia, planes de corrección </w:t>
      </w:r>
      <w:r w:rsidR="008A000A" w:rsidRPr="00081980">
        <w:rPr>
          <w:rFonts w:ascii="Courier New" w:hAnsi="Courier New" w:cs="Courier New"/>
          <w:sz w:val="24"/>
          <w:szCs w:val="24"/>
        </w:rPr>
        <w:t xml:space="preserve">u </w:t>
      </w:r>
      <w:r w:rsidR="00AE477C" w:rsidRPr="00081980">
        <w:rPr>
          <w:rFonts w:ascii="Courier New" w:hAnsi="Courier New" w:cs="Courier New"/>
          <w:sz w:val="24"/>
          <w:szCs w:val="24"/>
        </w:rPr>
        <w:t>otros instrumentos,</w:t>
      </w:r>
      <w:r w:rsidR="00F27FA4" w:rsidRPr="00081980">
        <w:rPr>
          <w:rFonts w:ascii="Courier New" w:hAnsi="Courier New" w:cs="Courier New"/>
          <w:sz w:val="24"/>
          <w:szCs w:val="24"/>
        </w:rPr>
        <w:t xml:space="preserve"> </w:t>
      </w:r>
      <w:r w:rsidR="001F5AB4" w:rsidRPr="00081980">
        <w:rPr>
          <w:rFonts w:ascii="Courier New" w:hAnsi="Courier New" w:cs="Courier New"/>
          <w:sz w:val="24"/>
          <w:szCs w:val="24"/>
        </w:rPr>
        <w:t xml:space="preserve">denominados </w:t>
      </w:r>
      <w:r w:rsidR="00F27FA4" w:rsidRPr="00081980">
        <w:rPr>
          <w:rFonts w:ascii="Courier New" w:hAnsi="Courier New" w:cs="Courier New"/>
          <w:sz w:val="24"/>
          <w:szCs w:val="24"/>
        </w:rPr>
        <w:t>“mecanismos de corrección temprana”.</w:t>
      </w:r>
      <w:r w:rsidR="00F27FA4" w:rsidRPr="001F5AB4">
        <w:rPr>
          <w:rFonts w:ascii="Courier New" w:hAnsi="Courier New" w:cs="Courier New"/>
          <w:sz w:val="24"/>
          <w:szCs w:val="24"/>
        </w:rPr>
        <w:t xml:space="preserve"> </w:t>
      </w:r>
    </w:p>
    <w:p w14:paraId="7F46819A" w14:textId="2543634F" w:rsidR="00F27FA4" w:rsidRPr="001F5AB4" w:rsidRDefault="001F5AB4" w:rsidP="00D01AF2">
      <w:pPr>
        <w:tabs>
          <w:tab w:val="left" w:pos="3544"/>
        </w:tabs>
        <w:spacing w:after="0" w:line="276" w:lineRule="auto"/>
        <w:ind w:left="2832"/>
        <w:contextualSpacing/>
        <w:jc w:val="both"/>
        <w:rPr>
          <w:rFonts w:ascii="Courier New" w:hAnsi="Courier New" w:cs="Courier New"/>
          <w:sz w:val="24"/>
          <w:szCs w:val="24"/>
        </w:rPr>
      </w:pPr>
      <w:r w:rsidRPr="005F0A7E">
        <w:rPr>
          <w:rFonts w:ascii="Courier New" w:hAnsi="Courier New" w:cs="Courier New"/>
          <w:sz w:val="24"/>
          <w:szCs w:val="24"/>
        </w:rPr>
        <w:tab/>
      </w:r>
      <w:r w:rsidR="00F27FA4" w:rsidRPr="001F5AB4">
        <w:rPr>
          <w:rFonts w:ascii="Courier New" w:hAnsi="Courier New" w:cs="Courier New"/>
          <w:sz w:val="24"/>
          <w:szCs w:val="24"/>
        </w:rPr>
        <w:t xml:space="preserve">Un efecto virtuoso </w:t>
      </w:r>
      <w:r w:rsidR="00215148">
        <w:rPr>
          <w:rFonts w:ascii="Courier New" w:hAnsi="Courier New" w:cs="Courier New"/>
          <w:sz w:val="24"/>
          <w:szCs w:val="24"/>
        </w:rPr>
        <w:t>que se espera del</w:t>
      </w:r>
      <w:r w:rsidR="00F27FA4" w:rsidRPr="001F5AB4">
        <w:rPr>
          <w:rFonts w:ascii="Courier New" w:hAnsi="Courier New" w:cs="Courier New"/>
          <w:sz w:val="24"/>
          <w:szCs w:val="24"/>
        </w:rPr>
        <w:t xml:space="preserve"> empleo de las vías alternativas</w:t>
      </w:r>
      <w:r w:rsidR="00203A83">
        <w:rPr>
          <w:rFonts w:ascii="Courier New" w:hAnsi="Courier New" w:cs="Courier New"/>
          <w:sz w:val="24"/>
          <w:szCs w:val="24"/>
        </w:rPr>
        <w:t xml:space="preserve"> de cumplimiento</w:t>
      </w:r>
      <w:r w:rsidR="00F27FA4" w:rsidRPr="001F5AB4">
        <w:rPr>
          <w:rFonts w:ascii="Courier New" w:hAnsi="Courier New" w:cs="Courier New"/>
          <w:sz w:val="24"/>
          <w:szCs w:val="24"/>
        </w:rPr>
        <w:t xml:space="preserve"> se encuentra en la descongestión del procedimiento administrativo sancionador, de manera que aquel no sea utilizado como </w:t>
      </w:r>
      <w:r w:rsidR="00F27FA4" w:rsidRPr="001F5AB4">
        <w:rPr>
          <w:rFonts w:ascii="Courier New" w:hAnsi="Courier New" w:cs="Courier New"/>
          <w:i/>
          <w:iCs/>
          <w:sz w:val="24"/>
          <w:szCs w:val="24"/>
        </w:rPr>
        <w:t>prima ratio</w:t>
      </w:r>
      <w:r w:rsidR="00F27FA4" w:rsidRPr="001F5AB4">
        <w:rPr>
          <w:rFonts w:ascii="Courier New" w:hAnsi="Courier New" w:cs="Courier New"/>
          <w:sz w:val="24"/>
          <w:szCs w:val="24"/>
        </w:rPr>
        <w:t xml:space="preserve"> en aquellas desviaciones normativas de menor entidad. </w:t>
      </w:r>
    </w:p>
    <w:p w14:paraId="4EE6FF3C"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0EDA783E" w14:textId="77777777" w:rsidR="00F27FA4"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603372">
        <w:rPr>
          <w:rFonts w:ascii="Courier New" w:hAnsi="Courier New" w:cs="Courier New"/>
          <w:sz w:val="24"/>
          <w:szCs w:val="24"/>
        </w:rPr>
        <w:t>Por último, la iniciativa establece que el ejercicio de las competencias correctivas por parte de la SMA deberá ajustarse a las instrucciones generales que se dicten, las que establecerán sus criterios y alcances, de tal manera de dar garantías de transparencia, control jerárquico y limitación de la discrecionalidad, lo que ha constituido una de las preocupaciones prioritarias en el quehacer de la SMA.</w:t>
      </w:r>
    </w:p>
    <w:p w14:paraId="5BF6A3D3" w14:textId="77777777" w:rsidR="0077780F" w:rsidRDefault="0077780F" w:rsidP="00D01AF2">
      <w:pPr>
        <w:tabs>
          <w:tab w:val="left" w:pos="3544"/>
        </w:tabs>
        <w:spacing w:after="0" w:line="276" w:lineRule="auto"/>
        <w:ind w:left="2832" w:firstLine="712"/>
        <w:contextualSpacing/>
        <w:jc w:val="both"/>
        <w:rPr>
          <w:rFonts w:ascii="Courier New" w:hAnsi="Courier New" w:cs="Courier New"/>
          <w:sz w:val="24"/>
          <w:szCs w:val="24"/>
        </w:rPr>
      </w:pPr>
    </w:p>
    <w:p w14:paraId="7F8F04B5" w14:textId="50793414" w:rsidR="00CC1245" w:rsidRDefault="00E74CF3" w:rsidP="00D01AF2">
      <w:pPr>
        <w:pStyle w:val="Ttulo2"/>
        <w:spacing w:before="0" w:after="0"/>
      </w:pPr>
      <w:r w:rsidRPr="005F0A7E">
        <w:t>Refuerza</w:t>
      </w:r>
      <w:r w:rsidR="00F27FA4" w:rsidRPr="00E74CF3">
        <w:t xml:space="preserve"> los instrumentos de incentivo al cumplimiento</w:t>
      </w:r>
    </w:p>
    <w:p w14:paraId="6433CA81" w14:textId="77777777" w:rsidR="00D01AF2" w:rsidRPr="00D01AF2" w:rsidRDefault="00D01AF2" w:rsidP="00D01AF2">
      <w:pPr>
        <w:spacing w:after="0"/>
      </w:pPr>
    </w:p>
    <w:p w14:paraId="0EDFC39C" w14:textId="11B2956F" w:rsidR="00F27FA4" w:rsidRPr="00487508"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487508">
        <w:rPr>
          <w:rFonts w:ascii="Courier New" w:hAnsi="Courier New" w:cs="Courier New"/>
          <w:sz w:val="24"/>
          <w:szCs w:val="24"/>
        </w:rPr>
        <w:t>La propuesta de reforma hace modificaciones a los tres instrumentos</w:t>
      </w:r>
      <w:r w:rsidR="00A33E1F" w:rsidRPr="005F0A7E">
        <w:rPr>
          <w:rFonts w:ascii="Courier New" w:hAnsi="Courier New" w:cs="Courier New"/>
          <w:sz w:val="24"/>
          <w:szCs w:val="24"/>
        </w:rPr>
        <w:t xml:space="preserve"> de incentivos </w:t>
      </w:r>
      <w:r w:rsidR="00487508" w:rsidRPr="005F0A7E">
        <w:rPr>
          <w:rFonts w:ascii="Courier New" w:hAnsi="Courier New" w:cs="Courier New"/>
          <w:sz w:val="24"/>
          <w:szCs w:val="24"/>
        </w:rPr>
        <w:t>al cumplimiento (autodenuncia, PDC y plan de reparación) para resolver</w:t>
      </w:r>
      <w:r w:rsidRPr="00487508">
        <w:rPr>
          <w:rFonts w:ascii="Courier New" w:hAnsi="Courier New" w:cs="Courier New"/>
          <w:sz w:val="24"/>
          <w:szCs w:val="24"/>
        </w:rPr>
        <w:t xml:space="preserve"> </w:t>
      </w:r>
      <w:r w:rsidR="00487508" w:rsidRPr="005F0A7E">
        <w:rPr>
          <w:rFonts w:ascii="Courier New" w:hAnsi="Courier New" w:cs="Courier New"/>
          <w:sz w:val="24"/>
          <w:szCs w:val="24"/>
        </w:rPr>
        <w:t xml:space="preserve">las </w:t>
      </w:r>
      <w:r w:rsidRPr="00487508">
        <w:rPr>
          <w:rFonts w:ascii="Courier New" w:hAnsi="Courier New" w:cs="Courier New"/>
          <w:sz w:val="24"/>
          <w:szCs w:val="24"/>
        </w:rPr>
        <w:t xml:space="preserve">deficiencias </w:t>
      </w:r>
      <w:r w:rsidR="00487508" w:rsidRPr="005F0A7E">
        <w:rPr>
          <w:rFonts w:ascii="Courier New" w:hAnsi="Courier New" w:cs="Courier New"/>
          <w:sz w:val="24"/>
          <w:szCs w:val="24"/>
        </w:rPr>
        <w:t>identificadas en el diagnóstico</w:t>
      </w:r>
      <w:r w:rsidRPr="00487508">
        <w:rPr>
          <w:rFonts w:ascii="Courier New" w:hAnsi="Courier New" w:cs="Courier New"/>
          <w:sz w:val="24"/>
          <w:szCs w:val="24"/>
        </w:rPr>
        <w:t>.</w:t>
      </w:r>
    </w:p>
    <w:p w14:paraId="395FF650"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31792F35" w14:textId="3EC691F8" w:rsidR="00F27FA4" w:rsidRDefault="00835119" w:rsidP="00D01AF2">
      <w:pPr>
        <w:tabs>
          <w:tab w:val="left" w:pos="3544"/>
        </w:tabs>
        <w:spacing w:after="0" w:line="276" w:lineRule="auto"/>
        <w:ind w:left="2832" w:firstLine="712"/>
        <w:contextualSpacing/>
        <w:jc w:val="both"/>
        <w:rPr>
          <w:rFonts w:ascii="Courier New" w:hAnsi="Courier New" w:cs="Courier New"/>
          <w:sz w:val="24"/>
          <w:szCs w:val="24"/>
        </w:rPr>
      </w:pPr>
      <w:r w:rsidRPr="005F0A7E">
        <w:rPr>
          <w:rFonts w:ascii="Courier New" w:hAnsi="Courier New" w:cs="Courier New"/>
          <w:sz w:val="24"/>
          <w:szCs w:val="24"/>
        </w:rPr>
        <w:t>En primer lugar, e</w:t>
      </w:r>
      <w:r w:rsidR="00F27FA4" w:rsidRPr="00F009E6">
        <w:rPr>
          <w:rFonts w:ascii="Courier New" w:hAnsi="Courier New" w:cs="Courier New"/>
          <w:sz w:val="24"/>
          <w:szCs w:val="24"/>
        </w:rPr>
        <w:t>n el caso de la autodenuncia</w:t>
      </w:r>
      <w:r w:rsidR="00782ED2">
        <w:rPr>
          <w:rFonts w:ascii="Courier New" w:hAnsi="Courier New" w:cs="Courier New"/>
          <w:sz w:val="24"/>
          <w:szCs w:val="24"/>
        </w:rPr>
        <w:t>,</w:t>
      </w:r>
      <w:r w:rsidR="00F009E6" w:rsidRPr="005F0A7E">
        <w:rPr>
          <w:rFonts w:ascii="Courier New" w:hAnsi="Courier New" w:cs="Courier New"/>
          <w:sz w:val="24"/>
          <w:szCs w:val="24"/>
        </w:rPr>
        <w:t xml:space="preserve"> se proponen ajustes </w:t>
      </w:r>
      <w:r w:rsidR="007939CE">
        <w:rPr>
          <w:rFonts w:ascii="Courier New" w:hAnsi="Courier New" w:cs="Courier New"/>
          <w:sz w:val="24"/>
          <w:szCs w:val="24"/>
        </w:rPr>
        <w:t xml:space="preserve">en el artículo 41 </w:t>
      </w:r>
      <w:r w:rsidR="00782ED2">
        <w:rPr>
          <w:rFonts w:ascii="Courier New" w:hAnsi="Courier New" w:cs="Courier New"/>
          <w:sz w:val="24"/>
          <w:szCs w:val="24"/>
        </w:rPr>
        <w:t xml:space="preserve">de la ley, </w:t>
      </w:r>
      <w:r w:rsidR="00F27FA4" w:rsidRPr="00F009E6">
        <w:rPr>
          <w:rFonts w:ascii="Courier New" w:hAnsi="Courier New" w:cs="Courier New"/>
          <w:sz w:val="24"/>
          <w:szCs w:val="24"/>
        </w:rPr>
        <w:t xml:space="preserve">con la finalidad de entregar mayor claridad a los regulados en cuanto a su utilización y efectos. </w:t>
      </w:r>
      <w:r w:rsidR="003B675D" w:rsidRPr="00F009E6">
        <w:rPr>
          <w:rFonts w:ascii="Courier New" w:hAnsi="Courier New" w:cs="Courier New"/>
          <w:sz w:val="24"/>
          <w:szCs w:val="24"/>
        </w:rPr>
        <w:t xml:space="preserve">Un </w:t>
      </w:r>
      <w:r w:rsidR="003B675D">
        <w:rPr>
          <w:rFonts w:ascii="Courier New" w:hAnsi="Courier New" w:cs="Courier New"/>
          <w:sz w:val="24"/>
          <w:szCs w:val="24"/>
        </w:rPr>
        <w:t>aspecto</w:t>
      </w:r>
      <w:r w:rsidR="003B675D" w:rsidRPr="00F009E6">
        <w:rPr>
          <w:rFonts w:ascii="Courier New" w:hAnsi="Courier New" w:cs="Courier New"/>
          <w:sz w:val="24"/>
          <w:szCs w:val="24"/>
        </w:rPr>
        <w:t xml:space="preserve"> </w:t>
      </w:r>
      <w:r w:rsidR="003B675D">
        <w:rPr>
          <w:rFonts w:ascii="Courier New" w:hAnsi="Courier New" w:cs="Courier New"/>
          <w:sz w:val="24"/>
          <w:szCs w:val="24"/>
        </w:rPr>
        <w:t>para relevar</w:t>
      </w:r>
      <w:r w:rsidR="00F009E6" w:rsidRPr="005F0A7E">
        <w:rPr>
          <w:rFonts w:ascii="Courier New" w:hAnsi="Courier New" w:cs="Courier New"/>
          <w:sz w:val="24"/>
          <w:szCs w:val="24"/>
        </w:rPr>
        <w:t xml:space="preserve"> es</w:t>
      </w:r>
      <w:r w:rsidR="00F27FA4" w:rsidRPr="00F009E6">
        <w:rPr>
          <w:rFonts w:ascii="Courier New" w:hAnsi="Courier New" w:cs="Courier New"/>
          <w:sz w:val="24"/>
          <w:szCs w:val="24"/>
        </w:rPr>
        <w:t xml:space="preserve"> el reconocimiento de la autodenuncia como circunstancia que atenúa la sanción</w:t>
      </w:r>
      <w:r w:rsidR="003B675D">
        <w:rPr>
          <w:rFonts w:ascii="Courier New" w:hAnsi="Courier New" w:cs="Courier New"/>
          <w:sz w:val="24"/>
          <w:szCs w:val="24"/>
        </w:rPr>
        <w:t>,</w:t>
      </w:r>
      <w:r w:rsidR="00F27FA4" w:rsidRPr="00F009E6">
        <w:rPr>
          <w:rFonts w:ascii="Courier New" w:hAnsi="Courier New" w:cs="Courier New"/>
          <w:sz w:val="24"/>
          <w:szCs w:val="24"/>
        </w:rPr>
        <w:t xml:space="preserve"> incluso en caso de no presentarse un PDC, introduciendo, por lo tanto, un incentivo nuevo para su utilización.</w:t>
      </w:r>
    </w:p>
    <w:p w14:paraId="0B6F1007" w14:textId="77777777" w:rsidR="003B675D" w:rsidRPr="00F009E6" w:rsidRDefault="003B675D" w:rsidP="00D01AF2">
      <w:pPr>
        <w:tabs>
          <w:tab w:val="left" w:pos="3544"/>
        </w:tabs>
        <w:spacing w:after="0" w:line="276" w:lineRule="auto"/>
        <w:ind w:left="2832" w:firstLine="712"/>
        <w:contextualSpacing/>
        <w:jc w:val="both"/>
        <w:rPr>
          <w:rFonts w:ascii="Courier New" w:hAnsi="Courier New" w:cs="Courier New"/>
          <w:sz w:val="24"/>
          <w:szCs w:val="24"/>
        </w:rPr>
      </w:pPr>
    </w:p>
    <w:p w14:paraId="687F318D" w14:textId="01FBDE5E" w:rsidR="00F27FA4" w:rsidRPr="00140CE8" w:rsidRDefault="00F27FA4" w:rsidP="00D01AF2">
      <w:pPr>
        <w:tabs>
          <w:tab w:val="left" w:pos="3544"/>
        </w:tabs>
        <w:spacing w:after="0" w:line="276" w:lineRule="auto"/>
        <w:ind w:left="2832"/>
        <w:contextualSpacing/>
        <w:jc w:val="both"/>
        <w:rPr>
          <w:rFonts w:ascii="Courier New" w:hAnsi="Courier New" w:cs="Courier New"/>
          <w:sz w:val="24"/>
          <w:szCs w:val="24"/>
        </w:rPr>
      </w:pPr>
      <w:r w:rsidRPr="00140CE8">
        <w:rPr>
          <w:rFonts w:ascii="Courier New" w:hAnsi="Courier New" w:cs="Courier New"/>
          <w:sz w:val="24"/>
          <w:szCs w:val="24"/>
        </w:rPr>
        <w:tab/>
      </w:r>
      <w:r w:rsidR="00572A86" w:rsidRPr="005F0A7E">
        <w:rPr>
          <w:rFonts w:ascii="Courier New" w:hAnsi="Courier New" w:cs="Courier New"/>
          <w:sz w:val="24"/>
          <w:szCs w:val="24"/>
        </w:rPr>
        <w:t xml:space="preserve">En segundo lugar, </w:t>
      </w:r>
      <w:r w:rsidR="00140CE8" w:rsidRPr="005F0A7E">
        <w:rPr>
          <w:rFonts w:ascii="Courier New" w:hAnsi="Courier New" w:cs="Courier New"/>
          <w:sz w:val="24"/>
          <w:szCs w:val="24"/>
        </w:rPr>
        <w:t>respecto a los PDC</w:t>
      </w:r>
      <w:r w:rsidR="00C751BC">
        <w:rPr>
          <w:rFonts w:ascii="Courier New" w:hAnsi="Courier New" w:cs="Courier New"/>
          <w:sz w:val="24"/>
          <w:szCs w:val="24"/>
        </w:rPr>
        <w:t>,</w:t>
      </w:r>
      <w:r w:rsidR="00140CE8" w:rsidRPr="005F0A7E">
        <w:rPr>
          <w:rFonts w:ascii="Courier New" w:hAnsi="Courier New" w:cs="Courier New"/>
          <w:sz w:val="24"/>
          <w:szCs w:val="24"/>
        </w:rPr>
        <w:t xml:space="preserve"> </w:t>
      </w:r>
      <w:r w:rsidR="007939CE">
        <w:rPr>
          <w:rFonts w:ascii="Courier New" w:hAnsi="Courier New" w:cs="Courier New"/>
          <w:sz w:val="24"/>
          <w:szCs w:val="24"/>
        </w:rPr>
        <w:t xml:space="preserve">en el artículo 42 </w:t>
      </w:r>
      <w:r w:rsidR="00140CE8" w:rsidRPr="005F0A7E">
        <w:rPr>
          <w:rFonts w:ascii="Courier New" w:hAnsi="Courier New" w:cs="Courier New"/>
          <w:sz w:val="24"/>
          <w:szCs w:val="24"/>
        </w:rPr>
        <w:t>se amplía el plazo para su presentación,</w:t>
      </w:r>
      <w:r w:rsidRPr="00140CE8">
        <w:rPr>
          <w:rFonts w:ascii="Courier New" w:hAnsi="Courier New" w:cs="Courier New"/>
          <w:sz w:val="24"/>
          <w:szCs w:val="24"/>
        </w:rPr>
        <w:t xml:space="preserve"> tomando en cuenta los exigentes requisitos de aprobación que contempla la norma. Además</w:t>
      </w:r>
      <w:r w:rsidR="00C751BC">
        <w:rPr>
          <w:rFonts w:ascii="Courier New" w:hAnsi="Courier New" w:cs="Courier New"/>
          <w:sz w:val="24"/>
          <w:szCs w:val="24"/>
        </w:rPr>
        <w:t xml:space="preserve"> de lo anterior</w:t>
      </w:r>
      <w:r w:rsidRPr="00140CE8">
        <w:rPr>
          <w:rFonts w:ascii="Courier New" w:hAnsi="Courier New" w:cs="Courier New"/>
          <w:sz w:val="24"/>
          <w:szCs w:val="24"/>
        </w:rPr>
        <w:t xml:space="preserve">, se incluye como impedimento </w:t>
      </w:r>
      <w:r w:rsidR="00C751BC">
        <w:rPr>
          <w:rFonts w:ascii="Courier New" w:hAnsi="Courier New" w:cs="Courier New"/>
          <w:sz w:val="24"/>
          <w:szCs w:val="24"/>
        </w:rPr>
        <w:t xml:space="preserve">para su presentación </w:t>
      </w:r>
      <w:r w:rsidRPr="00140CE8">
        <w:rPr>
          <w:rFonts w:ascii="Courier New" w:hAnsi="Courier New" w:cs="Courier New"/>
          <w:sz w:val="24"/>
          <w:szCs w:val="24"/>
        </w:rPr>
        <w:t>el haber causado daño ambiental, dado que, por un lado, el PDC</w:t>
      </w:r>
      <w:r w:rsidR="00CF0035">
        <w:rPr>
          <w:rFonts w:ascii="Courier New" w:hAnsi="Courier New" w:cs="Courier New"/>
          <w:sz w:val="24"/>
          <w:szCs w:val="24"/>
        </w:rPr>
        <w:t xml:space="preserve"> -</w:t>
      </w:r>
      <w:r w:rsidRPr="00140CE8">
        <w:rPr>
          <w:rFonts w:ascii="Courier New" w:hAnsi="Courier New" w:cs="Courier New"/>
          <w:sz w:val="24"/>
          <w:szCs w:val="24"/>
        </w:rPr>
        <w:t>considerando sus objetivos</w:t>
      </w:r>
      <w:r w:rsidR="00CF0035">
        <w:rPr>
          <w:rFonts w:ascii="Courier New" w:hAnsi="Courier New" w:cs="Courier New"/>
          <w:sz w:val="24"/>
          <w:szCs w:val="24"/>
        </w:rPr>
        <w:t>-</w:t>
      </w:r>
      <w:r w:rsidRPr="00140CE8">
        <w:rPr>
          <w:rFonts w:ascii="Courier New" w:hAnsi="Courier New" w:cs="Courier New"/>
          <w:sz w:val="24"/>
          <w:szCs w:val="24"/>
        </w:rPr>
        <w:t xml:space="preserve"> es incompatible con los de reparación de daño ambiental y</w:t>
      </w:r>
      <w:r w:rsidR="00D1641C">
        <w:rPr>
          <w:rFonts w:ascii="Courier New" w:hAnsi="Courier New" w:cs="Courier New"/>
          <w:sz w:val="24"/>
          <w:szCs w:val="24"/>
        </w:rPr>
        <w:t>,</w:t>
      </w:r>
      <w:r w:rsidRPr="00140CE8">
        <w:rPr>
          <w:rFonts w:ascii="Courier New" w:hAnsi="Courier New" w:cs="Courier New"/>
          <w:sz w:val="24"/>
          <w:szCs w:val="24"/>
        </w:rPr>
        <w:t xml:space="preserve"> por otro lado, existe un instrumento propio para este último</w:t>
      </w:r>
      <w:r w:rsidR="00D1641C">
        <w:rPr>
          <w:rFonts w:ascii="Courier New" w:hAnsi="Courier New" w:cs="Courier New"/>
          <w:sz w:val="24"/>
          <w:szCs w:val="24"/>
        </w:rPr>
        <w:t>:</w:t>
      </w:r>
      <w:r w:rsidRPr="00140CE8">
        <w:rPr>
          <w:rFonts w:ascii="Courier New" w:hAnsi="Courier New" w:cs="Courier New"/>
          <w:sz w:val="24"/>
          <w:szCs w:val="24"/>
        </w:rPr>
        <w:t xml:space="preserve"> el plan de reparación</w:t>
      </w:r>
      <w:r w:rsidR="00E4667F">
        <w:rPr>
          <w:rFonts w:ascii="Courier New" w:hAnsi="Courier New" w:cs="Courier New"/>
          <w:sz w:val="24"/>
          <w:szCs w:val="24"/>
        </w:rPr>
        <w:t>.</w:t>
      </w:r>
      <w:r w:rsidRPr="00140CE8">
        <w:rPr>
          <w:rFonts w:ascii="Courier New" w:hAnsi="Courier New" w:cs="Courier New"/>
          <w:sz w:val="24"/>
          <w:szCs w:val="24"/>
        </w:rPr>
        <w:t xml:space="preserve"> </w:t>
      </w:r>
    </w:p>
    <w:p w14:paraId="729CECB3" w14:textId="77777777" w:rsidR="00F27FA4" w:rsidRPr="005F0A7E" w:rsidRDefault="00F27FA4" w:rsidP="00D01AF2">
      <w:pPr>
        <w:tabs>
          <w:tab w:val="left" w:pos="3544"/>
        </w:tabs>
        <w:spacing w:after="0" w:line="276" w:lineRule="auto"/>
        <w:ind w:left="2832"/>
        <w:contextualSpacing/>
        <w:jc w:val="both"/>
        <w:rPr>
          <w:rFonts w:ascii="Courier New" w:hAnsi="Courier New" w:cs="Courier New"/>
          <w:sz w:val="24"/>
          <w:szCs w:val="24"/>
          <w:highlight w:val="yellow"/>
        </w:rPr>
      </w:pPr>
    </w:p>
    <w:p w14:paraId="4ABAD2FA" w14:textId="735EF722" w:rsidR="007D7223" w:rsidRPr="00140CE8" w:rsidRDefault="00F27FA4" w:rsidP="00D01AF2">
      <w:pPr>
        <w:tabs>
          <w:tab w:val="left" w:pos="3544"/>
        </w:tabs>
        <w:spacing w:after="0" w:line="276" w:lineRule="auto"/>
        <w:ind w:left="2832"/>
        <w:contextualSpacing/>
        <w:jc w:val="both"/>
        <w:rPr>
          <w:rFonts w:ascii="Courier New" w:hAnsi="Courier New" w:cs="Courier New"/>
          <w:sz w:val="24"/>
          <w:szCs w:val="24"/>
        </w:rPr>
      </w:pPr>
      <w:r w:rsidRPr="00AB0A86">
        <w:rPr>
          <w:rFonts w:ascii="Courier New" w:hAnsi="Courier New" w:cs="Courier New"/>
          <w:sz w:val="24"/>
          <w:szCs w:val="24"/>
        </w:rPr>
        <w:tab/>
      </w:r>
      <w:r w:rsidR="00D1641C">
        <w:rPr>
          <w:rFonts w:ascii="Courier New" w:hAnsi="Courier New" w:cs="Courier New"/>
          <w:sz w:val="24"/>
          <w:szCs w:val="24"/>
        </w:rPr>
        <w:t>En tercer lugar</w:t>
      </w:r>
      <w:r w:rsidR="00AB0A86" w:rsidRPr="005F0A7E">
        <w:rPr>
          <w:rFonts w:ascii="Courier New" w:hAnsi="Courier New" w:cs="Courier New"/>
          <w:sz w:val="24"/>
          <w:szCs w:val="24"/>
        </w:rPr>
        <w:t xml:space="preserve">, se incluyen algunas </w:t>
      </w:r>
      <w:r w:rsidRPr="00AB0A86">
        <w:rPr>
          <w:rFonts w:ascii="Courier New" w:hAnsi="Courier New" w:cs="Courier New"/>
          <w:sz w:val="24"/>
          <w:szCs w:val="24"/>
        </w:rPr>
        <w:t xml:space="preserve">restricciones </w:t>
      </w:r>
      <w:r w:rsidR="00AB0A86" w:rsidRPr="005F0A7E">
        <w:rPr>
          <w:rFonts w:ascii="Courier New" w:hAnsi="Courier New" w:cs="Courier New"/>
          <w:sz w:val="24"/>
          <w:szCs w:val="24"/>
        </w:rPr>
        <w:t>para la utilización instrumental o maliciosa del instrumento</w:t>
      </w:r>
      <w:r w:rsidR="003B4A75">
        <w:rPr>
          <w:rFonts w:ascii="Courier New" w:hAnsi="Courier New" w:cs="Courier New"/>
          <w:sz w:val="24"/>
          <w:szCs w:val="24"/>
        </w:rPr>
        <w:t>,</w:t>
      </w:r>
      <w:r w:rsidR="00AB0A86" w:rsidRPr="005F0A7E">
        <w:rPr>
          <w:rFonts w:ascii="Courier New" w:hAnsi="Courier New" w:cs="Courier New"/>
          <w:sz w:val="24"/>
          <w:szCs w:val="24"/>
        </w:rPr>
        <w:t xml:space="preserve"> con el objeto de otorgar </w:t>
      </w:r>
      <w:r w:rsidRPr="00AB0A86">
        <w:rPr>
          <w:rFonts w:ascii="Courier New" w:hAnsi="Courier New" w:cs="Courier New"/>
          <w:sz w:val="24"/>
          <w:szCs w:val="24"/>
        </w:rPr>
        <w:t xml:space="preserve">legitimidad pública de este incentivo y </w:t>
      </w:r>
      <w:r w:rsidR="003B4A75">
        <w:rPr>
          <w:rFonts w:ascii="Courier New" w:hAnsi="Courier New" w:cs="Courier New"/>
          <w:sz w:val="24"/>
          <w:szCs w:val="24"/>
        </w:rPr>
        <w:t>permitir</w:t>
      </w:r>
      <w:r w:rsidRPr="00AB0A86">
        <w:rPr>
          <w:rFonts w:ascii="Courier New" w:hAnsi="Courier New" w:cs="Courier New"/>
          <w:sz w:val="24"/>
          <w:szCs w:val="24"/>
        </w:rPr>
        <w:t xml:space="preserve"> corregir las desviaciones que se han detectado en el diagnóstico de funcionamiento de los PDC.</w:t>
      </w:r>
      <w:r w:rsidR="007D7223">
        <w:rPr>
          <w:rFonts w:ascii="Courier New" w:hAnsi="Courier New" w:cs="Courier New"/>
          <w:sz w:val="24"/>
          <w:szCs w:val="24"/>
        </w:rPr>
        <w:t xml:space="preserve"> Seguidamente</w:t>
      </w:r>
      <w:r w:rsidR="007D7223" w:rsidRPr="00140CE8">
        <w:rPr>
          <w:rFonts w:ascii="Courier New" w:hAnsi="Courier New" w:cs="Courier New"/>
          <w:sz w:val="24"/>
          <w:szCs w:val="24"/>
        </w:rPr>
        <w:t>, la modificación también establece un plazo máximo de tramitación para la SMA.</w:t>
      </w:r>
    </w:p>
    <w:p w14:paraId="4B11B60C" w14:textId="77777777" w:rsidR="00F27FA4" w:rsidRPr="005F0A7E" w:rsidRDefault="00F27FA4" w:rsidP="00D01AF2">
      <w:pPr>
        <w:tabs>
          <w:tab w:val="left" w:pos="3544"/>
        </w:tabs>
        <w:spacing w:after="0" w:line="276" w:lineRule="auto"/>
        <w:contextualSpacing/>
        <w:jc w:val="both"/>
        <w:rPr>
          <w:rFonts w:ascii="Courier New" w:hAnsi="Courier New" w:cs="Courier New"/>
          <w:sz w:val="24"/>
          <w:szCs w:val="24"/>
          <w:highlight w:val="yellow"/>
        </w:rPr>
      </w:pPr>
    </w:p>
    <w:p w14:paraId="6853E116" w14:textId="09E24BBA"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r w:rsidRPr="006B4A78">
        <w:rPr>
          <w:rFonts w:ascii="Courier New" w:hAnsi="Courier New" w:cs="Courier New"/>
          <w:sz w:val="24"/>
          <w:szCs w:val="24"/>
        </w:rPr>
        <w:t xml:space="preserve">Por último, se reconocen de manera expresa los requisitos de admisibilidad de los PDC, que hoy solo tienen reconocimiento </w:t>
      </w:r>
      <w:r w:rsidR="003B4A75">
        <w:rPr>
          <w:rFonts w:ascii="Courier New" w:hAnsi="Courier New" w:cs="Courier New"/>
          <w:sz w:val="24"/>
          <w:szCs w:val="24"/>
        </w:rPr>
        <w:t xml:space="preserve">a nivel </w:t>
      </w:r>
      <w:r w:rsidRPr="006B4A78">
        <w:rPr>
          <w:rFonts w:ascii="Courier New" w:hAnsi="Courier New" w:cs="Courier New"/>
          <w:sz w:val="24"/>
          <w:szCs w:val="24"/>
        </w:rPr>
        <w:t>reglamentario</w:t>
      </w:r>
      <w:r w:rsidR="00F97375">
        <w:rPr>
          <w:rFonts w:ascii="Courier New" w:hAnsi="Courier New" w:cs="Courier New"/>
          <w:sz w:val="24"/>
          <w:szCs w:val="24"/>
        </w:rPr>
        <w:t>,</w:t>
      </w:r>
      <w:r w:rsidRPr="006B4A78">
        <w:rPr>
          <w:rFonts w:ascii="Courier New" w:hAnsi="Courier New" w:cs="Courier New"/>
          <w:sz w:val="24"/>
          <w:szCs w:val="24"/>
        </w:rPr>
        <w:t xml:space="preserve"> y se incorporan nuevos. </w:t>
      </w:r>
      <w:r w:rsidR="00F97375">
        <w:rPr>
          <w:rFonts w:ascii="Courier New" w:hAnsi="Courier New" w:cs="Courier New"/>
          <w:sz w:val="24"/>
          <w:szCs w:val="24"/>
        </w:rPr>
        <w:t>Entre ellos, c</w:t>
      </w:r>
      <w:r w:rsidRPr="006B4A78">
        <w:rPr>
          <w:rFonts w:ascii="Courier New" w:hAnsi="Courier New" w:cs="Courier New"/>
          <w:sz w:val="24"/>
          <w:szCs w:val="24"/>
        </w:rPr>
        <w:t>abe destacar el requisito de adicionalidad, el cual busca que el infractor no solo regrese a</w:t>
      </w:r>
      <w:r w:rsidR="00F97375">
        <w:rPr>
          <w:rFonts w:ascii="Courier New" w:hAnsi="Courier New" w:cs="Courier New"/>
          <w:sz w:val="24"/>
          <w:szCs w:val="24"/>
        </w:rPr>
        <w:t xml:space="preserve"> un estado de</w:t>
      </w:r>
      <w:r w:rsidRPr="006B4A78">
        <w:rPr>
          <w:rFonts w:ascii="Courier New" w:hAnsi="Courier New" w:cs="Courier New"/>
          <w:sz w:val="24"/>
          <w:szCs w:val="24"/>
        </w:rPr>
        <w:t xml:space="preserve"> cumplimiento ambiental, sino que mejore la situación generada por la infracción y sus efectos. </w:t>
      </w:r>
    </w:p>
    <w:p w14:paraId="1143802C"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6598E53C" w14:textId="0D657021" w:rsidR="00F27FA4" w:rsidRPr="00381E82"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381E82">
        <w:rPr>
          <w:rFonts w:ascii="Courier New" w:hAnsi="Courier New" w:cs="Courier New"/>
          <w:sz w:val="24"/>
          <w:szCs w:val="24"/>
        </w:rPr>
        <w:t xml:space="preserve">En cuanto al plan de reparación, la propuesta propende a la reparación del daño ambiental de manera anticipada, en sede administrativa, por lo cual permite su presentación desde la formulación de cargos hasta después de la aplicación de la sanción, todo ello </w:t>
      </w:r>
      <w:r w:rsidR="003519DE">
        <w:rPr>
          <w:rFonts w:ascii="Courier New" w:hAnsi="Courier New" w:cs="Courier New"/>
          <w:sz w:val="24"/>
          <w:szCs w:val="24"/>
        </w:rPr>
        <w:t xml:space="preserve">acompañado </w:t>
      </w:r>
      <w:r w:rsidRPr="00381E82">
        <w:rPr>
          <w:rFonts w:ascii="Courier New" w:hAnsi="Courier New" w:cs="Courier New"/>
          <w:sz w:val="24"/>
          <w:szCs w:val="24"/>
        </w:rPr>
        <w:t>con incentivos que promuev</w:t>
      </w:r>
      <w:r w:rsidR="003519DE">
        <w:rPr>
          <w:rFonts w:ascii="Courier New" w:hAnsi="Courier New" w:cs="Courier New"/>
          <w:sz w:val="24"/>
          <w:szCs w:val="24"/>
        </w:rPr>
        <w:t>a</w:t>
      </w:r>
      <w:r w:rsidRPr="00381E82">
        <w:rPr>
          <w:rFonts w:ascii="Courier New" w:hAnsi="Courier New" w:cs="Courier New"/>
          <w:sz w:val="24"/>
          <w:szCs w:val="24"/>
        </w:rPr>
        <w:t xml:space="preserve">n su presentación. </w:t>
      </w:r>
    </w:p>
    <w:p w14:paraId="359F130D"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32AAB4E9" w14:textId="1CD6BAD2" w:rsidR="00F27FA4" w:rsidRPr="00381E82"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381E82">
        <w:rPr>
          <w:rFonts w:ascii="Courier New" w:hAnsi="Courier New" w:cs="Courier New"/>
          <w:sz w:val="24"/>
          <w:szCs w:val="24"/>
        </w:rPr>
        <w:t>As</w:t>
      </w:r>
      <w:r w:rsidR="00381E82" w:rsidRPr="005F0A7E">
        <w:rPr>
          <w:rFonts w:ascii="Courier New" w:hAnsi="Courier New" w:cs="Courier New"/>
          <w:sz w:val="24"/>
          <w:szCs w:val="24"/>
        </w:rPr>
        <w:t>imismo</w:t>
      </w:r>
      <w:r w:rsidRPr="00381E82">
        <w:rPr>
          <w:rFonts w:ascii="Courier New" w:hAnsi="Courier New" w:cs="Courier New"/>
          <w:sz w:val="24"/>
          <w:szCs w:val="24"/>
        </w:rPr>
        <w:t xml:space="preserve">, </w:t>
      </w:r>
      <w:r w:rsidR="00131D90">
        <w:rPr>
          <w:rFonts w:ascii="Courier New" w:hAnsi="Courier New" w:cs="Courier New"/>
          <w:sz w:val="24"/>
          <w:szCs w:val="24"/>
        </w:rPr>
        <w:t>el</w:t>
      </w:r>
      <w:r w:rsidRPr="00381E82">
        <w:rPr>
          <w:rFonts w:ascii="Courier New" w:hAnsi="Courier New" w:cs="Courier New"/>
          <w:sz w:val="24"/>
          <w:szCs w:val="24"/>
        </w:rPr>
        <w:t xml:space="preserve"> plan de reparación</w:t>
      </w:r>
      <w:r w:rsidR="00131D90">
        <w:rPr>
          <w:rFonts w:ascii="Courier New" w:hAnsi="Courier New" w:cs="Courier New"/>
          <w:sz w:val="24"/>
          <w:szCs w:val="24"/>
        </w:rPr>
        <w:t xml:space="preserve"> se torna obligatorio</w:t>
      </w:r>
      <w:r w:rsidRPr="00381E82">
        <w:rPr>
          <w:rFonts w:ascii="Courier New" w:hAnsi="Courier New" w:cs="Courier New"/>
          <w:sz w:val="24"/>
          <w:szCs w:val="24"/>
        </w:rPr>
        <w:t xml:space="preserve"> en los casos en que se ha generado daño ambiental. Esto implica que este instrumento ya no será </w:t>
      </w:r>
      <w:r w:rsidR="003519DE">
        <w:rPr>
          <w:rFonts w:ascii="Courier New" w:hAnsi="Courier New" w:cs="Courier New"/>
          <w:sz w:val="24"/>
          <w:szCs w:val="24"/>
        </w:rPr>
        <w:t xml:space="preserve">de carácter </w:t>
      </w:r>
      <w:r w:rsidRPr="00381E82">
        <w:rPr>
          <w:rFonts w:ascii="Courier New" w:hAnsi="Courier New" w:cs="Courier New"/>
          <w:sz w:val="24"/>
          <w:szCs w:val="24"/>
        </w:rPr>
        <w:t xml:space="preserve">voluntario, sino una obligación derivada de haberse cometido una infracción, es decir, luego de que se ha determinado la responsabilidad del infractor. </w:t>
      </w:r>
    </w:p>
    <w:p w14:paraId="2DD04AF8" w14:textId="2822C909" w:rsidR="00F27FA4" w:rsidRPr="00582D3E"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582D3E">
        <w:rPr>
          <w:rFonts w:ascii="Courier New" w:hAnsi="Courier New" w:cs="Courier New"/>
          <w:sz w:val="24"/>
          <w:szCs w:val="24"/>
        </w:rPr>
        <w:t xml:space="preserve">En línea con lo anterior, y con el objetivo de asegurar </w:t>
      </w:r>
      <w:r w:rsidR="00CF7281">
        <w:rPr>
          <w:rFonts w:ascii="Courier New" w:hAnsi="Courier New" w:cs="Courier New"/>
          <w:sz w:val="24"/>
          <w:szCs w:val="24"/>
        </w:rPr>
        <w:t>su</w:t>
      </w:r>
      <w:r w:rsidRPr="00582D3E">
        <w:rPr>
          <w:rFonts w:ascii="Courier New" w:hAnsi="Courier New" w:cs="Courier New"/>
          <w:sz w:val="24"/>
          <w:szCs w:val="24"/>
        </w:rPr>
        <w:t xml:space="preserve"> presentación, la satisfacción de los requisitos y el cumplimiento del plan de reparación, el proyecto incorpora una sanción dirigida a quien, encontrándose obligado, no lo presenta, lo incumple o se le rechaza su propuesta por parte de la SMA.</w:t>
      </w:r>
    </w:p>
    <w:p w14:paraId="2AD8E110" w14:textId="77777777" w:rsidR="00F27FA4" w:rsidRPr="00582D3E" w:rsidRDefault="00F27FA4" w:rsidP="00D01AF2">
      <w:pPr>
        <w:tabs>
          <w:tab w:val="left" w:pos="3544"/>
        </w:tabs>
        <w:spacing w:after="0" w:line="276" w:lineRule="auto"/>
        <w:ind w:left="2832" w:firstLine="712"/>
        <w:contextualSpacing/>
        <w:jc w:val="both"/>
        <w:rPr>
          <w:rFonts w:ascii="Courier New" w:hAnsi="Courier New" w:cs="Courier New"/>
          <w:sz w:val="24"/>
          <w:szCs w:val="24"/>
        </w:rPr>
      </w:pPr>
    </w:p>
    <w:p w14:paraId="190EB52A" w14:textId="10CB4055" w:rsidR="00486BCB"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582D3E">
        <w:rPr>
          <w:rFonts w:ascii="Courier New" w:hAnsi="Courier New" w:cs="Courier New"/>
          <w:sz w:val="24"/>
          <w:szCs w:val="24"/>
        </w:rPr>
        <w:t>El proyecto también simplifica la tramitación del plan de reparación, eliminando la consulta obligatoria al Servicio de Evaluación Ambiental. Esto obedece a que la SMA</w:t>
      </w:r>
      <w:r w:rsidR="002372D7">
        <w:rPr>
          <w:rFonts w:ascii="Courier New" w:hAnsi="Courier New" w:cs="Courier New"/>
          <w:sz w:val="24"/>
          <w:szCs w:val="24"/>
        </w:rPr>
        <w:t>,</w:t>
      </w:r>
      <w:r w:rsidRPr="00582D3E">
        <w:rPr>
          <w:rFonts w:ascii="Courier New" w:hAnsi="Courier New" w:cs="Courier New"/>
          <w:sz w:val="24"/>
          <w:szCs w:val="24"/>
        </w:rPr>
        <w:t xml:space="preserve"> </w:t>
      </w:r>
      <w:r w:rsidR="002372D7">
        <w:rPr>
          <w:rFonts w:ascii="Courier New" w:hAnsi="Courier New" w:cs="Courier New"/>
          <w:sz w:val="24"/>
          <w:szCs w:val="24"/>
        </w:rPr>
        <w:t>desde su entrada en</w:t>
      </w:r>
      <w:r w:rsidRPr="00582D3E">
        <w:rPr>
          <w:rFonts w:ascii="Courier New" w:hAnsi="Courier New" w:cs="Courier New"/>
          <w:sz w:val="24"/>
          <w:szCs w:val="24"/>
        </w:rPr>
        <w:t xml:space="preserve"> vigencia</w:t>
      </w:r>
      <w:r w:rsidR="002372D7">
        <w:rPr>
          <w:rFonts w:ascii="Courier New" w:hAnsi="Courier New" w:cs="Courier New"/>
          <w:sz w:val="24"/>
          <w:szCs w:val="24"/>
        </w:rPr>
        <w:t>,</w:t>
      </w:r>
      <w:r w:rsidRPr="00582D3E">
        <w:rPr>
          <w:rFonts w:ascii="Courier New" w:hAnsi="Courier New" w:cs="Courier New"/>
          <w:sz w:val="24"/>
          <w:szCs w:val="24"/>
        </w:rPr>
        <w:t xml:space="preserve"> ha desarrollado una gran capacidad técnica en materia de daño ambiental, dado que, en innumerables procesos sancionatorios, se ha configurado </w:t>
      </w:r>
      <w:r w:rsidR="00582D3E" w:rsidRPr="005F0A7E">
        <w:rPr>
          <w:rFonts w:ascii="Courier New" w:hAnsi="Courier New" w:cs="Courier New"/>
          <w:sz w:val="24"/>
          <w:szCs w:val="24"/>
        </w:rPr>
        <w:t>una capacidad experta en la materia que permitirá evitar la duplicidad de funciones</w:t>
      </w:r>
      <w:r w:rsidRPr="00582D3E">
        <w:rPr>
          <w:rFonts w:ascii="Courier New" w:hAnsi="Courier New" w:cs="Courier New"/>
          <w:sz w:val="24"/>
          <w:szCs w:val="24"/>
        </w:rPr>
        <w:t xml:space="preserve">. </w:t>
      </w:r>
    </w:p>
    <w:p w14:paraId="27B67654" w14:textId="77777777" w:rsidR="00486BCB" w:rsidRDefault="00486BCB" w:rsidP="00D01AF2">
      <w:pPr>
        <w:tabs>
          <w:tab w:val="left" w:pos="3544"/>
        </w:tabs>
        <w:spacing w:after="0" w:line="276" w:lineRule="auto"/>
        <w:ind w:left="2832" w:firstLine="712"/>
        <w:contextualSpacing/>
        <w:jc w:val="both"/>
        <w:rPr>
          <w:rFonts w:ascii="Courier New" w:hAnsi="Courier New" w:cs="Courier New"/>
          <w:sz w:val="24"/>
          <w:szCs w:val="24"/>
        </w:rPr>
      </w:pPr>
    </w:p>
    <w:p w14:paraId="3A0E33A2" w14:textId="6618C41E" w:rsidR="00486BCB" w:rsidRDefault="00F04D56" w:rsidP="00D01AF2">
      <w:pPr>
        <w:tabs>
          <w:tab w:val="left" w:pos="3544"/>
        </w:tabs>
        <w:spacing w:after="0" w:line="276" w:lineRule="auto"/>
        <w:ind w:left="2832" w:firstLine="712"/>
        <w:contextualSpacing/>
        <w:jc w:val="both"/>
        <w:rPr>
          <w:rFonts w:ascii="Courier New" w:hAnsi="Courier New" w:cs="Courier New"/>
          <w:sz w:val="24"/>
          <w:szCs w:val="24"/>
        </w:rPr>
      </w:pPr>
      <w:r>
        <w:rPr>
          <w:rFonts w:ascii="Courier New" w:hAnsi="Courier New" w:cs="Courier New"/>
          <w:sz w:val="24"/>
          <w:szCs w:val="24"/>
        </w:rPr>
        <w:t>Finalmente</w:t>
      </w:r>
      <w:r w:rsidR="00486BCB" w:rsidRPr="00582D3E">
        <w:rPr>
          <w:rFonts w:ascii="Courier New" w:hAnsi="Courier New" w:cs="Courier New"/>
          <w:sz w:val="24"/>
          <w:szCs w:val="24"/>
        </w:rPr>
        <w:t xml:space="preserve">, </w:t>
      </w:r>
      <w:r>
        <w:rPr>
          <w:rFonts w:ascii="Courier New" w:hAnsi="Courier New" w:cs="Courier New"/>
          <w:sz w:val="24"/>
          <w:szCs w:val="24"/>
        </w:rPr>
        <w:t xml:space="preserve">y </w:t>
      </w:r>
      <w:r w:rsidR="00486BCB" w:rsidRPr="00582D3E">
        <w:rPr>
          <w:rFonts w:ascii="Courier New" w:hAnsi="Courier New" w:cs="Courier New"/>
          <w:sz w:val="24"/>
          <w:szCs w:val="24"/>
        </w:rPr>
        <w:t xml:space="preserve">en caso de que el presunto infractor se allane a los cargos en que se imputa el daño ambiental, </w:t>
      </w:r>
      <w:r>
        <w:rPr>
          <w:rFonts w:ascii="Courier New" w:hAnsi="Courier New" w:cs="Courier New"/>
          <w:sz w:val="24"/>
          <w:szCs w:val="24"/>
        </w:rPr>
        <w:t xml:space="preserve">se establece la posibilidad de </w:t>
      </w:r>
      <w:r w:rsidR="00486BCB" w:rsidRPr="00582D3E">
        <w:rPr>
          <w:rFonts w:ascii="Courier New" w:hAnsi="Courier New" w:cs="Courier New"/>
          <w:sz w:val="24"/>
          <w:szCs w:val="24"/>
        </w:rPr>
        <w:t>acceder a una reducción del 25% de la sanción a aplicar por esa imputación específica.</w:t>
      </w:r>
    </w:p>
    <w:p w14:paraId="7EC7CAF0" w14:textId="77777777" w:rsidR="00D01AF2" w:rsidRPr="00582D3E" w:rsidRDefault="00D01AF2" w:rsidP="00D01AF2">
      <w:pPr>
        <w:tabs>
          <w:tab w:val="left" w:pos="3544"/>
        </w:tabs>
        <w:spacing w:after="0" w:line="276" w:lineRule="auto"/>
        <w:ind w:left="2832" w:firstLine="712"/>
        <w:contextualSpacing/>
        <w:jc w:val="both"/>
        <w:rPr>
          <w:rFonts w:ascii="Courier New" w:hAnsi="Courier New" w:cs="Courier New"/>
          <w:sz w:val="24"/>
          <w:szCs w:val="24"/>
        </w:rPr>
      </w:pPr>
    </w:p>
    <w:p w14:paraId="3EB9EE03" w14:textId="65DC2F50" w:rsidR="00F27FA4" w:rsidRDefault="00CC1245" w:rsidP="00D01AF2">
      <w:pPr>
        <w:pStyle w:val="Ttulo2"/>
        <w:spacing w:before="0" w:after="0"/>
      </w:pPr>
      <w:r w:rsidRPr="005F0A7E">
        <w:t>Fortalece y amplía la potestad cautelar de la SMA</w:t>
      </w:r>
    </w:p>
    <w:p w14:paraId="7E3F2926" w14:textId="77777777" w:rsidR="00D01AF2" w:rsidRPr="00D01AF2" w:rsidRDefault="00D01AF2" w:rsidP="00D01AF2">
      <w:pPr>
        <w:spacing w:after="0"/>
      </w:pPr>
    </w:p>
    <w:p w14:paraId="7DECAF38" w14:textId="7451D576" w:rsidR="00F27FA4" w:rsidRPr="00CC1245"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CC1245">
        <w:rPr>
          <w:rFonts w:ascii="Courier New" w:hAnsi="Courier New" w:cs="Courier New"/>
          <w:sz w:val="24"/>
          <w:szCs w:val="24"/>
        </w:rPr>
        <w:t xml:space="preserve">En primer lugar, </w:t>
      </w:r>
      <w:r w:rsidR="00CC1245" w:rsidRPr="005F0A7E">
        <w:rPr>
          <w:rFonts w:ascii="Courier New" w:hAnsi="Courier New" w:cs="Courier New"/>
          <w:sz w:val="24"/>
          <w:szCs w:val="24"/>
        </w:rPr>
        <w:t>la SMA</w:t>
      </w:r>
      <w:r w:rsidRPr="00CC1245">
        <w:rPr>
          <w:rFonts w:ascii="Courier New" w:hAnsi="Courier New" w:cs="Courier New"/>
          <w:sz w:val="24"/>
          <w:szCs w:val="24"/>
        </w:rPr>
        <w:t xml:space="preserve"> podrá suspender temporalmente la autorización de funcionamiento de distintos instrumentos de carácter ambiental y adoptar medidas urgentes y transitorias si se produce un riesgo inminente</w:t>
      </w:r>
      <w:r w:rsidR="009671BA">
        <w:rPr>
          <w:rFonts w:ascii="Courier New" w:hAnsi="Courier New" w:cs="Courier New"/>
          <w:sz w:val="24"/>
          <w:szCs w:val="24"/>
        </w:rPr>
        <w:t>,</w:t>
      </w:r>
      <w:r w:rsidRPr="00CC1245">
        <w:rPr>
          <w:rFonts w:ascii="Courier New" w:hAnsi="Courier New" w:cs="Courier New"/>
          <w:sz w:val="24"/>
          <w:szCs w:val="24"/>
        </w:rPr>
        <w:t xml:space="preserve"> o </w:t>
      </w:r>
      <w:r w:rsidR="006E15C9">
        <w:rPr>
          <w:rFonts w:ascii="Courier New" w:hAnsi="Courier New" w:cs="Courier New"/>
          <w:sz w:val="24"/>
          <w:szCs w:val="24"/>
        </w:rPr>
        <w:t xml:space="preserve">un </w:t>
      </w:r>
      <w:r w:rsidRPr="00CC1245">
        <w:rPr>
          <w:rFonts w:ascii="Courier New" w:hAnsi="Courier New" w:cs="Courier New"/>
          <w:sz w:val="24"/>
          <w:szCs w:val="24"/>
        </w:rPr>
        <w:t xml:space="preserve">daño al medio ambiente o a la salud de las personas, sea que ello provenga del incumplimiento de obligaciones contenidas en </w:t>
      </w:r>
      <w:r w:rsidR="009F4ED4">
        <w:rPr>
          <w:rFonts w:ascii="Courier New" w:hAnsi="Courier New" w:cs="Courier New"/>
          <w:sz w:val="24"/>
          <w:szCs w:val="24"/>
        </w:rPr>
        <w:t>tales</w:t>
      </w:r>
      <w:r w:rsidRPr="00CC1245">
        <w:rPr>
          <w:rFonts w:ascii="Courier New" w:hAnsi="Courier New" w:cs="Courier New"/>
          <w:sz w:val="24"/>
          <w:szCs w:val="24"/>
        </w:rPr>
        <w:t xml:space="preserve"> instrumentos, de impactos ambientales no previstos en la evaluación ambiental o a causa de </w:t>
      </w:r>
      <w:r w:rsidR="00B2363E">
        <w:rPr>
          <w:rFonts w:ascii="Courier New" w:hAnsi="Courier New" w:cs="Courier New"/>
          <w:sz w:val="24"/>
          <w:szCs w:val="24"/>
        </w:rPr>
        <w:t>la elusión</w:t>
      </w:r>
      <w:r w:rsidRPr="00CC1245">
        <w:rPr>
          <w:rFonts w:ascii="Courier New" w:hAnsi="Courier New" w:cs="Courier New"/>
          <w:sz w:val="24"/>
          <w:szCs w:val="24"/>
        </w:rPr>
        <w:t xml:space="preserve"> al SEIA.</w:t>
      </w:r>
    </w:p>
    <w:p w14:paraId="7C0AF824"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4BDE8692" w14:textId="77777777" w:rsidR="00F27FA4" w:rsidRPr="00CC1245"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CC1245">
        <w:rPr>
          <w:rFonts w:ascii="Courier New" w:hAnsi="Courier New" w:cs="Courier New"/>
          <w:sz w:val="24"/>
          <w:szCs w:val="24"/>
        </w:rPr>
        <w:t>En segundo lugar, las medidas urgentes y transitorias podrán adoptarse respecto a cualquier actividad industrial que genere un riesgo grave e inminente al medio ambiente o a la salud de las personas.</w:t>
      </w:r>
    </w:p>
    <w:p w14:paraId="32DD74DE"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74D93CB7" w14:textId="08537BDA" w:rsidR="00F27FA4"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CC1245">
        <w:rPr>
          <w:rFonts w:ascii="Courier New" w:hAnsi="Courier New" w:cs="Courier New"/>
          <w:sz w:val="24"/>
          <w:szCs w:val="24"/>
        </w:rPr>
        <w:t xml:space="preserve">Finalmente, se reconoce la potestad de la </w:t>
      </w:r>
      <w:r w:rsidR="008F6138" w:rsidRPr="005F0A7E">
        <w:rPr>
          <w:rFonts w:ascii="Courier New" w:hAnsi="Courier New" w:cs="Courier New"/>
          <w:sz w:val="24"/>
          <w:szCs w:val="24"/>
        </w:rPr>
        <w:t>SMA</w:t>
      </w:r>
      <w:r w:rsidRPr="00CC1245">
        <w:rPr>
          <w:rFonts w:ascii="Courier New" w:hAnsi="Courier New" w:cs="Courier New"/>
          <w:sz w:val="24"/>
          <w:szCs w:val="24"/>
        </w:rPr>
        <w:t xml:space="preserve"> para ordenar la adopción de medidas de restablecimiento de legalidad, destinadas a que los infractores restauren el estado de cosas al momento anterior a la ocurrencia del incumplimiento</w:t>
      </w:r>
      <w:r w:rsidR="00DC65AE">
        <w:rPr>
          <w:rFonts w:ascii="Courier New" w:hAnsi="Courier New" w:cs="Courier New"/>
          <w:sz w:val="24"/>
          <w:szCs w:val="24"/>
        </w:rPr>
        <w:t>,</w:t>
      </w:r>
      <w:r w:rsidRPr="00CC1245">
        <w:rPr>
          <w:rFonts w:ascii="Courier New" w:hAnsi="Courier New" w:cs="Courier New"/>
          <w:sz w:val="24"/>
          <w:szCs w:val="24"/>
        </w:rPr>
        <w:t xml:space="preserve"> y a “eliminar los efectos de una conducta ilegal” (Huergo, A. “Las sanciones administrativas”, Iustel, p. </w:t>
      </w:r>
      <w:r w:rsidR="00807F7D" w:rsidRPr="005F0A7E">
        <w:rPr>
          <w:rFonts w:ascii="Courier New" w:hAnsi="Courier New" w:cs="Courier New"/>
          <w:sz w:val="24"/>
          <w:szCs w:val="24"/>
        </w:rPr>
        <w:t>249</w:t>
      </w:r>
      <w:r w:rsidRPr="00CC1245">
        <w:rPr>
          <w:rFonts w:ascii="Courier New" w:hAnsi="Courier New" w:cs="Courier New"/>
          <w:sz w:val="24"/>
          <w:szCs w:val="24"/>
        </w:rPr>
        <w:t xml:space="preserve">). </w:t>
      </w:r>
    </w:p>
    <w:p w14:paraId="0D45AEE4" w14:textId="77777777" w:rsidR="00D01AF2" w:rsidRPr="00CC1245" w:rsidRDefault="00D01AF2" w:rsidP="00D01AF2">
      <w:pPr>
        <w:tabs>
          <w:tab w:val="left" w:pos="3544"/>
        </w:tabs>
        <w:spacing w:after="0" w:line="276" w:lineRule="auto"/>
        <w:ind w:left="2832" w:firstLine="712"/>
        <w:contextualSpacing/>
        <w:jc w:val="both"/>
        <w:rPr>
          <w:rFonts w:ascii="Courier New" w:hAnsi="Courier New" w:cs="Courier New"/>
          <w:sz w:val="24"/>
          <w:szCs w:val="24"/>
        </w:rPr>
      </w:pPr>
    </w:p>
    <w:p w14:paraId="0572F04E" w14:textId="515728B8" w:rsidR="00F27FA4" w:rsidRDefault="00CC1245" w:rsidP="00D01AF2">
      <w:pPr>
        <w:pStyle w:val="Ttulo2"/>
        <w:spacing w:before="0" w:after="0"/>
      </w:pPr>
      <w:r w:rsidRPr="005F0A7E">
        <w:t>Fortalece</w:t>
      </w:r>
      <w:r w:rsidR="00F27FA4" w:rsidRPr="00CC1245">
        <w:t xml:space="preserve"> la fiscalización ambiental</w:t>
      </w:r>
    </w:p>
    <w:p w14:paraId="1FAEE0F7" w14:textId="77777777" w:rsidR="00D01AF2" w:rsidRPr="00D01AF2" w:rsidRDefault="00D01AF2" w:rsidP="00D01AF2">
      <w:pPr>
        <w:spacing w:after="0"/>
      </w:pPr>
    </w:p>
    <w:p w14:paraId="41D27F22" w14:textId="07D4FCAF" w:rsidR="00F27FA4" w:rsidRPr="00CC1245"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CC1245">
        <w:rPr>
          <w:rFonts w:ascii="Courier New" w:hAnsi="Courier New" w:cs="Courier New"/>
          <w:sz w:val="24"/>
          <w:szCs w:val="24"/>
        </w:rPr>
        <w:t xml:space="preserve">El proyecto </w:t>
      </w:r>
      <w:r w:rsidR="00DC65AE">
        <w:rPr>
          <w:rFonts w:ascii="Courier New" w:hAnsi="Courier New" w:cs="Courier New"/>
          <w:sz w:val="24"/>
          <w:szCs w:val="24"/>
        </w:rPr>
        <w:t xml:space="preserve">de ley </w:t>
      </w:r>
      <w:r w:rsidRPr="00CC1245">
        <w:rPr>
          <w:rFonts w:ascii="Courier New" w:hAnsi="Courier New" w:cs="Courier New"/>
          <w:sz w:val="24"/>
          <w:szCs w:val="24"/>
        </w:rPr>
        <w:t xml:space="preserve">preserva la institucionalidad de fiscalización ambiental en </w:t>
      </w:r>
      <w:r w:rsidR="00965008">
        <w:rPr>
          <w:rFonts w:ascii="Courier New" w:hAnsi="Courier New" w:cs="Courier New"/>
          <w:sz w:val="24"/>
          <w:szCs w:val="24"/>
        </w:rPr>
        <w:t>la</w:t>
      </w:r>
      <w:r w:rsidR="00965008" w:rsidRPr="00CC1245">
        <w:rPr>
          <w:rFonts w:ascii="Courier New" w:hAnsi="Courier New" w:cs="Courier New"/>
          <w:sz w:val="24"/>
          <w:szCs w:val="24"/>
        </w:rPr>
        <w:t xml:space="preserve"> </w:t>
      </w:r>
      <w:r w:rsidRPr="00CC1245">
        <w:rPr>
          <w:rFonts w:ascii="Courier New" w:hAnsi="Courier New" w:cs="Courier New"/>
          <w:sz w:val="24"/>
          <w:szCs w:val="24"/>
        </w:rPr>
        <w:t xml:space="preserve">cual la SMA tiene una posición </w:t>
      </w:r>
      <w:r w:rsidR="00D01AF2" w:rsidRPr="00CC1245">
        <w:rPr>
          <w:rFonts w:ascii="Courier New" w:hAnsi="Courier New" w:cs="Courier New"/>
          <w:sz w:val="24"/>
          <w:szCs w:val="24"/>
        </w:rPr>
        <w:t>central,</w:t>
      </w:r>
      <w:r w:rsidRPr="00CC1245">
        <w:rPr>
          <w:rFonts w:ascii="Courier New" w:hAnsi="Courier New" w:cs="Courier New"/>
          <w:sz w:val="24"/>
          <w:szCs w:val="24"/>
        </w:rPr>
        <w:t xml:space="preserve"> pero la perfecciona para robustecer sus capacidades, que no solo se componen de recursos humanos y materiales, sino que también de un marco normativo que requiere ser eficiente y que permita cumplir eficazmente las funciones de disuasión y de corrección propias de su actividad.</w:t>
      </w:r>
    </w:p>
    <w:p w14:paraId="436421EE"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4BC0301A" w14:textId="43678C3B" w:rsidR="00F27FA4" w:rsidRPr="00CC1245"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CC1245">
        <w:rPr>
          <w:rFonts w:ascii="Courier New" w:hAnsi="Courier New" w:cs="Courier New"/>
          <w:sz w:val="24"/>
          <w:szCs w:val="24"/>
        </w:rPr>
        <w:t xml:space="preserve">En este sentido, el proyecto de ley otorga </w:t>
      </w:r>
      <w:r w:rsidR="003C1310">
        <w:rPr>
          <w:rFonts w:ascii="Courier New" w:hAnsi="Courier New" w:cs="Courier New"/>
          <w:sz w:val="24"/>
          <w:szCs w:val="24"/>
        </w:rPr>
        <w:t>la</w:t>
      </w:r>
      <w:r w:rsidRPr="00CC1245">
        <w:rPr>
          <w:rFonts w:ascii="Courier New" w:hAnsi="Courier New" w:cs="Courier New"/>
          <w:sz w:val="24"/>
          <w:szCs w:val="24"/>
        </w:rPr>
        <w:t xml:space="preserve"> calidad</w:t>
      </w:r>
      <w:r w:rsidR="003C1310">
        <w:rPr>
          <w:rFonts w:ascii="Courier New" w:hAnsi="Courier New" w:cs="Courier New"/>
          <w:sz w:val="24"/>
          <w:szCs w:val="24"/>
        </w:rPr>
        <w:t xml:space="preserve"> de fiscalizadores</w:t>
      </w:r>
      <w:r w:rsidRPr="00CC1245">
        <w:rPr>
          <w:rFonts w:ascii="Courier New" w:hAnsi="Courier New" w:cs="Courier New"/>
          <w:sz w:val="24"/>
          <w:szCs w:val="24"/>
        </w:rPr>
        <w:t xml:space="preserve"> también a aquellos funcionarios de los servicios subprogramados cuya ley orgánica sectorial no se las confiere.</w:t>
      </w:r>
      <w:r w:rsidR="00CC1245">
        <w:rPr>
          <w:rFonts w:ascii="Courier New" w:hAnsi="Courier New" w:cs="Courier New"/>
          <w:sz w:val="24"/>
          <w:szCs w:val="24"/>
        </w:rPr>
        <w:t xml:space="preserve"> </w:t>
      </w:r>
      <w:r w:rsidRPr="00CC1245">
        <w:rPr>
          <w:rFonts w:ascii="Courier New" w:hAnsi="Courier New" w:cs="Courier New"/>
          <w:sz w:val="24"/>
          <w:szCs w:val="24"/>
        </w:rPr>
        <w:t xml:space="preserve">Como consecuencia de </w:t>
      </w:r>
      <w:r w:rsidR="00CC1245">
        <w:rPr>
          <w:rFonts w:ascii="Courier New" w:hAnsi="Courier New" w:cs="Courier New"/>
          <w:sz w:val="24"/>
          <w:szCs w:val="24"/>
        </w:rPr>
        <w:t>ello</w:t>
      </w:r>
      <w:r w:rsidRPr="00CC1245">
        <w:rPr>
          <w:rFonts w:ascii="Courier New" w:hAnsi="Courier New" w:cs="Courier New"/>
          <w:sz w:val="24"/>
          <w:szCs w:val="24"/>
        </w:rPr>
        <w:t xml:space="preserve">, se produce la presunción legal de los hechos que constata el personal subprogramado en la respectiva acta de inspección, la cual, naturalmente, puede revertirse por prueba en contrario. </w:t>
      </w:r>
    </w:p>
    <w:p w14:paraId="2702374E" w14:textId="77777777" w:rsidR="00F27FA4" w:rsidRPr="005F0A7E" w:rsidRDefault="00F27FA4" w:rsidP="00D01AF2">
      <w:pPr>
        <w:tabs>
          <w:tab w:val="left" w:pos="3544"/>
        </w:tabs>
        <w:spacing w:after="0" w:line="276" w:lineRule="auto"/>
        <w:ind w:left="2832" w:firstLine="712"/>
        <w:contextualSpacing/>
        <w:jc w:val="both"/>
        <w:rPr>
          <w:rFonts w:ascii="Courier New" w:hAnsi="Courier New" w:cs="Courier New"/>
          <w:sz w:val="24"/>
          <w:szCs w:val="24"/>
          <w:highlight w:val="yellow"/>
        </w:rPr>
      </w:pPr>
    </w:p>
    <w:p w14:paraId="1B10675B" w14:textId="54DD4BBC" w:rsidR="00F27FA4" w:rsidRDefault="00F27FA4" w:rsidP="00D01AF2">
      <w:pPr>
        <w:tabs>
          <w:tab w:val="left" w:pos="3544"/>
        </w:tabs>
        <w:spacing w:after="0" w:line="276" w:lineRule="auto"/>
        <w:ind w:left="2832" w:firstLine="712"/>
        <w:contextualSpacing/>
        <w:jc w:val="both"/>
        <w:rPr>
          <w:rFonts w:ascii="Courier New" w:hAnsi="Courier New" w:cs="Courier New"/>
          <w:sz w:val="24"/>
          <w:szCs w:val="24"/>
        </w:rPr>
      </w:pPr>
      <w:r w:rsidRPr="005978AB">
        <w:rPr>
          <w:rFonts w:ascii="Courier New" w:hAnsi="Courier New" w:cs="Courier New"/>
          <w:sz w:val="24"/>
          <w:szCs w:val="24"/>
        </w:rPr>
        <w:t xml:space="preserve">Por otra parte, </w:t>
      </w:r>
      <w:r w:rsidR="00894E21">
        <w:rPr>
          <w:rFonts w:ascii="Courier New" w:hAnsi="Courier New" w:cs="Courier New"/>
          <w:sz w:val="24"/>
          <w:szCs w:val="24"/>
        </w:rPr>
        <w:t>se modifica el artículo 28 para otorgar</w:t>
      </w:r>
      <w:r w:rsidR="005978AB" w:rsidRPr="005F0A7E">
        <w:rPr>
          <w:rFonts w:ascii="Courier New" w:hAnsi="Courier New" w:cs="Courier New"/>
          <w:sz w:val="24"/>
          <w:szCs w:val="24"/>
        </w:rPr>
        <w:t xml:space="preserve"> la facultad </w:t>
      </w:r>
      <w:r w:rsidRPr="005978AB">
        <w:rPr>
          <w:rFonts w:ascii="Courier New" w:hAnsi="Courier New" w:cs="Courier New"/>
          <w:sz w:val="24"/>
          <w:szCs w:val="24"/>
        </w:rPr>
        <w:t xml:space="preserve">a los funcionarios de la SMA y de otros servicios </w:t>
      </w:r>
      <w:r w:rsidR="00894E21">
        <w:rPr>
          <w:rFonts w:ascii="Courier New" w:hAnsi="Courier New" w:cs="Courier New"/>
          <w:sz w:val="24"/>
          <w:szCs w:val="24"/>
        </w:rPr>
        <w:t>para que</w:t>
      </w:r>
      <w:r w:rsidR="00894E21" w:rsidRPr="005978AB">
        <w:rPr>
          <w:rFonts w:ascii="Courier New" w:hAnsi="Courier New" w:cs="Courier New"/>
          <w:sz w:val="24"/>
          <w:szCs w:val="24"/>
        </w:rPr>
        <w:t xml:space="preserve"> </w:t>
      </w:r>
      <w:r w:rsidRPr="005978AB">
        <w:rPr>
          <w:rFonts w:ascii="Courier New" w:hAnsi="Courier New" w:cs="Courier New"/>
          <w:sz w:val="24"/>
          <w:szCs w:val="24"/>
        </w:rPr>
        <w:t>ejerzan funciones de fiscalización, previa autorización del Tribunal Ambiental respectivo, de incautar toda clase de objetos y documentos, físicos o digitales, cuando estos sean esenciales para el éxito de la investigación. La autorización judicial constituye una garantía de control destinada a proteger los derechos de quienes se encuentran sujetos a la actividad fiscalizadora ambiental.</w:t>
      </w:r>
    </w:p>
    <w:p w14:paraId="684F0372" w14:textId="77777777" w:rsidR="001F3FF8" w:rsidRDefault="001F3FF8" w:rsidP="00D01AF2">
      <w:pPr>
        <w:tabs>
          <w:tab w:val="left" w:pos="3544"/>
        </w:tabs>
        <w:spacing w:after="0" w:line="276" w:lineRule="auto"/>
        <w:contextualSpacing/>
        <w:jc w:val="both"/>
        <w:rPr>
          <w:rFonts w:ascii="Courier New" w:hAnsi="Courier New" w:cs="Courier New"/>
          <w:sz w:val="24"/>
          <w:szCs w:val="24"/>
        </w:rPr>
      </w:pPr>
    </w:p>
    <w:p w14:paraId="04774E94" w14:textId="1A82BA96" w:rsidR="00F27FA4" w:rsidRDefault="00EC7C9B" w:rsidP="00D01AF2">
      <w:pPr>
        <w:pStyle w:val="Ttulo2"/>
        <w:spacing w:before="0" w:after="0"/>
      </w:pPr>
      <w:r w:rsidRPr="005F0A7E">
        <w:t>Modifica</w:t>
      </w:r>
      <w:r w:rsidR="00F27FA4" w:rsidRPr="00EC7C9B">
        <w:t xml:space="preserve"> el catálogo infraccional, mejora la clasificación de las gravedades de la infracción, y aumenta el tope de las multas</w:t>
      </w:r>
    </w:p>
    <w:p w14:paraId="7D93C907" w14:textId="77777777" w:rsidR="00D01AF2" w:rsidRPr="00D01AF2" w:rsidRDefault="00D01AF2" w:rsidP="00D01AF2">
      <w:pPr>
        <w:spacing w:after="0"/>
      </w:pPr>
    </w:p>
    <w:p w14:paraId="6503BD4E" w14:textId="6F19B49F" w:rsidR="00EF7B87" w:rsidRDefault="00424AE0" w:rsidP="00D01AF2">
      <w:pPr>
        <w:tabs>
          <w:tab w:val="left" w:pos="3544"/>
        </w:tabs>
        <w:spacing w:after="0" w:line="276" w:lineRule="auto"/>
        <w:ind w:left="2832" w:firstLine="712"/>
        <w:contextualSpacing/>
        <w:jc w:val="both"/>
        <w:rPr>
          <w:rFonts w:ascii="Courier New" w:hAnsi="Courier New" w:cs="Courier New"/>
          <w:bCs/>
          <w:sz w:val="24"/>
          <w:szCs w:val="24"/>
        </w:rPr>
      </w:pPr>
      <w:r w:rsidRPr="00424AE0">
        <w:rPr>
          <w:rFonts w:ascii="Courier New" w:hAnsi="Courier New" w:cs="Courier New"/>
          <w:bCs/>
          <w:sz w:val="24"/>
          <w:szCs w:val="24"/>
        </w:rPr>
        <w:t xml:space="preserve">La generación de una institucionalidad de cumplimiento reforzada y eficaz requiere, asimismo, elevar los estándares de cuidado para quienes pueden incumplir la regulación ambiental. </w:t>
      </w:r>
    </w:p>
    <w:p w14:paraId="5F4CBACE" w14:textId="77777777" w:rsidR="00EF7B87" w:rsidRDefault="00EF7B87" w:rsidP="00D01AF2">
      <w:pPr>
        <w:tabs>
          <w:tab w:val="left" w:pos="3544"/>
        </w:tabs>
        <w:spacing w:after="0" w:line="276" w:lineRule="auto"/>
        <w:ind w:left="2832" w:firstLine="712"/>
        <w:contextualSpacing/>
        <w:jc w:val="both"/>
        <w:rPr>
          <w:rFonts w:ascii="Courier New" w:hAnsi="Courier New" w:cs="Courier New"/>
          <w:bCs/>
          <w:sz w:val="24"/>
          <w:szCs w:val="24"/>
        </w:rPr>
      </w:pPr>
    </w:p>
    <w:p w14:paraId="5B43C5F4" w14:textId="2578C636" w:rsidR="001D3BD7" w:rsidRDefault="00424AE0" w:rsidP="00D01AF2">
      <w:pPr>
        <w:tabs>
          <w:tab w:val="left" w:pos="3544"/>
        </w:tabs>
        <w:spacing w:after="0" w:line="276" w:lineRule="auto"/>
        <w:ind w:left="2832" w:firstLine="712"/>
        <w:contextualSpacing/>
        <w:jc w:val="both"/>
        <w:rPr>
          <w:rFonts w:ascii="Courier New" w:hAnsi="Courier New" w:cs="Courier New"/>
          <w:bCs/>
          <w:sz w:val="24"/>
          <w:szCs w:val="24"/>
        </w:rPr>
      </w:pPr>
      <w:r w:rsidRPr="00424AE0">
        <w:rPr>
          <w:rFonts w:ascii="Courier New" w:hAnsi="Courier New" w:cs="Courier New"/>
          <w:bCs/>
          <w:sz w:val="24"/>
          <w:szCs w:val="24"/>
        </w:rPr>
        <w:t xml:space="preserve">En esta dirección, </w:t>
      </w:r>
      <w:r w:rsidR="00652CA6">
        <w:rPr>
          <w:rFonts w:ascii="Courier New" w:hAnsi="Courier New" w:cs="Courier New"/>
          <w:bCs/>
          <w:color w:val="auto"/>
          <w:sz w:val="24"/>
          <w:szCs w:val="24"/>
        </w:rPr>
        <w:t>se incorporan</w:t>
      </w:r>
      <w:r w:rsidR="009D534D">
        <w:rPr>
          <w:rFonts w:ascii="Courier New" w:hAnsi="Courier New" w:cs="Courier New"/>
          <w:bCs/>
          <w:color w:val="auto"/>
          <w:sz w:val="24"/>
          <w:szCs w:val="24"/>
        </w:rPr>
        <w:t xml:space="preserve"> nuevas infracciones al listado del artículo 35</w:t>
      </w:r>
      <w:r w:rsidR="00305416">
        <w:rPr>
          <w:rFonts w:ascii="Courier New" w:hAnsi="Courier New" w:cs="Courier New"/>
          <w:bCs/>
          <w:color w:val="auto"/>
          <w:sz w:val="24"/>
          <w:szCs w:val="24"/>
        </w:rPr>
        <w:t>. Estas son</w:t>
      </w:r>
      <w:r w:rsidR="00652CA6">
        <w:rPr>
          <w:rFonts w:ascii="Courier New" w:hAnsi="Courier New" w:cs="Courier New"/>
          <w:bCs/>
          <w:color w:val="auto"/>
          <w:sz w:val="24"/>
          <w:szCs w:val="24"/>
        </w:rPr>
        <w:t>: i) las medidas de restablecimiento de la legalidad; ii) las nuevas medidas urgentes y transitorias; iii) la regulación sobre residuos líquidos no necesariamente industriales; y iv) el plan de reparación</w:t>
      </w:r>
      <w:r w:rsidR="00EF7B87">
        <w:rPr>
          <w:rFonts w:ascii="Courier New" w:hAnsi="Courier New" w:cs="Courier New"/>
          <w:bCs/>
          <w:color w:val="auto"/>
          <w:sz w:val="24"/>
          <w:szCs w:val="24"/>
        </w:rPr>
        <w:t xml:space="preserve">. </w:t>
      </w:r>
    </w:p>
    <w:p w14:paraId="3099A188" w14:textId="77777777" w:rsidR="001D3BD7" w:rsidRDefault="001D3BD7" w:rsidP="00D01AF2">
      <w:pPr>
        <w:tabs>
          <w:tab w:val="left" w:pos="3544"/>
        </w:tabs>
        <w:spacing w:after="0" w:line="276" w:lineRule="auto"/>
        <w:ind w:left="2832" w:firstLine="712"/>
        <w:contextualSpacing/>
        <w:jc w:val="both"/>
        <w:rPr>
          <w:rFonts w:ascii="Courier New" w:hAnsi="Courier New" w:cs="Courier New"/>
          <w:bCs/>
          <w:sz w:val="24"/>
          <w:szCs w:val="24"/>
        </w:rPr>
      </w:pPr>
    </w:p>
    <w:p w14:paraId="2644CD2E" w14:textId="22DC5DEF" w:rsidR="00424AE0" w:rsidRDefault="00C10CDB" w:rsidP="00A917DF">
      <w:pPr>
        <w:tabs>
          <w:tab w:val="left" w:pos="3544"/>
        </w:tabs>
        <w:spacing w:after="0" w:line="276" w:lineRule="auto"/>
        <w:ind w:left="2832"/>
        <w:contextualSpacing/>
        <w:jc w:val="both"/>
        <w:rPr>
          <w:rFonts w:ascii="Courier New" w:hAnsi="Courier New" w:cs="Courier New"/>
          <w:bCs/>
          <w:sz w:val="24"/>
          <w:szCs w:val="24"/>
        </w:rPr>
      </w:pPr>
      <w:r>
        <w:rPr>
          <w:rFonts w:ascii="Courier New" w:hAnsi="Courier New" w:cs="Courier New"/>
          <w:bCs/>
          <w:sz w:val="24"/>
          <w:szCs w:val="24"/>
        </w:rPr>
        <w:tab/>
      </w:r>
      <w:r w:rsidR="00424AE0">
        <w:rPr>
          <w:rFonts w:ascii="Courier New" w:hAnsi="Courier New" w:cs="Courier New"/>
          <w:bCs/>
          <w:sz w:val="24"/>
          <w:szCs w:val="24"/>
        </w:rPr>
        <w:t>En el mismo sentido</w:t>
      </w:r>
      <w:r w:rsidR="006B788C" w:rsidRPr="005F0A7E">
        <w:rPr>
          <w:rFonts w:ascii="Courier New" w:hAnsi="Courier New" w:cs="Courier New"/>
          <w:bCs/>
          <w:sz w:val="24"/>
          <w:szCs w:val="24"/>
        </w:rPr>
        <w:t>,</w:t>
      </w:r>
      <w:r w:rsidR="00F27FA4" w:rsidRPr="006B788C">
        <w:rPr>
          <w:rFonts w:ascii="Courier New" w:hAnsi="Courier New" w:cs="Courier New"/>
          <w:bCs/>
          <w:sz w:val="24"/>
          <w:szCs w:val="24"/>
        </w:rPr>
        <w:t xml:space="preserve"> </w:t>
      </w:r>
      <w:r w:rsidR="00F96798">
        <w:rPr>
          <w:rFonts w:ascii="Courier New" w:hAnsi="Courier New" w:cs="Courier New"/>
          <w:bCs/>
          <w:sz w:val="24"/>
          <w:szCs w:val="24"/>
        </w:rPr>
        <w:t xml:space="preserve">en el artículo 36, </w:t>
      </w:r>
      <w:r w:rsidR="00F27FA4" w:rsidRPr="006B788C">
        <w:rPr>
          <w:rFonts w:ascii="Courier New" w:hAnsi="Courier New" w:cs="Courier New"/>
          <w:bCs/>
          <w:sz w:val="24"/>
          <w:szCs w:val="24"/>
        </w:rPr>
        <w:t xml:space="preserve">se </w:t>
      </w:r>
      <w:r w:rsidR="006B788C" w:rsidRPr="005F0A7E">
        <w:rPr>
          <w:rFonts w:ascii="Courier New" w:hAnsi="Courier New" w:cs="Courier New"/>
          <w:bCs/>
          <w:sz w:val="24"/>
          <w:szCs w:val="24"/>
        </w:rPr>
        <w:t>ajusta</w:t>
      </w:r>
      <w:r w:rsidR="00F27FA4" w:rsidRPr="006B788C">
        <w:rPr>
          <w:rFonts w:ascii="Courier New" w:hAnsi="Courier New" w:cs="Courier New"/>
          <w:bCs/>
          <w:sz w:val="24"/>
          <w:szCs w:val="24"/>
        </w:rPr>
        <w:t xml:space="preserve"> la clasificación de </w:t>
      </w:r>
      <w:r w:rsidR="00DA7C04">
        <w:rPr>
          <w:rFonts w:ascii="Courier New" w:hAnsi="Courier New" w:cs="Courier New"/>
          <w:bCs/>
          <w:sz w:val="24"/>
          <w:szCs w:val="24"/>
        </w:rPr>
        <w:t>las</w:t>
      </w:r>
      <w:r w:rsidR="00DA7C04" w:rsidRPr="006B788C">
        <w:rPr>
          <w:rFonts w:ascii="Courier New" w:hAnsi="Courier New" w:cs="Courier New"/>
          <w:bCs/>
          <w:sz w:val="24"/>
          <w:szCs w:val="24"/>
        </w:rPr>
        <w:t xml:space="preserve"> </w:t>
      </w:r>
      <w:r w:rsidR="00F27FA4" w:rsidRPr="006B788C">
        <w:rPr>
          <w:rFonts w:ascii="Courier New" w:hAnsi="Courier New" w:cs="Courier New"/>
          <w:bCs/>
          <w:sz w:val="24"/>
          <w:szCs w:val="24"/>
        </w:rPr>
        <w:t>infracciones</w:t>
      </w:r>
      <w:r w:rsidR="00DA7C04">
        <w:rPr>
          <w:rFonts w:ascii="Courier New" w:hAnsi="Courier New" w:cs="Courier New"/>
          <w:bCs/>
          <w:sz w:val="24"/>
          <w:szCs w:val="24"/>
        </w:rPr>
        <w:t xml:space="preserve">. En particular, </w:t>
      </w:r>
      <w:r w:rsidR="00F27FA4" w:rsidRPr="006B788C" w:rsidDel="006B788C">
        <w:rPr>
          <w:rFonts w:ascii="Courier New" w:hAnsi="Courier New" w:cs="Courier New"/>
          <w:bCs/>
          <w:sz w:val="24"/>
          <w:szCs w:val="24"/>
        </w:rPr>
        <w:t>las infracciones con daño ambiental</w:t>
      </w:r>
      <w:r w:rsidR="00DA7C04">
        <w:rPr>
          <w:rFonts w:ascii="Courier New" w:hAnsi="Courier New" w:cs="Courier New"/>
          <w:bCs/>
          <w:sz w:val="24"/>
          <w:szCs w:val="24"/>
        </w:rPr>
        <w:t>, la elusión al SEIA</w:t>
      </w:r>
      <w:r w:rsidR="00A2501A">
        <w:rPr>
          <w:rFonts w:ascii="Courier New" w:hAnsi="Courier New" w:cs="Courier New"/>
          <w:bCs/>
          <w:sz w:val="24"/>
          <w:szCs w:val="24"/>
        </w:rPr>
        <w:t xml:space="preserve"> y los </w:t>
      </w:r>
      <w:r w:rsidR="00A2501A" w:rsidRPr="006B788C" w:rsidDel="006B788C">
        <w:rPr>
          <w:rFonts w:ascii="Courier New" w:hAnsi="Courier New" w:cs="Courier New"/>
          <w:bCs/>
          <w:sz w:val="24"/>
          <w:szCs w:val="24"/>
        </w:rPr>
        <w:t xml:space="preserve">incumplimientos al interior de áreas silvestres protegidas del Estado sin autorización </w:t>
      </w:r>
      <w:r w:rsidR="00F27FA4" w:rsidRPr="006B788C" w:rsidDel="006B788C">
        <w:rPr>
          <w:rFonts w:ascii="Courier New" w:hAnsi="Courier New" w:cs="Courier New"/>
          <w:bCs/>
          <w:sz w:val="24"/>
          <w:szCs w:val="24"/>
        </w:rPr>
        <w:t>serán siempre</w:t>
      </w:r>
      <w:r w:rsidR="00A2501A">
        <w:rPr>
          <w:rFonts w:ascii="Courier New" w:hAnsi="Courier New" w:cs="Courier New"/>
          <w:bCs/>
          <w:sz w:val="24"/>
          <w:szCs w:val="24"/>
        </w:rPr>
        <w:t xml:space="preserve"> infracciones</w:t>
      </w:r>
      <w:r w:rsidR="00F27FA4" w:rsidRPr="006B788C" w:rsidDel="006B788C">
        <w:rPr>
          <w:rFonts w:ascii="Courier New" w:hAnsi="Courier New" w:cs="Courier New"/>
          <w:bCs/>
          <w:sz w:val="24"/>
          <w:szCs w:val="24"/>
        </w:rPr>
        <w:t xml:space="preserve"> gravísimas. En el mismo artículo, se elimina el elemento volitivo o de dolo directo exigido para las infracciones de impedir u oponerse a la fiscalización, y lo mismo para el encubrimiento. Así también, para ser una infracción gravísima, bastará con la entrega de información falsa u ocultamiento de antecedentes respecto a cualquier clase de infracción. Por último, </w:t>
      </w:r>
      <w:r w:rsidR="00A61357">
        <w:rPr>
          <w:rFonts w:ascii="Courier New" w:hAnsi="Courier New" w:cs="Courier New"/>
          <w:bCs/>
          <w:sz w:val="24"/>
          <w:szCs w:val="24"/>
        </w:rPr>
        <w:t xml:space="preserve">se </w:t>
      </w:r>
      <w:r w:rsidR="00F27FA4" w:rsidRPr="006B788C">
        <w:rPr>
          <w:rFonts w:ascii="Courier New" w:hAnsi="Courier New" w:cs="Courier New"/>
          <w:bCs/>
          <w:sz w:val="24"/>
          <w:szCs w:val="24"/>
        </w:rPr>
        <w:t xml:space="preserve">inserta una fórmula para encasillar las infracciones como graves: el riesgo significativo o afectación de uno o más componentes del medio ambiente y la del riesgo significativo para la salud de la población. </w:t>
      </w:r>
    </w:p>
    <w:p w14:paraId="7C70FB2C" w14:textId="1CD3E2C9" w:rsidR="00424AE0" w:rsidRPr="00424AE0" w:rsidRDefault="00424AE0" w:rsidP="00D01AF2">
      <w:pPr>
        <w:tabs>
          <w:tab w:val="left" w:pos="3544"/>
        </w:tabs>
        <w:spacing w:after="0" w:line="276" w:lineRule="auto"/>
        <w:ind w:left="2832" w:firstLine="712"/>
        <w:contextualSpacing/>
        <w:jc w:val="both"/>
        <w:rPr>
          <w:rFonts w:ascii="Courier New" w:hAnsi="Courier New" w:cs="Courier New"/>
          <w:bCs/>
          <w:sz w:val="24"/>
          <w:szCs w:val="24"/>
        </w:rPr>
      </w:pPr>
      <w:r>
        <w:rPr>
          <w:rFonts w:ascii="Courier New" w:hAnsi="Courier New" w:cs="Courier New"/>
          <w:bCs/>
          <w:sz w:val="24"/>
          <w:szCs w:val="24"/>
        </w:rPr>
        <w:t xml:space="preserve">Seguidamente, </w:t>
      </w:r>
      <w:r w:rsidRPr="00424AE0">
        <w:rPr>
          <w:rFonts w:ascii="Courier New" w:hAnsi="Courier New" w:cs="Courier New"/>
          <w:bCs/>
          <w:sz w:val="24"/>
          <w:szCs w:val="24"/>
        </w:rPr>
        <w:t xml:space="preserve">se requiere mejorar el efecto disuasivo del esquema de sanciones vigentes en la LOSMA. Atendiendo la experiencia de la SMA en la materia, se ha detectado que el beneficio económico obtenido por la infracción en </w:t>
      </w:r>
      <w:r w:rsidR="008175E0">
        <w:rPr>
          <w:rFonts w:ascii="Courier New" w:hAnsi="Courier New" w:cs="Courier New"/>
          <w:bCs/>
          <w:sz w:val="24"/>
          <w:szCs w:val="24"/>
        </w:rPr>
        <w:t>determinadas</w:t>
      </w:r>
      <w:r w:rsidRPr="00424AE0">
        <w:rPr>
          <w:rFonts w:ascii="Courier New" w:hAnsi="Courier New" w:cs="Courier New"/>
          <w:bCs/>
          <w:sz w:val="24"/>
          <w:szCs w:val="24"/>
        </w:rPr>
        <w:t xml:space="preserve"> ocasiones ha sido mayor al máximo de la multa posible de aplicar y, por lo mismo, resulta apropiado aumentar el rango del monto de las multas para evitar la desviación de preferir recibir la multa en lugar de cumplir con la regulación</w:t>
      </w:r>
      <w:r w:rsidR="00ED6F36">
        <w:rPr>
          <w:rFonts w:ascii="Courier New" w:hAnsi="Courier New" w:cs="Courier New"/>
          <w:bCs/>
          <w:sz w:val="24"/>
          <w:szCs w:val="24"/>
        </w:rPr>
        <w:t xml:space="preserve"> vigente</w:t>
      </w:r>
      <w:r w:rsidRPr="00424AE0">
        <w:rPr>
          <w:rFonts w:ascii="Courier New" w:hAnsi="Courier New" w:cs="Courier New"/>
          <w:bCs/>
          <w:sz w:val="24"/>
          <w:szCs w:val="24"/>
        </w:rPr>
        <w:t>.</w:t>
      </w:r>
    </w:p>
    <w:p w14:paraId="39195A89" w14:textId="1560B1C3" w:rsidR="00424AE0" w:rsidRPr="006B788C" w:rsidRDefault="00424AE0" w:rsidP="00D01AF2">
      <w:pPr>
        <w:tabs>
          <w:tab w:val="left" w:pos="3544"/>
        </w:tabs>
        <w:spacing w:after="0" w:line="276" w:lineRule="auto"/>
        <w:ind w:left="2832" w:firstLine="712"/>
        <w:contextualSpacing/>
        <w:jc w:val="both"/>
        <w:rPr>
          <w:rFonts w:ascii="Courier New" w:hAnsi="Courier New" w:cs="Courier New"/>
          <w:bCs/>
          <w:sz w:val="24"/>
          <w:szCs w:val="24"/>
        </w:rPr>
      </w:pPr>
    </w:p>
    <w:p w14:paraId="2DDB10BA" w14:textId="409A66BF" w:rsidR="00D26897" w:rsidRDefault="00D26897" w:rsidP="00D01AF2">
      <w:pPr>
        <w:tabs>
          <w:tab w:val="left" w:pos="3544"/>
        </w:tabs>
        <w:spacing w:after="0" w:line="276" w:lineRule="auto"/>
        <w:ind w:left="2832"/>
        <w:jc w:val="both"/>
        <w:rPr>
          <w:rFonts w:ascii="Courier New" w:hAnsi="Courier New" w:cs="Courier New"/>
          <w:sz w:val="24"/>
          <w:szCs w:val="24"/>
        </w:rPr>
      </w:pPr>
      <w:r w:rsidRPr="005F0A7E">
        <w:rPr>
          <w:rFonts w:ascii="Courier New" w:hAnsi="Courier New" w:cs="Courier New"/>
          <w:color w:val="auto"/>
          <w:sz w:val="24"/>
          <w:szCs w:val="24"/>
        </w:rPr>
        <w:tab/>
      </w:r>
      <w:r w:rsidR="002268D7">
        <w:rPr>
          <w:rFonts w:ascii="Courier New" w:hAnsi="Courier New" w:cs="Courier New"/>
          <w:color w:val="auto"/>
          <w:sz w:val="24"/>
          <w:szCs w:val="24"/>
        </w:rPr>
        <w:t>Asimismo</w:t>
      </w:r>
      <w:r w:rsidRPr="005F0A7E">
        <w:rPr>
          <w:rFonts w:ascii="Courier New" w:hAnsi="Courier New" w:cs="Courier New"/>
          <w:sz w:val="24"/>
          <w:szCs w:val="24"/>
        </w:rPr>
        <w:t>, se requiere armonizar las normas existentes en torno al estándar de culpabilidad exigido en los incumplimientos a la regulación ambiental, toda vez que la necesidad de acreditar la exigencia de dolo directo en algunas infracciones es excesiva en sede administrativa</w:t>
      </w:r>
      <w:r w:rsidR="00900B6B">
        <w:rPr>
          <w:rFonts w:ascii="Courier New" w:hAnsi="Courier New" w:cs="Courier New"/>
          <w:sz w:val="24"/>
          <w:szCs w:val="24"/>
        </w:rPr>
        <w:t>,</w:t>
      </w:r>
      <w:r w:rsidRPr="005F0A7E">
        <w:rPr>
          <w:rFonts w:ascii="Courier New" w:hAnsi="Courier New" w:cs="Courier New"/>
          <w:sz w:val="24"/>
          <w:szCs w:val="24"/>
        </w:rPr>
        <w:t xml:space="preserve"> y abiertamente contradictoria con la culpa infraccional como elemento de imputación subjetiva aplicada en el ámbito administrativo sancionatorio (</w:t>
      </w:r>
      <w:r w:rsidRPr="005F0A7E">
        <w:rPr>
          <w:rFonts w:ascii="Courier New" w:hAnsi="Courier New" w:cs="Courier New"/>
          <w:i/>
          <w:iCs/>
          <w:sz w:val="24"/>
          <w:szCs w:val="24"/>
        </w:rPr>
        <w:t>Cordero, L. “Lecciones de Derecho Administrativo”, Thomson Reuters, 2015, p. 504</w:t>
      </w:r>
      <w:r w:rsidRPr="005F0A7E">
        <w:rPr>
          <w:rFonts w:ascii="Courier New" w:hAnsi="Courier New" w:cs="Courier New"/>
          <w:sz w:val="24"/>
          <w:szCs w:val="24"/>
        </w:rPr>
        <w:t xml:space="preserve">). </w:t>
      </w:r>
    </w:p>
    <w:p w14:paraId="08140D31" w14:textId="77777777" w:rsidR="002268D7" w:rsidRDefault="002268D7" w:rsidP="00D01AF2">
      <w:pPr>
        <w:tabs>
          <w:tab w:val="left" w:pos="3544"/>
        </w:tabs>
        <w:spacing w:after="0" w:line="276" w:lineRule="auto"/>
        <w:ind w:left="2832"/>
        <w:jc w:val="both"/>
        <w:rPr>
          <w:rFonts w:ascii="Courier New" w:hAnsi="Courier New" w:cs="Courier New"/>
          <w:sz w:val="24"/>
          <w:szCs w:val="24"/>
        </w:rPr>
      </w:pPr>
    </w:p>
    <w:p w14:paraId="35DA4ACF" w14:textId="1E035470" w:rsidR="00F5537E" w:rsidRDefault="00F5537E" w:rsidP="00D01AF2">
      <w:pPr>
        <w:tabs>
          <w:tab w:val="left" w:pos="3544"/>
        </w:tabs>
        <w:spacing w:after="0" w:line="276" w:lineRule="auto"/>
        <w:ind w:left="2832" w:firstLine="712"/>
        <w:contextualSpacing/>
        <w:jc w:val="both"/>
        <w:rPr>
          <w:rFonts w:ascii="Courier New" w:hAnsi="Courier New" w:cs="Courier New"/>
          <w:bCs/>
          <w:sz w:val="24"/>
          <w:szCs w:val="24"/>
        </w:rPr>
      </w:pPr>
      <w:r>
        <w:rPr>
          <w:rFonts w:ascii="Courier New" w:hAnsi="Courier New" w:cs="Courier New"/>
          <w:bCs/>
          <w:sz w:val="24"/>
          <w:szCs w:val="24"/>
        </w:rPr>
        <w:t>En tal sentido, en el numeral 2 del mismo artículo 36 de la LOSMA se inserta una fórmula para encasillar las infracciones como graves: el riesgo significativo o afectación de uno o más componentes del medio ambiente y la del riesgo significativo para la salud de la población. Serán graves también los incumplimientos a las medidas dictadas con arreglo a la potestad cautelar de la SMA.</w:t>
      </w:r>
    </w:p>
    <w:p w14:paraId="1274ACD0" w14:textId="77777777" w:rsidR="00F5537E" w:rsidRDefault="00F5537E" w:rsidP="00D01AF2">
      <w:pPr>
        <w:tabs>
          <w:tab w:val="left" w:pos="3544"/>
        </w:tabs>
        <w:spacing w:after="0" w:line="276" w:lineRule="auto"/>
        <w:ind w:left="2832" w:firstLine="712"/>
        <w:contextualSpacing/>
        <w:jc w:val="both"/>
        <w:rPr>
          <w:rFonts w:ascii="Courier New" w:hAnsi="Courier New" w:cs="Courier New"/>
          <w:bCs/>
          <w:sz w:val="24"/>
          <w:szCs w:val="24"/>
        </w:rPr>
      </w:pPr>
    </w:p>
    <w:p w14:paraId="11DB9D95" w14:textId="39A4D4AF" w:rsidR="002268D7" w:rsidRDefault="00F5537E" w:rsidP="00D01AF2">
      <w:pPr>
        <w:tabs>
          <w:tab w:val="left" w:pos="3544"/>
        </w:tabs>
        <w:spacing w:after="0" w:line="276" w:lineRule="auto"/>
        <w:ind w:left="2832" w:firstLine="712"/>
        <w:contextualSpacing/>
        <w:jc w:val="both"/>
        <w:rPr>
          <w:rFonts w:ascii="Courier New" w:hAnsi="Courier New" w:cs="Courier New"/>
          <w:bCs/>
          <w:sz w:val="24"/>
          <w:szCs w:val="24"/>
        </w:rPr>
      </w:pPr>
      <w:r>
        <w:rPr>
          <w:rFonts w:ascii="Courier New" w:hAnsi="Courier New" w:cs="Courier New"/>
          <w:bCs/>
          <w:sz w:val="24"/>
          <w:szCs w:val="24"/>
        </w:rPr>
        <w:t>Finalmente, la propuesta aumenta el monto de las multas a aplicar. Para ello, se modifica el artículo 39 de la LOSMA: la sanción por infracciones gravísimas cambia en su tope de 10.000 a 20.000 UTA; la sanción por infracciones graves cambia en su tope de 5.000 a 10.000 UTA; y la sanción por infracciones leves cambia en su tope de 1.000 a 5.000 UTA.</w:t>
      </w:r>
    </w:p>
    <w:p w14:paraId="15BD2A1C" w14:textId="6F704350" w:rsidR="00921088" w:rsidRDefault="00921088" w:rsidP="00D01AF2">
      <w:pPr>
        <w:pStyle w:val="Ttulo2"/>
        <w:spacing w:before="0" w:after="0"/>
      </w:pPr>
      <w:r w:rsidRPr="005F0A7E">
        <w:t>Modifica la ley Nº 19.300 en lo referido al estándar de culpabilidad en la infracción de fraccionamiento de proyectos</w:t>
      </w:r>
      <w:r w:rsidR="0003344F">
        <w:t>,</w:t>
      </w:r>
      <w:r w:rsidRPr="005F0A7E">
        <w:t xml:space="preserve"> y la ley N°</w:t>
      </w:r>
      <w:r w:rsidR="0003344F">
        <w:t xml:space="preserve"> </w:t>
      </w:r>
      <w:r w:rsidRPr="005F0A7E">
        <w:t>20.600, en lo referido a exigir la autorización de Tribunal Ambiental</w:t>
      </w:r>
    </w:p>
    <w:p w14:paraId="0555E2A2" w14:textId="77777777" w:rsidR="00081980" w:rsidRDefault="00081980" w:rsidP="003A78E1">
      <w:pPr>
        <w:tabs>
          <w:tab w:val="left" w:pos="3544"/>
        </w:tabs>
        <w:spacing w:after="0" w:line="276" w:lineRule="auto"/>
        <w:ind w:left="2832" w:firstLine="712"/>
        <w:contextualSpacing/>
        <w:jc w:val="both"/>
        <w:rPr>
          <w:rFonts w:ascii="Courier New" w:hAnsi="Courier New" w:cs="Courier New"/>
          <w:sz w:val="24"/>
          <w:szCs w:val="24"/>
        </w:rPr>
      </w:pPr>
    </w:p>
    <w:p w14:paraId="316250AA" w14:textId="3DD3E71C" w:rsidR="00921088" w:rsidRPr="005F0A7E" w:rsidRDefault="00921088" w:rsidP="003A78E1">
      <w:pPr>
        <w:tabs>
          <w:tab w:val="left" w:pos="3544"/>
        </w:tabs>
        <w:spacing w:after="0" w:line="276" w:lineRule="auto"/>
        <w:ind w:left="2832" w:firstLine="712"/>
        <w:contextualSpacing/>
        <w:jc w:val="both"/>
        <w:rPr>
          <w:rFonts w:ascii="Courier New" w:hAnsi="Courier New" w:cs="Courier New"/>
          <w:sz w:val="24"/>
          <w:szCs w:val="24"/>
        </w:rPr>
      </w:pPr>
      <w:r w:rsidRPr="005F0A7E">
        <w:rPr>
          <w:rFonts w:ascii="Courier New" w:hAnsi="Courier New" w:cs="Courier New"/>
          <w:sz w:val="24"/>
          <w:szCs w:val="24"/>
        </w:rPr>
        <w:t xml:space="preserve">Por último, el presente mensaje propone reemplazar el inciso primero del artículo 11 bis de la ley Nº 19.300, </w:t>
      </w:r>
      <w:r w:rsidR="003A78E1">
        <w:rPr>
          <w:rFonts w:ascii="Courier New" w:hAnsi="Courier New" w:cs="Courier New"/>
          <w:sz w:val="24"/>
          <w:szCs w:val="24"/>
        </w:rPr>
        <w:t>relativo a</w:t>
      </w:r>
      <w:r w:rsidRPr="005F0A7E">
        <w:rPr>
          <w:rFonts w:ascii="Courier New" w:hAnsi="Courier New" w:cs="Courier New"/>
          <w:sz w:val="24"/>
          <w:szCs w:val="24"/>
        </w:rPr>
        <w:t xml:space="preserve">l fraccionamiento de proyectos. De esta forma, se elimina la exigencia del elemento “a sabiendas” para configuración de </w:t>
      </w:r>
      <w:r w:rsidR="00A4512F">
        <w:rPr>
          <w:rFonts w:ascii="Courier New" w:hAnsi="Courier New" w:cs="Courier New"/>
          <w:sz w:val="24"/>
          <w:szCs w:val="24"/>
        </w:rPr>
        <w:t>esta</w:t>
      </w:r>
      <w:r w:rsidRPr="005F0A7E">
        <w:rPr>
          <w:rFonts w:ascii="Courier New" w:hAnsi="Courier New" w:cs="Courier New"/>
          <w:sz w:val="24"/>
          <w:szCs w:val="24"/>
        </w:rPr>
        <w:t xml:space="preserve"> infracción.</w:t>
      </w:r>
    </w:p>
    <w:p w14:paraId="5F1ADEEF" w14:textId="77777777" w:rsidR="00921088" w:rsidRPr="005F0A7E" w:rsidRDefault="00921088" w:rsidP="00D01AF2">
      <w:pPr>
        <w:tabs>
          <w:tab w:val="left" w:pos="3544"/>
        </w:tabs>
        <w:spacing w:after="0" w:line="276" w:lineRule="auto"/>
        <w:contextualSpacing/>
        <w:jc w:val="both"/>
        <w:rPr>
          <w:rFonts w:ascii="Courier New" w:hAnsi="Courier New" w:cs="Courier New"/>
          <w:b/>
          <w:bCs/>
          <w:sz w:val="24"/>
          <w:szCs w:val="24"/>
        </w:rPr>
      </w:pPr>
    </w:p>
    <w:p w14:paraId="24E75456" w14:textId="12A74E3D" w:rsidR="00921088" w:rsidRDefault="005D19E8" w:rsidP="00D01AF2">
      <w:pPr>
        <w:tabs>
          <w:tab w:val="left" w:pos="3544"/>
        </w:tabs>
        <w:spacing w:after="0" w:line="276" w:lineRule="auto"/>
        <w:ind w:left="2832"/>
        <w:contextualSpacing/>
        <w:jc w:val="both"/>
        <w:rPr>
          <w:rFonts w:ascii="Courier New" w:hAnsi="Courier New" w:cs="Courier New"/>
          <w:sz w:val="24"/>
          <w:szCs w:val="24"/>
        </w:rPr>
      </w:pPr>
      <w:r>
        <w:rPr>
          <w:rFonts w:ascii="Courier New" w:hAnsi="Courier New" w:cs="Courier New"/>
          <w:sz w:val="24"/>
          <w:szCs w:val="24"/>
        </w:rPr>
        <w:tab/>
      </w:r>
      <w:r w:rsidR="00921088" w:rsidRPr="005F0A7E">
        <w:rPr>
          <w:rFonts w:ascii="Courier New" w:hAnsi="Courier New" w:cs="Courier New"/>
          <w:sz w:val="24"/>
          <w:szCs w:val="24"/>
        </w:rPr>
        <w:t>Por su parte, en la ley N°</w:t>
      </w:r>
      <w:r w:rsidR="00A4512F">
        <w:rPr>
          <w:rFonts w:ascii="Courier New" w:hAnsi="Courier New" w:cs="Courier New"/>
          <w:sz w:val="24"/>
          <w:szCs w:val="24"/>
        </w:rPr>
        <w:t xml:space="preserve"> </w:t>
      </w:r>
      <w:r w:rsidR="00921088" w:rsidRPr="005F0A7E">
        <w:rPr>
          <w:rFonts w:ascii="Courier New" w:hAnsi="Courier New" w:cs="Courier New"/>
          <w:sz w:val="24"/>
          <w:szCs w:val="24"/>
        </w:rPr>
        <w:t xml:space="preserve">20.600 </w:t>
      </w:r>
      <w:r w:rsidR="00305416">
        <w:rPr>
          <w:rFonts w:ascii="Courier New" w:hAnsi="Courier New" w:cs="Courier New"/>
          <w:sz w:val="24"/>
          <w:szCs w:val="24"/>
        </w:rPr>
        <w:t>s</w:t>
      </w:r>
      <w:r w:rsidR="00921088" w:rsidRPr="005F0A7E">
        <w:rPr>
          <w:rFonts w:ascii="Courier New" w:hAnsi="Courier New" w:cs="Courier New"/>
          <w:sz w:val="24"/>
          <w:szCs w:val="24"/>
        </w:rPr>
        <w:t>e incorpora</w:t>
      </w:r>
      <w:r w:rsidR="00305416">
        <w:rPr>
          <w:rFonts w:ascii="Courier New" w:hAnsi="Courier New" w:cs="Courier New"/>
          <w:sz w:val="24"/>
          <w:szCs w:val="24"/>
        </w:rPr>
        <w:t>,</w:t>
      </w:r>
      <w:r w:rsidR="00921088" w:rsidRPr="005F0A7E">
        <w:rPr>
          <w:rFonts w:ascii="Courier New" w:hAnsi="Courier New" w:cs="Courier New"/>
          <w:sz w:val="24"/>
          <w:szCs w:val="24"/>
        </w:rPr>
        <w:t xml:space="preserve"> al numeral cuarto del artículo 17, </w:t>
      </w:r>
      <w:r w:rsidR="007F7A6D">
        <w:rPr>
          <w:rFonts w:ascii="Courier New" w:hAnsi="Courier New" w:cs="Courier New"/>
          <w:sz w:val="24"/>
          <w:szCs w:val="24"/>
        </w:rPr>
        <w:t xml:space="preserve">el deber de </w:t>
      </w:r>
      <w:r w:rsidR="00573D9A">
        <w:rPr>
          <w:rFonts w:ascii="Courier New" w:hAnsi="Courier New" w:cs="Courier New"/>
          <w:sz w:val="24"/>
          <w:szCs w:val="24"/>
        </w:rPr>
        <w:t>los funcionarios que realicen funciones de fiscalización</w:t>
      </w:r>
      <w:r w:rsidR="00A4512F">
        <w:rPr>
          <w:rFonts w:ascii="Courier New" w:hAnsi="Courier New" w:cs="Courier New"/>
          <w:sz w:val="24"/>
          <w:szCs w:val="24"/>
        </w:rPr>
        <w:t>,</w:t>
      </w:r>
      <w:r w:rsidR="00573D9A">
        <w:rPr>
          <w:rFonts w:ascii="Courier New" w:hAnsi="Courier New" w:cs="Courier New"/>
          <w:sz w:val="24"/>
          <w:szCs w:val="24"/>
        </w:rPr>
        <w:t xml:space="preserve"> de </w:t>
      </w:r>
      <w:r w:rsidR="007F7A6D">
        <w:rPr>
          <w:rFonts w:ascii="Courier New" w:hAnsi="Courier New" w:cs="Courier New"/>
          <w:sz w:val="24"/>
          <w:szCs w:val="24"/>
        </w:rPr>
        <w:t>obtener</w:t>
      </w:r>
      <w:r w:rsidR="00573D9A">
        <w:rPr>
          <w:rFonts w:ascii="Courier New" w:hAnsi="Courier New" w:cs="Courier New"/>
          <w:sz w:val="24"/>
          <w:szCs w:val="24"/>
        </w:rPr>
        <w:t xml:space="preserve"> autorización por </w:t>
      </w:r>
      <w:r w:rsidR="007F7A6D">
        <w:rPr>
          <w:rFonts w:ascii="Courier New" w:hAnsi="Courier New" w:cs="Courier New"/>
          <w:sz w:val="24"/>
          <w:szCs w:val="24"/>
        </w:rPr>
        <w:t xml:space="preserve">parte del tribunal ambiental previo </w:t>
      </w:r>
      <w:r w:rsidR="009C7C43">
        <w:rPr>
          <w:rFonts w:ascii="Courier New" w:hAnsi="Courier New" w:cs="Courier New"/>
          <w:sz w:val="24"/>
          <w:szCs w:val="24"/>
        </w:rPr>
        <w:t xml:space="preserve">a incautar </w:t>
      </w:r>
      <w:r w:rsidR="0059612F">
        <w:rPr>
          <w:rFonts w:ascii="Courier New" w:hAnsi="Courier New" w:cs="Courier New"/>
          <w:sz w:val="24"/>
          <w:szCs w:val="24"/>
        </w:rPr>
        <w:t>toda clase de objetos indispensables para el éxito de la investigación</w:t>
      </w:r>
      <w:r w:rsidR="00921088" w:rsidRPr="005F0A7E">
        <w:rPr>
          <w:rFonts w:ascii="Courier New" w:hAnsi="Courier New" w:cs="Courier New"/>
          <w:sz w:val="24"/>
          <w:szCs w:val="24"/>
        </w:rPr>
        <w:t>.</w:t>
      </w:r>
      <w:r w:rsidR="00921088" w:rsidRPr="0084638B">
        <w:rPr>
          <w:rFonts w:ascii="Courier New" w:hAnsi="Courier New" w:cs="Courier New"/>
          <w:sz w:val="24"/>
          <w:szCs w:val="24"/>
        </w:rPr>
        <w:t xml:space="preserve"> </w:t>
      </w:r>
    </w:p>
    <w:p w14:paraId="267327CD" w14:textId="599B3517" w:rsidR="00921088" w:rsidRPr="0084638B" w:rsidRDefault="00921088" w:rsidP="00D01AF2">
      <w:pPr>
        <w:tabs>
          <w:tab w:val="left" w:pos="3544"/>
        </w:tabs>
        <w:spacing w:after="0" w:line="276" w:lineRule="auto"/>
        <w:ind w:left="2832"/>
        <w:jc w:val="both"/>
        <w:rPr>
          <w:rFonts w:ascii="Courier New" w:hAnsi="Courier New" w:cs="Courier New"/>
          <w:sz w:val="24"/>
          <w:szCs w:val="24"/>
        </w:rPr>
      </w:pPr>
    </w:p>
    <w:p w14:paraId="4361195D" w14:textId="3325DACF" w:rsidR="006B788C" w:rsidRPr="00A12A65" w:rsidRDefault="00787D95" w:rsidP="00A12A65">
      <w:pPr>
        <w:tabs>
          <w:tab w:val="left" w:pos="3544"/>
        </w:tabs>
        <w:spacing w:after="0" w:line="276" w:lineRule="auto"/>
        <w:ind w:left="2832" w:firstLine="712"/>
        <w:contextualSpacing/>
        <w:jc w:val="both"/>
        <w:rPr>
          <w:rFonts w:ascii="Courier New" w:hAnsi="Courier New" w:cs="Courier New"/>
          <w:sz w:val="24"/>
          <w:szCs w:val="24"/>
        </w:rPr>
      </w:pPr>
      <w:r w:rsidRPr="0084638B">
        <w:rPr>
          <w:rFonts w:ascii="Courier New" w:hAnsi="Courier New" w:cs="Courier New"/>
          <w:sz w:val="24"/>
          <w:szCs w:val="24"/>
        </w:rPr>
        <w:t>En mérito de lo anteriormente expuesto</w:t>
      </w:r>
      <w:r w:rsidR="00D31E43">
        <w:rPr>
          <w:rFonts w:ascii="Courier New" w:hAnsi="Courier New" w:cs="Courier New"/>
          <w:sz w:val="24"/>
          <w:szCs w:val="24"/>
        </w:rPr>
        <w:t>, tengo el honor de</w:t>
      </w:r>
      <w:r w:rsidRPr="0084638B">
        <w:rPr>
          <w:rFonts w:ascii="Courier New" w:hAnsi="Courier New" w:cs="Courier New"/>
          <w:sz w:val="24"/>
          <w:szCs w:val="24"/>
        </w:rPr>
        <w:t xml:space="preserve"> somet</w:t>
      </w:r>
      <w:r w:rsidR="00D31E43">
        <w:rPr>
          <w:rFonts w:ascii="Courier New" w:hAnsi="Courier New" w:cs="Courier New"/>
          <w:sz w:val="24"/>
          <w:szCs w:val="24"/>
        </w:rPr>
        <w:t>er</w:t>
      </w:r>
      <w:r w:rsidRPr="0084638B">
        <w:rPr>
          <w:rFonts w:ascii="Courier New" w:hAnsi="Courier New" w:cs="Courier New"/>
          <w:sz w:val="24"/>
          <w:szCs w:val="24"/>
        </w:rPr>
        <w:t xml:space="preserve"> a vuestra consideración el siguiente</w:t>
      </w:r>
      <w:bookmarkEnd w:id="1"/>
    </w:p>
    <w:p w14:paraId="173F3203" w14:textId="77777777" w:rsidR="001F3FF8" w:rsidRDefault="001F3FF8" w:rsidP="00D01AF2">
      <w:pPr>
        <w:spacing w:after="0" w:line="276" w:lineRule="auto"/>
        <w:ind w:left="2832" w:firstLine="429"/>
        <w:contextualSpacing/>
        <w:jc w:val="both"/>
        <w:rPr>
          <w:rFonts w:ascii="Courier New" w:hAnsi="Courier New" w:cs="Courier New"/>
          <w:b/>
          <w:spacing w:val="160"/>
          <w:sz w:val="24"/>
          <w:szCs w:val="24"/>
        </w:rPr>
      </w:pPr>
    </w:p>
    <w:p w14:paraId="37549AD7" w14:textId="77777777" w:rsidR="00134555" w:rsidRDefault="00134555" w:rsidP="00D01AF2">
      <w:pPr>
        <w:spacing w:after="0" w:line="276" w:lineRule="auto"/>
        <w:ind w:left="2832" w:firstLine="429"/>
        <w:contextualSpacing/>
        <w:jc w:val="both"/>
        <w:rPr>
          <w:rFonts w:ascii="Courier New" w:hAnsi="Courier New" w:cs="Courier New"/>
          <w:b/>
          <w:spacing w:val="160"/>
          <w:sz w:val="24"/>
          <w:szCs w:val="24"/>
        </w:rPr>
      </w:pPr>
    </w:p>
    <w:p w14:paraId="1815D63A" w14:textId="77777777" w:rsidR="001F3FF8" w:rsidRPr="0084638B" w:rsidRDefault="001F3FF8" w:rsidP="00D01AF2">
      <w:pPr>
        <w:spacing w:after="0" w:line="276" w:lineRule="auto"/>
        <w:ind w:left="2832" w:firstLine="429"/>
        <w:contextualSpacing/>
        <w:jc w:val="both"/>
        <w:rPr>
          <w:rFonts w:ascii="Courier New" w:hAnsi="Courier New" w:cs="Courier New"/>
          <w:b/>
          <w:spacing w:val="160"/>
          <w:sz w:val="24"/>
          <w:szCs w:val="24"/>
        </w:rPr>
      </w:pPr>
    </w:p>
    <w:p w14:paraId="1BD673A9" w14:textId="77777777" w:rsidR="00FA5748" w:rsidRPr="0084638B" w:rsidRDefault="006C0A7F" w:rsidP="00D01AF2">
      <w:pPr>
        <w:spacing w:after="0" w:line="276" w:lineRule="auto"/>
        <w:ind w:right="-91"/>
        <w:contextualSpacing/>
        <w:jc w:val="center"/>
        <w:rPr>
          <w:rFonts w:ascii="Courier New" w:hAnsi="Courier New" w:cs="Courier New"/>
          <w:b/>
          <w:spacing w:val="160"/>
          <w:sz w:val="24"/>
          <w:szCs w:val="24"/>
        </w:rPr>
      </w:pPr>
      <w:r w:rsidRPr="0084638B">
        <w:rPr>
          <w:rFonts w:ascii="Courier New" w:hAnsi="Courier New" w:cs="Courier New"/>
          <w:b/>
          <w:spacing w:val="160"/>
          <w:sz w:val="24"/>
          <w:szCs w:val="24"/>
        </w:rPr>
        <w:t>PROYECTO DE LEY:</w:t>
      </w:r>
    </w:p>
    <w:p w14:paraId="1C518E9B" w14:textId="77777777" w:rsidR="00C97CFF" w:rsidRDefault="00C97CFF" w:rsidP="00D01AF2">
      <w:pPr>
        <w:spacing w:after="0" w:line="276" w:lineRule="auto"/>
        <w:ind w:right="-91"/>
        <w:contextualSpacing/>
        <w:jc w:val="center"/>
        <w:rPr>
          <w:rFonts w:ascii="Courier New" w:hAnsi="Courier New" w:cs="Courier New"/>
          <w:b/>
          <w:spacing w:val="160"/>
          <w:sz w:val="24"/>
          <w:szCs w:val="24"/>
        </w:rPr>
      </w:pPr>
    </w:p>
    <w:p w14:paraId="7851DA5F" w14:textId="77777777" w:rsidR="00D01AF2" w:rsidRPr="0084638B" w:rsidRDefault="00D01AF2" w:rsidP="00D01AF2">
      <w:pPr>
        <w:spacing w:after="0" w:line="276" w:lineRule="auto"/>
        <w:ind w:right="-91"/>
        <w:contextualSpacing/>
        <w:jc w:val="center"/>
        <w:rPr>
          <w:rFonts w:ascii="Courier New" w:hAnsi="Courier New" w:cs="Courier New"/>
          <w:b/>
          <w:spacing w:val="160"/>
          <w:sz w:val="24"/>
          <w:szCs w:val="24"/>
        </w:rPr>
      </w:pPr>
    </w:p>
    <w:p w14:paraId="26183FD0" w14:textId="00B0045F" w:rsidR="005D0DBC" w:rsidRDefault="005D0DBC" w:rsidP="00D01AF2">
      <w:pPr>
        <w:tabs>
          <w:tab w:val="left" w:pos="2835"/>
        </w:tabs>
        <w:spacing w:after="0" w:line="276" w:lineRule="auto"/>
        <w:ind w:right="-91"/>
        <w:contextualSpacing/>
        <w:jc w:val="both"/>
        <w:rPr>
          <w:rFonts w:ascii="Courier New" w:hAnsi="Courier New" w:cs="Courier New"/>
          <w:spacing w:val="-3"/>
          <w:sz w:val="24"/>
          <w:szCs w:val="24"/>
        </w:rPr>
      </w:pPr>
      <w:r w:rsidRPr="0031514F">
        <w:rPr>
          <w:rFonts w:ascii="Courier New" w:hAnsi="Courier New" w:cs="Courier New"/>
          <w:b/>
          <w:bCs/>
          <w:spacing w:val="-3"/>
          <w:sz w:val="24"/>
          <w:szCs w:val="24"/>
        </w:rPr>
        <w:t>“Artículo primero.-</w:t>
      </w:r>
      <w:r w:rsidR="0031514F">
        <w:rPr>
          <w:rFonts w:ascii="Courier New" w:hAnsi="Courier New" w:cs="Courier New"/>
          <w:b/>
          <w:bCs/>
          <w:spacing w:val="-3"/>
          <w:sz w:val="24"/>
          <w:szCs w:val="24"/>
        </w:rPr>
        <w:tab/>
      </w:r>
      <w:r w:rsidRPr="0084638B">
        <w:rPr>
          <w:rFonts w:ascii="Courier New" w:hAnsi="Courier New" w:cs="Courier New"/>
          <w:spacing w:val="-3"/>
          <w:sz w:val="24"/>
          <w:szCs w:val="24"/>
        </w:rPr>
        <w:t>Introdúcense las siguientes modificaciones al artículo segundo de la ley N° 20.417, que crea la Superintendencia del Medio Ambiente y fija su ley orgánica:</w:t>
      </w:r>
    </w:p>
    <w:p w14:paraId="11F1D126" w14:textId="77777777" w:rsidR="002F29FC" w:rsidRPr="0084638B" w:rsidRDefault="002F29FC" w:rsidP="00D01AF2">
      <w:pPr>
        <w:spacing w:after="0" w:line="276" w:lineRule="auto"/>
        <w:ind w:right="-91"/>
        <w:contextualSpacing/>
        <w:jc w:val="both"/>
        <w:rPr>
          <w:rFonts w:ascii="Courier New" w:hAnsi="Courier New" w:cs="Courier New"/>
          <w:spacing w:val="-3"/>
          <w:sz w:val="24"/>
          <w:szCs w:val="24"/>
        </w:rPr>
      </w:pPr>
    </w:p>
    <w:p w14:paraId="37531792" w14:textId="3F2BECA8" w:rsidR="00C527E2" w:rsidRDefault="008E285D"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C527E2">
        <w:rPr>
          <w:rFonts w:ascii="Courier New" w:hAnsi="Courier New" w:cs="Courier New"/>
          <w:spacing w:val="-3"/>
          <w:sz w:val="24"/>
          <w:szCs w:val="24"/>
        </w:rPr>
        <w:t>A</w:t>
      </w:r>
      <w:r w:rsidR="00C527E2" w:rsidRPr="00C527E2">
        <w:rPr>
          <w:rFonts w:ascii="Courier New" w:hAnsi="Courier New" w:cs="Courier New"/>
          <w:spacing w:val="-3"/>
          <w:sz w:val="24"/>
          <w:szCs w:val="24"/>
        </w:rPr>
        <w:t>grégase</w:t>
      </w:r>
      <w:r w:rsidR="00C527E2">
        <w:rPr>
          <w:rFonts w:ascii="Courier New" w:hAnsi="Courier New" w:cs="Courier New"/>
          <w:spacing w:val="-3"/>
          <w:sz w:val="24"/>
          <w:szCs w:val="24"/>
        </w:rPr>
        <w:t>,</w:t>
      </w:r>
      <w:r w:rsidR="005D0DBC" w:rsidRPr="00C527E2">
        <w:rPr>
          <w:rFonts w:ascii="Courier New" w:hAnsi="Courier New" w:cs="Courier New"/>
          <w:spacing w:val="-3"/>
          <w:sz w:val="24"/>
          <w:szCs w:val="24"/>
        </w:rPr>
        <w:t xml:space="preserve"> </w:t>
      </w:r>
      <w:r w:rsidR="00C527E2" w:rsidRPr="00C527E2">
        <w:rPr>
          <w:rFonts w:ascii="Courier New" w:hAnsi="Courier New" w:cs="Courier New"/>
          <w:spacing w:val="-3"/>
          <w:sz w:val="24"/>
          <w:szCs w:val="24"/>
        </w:rPr>
        <w:t>en el inciso primero del artículo 2°, luego de “Emisión” la expresión “, sin perjuicio de lo dispuesto en el artículo 60 bis de la presente ley”.</w:t>
      </w:r>
    </w:p>
    <w:p w14:paraId="19BE61E3" w14:textId="77777777" w:rsidR="001F3FF8" w:rsidRDefault="001F3FF8" w:rsidP="00D01AF2">
      <w:pPr>
        <w:pStyle w:val="Prrafodelista"/>
        <w:tabs>
          <w:tab w:val="left" w:pos="3402"/>
        </w:tabs>
        <w:spacing w:after="0" w:line="276" w:lineRule="auto"/>
        <w:ind w:left="2835" w:right="-91"/>
        <w:jc w:val="both"/>
        <w:rPr>
          <w:rFonts w:ascii="Courier New" w:hAnsi="Courier New" w:cs="Courier New"/>
          <w:spacing w:val="-3"/>
          <w:sz w:val="24"/>
          <w:szCs w:val="24"/>
        </w:rPr>
      </w:pPr>
    </w:p>
    <w:p w14:paraId="044BA2CC" w14:textId="43394B12" w:rsidR="005D0DBC" w:rsidRPr="0084638B" w:rsidRDefault="002A10A2"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FA1D22">
        <w:rPr>
          <w:rFonts w:ascii="Courier New" w:hAnsi="Courier New" w:cs="Courier New"/>
          <w:spacing w:val="-3"/>
          <w:sz w:val="24"/>
          <w:szCs w:val="24"/>
        </w:rPr>
        <w:t>Modif</w:t>
      </w:r>
      <w:r>
        <w:rPr>
          <w:rFonts w:ascii="Courier New" w:hAnsi="Courier New" w:cs="Courier New"/>
          <w:spacing w:val="-3"/>
          <w:sz w:val="24"/>
          <w:szCs w:val="24"/>
        </w:rPr>
        <w:t>í</w:t>
      </w:r>
      <w:r w:rsidRPr="00FA1D22">
        <w:rPr>
          <w:rFonts w:ascii="Courier New" w:hAnsi="Courier New" w:cs="Courier New"/>
          <w:spacing w:val="-3"/>
          <w:sz w:val="24"/>
          <w:szCs w:val="24"/>
        </w:rPr>
        <w:t>c</w:t>
      </w:r>
      <w:r>
        <w:rPr>
          <w:rFonts w:ascii="Courier New" w:hAnsi="Courier New" w:cs="Courier New"/>
          <w:spacing w:val="-3"/>
          <w:sz w:val="24"/>
          <w:szCs w:val="24"/>
        </w:rPr>
        <w:t>a</w:t>
      </w:r>
      <w:r w:rsidRPr="00FA1D22">
        <w:rPr>
          <w:rFonts w:ascii="Courier New" w:hAnsi="Courier New" w:cs="Courier New"/>
          <w:spacing w:val="-3"/>
          <w:sz w:val="24"/>
          <w:szCs w:val="24"/>
        </w:rPr>
        <w:t>se</w:t>
      </w:r>
      <w:r w:rsidR="009A26B6" w:rsidRPr="009A26B6">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3º en el siguiente sentido:</w:t>
      </w:r>
    </w:p>
    <w:p w14:paraId="4003A408"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64B10CA0" w14:textId="26FEB5C9" w:rsidR="005D0DBC" w:rsidRPr="00CC2C5F"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CC2C5F">
        <w:rPr>
          <w:rFonts w:ascii="Courier New" w:hAnsi="Courier New" w:cs="Courier New"/>
          <w:spacing w:val="-3"/>
          <w:sz w:val="24"/>
          <w:szCs w:val="24"/>
        </w:rPr>
        <w:t xml:space="preserve">Agrégase, en </w:t>
      </w:r>
      <w:r w:rsidR="00113391" w:rsidRPr="00CC2C5F">
        <w:rPr>
          <w:rFonts w:ascii="Courier New" w:hAnsi="Courier New" w:cs="Courier New"/>
          <w:spacing w:val="-3"/>
          <w:sz w:val="24"/>
          <w:szCs w:val="24"/>
        </w:rPr>
        <w:t>el literal</w:t>
      </w:r>
      <w:r w:rsidRPr="00CC2C5F">
        <w:rPr>
          <w:rFonts w:ascii="Courier New" w:hAnsi="Courier New" w:cs="Courier New"/>
          <w:spacing w:val="-3"/>
          <w:sz w:val="24"/>
          <w:szCs w:val="24"/>
        </w:rPr>
        <w:t xml:space="preserve"> c), después de la palabra “verificación,” la palabra “muestreo,”.</w:t>
      </w:r>
    </w:p>
    <w:p w14:paraId="516C2E8B" w14:textId="77777777" w:rsidR="005D0DBC" w:rsidRPr="0084638B" w:rsidRDefault="005D0DBC" w:rsidP="00D01AF2">
      <w:pPr>
        <w:tabs>
          <w:tab w:val="left" w:pos="3119"/>
          <w:tab w:val="left" w:pos="3686"/>
        </w:tabs>
        <w:spacing w:after="0" w:line="276" w:lineRule="auto"/>
        <w:ind w:right="-91" w:firstLine="3119"/>
        <w:contextualSpacing/>
        <w:jc w:val="both"/>
        <w:rPr>
          <w:rFonts w:ascii="Courier New" w:hAnsi="Courier New" w:cs="Courier New"/>
          <w:spacing w:val="-3"/>
          <w:sz w:val="24"/>
          <w:szCs w:val="24"/>
        </w:rPr>
      </w:pPr>
    </w:p>
    <w:p w14:paraId="773E4FE1" w14:textId="6D6BCFBB" w:rsidR="005D0DBC" w:rsidRPr="0084638B"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Sustitúyese</w:t>
      </w:r>
      <w:r w:rsidR="2868F204" w:rsidRPr="0084638B">
        <w:rPr>
          <w:rFonts w:ascii="Courier New" w:hAnsi="Courier New" w:cs="Courier New"/>
          <w:spacing w:val="-3"/>
          <w:sz w:val="24"/>
          <w:szCs w:val="24"/>
        </w:rPr>
        <w:t>,</w:t>
      </w:r>
      <w:r w:rsidR="004D57F2">
        <w:rPr>
          <w:rFonts w:ascii="Courier New" w:hAnsi="Courier New" w:cs="Courier New"/>
          <w:spacing w:val="-3"/>
          <w:sz w:val="24"/>
          <w:szCs w:val="24"/>
        </w:rPr>
        <w:t xml:space="preserve"> </w:t>
      </w:r>
      <w:r w:rsidRPr="0084638B">
        <w:rPr>
          <w:rFonts w:ascii="Courier New" w:hAnsi="Courier New" w:cs="Courier New"/>
          <w:spacing w:val="-3"/>
          <w:sz w:val="24"/>
          <w:szCs w:val="24"/>
        </w:rPr>
        <w:t xml:space="preserve">en el </w:t>
      </w:r>
      <w:r w:rsidR="00142E51">
        <w:rPr>
          <w:rFonts w:ascii="Courier New" w:hAnsi="Courier New" w:cs="Courier New"/>
          <w:spacing w:val="-3"/>
          <w:sz w:val="24"/>
          <w:szCs w:val="24"/>
        </w:rPr>
        <w:t>literal</w:t>
      </w:r>
      <w:r w:rsidRPr="0084638B">
        <w:rPr>
          <w:rFonts w:ascii="Courier New" w:hAnsi="Courier New" w:cs="Courier New"/>
          <w:spacing w:val="-3"/>
          <w:sz w:val="24"/>
          <w:szCs w:val="24"/>
        </w:rPr>
        <w:t xml:space="preserve"> c)</w:t>
      </w:r>
      <w:r w:rsidR="7E6141C8" w:rsidRPr="0084638B">
        <w:rPr>
          <w:rFonts w:ascii="Courier New" w:hAnsi="Courier New" w:cs="Courier New"/>
          <w:spacing w:val="-3"/>
          <w:sz w:val="24"/>
          <w:szCs w:val="24"/>
        </w:rPr>
        <w:t>,</w:t>
      </w:r>
      <w:r w:rsidRPr="0084638B">
        <w:rPr>
          <w:rFonts w:ascii="Courier New" w:hAnsi="Courier New" w:cs="Courier New"/>
          <w:spacing w:val="-3"/>
          <w:sz w:val="24"/>
          <w:szCs w:val="24"/>
        </w:rPr>
        <w:t xml:space="preserve"> la palabra “certificados” por “autorizados”.</w:t>
      </w:r>
    </w:p>
    <w:p w14:paraId="16D3291A" w14:textId="77777777" w:rsidR="005D0DBC" w:rsidRPr="0084638B" w:rsidRDefault="005D0DBC" w:rsidP="00D01AF2">
      <w:pPr>
        <w:pStyle w:val="Prrafodelista"/>
        <w:tabs>
          <w:tab w:val="left" w:pos="3119"/>
          <w:tab w:val="left" w:pos="3686"/>
        </w:tabs>
        <w:spacing w:after="0" w:line="276" w:lineRule="auto"/>
        <w:ind w:left="3402" w:right="-91" w:firstLine="3119"/>
        <w:jc w:val="both"/>
        <w:rPr>
          <w:rFonts w:ascii="Courier New" w:hAnsi="Courier New" w:cs="Courier New"/>
          <w:spacing w:val="-3"/>
          <w:sz w:val="24"/>
          <w:szCs w:val="24"/>
        </w:rPr>
      </w:pPr>
    </w:p>
    <w:p w14:paraId="2C8B7150" w14:textId="2B234E6E" w:rsidR="005D0DBC" w:rsidRDefault="008D20FE"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Reemplázase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 xml:space="preserve">el </w:t>
      </w:r>
      <w:r>
        <w:rPr>
          <w:rFonts w:ascii="Courier New" w:hAnsi="Courier New" w:cs="Courier New"/>
          <w:spacing w:val="-3"/>
          <w:sz w:val="24"/>
          <w:szCs w:val="24"/>
        </w:rPr>
        <w:t>párrafo segundo</w:t>
      </w:r>
      <w:r w:rsidR="005D0DBC" w:rsidRPr="0084638B">
        <w:rPr>
          <w:rFonts w:ascii="Courier New" w:hAnsi="Courier New" w:cs="Courier New"/>
          <w:spacing w:val="-3"/>
          <w:sz w:val="24"/>
          <w:szCs w:val="24"/>
        </w:rPr>
        <w:t xml:space="preserve"> </w:t>
      </w:r>
      <w:r>
        <w:rPr>
          <w:rFonts w:ascii="Courier New" w:hAnsi="Courier New" w:cs="Courier New"/>
          <w:spacing w:val="-3"/>
          <w:sz w:val="24"/>
          <w:szCs w:val="24"/>
        </w:rPr>
        <w:t>del literal</w:t>
      </w:r>
      <w:r w:rsidR="005D0DBC" w:rsidRPr="0084638B">
        <w:rPr>
          <w:rFonts w:ascii="Courier New" w:hAnsi="Courier New" w:cs="Courier New"/>
          <w:spacing w:val="-3"/>
          <w:sz w:val="24"/>
          <w:szCs w:val="24"/>
        </w:rPr>
        <w:t xml:space="preserve"> c) por el siguiente:</w:t>
      </w:r>
    </w:p>
    <w:p w14:paraId="2A0D1543" w14:textId="77777777" w:rsidR="008D20FE" w:rsidRPr="0084638B" w:rsidRDefault="008D20FE" w:rsidP="00D01AF2">
      <w:pPr>
        <w:spacing w:after="0" w:line="276" w:lineRule="auto"/>
        <w:ind w:right="-91"/>
        <w:contextualSpacing/>
        <w:jc w:val="both"/>
        <w:rPr>
          <w:rFonts w:ascii="Courier New" w:hAnsi="Courier New" w:cs="Courier New"/>
          <w:spacing w:val="-3"/>
          <w:sz w:val="24"/>
          <w:szCs w:val="24"/>
        </w:rPr>
      </w:pPr>
    </w:p>
    <w:p w14:paraId="7C86C63A" w14:textId="24084C50" w:rsidR="005D0DBC" w:rsidRPr="0084638B" w:rsidRDefault="005D0DBC" w:rsidP="00D01AF2">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“Los requisitos y el procedimiento para la autorización y control de las entidades serán establecidos en el Reglamento, el que deberá a lo menos considerar la incompatibilidad absoluta entre el ejercicio de labores de fiscalización y las de consultoría para la elaboración de Declaraciones o Estudios de Impacto Ambiental. Las entidades autorizadas quedarán sujetas a la permanente fiscalización y supervigilancia de la Superintendencia.”</w:t>
      </w:r>
      <w:r w:rsidR="00CC2C5F">
        <w:rPr>
          <w:rFonts w:ascii="Courier New" w:hAnsi="Courier New" w:cs="Courier New"/>
          <w:spacing w:val="-3"/>
          <w:sz w:val="24"/>
          <w:szCs w:val="24"/>
        </w:rPr>
        <w:t>.</w:t>
      </w:r>
    </w:p>
    <w:p w14:paraId="52137329"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596F99CD" w14:textId="169C1524" w:rsidR="005D0DBC" w:rsidRDefault="00EC55E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 xml:space="preserve">Reemplázase el literal g) </w:t>
      </w:r>
      <w:r w:rsidR="005D0DBC" w:rsidRPr="0084638B">
        <w:rPr>
          <w:rFonts w:ascii="Courier New" w:hAnsi="Courier New" w:cs="Courier New"/>
          <w:spacing w:val="-3"/>
          <w:sz w:val="24"/>
          <w:szCs w:val="24"/>
        </w:rPr>
        <w:t xml:space="preserve">por </w:t>
      </w:r>
      <w:r>
        <w:rPr>
          <w:rFonts w:ascii="Courier New" w:hAnsi="Courier New" w:cs="Courier New"/>
          <w:spacing w:val="-3"/>
          <w:sz w:val="24"/>
          <w:szCs w:val="24"/>
        </w:rPr>
        <w:t>el</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siguiente:</w:t>
      </w:r>
    </w:p>
    <w:p w14:paraId="34B3453F" w14:textId="77777777" w:rsidR="00EC55EC" w:rsidRPr="0084638B" w:rsidRDefault="00EC55EC" w:rsidP="00D01AF2">
      <w:pPr>
        <w:spacing w:after="0" w:line="276" w:lineRule="auto"/>
        <w:ind w:right="-91"/>
        <w:contextualSpacing/>
        <w:jc w:val="both"/>
        <w:rPr>
          <w:rFonts w:ascii="Courier New" w:hAnsi="Courier New" w:cs="Courier New"/>
          <w:spacing w:val="-3"/>
          <w:sz w:val="24"/>
          <w:szCs w:val="24"/>
        </w:rPr>
      </w:pPr>
    </w:p>
    <w:p w14:paraId="296C3BB2" w14:textId="4EAB6475"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“g) Suspender temporalmente la autorización de funcionamiento contenida en los instrumentos de carácter ambiental y adoptar otras medidas urgentes y transitorias para la protección del medio ambiente y/o resguardo de la salud de las personas, cuando la ejecución u operación de las actividades por parte de sujetos sometidos a </w:t>
      </w:r>
      <w:r w:rsidRPr="004B0A3F">
        <w:rPr>
          <w:rFonts w:ascii="Courier New" w:hAnsi="Courier New" w:cs="Courier New"/>
          <w:spacing w:val="-3"/>
          <w:sz w:val="24"/>
          <w:szCs w:val="24"/>
        </w:rPr>
        <w:t>su fiscalización, genere un riesgo inminente o</w:t>
      </w:r>
      <w:r w:rsidRPr="0084638B">
        <w:rPr>
          <w:rFonts w:ascii="Courier New" w:hAnsi="Courier New" w:cs="Courier New"/>
          <w:spacing w:val="-3"/>
          <w:sz w:val="24"/>
          <w:szCs w:val="24"/>
        </w:rPr>
        <w:t xml:space="preserve"> </w:t>
      </w:r>
      <w:r w:rsidR="00BB7838" w:rsidRPr="004B0A3F">
        <w:rPr>
          <w:rFonts w:ascii="Courier New" w:hAnsi="Courier New" w:cs="Courier New"/>
          <w:spacing w:val="-3"/>
          <w:sz w:val="24"/>
          <w:szCs w:val="24"/>
        </w:rPr>
        <w:t xml:space="preserve">afectación grave </w:t>
      </w:r>
      <w:r w:rsidRPr="004B0A3F">
        <w:rPr>
          <w:rFonts w:ascii="Courier New" w:hAnsi="Courier New" w:cs="Courier New"/>
          <w:spacing w:val="-3"/>
          <w:sz w:val="24"/>
          <w:szCs w:val="24"/>
        </w:rPr>
        <w:t>a</w:t>
      </w:r>
      <w:r w:rsidRPr="0084638B">
        <w:rPr>
          <w:rFonts w:ascii="Courier New" w:hAnsi="Courier New" w:cs="Courier New"/>
          <w:spacing w:val="-3"/>
          <w:sz w:val="24"/>
          <w:szCs w:val="24"/>
        </w:rPr>
        <w:t>l medio ambiente o a la salud de las personas, sea por el incumplimiento de obligaciones establecidas en dichos instrumentos, como resultado de impactos ambientales no previstos en la evaluación ambiental o la elusión del Sistema de Evaluación de Impacto Ambiental.”</w:t>
      </w:r>
      <w:r w:rsidR="00CF2AD0">
        <w:rPr>
          <w:rFonts w:ascii="Courier New" w:hAnsi="Courier New" w:cs="Courier New"/>
          <w:spacing w:val="-3"/>
          <w:sz w:val="24"/>
          <w:szCs w:val="24"/>
        </w:rPr>
        <w:t>.</w:t>
      </w:r>
    </w:p>
    <w:p w14:paraId="383AD68F"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55037572" w14:textId="47446DD0" w:rsidR="00EC55EC" w:rsidRDefault="00EC55E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 xml:space="preserve">Reemplázase el literal h) </w:t>
      </w:r>
      <w:r w:rsidRPr="0084638B">
        <w:rPr>
          <w:rFonts w:ascii="Courier New" w:hAnsi="Courier New" w:cs="Courier New"/>
          <w:spacing w:val="-3"/>
          <w:sz w:val="24"/>
          <w:szCs w:val="24"/>
        </w:rPr>
        <w:t xml:space="preserve">por </w:t>
      </w:r>
      <w:r>
        <w:rPr>
          <w:rFonts w:ascii="Courier New" w:hAnsi="Courier New" w:cs="Courier New"/>
          <w:spacing w:val="-3"/>
          <w:sz w:val="24"/>
          <w:szCs w:val="24"/>
        </w:rPr>
        <w:t>el</w:t>
      </w:r>
      <w:r w:rsidRPr="0084638B">
        <w:rPr>
          <w:rFonts w:ascii="Courier New" w:hAnsi="Courier New" w:cs="Courier New"/>
          <w:spacing w:val="-3"/>
          <w:sz w:val="24"/>
          <w:szCs w:val="24"/>
        </w:rPr>
        <w:t xml:space="preserve"> siguiente:</w:t>
      </w:r>
    </w:p>
    <w:p w14:paraId="28414A45" w14:textId="77777777" w:rsidR="00EC55EC" w:rsidRPr="0084638B" w:rsidRDefault="00EC55EC" w:rsidP="00D01AF2">
      <w:pPr>
        <w:spacing w:after="0" w:line="276" w:lineRule="auto"/>
        <w:ind w:right="-91"/>
        <w:contextualSpacing/>
        <w:jc w:val="both"/>
        <w:rPr>
          <w:rFonts w:ascii="Courier New" w:hAnsi="Courier New" w:cs="Courier New"/>
          <w:spacing w:val="-3"/>
          <w:sz w:val="24"/>
          <w:szCs w:val="24"/>
        </w:rPr>
      </w:pPr>
    </w:p>
    <w:p w14:paraId="12566B61" w14:textId="41E843BD"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“h) Adoptar medidas urgentes y transitorias para la protección del medio ambiente y/o resguardo de la salud de las personas, cuando la ejecución u operación de cualquier actividad industrial genere un riesgo grave e inminente al medio ambiente o a la salud de las personas. Las medidas señaladas no podrán extenderse por un plazo mayor a tres meses.”</w:t>
      </w:r>
      <w:r w:rsidR="00CF2AD0">
        <w:rPr>
          <w:rFonts w:ascii="Courier New" w:hAnsi="Courier New" w:cs="Courier New"/>
          <w:spacing w:val="-3"/>
          <w:sz w:val="24"/>
          <w:szCs w:val="24"/>
        </w:rPr>
        <w:t>.</w:t>
      </w:r>
    </w:p>
    <w:p w14:paraId="1862309F" w14:textId="2414FCDB"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09F00913" w14:textId="7BDCCD77" w:rsidR="005D0DBC" w:rsidRPr="0084638B"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Sustitúyese</w:t>
      </w:r>
      <w:r w:rsidR="00A524C2">
        <w:rPr>
          <w:rFonts w:ascii="Courier New" w:hAnsi="Courier New" w:cs="Courier New"/>
          <w:spacing w:val="-3"/>
          <w:sz w:val="24"/>
          <w:szCs w:val="24"/>
        </w:rPr>
        <w:t xml:space="preserve"> en el literal k) </w:t>
      </w:r>
      <w:r w:rsidRPr="0084638B">
        <w:rPr>
          <w:rFonts w:ascii="Courier New" w:hAnsi="Courier New" w:cs="Courier New"/>
          <w:spacing w:val="-3"/>
          <w:sz w:val="24"/>
          <w:szCs w:val="24"/>
        </w:rPr>
        <w:t>la frase “con el propósito de eludir o variar a sabiendas el”, por “</w:t>
      </w:r>
      <w:r w:rsidR="005A2628">
        <w:rPr>
          <w:rFonts w:ascii="Courier New" w:hAnsi="Courier New" w:cs="Courier New"/>
          <w:spacing w:val="-3"/>
          <w:sz w:val="24"/>
          <w:szCs w:val="24"/>
        </w:rPr>
        <w:t>,</w:t>
      </w:r>
      <w:r w:rsidR="00CF2AD0">
        <w:rPr>
          <w:rFonts w:ascii="Courier New" w:hAnsi="Courier New" w:cs="Courier New"/>
          <w:spacing w:val="-3"/>
          <w:sz w:val="24"/>
          <w:szCs w:val="24"/>
        </w:rPr>
        <w:t xml:space="preserve"> </w:t>
      </w:r>
      <w:r w:rsidRPr="0084638B">
        <w:rPr>
          <w:rFonts w:ascii="Courier New" w:hAnsi="Courier New" w:cs="Courier New"/>
          <w:spacing w:val="-3"/>
          <w:sz w:val="24"/>
          <w:szCs w:val="24"/>
        </w:rPr>
        <w:t>generándose con ello la elusión o variación de la vía de”.</w:t>
      </w:r>
    </w:p>
    <w:p w14:paraId="37944F35" w14:textId="6B921A49" w:rsidR="00FB3965" w:rsidRDefault="00FB3965" w:rsidP="00D01AF2">
      <w:pPr>
        <w:spacing w:after="0" w:line="276" w:lineRule="auto"/>
        <w:ind w:right="-91"/>
        <w:contextualSpacing/>
        <w:jc w:val="both"/>
        <w:rPr>
          <w:rFonts w:ascii="Courier New" w:hAnsi="Courier New" w:cs="Courier New"/>
          <w:spacing w:val="-3"/>
          <w:sz w:val="24"/>
          <w:szCs w:val="24"/>
        </w:rPr>
      </w:pPr>
    </w:p>
    <w:p w14:paraId="79BF26BE" w14:textId="14EE048E" w:rsidR="005D0DBC" w:rsidRPr="0084638B"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Agrégase, en </w:t>
      </w:r>
      <w:r w:rsidR="00FB3965">
        <w:rPr>
          <w:rFonts w:ascii="Courier New" w:hAnsi="Courier New" w:cs="Courier New"/>
          <w:spacing w:val="-3"/>
          <w:sz w:val="24"/>
          <w:szCs w:val="24"/>
        </w:rPr>
        <w:t>el literal</w:t>
      </w:r>
      <w:r w:rsidRPr="0084638B">
        <w:rPr>
          <w:rFonts w:ascii="Courier New" w:hAnsi="Courier New" w:cs="Courier New"/>
          <w:spacing w:val="-3"/>
          <w:sz w:val="24"/>
          <w:szCs w:val="24"/>
        </w:rPr>
        <w:t xml:space="preserve"> m), después de la palabra “Descontaminación,” la palabra “Ambiental,”. </w:t>
      </w:r>
    </w:p>
    <w:p w14:paraId="315EEC78" w14:textId="77777777" w:rsidR="005D0DBC" w:rsidRPr="0084638B" w:rsidRDefault="005D0DBC" w:rsidP="00D01AF2">
      <w:pPr>
        <w:pStyle w:val="Prrafodelista"/>
        <w:tabs>
          <w:tab w:val="left" w:pos="3402"/>
          <w:tab w:val="left" w:pos="3969"/>
        </w:tabs>
        <w:spacing w:after="0" w:line="276" w:lineRule="auto"/>
        <w:ind w:left="3402" w:right="-91"/>
        <w:jc w:val="both"/>
        <w:rPr>
          <w:rFonts w:ascii="Courier New" w:hAnsi="Courier New" w:cs="Courier New"/>
          <w:spacing w:val="-3"/>
          <w:sz w:val="24"/>
          <w:szCs w:val="24"/>
        </w:rPr>
      </w:pPr>
    </w:p>
    <w:p w14:paraId="21A297F4" w14:textId="080A026B" w:rsidR="005D0DBC" w:rsidRPr="0084638B"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Elimínase, en </w:t>
      </w:r>
      <w:r w:rsidR="00FB3965">
        <w:rPr>
          <w:rFonts w:ascii="Courier New" w:hAnsi="Courier New" w:cs="Courier New"/>
          <w:spacing w:val="-3"/>
          <w:sz w:val="24"/>
          <w:szCs w:val="24"/>
        </w:rPr>
        <w:t>el literal</w:t>
      </w:r>
      <w:r w:rsidRPr="0084638B">
        <w:rPr>
          <w:rFonts w:ascii="Courier New" w:hAnsi="Courier New" w:cs="Courier New"/>
          <w:spacing w:val="-3"/>
          <w:sz w:val="24"/>
          <w:szCs w:val="24"/>
        </w:rPr>
        <w:t xml:space="preserve"> n), la palabra “industriales”.</w:t>
      </w:r>
    </w:p>
    <w:p w14:paraId="75AC35BE" w14:textId="554975DD" w:rsidR="005D0DBC" w:rsidRPr="0084638B" w:rsidRDefault="005D0DBC" w:rsidP="00D01AF2">
      <w:pPr>
        <w:pStyle w:val="Prrafodelista"/>
        <w:tabs>
          <w:tab w:val="left" w:pos="3402"/>
          <w:tab w:val="left" w:pos="3969"/>
        </w:tabs>
        <w:spacing w:after="0" w:line="276" w:lineRule="auto"/>
        <w:ind w:left="3402" w:right="-91"/>
        <w:jc w:val="both"/>
        <w:rPr>
          <w:rFonts w:ascii="Courier New" w:hAnsi="Courier New" w:cs="Courier New"/>
          <w:spacing w:val="-3"/>
          <w:sz w:val="24"/>
          <w:szCs w:val="24"/>
        </w:rPr>
      </w:pPr>
    </w:p>
    <w:p w14:paraId="6A96AC83" w14:textId="4B4C2AAB" w:rsidR="005D0DBC" w:rsidRPr="00BE29F7" w:rsidRDefault="00844163"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Reemplázase</w:t>
      </w:r>
      <w:r w:rsidR="005D0DBC" w:rsidRPr="00BE29F7">
        <w:rPr>
          <w:rFonts w:ascii="Courier New" w:hAnsi="Courier New" w:cs="Courier New"/>
          <w:spacing w:val="-3"/>
          <w:sz w:val="24"/>
          <w:szCs w:val="24"/>
        </w:rPr>
        <w:t xml:space="preserve"> </w:t>
      </w:r>
      <w:r w:rsidR="00FB3965">
        <w:rPr>
          <w:rFonts w:ascii="Courier New" w:hAnsi="Courier New" w:cs="Courier New"/>
          <w:spacing w:val="-3"/>
          <w:sz w:val="24"/>
          <w:szCs w:val="24"/>
        </w:rPr>
        <w:t>el literal</w:t>
      </w:r>
      <w:r w:rsidR="005D0DBC" w:rsidRPr="00BE29F7">
        <w:rPr>
          <w:rFonts w:ascii="Courier New" w:hAnsi="Courier New" w:cs="Courier New"/>
          <w:spacing w:val="-3"/>
          <w:sz w:val="24"/>
          <w:szCs w:val="24"/>
        </w:rPr>
        <w:t xml:space="preserve"> p) por el siguiente:</w:t>
      </w:r>
    </w:p>
    <w:p w14:paraId="1F5A3940" w14:textId="77777777" w:rsidR="00FB3965" w:rsidRPr="00BE29F7" w:rsidRDefault="00FB3965" w:rsidP="00D01AF2">
      <w:pPr>
        <w:spacing w:after="0" w:line="276" w:lineRule="auto"/>
        <w:ind w:right="-91"/>
        <w:jc w:val="both"/>
        <w:rPr>
          <w:rFonts w:ascii="Courier New" w:hAnsi="Courier New" w:cs="Courier New"/>
          <w:spacing w:val="-3"/>
          <w:sz w:val="24"/>
          <w:szCs w:val="24"/>
        </w:rPr>
      </w:pPr>
    </w:p>
    <w:p w14:paraId="0C99E46D" w14:textId="4F35C7AE"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“Administrar un mecanismo de evaluación de conformidad, respecto de la normativa ambiental aplicable y del cumplimiento de las condiciones de una autorización de funcionamiento ambiental.</w:t>
      </w:r>
    </w:p>
    <w:p w14:paraId="06DCD9A1" w14:textId="77777777" w:rsidR="005D0DBC" w:rsidRPr="0084638B" w:rsidRDefault="005D0DBC" w:rsidP="00D01AF2">
      <w:pPr>
        <w:spacing w:after="0" w:line="276" w:lineRule="auto"/>
        <w:ind w:right="-91" w:firstLine="3969"/>
        <w:contextualSpacing/>
        <w:jc w:val="both"/>
        <w:rPr>
          <w:rFonts w:ascii="Courier New" w:hAnsi="Courier New" w:cs="Courier New"/>
          <w:spacing w:val="-3"/>
          <w:sz w:val="24"/>
          <w:szCs w:val="24"/>
        </w:rPr>
      </w:pPr>
    </w:p>
    <w:p w14:paraId="6195B985" w14:textId="1BFA599B"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Para estos efectos, la Superintendencia administrará un sistema de autorización de personas jurídicas que realicen estas evaluaciones. El Reglamento determinará los requisitos, condiciones y procedimientos necesarios para su administración y funcionamiento, el que deberá a lo menos considerar la incompatibilidad absoluta entre el ejercicio de labores de evaluación de conformidad y las de consultoría para la elaboración de Declaraciones o Estudios de Impacto Ambiental. Las entidades autorizadas quedarán sujetas a la permanente fiscalización y supervigilancia de la Superintendencia.”</w:t>
      </w:r>
      <w:r w:rsidR="00CF2AD0">
        <w:rPr>
          <w:rFonts w:ascii="Courier New" w:hAnsi="Courier New" w:cs="Courier New"/>
          <w:spacing w:val="-3"/>
          <w:sz w:val="24"/>
          <w:szCs w:val="24"/>
        </w:rPr>
        <w:t>.</w:t>
      </w:r>
    </w:p>
    <w:p w14:paraId="47FB20D2"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0826FBA6" w14:textId="343057C9" w:rsidR="005D0DBC" w:rsidRPr="0084638B"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Sustitúyese, en </w:t>
      </w:r>
      <w:r w:rsidR="008E0642">
        <w:rPr>
          <w:rFonts w:ascii="Courier New" w:hAnsi="Courier New" w:cs="Courier New"/>
          <w:spacing w:val="-3"/>
          <w:sz w:val="24"/>
          <w:szCs w:val="24"/>
        </w:rPr>
        <w:t>el</w:t>
      </w:r>
      <w:r w:rsidR="008E0642" w:rsidRPr="0084638B">
        <w:rPr>
          <w:rFonts w:ascii="Courier New" w:hAnsi="Courier New" w:cs="Courier New"/>
          <w:spacing w:val="-3"/>
          <w:sz w:val="24"/>
          <w:szCs w:val="24"/>
        </w:rPr>
        <w:t xml:space="preserve"> </w:t>
      </w:r>
      <w:r w:rsidR="001A4062">
        <w:rPr>
          <w:rFonts w:ascii="Courier New" w:hAnsi="Courier New" w:cs="Courier New"/>
          <w:spacing w:val="-3"/>
          <w:sz w:val="24"/>
          <w:szCs w:val="24"/>
        </w:rPr>
        <w:t>literal</w:t>
      </w:r>
      <w:r w:rsidR="001A4062" w:rsidRPr="0084638B">
        <w:rPr>
          <w:rFonts w:ascii="Courier New" w:hAnsi="Courier New" w:cs="Courier New"/>
          <w:spacing w:val="-3"/>
          <w:sz w:val="24"/>
          <w:szCs w:val="24"/>
        </w:rPr>
        <w:t xml:space="preserve"> </w:t>
      </w:r>
      <w:r w:rsidRPr="0084638B">
        <w:rPr>
          <w:rFonts w:ascii="Courier New" w:hAnsi="Courier New" w:cs="Courier New"/>
          <w:spacing w:val="-3"/>
          <w:sz w:val="24"/>
          <w:szCs w:val="24"/>
        </w:rPr>
        <w:t>u), la frase “planes de cumplimiento o de reparación” por “programas de cumplimiento, planes de reparación, autodenuncias y para el cumplimiento de las vías alternativas</w:t>
      </w:r>
      <w:r w:rsidR="00745815">
        <w:rPr>
          <w:rFonts w:ascii="Courier New" w:hAnsi="Courier New" w:cs="Courier New"/>
          <w:spacing w:val="-3"/>
          <w:sz w:val="24"/>
          <w:szCs w:val="24"/>
        </w:rPr>
        <w:t xml:space="preserve"> respecto de desviaciones de menor identidad</w:t>
      </w:r>
      <w:r w:rsidRPr="0084638B">
        <w:rPr>
          <w:rFonts w:ascii="Courier New" w:hAnsi="Courier New" w:cs="Courier New"/>
          <w:spacing w:val="-3"/>
          <w:sz w:val="24"/>
          <w:szCs w:val="24"/>
        </w:rPr>
        <w:t>”.</w:t>
      </w:r>
    </w:p>
    <w:p w14:paraId="04691D8C"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5A90BD3C" w14:textId="532204A6" w:rsidR="005D0DBC" w:rsidRPr="0084638B"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Elimínase en el </w:t>
      </w:r>
      <w:r w:rsidR="00397D38">
        <w:rPr>
          <w:rFonts w:ascii="Courier New" w:hAnsi="Courier New" w:cs="Courier New"/>
          <w:spacing w:val="-3"/>
          <w:sz w:val="24"/>
          <w:szCs w:val="24"/>
        </w:rPr>
        <w:t xml:space="preserve">párrafo </w:t>
      </w:r>
      <w:r w:rsidRPr="0084638B">
        <w:rPr>
          <w:rFonts w:ascii="Courier New" w:hAnsi="Courier New" w:cs="Courier New"/>
          <w:spacing w:val="-3"/>
          <w:sz w:val="24"/>
          <w:szCs w:val="24"/>
        </w:rPr>
        <w:t xml:space="preserve">segundo </w:t>
      </w:r>
      <w:r w:rsidR="00397D38">
        <w:rPr>
          <w:rFonts w:ascii="Courier New" w:hAnsi="Courier New" w:cs="Courier New"/>
          <w:spacing w:val="-3"/>
          <w:sz w:val="24"/>
          <w:szCs w:val="24"/>
        </w:rPr>
        <w:t>del literal</w:t>
      </w:r>
      <w:r w:rsidRPr="0084638B">
        <w:rPr>
          <w:rFonts w:ascii="Courier New" w:hAnsi="Courier New" w:cs="Courier New"/>
          <w:spacing w:val="-3"/>
          <w:sz w:val="24"/>
          <w:szCs w:val="24"/>
        </w:rPr>
        <w:t xml:space="preserve"> v) la frase “naturales y”.</w:t>
      </w:r>
    </w:p>
    <w:p w14:paraId="7DB88DE5" w14:textId="1147475A" w:rsidR="005D0DBC" w:rsidRPr="0084638B" w:rsidRDefault="005D0DBC" w:rsidP="00D01AF2">
      <w:pPr>
        <w:pStyle w:val="Prrafodelista"/>
        <w:tabs>
          <w:tab w:val="left" w:pos="3402"/>
          <w:tab w:val="left" w:pos="3969"/>
        </w:tabs>
        <w:spacing w:after="0" w:line="276" w:lineRule="auto"/>
        <w:ind w:left="3402" w:right="-91"/>
        <w:jc w:val="both"/>
        <w:rPr>
          <w:rFonts w:ascii="Courier New" w:hAnsi="Courier New" w:cs="Courier New"/>
          <w:spacing w:val="-3"/>
          <w:sz w:val="24"/>
          <w:szCs w:val="24"/>
        </w:rPr>
      </w:pPr>
    </w:p>
    <w:p w14:paraId="2C2887FF" w14:textId="48F3208D" w:rsidR="005D0DBC" w:rsidRPr="0084638B"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5D2D9A">
        <w:rPr>
          <w:rFonts w:ascii="Courier New" w:hAnsi="Courier New" w:cs="Courier New"/>
          <w:spacing w:val="-3"/>
          <w:sz w:val="24"/>
          <w:szCs w:val="24"/>
        </w:rPr>
        <w:t xml:space="preserve">Elimínase </w:t>
      </w:r>
      <w:r w:rsidR="00756CD1">
        <w:rPr>
          <w:rFonts w:ascii="Courier New" w:hAnsi="Courier New" w:cs="Courier New"/>
          <w:spacing w:val="-3"/>
          <w:sz w:val="24"/>
          <w:szCs w:val="24"/>
        </w:rPr>
        <w:t>el primer literal</w:t>
      </w:r>
      <w:r w:rsidRPr="005D2D9A">
        <w:rPr>
          <w:rFonts w:ascii="Courier New" w:hAnsi="Courier New" w:cs="Courier New"/>
          <w:spacing w:val="-3"/>
          <w:sz w:val="24"/>
          <w:szCs w:val="24"/>
        </w:rPr>
        <w:t xml:space="preserve"> w)</w:t>
      </w:r>
      <w:r w:rsidR="004B0A3F">
        <w:rPr>
          <w:rFonts w:ascii="Courier New" w:hAnsi="Courier New" w:cs="Courier New"/>
          <w:spacing w:val="-3"/>
          <w:sz w:val="24"/>
          <w:szCs w:val="24"/>
        </w:rPr>
        <w:t>.</w:t>
      </w:r>
    </w:p>
    <w:p w14:paraId="29F61A94" w14:textId="77777777" w:rsidR="005D0DBC" w:rsidRPr="0084638B" w:rsidRDefault="005D0DBC" w:rsidP="00D01AF2">
      <w:pPr>
        <w:pStyle w:val="Prrafodelista"/>
        <w:tabs>
          <w:tab w:val="left" w:pos="3402"/>
          <w:tab w:val="left" w:pos="3969"/>
        </w:tabs>
        <w:spacing w:after="0" w:line="276" w:lineRule="auto"/>
        <w:ind w:left="3402" w:right="-91"/>
        <w:jc w:val="both"/>
        <w:rPr>
          <w:rFonts w:ascii="Courier New" w:hAnsi="Courier New" w:cs="Courier New"/>
          <w:spacing w:val="-3"/>
          <w:sz w:val="24"/>
          <w:szCs w:val="24"/>
        </w:rPr>
      </w:pPr>
    </w:p>
    <w:p w14:paraId="61666A8B" w14:textId="5DD425F2" w:rsidR="005D0DBC" w:rsidRDefault="00756CD1"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Reemplázase</w:t>
      </w:r>
      <w:r w:rsidRPr="0084638B">
        <w:rPr>
          <w:rFonts w:ascii="Courier New" w:hAnsi="Courier New" w:cs="Courier New"/>
          <w:spacing w:val="-3"/>
          <w:sz w:val="24"/>
          <w:szCs w:val="24"/>
        </w:rPr>
        <w:t xml:space="preserve"> </w:t>
      </w:r>
      <w:r>
        <w:rPr>
          <w:rFonts w:ascii="Courier New" w:hAnsi="Courier New" w:cs="Courier New"/>
          <w:spacing w:val="-3"/>
          <w:sz w:val="24"/>
          <w:szCs w:val="24"/>
        </w:rPr>
        <w:t>el segundo literal</w:t>
      </w:r>
      <w:r w:rsidR="005D0DBC" w:rsidRPr="0084638B">
        <w:rPr>
          <w:rFonts w:ascii="Courier New" w:hAnsi="Courier New" w:cs="Courier New"/>
          <w:spacing w:val="-3"/>
          <w:sz w:val="24"/>
          <w:szCs w:val="24"/>
        </w:rPr>
        <w:t xml:space="preserve"> w) por </w:t>
      </w:r>
      <w:r>
        <w:rPr>
          <w:rFonts w:ascii="Courier New" w:hAnsi="Courier New" w:cs="Courier New"/>
          <w:spacing w:val="-3"/>
          <w:sz w:val="24"/>
          <w:szCs w:val="24"/>
        </w:rPr>
        <w:t>el siguiente</w:t>
      </w:r>
      <w:r w:rsidR="005D0DBC" w:rsidRPr="0084638B">
        <w:rPr>
          <w:rFonts w:ascii="Courier New" w:hAnsi="Courier New" w:cs="Courier New"/>
          <w:spacing w:val="-3"/>
          <w:sz w:val="24"/>
          <w:szCs w:val="24"/>
        </w:rPr>
        <w:t xml:space="preserve">: </w:t>
      </w:r>
    </w:p>
    <w:p w14:paraId="14726334" w14:textId="77777777" w:rsidR="00756CD1" w:rsidRPr="00CF2AD0" w:rsidRDefault="00756CD1" w:rsidP="00D01AF2">
      <w:pPr>
        <w:tabs>
          <w:tab w:val="left" w:pos="3402"/>
          <w:tab w:val="left" w:pos="3969"/>
        </w:tabs>
        <w:spacing w:after="0" w:line="276" w:lineRule="auto"/>
        <w:ind w:right="-91"/>
        <w:jc w:val="both"/>
        <w:rPr>
          <w:rFonts w:ascii="Courier New" w:hAnsi="Courier New" w:cs="Courier New"/>
          <w:spacing w:val="-3"/>
          <w:sz w:val="24"/>
          <w:szCs w:val="24"/>
        </w:rPr>
      </w:pPr>
    </w:p>
    <w:p w14:paraId="236D528D" w14:textId="3EA549C0" w:rsidR="005D0DBC" w:rsidRPr="0084638B" w:rsidRDefault="005D0DBC" w:rsidP="00D01AF2">
      <w:pPr>
        <w:spacing w:after="0" w:line="276" w:lineRule="auto"/>
        <w:ind w:right="-91" w:firstLine="396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“w) Adoptar vías alternativas de cumplimiento respecto </w:t>
      </w:r>
      <w:r w:rsidR="00E5619A">
        <w:rPr>
          <w:rFonts w:ascii="Courier New" w:hAnsi="Courier New" w:cs="Courier New"/>
          <w:spacing w:val="-3"/>
          <w:sz w:val="24"/>
          <w:szCs w:val="24"/>
        </w:rPr>
        <w:t>de</w:t>
      </w:r>
      <w:r w:rsidRPr="0084638B">
        <w:rPr>
          <w:rFonts w:ascii="Courier New" w:hAnsi="Courier New" w:cs="Courier New"/>
          <w:spacing w:val="-3"/>
          <w:sz w:val="24"/>
          <w:szCs w:val="24"/>
        </w:rPr>
        <w:t xml:space="preserve"> desviaciones normativas de menor entidad constatadas durante la etapa de fiscalización, conforme a las reglas establecidas en el Título II bis.”</w:t>
      </w:r>
      <w:r w:rsidR="00194E5D">
        <w:rPr>
          <w:rFonts w:ascii="Courier New" w:hAnsi="Courier New" w:cs="Courier New"/>
          <w:spacing w:val="-3"/>
          <w:sz w:val="24"/>
          <w:szCs w:val="24"/>
        </w:rPr>
        <w:t>.</w:t>
      </w:r>
    </w:p>
    <w:p w14:paraId="3404BADF" w14:textId="37D84A92"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3481DA13" w14:textId="66EAEF65" w:rsidR="005D0DBC"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w:t>
      </w:r>
      <w:r w:rsidR="00722E84">
        <w:rPr>
          <w:rFonts w:ascii="Courier New" w:hAnsi="Courier New" w:cs="Courier New"/>
          <w:spacing w:val="-3"/>
          <w:sz w:val="24"/>
          <w:szCs w:val="24"/>
        </w:rPr>
        <w:t>, a continuación del literal w),</w:t>
      </w:r>
      <w:r w:rsidRPr="0084638B">
        <w:rPr>
          <w:rFonts w:ascii="Courier New" w:hAnsi="Courier New" w:cs="Courier New"/>
          <w:spacing w:val="-3"/>
          <w:sz w:val="24"/>
          <w:szCs w:val="24"/>
        </w:rPr>
        <w:t xml:space="preserve"> el siguiente literal x</w:t>
      </w:r>
      <w:r w:rsidR="00B73AB9">
        <w:rPr>
          <w:rFonts w:ascii="Courier New" w:hAnsi="Courier New" w:cs="Courier New"/>
          <w:spacing w:val="-3"/>
          <w:sz w:val="24"/>
          <w:szCs w:val="24"/>
        </w:rPr>
        <w:t>)</w:t>
      </w:r>
      <w:r w:rsidRPr="0084638B">
        <w:rPr>
          <w:rFonts w:ascii="Courier New" w:hAnsi="Courier New" w:cs="Courier New"/>
          <w:spacing w:val="-3"/>
          <w:sz w:val="24"/>
          <w:szCs w:val="24"/>
        </w:rPr>
        <w:t>, nuevo:</w:t>
      </w:r>
    </w:p>
    <w:p w14:paraId="49CD730F" w14:textId="77777777" w:rsidR="00B73AB9" w:rsidRPr="0084638B" w:rsidRDefault="00B73AB9" w:rsidP="00D01AF2">
      <w:pPr>
        <w:spacing w:after="0" w:line="276" w:lineRule="auto"/>
        <w:ind w:right="-91"/>
        <w:contextualSpacing/>
        <w:jc w:val="both"/>
        <w:rPr>
          <w:rFonts w:ascii="Courier New" w:hAnsi="Courier New" w:cs="Courier New"/>
          <w:spacing w:val="-3"/>
          <w:sz w:val="24"/>
          <w:szCs w:val="24"/>
        </w:rPr>
      </w:pPr>
    </w:p>
    <w:p w14:paraId="7FDEF955" w14:textId="5F0F8CBA"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“x) Pronunciarse, por resolución fundada, de oficio o a petición de parte, sobre las obligaciones de seguimiento establecidas en una resolución de calificación ambiental, siempre que ello no implique cambios de consideración al proyecto, previo informe del organismo con competencia ambiental que corresponda.”</w:t>
      </w:r>
      <w:r w:rsidR="00194E5D">
        <w:rPr>
          <w:rFonts w:ascii="Courier New" w:hAnsi="Courier New" w:cs="Courier New"/>
          <w:spacing w:val="-3"/>
          <w:sz w:val="24"/>
          <w:szCs w:val="24"/>
        </w:rPr>
        <w:t>.</w:t>
      </w:r>
    </w:p>
    <w:p w14:paraId="28103694"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110A999F" w14:textId="1FA016EB" w:rsidR="005D0DBC"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w:t>
      </w:r>
      <w:r w:rsidR="00722E84">
        <w:rPr>
          <w:rFonts w:ascii="Courier New" w:hAnsi="Courier New" w:cs="Courier New"/>
          <w:spacing w:val="-3"/>
          <w:sz w:val="24"/>
          <w:szCs w:val="24"/>
        </w:rPr>
        <w:t>, a continuación del literal x),</w:t>
      </w:r>
      <w:r w:rsidRPr="0084638B">
        <w:rPr>
          <w:rFonts w:ascii="Courier New" w:hAnsi="Courier New" w:cs="Courier New"/>
          <w:spacing w:val="-3"/>
          <w:sz w:val="24"/>
          <w:szCs w:val="24"/>
        </w:rPr>
        <w:t xml:space="preserve"> el siguiente literal y), nuevo:</w:t>
      </w:r>
    </w:p>
    <w:p w14:paraId="2938AEF3" w14:textId="77777777" w:rsidR="004B0A3F" w:rsidRDefault="004B0A3F" w:rsidP="00D01AF2">
      <w:pPr>
        <w:pStyle w:val="Prrafodelista"/>
        <w:tabs>
          <w:tab w:val="left" w:pos="3402"/>
          <w:tab w:val="left" w:pos="3969"/>
        </w:tabs>
        <w:spacing w:after="0" w:line="276" w:lineRule="auto"/>
        <w:ind w:left="3402" w:right="-91"/>
        <w:jc w:val="both"/>
        <w:rPr>
          <w:rFonts w:ascii="Courier New" w:hAnsi="Courier New" w:cs="Courier New"/>
          <w:spacing w:val="-3"/>
          <w:sz w:val="24"/>
          <w:szCs w:val="24"/>
        </w:rPr>
      </w:pPr>
    </w:p>
    <w:p w14:paraId="3D16D411" w14:textId="2034DCBB"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“y) Fijar, cada cuatro años, la estrategia de cumplimiento ambiental, que deberá evaluarse según la eficiencia y eficacia de sus resultados, conforme a sus fines, y se sujetará a una rendición de cuentas.”</w:t>
      </w:r>
      <w:r w:rsidR="00194E5D">
        <w:rPr>
          <w:rFonts w:ascii="Courier New" w:hAnsi="Courier New" w:cs="Courier New"/>
          <w:spacing w:val="-3"/>
          <w:sz w:val="24"/>
          <w:szCs w:val="24"/>
        </w:rPr>
        <w:t>.</w:t>
      </w:r>
    </w:p>
    <w:p w14:paraId="2FD26F30"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37004434" w14:textId="36DAD35E" w:rsidR="005D0DBC"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w:t>
      </w:r>
      <w:r w:rsidR="00722E84">
        <w:rPr>
          <w:rFonts w:ascii="Courier New" w:hAnsi="Courier New" w:cs="Courier New"/>
          <w:spacing w:val="-3"/>
          <w:sz w:val="24"/>
          <w:szCs w:val="24"/>
        </w:rPr>
        <w:t>, a continuación del literal y),</w:t>
      </w:r>
      <w:r w:rsidRPr="0084638B">
        <w:rPr>
          <w:rFonts w:ascii="Courier New" w:hAnsi="Courier New" w:cs="Courier New"/>
          <w:spacing w:val="-3"/>
          <w:sz w:val="24"/>
          <w:szCs w:val="24"/>
        </w:rPr>
        <w:t xml:space="preserve"> el siguiente literal z), nuevo:</w:t>
      </w:r>
    </w:p>
    <w:p w14:paraId="336C8909" w14:textId="77777777" w:rsidR="00B83B12" w:rsidRPr="0084638B" w:rsidRDefault="00B83B12" w:rsidP="00D01AF2">
      <w:pPr>
        <w:spacing w:after="0" w:line="276" w:lineRule="auto"/>
        <w:ind w:right="-91"/>
        <w:contextualSpacing/>
        <w:jc w:val="both"/>
        <w:rPr>
          <w:rFonts w:ascii="Courier New" w:hAnsi="Courier New" w:cs="Courier New"/>
          <w:spacing w:val="-3"/>
          <w:sz w:val="24"/>
          <w:szCs w:val="24"/>
        </w:rPr>
      </w:pPr>
    </w:p>
    <w:p w14:paraId="1CFA0BAC" w14:textId="0A14AAA3"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“z) Dictar las medidas de restablecimiento de la legalidad, según lo dispuesto en el artículo 54</w:t>
      </w:r>
      <w:r w:rsidR="6DA2ABE9" w:rsidRPr="0084638B">
        <w:rPr>
          <w:rFonts w:ascii="Courier New" w:hAnsi="Courier New" w:cs="Courier New"/>
          <w:spacing w:val="-3"/>
          <w:sz w:val="24"/>
          <w:szCs w:val="24"/>
        </w:rPr>
        <w:t>.</w:t>
      </w:r>
      <w:r w:rsidRPr="0084638B">
        <w:rPr>
          <w:rFonts w:ascii="Courier New" w:hAnsi="Courier New" w:cs="Courier New"/>
          <w:spacing w:val="-3"/>
          <w:sz w:val="24"/>
          <w:szCs w:val="24"/>
        </w:rPr>
        <w:t>”.</w:t>
      </w:r>
    </w:p>
    <w:p w14:paraId="3F9E846D"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3F4B1341" w14:textId="496C99BC" w:rsidR="005D0DBC" w:rsidRDefault="005D0DBC" w:rsidP="00D01AF2">
      <w:pPr>
        <w:pStyle w:val="Prrafodelista"/>
        <w:numPr>
          <w:ilvl w:val="0"/>
          <w:numId w:val="24"/>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w:t>
      </w:r>
      <w:r w:rsidR="00722E84">
        <w:rPr>
          <w:rFonts w:ascii="Courier New" w:hAnsi="Courier New" w:cs="Courier New"/>
          <w:spacing w:val="-3"/>
          <w:sz w:val="24"/>
          <w:szCs w:val="24"/>
        </w:rPr>
        <w:t>, a continuación del literal z),</w:t>
      </w:r>
      <w:r w:rsidRPr="0084638B">
        <w:rPr>
          <w:rFonts w:ascii="Courier New" w:hAnsi="Courier New" w:cs="Courier New"/>
          <w:spacing w:val="-3"/>
          <w:sz w:val="24"/>
          <w:szCs w:val="24"/>
        </w:rPr>
        <w:t xml:space="preserve"> el siguiente literal aa), nuevo:</w:t>
      </w:r>
    </w:p>
    <w:p w14:paraId="1175BC83" w14:textId="77777777" w:rsidR="00B83B12" w:rsidRPr="0084638B" w:rsidRDefault="00B83B12" w:rsidP="00D01AF2">
      <w:pPr>
        <w:spacing w:after="0" w:line="276" w:lineRule="auto"/>
        <w:ind w:right="-91"/>
        <w:contextualSpacing/>
        <w:jc w:val="both"/>
        <w:rPr>
          <w:rFonts w:ascii="Courier New" w:hAnsi="Courier New" w:cs="Courier New"/>
          <w:spacing w:val="-3"/>
          <w:sz w:val="24"/>
          <w:szCs w:val="24"/>
        </w:rPr>
      </w:pPr>
    </w:p>
    <w:p w14:paraId="1623B76E" w14:textId="7D0FA196"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“aa) Las demás funciones y atribuciones que le asigne la ley.”</w:t>
      </w:r>
      <w:r w:rsidR="00194E5D">
        <w:rPr>
          <w:rFonts w:ascii="Courier New" w:hAnsi="Courier New" w:cs="Courier New"/>
          <w:spacing w:val="-3"/>
          <w:sz w:val="24"/>
          <w:szCs w:val="24"/>
        </w:rPr>
        <w:t>.</w:t>
      </w:r>
    </w:p>
    <w:p w14:paraId="5BCBF4B9"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7C162817" w14:textId="75C3DF83" w:rsidR="005D0DBC" w:rsidRPr="00B76BAC" w:rsidRDefault="005D0DBC"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B76BAC">
        <w:rPr>
          <w:rFonts w:ascii="Courier New" w:hAnsi="Courier New" w:cs="Courier New"/>
          <w:spacing w:val="-3"/>
          <w:sz w:val="24"/>
          <w:szCs w:val="24"/>
        </w:rPr>
        <w:t>Agrégase, en el literal l)</w:t>
      </w:r>
      <w:r w:rsidR="00B76BAC">
        <w:rPr>
          <w:rFonts w:ascii="Courier New" w:hAnsi="Courier New" w:cs="Courier New"/>
          <w:spacing w:val="-3"/>
          <w:sz w:val="24"/>
          <w:szCs w:val="24"/>
        </w:rPr>
        <w:t xml:space="preserve"> del artículo 4°</w:t>
      </w:r>
      <w:r w:rsidRPr="00B76BAC">
        <w:rPr>
          <w:rFonts w:ascii="Courier New" w:hAnsi="Courier New" w:cs="Courier New"/>
          <w:spacing w:val="-3"/>
          <w:sz w:val="24"/>
          <w:szCs w:val="24"/>
        </w:rPr>
        <w:t xml:space="preserve">, luego del punto </w:t>
      </w:r>
      <w:r w:rsidR="00697B2B" w:rsidRPr="00B76BAC">
        <w:rPr>
          <w:rFonts w:ascii="Courier New" w:hAnsi="Courier New" w:cs="Courier New"/>
          <w:spacing w:val="-3"/>
          <w:sz w:val="24"/>
          <w:szCs w:val="24"/>
        </w:rPr>
        <w:t>y aparte</w:t>
      </w:r>
      <w:r w:rsidRPr="00B76BAC">
        <w:rPr>
          <w:rFonts w:ascii="Courier New" w:hAnsi="Courier New" w:cs="Courier New"/>
          <w:spacing w:val="-3"/>
          <w:sz w:val="24"/>
          <w:szCs w:val="24"/>
        </w:rPr>
        <w:t>,</w:t>
      </w:r>
      <w:r w:rsidR="007177AA" w:rsidRPr="00B76BAC">
        <w:rPr>
          <w:rFonts w:ascii="Courier New" w:hAnsi="Courier New" w:cs="Courier New"/>
          <w:spacing w:val="-3"/>
          <w:sz w:val="24"/>
          <w:szCs w:val="24"/>
        </w:rPr>
        <w:t xml:space="preserve"> que pasa a </w:t>
      </w:r>
      <w:r w:rsidR="00697B2B" w:rsidRPr="00B76BAC">
        <w:rPr>
          <w:rFonts w:ascii="Courier New" w:hAnsi="Courier New" w:cs="Courier New"/>
          <w:spacing w:val="-3"/>
          <w:sz w:val="24"/>
          <w:szCs w:val="24"/>
        </w:rPr>
        <w:t>ser punto y</w:t>
      </w:r>
      <w:r w:rsidR="007177AA" w:rsidRPr="00B76BAC">
        <w:rPr>
          <w:rFonts w:ascii="Courier New" w:hAnsi="Courier New" w:cs="Courier New"/>
          <w:spacing w:val="-3"/>
          <w:sz w:val="24"/>
          <w:szCs w:val="24"/>
        </w:rPr>
        <w:t xml:space="preserve"> seguido,</w:t>
      </w:r>
      <w:r w:rsidRPr="00B76BAC">
        <w:rPr>
          <w:rFonts w:ascii="Courier New" w:hAnsi="Courier New" w:cs="Courier New"/>
          <w:spacing w:val="-3"/>
          <w:sz w:val="24"/>
          <w:szCs w:val="24"/>
        </w:rPr>
        <w:t xml:space="preserve"> </w:t>
      </w:r>
      <w:r w:rsidR="00641B91" w:rsidRPr="00B76BAC">
        <w:rPr>
          <w:rFonts w:ascii="Courier New" w:hAnsi="Courier New" w:cs="Courier New"/>
          <w:spacing w:val="-3"/>
          <w:sz w:val="24"/>
          <w:szCs w:val="24"/>
        </w:rPr>
        <w:t>la siguiente oración</w:t>
      </w:r>
      <w:r w:rsidRPr="00B76BAC">
        <w:rPr>
          <w:rFonts w:ascii="Courier New" w:hAnsi="Courier New" w:cs="Courier New"/>
          <w:spacing w:val="-3"/>
          <w:sz w:val="24"/>
          <w:szCs w:val="24"/>
        </w:rPr>
        <w:t xml:space="preserve"> “Asimismo, cada cuatro años deberá dar cuenta de la estrategia de cumplimiento ambiental, con el objeto de evaluar su eficacia y eficiencia en relación con los fines perseguidos y fijados en ella.”</w:t>
      </w:r>
      <w:r w:rsidR="00194E5D" w:rsidRPr="00B76BAC">
        <w:rPr>
          <w:rFonts w:ascii="Courier New" w:hAnsi="Courier New" w:cs="Courier New"/>
          <w:spacing w:val="-3"/>
          <w:sz w:val="24"/>
          <w:szCs w:val="24"/>
        </w:rPr>
        <w:t>.</w:t>
      </w:r>
    </w:p>
    <w:p w14:paraId="6AB8F371" w14:textId="77777777" w:rsidR="00194E5D" w:rsidRPr="0084638B" w:rsidRDefault="00194E5D" w:rsidP="00D01AF2">
      <w:pPr>
        <w:spacing w:after="0" w:line="276" w:lineRule="auto"/>
        <w:ind w:right="-91"/>
        <w:contextualSpacing/>
        <w:jc w:val="both"/>
        <w:rPr>
          <w:rFonts w:ascii="Courier New" w:hAnsi="Courier New" w:cs="Courier New"/>
          <w:spacing w:val="-3"/>
          <w:sz w:val="24"/>
          <w:szCs w:val="24"/>
        </w:rPr>
      </w:pPr>
    </w:p>
    <w:p w14:paraId="43011098" w14:textId="77777777" w:rsidR="00754C32" w:rsidRDefault="004B51D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 xml:space="preserve">Modifícase </w:t>
      </w:r>
      <w:r w:rsidR="00754C32">
        <w:rPr>
          <w:rFonts w:ascii="Courier New" w:hAnsi="Courier New" w:cs="Courier New"/>
          <w:spacing w:val="-3"/>
          <w:sz w:val="24"/>
          <w:szCs w:val="24"/>
        </w:rPr>
        <w:t>el artículo 8° en el siguiente sentido:</w:t>
      </w:r>
    </w:p>
    <w:p w14:paraId="1AE67542" w14:textId="77777777" w:rsidR="00754C32" w:rsidRPr="00C10D87" w:rsidRDefault="00754C32" w:rsidP="00D01AF2">
      <w:pPr>
        <w:pStyle w:val="Prrafodelista"/>
        <w:spacing w:after="0"/>
        <w:rPr>
          <w:rFonts w:ascii="Courier New" w:hAnsi="Courier New" w:cs="Courier New"/>
          <w:spacing w:val="-3"/>
          <w:sz w:val="24"/>
          <w:szCs w:val="24"/>
        </w:rPr>
      </w:pPr>
    </w:p>
    <w:p w14:paraId="262555EA" w14:textId="366AFE8A" w:rsidR="00754C32" w:rsidRDefault="00754C32" w:rsidP="003258ED">
      <w:pPr>
        <w:pStyle w:val="Prrafodelista"/>
        <w:numPr>
          <w:ilvl w:val="0"/>
          <w:numId w:val="39"/>
        </w:numPr>
        <w:tabs>
          <w:tab w:val="left" w:pos="3119"/>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Elimínase en el inciso segundo la expresión “constitu</w:t>
      </w:r>
      <w:r w:rsidR="00A577D7">
        <w:rPr>
          <w:rFonts w:ascii="Courier New" w:hAnsi="Courier New" w:cs="Courier New"/>
          <w:spacing w:val="-3"/>
          <w:sz w:val="24"/>
          <w:szCs w:val="24"/>
        </w:rPr>
        <w:t xml:space="preserve">tivos de infracciones administrativas”. </w:t>
      </w:r>
    </w:p>
    <w:p w14:paraId="212E3224" w14:textId="77777777" w:rsidR="00A577D7" w:rsidRDefault="00A577D7" w:rsidP="003258ED">
      <w:pPr>
        <w:pStyle w:val="Prrafodelista"/>
        <w:tabs>
          <w:tab w:val="left" w:pos="3119"/>
          <w:tab w:val="left" w:pos="3686"/>
        </w:tabs>
        <w:spacing w:after="0" w:line="276" w:lineRule="auto"/>
        <w:ind w:left="0" w:right="-91" w:firstLine="3119"/>
        <w:jc w:val="both"/>
        <w:rPr>
          <w:rFonts w:ascii="Courier New" w:hAnsi="Courier New" w:cs="Courier New"/>
          <w:spacing w:val="-3"/>
          <w:sz w:val="24"/>
          <w:szCs w:val="24"/>
        </w:rPr>
      </w:pPr>
    </w:p>
    <w:p w14:paraId="74AB4D6D" w14:textId="665843EC" w:rsidR="005D0DBC" w:rsidRPr="00C10D87" w:rsidRDefault="002A10A2" w:rsidP="003258ED">
      <w:pPr>
        <w:pStyle w:val="Prrafodelista"/>
        <w:numPr>
          <w:ilvl w:val="0"/>
          <w:numId w:val="39"/>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C10D87">
        <w:rPr>
          <w:rFonts w:ascii="Courier New" w:hAnsi="Courier New" w:cs="Courier New"/>
          <w:spacing w:val="-3"/>
          <w:sz w:val="24"/>
          <w:szCs w:val="24"/>
        </w:rPr>
        <w:t>Agrégase</w:t>
      </w:r>
      <w:r w:rsidR="00A577D7">
        <w:rPr>
          <w:rFonts w:ascii="Courier New" w:hAnsi="Courier New" w:cs="Courier New"/>
          <w:spacing w:val="-3"/>
          <w:sz w:val="24"/>
          <w:szCs w:val="24"/>
        </w:rPr>
        <w:t xml:space="preserve"> </w:t>
      </w:r>
      <w:r w:rsidR="009073BE" w:rsidRPr="00C10D87">
        <w:rPr>
          <w:rFonts w:ascii="Courier New" w:hAnsi="Courier New" w:cs="Courier New"/>
          <w:spacing w:val="-3"/>
          <w:sz w:val="24"/>
          <w:szCs w:val="24"/>
        </w:rPr>
        <w:t>un</w:t>
      </w:r>
      <w:r w:rsidR="005D0DBC" w:rsidRPr="00C10D87">
        <w:rPr>
          <w:rFonts w:ascii="Courier New" w:hAnsi="Courier New" w:cs="Courier New"/>
          <w:spacing w:val="-3"/>
          <w:sz w:val="24"/>
          <w:szCs w:val="24"/>
        </w:rPr>
        <w:t xml:space="preserve"> inciso final, nuevo</w:t>
      </w:r>
      <w:r w:rsidR="009073BE" w:rsidRPr="00C10D87">
        <w:rPr>
          <w:rFonts w:ascii="Courier New" w:hAnsi="Courier New" w:cs="Courier New"/>
          <w:spacing w:val="-3"/>
          <w:sz w:val="24"/>
          <w:szCs w:val="24"/>
        </w:rPr>
        <w:t>, del siguiente tenor:</w:t>
      </w:r>
    </w:p>
    <w:p w14:paraId="6AC64609" w14:textId="77777777" w:rsidR="005D0DBC" w:rsidRPr="0084638B" w:rsidRDefault="005D0DBC" w:rsidP="00D01AF2">
      <w:pPr>
        <w:tabs>
          <w:tab w:val="left" w:pos="3969"/>
        </w:tabs>
        <w:spacing w:after="0" w:line="276" w:lineRule="auto"/>
        <w:ind w:right="-91" w:firstLine="3402"/>
        <w:contextualSpacing/>
        <w:jc w:val="both"/>
        <w:rPr>
          <w:rFonts w:ascii="Courier New" w:hAnsi="Courier New" w:cs="Courier New"/>
          <w:spacing w:val="-3"/>
          <w:sz w:val="24"/>
          <w:szCs w:val="24"/>
        </w:rPr>
      </w:pPr>
    </w:p>
    <w:p w14:paraId="5379A65A" w14:textId="41E3C238"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“Los funcionarios habilitados como fiscalizadores que pertenezcan a organismos con competencia de fiscalización ambiental subprogramada, tendrán, asimismo, carácter de ministro de fe respecto de los hechos consignados en el acta de fiscalización respectiva en el marco de una actividad subprogramada. Esos hechos constituirán presunción legal.”</w:t>
      </w:r>
      <w:r w:rsidR="0073649E">
        <w:rPr>
          <w:rFonts w:ascii="Courier New" w:hAnsi="Courier New" w:cs="Courier New"/>
          <w:spacing w:val="-3"/>
          <w:sz w:val="24"/>
          <w:szCs w:val="24"/>
        </w:rPr>
        <w:t>.</w:t>
      </w:r>
    </w:p>
    <w:p w14:paraId="40F45039" w14:textId="77777777" w:rsidR="00C10D87" w:rsidRPr="0084638B" w:rsidRDefault="00C10D87" w:rsidP="00D01AF2">
      <w:pPr>
        <w:spacing w:after="0" w:line="276" w:lineRule="auto"/>
        <w:ind w:right="-91"/>
        <w:contextualSpacing/>
        <w:jc w:val="both"/>
        <w:rPr>
          <w:rFonts w:ascii="Courier New" w:hAnsi="Courier New" w:cs="Courier New"/>
          <w:spacing w:val="-3"/>
          <w:sz w:val="24"/>
          <w:szCs w:val="24"/>
        </w:rPr>
      </w:pPr>
    </w:p>
    <w:p w14:paraId="136D8C14" w14:textId="0B10F39B" w:rsidR="005D0DBC" w:rsidRPr="00C24E1D" w:rsidRDefault="002A10A2"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C24E1D">
        <w:rPr>
          <w:rFonts w:ascii="Courier New" w:hAnsi="Courier New" w:cs="Courier New"/>
          <w:spacing w:val="-3"/>
          <w:sz w:val="24"/>
          <w:szCs w:val="24"/>
        </w:rPr>
        <w:t>Reemplázase</w:t>
      </w:r>
      <w:r w:rsidR="005B41AA" w:rsidRPr="00C24E1D">
        <w:rPr>
          <w:rFonts w:ascii="Courier New" w:hAnsi="Courier New" w:cs="Courier New"/>
          <w:spacing w:val="-3"/>
          <w:sz w:val="24"/>
          <w:szCs w:val="24"/>
        </w:rPr>
        <w:t xml:space="preserve"> </w:t>
      </w:r>
      <w:r w:rsidR="005D0DBC" w:rsidRPr="00C24E1D">
        <w:rPr>
          <w:rFonts w:ascii="Courier New" w:hAnsi="Courier New" w:cs="Courier New"/>
          <w:spacing w:val="-3"/>
          <w:sz w:val="24"/>
          <w:szCs w:val="24"/>
        </w:rPr>
        <w:t>el artículo 21 por el siguiente:</w:t>
      </w:r>
    </w:p>
    <w:p w14:paraId="6CA3993B"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5B3A4E97" w14:textId="77777777"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21.- Cualquier persona podrá denunciar el incumplimiento de un instrumento de carácter ambiental ante la Superintendencia, debiendo ésta informar acerca de la admisibilidad de la denuncia dentro del décimo día, y de los resultados y/o actividades de fiscalización ordenados a propósito de aquella, en un plazo no superior a noventa días.</w:t>
      </w:r>
    </w:p>
    <w:p w14:paraId="66E5CEE5"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193F1171" w14:textId="779699D8"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La denuncia podrá ser presentada de manera presencial o por medios digitales y deberá cumplir con los requisitos señalados en el artículo 30 y siguientes de la ley Nº 19.880.</w:t>
      </w:r>
    </w:p>
    <w:p w14:paraId="238CE542"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4EB2BB02" w14:textId="70A78A6C" w:rsidR="0083570B" w:rsidRPr="0083570B" w:rsidRDefault="005D0DBC" w:rsidP="003258ED">
      <w:pPr>
        <w:spacing w:after="0" w:line="276" w:lineRule="auto"/>
        <w:ind w:right="-91" w:firstLine="3119"/>
        <w:contextualSpacing/>
        <w:jc w:val="both"/>
        <w:rPr>
          <w:rFonts w:ascii="Courier New" w:hAnsi="Courier New" w:cs="Courier New"/>
          <w:spacing w:val="-3"/>
          <w:sz w:val="24"/>
          <w:szCs w:val="24"/>
        </w:rPr>
      </w:pPr>
      <w:r w:rsidRPr="001F3FF8">
        <w:rPr>
          <w:rFonts w:ascii="Courier New" w:hAnsi="Courier New" w:cs="Courier New"/>
          <w:spacing w:val="-3"/>
          <w:sz w:val="24"/>
          <w:szCs w:val="24"/>
        </w:rPr>
        <w:t xml:space="preserve">En casos calificados, y siempre a solicitud expresa del denunciante, </w:t>
      </w:r>
      <w:r w:rsidR="001652B6" w:rsidRPr="001F3FF8">
        <w:rPr>
          <w:rFonts w:ascii="Courier New" w:hAnsi="Courier New" w:cs="Courier New"/>
          <w:spacing w:val="-3"/>
          <w:sz w:val="24"/>
          <w:szCs w:val="24"/>
        </w:rPr>
        <w:t>el contenido de la denuncia y demás antecedentes de respaldo serán reservados desde su presentación.</w:t>
      </w:r>
      <w:r w:rsidR="0083570B" w:rsidRPr="001F3FF8">
        <w:rPr>
          <w:rFonts w:ascii="Courier New" w:hAnsi="Courier New" w:cs="Courier New"/>
          <w:spacing w:val="-3"/>
          <w:sz w:val="24"/>
          <w:szCs w:val="24"/>
        </w:rPr>
        <w:t xml:space="preserve"> Se aplicará la misma reserva respecto de la individualización del denunciante.</w:t>
      </w:r>
      <w:r w:rsidR="0083570B" w:rsidRPr="0083570B">
        <w:rPr>
          <w:rFonts w:ascii="Courier New" w:hAnsi="Courier New" w:cs="Courier New"/>
          <w:spacing w:val="-3"/>
          <w:sz w:val="24"/>
          <w:szCs w:val="24"/>
        </w:rPr>
        <w:t xml:space="preserve"> </w:t>
      </w:r>
    </w:p>
    <w:p w14:paraId="19171D2A"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26C69C1E" w14:textId="6094F124" w:rsidR="005D0DBC" w:rsidRDefault="005D0DBC" w:rsidP="00D01AF2">
      <w:pPr>
        <w:spacing w:after="0" w:line="276" w:lineRule="auto"/>
        <w:ind w:right="-91" w:firstLine="3402"/>
        <w:contextualSpacing/>
        <w:jc w:val="both"/>
        <w:rPr>
          <w:rFonts w:ascii="Courier New" w:hAnsi="Courier New" w:cs="Courier New"/>
          <w:spacing w:val="-3"/>
          <w:sz w:val="24"/>
          <w:szCs w:val="24"/>
        </w:rPr>
      </w:pPr>
      <w:r w:rsidRPr="0084638B">
        <w:rPr>
          <w:rFonts w:ascii="Courier New" w:hAnsi="Courier New" w:cs="Courier New"/>
          <w:spacing w:val="-3"/>
          <w:sz w:val="24"/>
          <w:szCs w:val="24"/>
        </w:rPr>
        <w:t>La denuncia declarada admisible dará origen a acciones de fiscalización o de investigación. Si luego de las acciones realizadas, no existe mérito para continuar con la investigación, se dispondrá su archivo por resolución fundada, notificando de ello al denunciante. Este acto podrá ser reclamado ante el Tribunal Ambiental respectivo, en conformidad a lo dispuesto en el artículo 56 de la presente ley.</w:t>
      </w:r>
    </w:p>
    <w:p w14:paraId="755F6823" w14:textId="77777777" w:rsidR="003258ED" w:rsidRPr="0084638B" w:rsidRDefault="003258ED" w:rsidP="00D01AF2">
      <w:pPr>
        <w:spacing w:after="0" w:line="276" w:lineRule="auto"/>
        <w:ind w:right="-91" w:firstLine="3402"/>
        <w:contextualSpacing/>
        <w:jc w:val="both"/>
        <w:rPr>
          <w:rFonts w:ascii="Courier New" w:hAnsi="Courier New" w:cs="Courier New"/>
          <w:spacing w:val="-3"/>
          <w:sz w:val="24"/>
          <w:szCs w:val="24"/>
        </w:rPr>
      </w:pPr>
    </w:p>
    <w:p w14:paraId="5C634CD1" w14:textId="0C259010" w:rsidR="005D0DBC"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Si producto de una denuncia se inicia un procedimiento administrativo sancionador, el denunciante tendrá en él, para todos los efectos legales, la calidad de interesado.</w:t>
      </w:r>
      <w:r w:rsidR="007415DA">
        <w:rPr>
          <w:rFonts w:ascii="Courier New" w:hAnsi="Courier New" w:cs="Courier New"/>
          <w:spacing w:val="-3"/>
          <w:sz w:val="24"/>
          <w:szCs w:val="24"/>
        </w:rPr>
        <w:t>”.</w:t>
      </w:r>
    </w:p>
    <w:p w14:paraId="3D0E11E8" w14:textId="77777777" w:rsidR="00260F6D" w:rsidRPr="0084638B" w:rsidRDefault="00260F6D" w:rsidP="00D01AF2">
      <w:pPr>
        <w:spacing w:after="0" w:line="276" w:lineRule="auto"/>
        <w:ind w:right="-91" w:firstLine="3402"/>
        <w:contextualSpacing/>
        <w:jc w:val="both"/>
        <w:rPr>
          <w:rFonts w:ascii="Courier New" w:hAnsi="Courier New" w:cs="Courier New"/>
          <w:spacing w:val="-3"/>
          <w:sz w:val="24"/>
          <w:szCs w:val="24"/>
        </w:rPr>
      </w:pPr>
    </w:p>
    <w:p w14:paraId="65312AEA" w14:textId="7BB5AA58" w:rsidR="005D0DBC" w:rsidRDefault="002A10A2"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Reemplazáse</w:t>
      </w:r>
      <w:r w:rsidR="00156F59"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24 por el siguiente:</w:t>
      </w:r>
    </w:p>
    <w:p w14:paraId="305756B3" w14:textId="60D08BCA"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24.- La Superintendencia podrá, por motivos justificados, encomendar a las entidades técnicas autorizadas la realización de actividades de fiscalización.”</w:t>
      </w:r>
      <w:r w:rsidR="00BC75E6">
        <w:rPr>
          <w:rFonts w:ascii="Courier New" w:hAnsi="Courier New" w:cs="Courier New"/>
          <w:spacing w:val="-3"/>
          <w:sz w:val="24"/>
          <w:szCs w:val="24"/>
        </w:rPr>
        <w:t>.</w:t>
      </w:r>
    </w:p>
    <w:p w14:paraId="46046426" w14:textId="77777777" w:rsidR="005D0DBC" w:rsidRPr="0084638B" w:rsidRDefault="005D0DBC" w:rsidP="00D01AF2">
      <w:pPr>
        <w:pStyle w:val="Prrafodelista"/>
        <w:tabs>
          <w:tab w:val="left" w:pos="3402"/>
        </w:tabs>
        <w:spacing w:after="0" w:line="276" w:lineRule="auto"/>
        <w:ind w:left="2835" w:right="-91"/>
        <w:jc w:val="both"/>
        <w:rPr>
          <w:rFonts w:ascii="Courier New" w:hAnsi="Courier New" w:cs="Courier New"/>
          <w:spacing w:val="-3"/>
          <w:sz w:val="24"/>
          <w:szCs w:val="24"/>
        </w:rPr>
      </w:pPr>
    </w:p>
    <w:p w14:paraId="21A5E6BF" w14:textId="13EF63D8" w:rsidR="005D0DBC" w:rsidRDefault="00A314D1"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FA1D22">
        <w:rPr>
          <w:rFonts w:ascii="Courier New" w:hAnsi="Courier New" w:cs="Courier New"/>
          <w:spacing w:val="-3"/>
          <w:sz w:val="24"/>
          <w:szCs w:val="24"/>
        </w:rPr>
        <w:t>Modif</w:t>
      </w:r>
      <w:r>
        <w:rPr>
          <w:rFonts w:ascii="Courier New" w:hAnsi="Courier New" w:cs="Courier New"/>
          <w:spacing w:val="-3"/>
          <w:sz w:val="24"/>
          <w:szCs w:val="24"/>
        </w:rPr>
        <w:t>í</w:t>
      </w:r>
      <w:r w:rsidRPr="00FA1D22">
        <w:rPr>
          <w:rFonts w:ascii="Courier New" w:hAnsi="Courier New" w:cs="Courier New"/>
          <w:spacing w:val="-3"/>
          <w:sz w:val="24"/>
          <w:szCs w:val="24"/>
        </w:rPr>
        <w:t>c</w:t>
      </w:r>
      <w:r>
        <w:rPr>
          <w:rFonts w:ascii="Courier New" w:hAnsi="Courier New" w:cs="Courier New"/>
          <w:spacing w:val="-3"/>
          <w:sz w:val="24"/>
          <w:szCs w:val="24"/>
        </w:rPr>
        <w:t>a</w:t>
      </w:r>
      <w:r w:rsidRPr="00FA1D22">
        <w:rPr>
          <w:rFonts w:ascii="Courier New" w:hAnsi="Courier New" w:cs="Courier New"/>
          <w:spacing w:val="-3"/>
          <w:sz w:val="24"/>
          <w:szCs w:val="24"/>
        </w:rPr>
        <w:t>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25 en el siguiente sentido:</w:t>
      </w:r>
    </w:p>
    <w:p w14:paraId="79366D41" w14:textId="77777777" w:rsidR="000B3828" w:rsidRPr="0084638B" w:rsidRDefault="000B3828" w:rsidP="00D01AF2">
      <w:pPr>
        <w:spacing w:after="0" w:line="276" w:lineRule="auto"/>
        <w:ind w:right="-91"/>
        <w:contextualSpacing/>
        <w:jc w:val="both"/>
        <w:rPr>
          <w:rFonts w:ascii="Courier New" w:hAnsi="Courier New" w:cs="Courier New"/>
          <w:spacing w:val="-3"/>
          <w:sz w:val="24"/>
          <w:szCs w:val="24"/>
        </w:rPr>
      </w:pPr>
    </w:p>
    <w:p w14:paraId="20011B32" w14:textId="41F0D2AA" w:rsidR="005D0DBC" w:rsidRPr="00BC75E6" w:rsidRDefault="005D0DBC" w:rsidP="003258ED">
      <w:pPr>
        <w:pStyle w:val="Prrafodelista"/>
        <w:numPr>
          <w:ilvl w:val="0"/>
          <w:numId w:val="26"/>
        </w:numPr>
        <w:tabs>
          <w:tab w:val="left" w:pos="3686"/>
        </w:tabs>
        <w:spacing w:after="0" w:line="276" w:lineRule="auto"/>
        <w:ind w:left="0" w:right="-91" w:firstLine="3119"/>
        <w:jc w:val="both"/>
        <w:rPr>
          <w:rFonts w:ascii="Courier New" w:hAnsi="Courier New" w:cs="Courier New"/>
          <w:spacing w:val="-3"/>
          <w:sz w:val="24"/>
          <w:szCs w:val="24"/>
        </w:rPr>
      </w:pPr>
      <w:r w:rsidRPr="00BC75E6">
        <w:rPr>
          <w:rFonts w:ascii="Courier New" w:hAnsi="Courier New" w:cs="Courier New"/>
          <w:spacing w:val="-3"/>
          <w:sz w:val="24"/>
          <w:szCs w:val="24"/>
        </w:rPr>
        <w:t>Sustitúyese la expresión “acciones” por “actividades”</w:t>
      </w:r>
      <w:r w:rsidR="000B3828" w:rsidRPr="00BC75E6">
        <w:rPr>
          <w:rFonts w:ascii="Courier New" w:hAnsi="Courier New" w:cs="Courier New"/>
          <w:spacing w:val="-3"/>
          <w:sz w:val="24"/>
          <w:szCs w:val="24"/>
        </w:rPr>
        <w:t>.</w:t>
      </w:r>
    </w:p>
    <w:p w14:paraId="087FDA64" w14:textId="3E79C017" w:rsidR="005D0DBC" w:rsidRPr="00BC75E6" w:rsidRDefault="005D0DBC" w:rsidP="003258ED">
      <w:pPr>
        <w:pStyle w:val="Prrafodelista"/>
        <w:numPr>
          <w:ilvl w:val="0"/>
          <w:numId w:val="26"/>
        </w:numPr>
        <w:tabs>
          <w:tab w:val="left" w:pos="3686"/>
        </w:tabs>
        <w:spacing w:after="0" w:line="276" w:lineRule="auto"/>
        <w:ind w:left="0" w:right="-91" w:firstLine="3119"/>
        <w:jc w:val="both"/>
        <w:rPr>
          <w:rFonts w:ascii="Courier New" w:hAnsi="Courier New" w:cs="Courier New"/>
          <w:spacing w:val="-3"/>
          <w:sz w:val="24"/>
          <w:szCs w:val="24"/>
        </w:rPr>
      </w:pPr>
      <w:r w:rsidRPr="00BC75E6">
        <w:rPr>
          <w:rFonts w:ascii="Courier New" w:hAnsi="Courier New" w:cs="Courier New"/>
          <w:spacing w:val="-3"/>
          <w:sz w:val="24"/>
          <w:szCs w:val="24"/>
        </w:rPr>
        <w:t>Sustitúyese la expresión “acreditadas” por “autorizadas”.</w:t>
      </w:r>
    </w:p>
    <w:p w14:paraId="2BE9E075" w14:textId="77777777" w:rsidR="005D0DBC" w:rsidRPr="0084638B" w:rsidRDefault="005D0DBC" w:rsidP="00D01AF2">
      <w:pPr>
        <w:tabs>
          <w:tab w:val="left" w:pos="3969"/>
        </w:tabs>
        <w:spacing w:after="0" w:line="276" w:lineRule="auto"/>
        <w:ind w:right="-91" w:firstLine="3402"/>
        <w:contextualSpacing/>
        <w:jc w:val="both"/>
        <w:rPr>
          <w:rFonts w:ascii="Courier New" w:hAnsi="Courier New" w:cs="Courier New"/>
          <w:spacing w:val="-3"/>
          <w:sz w:val="24"/>
          <w:szCs w:val="24"/>
        </w:rPr>
      </w:pPr>
    </w:p>
    <w:p w14:paraId="4654AFD6" w14:textId="6A1CFAD7" w:rsidR="005D0DBC" w:rsidRDefault="00A314D1"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Reemplázase</w:t>
      </w:r>
      <w:r w:rsidR="000B3828">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 xml:space="preserve">el artículo 26 por el siguiente: </w:t>
      </w:r>
    </w:p>
    <w:p w14:paraId="0B7DE095" w14:textId="77777777" w:rsidR="000B3828" w:rsidRPr="0084638B" w:rsidRDefault="000B3828" w:rsidP="00D01AF2">
      <w:pPr>
        <w:spacing w:after="0" w:line="276" w:lineRule="auto"/>
        <w:ind w:right="-91"/>
        <w:contextualSpacing/>
        <w:jc w:val="both"/>
        <w:rPr>
          <w:rFonts w:ascii="Courier New" w:hAnsi="Courier New" w:cs="Courier New"/>
          <w:spacing w:val="-3"/>
          <w:sz w:val="24"/>
          <w:szCs w:val="24"/>
        </w:rPr>
      </w:pPr>
    </w:p>
    <w:p w14:paraId="7393F0F9" w14:textId="05FAE004"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26.- Los resultados de las actividades de fiscalización ejecutadas por las entidades técnicas autorizadas y por los organismos sectoriales subprogramados, deberán ser remitidos a la Superintendencia a través de un informe de fiscalización, cuyos contenidos serán fijados por ella, mediante resolución exenta.</w:t>
      </w:r>
      <w:r w:rsidR="00F44CDF">
        <w:rPr>
          <w:rFonts w:ascii="Courier New" w:hAnsi="Courier New" w:cs="Courier New"/>
          <w:spacing w:val="-3"/>
          <w:sz w:val="24"/>
          <w:szCs w:val="24"/>
        </w:rPr>
        <w:t>”</w:t>
      </w:r>
      <w:r w:rsidR="00522785">
        <w:rPr>
          <w:rFonts w:ascii="Courier New" w:hAnsi="Courier New" w:cs="Courier New"/>
          <w:spacing w:val="-3"/>
          <w:sz w:val="24"/>
          <w:szCs w:val="24"/>
        </w:rPr>
        <w:t>.</w:t>
      </w:r>
    </w:p>
    <w:p w14:paraId="77889479" w14:textId="62B1C73D"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4DB4D274" w14:textId="6CD4F919" w:rsidR="005D0DBC" w:rsidRDefault="00DF4CA4"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FA1D22">
        <w:rPr>
          <w:rFonts w:ascii="Courier New" w:hAnsi="Courier New" w:cs="Courier New"/>
          <w:spacing w:val="-3"/>
          <w:sz w:val="24"/>
          <w:szCs w:val="24"/>
        </w:rPr>
        <w:t>Modif</w:t>
      </w:r>
      <w:r>
        <w:rPr>
          <w:rFonts w:ascii="Courier New" w:hAnsi="Courier New" w:cs="Courier New"/>
          <w:spacing w:val="-3"/>
          <w:sz w:val="24"/>
          <w:szCs w:val="24"/>
        </w:rPr>
        <w:t>í</w:t>
      </w:r>
      <w:r w:rsidRPr="00FA1D22">
        <w:rPr>
          <w:rFonts w:ascii="Courier New" w:hAnsi="Courier New" w:cs="Courier New"/>
          <w:spacing w:val="-3"/>
          <w:sz w:val="24"/>
          <w:szCs w:val="24"/>
        </w:rPr>
        <w:t>c</w:t>
      </w:r>
      <w:r>
        <w:rPr>
          <w:rFonts w:ascii="Courier New" w:hAnsi="Courier New" w:cs="Courier New"/>
          <w:spacing w:val="-3"/>
          <w:sz w:val="24"/>
          <w:szCs w:val="24"/>
        </w:rPr>
        <w:t>a</w:t>
      </w:r>
      <w:r w:rsidRPr="00FA1D22">
        <w:rPr>
          <w:rFonts w:ascii="Courier New" w:hAnsi="Courier New" w:cs="Courier New"/>
          <w:spacing w:val="-3"/>
          <w:sz w:val="24"/>
          <w:szCs w:val="24"/>
        </w:rPr>
        <w:t>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27 en el siguiente sentido:</w:t>
      </w:r>
    </w:p>
    <w:p w14:paraId="7D86E904" w14:textId="77777777" w:rsidR="00432B37" w:rsidRPr="0084638B" w:rsidRDefault="00432B37" w:rsidP="00D01AF2">
      <w:pPr>
        <w:spacing w:after="0" w:line="276" w:lineRule="auto"/>
        <w:ind w:right="-91"/>
        <w:contextualSpacing/>
        <w:jc w:val="both"/>
        <w:rPr>
          <w:rFonts w:ascii="Courier New" w:hAnsi="Courier New" w:cs="Courier New"/>
          <w:spacing w:val="-3"/>
          <w:sz w:val="24"/>
          <w:szCs w:val="24"/>
        </w:rPr>
      </w:pPr>
    </w:p>
    <w:p w14:paraId="2209BED3" w14:textId="626EF07F" w:rsidR="005D0DBC" w:rsidRPr="00BC75E6" w:rsidRDefault="005D0DBC" w:rsidP="003258ED">
      <w:pPr>
        <w:pStyle w:val="Prrafodelista"/>
        <w:numPr>
          <w:ilvl w:val="0"/>
          <w:numId w:val="27"/>
        </w:numPr>
        <w:tabs>
          <w:tab w:val="left" w:pos="3686"/>
        </w:tabs>
        <w:spacing w:after="0" w:line="276" w:lineRule="auto"/>
        <w:ind w:left="0" w:right="-91" w:firstLine="3119"/>
        <w:jc w:val="both"/>
        <w:rPr>
          <w:rFonts w:ascii="Courier New" w:hAnsi="Courier New" w:cs="Courier New"/>
          <w:spacing w:val="-3"/>
          <w:sz w:val="24"/>
          <w:szCs w:val="24"/>
        </w:rPr>
      </w:pPr>
      <w:r w:rsidRPr="00BC75E6">
        <w:rPr>
          <w:rFonts w:ascii="Courier New" w:hAnsi="Courier New" w:cs="Courier New"/>
          <w:spacing w:val="-3"/>
          <w:sz w:val="24"/>
          <w:szCs w:val="24"/>
        </w:rPr>
        <w:t>Sustitúyese</w:t>
      </w:r>
      <w:r w:rsidR="00484125" w:rsidRPr="00BC75E6">
        <w:rPr>
          <w:rFonts w:ascii="Courier New" w:hAnsi="Courier New" w:cs="Courier New"/>
          <w:spacing w:val="-3"/>
          <w:sz w:val="24"/>
          <w:szCs w:val="24"/>
        </w:rPr>
        <w:t>,</w:t>
      </w:r>
      <w:r w:rsidRPr="00BC75E6">
        <w:rPr>
          <w:rFonts w:ascii="Courier New" w:hAnsi="Courier New" w:cs="Courier New"/>
          <w:spacing w:val="-3"/>
          <w:sz w:val="24"/>
          <w:szCs w:val="24"/>
        </w:rPr>
        <w:t xml:space="preserve"> en el inciso primero</w:t>
      </w:r>
      <w:r w:rsidR="00484125" w:rsidRPr="00BC75E6">
        <w:rPr>
          <w:rFonts w:ascii="Courier New" w:hAnsi="Courier New" w:cs="Courier New"/>
          <w:spacing w:val="-3"/>
          <w:sz w:val="24"/>
          <w:szCs w:val="24"/>
        </w:rPr>
        <w:t>,</w:t>
      </w:r>
      <w:r w:rsidRPr="00BC75E6">
        <w:rPr>
          <w:rFonts w:ascii="Courier New" w:hAnsi="Courier New" w:cs="Courier New"/>
          <w:spacing w:val="-3"/>
          <w:sz w:val="24"/>
          <w:szCs w:val="24"/>
        </w:rPr>
        <w:t xml:space="preserve"> la expresión “programas de evaluación y de certificación de conformidad” por “programas de evaluación de conformidad”</w:t>
      </w:r>
      <w:r w:rsidR="00484125" w:rsidRPr="00BC75E6">
        <w:rPr>
          <w:rFonts w:ascii="Courier New" w:hAnsi="Courier New" w:cs="Courier New"/>
          <w:spacing w:val="-3"/>
          <w:sz w:val="24"/>
          <w:szCs w:val="24"/>
        </w:rPr>
        <w:t>.</w:t>
      </w:r>
      <w:r w:rsidRPr="00BC75E6">
        <w:rPr>
          <w:rFonts w:ascii="Courier New" w:hAnsi="Courier New" w:cs="Courier New"/>
          <w:spacing w:val="-3"/>
          <w:sz w:val="24"/>
          <w:szCs w:val="24"/>
        </w:rPr>
        <w:t xml:space="preserve"> </w:t>
      </w:r>
    </w:p>
    <w:p w14:paraId="6AEA5D12" w14:textId="77777777" w:rsidR="005D0DBC" w:rsidRPr="0084638B" w:rsidRDefault="005D0DBC"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3C017320" w14:textId="3F2B7EC8" w:rsidR="005D0DBC" w:rsidRPr="0084638B" w:rsidRDefault="005D0DBC" w:rsidP="003258ED">
      <w:pPr>
        <w:pStyle w:val="Prrafodelista"/>
        <w:numPr>
          <w:ilvl w:val="0"/>
          <w:numId w:val="27"/>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 en el inciso segundo, después de la palabra “muestreo” la palabra “</w:t>
      </w:r>
      <w:r w:rsidR="00CF1660">
        <w:rPr>
          <w:rFonts w:ascii="Courier New" w:hAnsi="Courier New" w:cs="Courier New"/>
          <w:spacing w:val="-3"/>
          <w:sz w:val="24"/>
          <w:szCs w:val="24"/>
        </w:rPr>
        <w:t>,</w:t>
      </w:r>
      <w:r w:rsidR="00BC75E6">
        <w:rPr>
          <w:rFonts w:ascii="Courier New" w:hAnsi="Courier New" w:cs="Courier New"/>
          <w:spacing w:val="-3"/>
          <w:sz w:val="24"/>
          <w:szCs w:val="24"/>
        </w:rPr>
        <w:t xml:space="preserve"> </w:t>
      </w:r>
      <w:r w:rsidRPr="0084638B">
        <w:rPr>
          <w:rFonts w:ascii="Courier New" w:hAnsi="Courier New" w:cs="Courier New"/>
          <w:spacing w:val="-3"/>
          <w:sz w:val="24"/>
          <w:szCs w:val="24"/>
        </w:rPr>
        <w:t>mediciones”.</w:t>
      </w:r>
    </w:p>
    <w:p w14:paraId="0A7A69A1" w14:textId="2DB361D1" w:rsidR="005D0DBC" w:rsidRPr="0084638B" w:rsidRDefault="005D0DBC"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15330EFF" w14:textId="1BEC3433" w:rsidR="005D0DBC" w:rsidRDefault="005D0DBC" w:rsidP="003258ED">
      <w:pPr>
        <w:pStyle w:val="Prrafodelista"/>
        <w:numPr>
          <w:ilvl w:val="0"/>
          <w:numId w:val="27"/>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Sustitúyese, en </w:t>
      </w:r>
      <w:r w:rsidR="005F06DB">
        <w:rPr>
          <w:rFonts w:ascii="Courier New" w:hAnsi="Courier New" w:cs="Courier New"/>
          <w:spacing w:val="-3"/>
          <w:sz w:val="24"/>
          <w:szCs w:val="24"/>
        </w:rPr>
        <w:t xml:space="preserve">el </w:t>
      </w:r>
      <w:r w:rsidRPr="0084638B">
        <w:rPr>
          <w:rFonts w:ascii="Courier New" w:hAnsi="Courier New" w:cs="Courier New"/>
          <w:spacing w:val="-3"/>
          <w:sz w:val="24"/>
          <w:szCs w:val="24"/>
        </w:rPr>
        <w:t>inciso tercero</w:t>
      </w:r>
      <w:r w:rsidR="005F06DB">
        <w:rPr>
          <w:rFonts w:ascii="Courier New" w:hAnsi="Courier New" w:cs="Courier New"/>
          <w:spacing w:val="-3"/>
          <w:sz w:val="24"/>
          <w:szCs w:val="24"/>
        </w:rPr>
        <w:t>, la</w:t>
      </w:r>
      <w:r w:rsidRPr="0084638B">
        <w:rPr>
          <w:rFonts w:ascii="Courier New" w:hAnsi="Courier New" w:cs="Courier New"/>
          <w:spacing w:val="-3"/>
          <w:sz w:val="24"/>
          <w:szCs w:val="24"/>
        </w:rPr>
        <w:t xml:space="preserve"> </w:t>
      </w:r>
      <w:r w:rsidR="00733E5B">
        <w:rPr>
          <w:rFonts w:ascii="Courier New" w:hAnsi="Courier New" w:cs="Courier New"/>
          <w:spacing w:val="-3"/>
          <w:sz w:val="24"/>
          <w:szCs w:val="24"/>
        </w:rPr>
        <w:t>expresión</w:t>
      </w:r>
      <w:r w:rsidRPr="0084638B">
        <w:rPr>
          <w:rFonts w:ascii="Courier New" w:hAnsi="Courier New" w:cs="Courier New"/>
          <w:spacing w:val="-3"/>
          <w:sz w:val="24"/>
          <w:szCs w:val="24"/>
        </w:rPr>
        <w:t xml:space="preserve"> “certificadoras registradas” por </w:t>
      </w:r>
      <w:r w:rsidR="00AA3E45">
        <w:rPr>
          <w:rFonts w:ascii="Courier New" w:hAnsi="Courier New" w:cs="Courier New"/>
          <w:spacing w:val="-3"/>
          <w:sz w:val="24"/>
          <w:szCs w:val="24"/>
        </w:rPr>
        <w:t>“</w:t>
      </w:r>
      <w:r w:rsidRPr="0084638B">
        <w:rPr>
          <w:rFonts w:ascii="Courier New" w:hAnsi="Courier New" w:cs="Courier New"/>
          <w:spacing w:val="-3"/>
          <w:sz w:val="24"/>
          <w:szCs w:val="24"/>
        </w:rPr>
        <w:t>autorizadas</w:t>
      </w:r>
      <w:r w:rsidR="00AA3E45">
        <w:rPr>
          <w:rFonts w:ascii="Courier New" w:hAnsi="Courier New" w:cs="Courier New"/>
          <w:spacing w:val="-3"/>
          <w:sz w:val="24"/>
          <w:szCs w:val="24"/>
        </w:rPr>
        <w:t>”</w:t>
      </w:r>
      <w:r w:rsidRPr="0084638B">
        <w:rPr>
          <w:rFonts w:ascii="Courier New" w:hAnsi="Courier New" w:cs="Courier New"/>
          <w:spacing w:val="-3"/>
          <w:sz w:val="24"/>
          <w:szCs w:val="24"/>
        </w:rPr>
        <w:t>.</w:t>
      </w:r>
    </w:p>
    <w:p w14:paraId="31DDC8D2" w14:textId="77777777" w:rsidR="002557E0" w:rsidRPr="0084638B" w:rsidRDefault="002557E0" w:rsidP="003258ED">
      <w:pPr>
        <w:pStyle w:val="Prrafodelista"/>
        <w:tabs>
          <w:tab w:val="left" w:pos="3686"/>
        </w:tabs>
        <w:spacing w:after="0" w:line="276" w:lineRule="auto"/>
        <w:ind w:left="3402" w:right="-91" w:firstLine="3119"/>
        <w:jc w:val="both"/>
        <w:rPr>
          <w:rFonts w:ascii="Courier New" w:hAnsi="Courier New" w:cs="Courier New"/>
          <w:spacing w:val="-3"/>
          <w:sz w:val="24"/>
          <w:szCs w:val="24"/>
        </w:rPr>
      </w:pPr>
    </w:p>
    <w:p w14:paraId="62D30761" w14:textId="1CA68A91" w:rsidR="005D0DBC" w:rsidRDefault="005D0DBC" w:rsidP="003258ED">
      <w:pPr>
        <w:pStyle w:val="Prrafodelista"/>
        <w:numPr>
          <w:ilvl w:val="0"/>
          <w:numId w:val="27"/>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Elimínase</w:t>
      </w:r>
      <w:r w:rsidR="00733E5B">
        <w:rPr>
          <w:rFonts w:ascii="Courier New" w:hAnsi="Courier New" w:cs="Courier New"/>
          <w:spacing w:val="-3"/>
          <w:sz w:val="24"/>
          <w:szCs w:val="24"/>
        </w:rPr>
        <w:t>,</w:t>
      </w:r>
      <w:r w:rsidRPr="0084638B">
        <w:rPr>
          <w:rFonts w:ascii="Courier New" w:hAnsi="Courier New" w:cs="Courier New"/>
          <w:spacing w:val="-3"/>
          <w:sz w:val="24"/>
          <w:szCs w:val="24"/>
        </w:rPr>
        <w:t xml:space="preserve"> en el </w:t>
      </w:r>
      <w:r w:rsidR="00733E5B">
        <w:rPr>
          <w:rFonts w:ascii="Courier New" w:hAnsi="Courier New" w:cs="Courier New"/>
          <w:spacing w:val="-3"/>
          <w:sz w:val="24"/>
          <w:szCs w:val="24"/>
        </w:rPr>
        <w:t>inciso tercero</w:t>
      </w:r>
      <w:r w:rsidRPr="0084638B">
        <w:rPr>
          <w:rFonts w:ascii="Courier New" w:hAnsi="Courier New" w:cs="Courier New"/>
          <w:spacing w:val="-3"/>
          <w:sz w:val="24"/>
          <w:szCs w:val="24"/>
        </w:rPr>
        <w:t xml:space="preserve">, </w:t>
      </w:r>
      <w:r w:rsidR="00733E5B">
        <w:rPr>
          <w:rFonts w:ascii="Courier New" w:hAnsi="Courier New" w:cs="Courier New"/>
          <w:spacing w:val="-3"/>
          <w:sz w:val="24"/>
          <w:szCs w:val="24"/>
        </w:rPr>
        <w:t>la expresión</w:t>
      </w:r>
      <w:r w:rsidRPr="0084638B">
        <w:rPr>
          <w:rFonts w:ascii="Courier New" w:hAnsi="Courier New" w:cs="Courier New"/>
          <w:spacing w:val="-3"/>
          <w:sz w:val="24"/>
          <w:szCs w:val="24"/>
        </w:rPr>
        <w:t xml:space="preserve"> “por los certificadores”.</w:t>
      </w:r>
    </w:p>
    <w:p w14:paraId="57DE3418" w14:textId="6FF7B832" w:rsidR="1A749B02" w:rsidRDefault="1A749B02" w:rsidP="772284FA">
      <w:pPr>
        <w:tabs>
          <w:tab w:val="left" w:pos="3686"/>
        </w:tabs>
        <w:spacing w:after="0" w:line="276" w:lineRule="auto"/>
        <w:ind w:right="-91"/>
        <w:jc w:val="both"/>
        <w:rPr>
          <w:rFonts w:ascii="Courier New" w:hAnsi="Courier New" w:cs="Courier New"/>
          <w:szCs w:val="22"/>
        </w:rPr>
      </w:pPr>
    </w:p>
    <w:p w14:paraId="66D79D33" w14:textId="37BC1C45" w:rsidR="005D0DBC" w:rsidRPr="0084638B" w:rsidRDefault="00DF4CA4" w:rsidP="00522785">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FA1D22">
        <w:rPr>
          <w:rFonts w:ascii="Courier New" w:hAnsi="Courier New" w:cs="Courier New"/>
          <w:spacing w:val="-3"/>
          <w:sz w:val="24"/>
          <w:szCs w:val="24"/>
        </w:rPr>
        <w:t>Modif</w:t>
      </w:r>
      <w:r>
        <w:rPr>
          <w:rFonts w:ascii="Courier New" w:hAnsi="Courier New" w:cs="Courier New"/>
          <w:spacing w:val="-3"/>
          <w:sz w:val="24"/>
          <w:szCs w:val="24"/>
        </w:rPr>
        <w:t>í</w:t>
      </w:r>
      <w:r w:rsidRPr="00FA1D22">
        <w:rPr>
          <w:rFonts w:ascii="Courier New" w:hAnsi="Courier New" w:cs="Courier New"/>
          <w:spacing w:val="-3"/>
          <w:sz w:val="24"/>
          <w:szCs w:val="24"/>
        </w:rPr>
        <w:t>c</w:t>
      </w:r>
      <w:r>
        <w:rPr>
          <w:rFonts w:ascii="Courier New" w:hAnsi="Courier New" w:cs="Courier New"/>
          <w:spacing w:val="-3"/>
          <w:sz w:val="24"/>
          <w:szCs w:val="24"/>
        </w:rPr>
        <w:t>a</w:t>
      </w:r>
      <w:r w:rsidRPr="00FA1D22">
        <w:rPr>
          <w:rFonts w:ascii="Courier New" w:hAnsi="Courier New" w:cs="Courier New"/>
          <w:spacing w:val="-3"/>
          <w:sz w:val="24"/>
          <w:szCs w:val="24"/>
        </w:rPr>
        <w:t>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28 en el siguiente sentido:</w:t>
      </w:r>
    </w:p>
    <w:p w14:paraId="78B69321" w14:textId="77777777" w:rsidR="005D0DBC" w:rsidRPr="0084638B" w:rsidRDefault="005D0DBC"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0F373E85" w14:textId="75FE606A" w:rsidR="005D0DBC" w:rsidRPr="00450B01" w:rsidRDefault="005D0DBC" w:rsidP="003258ED">
      <w:pPr>
        <w:pStyle w:val="Prrafodelista"/>
        <w:numPr>
          <w:ilvl w:val="0"/>
          <w:numId w:val="28"/>
        </w:numPr>
        <w:tabs>
          <w:tab w:val="left" w:pos="3686"/>
        </w:tabs>
        <w:spacing w:after="0" w:line="276" w:lineRule="auto"/>
        <w:ind w:left="0" w:right="-91" w:firstLine="3119"/>
        <w:jc w:val="both"/>
        <w:rPr>
          <w:rFonts w:ascii="Courier New" w:hAnsi="Courier New" w:cs="Courier New"/>
          <w:spacing w:val="-3"/>
          <w:sz w:val="24"/>
          <w:szCs w:val="24"/>
        </w:rPr>
      </w:pPr>
      <w:r w:rsidRPr="00450B01">
        <w:rPr>
          <w:rFonts w:ascii="Courier New" w:hAnsi="Courier New" w:cs="Courier New"/>
          <w:spacing w:val="-3"/>
          <w:sz w:val="24"/>
          <w:szCs w:val="24"/>
        </w:rPr>
        <w:t xml:space="preserve">Agrégase, en el inciso segundo, </w:t>
      </w:r>
      <w:r w:rsidR="764007B6" w:rsidRPr="00450B01">
        <w:rPr>
          <w:rFonts w:ascii="Courier New" w:hAnsi="Courier New" w:cs="Courier New"/>
          <w:spacing w:val="-3"/>
          <w:sz w:val="24"/>
          <w:szCs w:val="24"/>
        </w:rPr>
        <w:t xml:space="preserve">luego </w:t>
      </w:r>
      <w:r w:rsidRPr="00450B01">
        <w:rPr>
          <w:rFonts w:ascii="Courier New" w:hAnsi="Courier New" w:cs="Courier New"/>
          <w:spacing w:val="-3"/>
          <w:sz w:val="24"/>
          <w:szCs w:val="24"/>
        </w:rPr>
        <w:t>de la expresión “Superintendencia”, la frase “</w:t>
      </w:r>
      <w:r w:rsidR="0054456E" w:rsidRPr="00450B01">
        <w:rPr>
          <w:rFonts w:ascii="Courier New" w:hAnsi="Courier New" w:cs="Courier New"/>
          <w:spacing w:val="-3"/>
          <w:sz w:val="24"/>
          <w:szCs w:val="24"/>
        </w:rPr>
        <w:t>,</w:t>
      </w:r>
      <w:r w:rsidR="00450B01" w:rsidRPr="00450B01">
        <w:rPr>
          <w:rFonts w:ascii="Courier New" w:hAnsi="Courier New" w:cs="Courier New"/>
          <w:spacing w:val="-3"/>
          <w:sz w:val="24"/>
          <w:szCs w:val="24"/>
        </w:rPr>
        <w:t xml:space="preserve"> </w:t>
      </w:r>
      <w:r w:rsidRPr="00450B01">
        <w:rPr>
          <w:rFonts w:ascii="Courier New" w:hAnsi="Courier New" w:cs="Courier New"/>
          <w:spacing w:val="-3"/>
          <w:sz w:val="24"/>
          <w:szCs w:val="24"/>
        </w:rPr>
        <w:t>o quienes actúen en su nombre conforme a esta ley</w:t>
      </w:r>
      <w:r w:rsidR="00A57161" w:rsidRPr="00450B01">
        <w:rPr>
          <w:rFonts w:ascii="Courier New" w:hAnsi="Courier New" w:cs="Courier New"/>
          <w:spacing w:val="-3"/>
          <w:sz w:val="24"/>
          <w:szCs w:val="24"/>
        </w:rPr>
        <w:t>,</w:t>
      </w:r>
      <w:r w:rsidRPr="00450B01">
        <w:rPr>
          <w:rFonts w:ascii="Courier New" w:hAnsi="Courier New" w:cs="Courier New"/>
          <w:spacing w:val="-3"/>
          <w:sz w:val="24"/>
          <w:szCs w:val="24"/>
        </w:rPr>
        <w:t xml:space="preserve">”. </w:t>
      </w:r>
    </w:p>
    <w:p w14:paraId="55662C96" w14:textId="77777777" w:rsidR="005D0DBC" w:rsidRPr="0084638B" w:rsidRDefault="005D0DBC"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4BC96024" w14:textId="2B0779CC" w:rsidR="005D0DBC" w:rsidRPr="0084638B" w:rsidRDefault="005D0DBC" w:rsidP="003258ED">
      <w:pPr>
        <w:pStyle w:val="Prrafodelista"/>
        <w:numPr>
          <w:ilvl w:val="0"/>
          <w:numId w:val="28"/>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Sustitúyese, en el inciso segundo, la frase “denunciar conductas abusivas de funcionarios ante el Superintendente” por “denunciar ante el Superintendente conductas abusivas de funcionarios de la Superintendencia o de quienes actúen en su nombre en conformidad a esta ley. En caso de que la denuncia trate de conductas abusivas ejercidas por un funcionario perteneciente a otro organismo que ejerza funciones de fiscalización subprogramada, el Superintendente, una vez que tome conocimiento, deberá derivar los antecedentes correspondientes al organismo competente</w:t>
      </w:r>
      <w:r w:rsidR="007A5BC5">
        <w:rPr>
          <w:rFonts w:ascii="Courier New" w:hAnsi="Courier New" w:cs="Courier New"/>
          <w:spacing w:val="-3"/>
          <w:sz w:val="24"/>
          <w:szCs w:val="24"/>
        </w:rPr>
        <w:t xml:space="preserve"> para </w:t>
      </w:r>
      <w:r w:rsidR="006861D5">
        <w:rPr>
          <w:rFonts w:ascii="Courier New" w:hAnsi="Courier New" w:cs="Courier New"/>
          <w:spacing w:val="-3"/>
          <w:sz w:val="24"/>
          <w:szCs w:val="24"/>
        </w:rPr>
        <w:t>los fines que corresponda</w:t>
      </w:r>
      <w:r w:rsidR="008E3496">
        <w:rPr>
          <w:rFonts w:ascii="Courier New" w:hAnsi="Courier New" w:cs="Courier New"/>
          <w:spacing w:val="-3"/>
          <w:sz w:val="24"/>
          <w:szCs w:val="24"/>
        </w:rPr>
        <w:t>.</w:t>
      </w:r>
      <w:r w:rsidRPr="0084638B">
        <w:rPr>
          <w:rFonts w:ascii="Courier New" w:hAnsi="Courier New" w:cs="Courier New"/>
          <w:spacing w:val="-3"/>
          <w:sz w:val="24"/>
          <w:szCs w:val="24"/>
        </w:rPr>
        <w:t>”.</w:t>
      </w:r>
    </w:p>
    <w:p w14:paraId="077A2344" w14:textId="77777777" w:rsidR="005D0DBC" w:rsidRPr="0084638B" w:rsidRDefault="005D0DBC"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73A7A78A" w14:textId="2B1588D2" w:rsidR="005D0DBC" w:rsidRPr="0084638B" w:rsidRDefault="005D0DBC" w:rsidP="003258ED">
      <w:pPr>
        <w:pStyle w:val="Prrafodelista"/>
        <w:numPr>
          <w:ilvl w:val="0"/>
          <w:numId w:val="28"/>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Agrégase, en el inciso tercero, enseguida de “Superintendencia”, </w:t>
      </w:r>
      <w:r w:rsidR="005F73D0">
        <w:rPr>
          <w:rFonts w:ascii="Courier New" w:hAnsi="Courier New" w:cs="Courier New"/>
          <w:spacing w:val="-3"/>
          <w:sz w:val="24"/>
          <w:szCs w:val="24"/>
        </w:rPr>
        <w:t>la expresión</w:t>
      </w:r>
      <w:r w:rsidRPr="0084638B">
        <w:rPr>
          <w:rFonts w:ascii="Courier New" w:hAnsi="Courier New" w:cs="Courier New"/>
          <w:spacing w:val="-3"/>
          <w:sz w:val="24"/>
          <w:szCs w:val="24"/>
        </w:rPr>
        <w:t xml:space="preserve"> “</w:t>
      </w:r>
      <w:r w:rsidR="005F73D0">
        <w:rPr>
          <w:rFonts w:ascii="Courier New" w:hAnsi="Courier New" w:cs="Courier New"/>
          <w:spacing w:val="-3"/>
          <w:sz w:val="24"/>
          <w:szCs w:val="24"/>
        </w:rPr>
        <w:t>,</w:t>
      </w:r>
      <w:r w:rsidR="00450B01">
        <w:rPr>
          <w:rFonts w:ascii="Courier New" w:hAnsi="Courier New" w:cs="Courier New"/>
          <w:spacing w:val="-3"/>
          <w:sz w:val="24"/>
          <w:szCs w:val="24"/>
        </w:rPr>
        <w:t xml:space="preserve"> </w:t>
      </w:r>
      <w:r w:rsidRPr="0084638B">
        <w:rPr>
          <w:rFonts w:ascii="Courier New" w:hAnsi="Courier New" w:cs="Courier New"/>
          <w:spacing w:val="-3"/>
          <w:sz w:val="24"/>
          <w:szCs w:val="24"/>
        </w:rPr>
        <w:t xml:space="preserve">o aquellos </w:t>
      </w:r>
      <w:r w:rsidR="00A56617">
        <w:rPr>
          <w:rFonts w:ascii="Courier New" w:hAnsi="Courier New" w:cs="Courier New"/>
          <w:spacing w:val="-3"/>
          <w:sz w:val="24"/>
          <w:szCs w:val="24"/>
        </w:rPr>
        <w:t xml:space="preserve">funcionarios de otros organismos </w:t>
      </w:r>
      <w:r w:rsidRPr="0084638B">
        <w:rPr>
          <w:rFonts w:ascii="Courier New" w:hAnsi="Courier New" w:cs="Courier New"/>
          <w:spacing w:val="-3"/>
          <w:sz w:val="24"/>
          <w:szCs w:val="24"/>
        </w:rPr>
        <w:t>que ejerzan funciones de fiscalización subprogramada</w:t>
      </w:r>
      <w:r w:rsidR="00B921DB">
        <w:rPr>
          <w:rFonts w:ascii="Courier New" w:hAnsi="Courier New" w:cs="Courier New"/>
          <w:spacing w:val="-3"/>
          <w:sz w:val="24"/>
          <w:szCs w:val="24"/>
        </w:rPr>
        <w:t>,”</w:t>
      </w:r>
      <w:r w:rsidRPr="0084638B">
        <w:rPr>
          <w:rFonts w:ascii="Courier New" w:hAnsi="Courier New" w:cs="Courier New"/>
          <w:spacing w:val="-3"/>
          <w:sz w:val="24"/>
          <w:szCs w:val="24"/>
        </w:rPr>
        <w:t>.</w:t>
      </w:r>
    </w:p>
    <w:p w14:paraId="01D3500C" w14:textId="77777777" w:rsidR="005D0DBC" w:rsidRPr="0084638B" w:rsidRDefault="005D0DBC" w:rsidP="003258ED">
      <w:pPr>
        <w:pStyle w:val="Prrafodelista"/>
        <w:tabs>
          <w:tab w:val="left" w:pos="3686"/>
        </w:tabs>
        <w:spacing w:after="0" w:line="276" w:lineRule="auto"/>
        <w:ind w:left="3402" w:right="-91" w:firstLine="3119"/>
        <w:jc w:val="both"/>
        <w:rPr>
          <w:rFonts w:ascii="Courier New" w:hAnsi="Courier New" w:cs="Courier New"/>
          <w:spacing w:val="-3"/>
          <w:sz w:val="24"/>
          <w:szCs w:val="24"/>
        </w:rPr>
      </w:pPr>
    </w:p>
    <w:p w14:paraId="22B29A07" w14:textId="5D64ED1A" w:rsidR="005D0DBC" w:rsidRDefault="005D0DBC" w:rsidP="003258ED">
      <w:pPr>
        <w:pStyle w:val="Prrafodelista"/>
        <w:numPr>
          <w:ilvl w:val="0"/>
          <w:numId w:val="28"/>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Agrégase un inciso cuarto, </w:t>
      </w:r>
      <w:r w:rsidR="00E33716">
        <w:rPr>
          <w:rFonts w:ascii="Courier New" w:hAnsi="Courier New" w:cs="Courier New"/>
          <w:spacing w:val="-3"/>
          <w:sz w:val="24"/>
          <w:szCs w:val="24"/>
        </w:rPr>
        <w:t xml:space="preserve">nuevo, </w:t>
      </w:r>
      <w:r w:rsidRPr="0084638B">
        <w:rPr>
          <w:rFonts w:ascii="Courier New" w:hAnsi="Courier New" w:cs="Courier New"/>
          <w:spacing w:val="-3"/>
          <w:sz w:val="24"/>
          <w:szCs w:val="24"/>
        </w:rPr>
        <w:t xml:space="preserve">pasando el actual inciso cuarto a ser quinto, del siguiente tenor: </w:t>
      </w:r>
    </w:p>
    <w:p w14:paraId="08C096FA" w14:textId="77777777" w:rsidR="00E33716" w:rsidRPr="0084638B" w:rsidRDefault="00E33716"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38CBC4D4" w14:textId="1D04ED41" w:rsidR="005D0DBC" w:rsidRPr="0084638B" w:rsidRDefault="005D0DBC" w:rsidP="00522785">
      <w:pPr>
        <w:tabs>
          <w:tab w:val="left" w:pos="3686"/>
        </w:tabs>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“Los funcionarios señalados en el inciso anterior también podrán, previa autorización del Tribunal Ambiental respectivo, incautar toda clase de objetos y documentos, físicos o digitales, cuando estos sean esenciales para el éxito de la investigación. La autorización referida deberá</w:t>
      </w:r>
      <w:r w:rsidR="00450B01">
        <w:rPr>
          <w:rFonts w:ascii="Courier New" w:hAnsi="Courier New" w:cs="Courier New"/>
          <w:spacing w:val="-3"/>
          <w:sz w:val="24"/>
          <w:szCs w:val="24"/>
        </w:rPr>
        <w:t xml:space="preserve"> </w:t>
      </w:r>
      <w:r w:rsidRPr="0084638B">
        <w:rPr>
          <w:rFonts w:ascii="Courier New" w:hAnsi="Courier New" w:cs="Courier New"/>
          <w:spacing w:val="-3"/>
          <w:sz w:val="24"/>
          <w:szCs w:val="24"/>
        </w:rPr>
        <w:t>obtenerse por la vía más expedita posible, incluso por medios electrónicos.”</w:t>
      </w:r>
      <w:r w:rsidR="00450B01">
        <w:rPr>
          <w:rFonts w:ascii="Courier New" w:hAnsi="Courier New" w:cs="Courier New"/>
          <w:spacing w:val="-3"/>
          <w:sz w:val="24"/>
          <w:szCs w:val="24"/>
        </w:rPr>
        <w:t>.</w:t>
      </w:r>
    </w:p>
    <w:p w14:paraId="7C4AD207" w14:textId="77777777" w:rsidR="005D0DBC" w:rsidRPr="0084638B" w:rsidRDefault="005D0DBC"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7880D524" w14:textId="4C75E97E" w:rsidR="00737739" w:rsidRDefault="00737739" w:rsidP="003258ED">
      <w:pPr>
        <w:pStyle w:val="Prrafodelista"/>
        <w:numPr>
          <w:ilvl w:val="0"/>
          <w:numId w:val="28"/>
        </w:numPr>
        <w:tabs>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Sustitúyese, e</w:t>
      </w:r>
      <w:r w:rsidR="005D0DBC" w:rsidRPr="0084638B">
        <w:rPr>
          <w:rFonts w:ascii="Courier New" w:hAnsi="Courier New" w:cs="Courier New"/>
          <w:spacing w:val="-3"/>
          <w:sz w:val="24"/>
          <w:szCs w:val="24"/>
        </w:rPr>
        <w:t xml:space="preserve">n el inciso </w:t>
      </w:r>
      <w:r>
        <w:rPr>
          <w:rFonts w:ascii="Courier New" w:hAnsi="Courier New" w:cs="Courier New"/>
          <w:spacing w:val="-3"/>
          <w:sz w:val="24"/>
          <w:szCs w:val="24"/>
        </w:rPr>
        <w:t xml:space="preserve">cuarto </w:t>
      </w:r>
      <w:r w:rsidR="005D0DBC" w:rsidRPr="0084638B">
        <w:rPr>
          <w:rFonts w:ascii="Courier New" w:hAnsi="Courier New" w:cs="Courier New"/>
          <w:spacing w:val="-3"/>
          <w:sz w:val="24"/>
          <w:szCs w:val="24"/>
        </w:rPr>
        <w:t xml:space="preserve">que ha pasado a ser quinto, la frase “el inciso anterior” por “los incisos anteriores”. </w:t>
      </w:r>
    </w:p>
    <w:p w14:paraId="65D3928D" w14:textId="77777777" w:rsidR="00737739" w:rsidRDefault="00737739" w:rsidP="003258ED">
      <w:pPr>
        <w:pStyle w:val="Prrafodelista"/>
        <w:tabs>
          <w:tab w:val="left" w:pos="3686"/>
        </w:tabs>
        <w:spacing w:after="0" w:line="276" w:lineRule="auto"/>
        <w:ind w:left="3402" w:right="-91" w:firstLine="3119"/>
        <w:jc w:val="both"/>
        <w:rPr>
          <w:rFonts w:ascii="Courier New" w:hAnsi="Courier New" w:cs="Courier New"/>
          <w:spacing w:val="-3"/>
          <w:sz w:val="24"/>
          <w:szCs w:val="24"/>
        </w:rPr>
      </w:pPr>
    </w:p>
    <w:p w14:paraId="5D684EA7" w14:textId="311E1061" w:rsidR="005D0DBC" w:rsidRPr="0084638B" w:rsidRDefault="00276ED8" w:rsidP="003258ED">
      <w:pPr>
        <w:pStyle w:val="Prrafodelista"/>
        <w:numPr>
          <w:ilvl w:val="0"/>
          <w:numId w:val="28"/>
        </w:numPr>
        <w:tabs>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A</w:t>
      </w:r>
      <w:r w:rsidR="005D0DBC" w:rsidRPr="0084638B">
        <w:rPr>
          <w:rFonts w:ascii="Courier New" w:hAnsi="Courier New" w:cs="Courier New"/>
          <w:spacing w:val="-3"/>
          <w:sz w:val="24"/>
          <w:szCs w:val="24"/>
        </w:rPr>
        <w:t>grég</w:t>
      </w:r>
      <w:r w:rsidR="00450B01">
        <w:rPr>
          <w:rFonts w:ascii="Courier New" w:hAnsi="Courier New" w:cs="Courier New"/>
          <w:spacing w:val="-3"/>
          <w:sz w:val="24"/>
          <w:szCs w:val="24"/>
        </w:rPr>
        <w:t>a</w:t>
      </w:r>
      <w:r w:rsidR="005D0DBC" w:rsidRPr="0084638B">
        <w:rPr>
          <w:rFonts w:ascii="Courier New" w:hAnsi="Courier New" w:cs="Courier New"/>
          <w:spacing w:val="-3"/>
          <w:sz w:val="24"/>
          <w:szCs w:val="24"/>
        </w:rPr>
        <w:t>se,</w:t>
      </w:r>
      <w:r>
        <w:rPr>
          <w:rFonts w:ascii="Courier New" w:hAnsi="Courier New" w:cs="Courier New"/>
          <w:spacing w:val="-3"/>
          <w:sz w:val="24"/>
          <w:szCs w:val="24"/>
        </w:rPr>
        <w:t xml:space="preserve"> e</w:t>
      </w:r>
      <w:r w:rsidRPr="0084638B">
        <w:rPr>
          <w:rFonts w:ascii="Courier New" w:hAnsi="Courier New" w:cs="Courier New"/>
          <w:spacing w:val="-3"/>
          <w:sz w:val="24"/>
          <w:szCs w:val="24"/>
        </w:rPr>
        <w:t xml:space="preserve">n el inciso </w:t>
      </w:r>
      <w:r>
        <w:rPr>
          <w:rFonts w:ascii="Courier New" w:hAnsi="Courier New" w:cs="Courier New"/>
          <w:spacing w:val="-3"/>
          <w:sz w:val="24"/>
          <w:szCs w:val="24"/>
        </w:rPr>
        <w:t xml:space="preserve">cuarto </w:t>
      </w:r>
      <w:r w:rsidRPr="0084638B">
        <w:rPr>
          <w:rFonts w:ascii="Courier New" w:hAnsi="Courier New" w:cs="Courier New"/>
          <w:spacing w:val="-3"/>
          <w:sz w:val="24"/>
          <w:szCs w:val="24"/>
        </w:rPr>
        <w:t>que ha pasado a ser quinto,</w:t>
      </w:r>
      <w:r w:rsidR="005D0DBC" w:rsidRPr="0084638B">
        <w:rPr>
          <w:rFonts w:ascii="Courier New" w:hAnsi="Courier New" w:cs="Courier New"/>
          <w:spacing w:val="-3"/>
          <w:sz w:val="24"/>
          <w:szCs w:val="24"/>
        </w:rPr>
        <w:t xml:space="preserve"> enseguida de la expresión “Superintendencia” la frase “</w:t>
      </w:r>
      <w:r>
        <w:rPr>
          <w:rFonts w:ascii="Courier New" w:hAnsi="Courier New" w:cs="Courier New"/>
          <w:spacing w:val="-3"/>
          <w:sz w:val="24"/>
          <w:szCs w:val="24"/>
        </w:rPr>
        <w:t>,</w:t>
      </w:r>
      <w:r w:rsidR="00450B01">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los funcionarios de otros organismos que ejerzan labores de fiscalización subprogramadas</w:t>
      </w:r>
      <w:r>
        <w:rPr>
          <w:rFonts w:ascii="Courier New" w:hAnsi="Courier New" w:cs="Courier New"/>
          <w:spacing w:val="-3"/>
          <w:sz w:val="24"/>
          <w:szCs w:val="24"/>
        </w:rPr>
        <w:t>,”.</w:t>
      </w:r>
    </w:p>
    <w:p w14:paraId="059E3D1B" w14:textId="77777777" w:rsidR="005D0DBC" w:rsidRPr="0084638B" w:rsidRDefault="005D0DBC"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229ADF85" w14:textId="1736EC90" w:rsidR="005D0DBC" w:rsidRDefault="003D2D3D" w:rsidP="003258ED">
      <w:pPr>
        <w:pStyle w:val="Prrafodelista"/>
        <w:numPr>
          <w:ilvl w:val="0"/>
          <w:numId w:val="28"/>
        </w:numPr>
        <w:tabs>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Reemplázase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 xml:space="preserve">el inciso final por el siguiente: </w:t>
      </w:r>
    </w:p>
    <w:p w14:paraId="00D0BB25" w14:textId="77777777" w:rsidR="00276ED8" w:rsidRPr="0084638B" w:rsidRDefault="00276ED8"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343B6DFC" w14:textId="1253222F" w:rsidR="005D0DBC" w:rsidRPr="0084638B" w:rsidRDefault="005D0DBC" w:rsidP="00522785">
      <w:pPr>
        <w:tabs>
          <w:tab w:val="left" w:pos="3686"/>
        </w:tabs>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“La oposición a la fiscalización, su obstaculización o impedimento serán consideradas infracciones gravísimas.”</w:t>
      </w:r>
      <w:r w:rsidR="00450B01">
        <w:rPr>
          <w:rFonts w:ascii="Courier New" w:hAnsi="Courier New" w:cs="Courier New"/>
          <w:spacing w:val="-3"/>
          <w:sz w:val="24"/>
          <w:szCs w:val="24"/>
        </w:rPr>
        <w:t>.</w:t>
      </w:r>
    </w:p>
    <w:p w14:paraId="0E1D950B" w14:textId="77777777" w:rsidR="00E77E79" w:rsidRPr="0084638B" w:rsidRDefault="00E77E79" w:rsidP="00D01AF2">
      <w:pPr>
        <w:spacing w:after="0" w:line="276" w:lineRule="auto"/>
        <w:ind w:right="-91"/>
        <w:contextualSpacing/>
        <w:jc w:val="both"/>
        <w:rPr>
          <w:rFonts w:ascii="Courier New" w:hAnsi="Courier New" w:cs="Courier New"/>
          <w:spacing w:val="-3"/>
          <w:sz w:val="24"/>
          <w:szCs w:val="24"/>
        </w:rPr>
      </w:pPr>
    </w:p>
    <w:p w14:paraId="66F7254D" w14:textId="5FFCA8C8" w:rsidR="005D0DBC" w:rsidRPr="0084638B" w:rsidRDefault="00525AAA"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Agrégase</w:t>
      </w:r>
      <w:r w:rsidR="005D0DBC" w:rsidRPr="006A3D56">
        <w:rPr>
          <w:rFonts w:ascii="Courier New" w:hAnsi="Courier New" w:cs="Courier New"/>
          <w:spacing w:val="-3"/>
          <w:sz w:val="24"/>
          <w:szCs w:val="24"/>
        </w:rPr>
        <w:t xml:space="preserve">, en el inciso primero del artículo 29, luego de la expresión “Superintendencia” la frase </w:t>
      </w:r>
      <w:r w:rsidR="006A3D56" w:rsidRPr="006A3D56">
        <w:rPr>
          <w:rFonts w:ascii="Courier New" w:hAnsi="Courier New" w:cs="Courier New"/>
          <w:spacing w:val="-3"/>
          <w:sz w:val="24"/>
          <w:szCs w:val="24"/>
        </w:rPr>
        <w:t>“</w:t>
      </w:r>
      <w:r w:rsidR="006A3D56">
        <w:rPr>
          <w:rFonts w:ascii="Courier New" w:hAnsi="Courier New" w:cs="Courier New"/>
          <w:spacing w:val="-3"/>
          <w:sz w:val="24"/>
          <w:szCs w:val="24"/>
        </w:rPr>
        <w:t>,</w:t>
      </w:r>
      <w:r w:rsidR="006A3D56" w:rsidRPr="006A3D56">
        <w:rPr>
          <w:rFonts w:ascii="Courier New" w:hAnsi="Courier New" w:cs="Courier New"/>
          <w:spacing w:val="-3"/>
          <w:sz w:val="24"/>
          <w:szCs w:val="24"/>
        </w:rPr>
        <w:t xml:space="preserve"> en</w:t>
      </w:r>
      <w:r w:rsidR="005D0DBC" w:rsidRPr="006A3D56">
        <w:rPr>
          <w:rFonts w:ascii="Courier New" w:hAnsi="Courier New" w:cs="Courier New"/>
          <w:spacing w:val="-3"/>
          <w:sz w:val="24"/>
          <w:szCs w:val="24"/>
        </w:rPr>
        <w:t xml:space="preserve"> cualquier etapa de la investigación</w:t>
      </w:r>
      <w:r w:rsidR="006A3D56">
        <w:rPr>
          <w:rFonts w:ascii="Courier New" w:hAnsi="Courier New" w:cs="Courier New"/>
          <w:spacing w:val="-3"/>
          <w:sz w:val="24"/>
          <w:szCs w:val="24"/>
        </w:rPr>
        <w:t>,</w:t>
      </w:r>
      <w:r w:rsidR="005D0DBC" w:rsidRPr="006A3D56">
        <w:rPr>
          <w:rFonts w:ascii="Courier New" w:hAnsi="Courier New" w:cs="Courier New"/>
          <w:spacing w:val="-3"/>
          <w:sz w:val="24"/>
          <w:szCs w:val="24"/>
        </w:rPr>
        <w:t>”</w:t>
      </w:r>
      <w:r w:rsidR="006A3D56">
        <w:rPr>
          <w:rFonts w:ascii="Courier New" w:hAnsi="Courier New" w:cs="Courier New"/>
          <w:spacing w:val="-3"/>
          <w:sz w:val="24"/>
          <w:szCs w:val="24"/>
        </w:rPr>
        <w:t>.</w:t>
      </w:r>
    </w:p>
    <w:p w14:paraId="29899154" w14:textId="77777777" w:rsidR="00E77E79" w:rsidRPr="0084638B" w:rsidRDefault="00E77E79" w:rsidP="00D01AF2">
      <w:pPr>
        <w:pStyle w:val="Prrafodelista"/>
        <w:tabs>
          <w:tab w:val="left" w:pos="3402"/>
        </w:tabs>
        <w:spacing w:after="0" w:line="276" w:lineRule="auto"/>
        <w:ind w:left="2835" w:right="-91"/>
        <w:jc w:val="both"/>
        <w:rPr>
          <w:rFonts w:ascii="Courier New" w:hAnsi="Courier New" w:cs="Courier New"/>
          <w:spacing w:val="-3"/>
          <w:sz w:val="24"/>
          <w:szCs w:val="24"/>
        </w:rPr>
      </w:pPr>
    </w:p>
    <w:p w14:paraId="325EE320" w14:textId="16893A8A" w:rsidR="005D0DBC" w:rsidRDefault="00525AAA"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Agrégase</w:t>
      </w:r>
      <w:r w:rsidR="005D0DBC" w:rsidRPr="0084638B">
        <w:rPr>
          <w:rFonts w:ascii="Courier New" w:hAnsi="Courier New" w:cs="Courier New"/>
          <w:spacing w:val="-3"/>
          <w:sz w:val="24"/>
          <w:szCs w:val="24"/>
        </w:rPr>
        <w:t>, en el artículo 31, el siguiente literal g) nuevo, pasando el actual literal g) a ser h):</w:t>
      </w:r>
    </w:p>
    <w:p w14:paraId="1ABBDCDB" w14:textId="77777777" w:rsidR="00B27812" w:rsidRPr="0084638B" w:rsidRDefault="00B27812" w:rsidP="00D01AF2">
      <w:pPr>
        <w:spacing w:after="0" w:line="276" w:lineRule="auto"/>
        <w:ind w:right="-91"/>
        <w:contextualSpacing/>
        <w:jc w:val="both"/>
        <w:rPr>
          <w:rFonts w:ascii="Courier New" w:hAnsi="Courier New" w:cs="Courier New"/>
          <w:spacing w:val="-3"/>
          <w:sz w:val="24"/>
          <w:szCs w:val="24"/>
        </w:rPr>
      </w:pPr>
    </w:p>
    <w:p w14:paraId="0320354F" w14:textId="6A3D6C39"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“g) Los actos y antecedentes referidos al empleo de vías alternativas de cumplimiento.”</w:t>
      </w:r>
      <w:r w:rsidR="00450B01">
        <w:rPr>
          <w:rFonts w:ascii="Courier New" w:hAnsi="Courier New" w:cs="Courier New"/>
          <w:spacing w:val="-3"/>
          <w:sz w:val="24"/>
          <w:szCs w:val="24"/>
        </w:rPr>
        <w:t>.</w:t>
      </w:r>
    </w:p>
    <w:p w14:paraId="10FD57CD" w14:textId="77777777" w:rsidR="00E77E79" w:rsidRPr="0084638B" w:rsidRDefault="00E77E79" w:rsidP="00D01AF2">
      <w:pPr>
        <w:spacing w:after="0" w:line="276" w:lineRule="auto"/>
        <w:ind w:right="-91"/>
        <w:contextualSpacing/>
        <w:jc w:val="both"/>
        <w:rPr>
          <w:rFonts w:ascii="Courier New" w:hAnsi="Courier New" w:cs="Courier New"/>
          <w:spacing w:val="-3"/>
          <w:sz w:val="24"/>
          <w:szCs w:val="24"/>
        </w:rPr>
      </w:pPr>
    </w:p>
    <w:p w14:paraId="05A9BA65" w14:textId="1B7A76CB" w:rsidR="005D0DBC" w:rsidRPr="0084638B" w:rsidRDefault="00525AAA"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Agrégase</w:t>
      </w:r>
      <w:r w:rsidR="005D0DBC" w:rsidRPr="0084638B">
        <w:rPr>
          <w:rFonts w:ascii="Courier New" w:hAnsi="Courier New" w:cs="Courier New"/>
          <w:spacing w:val="-3"/>
          <w:sz w:val="24"/>
          <w:szCs w:val="24"/>
        </w:rPr>
        <w:t xml:space="preserve">, a continuación del artículo 34, el siguiente Título II </w:t>
      </w:r>
      <w:r w:rsidR="00604C5D">
        <w:rPr>
          <w:rFonts w:ascii="Courier New" w:hAnsi="Courier New" w:cs="Courier New"/>
          <w:spacing w:val="-3"/>
          <w:sz w:val="24"/>
          <w:szCs w:val="24"/>
        </w:rPr>
        <w:t>bis</w:t>
      </w:r>
      <w:r w:rsidR="005D0DBC" w:rsidRPr="0084638B">
        <w:rPr>
          <w:rFonts w:ascii="Courier New" w:hAnsi="Courier New" w:cs="Courier New"/>
          <w:spacing w:val="-3"/>
          <w:sz w:val="24"/>
          <w:szCs w:val="24"/>
        </w:rPr>
        <w:t>, nuevo:</w:t>
      </w:r>
    </w:p>
    <w:p w14:paraId="5B606BFD"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1D1BBBB2" w14:textId="77777777" w:rsidR="005D0DBC" w:rsidRPr="0084638B" w:rsidRDefault="005D0DBC" w:rsidP="00D01AF2">
      <w:pPr>
        <w:spacing w:after="0" w:line="276" w:lineRule="auto"/>
        <w:ind w:right="-91"/>
        <w:contextualSpacing/>
        <w:jc w:val="center"/>
        <w:rPr>
          <w:rFonts w:ascii="Courier New" w:hAnsi="Courier New" w:cs="Courier New"/>
          <w:spacing w:val="-3"/>
          <w:sz w:val="24"/>
          <w:szCs w:val="24"/>
        </w:rPr>
      </w:pPr>
      <w:r w:rsidRPr="0084638B">
        <w:rPr>
          <w:rFonts w:ascii="Courier New" w:hAnsi="Courier New" w:cs="Courier New"/>
          <w:spacing w:val="-3"/>
          <w:sz w:val="24"/>
          <w:szCs w:val="24"/>
        </w:rPr>
        <w:t>“TÍTULO II BIS</w:t>
      </w:r>
    </w:p>
    <w:p w14:paraId="28BCF207" w14:textId="77777777" w:rsidR="005D0DBC" w:rsidRPr="0084638B" w:rsidRDefault="005D0DBC" w:rsidP="00D01AF2">
      <w:pPr>
        <w:spacing w:after="0" w:line="276" w:lineRule="auto"/>
        <w:ind w:right="-91"/>
        <w:contextualSpacing/>
        <w:jc w:val="center"/>
        <w:rPr>
          <w:rFonts w:ascii="Courier New" w:hAnsi="Courier New" w:cs="Courier New"/>
          <w:spacing w:val="-3"/>
          <w:sz w:val="24"/>
          <w:szCs w:val="24"/>
        </w:rPr>
      </w:pPr>
      <w:r w:rsidRPr="0084638B">
        <w:rPr>
          <w:rFonts w:ascii="Courier New" w:hAnsi="Courier New" w:cs="Courier New"/>
          <w:spacing w:val="-3"/>
          <w:sz w:val="24"/>
          <w:szCs w:val="24"/>
        </w:rPr>
        <w:t>DE LAS VÍAS ALTERNATIVAS DE CUMPLIMIENTO</w:t>
      </w:r>
    </w:p>
    <w:p w14:paraId="0786DA54" w14:textId="0AB16C1A"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34 bis.- La Superintendencia podrá requerir</w:t>
      </w:r>
      <w:r w:rsidR="00A339CF">
        <w:rPr>
          <w:rFonts w:ascii="Courier New" w:hAnsi="Courier New" w:cs="Courier New"/>
          <w:spacing w:val="-3"/>
          <w:sz w:val="24"/>
          <w:szCs w:val="24"/>
        </w:rPr>
        <w:t>,</w:t>
      </w:r>
      <w:r w:rsidR="00221FF8">
        <w:rPr>
          <w:rFonts w:ascii="Courier New" w:hAnsi="Courier New" w:cs="Courier New"/>
          <w:spacing w:val="-3"/>
          <w:sz w:val="24"/>
          <w:szCs w:val="24"/>
        </w:rPr>
        <w:t xml:space="preserve"> por medio de vías alternativas de cumplimiento</w:t>
      </w:r>
      <w:r w:rsidR="00A339CF">
        <w:rPr>
          <w:rFonts w:ascii="Courier New" w:hAnsi="Courier New" w:cs="Courier New"/>
          <w:spacing w:val="-3"/>
          <w:sz w:val="24"/>
          <w:szCs w:val="24"/>
        </w:rPr>
        <w:t>,</w:t>
      </w:r>
      <w:r w:rsidRPr="0084638B">
        <w:rPr>
          <w:rFonts w:ascii="Courier New" w:hAnsi="Courier New" w:cs="Courier New"/>
          <w:spacing w:val="-3"/>
          <w:sz w:val="24"/>
          <w:szCs w:val="24"/>
        </w:rPr>
        <w:t xml:space="preserve"> la corrección de desviaciones normativas de menor entidad que </w:t>
      </w:r>
      <w:r w:rsidR="00DF190E" w:rsidRPr="0084638B">
        <w:rPr>
          <w:rFonts w:ascii="Courier New" w:hAnsi="Courier New" w:cs="Courier New"/>
          <w:spacing w:val="-3"/>
          <w:sz w:val="24"/>
          <w:szCs w:val="24"/>
        </w:rPr>
        <w:t>hubie</w:t>
      </w:r>
      <w:r w:rsidR="00DF190E">
        <w:rPr>
          <w:rFonts w:ascii="Courier New" w:hAnsi="Courier New" w:cs="Courier New"/>
          <w:spacing w:val="-3"/>
          <w:sz w:val="24"/>
          <w:szCs w:val="24"/>
        </w:rPr>
        <w:t>se</w:t>
      </w:r>
      <w:r w:rsidR="00DF190E" w:rsidRPr="0084638B">
        <w:rPr>
          <w:rFonts w:ascii="Courier New" w:hAnsi="Courier New" w:cs="Courier New"/>
          <w:spacing w:val="-3"/>
          <w:sz w:val="24"/>
          <w:szCs w:val="24"/>
        </w:rPr>
        <w:t xml:space="preserve"> </w:t>
      </w:r>
      <w:r w:rsidRPr="0084638B">
        <w:rPr>
          <w:rFonts w:ascii="Courier New" w:hAnsi="Courier New" w:cs="Courier New"/>
          <w:spacing w:val="-3"/>
          <w:sz w:val="24"/>
          <w:szCs w:val="24"/>
        </w:rPr>
        <w:t xml:space="preserve">constatado durante la etapa de fiscalización, con el fin de volver al cumplimiento de la regulación ambiental en el más breve plazo, el que no podrá ser superior a seis meses. </w:t>
      </w:r>
    </w:p>
    <w:p w14:paraId="5B728F79"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54F6EF52" w14:textId="5CF691B9"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Se entenderá por desviaciones normativas de menor entidad aquellas infracciones que </w:t>
      </w:r>
      <w:r w:rsidR="00221FF8" w:rsidRPr="0084638B">
        <w:rPr>
          <w:rFonts w:ascii="Courier New" w:hAnsi="Courier New" w:cs="Courier New"/>
          <w:spacing w:val="-3"/>
          <w:sz w:val="24"/>
          <w:szCs w:val="24"/>
        </w:rPr>
        <w:t>hubie</w:t>
      </w:r>
      <w:r w:rsidR="00221FF8">
        <w:rPr>
          <w:rFonts w:ascii="Courier New" w:hAnsi="Courier New" w:cs="Courier New"/>
          <w:spacing w:val="-3"/>
          <w:sz w:val="24"/>
          <w:szCs w:val="24"/>
        </w:rPr>
        <w:t>s</w:t>
      </w:r>
      <w:r w:rsidR="00221FF8" w:rsidRPr="0084638B">
        <w:rPr>
          <w:rFonts w:ascii="Courier New" w:hAnsi="Courier New" w:cs="Courier New"/>
          <w:spacing w:val="-3"/>
          <w:sz w:val="24"/>
          <w:szCs w:val="24"/>
        </w:rPr>
        <w:t xml:space="preserve">en </w:t>
      </w:r>
      <w:r w:rsidRPr="0084638B">
        <w:rPr>
          <w:rFonts w:ascii="Courier New" w:hAnsi="Courier New" w:cs="Courier New"/>
          <w:spacing w:val="-3"/>
          <w:sz w:val="24"/>
          <w:szCs w:val="24"/>
        </w:rPr>
        <w:t>sido detectadas en una actividad de fiscalización ambiental, donde no exista una afectación al medio ambiente o a la salud de las personas, ni un riesgo significativo de afectarlos, y que puedan ser subsanad</w:t>
      </w:r>
      <w:r w:rsidR="007E5CAF">
        <w:rPr>
          <w:rFonts w:ascii="Courier New" w:hAnsi="Courier New" w:cs="Courier New"/>
          <w:spacing w:val="-3"/>
          <w:sz w:val="24"/>
          <w:szCs w:val="24"/>
        </w:rPr>
        <w:t>a</w:t>
      </w:r>
      <w:r w:rsidRPr="0084638B">
        <w:rPr>
          <w:rFonts w:ascii="Courier New" w:hAnsi="Courier New" w:cs="Courier New"/>
          <w:spacing w:val="-3"/>
          <w:sz w:val="24"/>
          <w:szCs w:val="24"/>
        </w:rPr>
        <w:t xml:space="preserve">s por el titular en el plazo señalado en el inciso anterior. </w:t>
      </w:r>
    </w:p>
    <w:p w14:paraId="2047F8E1"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04238C49" w14:textId="79893054"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Las vías alternativas </w:t>
      </w:r>
      <w:r w:rsidR="002B6109">
        <w:rPr>
          <w:rFonts w:ascii="Courier New" w:hAnsi="Courier New" w:cs="Courier New"/>
          <w:spacing w:val="-3"/>
          <w:sz w:val="24"/>
          <w:szCs w:val="24"/>
        </w:rPr>
        <w:t xml:space="preserve">de cumplimiento </w:t>
      </w:r>
      <w:r w:rsidRPr="0084638B">
        <w:rPr>
          <w:rFonts w:ascii="Courier New" w:hAnsi="Courier New" w:cs="Courier New"/>
          <w:spacing w:val="-3"/>
          <w:sz w:val="24"/>
          <w:szCs w:val="24"/>
        </w:rPr>
        <w:t>podrán adoptarse desde que la Superintendencia tome conocimiento de una desviación</w:t>
      </w:r>
      <w:r w:rsidR="002B6109">
        <w:rPr>
          <w:rFonts w:ascii="Courier New" w:hAnsi="Courier New" w:cs="Courier New"/>
          <w:spacing w:val="-3"/>
          <w:sz w:val="24"/>
          <w:szCs w:val="24"/>
        </w:rPr>
        <w:t xml:space="preserve"> normativa de menor entidad</w:t>
      </w:r>
      <w:r w:rsidRPr="0084638B">
        <w:rPr>
          <w:rFonts w:ascii="Courier New" w:hAnsi="Courier New" w:cs="Courier New"/>
          <w:spacing w:val="-3"/>
          <w:sz w:val="24"/>
          <w:szCs w:val="24"/>
        </w:rPr>
        <w:t>, en un proceso de fiscalización, y hasta el informe de fiscalización a que se refiere el artículo 26 de la presente ley.</w:t>
      </w:r>
    </w:p>
    <w:p w14:paraId="62C97701"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65E73AD3" w14:textId="0C1E3E34"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Las vías alternativas de cumplimiento podrán consistir en</w:t>
      </w:r>
      <w:r w:rsidR="004A3CE4">
        <w:rPr>
          <w:rFonts w:ascii="Courier New" w:hAnsi="Courier New" w:cs="Courier New"/>
          <w:spacing w:val="-3"/>
          <w:sz w:val="24"/>
          <w:szCs w:val="24"/>
        </w:rPr>
        <w:t xml:space="preserve"> </w:t>
      </w:r>
      <w:r w:rsidR="004A3CE4" w:rsidRPr="004A3CE4">
        <w:rPr>
          <w:rFonts w:ascii="Courier New" w:hAnsi="Courier New" w:cs="Courier New"/>
          <w:spacing w:val="-3"/>
          <w:sz w:val="24"/>
          <w:szCs w:val="24"/>
        </w:rPr>
        <w:t>medidas de corrección, tales como</w:t>
      </w:r>
      <w:r w:rsidRPr="0084638B">
        <w:rPr>
          <w:rFonts w:ascii="Courier New" w:hAnsi="Courier New" w:cs="Courier New"/>
          <w:spacing w:val="-3"/>
          <w:sz w:val="24"/>
          <w:szCs w:val="24"/>
        </w:rPr>
        <w:t xml:space="preserve"> cartas de advertencia, planes de corrección u otras </w:t>
      </w:r>
      <w:r w:rsidR="00C711C6">
        <w:rPr>
          <w:rFonts w:ascii="Courier New" w:hAnsi="Courier New" w:cs="Courier New"/>
          <w:spacing w:val="-3"/>
          <w:sz w:val="24"/>
          <w:szCs w:val="24"/>
        </w:rPr>
        <w:t xml:space="preserve">medidas </w:t>
      </w:r>
      <w:r w:rsidRPr="0084638B">
        <w:rPr>
          <w:rFonts w:ascii="Courier New" w:hAnsi="Courier New" w:cs="Courier New"/>
          <w:spacing w:val="-3"/>
          <w:sz w:val="24"/>
          <w:szCs w:val="24"/>
        </w:rPr>
        <w:t>que defina esta Superintendencia de conformidad a lo señalado en el artículo 34 octies.</w:t>
      </w:r>
    </w:p>
    <w:p w14:paraId="72C8AC35"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17835B40" w14:textId="7B79ED24"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No procederán estas vías alternativas cuando al regulado se le hayan aplicado, durante los tres años anteriores, sanciones por infracciones graves o gravísimas, o cuando en el mismo período se hubiese acreditado el incumplimiento a </w:t>
      </w:r>
      <w:r w:rsidR="00A7201D">
        <w:rPr>
          <w:rFonts w:ascii="Courier New" w:hAnsi="Courier New" w:cs="Courier New"/>
          <w:spacing w:val="-3"/>
          <w:sz w:val="24"/>
          <w:szCs w:val="24"/>
        </w:rPr>
        <w:t>una</w:t>
      </w:r>
      <w:r w:rsidR="00A7201D" w:rsidRPr="0084638B">
        <w:rPr>
          <w:rFonts w:ascii="Courier New" w:hAnsi="Courier New" w:cs="Courier New"/>
          <w:spacing w:val="-3"/>
          <w:sz w:val="24"/>
          <w:szCs w:val="24"/>
        </w:rPr>
        <w:t xml:space="preserve"> </w:t>
      </w:r>
      <w:r w:rsidRPr="0084638B">
        <w:rPr>
          <w:rFonts w:ascii="Courier New" w:hAnsi="Courier New" w:cs="Courier New"/>
          <w:spacing w:val="-3"/>
          <w:sz w:val="24"/>
          <w:szCs w:val="24"/>
        </w:rPr>
        <w:t>vía alternativa o un programa de cumplimiento.</w:t>
      </w:r>
    </w:p>
    <w:p w14:paraId="2550729B"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1A495B4F" w14:textId="60E50E9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34 ter.- La adopción de una vía alternativa</w:t>
      </w:r>
      <w:r w:rsidR="00A339CF">
        <w:rPr>
          <w:rFonts w:ascii="Courier New" w:hAnsi="Courier New" w:cs="Courier New"/>
          <w:spacing w:val="-3"/>
          <w:sz w:val="24"/>
          <w:szCs w:val="24"/>
        </w:rPr>
        <w:t xml:space="preserve"> de cumplimiento</w:t>
      </w:r>
      <w:r w:rsidR="00203A83">
        <w:rPr>
          <w:rFonts w:ascii="Courier New" w:hAnsi="Courier New" w:cs="Courier New"/>
          <w:spacing w:val="-3"/>
          <w:sz w:val="24"/>
          <w:szCs w:val="24"/>
        </w:rPr>
        <w:t xml:space="preserve"> </w:t>
      </w:r>
      <w:r w:rsidRPr="0084638B">
        <w:rPr>
          <w:rFonts w:ascii="Courier New" w:hAnsi="Courier New" w:cs="Courier New"/>
          <w:spacing w:val="-3"/>
          <w:sz w:val="24"/>
          <w:szCs w:val="24"/>
        </w:rPr>
        <w:t>deberá ser dispuesta por resolución fundada, la que se notificará al regulado.</w:t>
      </w:r>
    </w:p>
    <w:p w14:paraId="0B40A59E"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4A1E4F8D"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Al adoptarse una vía alternativa, se otorgará al regulado un plazo para corregir la desviación, el que no podrá ser superior a seis meses. La Superintendencia fiscalizará su cumplimiento y dará por finalizada la implementación de la vía alternativa, a través de una resolución fundada que evalúe la idoneidad, eficacia y oportunidad de las medidas adoptadas. </w:t>
      </w:r>
    </w:p>
    <w:p w14:paraId="07DEB40F"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05AE6324" w14:textId="02373D7C"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Excepcionalmente, si existen méritos suficientes para aplicar una vía alternativa durante la actividad de inspección, esta debe estar contenida en el acta a la que se refiere el artículo 8° de la presente ley. La entrega </w:t>
      </w:r>
      <w:r w:rsidR="00DA7C90">
        <w:rPr>
          <w:rFonts w:ascii="Courier New" w:hAnsi="Courier New" w:cs="Courier New"/>
          <w:spacing w:val="-3"/>
          <w:sz w:val="24"/>
          <w:szCs w:val="24"/>
        </w:rPr>
        <w:t>del</w:t>
      </w:r>
      <w:r w:rsidRPr="0084638B">
        <w:rPr>
          <w:rFonts w:ascii="Courier New" w:hAnsi="Courier New" w:cs="Courier New"/>
          <w:spacing w:val="-3"/>
          <w:sz w:val="24"/>
          <w:szCs w:val="24"/>
        </w:rPr>
        <w:t xml:space="preserve"> acta constituirá para todos los efectos legales, la notificación de la aplicación de las vías alternativas</w:t>
      </w:r>
      <w:r w:rsidR="00203A83">
        <w:rPr>
          <w:rFonts w:ascii="Courier New" w:hAnsi="Courier New" w:cs="Courier New"/>
          <w:spacing w:val="-3"/>
          <w:sz w:val="24"/>
          <w:szCs w:val="24"/>
        </w:rPr>
        <w:t xml:space="preserve"> de cumplimiento</w:t>
      </w:r>
      <w:r w:rsidRPr="0084638B">
        <w:rPr>
          <w:rFonts w:ascii="Courier New" w:hAnsi="Courier New" w:cs="Courier New"/>
          <w:spacing w:val="-3"/>
          <w:sz w:val="24"/>
          <w:szCs w:val="24"/>
        </w:rPr>
        <w:t>.</w:t>
      </w:r>
    </w:p>
    <w:p w14:paraId="0E1E1EB1"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348C3223"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34 quater.- La notificación de la resolución que disponga una vía alternativa de cumplimiento suspenderá provisionalmente el ejercicio de la potestad sancionatoria e interrumpirá la prescripción de la infracción, solo respecto de los hechos que son objeto de medidas de corrección.</w:t>
      </w:r>
    </w:p>
    <w:p w14:paraId="016C2749"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2D2BC255" w14:textId="3F466971"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34 quinquies.- El cumplimiento, por parte del regulado, de las condiciones y requisitos fijados en la resolución que establece una vía alternativa de cumplimiento tendrá por subsanadas las infracciones que motivaron la aplicación de la o las medidas.</w:t>
      </w:r>
    </w:p>
    <w:p w14:paraId="02CB142B"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43D17A11" w14:textId="621E0F6A"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364C68">
        <w:rPr>
          <w:rFonts w:ascii="Courier New" w:hAnsi="Courier New" w:cs="Courier New"/>
          <w:spacing w:val="-3"/>
          <w:sz w:val="24"/>
          <w:szCs w:val="24"/>
        </w:rPr>
        <w:t>Si las desviaciones referidas dan lugar a un procedimiento administrativo sancionador, se ponderará en la determinación de la sanción el grado de cumplimiento</w:t>
      </w:r>
      <w:r w:rsidRPr="0084638B">
        <w:rPr>
          <w:rFonts w:ascii="Courier New" w:hAnsi="Courier New" w:cs="Courier New"/>
          <w:spacing w:val="-3"/>
          <w:sz w:val="24"/>
          <w:szCs w:val="24"/>
        </w:rPr>
        <w:t xml:space="preserve"> de la vía alternativa, conforme a las reglas establecidas en el artículo 40 o 54 septies, según corresponda. </w:t>
      </w:r>
    </w:p>
    <w:p w14:paraId="5644C876"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27CB4DB5" w14:textId="189B0FEE" w:rsidR="005D0DBC" w:rsidRPr="0084638B" w:rsidRDefault="00011320" w:rsidP="008A02AC">
      <w:pPr>
        <w:spacing w:after="0" w:line="276" w:lineRule="auto"/>
        <w:ind w:right="-91" w:firstLine="3119"/>
        <w:contextualSpacing/>
        <w:jc w:val="both"/>
        <w:rPr>
          <w:rFonts w:ascii="Courier New" w:hAnsi="Courier New" w:cs="Courier New"/>
          <w:spacing w:val="-3"/>
          <w:sz w:val="24"/>
          <w:szCs w:val="24"/>
        </w:rPr>
      </w:pPr>
      <w:r>
        <w:rPr>
          <w:rFonts w:ascii="Courier New" w:hAnsi="Courier New" w:cs="Courier New"/>
          <w:spacing w:val="-3"/>
          <w:sz w:val="24"/>
          <w:szCs w:val="24"/>
        </w:rPr>
        <w:t xml:space="preserve">Artículo </w:t>
      </w:r>
      <w:r w:rsidR="005D0DBC" w:rsidRPr="0084638B">
        <w:rPr>
          <w:rFonts w:ascii="Courier New" w:hAnsi="Courier New" w:cs="Courier New"/>
          <w:spacing w:val="-3"/>
          <w:sz w:val="24"/>
          <w:szCs w:val="24"/>
        </w:rPr>
        <w:t>34 sexies.- En caso de existir denuncias respecto de los hechos que han fundado una vía alternativa de cumplimiento, ellas serán archivadas mediante resolución fundada una vez que la Superintendencia tenga por subsanadas las infracciones que motivaron la aplicación de la o las medidas. El archivo será impugnable según lo dispuesto en el artículo 56 de la presente ley.</w:t>
      </w:r>
    </w:p>
    <w:p w14:paraId="3D70CF61"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2BD07FAD"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34 septies.- Un regulado podrá quedar sujeto, al mismo tiempo, a vías alternativas de cumplimiento y a mecanismos de fiscalización, medidas o procedimientos sancionatorios, cuando se trate de hechos distintos.</w:t>
      </w:r>
    </w:p>
    <w:p w14:paraId="78BED59A" w14:textId="77777777"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p>
    <w:p w14:paraId="4C157945" w14:textId="2BA91F71"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Artículo 34 octies.- La Superintendencia dictará instrucciones para identificar las </w:t>
      </w:r>
      <w:r w:rsidR="00CA5396">
        <w:rPr>
          <w:rFonts w:ascii="Courier New" w:hAnsi="Courier New" w:cs="Courier New"/>
          <w:spacing w:val="-3"/>
          <w:sz w:val="24"/>
          <w:szCs w:val="24"/>
        </w:rPr>
        <w:t xml:space="preserve">desviaciones </w:t>
      </w:r>
      <w:r w:rsidRPr="0084638B">
        <w:rPr>
          <w:rFonts w:ascii="Courier New" w:hAnsi="Courier New" w:cs="Courier New"/>
          <w:spacing w:val="-3"/>
          <w:sz w:val="24"/>
          <w:szCs w:val="24"/>
        </w:rPr>
        <w:t>de menor entidad asociadas a los proyectos o actividades sometidas a su competencia y regulará los procedimientos de aplicación de las vías alternativas de cumplimiento.</w:t>
      </w:r>
    </w:p>
    <w:p w14:paraId="6EDA1D83"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40AB1570" w14:textId="4C4791DC" w:rsidR="005D0DBC" w:rsidRPr="0084638B" w:rsidRDefault="005D0DBC" w:rsidP="008A02AC">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Asimismo, la Superintendencia dictará una Estrategia de cumplimiento cuyas directrices generales serán públicas y quedará sujeta a una evaluación obligatoria de su eficacia.</w:t>
      </w:r>
      <w:r w:rsidR="00F8027F">
        <w:rPr>
          <w:rFonts w:ascii="Courier New" w:hAnsi="Courier New" w:cs="Courier New"/>
          <w:spacing w:val="-3"/>
          <w:sz w:val="24"/>
          <w:szCs w:val="24"/>
        </w:rPr>
        <w:t>”.</w:t>
      </w:r>
    </w:p>
    <w:p w14:paraId="36B8876A" w14:textId="33DA7895" w:rsidR="005D0DBC" w:rsidRPr="0084638B" w:rsidRDefault="00A311D7"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FA1D22">
        <w:rPr>
          <w:rFonts w:ascii="Courier New" w:hAnsi="Courier New" w:cs="Courier New"/>
          <w:spacing w:val="-3"/>
          <w:sz w:val="24"/>
          <w:szCs w:val="24"/>
        </w:rPr>
        <w:t>Modif</w:t>
      </w:r>
      <w:r>
        <w:rPr>
          <w:rFonts w:ascii="Courier New" w:hAnsi="Courier New" w:cs="Courier New"/>
          <w:spacing w:val="-3"/>
          <w:sz w:val="24"/>
          <w:szCs w:val="24"/>
        </w:rPr>
        <w:t>í</w:t>
      </w:r>
      <w:r w:rsidRPr="00FA1D22">
        <w:rPr>
          <w:rFonts w:ascii="Courier New" w:hAnsi="Courier New" w:cs="Courier New"/>
          <w:spacing w:val="-3"/>
          <w:sz w:val="24"/>
          <w:szCs w:val="24"/>
        </w:rPr>
        <w:t>c</w:t>
      </w:r>
      <w:r>
        <w:rPr>
          <w:rFonts w:ascii="Courier New" w:hAnsi="Courier New" w:cs="Courier New"/>
          <w:spacing w:val="-3"/>
          <w:sz w:val="24"/>
          <w:szCs w:val="24"/>
        </w:rPr>
        <w:t>a</w:t>
      </w:r>
      <w:r w:rsidRPr="00FA1D22">
        <w:rPr>
          <w:rFonts w:ascii="Courier New" w:hAnsi="Courier New" w:cs="Courier New"/>
          <w:spacing w:val="-3"/>
          <w:sz w:val="24"/>
          <w:szCs w:val="24"/>
        </w:rPr>
        <w:t>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35 en el siguiente sentido:</w:t>
      </w:r>
    </w:p>
    <w:p w14:paraId="602FAD1F"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20116045" w14:textId="354D26BB" w:rsidR="005D0DBC" w:rsidRPr="00891136" w:rsidRDefault="005D0DBC" w:rsidP="003258ED">
      <w:pPr>
        <w:pStyle w:val="Prrafodelista"/>
        <w:numPr>
          <w:ilvl w:val="0"/>
          <w:numId w:val="29"/>
        </w:numPr>
        <w:tabs>
          <w:tab w:val="left" w:pos="3686"/>
          <w:tab w:val="left" w:pos="3969"/>
        </w:tabs>
        <w:spacing w:after="0" w:line="276" w:lineRule="auto"/>
        <w:ind w:left="0" w:right="-91" w:firstLine="3119"/>
        <w:jc w:val="both"/>
        <w:rPr>
          <w:rFonts w:ascii="Courier New" w:hAnsi="Courier New" w:cs="Courier New"/>
          <w:spacing w:val="-3"/>
          <w:sz w:val="24"/>
          <w:szCs w:val="24"/>
        </w:rPr>
      </w:pPr>
      <w:r w:rsidRPr="00891136">
        <w:rPr>
          <w:rFonts w:ascii="Courier New" w:hAnsi="Courier New" w:cs="Courier New"/>
          <w:spacing w:val="-3"/>
          <w:sz w:val="24"/>
          <w:szCs w:val="24"/>
        </w:rPr>
        <w:t>Sustitúyese, en el literal d), la expresión “acreditadas” por “autorizadas</w:t>
      </w:r>
      <w:r w:rsidR="00B648B7">
        <w:rPr>
          <w:rFonts w:ascii="Courier New" w:hAnsi="Courier New" w:cs="Courier New"/>
          <w:spacing w:val="-3"/>
          <w:sz w:val="24"/>
          <w:szCs w:val="24"/>
        </w:rPr>
        <w:t>”.</w:t>
      </w:r>
    </w:p>
    <w:p w14:paraId="55A70105" w14:textId="77777777" w:rsidR="005D0DBC" w:rsidRPr="0084638B" w:rsidRDefault="005D0DBC" w:rsidP="003258ED">
      <w:pPr>
        <w:tabs>
          <w:tab w:val="left" w:pos="3686"/>
          <w:tab w:val="left" w:pos="3969"/>
        </w:tabs>
        <w:spacing w:after="0" w:line="276" w:lineRule="auto"/>
        <w:ind w:right="-91" w:firstLine="3119"/>
        <w:contextualSpacing/>
        <w:jc w:val="both"/>
        <w:rPr>
          <w:rFonts w:ascii="Courier New" w:hAnsi="Courier New" w:cs="Courier New"/>
          <w:spacing w:val="-3"/>
          <w:sz w:val="24"/>
          <w:szCs w:val="24"/>
        </w:rPr>
      </w:pPr>
    </w:p>
    <w:p w14:paraId="40446A36" w14:textId="0F1CBB42" w:rsidR="005D0DBC" w:rsidRPr="0084638B" w:rsidRDefault="00AA75E5" w:rsidP="003258ED">
      <w:pPr>
        <w:pStyle w:val="Prrafodelista"/>
        <w:numPr>
          <w:ilvl w:val="0"/>
          <w:numId w:val="29"/>
        </w:numPr>
        <w:tabs>
          <w:tab w:val="left" w:pos="3686"/>
          <w:tab w:val="left" w:pos="3969"/>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Sustitúyese </w:t>
      </w:r>
      <w:r>
        <w:rPr>
          <w:rFonts w:ascii="Courier New" w:hAnsi="Courier New" w:cs="Courier New"/>
          <w:spacing w:val="-3"/>
          <w:sz w:val="24"/>
          <w:szCs w:val="24"/>
        </w:rPr>
        <w:t>e</w:t>
      </w:r>
      <w:r w:rsidRPr="0084638B">
        <w:rPr>
          <w:rFonts w:ascii="Courier New" w:hAnsi="Courier New" w:cs="Courier New"/>
          <w:spacing w:val="-3"/>
          <w:sz w:val="24"/>
          <w:szCs w:val="24"/>
        </w:rPr>
        <w:t xml:space="preserve">n </w:t>
      </w:r>
      <w:r w:rsidR="00D90564">
        <w:rPr>
          <w:rFonts w:ascii="Courier New" w:hAnsi="Courier New" w:cs="Courier New"/>
          <w:spacing w:val="-3"/>
          <w:sz w:val="24"/>
          <w:szCs w:val="24"/>
        </w:rPr>
        <w:t>el literal</w:t>
      </w:r>
      <w:r w:rsidRPr="0084638B">
        <w:rPr>
          <w:rFonts w:ascii="Courier New" w:hAnsi="Courier New" w:cs="Courier New"/>
          <w:spacing w:val="-3"/>
          <w:sz w:val="24"/>
          <w:szCs w:val="24"/>
        </w:rPr>
        <w:t xml:space="preserve"> f)</w:t>
      </w:r>
      <w:r>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 xml:space="preserve">la frase “y h) del artículo 3º”, por “, h) y z) del artículo 3°”. </w:t>
      </w:r>
    </w:p>
    <w:p w14:paraId="1BAB6526" w14:textId="77777777" w:rsidR="005D0DBC" w:rsidRPr="0084638B" w:rsidRDefault="005D0DBC" w:rsidP="003258ED">
      <w:pPr>
        <w:pStyle w:val="Prrafodelista"/>
        <w:tabs>
          <w:tab w:val="left" w:pos="3686"/>
          <w:tab w:val="left" w:pos="3969"/>
        </w:tabs>
        <w:spacing w:after="0" w:line="276" w:lineRule="auto"/>
        <w:ind w:left="3402" w:right="-91" w:firstLine="3119"/>
        <w:jc w:val="both"/>
        <w:rPr>
          <w:rFonts w:ascii="Courier New" w:hAnsi="Courier New" w:cs="Courier New"/>
          <w:spacing w:val="-3"/>
          <w:sz w:val="24"/>
          <w:szCs w:val="24"/>
        </w:rPr>
      </w:pPr>
    </w:p>
    <w:p w14:paraId="195430E2" w14:textId="335588B3" w:rsidR="005D0DBC" w:rsidRPr="0084638B" w:rsidRDefault="005D0DBC" w:rsidP="003258ED">
      <w:pPr>
        <w:pStyle w:val="Prrafodelista"/>
        <w:numPr>
          <w:ilvl w:val="0"/>
          <w:numId w:val="29"/>
        </w:numPr>
        <w:tabs>
          <w:tab w:val="left" w:pos="3686"/>
          <w:tab w:val="left" w:pos="3969"/>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Elimínase, en el literal g), la expresión “industriales”.</w:t>
      </w:r>
    </w:p>
    <w:p w14:paraId="4DE40BEB" w14:textId="77777777" w:rsidR="005D0DBC" w:rsidRPr="0084638B" w:rsidRDefault="005D0DBC" w:rsidP="003258ED">
      <w:pPr>
        <w:pStyle w:val="Prrafodelista"/>
        <w:tabs>
          <w:tab w:val="left" w:pos="3686"/>
          <w:tab w:val="left" w:pos="3969"/>
        </w:tabs>
        <w:spacing w:after="0" w:line="276" w:lineRule="auto"/>
        <w:ind w:left="3402" w:right="-91" w:firstLine="3119"/>
        <w:jc w:val="both"/>
        <w:rPr>
          <w:rFonts w:ascii="Courier New" w:hAnsi="Courier New" w:cs="Courier New"/>
          <w:spacing w:val="-3"/>
          <w:sz w:val="24"/>
          <w:szCs w:val="24"/>
        </w:rPr>
      </w:pPr>
    </w:p>
    <w:p w14:paraId="661E5904" w14:textId="291DB0F3" w:rsidR="00D90564" w:rsidRDefault="00174174" w:rsidP="003258ED">
      <w:pPr>
        <w:pStyle w:val="Prrafodelista"/>
        <w:numPr>
          <w:ilvl w:val="0"/>
          <w:numId w:val="29"/>
        </w:numPr>
        <w:tabs>
          <w:tab w:val="left" w:pos="3686"/>
          <w:tab w:val="left" w:pos="3969"/>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Reemplázase el actual literal</w:t>
      </w:r>
      <w:r w:rsidR="005D0DBC" w:rsidRPr="0084638B">
        <w:rPr>
          <w:rFonts w:ascii="Courier New" w:hAnsi="Courier New" w:cs="Courier New"/>
          <w:spacing w:val="-3"/>
          <w:sz w:val="24"/>
          <w:szCs w:val="24"/>
        </w:rPr>
        <w:t xml:space="preserve"> n) por </w:t>
      </w:r>
      <w:r w:rsidR="00B653EA">
        <w:rPr>
          <w:rFonts w:ascii="Courier New" w:hAnsi="Courier New" w:cs="Courier New"/>
          <w:spacing w:val="-3"/>
          <w:sz w:val="24"/>
          <w:szCs w:val="24"/>
        </w:rPr>
        <w:t>el siguiente:</w:t>
      </w:r>
    </w:p>
    <w:p w14:paraId="3549E285" w14:textId="77777777" w:rsidR="00D90564" w:rsidRPr="00D90564" w:rsidRDefault="00D90564" w:rsidP="00D90564">
      <w:pPr>
        <w:pStyle w:val="Prrafodelista"/>
        <w:rPr>
          <w:rFonts w:ascii="Courier New" w:hAnsi="Courier New" w:cs="Courier New"/>
          <w:spacing w:val="-3"/>
          <w:sz w:val="24"/>
          <w:szCs w:val="24"/>
        </w:rPr>
      </w:pPr>
    </w:p>
    <w:p w14:paraId="566522FD" w14:textId="3F4326C3" w:rsidR="005D0DBC" w:rsidRPr="00D90564" w:rsidRDefault="00D90564" w:rsidP="00D90564">
      <w:pPr>
        <w:tabs>
          <w:tab w:val="left" w:pos="3686"/>
          <w:tab w:val="left" w:pos="3969"/>
        </w:tabs>
        <w:spacing w:after="0" w:line="276" w:lineRule="auto"/>
        <w:ind w:right="-91"/>
        <w:jc w:val="both"/>
        <w:rPr>
          <w:rFonts w:ascii="Courier New" w:hAnsi="Courier New" w:cs="Courier New"/>
          <w:spacing w:val="-3"/>
          <w:sz w:val="24"/>
          <w:szCs w:val="24"/>
        </w:rPr>
      </w:pPr>
      <w:r>
        <w:rPr>
          <w:rFonts w:ascii="Courier New" w:hAnsi="Courier New" w:cs="Courier New"/>
          <w:spacing w:val="-3"/>
          <w:sz w:val="24"/>
          <w:szCs w:val="24"/>
        </w:rPr>
        <w:tab/>
      </w:r>
      <w:r w:rsidR="005D0DBC" w:rsidRPr="00D90564">
        <w:rPr>
          <w:rFonts w:ascii="Courier New" w:hAnsi="Courier New" w:cs="Courier New"/>
          <w:spacing w:val="-3"/>
          <w:sz w:val="24"/>
          <w:szCs w:val="24"/>
        </w:rPr>
        <w:t xml:space="preserve">“n) El incumplimiento de sanciones no pecuniarias impuestas por la Superintendencia de acuerdo con las letras c) y d) del artículo 38 de la presente ley”. </w:t>
      </w:r>
    </w:p>
    <w:p w14:paraId="00FC1F7A"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63503D72" w14:textId="6F8FD615" w:rsidR="005D0DBC" w:rsidRDefault="005D0DBC" w:rsidP="003258ED">
      <w:pPr>
        <w:pStyle w:val="Prrafodelista"/>
        <w:numPr>
          <w:ilvl w:val="0"/>
          <w:numId w:val="29"/>
        </w:numPr>
        <w:tabs>
          <w:tab w:val="left" w:pos="3686"/>
          <w:tab w:val="left" w:pos="3969"/>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Incorpórese </w:t>
      </w:r>
      <w:r w:rsidR="00120256">
        <w:rPr>
          <w:rFonts w:ascii="Courier New" w:hAnsi="Courier New" w:cs="Courier New"/>
          <w:spacing w:val="-3"/>
          <w:sz w:val="24"/>
          <w:szCs w:val="24"/>
        </w:rPr>
        <w:t>un literal</w:t>
      </w:r>
      <w:r w:rsidRPr="0084638B">
        <w:rPr>
          <w:rFonts w:ascii="Courier New" w:hAnsi="Courier New" w:cs="Courier New"/>
          <w:spacing w:val="-3"/>
          <w:sz w:val="24"/>
          <w:szCs w:val="24"/>
        </w:rPr>
        <w:t xml:space="preserve"> ñ),</w:t>
      </w:r>
      <w:r w:rsidR="00120256">
        <w:rPr>
          <w:rFonts w:ascii="Courier New" w:hAnsi="Courier New" w:cs="Courier New"/>
          <w:spacing w:val="-3"/>
          <w:sz w:val="24"/>
          <w:szCs w:val="24"/>
        </w:rPr>
        <w:t xml:space="preserve"> nuevo,</w:t>
      </w:r>
      <w:r w:rsidRPr="0084638B">
        <w:rPr>
          <w:rFonts w:ascii="Courier New" w:hAnsi="Courier New" w:cs="Courier New"/>
          <w:spacing w:val="-3"/>
          <w:sz w:val="24"/>
          <w:szCs w:val="24"/>
        </w:rPr>
        <w:t xml:space="preserve"> en el siguiente sentido: </w:t>
      </w:r>
    </w:p>
    <w:p w14:paraId="1E7D7451" w14:textId="77777777" w:rsidR="00891136" w:rsidRDefault="00891136" w:rsidP="00D01AF2">
      <w:pPr>
        <w:spacing w:after="0" w:line="276" w:lineRule="auto"/>
        <w:ind w:right="-91"/>
        <w:contextualSpacing/>
        <w:jc w:val="both"/>
        <w:rPr>
          <w:rFonts w:ascii="Courier New" w:hAnsi="Courier New" w:cs="Courier New"/>
          <w:spacing w:val="-3"/>
          <w:sz w:val="24"/>
          <w:szCs w:val="24"/>
        </w:rPr>
      </w:pPr>
    </w:p>
    <w:p w14:paraId="2373107B" w14:textId="55F29050" w:rsidR="005D0DBC"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“ñ) El incumplimiento del plan de reparación aprobado por la Superintendencia, así como su no presentación o el rechazo de la propuesta por</w:t>
      </w:r>
      <w:r w:rsidR="0011544C">
        <w:rPr>
          <w:rFonts w:ascii="Courier New" w:hAnsi="Courier New" w:cs="Courier New"/>
          <w:spacing w:val="-3"/>
          <w:sz w:val="24"/>
          <w:szCs w:val="24"/>
        </w:rPr>
        <w:t xml:space="preserve"> </w:t>
      </w:r>
      <w:r w:rsidR="00991DD0">
        <w:rPr>
          <w:rFonts w:ascii="Courier New" w:hAnsi="Courier New" w:cs="Courier New"/>
          <w:spacing w:val="-3"/>
          <w:sz w:val="24"/>
          <w:szCs w:val="24"/>
        </w:rPr>
        <w:t>incumplimiento de sus requisitos</w:t>
      </w:r>
      <w:r w:rsidR="00120256" w:rsidRPr="0084638B">
        <w:rPr>
          <w:rFonts w:ascii="Courier New" w:hAnsi="Courier New" w:cs="Courier New"/>
          <w:spacing w:val="-3"/>
          <w:sz w:val="24"/>
          <w:szCs w:val="24"/>
        </w:rPr>
        <w:t>.”</w:t>
      </w:r>
      <w:r w:rsidRPr="0084638B">
        <w:rPr>
          <w:rFonts w:ascii="Courier New" w:hAnsi="Courier New" w:cs="Courier New"/>
          <w:spacing w:val="-3"/>
          <w:sz w:val="24"/>
          <w:szCs w:val="24"/>
        </w:rPr>
        <w:t>.</w:t>
      </w:r>
    </w:p>
    <w:p w14:paraId="7D85F1A4" w14:textId="77777777" w:rsidR="00525AAA" w:rsidRPr="0084638B" w:rsidRDefault="00525AAA" w:rsidP="003258ED">
      <w:pPr>
        <w:spacing w:after="0" w:line="276" w:lineRule="auto"/>
        <w:ind w:right="-91" w:firstLine="3686"/>
        <w:contextualSpacing/>
        <w:jc w:val="both"/>
        <w:rPr>
          <w:rFonts w:ascii="Courier New" w:hAnsi="Courier New" w:cs="Courier New"/>
          <w:spacing w:val="-3"/>
          <w:sz w:val="24"/>
          <w:szCs w:val="24"/>
        </w:rPr>
      </w:pPr>
    </w:p>
    <w:p w14:paraId="4E61CBE0" w14:textId="6FA62BDE" w:rsidR="005D0DBC" w:rsidRPr="00364C68" w:rsidRDefault="005D0DBC" w:rsidP="003258ED">
      <w:pPr>
        <w:pStyle w:val="Prrafodelista"/>
        <w:numPr>
          <w:ilvl w:val="0"/>
          <w:numId w:val="29"/>
        </w:numPr>
        <w:tabs>
          <w:tab w:val="left" w:pos="3686"/>
          <w:tab w:val="left" w:pos="3969"/>
        </w:tabs>
        <w:spacing w:after="0" w:line="276" w:lineRule="auto"/>
        <w:ind w:left="0" w:right="-91" w:firstLine="3119"/>
        <w:jc w:val="both"/>
        <w:rPr>
          <w:rFonts w:ascii="Courier New" w:hAnsi="Courier New" w:cs="Courier New"/>
          <w:spacing w:val="-3"/>
          <w:sz w:val="24"/>
          <w:szCs w:val="24"/>
        </w:rPr>
      </w:pPr>
      <w:r w:rsidRPr="00364C68">
        <w:rPr>
          <w:rFonts w:ascii="Courier New" w:hAnsi="Courier New" w:cs="Courier New"/>
          <w:spacing w:val="-3"/>
          <w:sz w:val="24"/>
          <w:szCs w:val="24"/>
        </w:rPr>
        <w:t>Incorpórese</w:t>
      </w:r>
      <w:r w:rsidR="00203A83" w:rsidRPr="00364C68">
        <w:rPr>
          <w:rFonts w:ascii="Courier New" w:hAnsi="Courier New" w:cs="Courier New"/>
          <w:spacing w:val="-3"/>
          <w:sz w:val="24"/>
          <w:szCs w:val="24"/>
        </w:rPr>
        <w:t xml:space="preserve"> </w:t>
      </w:r>
      <w:r w:rsidR="008708AC" w:rsidRPr="00364C68">
        <w:rPr>
          <w:rFonts w:ascii="Courier New" w:hAnsi="Courier New" w:cs="Courier New"/>
          <w:spacing w:val="-3"/>
          <w:sz w:val="24"/>
          <w:szCs w:val="24"/>
        </w:rPr>
        <w:t>un literal o), nuevo, en el siguiente sentido:</w:t>
      </w:r>
      <w:r w:rsidRPr="00364C68">
        <w:rPr>
          <w:rFonts w:ascii="Courier New" w:hAnsi="Courier New" w:cs="Courier New"/>
          <w:spacing w:val="-3"/>
          <w:sz w:val="24"/>
          <w:szCs w:val="24"/>
        </w:rPr>
        <w:t xml:space="preserve"> </w:t>
      </w:r>
    </w:p>
    <w:p w14:paraId="433DC397" w14:textId="77777777" w:rsidR="00891136" w:rsidRPr="0084638B" w:rsidRDefault="00891136" w:rsidP="00D01AF2">
      <w:pPr>
        <w:pStyle w:val="Prrafodelista"/>
        <w:tabs>
          <w:tab w:val="left" w:pos="3402"/>
          <w:tab w:val="left" w:pos="3969"/>
        </w:tabs>
        <w:spacing w:after="0" w:line="276" w:lineRule="auto"/>
        <w:ind w:left="3402" w:right="-91"/>
        <w:jc w:val="both"/>
        <w:rPr>
          <w:rFonts w:ascii="Courier New" w:hAnsi="Courier New" w:cs="Courier New"/>
          <w:spacing w:val="-3"/>
          <w:sz w:val="24"/>
          <w:szCs w:val="24"/>
        </w:rPr>
      </w:pPr>
    </w:p>
    <w:p w14:paraId="10561ED9" w14:textId="1B1CEF33" w:rsidR="005D0DBC" w:rsidRPr="0084638B" w:rsidRDefault="00E77E79"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w:t>
      </w:r>
      <w:r w:rsidR="005D0DBC" w:rsidRPr="0084638B">
        <w:rPr>
          <w:rFonts w:ascii="Courier New" w:hAnsi="Courier New" w:cs="Courier New"/>
          <w:spacing w:val="-3"/>
          <w:sz w:val="24"/>
          <w:szCs w:val="24"/>
        </w:rPr>
        <w:t>o) El incumplimiento cualquiera de toda otra norma de carácter ambiental que no tenga establecida una sanción específica</w:t>
      </w:r>
      <w:r w:rsidR="436BAF32" w:rsidRPr="0084638B">
        <w:rPr>
          <w:rFonts w:ascii="Courier New" w:hAnsi="Courier New" w:cs="Courier New"/>
          <w:spacing w:val="-3"/>
          <w:sz w:val="24"/>
          <w:szCs w:val="24"/>
        </w:rPr>
        <w:t>.</w:t>
      </w:r>
      <w:r w:rsidR="005D0DBC" w:rsidRPr="0084638B">
        <w:rPr>
          <w:rFonts w:ascii="Courier New" w:hAnsi="Courier New" w:cs="Courier New"/>
          <w:spacing w:val="-3"/>
          <w:sz w:val="24"/>
          <w:szCs w:val="24"/>
        </w:rPr>
        <w:t>”</w:t>
      </w:r>
      <w:r w:rsidR="00891136">
        <w:rPr>
          <w:rFonts w:ascii="Courier New" w:hAnsi="Courier New" w:cs="Courier New"/>
          <w:spacing w:val="-3"/>
          <w:sz w:val="24"/>
          <w:szCs w:val="24"/>
        </w:rPr>
        <w:t>.</w:t>
      </w:r>
    </w:p>
    <w:p w14:paraId="09F688FB" w14:textId="77777777" w:rsidR="00E77E79" w:rsidRPr="0084638B" w:rsidRDefault="00E77E79" w:rsidP="00D01AF2">
      <w:pPr>
        <w:spacing w:after="0" w:line="276" w:lineRule="auto"/>
        <w:ind w:right="-91"/>
        <w:contextualSpacing/>
        <w:jc w:val="both"/>
        <w:rPr>
          <w:rFonts w:ascii="Courier New" w:hAnsi="Courier New" w:cs="Courier New"/>
          <w:spacing w:val="-3"/>
          <w:sz w:val="24"/>
          <w:szCs w:val="24"/>
        </w:rPr>
      </w:pPr>
    </w:p>
    <w:p w14:paraId="52EA1C35" w14:textId="15CDF78B" w:rsidR="005D0DBC" w:rsidRPr="0084638B" w:rsidRDefault="00A311D7"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FA1D22">
        <w:rPr>
          <w:rFonts w:ascii="Courier New" w:hAnsi="Courier New" w:cs="Courier New"/>
          <w:spacing w:val="-3"/>
          <w:sz w:val="24"/>
          <w:szCs w:val="24"/>
        </w:rPr>
        <w:t>Modif</w:t>
      </w:r>
      <w:r>
        <w:rPr>
          <w:rFonts w:ascii="Courier New" w:hAnsi="Courier New" w:cs="Courier New"/>
          <w:spacing w:val="-3"/>
          <w:sz w:val="24"/>
          <w:szCs w:val="24"/>
        </w:rPr>
        <w:t>í</w:t>
      </w:r>
      <w:r w:rsidRPr="00FA1D22">
        <w:rPr>
          <w:rFonts w:ascii="Courier New" w:hAnsi="Courier New" w:cs="Courier New"/>
          <w:spacing w:val="-3"/>
          <w:sz w:val="24"/>
          <w:szCs w:val="24"/>
        </w:rPr>
        <w:t>c</w:t>
      </w:r>
      <w:r>
        <w:rPr>
          <w:rFonts w:ascii="Courier New" w:hAnsi="Courier New" w:cs="Courier New"/>
          <w:spacing w:val="-3"/>
          <w:sz w:val="24"/>
          <w:szCs w:val="24"/>
        </w:rPr>
        <w:t>a</w:t>
      </w:r>
      <w:r w:rsidRPr="00FA1D22">
        <w:rPr>
          <w:rFonts w:ascii="Courier New" w:hAnsi="Courier New" w:cs="Courier New"/>
          <w:spacing w:val="-3"/>
          <w:sz w:val="24"/>
          <w:szCs w:val="24"/>
        </w:rPr>
        <w:t>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36 numeral 1 en el siguiente sentido:</w:t>
      </w:r>
    </w:p>
    <w:p w14:paraId="7A4911FD"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604416F6" w14:textId="161862BF" w:rsidR="005D0DBC" w:rsidRPr="00891136" w:rsidRDefault="005D0DBC" w:rsidP="003258ED">
      <w:pPr>
        <w:pStyle w:val="Prrafodelista"/>
        <w:numPr>
          <w:ilvl w:val="0"/>
          <w:numId w:val="30"/>
        </w:numPr>
        <w:tabs>
          <w:tab w:val="left" w:pos="3686"/>
        </w:tabs>
        <w:spacing w:after="0" w:line="276" w:lineRule="auto"/>
        <w:ind w:left="0" w:right="-91" w:firstLine="3119"/>
        <w:jc w:val="both"/>
        <w:rPr>
          <w:rFonts w:ascii="Courier New" w:hAnsi="Courier New" w:cs="Courier New"/>
          <w:spacing w:val="-3"/>
          <w:sz w:val="24"/>
          <w:szCs w:val="24"/>
        </w:rPr>
      </w:pPr>
      <w:r w:rsidRPr="00891136">
        <w:rPr>
          <w:rFonts w:ascii="Courier New" w:hAnsi="Courier New" w:cs="Courier New"/>
          <w:spacing w:val="-3"/>
          <w:sz w:val="24"/>
          <w:szCs w:val="24"/>
        </w:rPr>
        <w:t>Elimínase, en el literal a), la frase “</w:t>
      </w:r>
      <w:r w:rsidR="005E5CC8" w:rsidRPr="00891136">
        <w:rPr>
          <w:rFonts w:ascii="Courier New" w:hAnsi="Courier New" w:cs="Courier New"/>
          <w:spacing w:val="-3"/>
          <w:sz w:val="24"/>
          <w:szCs w:val="24"/>
        </w:rPr>
        <w:t>,</w:t>
      </w:r>
      <w:r w:rsidR="00891136" w:rsidRPr="00891136">
        <w:rPr>
          <w:rFonts w:ascii="Courier New" w:hAnsi="Courier New" w:cs="Courier New"/>
          <w:spacing w:val="-3"/>
          <w:sz w:val="24"/>
          <w:szCs w:val="24"/>
        </w:rPr>
        <w:t xml:space="preserve"> </w:t>
      </w:r>
      <w:r w:rsidRPr="00891136">
        <w:rPr>
          <w:rFonts w:ascii="Courier New" w:hAnsi="Courier New" w:cs="Courier New"/>
          <w:spacing w:val="-3"/>
          <w:sz w:val="24"/>
          <w:szCs w:val="24"/>
        </w:rPr>
        <w:t xml:space="preserve">no susceptible de reparación”. </w:t>
      </w:r>
    </w:p>
    <w:p w14:paraId="2F31C58B" w14:textId="77777777" w:rsidR="005D0DBC" w:rsidRPr="0084638B" w:rsidRDefault="005D0DBC" w:rsidP="003258ED">
      <w:pPr>
        <w:spacing w:after="0" w:line="276" w:lineRule="auto"/>
        <w:ind w:right="-91" w:firstLine="2835"/>
        <w:contextualSpacing/>
        <w:jc w:val="both"/>
        <w:rPr>
          <w:rFonts w:ascii="Courier New" w:hAnsi="Courier New" w:cs="Courier New"/>
          <w:spacing w:val="-3"/>
          <w:sz w:val="24"/>
          <w:szCs w:val="24"/>
        </w:rPr>
      </w:pPr>
    </w:p>
    <w:p w14:paraId="237427BC" w14:textId="28EFF679" w:rsidR="005D0DBC" w:rsidRDefault="005D0DBC" w:rsidP="003258ED">
      <w:pPr>
        <w:pStyle w:val="Prrafodelista"/>
        <w:numPr>
          <w:ilvl w:val="0"/>
          <w:numId w:val="30"/>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Sustitúyese el literal c) por el siguiente: </w:t>
      </w:r>
    </w:p>
    <w:p w14:paraId="320D8F36" w14:textId="77777777" w:rsidR="00891136" w:rsidRDefault="00891136" w:rsidP="003258ED">
      <w:pPr>
        <w:spacing w:after="0" w:line="276" w:lineRule="auto"/>
        <w:ind w:right="-91" w:firstLine="2835"/>
        <w:contextualSpacing/>
        <w:jc w:val="both"/>
        <w:rPr>
          <w:rFonts w:ascii="Courier New" w:hAnsi="Courier New" w:cs="Courier New"/>
          <w:spacing w:val="-3"/>
          <w:sz w:val="24"/>
          <w:szCs w:val="24"/>
        </w:rPr>
      </w:pPr>
    </w:p>
    <w:p w14:paraId="3D6279D7" w14:textId="12ACC639"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“c) Hayan impedido la fiscalización, la hubiesen obstaculizado, o hayan puesto oposición a ella, de conformidad con lo dispuesto en el artículo 28.”</w:t>
      </w:r>
      <w:r w:rsidR="00891136">
        <w:rPr>
          <w:rFonts w:ascii="Courier New" w:hAnsi="Courier New" w:cs="Courier New"/>
          <w:spacing w:val="-3"/>
          <w:sz w:val="24"/>
          <w:szCs w:val="24"/>
        </w:rPr>
        <w:t>.</w:t>
      </w:r>
    </w:p>
    <w:p w14:paraId="05E8F86A" w14:textId="77777777" w:rsidR="005D0DBC" w:rsidRPr="0084638B" w:rsidRDefault="005D0DBC" w:rsidP="003258ED">
      <w:pPr>
        <w:spacing w:after="0" w:line="276" w:lineRule="auto"/>
        <w:ind w:right="-91" w:firstLine="2835"/>
        <w:contextualSpacing/>
        <w:jc w:val="both"/>
        <w:rPr>
          <w:rFonts w:ascii="Courier New" w:hAnsi="Courier New" w:cs="Courier New"/>
          <w:spacing w:val="-3"/>
          <w:sz w:val="24"/>
          <w:szCs w:val="24"/>
        </w:rPr>
      </w:pPr>
    </w:p>
    <w:p w14:paraId="558E9CAD" w14:textId="534F5971" w:rsidR="005D0DBC" w:rsidRPr="0084638B" w:rsidRDefault="005D0DBC" w:rsidP="003258ED">
      <w:pPr>
        <w:pStyle w:val="Prrafodelista"/>
        <w:numPr>
          <w:ilvl w:val="0"/>
          <w:numId w:val="30"/>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Elimínase, en el literal d), la expresión “gravísima”.</w:t>
      </w:r>
    </w:p>
    <w:p w14:paraId="5B1D6C17" w14:textId="77777777" w:rsidR="005D0DBC" w:rsidRPr="0084638B" w:rsidRDefault="005D0DBC" w:rsidP="003258ED">
      <w:pPr>
        <w:pStyle w:val="Prrafodelista"/>
        <w:tabs>
          <w:tab w:val="left" w:pos="3969"/>
        </w:tabs>
        <w:spacing w:after="0" w:line="276" w:lineRule="auto"/>
        <w:ind w:left="3402" w:right="-91" w:firstLine="2835"/>
        <w:jc w:val="both"/>
        <w:rPr>
          <w:rFonts w:ascii="Courier New" w:hAnsi="Courier New" w:cs="Courier New"/>
          <w:spacing w:val="-3"/>
          <w:sz w:val="24"/>
          <w:szCs w:val="24"/>
        </w:rPr>
      </w:pPr>
    </w:p>
    <w:p w14:paraId="12C8A6FE" w14:textId="023FB721" w:rsidR="005D0DBC" w:rsidRPr="0084638B" w:rsidRDefault="005D0DBC" w:rsidP="003258ED">
      <w:pPr>
        <w:pStyle w:val="Prrafodelista"/>
        <w:numPr>
          <w:ilvl w:val="0"/>
          <w:numId w:val="30"/>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Elimínase, en el literal e), la frase “impedido deliberadamente la fiscalización</w:t>
      </w:r>
      <w:r w:rsidR="002048A8">
        <w:rPr>
          <w:rFonts w:ascii="Courier New" w:hAnsi="Courier New" w:cs="Courier New"/>
          <w:spacing w:val="-3"/>
          <w:sz w:val="24"/>
          <w:szCs w:val="24"/>
        </w:rPr>
        <w:t>,</w:t>
      </w:r>
      <w:r w:rsidRPr="0084638B">
        <w:rPr>
          <w:rFonts w:ascii="Courier New" w:hAnsi="Courier New" w:cs="Courier New"/>
          <w:spacing w:val="-3"/>
          <w:sz w:val="24"/>
          <w:szCs w:val="24"/>
        </w:rPr>
        <w:t>”.</w:t>
      </w:r>
    </w:p>
    <w:p w14:paraId="36BB22AF" w14:textId="77777777" w:rsidR="005D0DBC" w:rsidRPr="0084638B" w:rsidRDefault="005D0DBC" w:rsidP="003258ED">
      <w:pPr>
        <w:pStyle w:val="Prrafodelista"/>
        <w:tabs>
          <w:tab w:val="left" w:pos="3969"/>
        </w:tabs>
        <w:spacing w:after="0" w:line="276" w:lineRule="auto"/>
        <w:ind w:left="3402" w:right="-91" w:firstLine="2835"/>
        <w:jc w:val="both"/>
        <w:rPr>
          <w:rFonts w:ascii="Courier New" w:hAnsi="Courier New" w:cs="Courier New"/>
          <w:spacing w:val="-3"/>
          <w:sz w:val="24"/>
          <w:szCs w:val="24"/>
        </w:rPr>
      </w:pPr>
    </w:p>
    <w:p w14:paraId="442E6732" w14:textId="0B95F6C7" w:rsidR="005D0DBC" w:rsidRPr="0084638B" w:rsidRDefault="005D0DBC" w:rsidP="003258ED">
      <w:pPr>
        <w:pStyle w:val="Prrafodelista"/>
        <w:numPr>
          <w:ilvl w:val="0"/>
          <w:numId w:val="30"/>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Elimínase, en el literal f), la frase “</w:t>
      </w:r>
      <w:r w:rsidR="00D26829">
        <w:rPr>
          <w:rFonts w:ascii="Courier New" w:hAnsi="Courier New" w:cs="Courier New"/>
          <w:spacing w:val="-3"/>
          <w:sz w:val="24"/>
          <w:szCs w:val="24"/>
        </w:rPr>
        <w:t>,</w:t>
      </w:r>
      <w:r w:rsidR="00891136">
        <w:rPr>
          <w:rFonts w:ascii="Courier New" w:hAnsi="Courier New" w:cs="Courier New"/>
          <w:spacing w:val="-3"/>
          <w:sz w:val="24"/>
          <w:szCs w:val="24"/>
        </w:rPr>
        <w:t xml:space="preserve"> </w:t>
      </w:r>
      <w:r w:rsidRPr="0084638B">
        <w:rPr>
          <w:rFonts w:ascii="Courier New" w:hAnsi="Courier New" w:cs="Courier New"/>
          <w:spacing w:val="-3"/>
          <w:sz w:val="24"/>
          <w:szCs w:val="24"/>
        </w:rPr>
        <w:t>y se constate en ellos algunos de los efectos, características o circunstancias previstas en el artículo 11 de dicha ley”.</w:t>
      </w:r>
    </w:p>
    <w:p w14:paraId="4339B7EA" w14:textId="77777777" w:rsidR="005D0DBC" w:rsidRPr="0084638B" w:rsidRDefault="005D0DBC" w:rsidP="003258ED">
      <w:pPr>
        <w:pStyle w:val="Prrafodelista"/>
        <w:tabs>
          <w:tab w:val="left" w:pos="3969"/>
        </w:tabs>
        <w:spacing w:after="0" w:line="276" w:lineRule="auto"/>
        <w:ind w:left="3402" w:right="-91" w:firstLine="2835"/>
        <w:jc w:val="both"/>
        <w:rPr>
          <w:rFonts w:ascii="Courier New" w:hAnsi="Courier New" w:cs="Courier New"/>
          <w:spacing w:val="-3"/>
          <w:sz w:val="24"/>
          <w:szCs w:val="24"/>
        </w:rPr>
      </w:pPr>
    </w:p>
    <w:p w14:paraId="4E874A03" w14:textId="659B490A" w:rsidR="00325443" w:rsidRPr="0084638B" w:rsidRDefault="005D0DBC" w:rsidP="003258ED">
      <w:pPr>
        <w:pStyle w:val="Prrafodelista"/>
        <w:numPr>
          <w:ilvl w:val="0"/>
          <w:numId w:val="30"/>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w:t>
      </w:r>
      <w:r w:rsidR="00325443">
        <w:rPr>
          <w:rFonts w:ascii="Courier New" w:hAnsi="Courier New" w:cs="Courier New"/>
          <w:spacing w:val="-3"/>
          <w:sz w:val="24"/>
          <w:szCs w:val="24"/>
        </w:rPr>
        <w:t>,</w:t>
      </w:r>
      <w:r w:rsidRPr="0084638B">
        <w:rPr>
          <w:rFonts w:ascii="Courier New" w:hAnsi="Courier New" w:cs="Courier New"/>
          <w:spacing w:val="-3"/>
          <w:sz w:val="24"/>
          <w:szCs w:val="24"/>
        </w:rPr>
        <w:t xml:space="preserve"> </w:t>
      </w:r>
      <w:r w:rsidR="00325443">
        <w:rPr>
          <w:rFonts w:ascii="Courier New" w:hAnsi="Courier New" w:cs="Courier New"/>
          <w:spacing w:val="-3"/>
          <w:sz w:val="24"/>
          <w:szCs w:val="24"/>
        </w:rPr>
        <w:t>el siguiente literal</w:t>
      </w:r>
      <w:r w:rsidRPr="0084638B">
        <w:rPr>
          <w:rFonts w:ascii="Courier New" w:hAnsi="Courier New" w:cs="Courier New"/>
          <w:spacing w:val="-3"/>
          <w:sz w:val="24"/>
          <w:szCs w:val="24"/>
        </w:rPr>
        <w:t xml:space="preserve"> h), </w:t>
      </w:r>
      <w:r w:rsidR="00325443" w:rsidRPr="0084638B">
        <w:rPr>
          <w:rFonts w:ascii="Courier New" w:hAnsi="Courier New" w:cs="Courier New"/>
          <w:spacing w:val="-3"/>
          <w:sz w:val="24"/>
          <w:szCs w:val="24"/>
        </w:rPr>
        <w:t>nuev</w:t>
      </w:r>
      <w:r w:rsidR="00325443">
        <w:rPr>
          <w:rFonts w:ascii="Courier New" w:hAnsi="Courier New" w:cs="Courier New"/>
          <w:spacing w:val="-3"/>
          <w:sz w:val="24"/>
          <w:szCs w:val="24"/>
        </w:rPr>
        <w:t>o:</w:t>
      </w:r>
    </w:p>
    <w:p w14:paraId="245B749D" w14:textId="2007DC34" w:rsidR="005D0DBC"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“h) Se ejecuten al interior de áreas protegidas, sin autorización.”</w:t>
      </w:r>
      <w:r w:rsidR="00891136">
        <w:rPr>
          <w:rFonts w:ascii="Courier New" w:hAnsi="Courier New" w:cs="Courier New"/>
          <w:spacing w:val="-3"/>
          <w:sz w:val="24"/>
          <w:szCs w:val="24"/>
        </w:rPr>
        <w:t>.</w:t>
      </w:r>
    </w:p>
    <w:p w14:paraId="3DFF91DA" w14:textId="77777777" w:rsidR="00AA75E5" w:rsidRPr="0084638B" w:rsidRDefault="00AA75E5" w:rsidP="003258ED">
      <w:pPr>
        <w:spacing w:after="0" w:line="276" w:lineRule="auto"/>
        <w:ind w:right="-91" w:firstLine="2835"/>
        <w:contextualSpacing/>
        <w:jc w:val="both"/>
        <w:rPr>
          <w:rFonts w:ascii="Courier New" w:hAnsi="Courier New" w:cs="Courier New"/>
          <w:spacing w:val="-3"/>
          <w:sz w:val="24"/>
          <w:szCs w:val="24"/>
        </w:rPr>
      </w:pPr>
    </w:p>
    <w:p w14:paraId="75998AC6" w14:textId="6484D5F2" w:rsidR="005D0DBC" w:rsidRPr="0084638B" w:rsidRDefault="005D0DBC" w:rsidP="003258ED">
      <w:pPr>
        <w:pStyle w:val="Prrafodelista"/>
        <w:numPr>
          <w:ilvl w:val="0"/>
          <w:numId w:val="30"/>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w:t>
      </w:r>
      <w:r w:rsidR="008D263C">
        <w:rPr>
          <w:rFonts w:ascii="Courier New" w:hAnsi="Courier New" w:cs="Courier New"/>
          <w:spacing w:val="-3"/>
          <w:sz w:val="24"/>
          <w:szCs w:val="24"/>
        </w:rPr>
        <w:t xml:space="preserve"> el siguiente</w:t>
      </w:r>
      <w:r w:rsidRPr="0084638B">
        <w:rPr>
          <w:rFonts w:ascii="Courier New" w:hAnsi="Courier New" w:cs="Courier New"/>
          <w:spacing w:val="-3"/>
          <w:sz w:val="24"/>
          <w:szCs w:val="24"/>
        </w:rPr>
        <w:t xml:space="preserve"> </w:t>
      </w:r>
      <w:r w:rsidR="008D263C">
        <w:rPr>
          <w:rFonts w:ascii="Courier New" w:hAnsi="Courier New" w:cs="Courier New"/>
          <w:spacing w:val="-3"/>
          <w:sz w:val="24"/>
          <w:szCs w:val="24"/>
        </w:rPr>
        <w:t xml:space="preserve">literal </w:t>
      </w:r>
      <w:r w:rsidRPr="0084638B">
        <w:rPr>
          <w:rFonts w:ascii="Courier New" w:hAnsi="Courier New" w:cs="Courier New"/>
          <w:spacing w:val="-3"/>
          <w:sz w:val="24"/>
          <w:szCs w:val="24"/>
        </w:rPr>
        <w:t>i), nuev</w:t>
      </w:r>
      <w:r w:rsidR="094C7C51" w:rsidRPr="0084638B">
        <w:rPr>
          <w:rFonts w:ascii="Courier New" w:hAnsi="Courier New" w:cs="Courier New"/>
          <w:spacing w:val="-3"/>
          <w:sz w:val="24"/>
          <w:szCs w:val="24"/>
        </w:rPr>
        <w:t>o</w:t>
      </w:r>
      <w:r w:rsidRPr="0084638B">
        <w:rPr>
          <w:rFonts w:ascii="Courier New" w:hAnsi="Courier New" w:cs="Courier New"/>
          <w:spacing w:val="-3"/>
          <w:sz w:val="24"/>
          <w:szCs w:val="24"/>
        </w:rPr>
        <w:t>:</w:t>
      </w:r>
    </w:p>
    <w:p w14:paraId="754A82F1" w14:textId="0F5C13F2"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“i) Conlleven el incumplimiento de sanciones no pecuniarias impuestas por la Superintendencia de acuerdo con las letras c) y d) del artículo 38 de la presente ley.”</w:t>
      </w:r>
      <w:r w:rsidR="00891136">
        <w:rPr>
          <w:rFonts w:ascii="Courier New" w:hAnsi="Courier New" w:cs="Courier New"/>
          <w:spacing w:val="-3"/>
          <w:sz w:val="24"/>
          <w:szCs w:val="24"/>
        </w:rPr>
        <w:t>.</w:t>
      </w:r>
    </w:p>
    <w:p w14:paraId="468E45D8" w14:textId="77777777" w:rsidR="005D0DBC" w:rsidRPr="0084638B" w:rsidRDefault="005D0DBC" w:rsidP="003258ED">
      <w:pPr>
        <w:spacing w:after="0" w:line="276" w:lineRule="auto"/>
        <w:ind w:right="-91" w:firstLine="2835"/>
        <w:contextualSpacing/>
        <w:jc w:val="both"/>
        <w:rPr>
          <w:rFonts w:ascii="Courier New" w:hAnsi="Courier New" w:cs="Courier New"/>
          <w:spacing w:val="-3"/>
          <w:sz w:val="24"/>
          <w:szCs w:val="24"/>
        </w:rPr>
      </w:pPr>
    </w:p>
    <w:p w14:paraId="5B1A57B1" w14:textId="75B32127" w:rsidR="005D0DBC" w:rsidRDefault="005D0DBC" w:rsidP="003258ED">
      <w:pPr>
        <w:pStyle w:val="Prrafodelista"/>
        <w:numPr>
          <w:ilvl w:val="0"/>
          <w:numId w:val="30"/>
        </w:numPr>
        <w:tabs>
          <w:tab w:val="left" w:pos="3686"/>
        </w:tabs>
        <w:spacing w:after="0" w:line="276" w:lineRule="auto"/>
        <w:ind w:left="0" w:right="-91" w:firstLine="3119"/>
        <w:jc w:val="both"/>
        <w:rPr>
          <w:rFonts w:ascii="Courier New" w:hAnsi="Courier New" w:cs="Courier New"/>
          <w:spacing w:val="-3"/>
          <w:szCs w:val="22"/>
        </w:rPr>
      </w:pPr>
      <w:r w:rsidRPr="0084638B">
        <w:rPr>
          <w:rFonts w:ascii="Courier New" w:hAnsi="Courier New" w:cs="Courier New"/>
          <w:spacing w:val="-3"/>
          <w:sz w:val="24"/>
          <w:szCs w:val="24"/>
        </w:rPr>
        <w:t xml:space="preserve">Agrégase </w:t>
      </w:r>
      <w:r w:rsidR="6F3EABD1" w:rsidRPr="21540A8F">
        <w:rPr>
          <w:rFonts w:ascii="Courier New" w:hAnsi="Courier New" w:cs="Courier New"/>
          <w:sz w:val="24"/>
          <w:szCs w:val="24"/>
        </w:rPr>
        <w:t>el</w:t>
      </w:r>
      <w:r w:rsidRPr="21540A8F">
        <w:rPr>
          <w:rFonts w:ascii="Courier New" w:hAnsi="Courier New" w:cs="Courier New"/>
          <w:sz w:val="24"/>
          <w:szCs w:val="24"/>
        </w:rPr>
        <w:t xml:space="preserve"> siguiente </w:t>
      </w:r>
      <w:r w:rsidR="6F3EABD1" w:rsidRPr="21540A8F">
        <w:rPr>
          <w:rFonts w:ascii="Courier New" w:hAnsi="Courier New" w:cs="Courier New"/>
          <w:sz w:val="24"/>
          <w:szCs w:val="24"/>
        </w:rPr>
        <w:t>literal</w:t>
      </w:r>
      <w:r w:rsidRPr="0084638B">
        <w:rPr>
          <w:rFonts w:ascii="Courier New" w:hAnsi="Courier New" w:cs="Courier New"/>
          <w:spacing w:val="-3"/>
          <w:sz w:val="24"/>
          <w:szCs w:val="24"/>
        </w:rPr>
        <w:t xml:space="preserve"> j), nuev</w:t>
      </w:r>
      <w:r w:rsidR="2E783593" w:rsidRPr="0084638B">
        <w:rPr>
          <w:rFonts w:ascii="Courier New" w:hAnsi="Courier New" w:cs="Courier New"/>
          <w:spacing w:val="-3"/>
          <w:sz w:val="24"/>
          <w:szCs w:val="24"/>
        </w:rPr>
        <w:t>o</w:t>
      </w:r>
      <w:r w:rsidRPr="0084638B">
        <w:rPr>
          <w:rFonts w:ascii="Courier New" w:hAnsi="Courier New" w:cs="Courier New"/>
          <w:spacing w:val="-3"/>
          <w:sz w:val="24"/>
          <w:szCs w:val="24"/>
        </w:rPr>
        <w:t xml:space="preserve">: </w:t>
      </w:r>
    </w:p>
    <w:p w14:paraId="6406A4B5" w14:textId="77777777" w:rsidR="00891136" w:rsidRPr="0084638B" w:rsidRDefault="00891136" w:rsidP="003258ED">
      <w:pPr>
        <w:pStyle w:val="Prrafodelista"/>
        <w:tabs>
          <w:tab w:val="left" w:pos="3969"/>
        </w:tabs>
        <w:spacing w:after="0" w:line="276" w:lineRule="auto"/>
        <w:ind w:left="3402" w:right="-91" w:firstLine="2835"/>
        <w:jc w:val="both"/>
        <w:rPr>
          <w:rFonts w:ascii="Courier New" w:hAnsi="Courier New" w:cs="Courier New"/>
          <w:spacing w:val="-3"/>
          <w:sz w:val="24"/>
          <w:szCs w:val="24"/>
        </w:rPr>
      </w:pPr>
    </w:p>
    <w:p w14:paraId="1CA3148B" w14:textId="0B9372C3" w:rsidR="005D0DBC" w:rsidRPr="0084638B" w:rsidRDefault="005D0DBC" w:rsidP="00525AAA">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“j) Conlleven el incumplimiento de un plan de reparación aprobado por la Superintendencia</w:t>
      </w:r>
      <w:r w:rsidR="2ABDD966" w:rsidRPr="0084638B">
        <w:rPr>
          <w:rFonts w:ascii="Courier New" w:hAnsi="Courier New" w:cs="Courier New"/>
          <w:spacing w:val="-3"/>
          <w:sz w:val="24"/>
          <w:szCs w:val="24"/>
        </w:rPr>
        <w:t>.</w:t>
      </w:r>
      <w:r w:rsidRPr="0084638B">
        <w:rPr>
          <w:rFonts w:ascii="Courier New" w:hAnsi="Courier New" w:cs="Courier New"/>
          <w:spacing w:val="-3"/>
          <w:sz w:val="24"/>
          <w:szCs w:val="24"/>
        </w:rPr>
        <w:t>”.</w:t>
      </w:r>
    </w:p>
    <w:p w14:paraId="3757D9E9" w14:textId="77777777" w:rsidR="005D0DBC" w:rsidRPr="0084638B" w:rsidRDefault="005D0DBC" w:rsidP="003258ED">
      <w:pPr>
        <w:spacing w:after="0" w:line="276" w:lineRule="auto"/>
        <w:ind w:right="-91" w:firstLine="2835"/>
        <w:contextualSpacing/>
        <w:jc w:val="both"/>
        <w:rPr>
          <w:rFonts w:ascii="Courier New" w:hAnsi="Courier New" w:cs="Courier New"/>
          <w:spacing w:val="-3"/>
          <w:sz w:val="24"/>
          <w:szCs w:val="24"/>
        </w:rPr>
      </w:pPr>
    </w:p>
    <w:p w14:paraId="404F8913" w14:textId="6594808D" w:rsidR="005D0DBC" w:rsidRPr="0084638B" w:rsidRDefault="005D0DBC" w:rsidP="003258ED">
      <w:pPr>
        <w:pStyle w:val="Prrafodelista"/>
        <w:numPr>
          <w:ilvl w:val="0"/>
          <w:numId w:val="30"/>
        </w:numPr>
        <w:tabs>
          <w:tab w:val="left" w:pos="3686"/>
        </w:tabs>
        <w:spacing w:after="0" w:line="276" w:lineRule="auto"/>
        <w:ind w:left="0" w:right="-91" w:firstLine="3119"/>
        <w:jc w:val="both"/>
        <w:rPr>
          <w:rFonts w:ascii="Courier New" w:hAnsi="Courier New" w:cs="Courier New"/>
          <w:spacing w:val="-3"/>
          <w:szCs w:val="22"/>
        </w:rPr>
      </w:pPr>
      <w:r w:rsidRPr="0084638B">
        <w:rPr>
          <w:rFonts w:ascii="Courier New" w:hAnsi="Courier New" w:cs="Courier New"/>
          <w:spacing w:val="-3"/>
          <w:sz w:val="24"/>
          <w:szCs w:val="24"/>
        </w:rPr>
        <w:t xml:space="preserve">Agrégase </w:t>
      </w:r>
      <w:r w:rsidR="1ABB9200" w:rsidRPr="190C2117">
        <w:rPr>
          <w:rFonts w:ascii="Courier New" w:hAnsi="Courier New" w:cs="Courier New"/>
          <w:sz w:val="24"/>
          <w:szCs w:val="24"/>
        </w:rPr>
        <w:t>el</w:t>
      </w:r>
      <w:r w:rsidRPr="190C2117">
        <w:rPr>
          <w:rFonts w:ascii="Courier New" w:hAnsi="Courier New" w:cs="Courier New"/>
          <w:sz w:val="24"/>
          <w:szCs w:val="24"/>
        </w:rPr>
        <w:t xml:space="preserve"> siguiente </w:t>
      </w:r>
      <w:r w:rsidR="1ABB9200" w:rsidRPr="190C2117">
        <w:rPr>
          <w:rFonts w:ascii="Courier New" w:hAnsi="Courier New" w:cs="Courier New"/>
          <w:sz w:val="24"/>
          <w:szCs w:val="24"/>
        </w:rPr>
        <w:t>literal</w:t>
      </w:r>
      <w:r w:rsidRPr="0084638B">
        <w:rPr>
          <w:rFonts w:ascii="Courier New" w:hAnsi="Courier New" w:cs="Courier New"/>
          <w:spacing w:val="-3"/>
          <w:sz w:val="24"/>
          <w:szCs w:val="24"/>
        </w:rPr>
        <w:t xml:space="preserve"> k), nuev</w:t>
      </w:r>
      <w:r w:rsidR="2D58E7D9" w:rsidRPr="0084638B">
        <w:rPr>
          <w:rFonts w:ascii="Courier New" w:hAnsi="Courier New" w:cs="Courier New"/>
          <w:spacing w:val="-3"/>
          <w:sz w:val="24"/>
          <w:szCs w:val="24"/>
        </w:rPr>
        <w:t>o</w:t>
      </w:r>
      <w:r w:rsidRPr="0084638B">
        <w:rPr>
          <w:rFonts w:ascii="Courier New" w:hAnsi="Courier New" w:cs="Courier New"/>
          <w:spacing w:val="-3"/>
          <w:sz w:val="24"/>
          <w:szCs w:val="24"/>
        </w:rPr>
        <w:t>:</w:t>
      </w:r>
    </w:p>
    <w:p w14:paraId="592D9716" w14:textId="77777777" w:rsidR="00891136" w:rsidRDefault="00891136" w:rsidP="003258ED">
      <w:pPr>
        <w:spacing w:after="0" w:line="276" w:lineRule="auto"/>
        <w:ind w:right="-91" w:firstLine="3402"/>
        <w:contextualSpacing/>
        <w:jc w:val="both"/>
        <w:rPr>
          <w:rFonts w:ascii="Courier New" w:hAnsi="Courier New" w:cs="Courier New"/>
          <w:spacing w:val="-3"/>
          <w:sz w:val="24"/>
          <w:szCs w:val="24"/>
        </w:rPr>
      </w:pPr>
    </w:p>
    <w:p w14:paraId="464A780B" w14:textId="446927A7"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“k) Hayan implicado la ejecución de actividades </w:t>
      </w:r>
      <w:r w:rsidR="00CB7B56" w:rsidRPr="00CB7B56">
        <w:rPr>
          <w:rFonts w:ascii="Courier New" w:hAnsi="Courier New" w:cs="Courier New"/>
          <w:spacing w:val="-3"/>
          <w:sz w:val="24"/>
          <w:szCs w:val="24"/>
        </w:rPr>
        <w:t>que requieran autorización de la Superintendencia del Medio Ambiente sin contar con ella</w:t>
      </w:r>
      <w:r w:rsidRPr="0084638B">
        <w:rPr>
          <w:rFonts w:ascii="Courier New" w:hAnsi="Courier New" w:cs="Courier New"/>
          <w:spacing w:val="-3"/>
          <w:sz w:val="24"/>
          <w:szCs w:val="24"/>
        </w:rPr>
        <w:t>, o teniéndola, sin que el alcance concreto se encuentre autorizado.”</w:t>
      </w:r>
      <w:r w:rsidR="00891136">
        <w:rPr>
          <w:rFonts w:ascii="Courier New" w:hAnsi="Courier New" w:cs="Courier New"/>
          <w:spacing w:val="-3"/>
          <w:sz w:val="24"/>
          <w:szCs w:val="24"/>
        </w:rPr>
        <w:t>.</w:t>
      </w:r>
    </w:p>
    <w:p w14:paraId="31EC052E"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468F7E9E" w14:textId="1D2AD91A" w:rsidR="005D0DBC" w:rsidRPr="0084638B" w:rsidRDefault="00A311D7"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FA1D22">
        <w:rPr>
          <w:rFonts w:ascii="Courier New" w:hAnsi="Courier New" w:cs="Courier New"/>
          <w:spacing w:val="-3"/>
          <w:sz w:val="24"/>
          <w:szCs w:val="24"/>
        </w:rPr>
        <w:t>Modif</w:t>
      </w:r>
      <w:r>
        <w:rPr>
          <w:rFonts w:ascii="Courier New" w:hAnsi="Courier New" w:cs="Courier New"/>
          <w:spacing w:val="-3"/>
          <w:sz w:val="24"/>
          <w:szCs w:val="24"/>
        </w:rPr>
        <w:t>í</w:t>
      </w:r>
      <w:r w:rsidRPr="00FA1D22">
        <w:rPr>
          <w:rFonts w:ascii="Courier New" w:hAnsi="Courier New" w:cs="Courier New"/>
          <w:spacing w:val="-3"/>
          <w:sz w:val="24"/>
          <w:szCs w:val="24"/>
        </w:rPr>
        <w:t>c</w:t>
      </w:r>
      <w:r>
        <w:rPr>
          <w:rFonts w:ascii="Courier New" w:hAnsi="Courier New" w:cs="Courier New"/>
          <w:spacing w:val="-3"/>
          <w:sz w:val="24"/>
          <w:szCs w:val="24"/>
        </w:rPr>
        <w:t>a</w:t>
      </w:r>
      <w:r w:rsidRPr="00FA1D22">
        <w:rPr>
          <w:rFonts w:ascii="Courier New" w:hAnsi="Courier New" w:cs="Courier New"/>
          <w:spacing w:val="-3"/>
          <w:sz w:val="24"/>
          <w:szCs w:val="24"/>
        </w:rPr>
        <w:t>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36 numeral 2 en el siguiente sentido:</w:t>
      </w:r>
    </w:p>
    <w:p w14:paraId="09F94320"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3A90E04B" w14:textId="1D040549" w:rsidR="005D0DBC" w:rsidRDefault="00710E83" w:rsidP="003258ED">
      <w:pPr>
        <w:pStyle w:val="Prrafodelista"/>
        <w:numPr>
          <w:ilvl w:val="0"/>
          <w:numId w:val="31"/>
        </w:numPr>
        <w:tabs>
          <w:tab w:val="left" w:pos="3686"/>
        </w:tabs>
        <w:spacing w:after="0" w:line="276" w:lineRule="auto"/>
        <w:ind w:left="0" w:right="-91" w:firstLine="3119"/>
        <w:jc w:val="both"/>
        <w:rPr>
          <w:rFonts w:ascii="Courier New" w:hAnsi="Courier New" w:cs="Courier New"/>
          <w:spacing w:val="-3"/>
          <w:sz w:val="24"/>
          <w:szCs w:val="24"/>
        </w:rPr>
      </w:pPr>
      <w:r w:rsidRPr="00891136">
        <w:rPr>
          <w:rFonts w:ascii="Courier New" w:hAnsi="Courier New" w:cs="Courier New"/>
          <w:spacing w:val="-3"/>
          <w:sz w:val="24"/>
          <w:szCs w:val="24"/>
        </w:rPr>
        <w:t>Reemplázase</w:t>
      </w:r>
      <w:r w:rsidR="005D0DBC" w:rsidRPr="00891136">
        <w:rPr>
          <w:rFonts w:ascii="Courier New" w:hAnsi="Courier New" w:cs="Courier New"/>
          <w:spacing w:val="-3"/>
          <w:sz w:val="24"/>
          <w:szCs w:val="24"/>
        </w:rPr>
        <w:t xml:space="preserve"> el literal a) por el siguiente: </w:t>
      </w:r>
    </w:p>
    <w:p w14:paraId="29F14D17" w14:textId="77777777" w:rsidR="00891136" w:rsidRPr="00891136" w:rsidRDefault="00891136" w:rsidP="00D01AF2">
      <w:pPr>
        <w:pStyle w:val="Prrafodelista"/>
        <w:tabs>
          <w:tab w:val="left" w:pos="3969"/>
        </w:tabs>
        <w:spacing w:after="0" w:line="276" w:lineRule="auto"/>
        <w:ind w:left="3402" w:right="-91"/>
        <w:jc w:val="both"/>
        <w:rPr>
          <w:rFonts w:ascii="Courier New" w:hAnsi="Courier New" w:cs="Courier New"/>
          <w:spacing w:val="-3"/>
          <w:sz w:val="24"/>
          <w:szCs w:val="24"/>
        </w:rPr>
      </w:pPr>
    </w:p>
    <w:p w14:paraId="146C1A6C" w14:textId="6A684477"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“a) Hayan generado un riesgo significativo o afectado uno o más componentes del medio ambiente.”</w:t>
      </w:r>
      <w:r w:rsidR="00891136">
        <w:rPr>
          <w:rFonts w:ascii="Courier New" w:hAnsi="Courier New" w:cs="Courier New"/>
          <w:spacing w:val="-3"/>
          <w:sz w:val="24"/>
          <w:szCs w:val="24"/>
        </w:rPr>
        <w:t>.</w:t>
      </w:r>
    </w:p>
    <w:p w14:paraId="123E55B0"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2F387982" w14:textId="0731425D" w:rsidR="00506990" w:rsidRDefault="2EC5B622" w:rsidP="003258ED">
      <w:pPr>
        <w:pStyle w:val="Prrafodelista"/>
        <w:numPr>
          <w:ilvl w:val="0"/>
          <w:numId w:val="31"/>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Elimínase</w:t>
      </w:r>
      <w:r w:rsidR="005D0DBC" w:rsidRPr="0084638B">
        <w:rPr>
          <w:rFonts w:ascii="Courier New" w:hAnsi="Courier New" w:cs="Courier New"/>
          <w:spacing w:val="-3"/>
          <w:sz w:val="24"/>
          <w:szCs w:val="24"/>
        </w:rPr>
        <w:t>, en el literal c), la expresión “medidas</w:t>
      </w:r>
      <w:r w:rsidR="00710E83">
        <w:rPr>
          <w:rFonts w:ascii="Courier New" w:hAnsi="Courier New" w:cs="Courier New"/>
          <w:spacing w:val="-3"/>
          <w:sz w:val="24"/>
          <w:szCs w:val="24"/>
        </w:rPr>
        <w:t>,</w:t>
      </w:r>
      <w:r w:rsidR="005D0DBC" w:rsidRPr="0084638B">
        <w:rPr>
          <w:rFonts w:ascii="Courier New" w:hAnsi="Courier New" w:cs="Courier New"/>
          <w:spacing w:val="-3"/>
          <w:sz w:val="24"/>
          <w:szCs w:val="24"/>
        </w:rPr>
        <w:t xml:space="preserve">” </w:t>
      </w:r>
    </w:p>
    <w:p w14:paraId="343F38A3" w14:textId="77777777" w:rsidR="00506990" w:rsidRDefault="00506990" w:rsidP="00D01AF2">
      <w:pPr>
        <w:pStyle w:val="Prrafodelista"/>
        <w:tabs>
          <w:tab w:val="left" w:pos="3969"/>
        </w:tabs>
        <w:spacing w:after="0" w:line="276" w:lineRule="auto"/>
        <w:ind w:left="3402" w:right="-91"/>
        <w:jc w:val="both"/>
        <w:rPr>
          <w:rFonts w:ascii="Courier New" w:hAnsi="Courier New" w:cs="Courier New"/>
          <w:spacing w:val="-3"/>
          <w:sz w:val="24"/>
          <w:szCs w:val="24"/>
        </w:rPr>
      </w:pPr>
    </w:p>
    <w:p w14:paraId="7C69FA1B" w14:textId="7B926422" w:rsidR="005D0DBC" w:rsidRPr="0084638B" w:rsidRDefault="00525AAA" w:rsidP="003258ED">
      <w:pPr>
        <w:pStyle w:val="Prrafodelista"/>
        <w:numPr>
          <w:ilvl w:val="0"/>
          <w:numId w:val="31"/>
        </w:numPr>
        <w:tabs>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Agrégase</w:t>
      </w:r>
      <w:r w:rsidR="00506990">
        <w:rPr>
          <w:rFonts w:ascii="Courier New" w:hAnsi="Courier New" w:cs="Courier New"/>
          <w:spacing w:val="-3"/>
          <w:sz w:val="24"/>
          <w:szCs w:val="24"/>
        </w:rPr>
        <w:t xml:space="preserve">, </w:t>
      </w:r>
      <w:r w:rsidR="00506990" w:rsidRPr="0084638B">
        <w:rPr>
          <w:rFonts w:ascii="Courier New" w:hAnsi="Courier New" w:cs="Courier New"/>
          <w:spacing w:val="-3"/>
          <w:sz w:val="24"/>
          <w:szCs w:val="24"/>
        </w:rPr>
        <w:t xml:space="preserve">en el literal c), </w:t>
      </w:r>
      <w:r w:rsidR="005D0DBC" w:rsidRPr="0084638B">
        <w:rPr>
          <w:rFonts w:ascii="Courier New" w:hAnsi="Courier New" w:cs="Courier New"/>
          <w:spacing w:val="-3"/>
          <w:sz w:val="24"/>
          <w:szCs w:val="24"/>
        </w:rPr>
        <w:t>después de la palabra “Descontaminación,” la palabra la palabra “Ambiental”.</w:t>
      </w:r>
    </w:p>
    <w:p w14:paraId="08ACCE5B" w14:textId="77777777" w:rsidR="005D0DBC" w:rsidRPr="0084638B" w:rsidRDefault="005D0DBC" w:rsidP="00D01AF2">
      <w:pPr>
        <w:pStyle w:val="Prrafodelista"/>
        <w:tabs>
          <w:tab w:val="left" w:pos="3969"/>
        </w:tabs>
        <w:spacing w:after="0" w:line="276" w:lineRule="auto"/>
        <w:ind w:left="3402" w:right="-91"/>
        <w:jc w:val="both"/>
        <w:rPr>
          <w:rFonts w:ascii="Courier New" w:hAnsi="Courier New" w:cs="Courier New"/>
          <w:spacing w:val="-3"/>
          <w:sz w:val="24"/>
          <w:szCs w:val="24"/>
        </w:rPr>
      </w:pPr>
    </w:p>
    <w:p w14:paraId="687525F0" w14:textId="0ABFB3B6" w:rsidR="005D0DBC" w:rsidRPr="0084638B" w:rsidRDefault="7EAA85E4" w:rsidP="003258ED">
      <w:pPr>
        <w:pStyle w:val="Prrafodelista"/>
        <w:numPr>
          <w:ilvl w:val="0"/>
          <w:numId w:val="31"/>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Derógase </w:t>
      </w:r>
      <w:r w:rsidR="005D0DBC" w:rsidRPr="0084638B">
        <w:rPr>
          <w:rFonts w:ascii="Courier New" w:hAnsi="Courier New" w:cs="Courier New"/>
          <w:spacing w:val="-3"/>
          <w:sz w:val="24"/>
          <w:szCs w:val="24"/>
        </w:rPr>
        <w:t>el literal d).</w:t>
      </w:r>
    </w:p>
    <w:p w14:paraId="713D60D2" w14:textId="77777777" w:rsidR="005D0DBC" w:rsidRPr="0084638B" w:rsidRDefault="005D0DBC" w:rsidP="00D01AF2">
      <w:pPr>
        <w:pStyle w:val="Prrafodelista"/>
        <w:tabs>
          <w:tab w:val="left" w:pos="3969"/>
        </w:tabs>
        <w:spacing w:after="0" w:line="276" w:lineRule="auto"/>
        <w:ind w:left="3402" w:right="-91"/>
        <w:jc w:val="both"/>
        <w:rPr>
          <w:rFonts w:ascii="Courier New" w:hAnsi="Courier New" w:cs="Courier New"/>
          <w:spacing w:val="-3"/>
          <w:sz w:val="24"/>
          <w:szCs w:val="24"/>
        </w:rPr>
      </w:pPr>
    </w:p>
    <w:p w14:paraId="5AB84310" w14:textId="3FB9671D" w:rsidR="005D0DBC" w:rsidRDefault="00B0440A" w:rsidP="003258ED">
      <w:pPr>
        <w:pStyle w:val="Prrafodelista"/>
        <w:numPr>
          <w:ilvl w:val="0"/>
          <w:numId w:val="31"/>
        </w:numPr>
        <w:tabs>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 xml:space="preserve">Reemplázase </w:t>
      </w:r>
      <w:r w:rsidR="005D0DBC" w:rsidRPr="0084638B">
        <w:rPr>
          <w:rFonts w:ascii="Courier New" w:hAnsi="Courier New" w:cs="Courier New"/>
          <w:spacing w:val="-3"/>
          <w:sz w:val="24"/>
          <w:szCs w:val="24"/>
        </w:rPr>
        <w:t xml:space="preserve">el literal e) por el siguiente: </w:t>
      </w:r>
    </w:p>
    <w:p w14:paraId="11DA0024" w14:textId="77777777" w:rsidR="001F3FF8" w:rsidRDefault="001F3FF8" w:rsidP="00D01AF2">
      <w:pPr>
        <w:spacing w:after="0" w:line="276" w:lineRule="auto"/>
        <w:ind w:right="-91" w:firstLine="3969"/>
        <w:contextualSpacing/>
        <w:jc w:val="both"/>
        <w:rPr>
          <w:rFonts w:ascii="Courier New" w:hAnsi="Courier New" w:cs="Courier New"/>
          <w:spacing w:val="-3"/>
          <w:sz w:val="24"/>
          <w:szCs w:val="24"/>
        </w:rPr>
      </w:pPr>
    </w:p>
    <w:p w14:paraId="7341A0F1" w14:textId="6C318E62"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“e) Conlleven un incumplimiento a las exigencias, medidas o condiciones para eliminar o minimizar los efectos adversos de un proyecto o actividad, o los monitoreos o seguimientos que permitan la adopción de dichas medidas, de acuerdo con lo previsto en la respectiva Resolución de Calificación Ambiental.”</w:t>
      </w:r>
      <w:r w:rsidR="00891136">
        <w:rPr>
          <w:rFonts w:ascii="Courier New" w:hAnsi="Courier New" w:cs="Courier New"/>
          <w:spacing w:val="-3"/>
          <w:sz w:val="24"/>
          <w:szCs w:val="24"/>
        </w:rPr>
        <w:t>.</w:t>
      </w:r>
    </w:p>
    <w:p w14:paraId="37C835F6"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1407F270" w14:textId="67791DE5" w:rsidR="00891136" w:rsidRPr="00525AAA" w:rsidRDefault="00B0440A" w:rsidP="00525AAA">
      <w:pPr>
        <w:pStyle w:val="Prrafodelista"/>
        <w:numPr>
          <w:ilvl w:val="0"/>
          <w:numId w:val="31"/>
        </w:numPr>
        <w:tabs>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Reemplázase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literal f) por el siguiente:</w:t>
      </w:r>
    </w:p>
    <w:p w14:paraId="66AE0D2C" w14:textId="703CE1BA"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“f) Constituyan el incumplimiento a las suspensiones y medidas dispuestas en los artículos 3 letra g), h) y </w:t>
      </w:r>
      <w:r w:rsidR="00CB317A">
        <w:rPr>
          <w:rFonts w:ascii="Courier New" w:hAnsi="Courier New" w:cs="Courier New"/>
          <w:spacing w:val="-3"/>
          <w:sz w:val="24"/>
          <w:szCs w:val="24"/>
        </w:rPr>
        <w:t>z</w:t>
      </w:r>
      <w:r w:rsidRPr="0084638B">
        <w:rPr>
          <w:rFonts w:ascii="Courier New" w:hAnsi="Courier New" w:cs="Courier New"/>
          <w:spacing w:val="-3"/>
          <w:sz w:val="24"/>
          <w:szCs w:val="24"/>
        </w:rPr>
        <w:t>) así como las señaladas en el artículo 48 de esta ley.”</w:t>
      </w:r>
      <w:r w:rsidR="00891136">
        <w:rPr>
          <w:rFonts w:ascii="Courier New" w:hAnsi="Courier New" w:cs="Courier New"/>
          <w:spacing w:val="-3"/>
          <w:sz w:val="24"/>
          <w:szCs w:val="24"/>
        </w:rPr>
        <w:t>.</w:t>
      </w:r>
    </w:p>
    <w:p w14:paraId="3E3C3218"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265A9CC9" w14:textId="2E9F6DF2" w:rsidR="005D0DBC" w:rsidRPr="0084638B" w:rsidRDefault="00746FD7" w:rsidP="003258ED">
      <w:pPr>
        <w:pStyle w:val="Prrafodelista"/>
        <w:numPr>
          <w:ilvl w:val="0"/>
          <w:numId w:val="31"/>
        </w:numPr>
        <w:tabs>
          <w:tab w:val="left" w:pos="3686"/>
        </w:tabs>
        <w:spacing w:after="0" w:line="276" w:lineRule="auto"/>
        <w:ind w:left="0" w:right="-91" w:firstLine="3119"/>
        <w:jc w:val="both"/>
        <w:rPr>
          <w:rFonts w:ascii="Courier New" w:hAnsi="Courier New" w:cs="Courier New"/>
          <w:spacing w:val="-3"/>
          <w:sz w:val="24"/>
          <w:szCs w:val="24"/>
        </w:rPr>
      </w:pPr>
      <w:r>
        <w:rPr>
          <w:rFonts w:ascii="Courier New" w:hAnsi="Courier New" w:cs="Courier New"/>
          <w:spacing w:val="-3"/>
          <w:sz w:val="24"/>
          <w:szCs w:val="24"/>
        </w:rPr>
        <w:t>Reemplázase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 xml:space="preserve">el literal g) por el siguiente: </w:t>
      </w:r>
    </w:p>
    <w:p w14:paraId="689014CD" w14:textId="77777777" w:rsidR="00891136" w:rsidRDefault="00891136" w:rsidP="00D01AF2">
      <w:pPr>
        <w:spacing w:after="0" w:line="276" w:lineRule="auto"/>
        <w:ind w:right="-91" w:firstLine="3969"/>
        <w:contextualSpacing/>
        <w:jc w:val="both"/>
        <w:rPr>
          <w:rFonts w:ascii="Courier New" w:hAnsi="Courier New" w:cs="Courier New"/>
          <w:spacing w:val="-3"/>
          <w:sz w:val="24"/>
          <w:szCs w:val="24"/>
        </w:rPr>
      </w:pPr>
    </w:p>
    <w:p w14:paraId="3D1349D3" w14:textId="7A7ADD80"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“g) Conlleven la no entrega de información relevante en los casos que la ley autoriza a la Superintendencia para exigirla.”</w:t>
      </w:r>
      <w:r w:rsidR="00891136">
        <w:rPr>
          <w:rFonts w:ascii="Courier New" w:hAnsi="Courier New" w:cs="Courier New"/>
          <w:spacing w:val="-3"/>
          <w:sz w:val="24"/>
          <w:szCs w:val="24"/>
        </w:rPr>
        <w:t>.</w:t>
      </w:r>
    </w:p>
    <w:p w14:paraId="2803F301"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3A8E2E8D" w14:textId="5295BE5E" w:rsidR="005D0DBC" w:rsidRPr="0084638B" w:rsidRDefault="005D0DBC" w:rsidP="003258ED">
      <w:pPr>
        <w:pStyle w:val="Prrafodelista"/>
        <w:numPr>
          <w:ilvl w:val="0"/>
          <w:numId w:val="31"/>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Deróganse los literales h) e i).</w:t>
      </w:r>
    </w:p>
    <w:p w14:paraId="08ED93C1"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1D4A13EE" w14:textId="698CD150" w:rsidR="005D0DBC" w:rsidRPr="0084638B" w:rsidRDefault="001E3194"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FA1D22">
        <w:rPr>
          <w:rFonts w:ascii="Courier New" w:hAnsi="Courier New" w:cs="Courier New"/>
          <w:spacing w:val="-3"/>
          <w:sz w:val="24"/>
          <w:szCs w:val="24"/>
        </w:rPr>
        <w:t>Modif</w:t>
      </w:r>
      <w:r>
        <w:rPr>
          <w:rFonts w:ascii="Courier New" w:hAnsi="Courier New" w:cs="Courier New"/>
          <w:spacing w:val="-3"/>
          <w:sz w:val="24"/>
          <w:szCs w:val="24"/>
        </w:rPr>
        <w:t>í</w:t>
      </w:r>
      <w:r w:rsidRPr="00FA1D22">
        <w:rPr>
          <w:rFonts w:ascii="Courier New" w:hAnsi="Courier New" w:cs="Courier New"/>
          <w:spacing w:val="-3"/>
          <w:sz w:val="24"/>
          <w:szCs w:val="24"/>
        </w:rPr>
        <w:t>c</w:t>
      </w:r>
      <w:r>
        <w:rPr>
          <w:rFonts w:ascii="Courier New" w:hAnsi="Courier New" w:cs="Courier New"/>
          <w:spacing w:val="-3"/>
          <w:sz w:val="24"/>
          <w:szCs w:val="24"/>
        </w:rPr>
        <w:t>a</w:t>
      </w:r>
      <w:r w:rsidRPr="00FA1D22">
        <w:rPr>
          <w:rFonts w:ascii="Courier New" w:hAnsi="Courier New" w:cs="Courier New"/>
          <w:spacing w:val="-3"/>
          <w:sz w:val="24"/>
          <w:szCs w:val="24"/>
        </w:rPr>
        <w:t>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38 en el siguiente sentido:</w:t>
      </w:r>
    </w:p>
    <w:p w14:paraId="3DEB4982"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066FD4F9" w14:textId="63A6E532" w:rsidR="005D0DBC" w:rsidRPr="00B701EC" w:rsidRDefault="005D0DBC" w:rsidP="003258ED">
      <w:pPr>
        <w:pStyle w:val="Prrafodelista"/>
        <w:numPr>
          <w:ilvl w:val="0"/>
          <w:numId w:val="32"/>
        </w:numPr>
        <w:tabs>
          <w:tab w:val="left" w:pos="3686"/>
        </w:tabs>
        <w:spacing w:after="0" w:line="276" w:lineRule="auto"/>
        <w:ind w:left="0" w:right="-91" w:firstLine="3119"/>
        <w:jc w:val="both"/>
        <w:rPr>
          <w:rFonts w:ascii="Courier New" w:hAnsi="Courier New" w:cs="Courier New"/>
          <w:spacing w:val="-3"/>
          <w:sz w:val="24"/>
          <w:szCs w:val="24"/>
        </w:rPr>
      </w:pPr>
      <w:r w:rsidRPr="00B701EC">
        <w:rPr>
          <w:rFonts w:ascii="Courier New" w:hAnsi="Courier New" w:cs="Courier New"/>
          <w:spacing w:val="-3"/>
          <w:sz w:val="24"/>
          <w:szCs w:val="24"/>
        </w:rPr>
        <w:t>Sustitúyese, en el literal b), la frase “una a diez mil”, por “hasta veinte mil”.</w:t>
      </w:r>
    </w:p>
    <w:p w14:paraId="0B4A18A5"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34A030A8" w14:textId="39CF6037" w:rsidR="005D0DBC" w:rsidRPr="0084638B" w:rsidRDefault="005D0DBC" w:rsidP="003258ED">
      <w:pPr>
        <w:pStyle w:val="Prrafodelista"/>
        <w:numPr>
          <w:ilvl w:val="0"/>
          <w:numId w:val="32"/>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Agrégase, en </w:t>
      </w:r>
      <w:r w:rsidR="003522DA">
        <w:rPr>
          <w:rFonts w:ascii="Courier New" w:hAnsi="Courier New" w:cs="Courier New"/>
          <w:spacing w:val="-3"/>
          <w:sz w:val="24"/>
          <w:szCs w:val="24"/>
        </w:rPr>
        <w:t>el literal</w:t>
      </w:r>
      <w:r w:rsidRPr="0084638B">
        <w:rPr>
          <w:rFonts w:ascii="Courier New" w:hAnsi="Courier New" w:cs="Courier New"/>
          <w:spacing w:val="-3"/>
          <w:sz w:val="24"/>
          <w:szCs w:val="24"/>
        </w:rPr>
        <w:t xml:space="preserve"> d), </w:t>
      </w:r>
      <w:r w:rsidR="00595D86">
        <w:rPr>
          <w:rFonts w:ascii="Courier New" w:hAnsi="Courier New" w:cs="Courier New"/>
          <w:spacing w:val="-3"/>
          <w:sz w:val="24"/>
          <w:szCs w:val="24"/>
        </w:rPr>
        <w:t>antes</w:t>
      </w:r>
      <w:r w:rsidR="00595D86" w:rsidRPr="0084638B">
        <w:rPr>
          <w:rFonts w:ascii="Courier New" w:hAnsi="Courier New" w:cs="Courier New"/>
          <w:spacing w:val="-3"/>
          <w:sz w:val="24"/>
          <w:szCs w:val="24"/>
        </w:rPr>
        <w:t xml:space="preserve"> </w:t>
      </w:r>
      <w:r w:rsidRPr="0084638B">
        <w:rPr>
          <w:rFonts w:ascii="Courier New" w:hAnsi="Courier New" w:cs="Courier New"/>
          <w:spacing w:val="-3"/>
          <w:sz w:val="24"/>
          <w:szCs w:val="24"/>
        </w:rPr>
        <w:t>del punto</w:t>
      </w:r>
      <w:r w:rsidR="00595D86">
        <w:rPr>
          <w:rFonts w:ascii="Courier New" w:hAnsi="Courier New" w:cs="Courier New"/>
          <w:spacing w:val="-3"/>
          <w:sz w:val="24"/>
          <w:szCs w:val="24"/>
        </w:rPr>
        <w:t xml:space="preserve"> y aparte</w:t>
      </w:r>
      <w:r w:rsidRPr="0084638B">
        <w:rPr>
          <w:rFonts w:ascii="Courier New" w:hAnsi="Courier New" w:cs="Courier New"/>
          <w:spacing w:val="-3"/>
          <w:sz w:val="24"/>
          <w:szCs w:val="24"/>
        </w:rPr>
        <w:t xml:space="preserve"> la frase “o de otras autorizaciones de funcionamiento otorgadas por la Superintendencia”</w:t>
      </w:r>
      <w:r w:rsidR="00B701EC">
        <w:rPr>
          <w:rFonts w:ascii="Courier New" w:hAnsi="Courier New" w:cs="Courier New"/>
          <w:spacing w:val="-3"/>
          <w:sz w:val="24"/>
          <w:szCs w:val="24"/>
        </w:rPr>
        <w:t>.</w:t>
      </w:r>
    </w:p>
    <w:p w14:paraId="44718D1B"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533F24E7" w14:textId="3C255564" w:rsidR="005D0DBC" w:rsidRPr="0084638B" w:rsidRDefault="00751AA3"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FA1D22">
        <w:rPr>
          <w:rFonts w:ascii="Courier New" w:hAnsi="Courier New" w:cs="Courier New"/>
          <w:spacing w:val="-3"/>
          <w:sz w:val="24"/>
          <w:szCs w:val="24"/>
        </w:rPr>
        <w:t>Modif</w:t>
      </w:r>
      <w:r>
        <w:rPr>
          <w:rFonts w:ascii="Courier New" w:hAnsi="Courier New" w:cs="Courier New"/>
          <w:spacing w:val="-3"/>
          <w:sz w:val="24"/>
          <w:szCs w:val="24"/>
        </w:rPr>
        <w:t>í</w:t>
      </w:r>
      <w:r w:rsidRPr="00FA1D22">
        <w:rPr>
          <w:rFonts w:ascii="Courier New" w:hAnsi="Courier New" w:cs="Courier New"/>
          <w:spacing w:val="-3"/>
          <w:sz w:val="24"/>
          <w:szCs w:val="24"/>
        </w:rPr>
        <w:t>c</w:t>
      </w:r>
      <w:r>
        <w:rPr>
          <w:rFonts w:ascii="Courier New" w:hAnsi="Courier New" w:cs="Courier New"/>
          <w:spacing w:val="-3"/>
          <w:sz w:val="24"/>
          <w:szCs w:val="24"/>
        </w:rPr>
        <w:t>a</w:t>
      </w:r>
      <w:r w:rsidRPr="00FA1D22">
        <w:rPr>
          <w:rFonts w:ascii="Courier New" w:hAnsi="Courier New" w:cs="Courier New"/>
          <w:spacing w:val="-3"/>
          <w:sz w:val="24"/>
          <w:szCs w:val="24"/>
        </w:rPr>
        <w:t>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39 en el siguiente sentido:</w:t>
      </w:r>
    </w:p>
    <w:p w14:paraId="38778637"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5C64ACB8" w14:textId="48C55B6B" w:rsidR="005D0DBC" w:rsidRPr="00B701EC" w:rsidRDefault="005D0DBC" w:rsidP="003258ED">
      <w:pPr>
        <w:pStyle w:val="Prrafodelista"/>
        <w:numPr>
          <w:ilvl w:val="0"/>
          <w:numId w:val="33"/>
        </w:numPr>
        <w:tabs>
          <w:tab w:val="left" w:pos="3686"/>
        </w:tabs>
        <w:spacing w:after="0" w:line="276" w:lineRule="auto"/>
        <w:ind w:left="0" w:right="-91" w:firstLine="3119"/>
        <w:jc w:val="both"/>
        <w:rPr>
          <w:rFonts w:ascii="Courier New" w:hAnsi="Courier New" w:cs="Courier New"/>
          <w:spacing w:val="-3"/>
          <w:sz w:val="24"/>
          <w:szCs w:val="24"/>
        </w:rPr>
      </w:pPr>
      <w:r w:rsidRPr="00B701EC">
        <w:rPr>
          <w:rFonts w:ascii="Courier New" w:hAnsi="Courier New" w:cs="Courier New"/>
          <w:spacing w:val="-3"/>
          <w:sz w:val="24"/>
          <w:szCs w:val="24"/>
        </w:rPr>
        <w:t xml:space="preserve">Agrégase, en el literal a), a continuación de la </w:t>
      </w:r>
      <w:r w:rsidR="00D5272E" w:rsidRPr="00B701EC">
        <w:rPr>
          <w:rFonts w:ascii="Courier New" w:hAnsi="Courier New" w:cs="Courier New"/>
          <w:spacing w:val="-3"/>
          <w:sz w:val="24"/>
          <w:szCs w:val="24"/>
        </w:rPr>
        <w:t xml:space="preserve">palabra </w:t>
      </w:r>
      <w:r w:rsidRPr="00B701EC">
        <w:rPr>
          <w:rFonts w:ascii="Courier New" w:hAnsi="Courier New" w:cs="Courier New"/>
          <w:spacing w:val="-3"/>
          <w:sz w:val="24"/>
          <w:szCs w:val="24"/>
        </w:rPr>
        <w:t>“ambiental”, la frase “o de otras autorizaciones de funcionamiento de carácter ambiental”.</w:t>
      </w:r>
    </w:p>
    <w:p w14:paraId="1D42E64A" w14:textId="77777777" w:rsidR="005D0DBC" w:rsidRPr="0084638B" w:rsidRDefault="005D0DBC" w:rsidP="003258ED">
      <w:pPr>
        <w:tabs>
          <w:tab w:val="left" w:pos="3686"/>
        </w:tabs>
        <w:spacing w:after="0" w:line="276" w:lineRule="auto"/>
        <w:ind w:right="-91" w:firstLine="3119"/>
        <w:contextualSpacing/>
        <w:jc w:val="both"/>
        <w:rPr>
          <w:rFonts w:ascii="Courier New" w:hAnsi="Courier New" w:cs="Courier New"/>
          <w:spacing w:val="-3"/>
          <w:sz w:val="24"/>
          <w:szCs w:val="24"/>
        </w:rPr>
      </w:pPr>
    </w:p>
    <w:p w14:paraId="2A895763" w14:textId="03209B7B" w:rsidR="005D0DBC" w:rsidRPr="0084638B" w:rsidRDefault="005D0DBC" w:rsidP="003258ED">
      <w:pPr>
        <w:pStyle w:val="Prrafodelista"/>
        <w:numPr>
          <w:ilvl w:val="0"/>
          <w:numId w:val="33"/>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Sustitúyese, en el literal a), la expresión “diez mil” por “veinte mil”.</w:t>
      </w:r>
    </w:p>
    <w:p w14:paraId="71EA34C6" w14:textId="77777777" w:rsidR="005D0DBC" w:rsidRPr="0084638B" w:rsidRDefault="005D0DBC" w:rsidP="003258ED">
      <w:pPr>
        <w:pStyle w:val="Prrafodelista"/>
        <w:tabs>
          <w:tab w:val="left" w:pos="3686"/>
        </w:tabs>
        <w:spacing w:after="0" w:line="276" w:lineRule="auto"/>
        <w:ind w:left="3402" w:right="-91" w:firstLine="3119"/>
        <w:jc w:val="both"/>
        <w:rPr>
          <w:rFonts w:ascii="Courier New" w:hAnsi="Courier New" w:cs="Courier New"/>
          <w:spacing w:val="-3"/>
          <w:sz w:val="24"/>
          <w:szCs w:val="24"/>
        </w:rPr>
      </w:pPr>
    </w:p>
    <w:p w14:paraId="40F77888" w14:textId="09CE07F0" w:rsidR="005D0DBC" w:rsidRDefault="005D0DBC" w:rsidP="003258ED">
      <w:pPr>
        <w:pStyle w:val="Prrafodelista"/>
        <w:numPr>
          <w:ilvl w:val="0"/>
          <w:numId w:val="33"/>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 en el literal b), a continuación de la expresión “ambiental”, la frase “o de otras autorizaciones de funcionamiento otorgadas por la Superintendencia”.</w:t>
      </w:r>
    </w:p>
    <w:p w14:paraId="56EECF85" w14:textId="77777777" w:rsidR="00722C01" w:rsidRPr="00722C01" w:rsidRDefault="00722C01" w:rsidP="003258ED">
      <w:pPr>
        <w:pStyle w:val="Prrafodelista"/>
        <w:tabs>
          <w:tab w:val="left" w:pos="3686"/>
        </w:tabs>
        <w:spacing w:after="0"/>
        <w:ind w:firstLine="3119"/>
        <w:rPr>
          <w:rFonts w:ascii="Courier New" w:hAnsi="Courier New" w:cs="Courier New"/>
          <w:spacing w:val="-3"/>
          <w:sz w:val="24"/>
          <w:szCs w:val="24"/>
        </w:rPr>
      </w:pPr>
    </w:p>
    <w:p w14:paraId="20578603" w14:textId="61852118" w:rsidR="005D0DBC" w:rsidRDefault="005D0DBC" w:rsidP="003258ED">
      <w:pPr>
        <w:pStyle w:val="Prrafodelista"/>
        <w:numPr>
          <w:ilvl w:val="0"/>
          <w:numId w:val="33"/>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Sustitúyese, en el literal b), la expresión “cinco mil” por “diez mil”.</w:t>
      </w:r>
    </w:p>
    <w:p w14:paraId="25C3D234" w14:textId="77777777" w:rsidR="001F3FF8" w:rsidRPr="001F3FF8" w:rsidRDefault="001F3FF8" w:rsidP="003258ED">
      <w:pPr>
        <w:pStyle w:val="Prrafodelista"/>
        <w:tabs>
          <w:tab w:val="left" w:pos="3686"/>
        </w:tabs>
        <w:spacing w:after="0"/>
        <w:ind w:firstLine="3119"/>
        <w:rPr>
          <w:rFonts w:ascii="Courier New" w:hAnsi="Courier New" w:cs="Courier New"/>
          <w:spacing w:val="-3"/>
          <w:sz w:val="24"/>
          <w:szCs w:val="24"/>
        </w:rPr>
      </w:pPr>
    </w:p>
    <w:p w14:paraId="62CB66F6" w14:textId="41121448" w:rsidR="005D0DBC" w:rsidRPr="0084638B" w:rsidRDefault="005D0DBC" w:rsidP="003258ED">
      <w:pPr>
        <w:pStyle w:val="Prrafodelista"/>
        <w:numPr>
          <w:ilvl w:val="0"/>
          <w:numId w:val="33"/>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Sustitúyese, en el literal c), la frase “de una hasta mil”, por “hasta cinco mil”.</w:t>
      </w:r>
    </w:p>
    <w:p w14:paraId="3039DCBC"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47B16628" w14:textId="4CB143EF" w:rsidR="005D0DBC" w:rsidRPr="0084638B" w:rsidRDefault="00141C5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Modifícase</w:t>
      </w:r>
      <w:r w:rsidR="00C0432E"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40 en el siguiente sentido:</w:t>
      </w:r>
    </w:p>
    <w:p w14:paraId="7BA8DD4D"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183ECBD6" w14:textId="072974F8" w:rsidR="005D0DBC" w:rsidRDefault="005D0DBC" w:rsidP="003258ED">
      <w:pPr>
        <w:pStyle w:val="Prrafodelista"/>
        <w:numPr>
          <w:ilvl w:val="0"/>
          <w:numId w:val="17"/>
        </w:numPr>
        <w:tabs>
          <w:tab w:val="left" w:pos="3686"/>
        </w:tabs>
        <w:spacing w:after="0" w:line="276" w:lineRule="auto"/>
        <w:ind w:left="0" w:right="-91" w:firstLine="3119"/>
        <w:jc w:val="both"/>
        <w:rPr>
          <w:rFonts w:ascii="Courier New" w:hAnsi="Courier New" w:cs="Courier New"/>
          <w:spacing w:val="-3"/>
          <w:sz w:val="24"/>
          <w:szCs w:val="24"/>
        </w:rPr>
      </w:pPr>
      <w:r w:rsidRPr="005D2D9A">
        <w:rPr>
          <w:rFonts w:ascii="Courier New" w:hAnsi="Courier New" w:cs="Courier New"/>
          <w:spacing w:val="-3"/>
          <w:sz w:val="24"/>
          <w:szCs w:val="24"/>
        </w:rPr>
        <w:t>Sustitúyese, en el literal a) del artículo 40, la expresión “del daño causado” por “de la afectación al medio ambiente”</w:t>
      </w:r>
      <w:r w:rsidR="00C0432E">
        <w:rPr>
          <w:rFonts w:ascii="Courier New" w:hAnsi="Courier New" w:cs="Courier New"/>
          <w:spacing w:val="-3"/>
          <w:sz w:val="24"/>
          <w:szCs w:val="24"/>
        </w:rPr>
        <w:t>.</w:t>
      </w:r>
    </w:p>
    <w:p w14:paraId="03F6915C" w14:textId="77777777" w:rsidR="00C51B70" w:rsidRPr="005D2D9A" w:rsidRDefault="00C51B70" w:rsidP="003258ED">
      <w:pPr>
        <w:pStyle w:val="Prrafodelista"/>
        <w:tabs>
          <w:tab w:val="left" w:pos="3686"/>
        </w:tabs>
        <w:spacing w:after="0" w:line="276" w:lineRule="auto"/>
        <w:ind w:left="3402" w:right="-91" w:firstLine="3119"/>
        <w:jc w:val="both"/>
        <w:rPr>
          <w:rFonts w:ascii="Courier New" w:hAnsi="Courier New" w:cs="Courier New"/>
          <w:spacing w:val="-3"/>
          <w:sz w:val="24"/>
          <w:szCs w:val="24"/>
        </w:rPr>
      </w:pPr>
    </w:p>
    <w:p w14:paraId="1D611302" w14:textId="390BB502" w:rsidR="00C0432E" w:rsidRDefault="00C0432E" w:rsidP="003258ED">
      <w:pPr>
        <w:pStyle w:val="Prrafodelista"/>
        <w:numPr>
          <w:ilvl w:val="0"/>
          <w:numId w:val="17"/>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Sustitúyese, en el literal a) del artículo 40, la expresión</w:t>
      </w:r>
      <w:r>
        <w:rPr>
          <w:rFonts w:ascii="Courier New" w:hAnsi="Courier New" w:cs="Courier New"/>
          <w:spacing w:val="-3"/>
          <w:sz w:val="24"/>
          <w:szCs w:val="24"/>
        </w:rPr>
        <w:t xml:space="preserve"> </w:t>
      </w:r>
      <w:r w:rsidRPr="00AE0CD0">
        <w:rPr>
          <w:rFonts w:ascii="Courier New" w:hAnsi="Courier New" w:cs="Courier New"/>
          <w:spacing w:val="-3"/>
          <w:sz w:val="24"/>
          <w:szCs w:val="24"/>
        </w:rPr>
        <w:t>“peligro” por “riesgo”</w:t>
      </w:r>
      <w:r w:rsidR="00C51B70">
        <w:rPr>
          <w:rFonts w:ascii="Courier New" w:hAnsi="Courier New" w:cs="Courier New"/>
          <w:spacing w:val="-3"/>
          <w:sz w:val="24"/>
          <w:szCs w:val="24"/>
        </w:rPr>
        <w:t>.</w:t>
      </w:r>
    </w:p>
    <w:p w14:paraId="61391A6C" w14:textId="77777777" w:rsidR="00C51B70" w:rsidRPr="00C51B70" w:rsidRDefault="00C51B70" w:rsidP="003258ED">
      <w:pPr>
        <w:pStyle w:val="Prrafodelista"/>
        <w:tabs>
          <w:tab w:val="left" w:pos="3686"/>
        </w:tabs>
        <w:spacing w:after="0"/>
        <w:ind w:firstLine="3119"/>
        <w:rPr>
          <w:rFonts w:ascii="Courier New" w:hAnsi="Courier New" w:cs="Courier New"/>
          <w:spacing w:val="-3"/>
          <w:sz w:val="24"/>
          <w:szCs w:val="24"/>
        </w:rPr>
      </w:pPr>
    </w:p>
    <w:p w14:paraId="79B1EACA" w14:textId="7AB08F7C" w:rsidR="005D0DBC" w:rsidRPr="0084638B" w:rsidRDefault="005D0DBC" w:rsidP="003258ED">
      <w:pPr>
        <w:pStyle w:val="Prrafodelista"/>
        <w:numPr>
          <w:ilvl w:val="0"/>
          <w:numId w:val="17"/>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Sustitúyese, en </w:t>
      </w:r>
      <w:r w:rsidR="00B653EA">
        <w:rPr>
          <w:rFonts w:ascii="Courier New" w:hAnsi="Courier New" w:cs="Courier New"/>
          <w:spacing w:val="-3"/>
          <w:sz w:val="24"/>
          <w:szCs w:val="24"/>
        </w:rPr>
        <w:t>el literal</w:t>
      </w:r>
      <w:r w:rsidRPr="0084638B">
        <w:rPr>
          <w:rFonts w:ascii="Courier New" w:hAnsi="Courier New" w:cs="Courier New"/>
          <w:spacing w:val="-3"/>
          <w:sz w:val="24"/>
          <w:szCs w:val="24"/>
        </w:rPr>
        <w:t xml:space="preserve"> g), el punto por una coma </w:t>
      </w:r>
      <w:r w:rsidR="00211F19">
        <w:rPr>
          <w:rFonts w:ascii="Courier New" w:hAnsi="Courier New" w:cs="Courier New"/>
          <w:spacing w:val="-3"/>
          <w:sz w:val="24"/>
          <w:szCs w:val="24"/>
        </w:rPr>
        <w:t>y agrégase</w:t>
      </w:r>
      <w:r w:rsidRPr="0084638B">
        <w:rPr>
          <w:rFonts w:ascii="Courier New" w:hAnsi="Courier New" w:cs="Courier New"/>
          <w:spacing w:val="-3"/>
          <w:sz w:val="24"/>
          <w:szCs w:val="24"/>
        </w:rPr>
        <w:t xml:space="preserve"> enseguida la frase “y de las medidas indicadas en las vías alternativas de cumplimiento contemplada en el Titulo II BIS de la presente </w:t>
      </w:r>
      <w:r w:rsidR="3D0F1434" w:rsidRPr="0084638B">
        <w:rPr>
          <w:rFonts w:ascii="Courier New" w:hAnsi="Courier New" w:cs="Courier New"/>
          <w:spacing w:val="-3"/>
          <w:sz w:val="24"/>
          <w:szCs w:val="24"/>
        </w:rPr>
        <w:t>l</w:t>
      </w:r>
      <w:r w:rsidRPr="0084638B">
        <w:rPr>
          <w:rFonts w:ascii="Courier New" w:hAnsi="Courier New" w:cs="Courier New"/>
          <w:spacing w:val="-3"/>
          <w:sz w:val="24"/>
          <w:szCs w:val="24"/>
        </w:rPr>
        <w:t>ey</w:t>
      </w:r>
      <w:r w:rsidR="00C0432E">
        <w:rPr>
          <w:rFonts w:ascii="Courier New" w:hAnsi="Courier New" w:cs="Courier New"/>
          <w:spacing w:val="-3"/>
          <w:sz w:val="24"/>
          <w:szCs w:val="24"/>
        </w:rPr>
        <w:t>.</w:t>
      </w:r>
      <w:r w:rsidRPr="0084638B">
        <w:rPr>
          <w:rFonts w:ascii="Courier New" w:hAnsi="Courier New" w:cs="Courier New"/>
          <w:spacing w:val="-3"/>
          <w:sz w:val="24"/>
          <w:szCs w:val="24"/>
        </w:rPr>
        <w:t>”.</w:t>
      </w:r>
    </w:p>
    <w:p w14:paraId="65389CC6" w14:textId="77777777" w:rsidR="00E77E79" w:rsidRPr="0084638B" w:rsidRDefault="00E77E79" w:rsidP="00D01AF2">
      <w:pPr>
        <w:spacing w:after="0" w:line="276" w:lineRule="auto"/>
        <w:ind w:right="-91"/>
        <w:contextualSpacing/>
        <w:jc w:val="both"/>
        <w:rPr>
          <w:rFonts w:ascii="Courier New" w:hAnsi="Courier New" w:cs="Courier New"/>
          <w:spacing w:val="-3"/>
          <w:sz w:val="24"/>
          <w:szCs w:val="24"/>
        </w:rPr>
      </w:pPr>
    </w:p>
    <w:p w14:paraId="39893980" w14:textId="62383E3F" w:rsidR="005D0DBC" w:rsidRDefault="00141C5E" w:rsidP="003258ED">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Reemplázase</w:t>
      </w:r>
      <w:r w:rsidR="00C0432E">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41 por el siguiente:</w:t>
      </w:r>
    </w:p>
    <w:p w14:paraId="1BE94F23" w14:textId="77777777" w:rsidR="00DA7154" w:rsidRPr="0084638B" w:rsidRDefault="00DA7154" w:rsidP="00D01AF2">
      <w:pPr>
        <w:spacing w:after="0" w:line="276" w:lineRule="auto"/>
        <w:ind w:right="-91"/>
        <w:contextualSpacing/>
        <w:jc w:val="both"/>
        <w:rPr>
          <w:rFonts w:ascii="Courier New" w:hAnsi="Courier New" w:cs="Courier New"/>
          <w:spacing w:val="-3"/>
          <w:sz w:val="24"/>
          <w:szCs w:val="24"/>
        </w:rPr>
      </w:pPr>
    </w:p>
    <w:p w14:paraId="37AE9C13" w14:textId="5B2111C3"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41.- La Superintendencia deberá eximir o reducir el monto de la multa al infractor, en los términos que se indica en el inciso siguiente, cuando denuncie estar cometiendo, por sí, cualquier infracción de aquellas establecidas en esta ley.</w:t>
      </w:r>
    </w:p>
    <w:p w14:paraId="40A6554D"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 </w:t>
      </w:r>
    </w:p>
    <w:p w14:paraId="482340FD" w14:textId="77777777"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El regulado que se autodenuncie será eximido del total de la multa en el caso que corresponda a su primera autodenuncia, y a una rebaja de un 75% y 50% de ella, según se trate de la segunda o tercera autodenuncia, respectivamente. Para estos efectos, deberá considerarse el plazo de prescripción de las infracciones señaladas en el artículo 37.</w:t>
      </w:r>
    </w:p>
    <w:p w14:paraId="0B8117D5" w14:textId="02591D1C"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727C0BC2" w14:textId="0F415AC4"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La exención o rebaja procederá cuando el infractor</w:t>
      </w:r>
      <w:r w:rsidR="00621BD9">
        <w:rPr>
          <w:rFonts w:ascii="Courier New" w:hAnsi="Courier New" w:cs="Courier New"/>
          <w:spacing w:val="-3"/>
          <w:sz w:val="24"/>
          <w:szCs w:val="24"/>
        </w:rPr>
        <w:t xml:space="preserve"> cumpla l</w:t>
      </w:r>
      <w:r w:rsidR="00773C4F">
        <w:rPr>
          <w:rFonts w:ascii="Courier New" w:hAnsi="Courier New" w:cs="Courier New"/>
          <w:spacing w:val="-3"/>
          <w:sz w:val="24"/>
          <w:szCs w:val="24"/>
        </w:rPr>
        <w:t>as siguientes condiciones</w:t>
      </w:r>
      <w:r w:rsidRPr="0084638B">
        <w:rPr>
          <w:rFonts w:ascii="Courier New" w:hAnsi="Courier New" w:cs="Courier New"/>
          <w:spacing w:val="-3"/>
          <w:sz w:val="24"/>
          <w:szCs w:val="24"/>
        </w:rPr>
        <w:t>:</w:t>
      </w:r>
    </w:p>
    <w:p w14:paraId="1BDC1953"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 </w:t>
      </w:r>
    </w:p>
    <w:p w14:paraId="65C444C4" w14:textId="7B4021B7" w:rsidR="005D0DBC" w:rsidRDefault="005D0DBC" w:rsidP="003258ED">
      <w:pPr>
        <w:pStyle w:val="Prrafodelista"/>
        <w:numPr>
          <w:ilvl w:val="0"/>
          <w:numId w:val="34"/>
        </w:numPr>
        <w:tabs>
          <w:tab w:val="left" w:pos="3686"/>
        </w:tabs>
        <w:spacing w:after="0" w:line="276" w:lineRule="auto"/>
        <w:ind w:left="0" w:right="-91" w:firstLine="3119"/>
        <w:jc w:val="both"/>
        <w:rPr>
          <w:rFonts w:ascii="Courier New" w:hAnsi="Courier New" w:cs="Courier New"/>
          <w:spacing w:val="-3"/>
          <w:sz w:val="24"/>
          <w:szCs w:val="24"/>
        </w:rPr>
      </w:pPr>
      <w:r w:rsidRPr="005A68B0">
        <w:rPr>
          <w:rFonts w:ascii="Courier New" w:hAnsi="Courier New" w:cs="Courier New"/>
          <w:spacing w:val="-3"/>
          <w:sz w:val="24"/>
          <w:szCs w:val="24"/>
        </w:rPr>
        <w:t>Ejecute satisfactoriamente el programa de cumplimiento previsto en el artículo 42;</w:t>
      </w:r>
    </w:p>
    <w:p w14:paraId="3B23D0A2" w14:textId="77777777" w:rsidR="005A68B0" w:rsidRPr="005A68B0" w:rsidRDefault="005A68B0" w:rsidP="003258ED">
      <w:pPr>
        <w:pStyle w:val="Prrafodelista"/>
        <w:tabs>
          <w:tab w:val="left" w:pos="3686"/>
        </w:tabs>
        <w:spacing w:after="0" w:line="276" w:lineRule="auto"/>
        <w:ind w:left="0" w:right="-91" w:firstLine="3119"/>
        <w:jc w:val="both"/>
        <w:rPr>
          <w:rFonts w:ascii="Courier New" w:hAnsi="Courier New" w:cs="Courier New"/>
          <w:spacing w:val="-3"/>
          <w:sz w:val="24"/>
          <w:szCs w:val="24"/>
        </w:rPr>
      </w:pPr>
    </w:p>
    <w:p w14:paraId="358EF536" w14:textId="4F325A1C" w:rsidR="005D0DBC" w:rsidRDefault="005D0DBC" w:rsidP="003258ED">
      <w:pPr>
        <w:pStyle w:val="Prrafodelista"/>
        <w:numPr>
          <w:ilvl w:val="0"/>
          <w:numId w:val="34"/>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Presente la autodenuncia dentro de los treinta días desde que tuvo conocimiento de los hechos constitutivos de la infracción;</w:t>
      </w:r>
    </w:p>
    <w:p w14:paraId="2F48CC96" w14:textId="77777777" w:rsidR="00260F6D" w:rsidRPr="00260F6D" w:rsidRDefault="00260F6D" w:rsidP="003258ED">
      <w:pPr>
        <w:pStyle w:val="Prrafodelista"/>
        <w:tabs>
          <w:tab w:val="left" w:pos="3686"/>
        </w:tabs>
        <w:spacing w:after="0"/>
        <w:ind w:firstLine="3119"/>
        <w:rPr>
          <w:rFonts w:ascii="Courier New" w:hAnsi="Courier New" w:cs="Courier New"/>
          <w:spacing w:val="-3"/>
          <w:sz w:val="24"/>
          <w:szCs w:val="24"/>
        </w:rPr>
      </w:pPr>
    </w:p>
    <w:p w14:paraId="4861E292" w14:textId="412C0CA1" w:rsidR="005D0DBC" w:rsidRDefault="005D0DBC" w:rsidP="003258ED">
      <w:pPr>
        <w:pStyle w:val="Prrafodelista"/>
        <w:numPr>
          <w:ilvl w:val="0"/>
          <w:numId w:val="34"/>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 Suministre información suficiente y verídica respecto de los hechos que constituyen infracción;</w:t>
      </w:r>
    </w:p>
    <w:p w14:paraId="1B126F4D" w14:textId="77777777" w:rsidR="005A68B0" w:rsidRPr="0084638B" w:rsidRDefault="005A68B0" w:rsidP="003258ED">
      <w:pPr>
        <w:pStyle w:val="Prrafodelista"/>
        <w:tabs>
          <w:tab w:val="left" w:pos="3686"/>
        </w:tabs>
        <w:spacing w:after="0" w:line="276" w:lineRule="auto"/>
        <w:ind w:left="3402" w:right="-91" w:firstLine="3119"/>
        <w:jc w:val="both"/>
        <w:rPr>
          <w:rFonts w:ascii="Courier New" w:hAnsi="Courier New" w:cs="Courier New"/>
          <w:spacing w:val="-3"/>
          <w:sz w:val="24"/>
          <w:szCs w:val="24"/>
        </w:rPr>
      </w:pPr>
    </w:p>
    <w:p w14:paraId="6E3DDF97" w14:textId="1146D337" w:rsidR="005D0DBC" w:rsidRPr="0084638B" w:rsidRDefault="005D0DBC" w:rsidP="003258ED">
      <w:pPr>
        <w:pStyle w:val="Prrafodelista"/>
        <w:numPr>
          <w:ilvl w:val="0"/>
          <w:numId w:val="34"/>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Acredite haber puesto término a la infracción antes de la autodenuncia si su naturaleza lo permite; haya contenido, reducido o eliminado sus efectos negativos; o haya adoptado medidas correctivas a su respecto.</w:t>
      </w:r>
    </w:p>
    <w:p w14:paraId="56B79AEA" w14:textId="652191C9" w:rsidR="005D0DBC" w:rsidRPr="0084638B" w:rsidRDefault="005D0DBC" w:rsidP="003258ED">
      <w:pPr>
        <w:pStyle w:val="Prrafodelista"/>
        <w:tabs>
          <w:tab w:val="left" w:pos="3686"/>
        </w:tabs>
        <w:spacing w:after="0" w:line="276" w:lineRule="auto"/>
        <w:ind w:left="3402" w:right="-91" w:firstLine="3119"/>
        <w:jc w:val="both"/>
        <w:rPr>
          <w:rFonts w:ascii="Courier New" w:hAnsi="Courier New" w:cs="Courier New"/>
          <w:spacing w:val="-3"/>
          <w:sz w:val="24"/>
          <w:szCs w:val="24"/>
        </w:rPr>
      </w:pPr>
    </w:p>
    <w:p w14:paraId="5CBEF4F9" w14:textId="1ADEA70A"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En caso de que la Superintendencia </w:t>
      </w:r>
      <w:r w:rsidR="00C0432E" w:rsidRPr="0084638B">
        <w:rPr>
          <w:rFonts w:ascii="Courier New" w:hAnsi="Courier New" w:cs="Courier New"/>
          <w:spacing w:val="-3"/>
          <w:sz w:val="24"/>
          <w:szCs w:val="24"/>
        </w:rPr>
        <w:t>hubiese</w:t>
      </w:r>
      <w:r w:rsidRPr="0084638B">
        <w:rPr>
          <w:rFonts w:ascii="Courier New" w:hAnsi="Courier New" w:cs="Courier New"/>
          <w:spacing w:val="-3"/>
          <w:sz w:val="24"/>
          <w:szCs w:val="24"/>
        </w:rPr>
        <w:t xml:space="preserve"> iniciado la investigación respecto de los mismos hechos, no procederá la autodenuncia. Se entenderá por inicio de la investigación la actividad material directa de la Superintendencia destinada a investigar los mismos hechos contenidos en la autodenuncia.</w:t>
      </w:r>
    </w:p>
    <w:p w14:paraId="24C8D8DD"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 </w:t>
      </w:r>
    </w:p>
    <w:p w14:paraId="4834590C" w14:textId="77777777"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Si a pesar de cumplirse todo el resto de los requisitos de este artículo, el regulado no presenta el programa de cumplimiento del artículo 42, su autodenuncia se entenderá como una circunstancia que atenúa la sanción, conforme a lo dispuesto en el artículo 40.</w:t>
      </w:r>
    </w:p>
    <w:p w14:paraId="1B48F522"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58F0CFAC" w14:textId="5C0E4BCA"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Si la autodenuncia incorpora hechos infraccionales con daño ambiental, en caso de ser aprobada, se procederá de acuerdo al artículo 43, pero aplicando una rebaja del total de la multa en el caso de la primera autodenuncia, y una rebaja de un 85% y 70% de ella, según se trate de la segunda o tercera autodenuncia</w:t>
      </w:r>
      <w:r w:rsidR="005A68B0">
        <w:rPr>
          <w:rFonts w:ascii="Courier New" w:hAnsi="Courier New" w:cs="Courier New"/>
          <w:spacing w:val="-3"/>
          <w:sz w:val="24"/>
          <w:szCs w:val="24"/>
        </w:rPr>
        <w:t>.</w:t>
      </w:r>
    </w:p>
    <w:p w14:paraId="295BEDC6"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46BD9B2C" w14:textId="2FEFC108"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Si la autodenuncia contiene hechos que dan origen, por una parte, a cargos con daño ambiental y por otra parte, a cargos sin daño ambiental, se procederá según lo dispuesto en el inciso 7° del artículo 42 de la presente ley.”</w:t>
      </w:r>
      <w:r w:rsidR="005A68B0">
        <w:rPr>
          <w:rFonts w:ascii="Courier New" w:hAnsi="Courier New" w:cs="Courier New"/>
          <w:spacing w:val="-3"/>
          <w:sz w:val="24"/>
          <w:szCs w:val="24"/>
        </w:rPr>
        <w:t>.</w:t>
      </w:r>
    </w:p>
    <w:p w14:paraId="72F6C371"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20FEAEC4" w14:textId="24DC4F08" w:rsidR="005D0DBC" w:rsidRPr="0084638B" w:rsidRDefault="00141C5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Modifícase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 xml:space="preserve">el artículo 42 en el siguiente sentido: </w:t>
      </w:r>
    </w:p>
    <w:p w14:paraId="65835BA2"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 </w:t>
      </w:r>
    </w:p>
    <w:p w14:paraId="7B5F4C29" w14:textId="06D57E55" w:rsidR="005D0DBC" w:rsidRDefault="00C0432E" w:rsidP="003258ED">
      <w:pPr>
        <w:pStyle w:val="Prrafodelista"/>
        <w:numPr>
          <w:ilvl w:val="0"/>
          <w:numId w:val="35"/>
        </w:numPr>
        <w:tabs>
          <w:tab w:val="left" w:pos="3686"/>
        </w:tabs>
        <w:spacing w:after="0" w:line="276" w:lineRule="auto"/>
        <w:ind w:left="0" w:right="-91" w:firstLine="3119"/>
        <w:jc w:val="both"/>
        <w:rPr>
          <w:rFonts w:ascii="Courier New" w:hAnsi="Courier New" w:cs="Courier New"/>
          <w:spacing w:val="-3"/>
          <w:sz w:val="24"/>
          <w:szCs w:val="24"/>
        </w:rPr>
      </w:pPr>
      <w:r w:rsidRPr="005A68B0">
        <w:rPr>
          <w:rFonts w:ascii="Courier New" w:hAnsi="Courier New" w:cs="Courier New"/>
          <w:spacing w:val="-3"/>
          <w:sz w:val="24"/>
          <w:szCs w:val="24"/>
        </w:rPr>
        <w:t xml:space="preserve">Reemplázase </w:t>
      </w:r>
      <w:r w:rsidR="003D3DB4" w:rsidRPr="005A68B0">
        <w:rPr>
          <w:rFonts w:ascii="Courier New" w:hAnsi="Courier New" w:cs="Courier New"/>
          <w:spacing w:val="-3"/>
          <w:sz w:val="24"/>
          <w:szCs w:val="24"/>
        </w:rPr>
        <w:t xml:space="preserve">los </w:t>
      </w:r>
      <w:r w:rsidR="005D0DBC" w:rsidRPr="005A68B0">
        <w:rPr>
          <w:rFonts w:ascii="Courier New" w:hAnsi="Courier New" w:cs="Courier New"/>
          <w:spacing w:val="-3"/>
          <w:sz w:val="24"/>
          <w:szCs w:val="24"/>
        </w:rPr>
        <w:t>inciso</w:t>
      </w:r>
      <w:r w:rsidR="003D3DB4" w:rsidRPr="005A68B0">
        <w:rPr>
          <w:rFonts w:ascii="Courier New" w:hAnsi="Courier New" w:cs="Courier New"/>
          <w:spacing w:val="-3"/>
          <w:sz w:val="24"/>
          <w:szCs w:val="24"/>
        </w:rPr>
        <w:t>s</w:t>
      </w:r>
      <w:r w:rsidR="005D0DBC" w:rsidRPr="005A68B0">
        <w:rPr>
          <w:rFonts w:ascii="Courier New" w:hAnsi="Courier New" w:cs="Courier New"/>
          <w:spacing w:val="-3"/>
          <w:sz w:val="24"/>
          <w:szCs w:val="24"/>
        </w:rPr>
        <w:t xml:space="preserve"> primero</w:t>
      </w:r>
      <w:r w:rsidRPr="005A68B0">
        <w:rPr>
          <w:rFonts w:ascii="Courier New" w:hAnsi="Courier New" w:cs="Courier New"/>
          <w:spacing w:val="-3"/>
          <w:sz w:val="24"/>
          <w:szCs w:val="24"/>
        </w:rPr>
        <w:t>, segundo</w:t>
      </w:r>
      <w:r w:rsidR="005D0DBC" w:rsidRPr="005A68B0">
        <w:rPr>
          <w:rFonts w:ascii="Courier New" w:hAnsi="Courier New" w:cs="Courier New"/>
          <w:spacing w:val="-3"/>
          <w:sz w:val="24"/>
          <w:szCs w:val="24"/>
        </w:rPr>
        <w:t xml:space="preserve"> </w:t>
      </w:r>
      <w:r w:rsidR="003D3DB4" w:rsidRPr="005A68B0">
        <w:rPr>
          <w:rFonts w:ascii="Courier New" w:hAnsi="Courier New" w:cs="Courier New"/>
          <w:spacing w:val="-3"/>
          <w:sz w:val="24"/>
          <w:szCs w:val="24"/>
        </w:rPr>
        <w:t>y tercero por los siguientes</w:t>
      </w:r>
      <w:r w:rsidR="005D0DBC" w:rsidRPr="005A68B0">
        <w:rPr>
          <w:rFonts w:ascii="Courier New" w:hAnsi="Courier New" w:cs="Courier New"/>
          <w:spacing w:val="-3"/>
          <w:sz w:val="24"/>
          <w:szCs w:val="24"/>
        </w:rPr>
        <w:t xml:space="preserve">: </w:t>
      </w:r>
    </w:p>
    <w:p w14:paraId="6A53E1B6" w14:textId="77777777" w:rsidR="005A68B0" w:rsidRPr="005A68B0" w:rsidRDefault="005A68B0" w:rsidP="003258ED">
      <w:pPr>
        <w:pStyle w:val="Prrafodelista"/>
        <w:tabs>
          <w:tab w:val="left" w:pos="3686"/>
        </w:tabs>
        <w:spacing w:after="0" w:line="276" w:lineRule="auto"/>
        <w:ind w:left="0" w:right="-91" w:firstLine="3402"/>
        <w:jc w:val="both"/>
        <w:rPr>
          <w:rFonts w:ascii="Courier New" w:hAnsi="Courier New" w:cs="Courier New"/>
          <w:spacing w:val="-3"/>
          <w:sz w:val="24"/>
          <w:szCs w:val="24"/>
        </w:rPr>
      </w:pPr>
    </w:p>
    <w:p w14:paraId="345ADA73" w14:textId="403059A8" w:rsidR="005D0DBC"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“Iniciado un procedimiento sancionatorio, el presunto infractor podrá presentar en el plazo de 15 días, contados desde el acto que lo incoa, un programa de cumplimiento, salvo respecto a cargos que se hayan clasificados como gravísimos por daño ambiental</w:t>
      </w:r>
      <w:r w:rsidR="005A68B0">
        <w:rPr>
          <w:rFonts w:ascii="Courier New" w:hAnsi="Courier New" w:cs="Courier New"/>
          <w:spacing w:val="-3"/>
          <w:sz w:val="24"/>
          <w:szCs w:val="24"/>
        </w:rPr>
        <w:t>.</w:t>
      </w:r>
    </w:p>
    <w:p w14:paraId="19C9FFFE" w14:textId="77777777" w:rsidR="005A68B0" w:rsidRPr="0084638B" w:rsidRDefault="005A68B0" w:rsidP="00D01AF2">
      <w:pPr>
        <w:spacing w:after="0" w:line="276" w:lineRule="auto"/>
        <w:ind w:right="-91" w:firstLine="3969"/>
        <w:contextualSpacing/>
        <w:jc w:val="both"/>
        <w:rPr>
          <w:rFonts w:ascii="Courier New" w:hAnsi="Courier New" w:cs="Courier New"/>
          <w:spacing w:val="-3"/>
          <w:sz w:val="24"/>
          <w:szCs w:val="24"/>
        </w:rPr>
      </w:pPr>
    </w:p>
    <w:p w14:paraId="21E269F7" w14:textId="1FF4C2AB"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El programa de cumplimiento consiste en un plan de acciones y metas destinados a que el presunto infractor cumpla satisfactoriamente con la normativa ambiental que ha sido objeto de la formulación de cargos, junto con adoptar las medidas necesarias para poner término de los efectos negativos, dentro de un plazo fijado por la Superintendencia.</w:t>
      </w:r>
    </w:p>
    <w:p w14:paraId="0607EA85"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09FCC75E" w14:textId="2C7CC20B"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No podrán presentar programas de cumplimiento aquellos presuntos infractores que hubiesen sido sancionados por la Superintendencia por infracciones gravísimas, o que hubiesen obtenido con anterioridad la aprobación de un programa de cumplimiento por infracciones gravísimas o graves, o que no haya cumplido el requerimiento de ingreso al Sistema de Evaluación de Impacto Ambiental. Estos impedimentos tienen una duración de tres años desde la fecha del acto que impone la sanción, que resuelve la aprobación del programa o desde el incumplimiento del requerimiento de ingreso. Cuando el presunto infractor corresponda a un tercero autorizado por la Superintendencia, no procederá la presentación de programa de cumplimiento, cuando se trate de infracciones asociadas al régimen autorizatorio.</w:t>
      </w:r>
      <w:r w:rsidR="003D3DB4">
        <w:rPr>
          <w:rFonts w:ascii="Courier New" w:hAnsi="Courier New" w:cs="Courier New"/>
          <w:spacing w:val="-3"/>
          <w:sz w:val="24"/>
          <w:szCs w:val="24"/>
        </w:rPr>
        <w:t>”</w:t>
      </w:r>
      <w:r w:rsidR="005A68B0">
        <w:rPr>
          <w:rFonts w:ascii="Courier New" w:hAnsi="Courier New" w:cs="Courier New"/>
          <w:spacing w:val="-3"/>
          <w:sz w:val="24"/>
          <w:szCs w:val="24"/>
        </w:rPr>
        <w:t>.</w:t>
      </w:r>
    </w:p>
    <w:p w14:paraId="41791885"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5DAE8912" w14:textId="00D2F11D" w:rsidR="005D0DBC" w:rsidRPr="005D2D9A" w:rsidRDefault="005D0DBC" w:rsidP="003258ED">
      <w:pPr>
        <w:pStyle w:val="Prrafodelista"/>
        <w:numPr>
          <w:ilvl w:val="0"/>
          <w:numId w:val="35"/>
        </w:numPr>
        <w:tabs>
          <w:tab w:val="left" w:pos="3686"/>
        </w:tabs>
        <w:spacing w:after="0" w:line="276" w:lineRule="auto"/>
        <w:ind w:left="0" w:right="-91" w:firstLine="3119"/>
        <w:jc w:val="both"/>
        <w:rPr>
          <w:rFonts w:ascii="Courier New" w:hAnsi="Courier New" w:cs="Courier New"/>
          <w:spacing w:val="-3"/>
          <w:sz w:val="24"/>
          <w:szCs w:val="24"/>
        </w:rPr>
      </w:pPr>
      <w:r w:rsidRPr="005D2D9A">
        <w:rPr>
          <w:rFonts w:ascii="Courier New" w:hAnsi="Courier New" w:cs="Courier New"/>
          <w:spacing w:val="-3"/>
          <w:sz w:val="24"/>
          <w:szCs w:val="24"/>
        </w:rPr>
        <w:t>Agréga</w:t>
      </w:r>
      <w:r w:rsidR="003C1118">
        <w:rPr>
          <w:rFonts w:ascii="Courier New" w:hAnsi="Courier New" w:cs="Courier New"/>
          <w:spacing w:val="-3"/>
          <w:sz w:val="24"/>
          <w:szCs w:val="24"/>
        </w:rPr>
        <w:t>n</w:t>
      </w:r>
      <w:r w:rsidRPr="005D2D9A">
        <w:rPr>
          <w:rFonts w:ascii="Courier New" w:hAnsi="Courier New" w:cs="Courier New"/>
          <w:spacing w:val="-3"/>
          <w:sz w:val="24"/>
          <w:szCs w:val="24"/>
        </w:rPr>
        <w:t xml:space="preserve">se los siguientes incisos cuarto, quinto, sexto, séptimo y octavo, nuevos, pasando el actual inciso cuarto a ser noveno y así sucesivamente: </w:t>
      </w:r>
    </w:p>
    <w:p w14:paraId="3DE0D486" w14:textId="77777777" w:rsidR="00823399" w:rsidRPr="00823399" w:rsidRDefault="00823399" w:rsidP="00D01AF2">
      <w:pPr>
        <w:spacing w:after="0" w:line="276" w:lineRule="auto"/>
        <w:ind w:right="-91"/>
        <w:contextualSpacing/>
        <w:jc w:val="both"/>
      </w:pPr>
    </w:p>
    <w:p w14:paraId="6107ED44" w14:textId="4FB28035" w:rsidR="005D0DBC"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“El procedimiento para la aprobación de un programa de cumplimiento no podrá tener una duración mayor a seis meses, contados desde su presentación. Este plazo podrá ampliarse hasta por tres meses por resolución fundada</w:t>
      </w:r>
      <w:r w:rsidR="005A68B0">
        <w:rPr>
          <w:rFonts w:ascii="Courier New" w:hAnsi="Courier New" w:cs="Courier New"/>
          <w:spacing w:val="-3"/>
          <w:sz w:val="24"/>
          <w:szCs w:val="24"/>
        </w:rPr>
        <w:t>.</w:t>
      </w:r>
    </w:p>
    <w:p w14:paraId="5AB2D008" w14:textId="77777777" w:rsidR="001F3FF8" w:rsidRPr="0084638B" w:rsidRDefault="001F3FF8" w:rsidP="00D01AF2">
      <w:pPr>
        <w:spacing w:after="0" w:line="276" w:lineRule="auto"/>
        <w:ind w:right="-91" w:firstLine="3969"/>
        <w:contextualSpacing/>
        <w:jc w:val="both"/>
        <w:rPr>
          <w:rFonts w:ascii="Courier New" w:hAnsi="Courier New" w:cs="Courier New"/>
          <w:spacing w:val="-3"/>
          <w:sz w:val="24"/>
          <w:szCs w:val="24"/>
        </w:rPr>
      </w:pPr>
    </w:p>
    <w:p w14:paraId="3F1F2444" w14:textId="2989C850"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El programa de cumplimiento deberá ajustarse a los principios de integridad, eficacia, adicionalidad y verificabilidad, y deberá contemplar mejoras dirigidas a evitar incumplimientos futuros.</w:t>
      </w:r>
    </w:p>
    <w:p w14:paraId="456B5E88" w14:textId="17D7C4DC" w:rsidR="005D0DBC"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En ningún caso se aprobarán programas de cumplimiento que tengan como consecuencia una elusión de responsabilidad del presunto infractor, se genere un provecho de sus incumplimientos, o bien, que sean manifiestamente dilatorios. Tampoco se aprobarán programas de cumplimiento que permitan seguir ejecutando proyectos o actividades que se encuentren en elusión, mientras no cuentan con una resolución de calificación ambiental que los autorice, salvo proyectos de infraestructura crítica y aquellos proyectos cuya paralización genere efectos negativos para el medio ambiente y/o la salud de las personas.</w:t>
      </w:r>
    </w:p>
    <w:p w14:paraId="4757772E" w14:textId="77777777" w:rsidR="003258ED" w:rsidRPr="0084638B" w:rsidRDefault="003258ED" w:rsidP="003258ED">
      <w:pPr>
        <w:spacing w:after="0" w:line="276" w:lineRule="auto"/>
        <w:ind w:right="-91" w:firstLine="3686"/>
        <w:contextualSpacing/>
        <w:jc w:val="both"/>
        <w:rPr>
          <w:rFonts w:ascii="Courier New" w:hAnsi="Courier New" w:cs="Courier New"/>
          <w:spacing w:val="-3"/>
          <w:sz w:val="24"/>
          <w:szCs w:val="24"/>
        </w:rPr>
      </w:pPr>
    </w:p>
    <w:p w14:paraId="4E01EF86" w14:textId="489727BE"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En el caso de que se hubiesen formulado cargos por infracciones clasificadas en virtud del artículo 36 número 1 letra a), la Superintendencia deberá desacumularlas y continuar la tramitación del procedimiento sancionador respecto de las infracciones mencionadas.</w:t>
      </w:r>
    </w:p>
    <w:p w14:paraId="3B4EB4C8" w14:textId="77777777" w:rsidR="005D0DBC" w:rsidRPr="0084638B" w:rsidRDefault="005D0DBC" w:rsidP="00D01AF2">
      <w:pPr>
        <w:spacing w:after="0" w:line="276" w:lineRule="auto"/>
        <w:ind w:right="-91" w:firstLine="3969"/>
        <w:contextualSpacing/>
        <w:jc w:val="both"/>
        <w:rPr>
          <w:rFonts w:ascii="Courier New" w:hAnsi="Courier New" w:cs="Courier New"/>
          <w:spacing w:val="-3"/>
          <w:sz w:val="24"/>
          <w:szCs w:val="24"/>
        </w:rPr>
      </w:pPr>
    </w:p>
    <w:p w14:paraId="557A32F9" w14:textId="093DE828"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Aprobado un programa de cumplimiento por la Superintendencia, el procedimiento sancionatorio se suspenderá, y </w:t>
      </w:r>
      <w:r w:rsidR="00202234">
        <w:rPr>
          <w:rFonts w:ascii="Courier New" w:hAnsi="Courier New" w:cs="Courier New"/>
          <w:spacing w:val="-3"/>
          <w:sz w:val="24"/>
          <w:szCs w:val="24"/>
        </w:rPr>
        <w:t>el programa de cumplimiento seguirá</w:t>
      </w:r>
      <w:r w:rsidR="00202234" w:rsidRPr="0084638B">
        <w:rPr>
          <w:rFonts w:ascii="Courier New" w:hAnsi="Courier New" w:cs="Courier New"/>
          <w:spacing w:val="-3"/>
          <w:sz w:val="24"/>
          <w:szCs w:val="24"/>
        </w:rPr>
        <w:t xml:space="preserve"> </w:t>
      </w:r>
      <w:r w:rsidRPr="0084638B">
        <w:rPr>
          <w:rFonts w:ascii="Courier New" w:hAnsi="Courier New" w:cs="Courier New"/>
          <w:spacing w:val="-3"/>
          <w:sz w:val="24"/>
          <w:szCs w:val="24"/>
        </w:rPr>
        <w:t>en cuaderno separado.</w:t>
      </w:r>
    </w:p>
    <w:p w14:paraId="11D8A8BB" w14:textId="5C0F28B5"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Dicho procedimiento se reiniciará en caso de incumplirse las obligaciones contraídas en el programa, evento en el cual se podrá aplicar hasta el doble de la multa que corresponda a la infracción original dentro del rango señalado en el artículo 39, salvo que hubiese mediado autodenuncia.</w:t>
      </w:r>
      <w:r w:rsidR="005A68B0">
        <w:rPr>
          <w:rFonts w:ascii="Courier New" w:hAnsi="Courier New" w:cs="Courier New"/>
          <w:spacing w:val="-3"/>
          <w:sz w:val="24"/>
          <w:szCs w:val="24"/>
        </w:rPr>
        <w:t>”.</w:t>
      </w:r>
    </w:p>
    <w:p w14:paraId="3FCDCA8D"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031A5682" w14:textId="005BDC30" w:rsidR="00823399" w:rsidRDefault="005D0DBC" w:rsidP="003258ED">
      <w:pPr>
        <w:pStyle w:val="Prrafodelista"/>
        <w:numPr>
          <w:ilvl w:val="0"/>
          <w:numId w:val="35"/>
        </w:numPr>
        <w:tabs>
          <w:tab w:val="left" w:pos="3686"/>
        </w:tabs>
        <w:spacing w:after="0" w:line="276" w:lineRule="auto"/>
        <w:ind w:left="0" w:right="-91" w:firstLine="3119"/>
        <w:jc w:val="both"/>
        <w:rPr>
          <w:rFonts w:ascii="Courier New" w:hAnsi="Courier New" w:cs="Courier New"/>
          <w:spacing w:val="-3"/>
          <w:sz w:val="24"/>
          <w:szCs w:val="24"/>
        </w:rPr>
      </w:pPr>
      <w:r w:rsidRPr="005D2D9A">
        <w:rPr>
          <w:rFonts w:ascii="Courier New" w:hAnsi="Courier New" w:cs="Courier New"/>
          <w:spacing w:val="-3"/>
          <w:sz w:val="24"/>
          <w:szCs w:val="24"/>
        </w:rPr>
        <w:t xml:space="preserve">Agrégase, en el actual inciso sexto, que ha pasado a ser décimo, </w:t>
      </w:r>
      <w:r w:rsidR="00B90CB7">
        <w:rPr>
          <w:rFonts w:ascii="Courier New" w:hAnsi="Courier New" w:cs="Courier New"/>
          <w:spacing w:val="-3"/>
          <w:sz w:val="24"/>
          <w:szCs w:val="24"/>
        </w:rPr>
        <w:t xml:space="preserve">luego de “de acuerdo a las”, </w:t>
      </w:r>
      <w:r w:rsidRPr="005D2D9A">
        <w:rPr>
          <w:rFonts w:ascii="Courier New" w:hAnsi="Courier New" w:cs="Courier New"/>
          <w:spacing w:val="-3"/>
          <w:sz w:val="24"/>
          <w:szCs w:val="24"/>
        </w:rPr>
        <w:t>la frase “acciones y”</w:t>
      </w:r>
      <w:r w:rsidR="00823399" w:rsidRPr="005D2D9A">
        <w:rPr>
          <w:rFonts w:ascii="Courier New" w:hAnsi="Courier New" w:cs="Courier New"/>
          <w:spacing w:val="-3"/>
          <w:sz w:val="24"/>
          <w:szCs w:val="24"/>
        </w:rPr>
        <w:t>.</w:t>
      </w:r>
    </w:p>
    <w:p w14:paraId="54E05B0A" w14:textId="1D621D26" w:rsidR="005D0DBC" w:rsidRPr="005D2D9A" w:rsidRDefault="00B90CB7" w:rsidP="003258ED">
      <w:pPr>
        <w:pStyle w:val="Prrafodelista"/>
        <w:numPr>
          <w:ilvl w:val="0"/>
          <w:numId w:val="35"/>
        </w:numPr>
        <w:tabs>
          <w:tab w:val="left" w:pos="3686"/>
        </w:tabs>
        <w:spacing w:after="0" w:line="276" w:lineRule="auto"/>
        <w:ind w:left="0" w:right="-91" w:firstLine="3119"/>
        <w:jc w:val="both"/>
        <w:rPr>
          <w:rFonts w:ascii="Courier New" w:hAnsi="Courier New" w:cs="Courier New"/>
          <w:spacing w:val="-3"/>
          <w:sz w:val="24"/>
          <w:szCs w:val="24"/>
        </w:rPr>
      </w:pPr>
      <w:r w:rsidRPr="00AE0CD0">
        <w:rPr>
          <w:rFonts w:ascii="Courier New" w:hAnsi="Courier New" w:cs="Courier New"/>
          <w:spacing w:val="-3"/>
          <w:sz w:val="24"/>
          <w:szCs w:val="24"/>
        </w:rPr>
        <w:t>Agrégase, en el actual inciso sexto, que ha pasado a ser décimo,</w:t>
      </w:r>
      <w:r w:rsidR="005D0DBC" w:rsidRPr="005D2D9A">
        <w:rPr>
          <w:rFonts w:ascii="Courier New" w:hAnsi="Courier New" w:cs="Courier New"/>
          <w:spacing w:val="-3"/>
          <w:sz w:val="24"/>
          <w:szCs w:val="24"/>
        </w:rPr>
        <w:t xml:space="preserve"> </w:t>
      </w:r>
      <w:r>
        <w:rPr>
          <w:rFonts w:ascii="Courier New" w:hAnsi="Courier New" w:cs="Courier New"/>
          <w:spacing w:val="-3"/>
          <w:sz w:val="24"/>
          <w:szCs w:val="24"/>
        </w:rPr>
        <w:t xml:space="preserve">luego de “administrativo” </w:t>
      </w:r>
      <w:r w:rsidR="005D0DBC" w:rsidRPr="005D2D9A">
        <w:rPr>
          <w:rFonts w:ascii="Courier New" w:hAnsi="Courier New" w:cs="Courier New"/>
          <w:spacing w:val="-3"/>
          <w:sz w:val="24"/>
          <w:szCs w:val="24"/>
        </w:rPr>
        <w:t>la expresión “sancionatorio”.</w:t>
      </w:r>
    </w:p>
    <w:p w14:paraId="3E1163FA" w14:textId="77777777" w:rsidR="005D0DBC" w:rsidRPr="0084638B" w:rsidRDefault="005D0DBC" w:rsidP="00D01AF2">
      <w:pPr>
        <w:pStyle w:val="Prrafodelista"/>
        <w:tabs>
          <w:tab w:val="left" w:pos="3969"/>
        </w:tabs>
        <w:spacing w:after="0" w:line="276" w:lineRule="auto"/>
        <w:ind w:left="3402" w:right="-91"/>
        <w:jc w:val="both"/>
        <w:rPr>
          <w:rFonts w:ascii="Courier New" w:hAnsi="Courier New" w:cs="Courier New"/>
          <w:spacing w:val="-3"/>
          <w:sz w:val="24"/>
          <w:szCs w:val="24"/>
        </w:rPr>
      </w:pPr>
    </w:p>
    <w:p w14:paraId="1E015841" w14:textId="4C9995AC" w:rsidR="008902D4" w:rsidRDefault="005D0DBC" w:rsidP="00525AAA">
      <w:pPr>
        <w:pStyle w:val="Prrafodelista"/>
        <w:numPr>
          <w:ilvl w:val="0"/>
          <w:numId w:val="35"/>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Sustitúyese </w:t>
      </w:r>
      <w:r w:rsidR="008902D4">
        <w:rPr>
          <w:rFonts w:ascii="Courier New" w:hAnsi="Courier New" w:cs="Courier New"/>
          <w:spacing w:val="-3"/>
          <w:sz w:val="24"/>
          <w:szCs w:val="24"/>
        </w:rPr>
        <w:t xml:space="preserve">el </w:t>
      </w:r>
      <w:r w:rsidRPr="0084638B">
        <w:rPr>
          <w:rFonts w:ascii="Courier New" w:hAnsi="Courier New" w:cs="Courier New"/>
          <w:spacing w:val="-3"/>
          <w:sz w:val="24"/>
          <w:szCs w:val="24"/>
        </w:rPr>
        <w:t>inciso séptimo</w:t>
      </w:r>
      <w:r w:rsidR="008902D4">
        <w:rPr>
          <w:rFonts w:ascii="Courier New" w:hAnsi="Courier New" w:cs="Courier New"/>
          <w:spacing w:val="-3"/>
          <w:sz w:val="24"/>
          <w:szCs w:val="24"/>
        </w:rPr>
        <w:t xml:space="preserve"> que ha pasado a ser undécimo,</w:t>
      </w:r>
      <w:r w:rsidRPr="0084638B">
        <w:rPr>
          <w:rFonts w:ascii="Courier New" w:hAnsi="Courier New" w:cs="Courier New"/>
          <w:spacing w:val="-3"/>
          <w:sz w:val="24"/>
          <w:szCs w:val="24"/>
        </w:rPr>
        <w:t xml:space="preserve"> por el siguiente</w:t>
      </w:r>
      <w:r w:rsidR="008902D4">
        <w:rPr>
          <w:rFonts w:ascii="Courier New" w:hAnsi="Courier New" w:cs="Courier New"/>
          <w:spacing w:val="-3"/>
          <w:sz w:val="24"/>
          <w:szCs w:val="24"/>
        </w:rPr>
        <w:t>:</w:t>
      </w:r>
    </w:p>
    <w:p w14:paraId="3D4F24ED" w14:textId="77777777" w:rsidR="00761906" w:rsidRPr="00761906" w:rsidRDefault="00761906" w:rsidP="00D01AF2">
      <w:pPr>
        <w:pStyle w:val="Prrafodelista"/>
        <w:spacing w:after="0"/>
        <w:rPr>
          <w:rFonts w:ascii="Courier New" w:hAnsi="Courier New" w:cs="Courier New"/>
          <w:spacing w:val="-3"/>
          <w:sz w:val="24"/>
          <w:szCs w:val="24"/>
        </w:rPr>
      </w:pPr>
    </w:p>
    <w:p w14:paraId="3C354364" w14:textId="347BBD86" w:rsidR="005D0DBC" w:rsidRPr="0084638B" w:rsidRDefault="008902D4" w:rsidP="003258ED">
      <w:pPr>
        <w:spacing w:after="0" w:line="276" w:lineRule="auto"/>
        <w:ind w:right="-91" w:firstLine="3686"/>
        <w:contextualSpacing/>
        <w:jc w:val="both"/>
        <w:rPr>
          <w:rFonts w:ascii="Courier New" w:hAnsi="Courier New" w:cs="Courier New"/>
          <w:spacing w:val="-3"/>
          <w:sz w:val="24"/>
          <w:szCs w:val="24"/>
        </w:rPr>
      </w:pPr>
      <w:r>
        <w:rPr>
          <w:rFonts w:ascii="Courier New" w:hAnsi="Courier New" w:cs="Courier New"/>
          <w:spacing w:val="-3"/>
          <w:sz w:val="24"/>
          <w:szCs w:val="24"/>
        </w:rPr>
        <w:t>“</w:t>
      </w:r>
      <w:r w:rsidR="005D0DBC" w:rsidRPr="0084638B">
        <w:rPr>
          <w:rFonts w:ascii="Courier New" w:hAnsi="Courier New" w:cs="Courier New"/>
          <w:spacing w:val="-3"/>
          <w:sz w:val="24"/>
          <w:szCs w:val="24"/>
        </w:rPr>
        <w:t>El Reglamento establecerá los criterios a los cuales deberá atenerse la Superintendencia para resolver un programa de cumplimiento, en conformidad al presente artículo</w:t>
      </w:r>
      <w:r w:rsidR="01BE5868" w:rsidRPr="0084638B">
        <w:rPr>
          <w:rFonts w:ascii="Courier New" w:hAnsi="Courier New" w:cs="Courier New"/>
          <w:spacing w:val="-3"/>
          <w:sz w:val="24"/>
          <w:szCs w:val="24"/>
        </w:rPr>
        <w:t>.</w:t>
      </w:r>
      <w:r>
        <w:rPr>
          <w:rFonts w:ascii="Courier New" w:hAnsi="Courier New" w:cs="Courier New"/>
          <w:spacing w:val="-3"/>
          <w:sz w:val="24"/>
          <w:szCs w:val="24"/>
        </w:rPr>
        <w:t>”</w:t>
      </w:r>
      <w:r w:rsidR="005D0DBC" w:rsidRPr="0084638B">
        <w:rPr>
          <w:rFonts w:ascii="Courier New" w:hAnsi="Courier New" w:cs="Courier New"/>
          <w:spacing w:val="-3"/>
          <w:sz w:val="24"/>
          <w:szCs w:val="24"/>
        </w:rPr>
        <w:t>.</w:t>
      </w:r>
    </w:p>
    <w:p w14:paraId="62671770" w14:textId="2B050C33" w:rsidR="005D0DBC" w:rsidRPr="0084638B" w:rsidRDefault="005D0DBC" w:rsidP="00D01AF2">
      <w:pPr>
        <w:pStyle w:val="Prrafodelista"/>
        <w:tabs>
          <w:tab w:val="left" w:pos="3969"/>
        </w:tabs>
        <w:spacing w:after="0" w:line="276" w:lineRule="auto"/>
        <w:ind w:left="3402" w:right="-91"/>
        <w:jc w:val="both"/>
        <w:rPr>
          <w:rFonts w:ascii="Courier New" w:hAnsi="Courier New" w:cs="Courier New"/>
          <w:spacing w:val="-3"/>
          <w:sz w:val="24"/>
          <w:szCs w:val="24"/>
        </w:rPr>
      </w:pPr>
    </w:p>
    <w:p w14:paraId="27FB01CD" w14:textId="63A375EB" w:rsidR="005D0DBC" w:rsidRPr="0084638B" w:rsidRDefault="005D0DBC" w:rsidP="003258ED">
      <w:pPr>
        <w:pStyle w:val="Prrafodelista"/>
        <w:numPr>
          <w:ilvl w:val="0"/>
          <w:numId w:val="35"/>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Sustitúyese el inciso final por el siguiente: </w:t>
      </w:r>
    </w:p>
    <w:p w14:paraId="5F78DAA3" w14:textId="1BA7C3BD" w:rsidR="005D0DBC" w:rsidRPr="0084638B" w:rsidRDefault="005D0DBC" w:rsidP="003258ED">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“La resolución que aprueba o rechaza un programa de cumplimiento, o aquella que declara su incumplimiento o su ejecución satisfactoria, se entenderá como acto administrativo terminal, que resuelve el fondo del asunto del cuaderno de programa de cumplimiento, para todos los efectos legales y, especialmente, respecto de lo dispuesto en los artículos 26 y 56 de la ley Nº 20.600.”</w:t>
      </w:r>
      <w:r w:rsidR="00761906">
        <w:rPr>
          <w:rFonts w:ascii="Courier New" w:hAnsi="Courier New" w:cs="Courier New"/>
          <w:spacing w:val="-3"/>
          <w:sz w:val="24"/>
          <w:szCs w:val="24"/>
        </w:rPr>
        <w:t>.</w:t>
      </w:r>
    </w:p>
    <w:p w14:paraId="3A6882CC"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426C48CE" w14:textId="25A1B5B3" w:rsidR="005D0DBC" w:rsidRPr="0084638B" w:rsidRDefault="00141C5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Reemplázase</w:t>
      </w:r>
      <w:r w:rsidR="00DA7154"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 xml:space="preserve">el artículo 43 por el siguiente: </w:t>
      </w:r>
    </w:p>
    <w:p w14:paraId="432D56C0" w14:textId="77777777" w:rsidR="003258ED" w:rsidRDefault="003258ED" w:rsidP="003258ED">
      <w:pPr>
        <w:spacing w:after="0" w:line="276" w:lineRule="auto"/>
        <w:ind w:right="-91" w:firstLine="3119"/>
        <w:contextualSpacing/>
        <w:jc w:val="both"/>
        <w:rPr>
          <w:rFonts w:ascii="Courier New" w:hAnsi="Courier New" w:cs="Courier New"/>
          <w:spacing w:val="-3"/>
          <w:sz w:val="24"/>
          <w:szCs w:val="24"/>
        </w:rPr>
      </w:pPr>
    </w:p>
    <w:p w14:paraId="44D33D8F" w14:textId="3E64FC3C"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43.- Cuando se trate de infracciones respecto de las cuales se haya configurado daño ambiental, una vez notificada la resolución de la Superintendencia que pone término al procedimiento sancionador, y sin perjuicio de las sanciones administrativas que se impongan, el infractor deberá presentar ante ella una propuesta de plan de reparación. El plazo para la presentación de la propuesta será de treinta días contados desde la notificación de la resolución sancionatoria.</w:t>
      </w:r>
    </w:p>
    <w:p w14:paraId="76ED67F2"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0CB99652" w14:textId="77777777"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La Superintendencia podrá requerir el pronunciamiento de cualquier organismo con competencia ambiental que considere pertinente para que se pronuncie sobre los aspectos técnicos del plan de reparación.</w:t>
      </w:r>
    </w:p>
    <w:p w14:paraId="46C86E61"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123F479F" w14:textId="5F13B3D8"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Una vez presentado el plan de reparación y los informes de los organismos pertinentes, podrá formular las observaciones que considere relevantes al infractor para que realice las correcciones en el plazo que se determine al efecto. Dentro del mismo plazo, quienes hubiesen tenido la condición de interesados en el procedimiento administrativo tendrán derecho a formular observaciones.</w:t>
      </w:r>
    </w:p>
    <w:p w14:paraId="2E531445" w14:textId="339A4CDE" w:rsidR="63CDD002" w:rsidRDefault="63CDD002" w:rsidP="63CDD002">
      <w:pPr>
        <w:spacing w:after="0" w:line="276" w:lineRule="auto"/>
        <w:ind w:right="-91" w:firstLine="3119"/>
        <w:contextualSpacing/>
        <w:jc w:val="both"/>
        <w:rPr>
          <w:rFonts w:ascii="Courier New" w:hAnsi="Courier New" w:cs="Courier New"/>
          <w:sz w:val="24"/>
          <w:szCs w:val="24"/>
        </w:rPr>
      </w:pPr>
    </w:p>
    <w:p w14:paraId="6A2AE10D" w14:textId="77777777"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El plazo para resolver sobre el plan de reparación no podrá exceder de seis meses, contados desde su presentación ante la Superintendencia. Este plazo puede ampliarse hasta por tres meses por resolución fundada.</w:t>
      </w:r>
    </w:p>
    <w:p w14:paraId="0A0899C0"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06FF0F0E" w14:textId="77777777"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El infractor deberá implementar el plan de reparación a su costo y dentro de los plazos que al efecto le fije la Superintendencia.</w:t>
      </w:r>
    </w:p>
    <w:p w14:paraId="01F13753"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1DE41736" w14:textId="75693D8D"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Desde la dictación de la resolución sancionatoria a que se refiere este artículo y hasta que se encuentre concluida la ejecución del plan de </w:t>
      </w:r>
      <w:r w:rsidRPr="00364C68">
        <w:rPr>
          <w:rFonts w:ascii="Courier New" w:hAnsi="Courier New" w:cs="Courier New"/>
          <w:spacing w:val="-3"/>
          <w:sz w:val="24"/>
          <w:szCs w:val="24"/>
        </w:rPr>
        <w:t>reparación, se suspende el plazo de prescripción para ejercer la acción por daño ambiental. Si se ejecutare satisfactoriamente el plan, se extinguirá la acción</w:t>
      </w:r>
      <w:r w:rsidR="00A33BDF" w:rsidRPr="00364C68">
        <w:rPr>
          <w:rFonts w:ascii="Courier New" w:hAnsi="Courier New" w:cs="Courier New"/>
          <w:spacing w:val="-3"/>
          <w:sz w:val="24"/>
          <w:szCs w:val="24"/>
        </w:rPr>
        <w:t xml:space="preserve"> respecto de</w:t>
      </w:r>
      <w:r w:rsidR="00C70DBE" w:rsidRPr="00364C68">
        <w:rPr>
          <w:rFonts w:ascii="Courier New" w:hAnsi="Courier New" w:cs="Courier New"/>
          <w:spacing w:val="-3"/>
          <w:sz w:val="24"/>
          <w:szCs w:val="24"/>
        </w:rPr>
        <w:t xml:space="preserve"> </w:t>
      </w:r>
      <w:r w:rsidR="00A33BDF" w:rsidRPr="00364C68">
        <w:rPr>
          <w:rFonts w:ascii="Courier New" w:hAnsi="Courier New" w:cs="Courier New"/>
          <w:spacing w:val="-3"/>
          <w:sz w:val="24"/>
          <w:szCs w:val="24"/>
        </w:rPr>
        <w:t>l</w:t>
      </w:r>
      <w:r w:rsidR="00C70DBE" w:rsidRPr="00364C68">
        <w:rPr>
          <w:rFonts w:ascii="Courier New" w:hAnsi="Courier New" w:cs="Courier New"/>
          <w:spacing w:val="-3"/>
          <w:sz w:val="24"/>
          <w:szCs w:val="24"/>
        </w:rPr>
        <w:t>os hechos</w:t>
      </w:r>
      <w:r w:rsidR="00A33BDF" w:rsidRPr="00364C68">
        <w:rPr>
          <w:rFonts w:ascii="Courier New" w:hAnsi="Courier New" w:cs="Courier New"/>
          <w:spacing w:val="-3"/>
          <w:sz w:val="24"/>
          <w:szCs w:val="24"/>
        </w:rPr>
        <w:t xml:space="preserve"> contenido</w:t>
      </w:r>
      <w:r w:rsidR="00C70DBE" w:rsidRPr="00364C68">
        <w:rPr>
          <w:rFonts w:ascii="Courier New" w:hAnsi="Courier New" w:cs="Courier New"/>
          <w:spacing w:val="-3"/>
          <w:sz w:val="24"/>
          <w:szCs w:val="24"/>
        </w:rPr>
        <w:t>s</w:t>
      </w:r>
      <w:r w:rsidR="00A33BDF" w:rsidRPr="00364C68">
        <w:rPr>
          <w:rFonts w:ascii="Courier New" w:hAnsi="Courier New" w:cs="Courier New"/>
          <w:spacing w:val="-3"/>
          <w:sz w:val="24"/>
          <w:szCs w:val="24"/>
        </w:rPr>
        <w:t xml:space="preserve"> </w:t>
      </w:r>
      <w:r w:rsidR="00C70DBE" w:rsidRPr="00364C68">
        <w:rPr>
          <w:rFonts w:ascii="Courier New" w:hAnsi="Courier New" w:cs="Courier New"/>
          <w:spacing w:val="-3"/>
          <w:sz w:val="24"/>
          <w:szCs w:val="24"/>
        </w:rPr>
        <w:t xml:space="preserve">en </w:t>
      </w:r>
      <w:r w:rsidR="00A33BDF" w:rsidRPr="00364C68">
        <w:rPr>
          <w:rFonts w:ascii="Courier New" w:hAnsi="Courier New" w:cs="Courier New"/>
          <w:spacing w:val="-3"/>
          <w:sz w:val="24"/>
          <w:szCs w:val="24"/>
        </w:rPr>
        <w:t xml:space="preserve">el </w:t>
      </w:r>
      <w:r w:rsidR="00BF3F80" w:rsidRPr="00364C68">
        <w:rPr>
          <w:rFonts w:ascii="Courier New" w:hAnsi="Courier New" w:cs="Courier New"/>
          <w:spacing w:val="-3"/>
          <w:sz w:val="24"/>
          <w:szCs w:val="24"/>
        </w:rPr>
        <w:t>mismo</w:t>
      </w:r>
      <w:r w:rsidRPr="00364C68">
        <w:rPr>
          <w:rFonts w:ascii="Courier New" w:hAnsi="Courier New" w:cs="Courier New"/>
          <w:spacing w:val="-3"/>
          <w:sz w:val="24"/>
          <w:szCs w:val="24"/>
        </w:rPr>
        <w:t>.</w:t>
      </w:r>
    </w:p>
    <w:p w14:paraId="525B44F7"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12719A1D" w14:textId="77777777"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Si existe daño ambiental y el infractor no presenta el plan de reparación o no se ejecuta éste de manera satisfactoria, se deberá ejercer la acción por daño ambiental ante el Tribunal Ambiental competente.</w:t>
      </w:r>
    </w:p>
    <w:p w14:paraId="2B3210F8"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3AC1CA0B" w14:textId="77777777"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Sin perjuicio de lo anterior, si el presunto infractor se allanare a los cargos en los que se le imputa daño ambiental, podrá presentar un plan de reparación, hasta antes de la resolución sancionatoria. Si el plan de reparación es aprobado, la multa a aplicar se reducirá en un 25% respecto de dicho cargo. Para estos efectos, el plan de reparación seguirá su propio procedimiento en cuaderno separado.</w:t>
      </w:r>
    </w:p>
    <w:p w14:paraId="3770DA91"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7F7DCCF5" w14:textId="77777777" w:rsidR="005D0DBC" w:rsidRPr="0084638B" w:rsidRDefault="005D0DBC" w:rsidP="003258ED">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El reglamento establecerá el procedimiento para tramitar el plan de reparación, así como su contenido mínimo.</w:t>
      </w:r>
    </w:p>
    <w:p w14:paraId="182CBC81"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p>
    <w:p w14:paraId="0748711E" w14:textId="14A08988" w:rsidR="005D0DBC" w:rsidRPr="0084638B" w:rsidRDefault="005D0DBC" w:rsidP="00525AAA">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La Superintendencia, a través de instrucciones generales, establecerá las metodologías, indicaciones e información necesaria que permitan guiar la elaboración y cumplimiento del plan de reparación.”</w:t>
      </w:r>
      <w:r w:rsidR="00761906">
        <w:rPr>
          <w:rFonts w:ascii="Courier New" w:hAnsi="Courier New" w:cs="Courier New"/>
          <w:spacing w:val="-3"/>
          <w:sz w:val="24"/>
          <w:szCs w:val="24"/>
        </w:rPr>
        <w:t>.</w:t>
      </w:r>
    </w:p>
    <w:p w14:paraId="01282D9F"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7D6AD632" w14:textId="6860C20C" w:rsidR="005D0DBC" w:rsidRPr="0084638B" w:rsidRDefault="00141C5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Reemplázase</w:t>
      </w:r>
      <w:r w:rsidR="00762BC2">
        <w:rPr>
          <w:rFonts w:ascii="Courier New" w:hAnsi="Courier New" w:cs="Courier New"/>
          <w:spacing w:val="-3"/>
          <w:sz w:val="24"/>
          <w:szCs w:val="24"/>
        </w:rPr>
        <w:t xml:space="preserve"> en el </w:t>
      </w:r>
      <w:r w:rsidR="005D0DBC" w:rsidRPr="0084638B">
        <w:rPr>
          <w:rFonts w:ascii="Courier New" w:hAnsi="Courier New" w:cs="Courier New"/>
          <w:spacing w:val="-3"/>
          <w:sz w:val="24"/>
          <w:szCs w:val="24"/>
        </w:rPr>
        <w:t>inciso segundo del artículo 45 la frase “diez” por la frase “quince”.</w:t>
      </w:r>
    </w:p>
    <w:p w14:paraId="3C85C754" w14:textId="77777777" w:rsidR="00E77E79" w:rsidRPr="0084638B" w:rsidRDefault="00E77E79" w:rsidP="00D01AF2">
      <w:pPr>
        <w:pStyle w:val="Prrafodelista"/>
        <w:tabs>
          <w:tab w:val="left" w:pos="3402"/>
        </w:tabs>
        <w:spacing w:after="0" w:line="276" w:lineRule="auto"/>
        <w:ind w:left="2835" w:right="-91"/>
        <w:jc w:val="both"/>
        <w:rPr>
          <w:rFonts w:ascii="Courier New" w:hAnsi="Courier New" w:cs="Courier New"/>
          <w:spacing w:val="-3"/>
          <w:sz w:val="24"/>
          <w:szCs w:val="24"/>
        </w:rPr>
      </w:pPr>
    </w:p>
    <w:p w14:paraId="06A8272B" w14:textId="39FAD410" w:rsidR="005D0DBC" w:rsidRPr="0084638B" w:rsidRDefault="00141C5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Reemplázase</w:t>
      </w:r>
      <w:r w:rsidR="00762BC2">
        <w:rPr>
          <w:rFonts w:ascii="Courier New" w:hAnsi="Courier New" w:cs="Courier New"/>
          <w:spacing w:val="-3"/>
          <w:sz w:val="24"/>
          <w:szCs w:val="24"/>
        </w:rPr>
        <w:t xml:space="preserve"> la</w:t>
      </w:r>
      <w:r w:rsidR="005D0DBC" w:rsidRPr="0084638B">
        <w:rPr>
          <w:rFonts w:ascii="Courier New" w:hAnsi="Courier New" w:cs="Courier New"/>
          <w:spacing w:val="-3"/>
          <w:sz w:val="24"/>
          <w:szCs w:val="24"/>
        </w:rPr>
        <w:t xml:space="preserve"> denominación del Párrafo 3º del Título III por “Del procedimiento sancionatorio general”.</w:t>
      </w:r>
    </w:p>
    <w:p w14:paraId="78600C98" w14:textId="77777777" w:rsidR="00E77E79" w:rsidRPr="00761906" w:rsidRDefault="00E77E79" w:rsidP="00D01AF2">
      <w:pPr>
        <w:tabs>
          <w:tab w:val="left" w:pos="3402"/>
        </w:tabs>
        <w:spacing w:after="0" w:line="276" w:lineRule="auto"/>
        <w:ind w:right="-91"/>
        <w:jc w:val="both"/>
        <w:rPr>
          <w:rFonts w:ascii="Courier New" w:hAnsi="Courier New" w:cs="Courier New"/>
          <w:spacing w:val="-3"/>
          <w:sz w:val="24"/>
          <w:szCs w:val="24"/>
        </w:rPr>
      </w:pPr>
    </w:p>
    <w:p w14:paraId="7BF343F5" w14:textId="5448E982" w:rsidR="005D0DBC" w:rsidRDefault="00525AAA"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Agrégase</w:t>
      </w:r>
      <w:r w:rsidR="005D0DBC" w:rsidRPr="0084638B">
        <w:rPr>
          <w:rFonts w:ascii="Courier New" w:hAnsi="Courier New" w:cs="Courier New"/>
          <w:spacing w:val="-3"/>
          <w:sz w:val="24"/>
          <w:szCs w:val="24"/>
        </w:rPr>
        <w:t xml:space="preserve">, a continuación de la nueva denominación del Párrafo 3º del Título </w:t>
      </w:r>
      <w:r w:rsidR="00762BC2">
        <w:rPr>
          <w:rFonts w:ascii="Courier New" w:hAnsi="Courier New" w:cs="Courier New"/>
          <w:spacing w:val="-3"/>
          <w:sz w:val="24"/>
          <w:szCs w:val="24"/>
        </w:rPr>
        <w:t>III</w:t>
      </w:r>
      <w:r w:rsidR="005D0DBC" w:rsidRPr="0084638B">
        <w:rPr>
          <w:rFonts w:ascii="Courier New" w:hAnsi="Courier New" w:cs="Courier New"/>
          <w:spacing w:val="-3"/>
          <w:sz w:val="24"/>
          <w:szCs w:val="24"/>
        </w:rPr>
        <w:t xml:space="preserve">, el siguiente artículo 46 bis, nuevo: </w:t>
      </w:r>
    </w:p>
    <w:p w14:paraId="23ACD7AF" w14:textId="1061FFFB" w:rsidR="4700970C" w:rsidRDefault="4700970C" w:rsidP="4700970C">
      <w:pPr>
        <w:tabs>
          <w:tab w:val="left" w:pos="3119"/>
        </w:tabs>
        <w:spacing w:after="0" w:line="276" w:lineRule="auto"/>
        <w:ind w:right="-91"/>
        <w:jc w:val="both"/>
        <w:rPr>
          <w:rFonts w:ascii="Courier New" w:hAnsi="Courier New" w:cs="Courier New"/>
          <w:szCs w:val="22"/>
        </w:rPr>
      </w:pPr>
    </w:p>
    <w:p w14:paraId="4118E337" w14:textId="5C972F4E" w:rsidR="005D0DBC" w:rsidRPr="0084638B" w:rsidRDefault="005D0DBC" w:rsidP="00525AAA">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46 bis.- Si los hechos presuntamente infraccionales fueran de naturaleza grave o gravísima, el procedimiento administrativo sancionador se tramitará conforme a las reglas de este párrafo.”</w:t>
      </w:r>
      <w:r w:rsidR="00761906">
        <w:rPr>
          <w:rFonts w:ascii="Courier New" w:hAnsi="Courier New" w:cs="Courier New"/>
          <w:spacing w:val="-3"/>
          <w:sz w:val="24"/>
          <w:szCs w:val="24"/>
        </w:rPr>
        <w:t>.</w:t>
      </w:r>
    </w:p>
    <w:p w14:paraId="671EE5A5" w14:textId="77777777" w:rsidR="00E77E79" w:rsidRPr="0084638B" w:rsidRDefault="00E77E79" w:rsidP="00D01AF2">
      <w:pPr>
        <w:spacing w:after="0" w:line="276" w:lineRule="auto"/>
        <w:ind w:right="-91"/>
        <w:contextualSpacing/>
        <w:jc w:val="both"/>
        <w:rPr>
          <w:rFonts w:ascii="Courier New" w:hAnsi="Courier New" w:cs="Courier New"/>
          <w:spacing w:val="-3"/>
          <w:sz w:val="24"/>
          <w:szCs w:val="24"/>
        </w:rPr>
      </w:pPr>
    </w:p>
    <w:p w14:paraId="72D1933D" w14:textId="1C2CBAAF" w:rsidR="005D0DBC" w:rsidRPr="0084638B" w:rsidRDefault="00141C5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Der</w:t>
      </w:r>
      <w:r w:rsidR="00525AAA">
        <w:rPr>
          <w:rFonts w:ascii="Courier New" w:hAnsi="Courier New" w:cs="Courier New"/>
          <w:spacing w:val="-3"/>
          <w:sz w:val="24"/>
          <w:szCs w:val="24"/>
        </w:rPr>
        <w:t>ó</w:t>
      </w:r>
      <w:r>
        <w:rPr>
          <w:rFonts w:ascii="Courier New" w:hAnsi="Courier New" w:cs="Courier New"/>
          <w:spacing w:val="-3"/>
          <w:sz w:val="24"/>
          <w:szCs w:val="24"/>
        </w:rPr>
        <w:t>gu</w:t>
      </w:r>
      <w:r w:rsidR="00525AAA">
        <w:rPr>
          <w:rFonts w:ascii="Courier New" w:hAnsi="Courier New" w:cs="Courier New"/>
          <w:spacing w:val="-3"/>
          <w:sz w:val="24"/>
          <w:szCs w:val="24"/>
        </w:rPr>
        <w:t>e</w:t>
      </w:r>
      <w:r>
        <w:rPr>
          <w:rFonts w:ascii="Courier New" w:hAnsi="Courier New" w:cs="Courier New"/>
          <w:spacing w:val="-3"/>
          <w:sz w:val="24"/>
          <w:szCs w:val="24"/>
        </w:rPr>
        <w:t>se</w:t>
      </w:r>
      <w:r w:rsidR="001A1C0C"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inciso tercero y cuarto del artículo 47.</w:t>
      </w:r>
    </w:p>
    <w:p w14:paraId="6D0A7854" w14:textId="77777777" w:rsidR="005D0DBC" w:rsidRPr="0084638B" w:rsidRDefault="005D0DBC" w:rsidP="00D01AF2">
      <w:pPr>
        <w:pStyle w:val="Prrafodelista"/>
        <w:tabs>
          <w:tab w:val="left" w:pos="3402"/>
        </w:tabs>
        <w:spacing w:after="0" w:line="276" w:lineRule="auto"/>
        <w:ind w:left="2835" w:right="-91"/>
        <w:jc w:val="both"/>
        <w:rPr>
          <w:rFonts w:ascii="Courier New" w:hAnsi="Courier New" w:cs="Courier New"/>
          <w:spacing w:val="-3"/>
          <w:sz w:val="24"/>
          <w:szCs w:val="24"/>
        </w:rPr>
      </w:pPr>
    </w:p>
    <w:p w14:paraId="45B72161" w14:textId="4E8B189D" w:rsidR="005D0DBC" w:rsidRPr="0084638B" w:rsidRDefault="00141C5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Modifícase</w:t>
      </w:r>
      <w:r w:rsidR="001A1C0C"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48 en el siguiente sentido:</w:t>
      </w:r>
    </w:p>
    <w:p w14:paraId="1D88719D" w14:textId="77777777" w:rsidR="005D0DBC" w:rsidRPr="0084638B" w:rsidRDefault="005D0DBC" w:rsidP="00D01AF2">
      <w:pPr>
        <w:pStyle w:val="Prrafodelista"/>
        <w:tabs>
          <w:tab w:val="left" w:pos="3402"/>
        </w:tabs>
        <w:spacing w:after="0" w:line="276" w:lineRule="auto"/>
        <w:ind w:left="2835" w:right="-91"/>
        <w:jc w:val="both"/>
        <w:rPr>
          <w:rFonts w:ascii="Courier New" w:hAnsi="Courier New" w:cs="Courier New"/>
          <w:spacing w:val="-3"/>
          <w:sz w:val="24"/>
          <w:szCs w:val="24"/>
        </w:rPr>
      </w:pPr>
    </w:p>
    <w:p w14:paraId="167B52AE" w14:textId="45505EDA" w:rsidR="005D0DBC" w:rsidRPr="00761906" w:rsidRDefault="005D0DBC" w:rsidP="00525AAA">
      <w:pPr>
        <w:pStyle w:val="Prrafodelista"/>
        <w:numPr>
          <w:ilvl w:val="0"/>
          <w:numId w:val="36"/>
        </w:numPr>
        <w:tabs>
          <w:tab w:val="left" w:pos="3686"/>
        </w:tabs>
        <w:spacing w:after="0" w:line="276" w:lineRule="auto"/>
        <w:ind w:left="0" w:right="-91" w:firstLine="3119"/>
        <w:jc w:val="both"/>
        <w:rPr>
          <w:rFonts w:ascii="Courier New" w:hAnsi="Courier New" w:cs="Courier New"/>
          <w:spacing w:val="-3"/>
          <w:sz w:val="24"/>
          <w:szCs w:val="24"/>
        </w:rPr>
      </w:pPr>
      <w:r w:rsidRPr="00761906">
        <w:rPr>
          <w:rFonts w:ascii="Courier New" w:hAnsi="Courier New" w:cs="Courier New"/>
          <w:spacing w:val="-3"/>
          <w:sz w:val="24"/>
          <w:szCs w:val="24"/>
        </w:rPr>
        <w:t>Sustitúy</w:t>
      </w:r>
      <w:r w:rsidR="00761906">
        <w:rPr>
          <w:rFonts w:ascii="Courier New" w:hAnsi="Courier New" w:cs="Courier New"/>
          <w:spacing w:val="-3"/>
          <w:sz w:val="24"/>
          <w:szCs w:val="24"/>
        </w:rPr>
        <w:t>e</w:t>
      </w:r>
      <w:r w:rsidRPr="00761906">
        <w:rPr>
          <w:rFonts w:ascii="Courier New" w:hAnsi="Courier New" w:cs="Courier New"/>
          <w:spacing w:val="-3"/>
          <w:sz w:val="24"/>
          <w:szCs w:val="24"/>
        </w:rPr>
        <w:t>se en el inciso primero la frase “Cuando se haya iniciado el procedimiento sancionador, el instructor del procedimiento” por “La Superintendencia”.</w:t>
      </w:r>
    </w:p>
    <w:p w14:paraId="141F8AFF" w14:textId="77777777" w:rsidR="005D0DBC" w:rsidRPr="0084638B" w:rsidRDefault="005D0DBC" w:rsidP="00525AAA">
      <w:pPr>
        <w:tabs>
          <w:tab w:val="left" w:pos="3686"/>
        </w:tabs>
        <w:spacing w:after="0" w:line="276" w:lineRule="auto"/>
        <w:ind w:right="-91" w:firstLine="3119"/>
        <w:contextualSpacing/>
        <w:jc w:val="both"/>
        <w:rPr>
          <w:rFonts w:ascii="Courier New" w:hAnsi="Courier New" w:cs="Courier New"/>
          <w:spacing w:val="-3"/>
          <w:sz w:val="24"/>
          <w:szCs w:val="24"/>
        </w:rPr>
      </w:pPr>
    </w:p>
    <w:p w14:paraId="19240B71" w14:textId="65899879" w:rsidR="005D0DBC" w:rsidRPr="0084638B" w:rsidRDefault="005D0DBC" w:rsidP="00525AAA">
      <w:pPr>
        <w:pStyle w:val="Prrafodelista"/>
        <w:numPr>
          <w:ilvl w:val="0"/>
          <w:numId w:val="36"/>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Elimínase en el segundo inciso la palabra “sancionador”.</w:t>
      </w:r>
    </w:p>
    <w:p w14:paraId="16D7A760" w14:textId="77777777" w:rsidR="005D0DBC" w:rsidRPr="0084638B" w:rsidRDefault="005D0DBC" w:rsidP="00525AAA">
      <w:pPr>
        <w:tabs>
          <w:tab w:val="left" w:pos="3686"/>
        </w:tabs>
        <w:spacing w:after="0" w:line="276" w:lineRule="auto"/>
        <w:ind w:right="-91" w:firstLine="3119"/>
        <w:contextualSpacing/>
        <w:jc w:val="both"/>
        <w:rPr>
          <w:rFonts w:ascii="Courier New" w:hAnsi="Courier New" w:cs="Courier New"/>
          <w:spacing w:val="-3"/>
          <w:sz w:val="24"/>
          <w:szCs w:val="24"/>
        </w:rPr>
      </w:pPr>
    </w:p>
    <w:p w14:paraId="6A3CBFA0" w14:textId="3C5A8898" w:rsidR="005D0DBC" w:rsidRPr="0084638B" w:rsidRDefault="005D0DBC" w:rsidP="00525AAA">
      <w:pPr>
        <w:pStyle w:val="Prrafodelista"/>
        <w:numPr>
          <w:ilvl w:val="0"/>
          <w:numId w:val="36"/>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Sustitúyese, en el inciso segundo, la frase “el artículo 40” por “los artículos 40 y 54 septies, según corresponda”.</w:t>
      </w:r>
    </w:p>
    <w:p w14:paraId="37904E58" w14:textId="77777777" w:rsidR="005D0DBC" w:rsidRPr="0084638B" w:rsidRDefault="005D0DBC" w:rsidP="00525AAA">
      <w:pPr>
        <w:tabs>
          <w:tab w:val="left" w:pos="3686"/>
        </w:tabs>
        <w:spacing w:after="0" w:line="276" w:lineRule="auto"/>
        <w:ind w:right="-91" w:firstLine="3119"/>
        <w:contextualSpacing/>
        <w:jc w:val="both"/>
        <w:rPr>
          <w:rFonts w:ascii="Courier New" w:hAnsi="Courier New" w:cs="Courier New"/>
          <w:spacing w:val="-3"/>
          <w:sz w:val="24"/>
          <w:szCs w:val="24"/>
        </w:rPr>
      </w:pPr>
    </w:p>
    <w:p w14:paraId="361A4B0E" w14:textId="43CAFB62" w:rsidR="005D0DBC" w:rsidRDefault="005D0DBC" w:rsidP="00525AAA">
      <w:pPr>
        <w:pStyle w:val="Prrafodelista"/>
        <w:numPr>
          <w:ilvl w:val="0"/>
          <w:numId w:val="36"/>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 el siguiente inciso final</w:t>
      </w:r>
      <w:r w:rsidR="001A1C0C">
        <w:rPr>
          <w:rFonts w:ascii="Courier New" w:hAnsi="Courier New" w:cs="Courier New"/>
          <w:spacing w:val="-3"/>
          <w:sz w:val="24"/>
          <w:szCs w:val="24"/>
        </w:rPr>
        <w:t>, nuevo</w:t>
      </w:r>
      <w:r w:rsidRPr="0084638B">
        <w:rPr>
          <w:rFonts w:ascii="Courier New" w:hAnsi="Courier New" w:cs="Courier New"/>
          <w:spacing w:val="-3"/>
          <w:sz w:val="24"/>
          <w:szCs w:val="24"/>
        </w:rPr>
        <w:t>:</w:t>
      </w:r>
    </w:p>
    <w:p w14:paraId="1E9476C0" w14:textId="77777777" w:rsidR="001F3FF8" w:rsidRDefault="001F3FF8" w:rsidP="00525AAA">
      <w:pPr>
        <w:tabs>
          <w:tab w:val="left" w:pos="3686"/>
        </w:tabs>
        <w:spacing w:after="0" w:line="276" w:lineRule="auto"/>
        <w:ind w:right="-91" w:firstLine="3119"/>
        <w:contextualSpacing/>
        <w:jc w:val="both"/>
        <w:rPr>
          <w:rFonts w:ascii="Courier New" w:hAnsi="Courier New" w:cs="Courier New"/>
          <w:spacing w:val="-3"/>
          <w:sz w:val="24"/>
          <w:szCs w:val="24"/>
        </w:rPr>
      </w:pPr>
    </w:p>
    <w:p w14:paraId="7D8605AF" w14:textId="1BA19190" w:rsidR="005D0DBC" w:rsidRPr="0084638B" w:rsidRDefault="005D0DBC" w:rsidP="00525AAA">
      <w:pPr>
        <w:spacing w:after="0" w:line="276" w:lineRule="auto"/>
        <w:ind w:right="-91" w:firstLine="3686"/>
        <w:contextualSpacing/>
        <w:jc w:val="both"/>
        <w:rPr>
          <w:rFonts w:ascii="Courier New" w:hAnsi="Courier New" w:cs="Courier New"/>
          <w:spacing w:val="-3"/>
          <w:sz w:val="24"/>
          <w:szCs w:val="24"/>
        </w:rPr>
      </w:pPr>
      <w:r w:rsidRPr="0084638B">
        <w:rPr>
          <w:rFonts w:ascii="Courier New" w:hAnsi="Courier New" w:cs="Courier New"/>
          <w:spacing w:val="-3"/>
          <w:sz w:val="24"/>
          <w:szCs w:val="24"/>
        </w:rPr>
        <w:t>“Por el contrario, la exigencia del inciso cuarto anterior, no aplicará cuando la Superintendencia estime necesario aplicar las medidas de paralización o suspensión que le reconozcan los planes de prevención y/o Descontaminación Ambiental en la Gestión de Episodios Críticos, cuando se cumplan los requisitos normativos para ello</w:t>
      </w:r>
      <w:r w:rsidR="484A42FB" w:rsidRPr="0084638B">
        <w:rPr>
          <w:rFonts w:ascii="Courier New" w:hAnsi="Courier New" w:cs="Courier New"/>
          <w:spacing w:val="-3"/>
          <w:sz w:val="24"/>
          <w:szCs w:val="24"/>
        </w:rPr>
        <w:t>.</w:t>
      </w:r>
      <w:r w:rsidRPr="0084638B">
        <w:rPr>
          <w:rFonts w:ascii="Courier New" w:hAnsi="Courier New" w:cs="Courier New"/>
          <w:spacing w:val="-3"/>
          <w:sz w:val="24"/>
          <w:szCs w:val="24"/>
        </w:rPr>
        <w:t>”</w:t>
      </w:r>
      <w:r w:rsidR="00761906">
        <w:rPr>
          <w:rFonts w:ascii="Courier New" w:hAnsi="Courier New" w:cs="Courier New"/>
          <w:spacing w:val="-3"/>
          <w:sz w:val="24"/>
          <w:szCs w:val="24"/>
        </w:rPr>
        <w:t>.</w:t>
      </w:r>
    </w:p>
    <w:p w14:paraId="5D9C1291"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47811EE4" w14:textId="33EFD285" w:rsidR="005D0DBC" w:rsidRPr="0084638B" w:rsidRDefault="00864770"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sidRPr="0084638B">
        <w:rPr>
          <w:rFonts w:ascii="Courier New" w:hAnsi="Courier New" w:cs="Courier New"/>
          <w:spacing w:val="-3"/>
          <w:sz w:val="24"/>
          <w:szCs w:val="24"/>
        </w:rPr>
        <w:t>Sustitúyese</w:t>
      </w:r>
      <w:r>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en</w:t>
      </w:r>
      <w:r w:rsidR="001A1C0C">
        <w:rPr>
          <w:rFonts w:ascii="Courier New" w:hAnsi="Courier New" w:cs="Courier New"/>
          <w:spacing w:val="-3"/>
          <w:sz w:val="24"/>
          <w:szCs w:val="24"/>
        </w:rPr>
        <w:t xml:space="preserve"> el</w:t>
      </w:r>
      <w:r w:rsidR="005D0DBC" w:rsidRPr="0084638B">
        <w:rPr>
          <w:rFonts w:ascii="Courier New" w:hAnsi="Courier New" w:cs="Courier New"/>
          <w:spacing w:val="-3"/>
          <w:sz w:val="24"/>
          <w:szCs w:val="24"/>
        </w:rPr>
        <w:t xml:space="preserve"> inciso primero del artículo 49, la frase “por carta certificada en el domicilio que tenga registrado ante la Superintendencia o en el que se señale en la denuncia, según el caso, confiriéndole un plazo de 15”, por “conforme a lo dispuesto por la Ley Nº 19.880, confiriéndole un plazo de 20</w:t>
      </w:r>
      <w:r w:rsidR="00092EFF">
        <w:rPr>
          <w:rFonts w:ascii="Courier New" w:hAnsi="Courier New" w:cs="Courier New"/>
          <w:spacing w:val="-3"/>
          <w:sz w:val="24"/>
          <w:szCs w:val="24"/>
        </w:rPr>
        <w:t>.</w:t>
      </w:r>
      <w:r w:rsidR="005D0DBC" w:rsidRPr="0084638B">
        <w:rPr>
          <w:rFonts w:ascii="Courier New" w:hAnsi="Courier New" w:cs="Courier New"/>
          <w:spacing w:val="-3"/>
          <w:sz w:val="24"/>
          <w:szCs w:val="24"/>
        </w:rPr>
        <w:t>”.</w:t>
      </w:r>
    </w:p>
    <w:p w14:paraId="6BB559E6" w14:textId="77777777" w:rsidR="00E77E79" w:rsidRPr="0084638B" w:rsidRDefault="00E77E79" w:rsidP="00D01AF2">
      <w:pPr>
        <w:spacing w:after="0" w:line="276" w:lineRule="auto"/>
        <w:ind w:right="-91"/>
        <w:contextualSpacing/>
        <w:jc w:val="both"/>
        <w:rPr>
          <w:rFonts w:ascii="Courier New" w:hAnsi="Courier New" w:cs="Courier New"/>
          <w:spacing w:val="-3"/>
          <w:sz w:val="24"/>
          <w:szCs w:val="24"/>
        </w:rPr>
      </w:pPr>
    </w:p>
    <w:p w14:paraId="3F8ADEFB" w14:textId="6008E4E9" w:rsidR="005D0DBC" w:rsidRPr="0084638B" w:rsidRDefault="00141C5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Modifícase</w:t>
      </w:r>
      <w:r w:rsidR="001A1C0C">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54 en el siguiente sentido:</w:t>
      </w:r>
    </w:p>
    <w:p w14:paraId="4D9907F8"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02D38532" w14:textId="03BF418C" w:rsidR="005D0DBC" w:rsidRPr="00761906" w:rsidRDefault="005D0DBC" w:rsidP="00525AAA">
      <w:pPr>
        <w:pStyle w:val="Prrafodelista"/>
        <w:numPr>
          <w:ilvl w:val="0"/>
          <w:numId w:val="37"/>
        </w:numPr>
        <w:tabs>
          <w:tab w:val="left" w:pos="3686"/>
        </w:tabs>
        <w:spacing w:after="0" w:line="276" w:lineRule="auto"/>
        <w:ind w:left="0" w:right="-91" w:firstLine="3119"/>
        <w:jc w:val="both"/>
        <w:rPr>
          <w:rFonts w:ascii="Courier New" w:hAnsi="Courier New" w:cs="Courier New"/>
          <w:spacing w:val="-3"/>
          <w:sz w:val="24"/>
          <w:szCs w:val="24"/>
        </w:rPr>
      </w:pPr>
      <w:r w:rsidRPr="00761906">
        <w:rPr>
          <w:rFonts w:ascii="Courier New" w:hAnsi="Courier New" w:cs="Courier New"/>
          <w:spacing w:val="-3"/>
          <w:sz w:val="24"/>
          <w:szCs w:val="24"/>
        </w:rPr>
        <w:t>Agrégase, en el inciso primero, luego de la expresión “en su caso.”, la frase “En dicha resolución se podrán ordenar medidas de restablecimiento de la legalidad y las sanciones asociadas en caso de incumplimiento</w:t>
      </w:r>
      <w:r w:rsidR="2E8E4B39" w:rsidRPr="00761906">
        <w:rPr>
          <w:rFonts w:ascii="Courier New" w:hAnsi="Courier New" w:cs="Courier New"/>
          <w:spacing w:val="-3"/>
          <w:sz w:val="24"/>
          <w:szCs w:val="24"/>
        </w:rPr>
        <w:t>.</w:t>
      </w:r>
      <w:r w:rsidRPr="00761906">
        <w:rPr>
          <w:rFonts w:ascii="Courier New" w:hAnsi="Courier New" w:cs="Courier New"/>
          <w:spacing w:val="-3"/>
          <w:sz w:val="24"/>
          <w:szCs w:val="24"/>
        </w:rPr>
        <w:t xml:space="preserve">”. </w:t>
      </w:r>
    </w:p>
    <w:p w14:paraId="07A98950" w14:textId="77777777" w:rsidR="005D0DBC" w:rsidRPr="0084638B" w:rsidRDefault="005D0DBC" w:rsidP="00525AAA">
      <w:pPr>
        <w:tabs>
          <w:tab w:val="left" w:pos="3686"/>
        </w:tabs>
        <w:spacing w:after="0" w:line="276" w:lineRule="auto"/>
        <w:ind w:right="-91" w:firstLine="3119"/>
        <w:contextualSpacing/>
        <w:jc w:val="both"/>
        <w:rPr>
          <w:rFonts w:ascii="Courier New" w:hAnsi="Courier New" w:cs="Courier New"/>
          <w:spacing w:val="-3"/>
          <w:sz w:val="24"/>
          <w:szCs w:val="24"/>
        </w:rPr>
      </w:pPr>
    </w:p>
    <w:p w14:paraId="0E0573BF" w14:textId="43895C64" w:rsidR="005D0DBC" w:rsidRPr="0084638B" w:rsidRDefault="005D0DBC" w:rsidP="00525AAA">
      <w:pPr>
        <w:pStyle w:val="Prrafodelista"/>
        <w:numPr>
          <w:ilvl w:val="0"/>
          <w:numId w:val="37"/>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 xml:space="preserve">Sustitúyese, en el inciso </w:t>
      </w:r>
      <w:r w:rsidR="001A1C0C" w:rsidRPr="0084638B">
        <w:rPr>
          <w:rFonts w:ascii="Courier New" w:hAnsi="Courier New" w:cs="Courier New"/>
          <w:spacing w:val="-3"/>
          <w:sz w:val="24"/>
          <w:szCs w:val="24"/>
        </w:rPr>
        <w:t>segundo,</w:t>
      </w:r>
      <w:r w:rsidRPr="0084638B">
        <w:rPr>
          <w:rFonts w:ascii="Courier New" w:hAnsi="Courier New" w:cs="Courier New"/>
          <w:spacing w:val="-3"/>
          <w:sz w:val="24"/>
          <w:szCs w:val="24"/>
        </w:rPr>
        <w:t xml:space="preserve"> la expresión “ordenar”, por “devolver el expediente al instructor en caso de ser necesaria”.</w:t>
      </w:r>
    </w:p>
    <w:p w14:paraId="02361AE8" w14:textId="77777777" w:rsidR="005D0DBC" w:rsidRPr="0084638B" w:rsidRDefault="005D0DBC" w:rsidP="00525AAA">
      <w:pPr>
        <w:pStyle w:val="Prrafodelista"/>
        <w:tabs>
          <w:tab w:val="left" w:pos="3686"/>
        </w:tabs>
        <w:spacing w:after="0" w:line="276" w:lineRule="auto"/>
        <w:ind w:left="3402" w:right="-91" w:firstLine="3119"/>
        <w:jc w:val="both"/>
        <w:rPr>
          <w:rFonts w:ascii="Courier New" w:hAnsi="Courier New" w:cs="Courier New"/>
          <w:spacing w:val="-3"/>
          <w:sz w:val="24"/>
          <w:szCs w:val="24"/>
        </w:rPr>
      </w:pPr>
    </w:p>
    <w:p w14:paraId="70B2E72B" w14:textId="16BF1F4D" w:rsidR="005D0DBC" w:rsidRPr="0084638B" w:rsidRDefault="005D0DBC" w:rsidP="00525AAA">
      <w:pPr>
        <w:pStyle w:val="Prrafodelista"/>
        <w:numPr>
          <w:ilvl w:val="0"/>
          <w:numId w:val="37"/>
        </w:numPr>
        <w:tabs>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Agrégase, en el inciso segundo, entre las expresiones “dando” y “audiencia”, la expresión “el instructor”.</w:t>
      </w:r>
    </w:p>
    <w:p w14:paraId="60A311CF" w14:textId="77777777" w:rsidR="00E77E79" w:rsidRPr="0084638B" w:rsidRDefault="00E77E79" w:rsidP="00D01AF2">
      <w:pPr>
        <w:spacing w:after="0" w:line="276" w:lineRule="auto"/>
        <w:ind w:right="-91"/>
        <w:contextualSpacing/>
        <w:jc w:val="both"/>
        <w:rPr>
          <w:rFonts w:ascii="Courier New" w:hAnsi="Courier New" w:cs="Courier New"/>
          <w:spacing w:val="-3"/>
          <w:sz w:val="24"/>
          <w:szCs w:val="24"/>
        </w:rPr>
      </w:pPr>
    </w:p>
    <w:p w14:paraId="1A5B5D9D" w14:textId="485FCCA5" w:rsidR="005D0DBC" w:rsidRPr="0084638B" w:rsidRDefault="00141C5E"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Incorporáse</w:t>
      </w:r>
      <w:r w:rsidR="005D0DBC" w:rsidRPr="0084638B">
        <w:rPr>
          <w:rFonts w:ascii="Courier New" w:hAnsi="Courier New" w:cs="Courier New"/>
          <w:spacing w:val="-3"/>
          <w:sz w:val="24"/>
          <w:szCs w:val="24"/>
        </w:rPr>
        <w:t>, a continuación del artículo 54, el siguiente Párrafo 3º bis, nuevo:</w:t>
      </w:r>
    </w:p>
    <w:p w14:paraId="3E232215"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64DF557F" w14:textId="77777777" w:rsidR="005D0DBC" w:rsidRPr="0084638B" w:rsidRDefault="005D0DBC" w:rsidP="00D01AF2">
      <w:pPr>
        <w:spacing w:after="0" w:line="276" w:lineRule="auto"/>
        <w:ind w:right="-91"/>
        <w:contextualSpacing/>
        <w:jc w:val="center"/>
        <w:rPr>
          <w:rFonts w:ascii="Courier New" w:hAnsi="Courier New" w:cs="Courier New"/>
          <w:spacing w:val="-3"/>
          <w:sz w:val="24"/>
          <w:szCs w:val="24"/>
        </w:rPr>
      </w:pPr>
      <w:r w:rsidRPr="0084638B">
        <w:rPr>
          <w:rFonts w:ascii="Courier New" w:hAnsi="Courier New" w:cs="Courier New"/>
          <w:spacing w:val="-3"/>
          <w:sz w:val="24"/>
          <w:szCs w:val="24"/>
        </w:rPr>
        <w:t>“Párrafo 3º bis</w:t>
      </w:r>
    </w:p>
    <w:p w14:paraId="66DFC91E" w14:textId="77777777" w:rsidR="005D0DBC" w:rsidRPr="0084638B" w:rsidRDefault="005D0DBC" w:rsidP="00D01AF2">
      <w:pPr>
        <w:spacing w:after="0" w:line="276" w:lineRule="auto"/>
        <w:ind w:right="-91"/>
        <w:contextualSpacing/>
        <w:jc w:val="center"/>
        <w:rPr>
          <w:rFonts w:ascii="Courier New" w:hAnsi="Courier New" w:cs="Courier New"/>
          <w:spacing w:val="-3"/>
          <w:sz w:val="24"/>
          <w:szCs w:val="24"/>
        </w:rPr>
      </w:pPr>
      <w:r w:rsidRPr="0084638B">
        <w:rPr>
          <w:rFonts w:ascii="Courier New" w:hAnsi="Courier New" w:cs="Courier New"/>
          <w:spacing w:val="-3"/>
          <w:sz w:val="24"/>
          <w:szCs w:val="24"/>
        </w:rPr>
        <w:t>Del procedimiento sancionatorio simplificado</w:t>
      </w:r>
    </w:p>
    <w:p w14:paraId="323377E3"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 </w:t>
      </w:r>
    </w:p>
    <w:p w14:paraId="7B8B2032" w14:textId="1376171B"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Artículo 54 bis.- </w:t>
      </w:r>
      <w:r w:rsidR="0042682C">
        <w:rPr>
          <w:rFonts w:ascii="Courier New" w:hAnsi="Courier New" w:cs="Courier New"/>
          <w:spacing w:val="-3"/>
          <w:sz w:val="24"/>
          <w:szCs w:val="24"/>
        </w:rPr>
        <w:t>Los</w:t>
      </w:r>
      <w:r w:rsidRPr="0084638B">
        <w:rPr>
          <w:rFonts w:ascii="Courier New" w:hAnsi="Courier New" w:cs="Courier New"/>
          <w:spacing w:val="-3"/>
          <w:sz w:val="24"/>
          <w:szCs w:val="24"/>
        </w:rPr>
        <w:t xml:space="preserve"> hechos presuntamente infraccionales que puedan dar lugar a infracciones leves serán sometidos a un procedimiento simplificado.</w:t>
      </w:r>
    </w:p>
    <w:p w14:paraId="235F0B1D"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103A0F36"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La Superintendencia, a través de una instrucción general, regulará la eficacia y economía del procedimiento, así como los medios tecnológicos para la verificación automática de incumplimientos, a efectos de asegurar su fiabilidad.</w:t>
      </w:r>
    </w:p>
    <w:p w14:paraId="1E663C86"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532C931B" w14:textId="03B1CD09"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54 ter.- El procedimiento simplificado se iniciará con la formulación de cargos al supuesto infractor, de acuerdo a las reglas generales del Párrafo 3° del Título III de la presente ley.</w:t>
      </w:r>
    </w:p>
    <w:p w14:paraId="70145603"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57349DCF"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El supuesto infractor tendrá un plazo de 10 días para efectuar sus descargos o allanarse.</w:t>
      </w:r>
    </w:p>
    <w:p w14:paraId="1896FD9F"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738C740E" w14:textId="6C3D847F"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54 quater.- Si el supuesto infractor se allanare a los cargos, el instructor tendrá un plazo de treinta días para cerrar la investigación, luego de lo cual remitirá al Superintendente, según corresponda, el dictamen a que se refiere el artículo 53.</w:t>
      </w:r>
    </w:p>
    <w:p w14:paraId="6E4D3F3C"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247FCE45" w14:textId="660B0E98"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Recibido el dictamen el Superintendente dictará la resolución final.</w:t>
      </w:r>
    </w:p>
    <w:p w14:paraId="5618EF14"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1598AD15"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No obstante, el Superintendente podrá devolver el expediente al instructor en caso de ser necesaria la realización de nuevas diligencias o la corrección de vicios de procedimiento, fijando un plazo para tales efectos, dando audiencia el instructor al investigado.</w:t>
      </w:r>
    </w:p>
    <w:p w14:paraId="1D34B7CD"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51BEC2C3"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54 quinquies.- Cuando el infractor se hubiese allanado al cargo, la resolución final fijará un 25% de descuento sobre la multa a imponer, y podrá ordenar la adopción de medidas de restablecimiento de legalidad destinadas a hacerse cargo de los efectos negativos de la infracción , en caso de que corresponda.</w:t>
      </w:r>
    </w:p>
    <w:p w14:paraId="1E429D8A"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7CA283C8"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El incumplimiento de la corrección ordenada por la Superintendencia, o la reiteración de la conducta, permitirá aplicar hasta el doble de la multa que corresponda a la infracción original dentro del rango señalado en el artículo 39.</w:t>
      </w:r>
    </w:p>
    <w:p w14:paraId="01A688E5" w14:textId="7ADC4912" w:rsidR="005D0DBC" w:rsidRDefault="005D0DBC" w:rsidP="00D01AF2">
      <w:pPr>
        <w:spacing w:after="0" w:line="276" w:lineRule="auto"/>
        <w:ind w:right="-91" w:firstLine="3402"/>
        <w:contextualSpacing/>
        <w:jc w:val="both"/>
        <w:rPr>
          <w:rFonts w:ascii="Courier New" w:hAnsi="Courier New" w:cs="Courier New"/>
          <w:spacing w:val="-3"/>
          <w:sz w:val="24"/>
          <w:szCs w:val="24"/>
        </w:rPr>
      </w:pPr>
    </w:p>
    <w:p w14:paraId="51FB5E9A" w14:textId="77777777" w:rsidR="0090458D" w:rsidRPr="0084638B" w:rsidRDefault="0090458D" w:rsidP="00D01AF2">
      <w:pPr>
        <w:spacing w:after="0" w:line="276" w:lineRule="auto"/>
        <w:ind w:right="-91" w:firstLine="3402"/>
        <w:contextualSpacing/>
        <w:jc w:val="both"/>
        <w:rPr>
          <w:rFonts w:ascii="Courier New" w:hAnsi="Courier New" w:cs="Courier New"/>
          <w:spacing w:val="-3"/>
          <w:sz w:val="24"/>
          <w:szCs w:val="24"/>
        </w:rPr>
      </w:pPr>
    </w:p>
    <w:p w14:paraId="6CDE68C5"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54 sexies.- En caso de que el supuesto infractor formule sus descargos, deberá acompañar en la misma presentación todos los medios de prueba referidos a la infracción y a las circunstancias del artículo 54 septies.</w:t>
      </w:r>
    </w:p>
    <w:p w14:paraId="2B663485"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0AF9A75D"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54 septies.- Para la determinación de las sanciones que en el procedimiento simplificado corresponda aplicar, se considerarán las siguientes circunstancias:</w:t>
      </w:r>
    </w:p>
    <w:p w14:paraId="2696547B"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 </w:t>
      </w:r>
    </w:p>
    <w:p w14:paraId="7033C746" w14:textId="5DAA0223" w:rsidR="005D0DBC" w:rsidRPr="00761906" w:rsidRDefault="005D0DBC" w:rsidP="003D1BB6">
      <w:pPr>
        <w:pStyle w:val="Prrafodelista"/>
        <w:numPr>
          <w:ilvl w:val="0"/>
          <w:numId w:val="38"/>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761906">
        <w:rPr>
          <w:rFonts w:ascii="Courier New" w:hAnsi="Courier New" w:cs="Courier New"/>
          <w:spacing w:val="-3"/>
          <w:sz w:val="24"/>
          <w:szCs w:val="24"/>
        </w:rPr>
        <w:t>El beneficio económico obtenido con motivo de la infracción.</w:t>
      </w:r>
    </w:p>
    <w:p w14:paraId="6C6E4716" w14:textId="77777777" w:rsidR="00761906" w:rsidRPr="00761906" w:rsidRDefault="00761906" w:rsidP="003D1BB6">
      <w:pPr>
        <w:pStyle w:val="Prrafodelista"/>
        <w:tabs>
          <w:tab w:val="left" w:pos="3119"/>
          <w:tab w:val="left" w:pos="3686"/>
        </w:tabs>
        <w:spacing w:after="0" w:line="276" w:lineRule="auto"/>
        <w:ind w:left="3972" w:right="-91" w:firstLine="3119"/>
        <w:jc w:val="both"/>
        <w:rPr>
          <w:rFonts w:ascii="Courier New" w:hAnsi="Courier New" w:cs="Courier New"/>
          <w:spacing w:val="-3"/>
          <w:sz w:val="24"/>
          <w:szCs w:val="24"/>
        </w:rPr>
      </w:pPr>
    </w:p>
    <w:p w14:paraId="0D70CB68" w14:textId="516375AE" w:rsidR="005D0DBC" w:rsidRDefault="005D0DBC" w:rsidP="003D1BB6">
      <w:pPr>
        <w:pStyle w:val="Prrafodelista"/>
        <w:numPr>
          <w:ilvl w:val="0"/>
          <w:numId w:val="38"/>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La conducta anterior del infractor.</w:t>
      </w:r>
    </w:p>
    <w:p w14:paraId="335B898C" w14:textId="77777777" w:rsidR="00761906" w:rsidRPr="00761906" w:rsidRDefault="00761906" w:rsidP="003D1BB6">
      <w:pPr>
        <w:pStyle w:val="Prrafodelista"/>
        <w:tabs>
          <w:tab w:val="left" w:pos="3119"/>
          <w:tab w:val="left" w:pos="3686"/>
        </w:tabs>
        <w:spacing w:after="0"/>
        <w:ind w:firstLine="3119"/>
        <w:rPr>
          <w:rFonts w:ascii="Courier New" w:hAnsi="Courier New" w:cs="Courier New"/>
          <w:spacing w:val="-3"/>
          <w:sz w:val="24"/>
          <w:szCs w:val="24"/>
        </w:rPr>
      </w:pPr>
    </w:p>
    <w:p w14:paraId="3B381BBD" w14:textId="46D52229" w:rsidR="005D0DBC" w:rsidRPr="0084638B" w:rsidRDefault="005D0DBC" w:rsidP="003D1BB6">
      <w:pPr>
        <w:pStyle w:val="Prrafodelista"/>
        <w:numPr>
          <w:ilvl w:val="0"/>
          <w:numId w:val="38"/>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La capacidad económica del infractor.</w:t>
      </w:r>
    </w:p>
    <w:p w14:paraId="28ACD519" w14:textId="77777777" w:rsidR="00761906" w:rsidRDefault="00761906" w:rsidP="003D1BB6">
      <w:pPr>
        <w:pStyle w:val="Prrafodelista"/>
        <w:tabs>
          <w:tab w:val="left" w:pos="3119"/>
          <w:tab w:val="left" w:pos="3686"/>
        </w:tabs>
        <w:spacing w:after="0" w:line="276" w:lineRule="auto"/>
        <w:ind w:left="3402" w:right="-91" w:firstLine="3119"/>
        <w:jc w:val="both"/>
        <w:rPr>
          <w:rFonts w:ascii="Courier New" w:hAnsi="Courier New" w:cs="Courier New"/>
          <w:spacing w:val="-3"/>
          <w:sz w:val="24"/>
          <w:szCs w:val="24"/>
        </w:rPr>
      </w:pPr>
    </w:p>
    <w:p w14:paraId="728CFC05" w14:textId="0977EE3C" w:rsidR="005D0DBC" w:rsidRPr="0084638B" w:rsidRDefault="005D0DBC" w:rsidP="003D1BB6">
      <w:pPr>
        <w:pStyle w:val="Prrafodelista"/>
        <w:numPr>
          <w:ilvl w:val="0"/>
          <w:numId w:val="38"/>
        </w:numPr>
        <w:tabs>
          <w:tab w:val="left" w:pos="3119"/>
          <w:tab w:val="left" w:pos="3686"/>
        </w:tabs>
        <w:spacing w:after="0" w:line="276" w:lineRule="auto"/>
        <w:ind w:left="0" w:right="-91" w:firstLine="3119"/>
        <w:jc w:val="both"/>
        <w:rPr>
          <w:rFonts w:ascii="Courier New" w:hAnsi="Courier New" w:cs="Courier New"/>
          <w:spacing w:val="-3"/>
          <w:sz w:val="24"/>
          <w:szCs w:val="24"/>
        </w:rPr>
      </w:pPr>
      <w:r w:rsidRPr="0084638B">
        <w:rPr>
          <w:rFonts w:ascii="Courier New" w:hAnsi="Courier New" w:cs="Courier New"/>
          <w:spacing w:val="-3"/>
          <w:sz w:val="24"/>
          <w:szCs w:val="24"/>
        </w:rPr>
        <w:t>Todo otro criterio que, a juicio fundado de la Superintendencia, sea relevante para la determinación de la sanción.</w:t>
      </w:r>
    </w:p>
    <w:p w14:paraId="25AD4E45" w14:textId="77777777" w:rsidR="005D0DBC" w:rsidRPr="0084638B" w:rsidRDefault="005D0DBC" w:rsidP="00D01AF2">
      <w:pPr>
        <w:spacing w:after="0" w:line="276" w:lineRule="auto"/>
        <w:ind w:right="-91" w:firstLine="3402"/>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 </w:t>
      </w:r>
    </w:p>
    <w:p w14:paraId="04A069B0"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54 octies.- En lo no regulado expresamente, el procedimiento simplificado se regirá, en su tramitación, por las normas del procedimiento sancionatorio general, siempre que ello no sea contrario a su naturaleza sumaria ni dilate su resolución.</w:t>
      </w:r>
    </w:p>
    <w:p w14:paraId="251B3546" w14:textId="77777777" w:rsidR="001F3FF8" w:rsidRDefault="001F3FF8" w:rsidP="003D1BB6">
      <w:pPr>
        <w:spacing w:after="0" w:line="276" w:lineRule="auto"/>
        <w:ind w:right="-91" w:firstLine="3119"/>
        <w:contextualSpacing/>
        <w:jc w:val="both"/>
        <w:rPr>
          <w:rFonts w:ascii="Courier New" w:hAnsi="Courier New" w:cs="Courier New"/>
          <w:spacing w:val="-3"/>
          <w:sz w:val="24"/>
          <w:szCs w:val="24"/>
        </w:rPr>
      </w:pPr>
    </w:p>
    <w:p w14:paraId="61AAEF0D" w14:textId="7912CAAE" w:rsidR="005D0DBC"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La duración del procedimiento sancionatorio simplificado no podrá exceder de tres meses, contados desde su iniciación hasta la fecha de la decisión final.</w:t>
      </w:r>
    </w:p>
    <w:p w14:paraId="7B36D1B9" w14:textId="77777777" w:rsidR="00134555" w:rsidRPr="0084638B" w:rsidRDefault="00134555" w:rsidP="003D1BB6">
      <w:pPr>
        <w:spacing w:after="0" w:line="276" w:lineRule="auto"/>
        <w:ind w:right="-91" w:firstLine="3119"/>
        <w:contextualSpacing/>
        <w:jc w:val="both"/>
        <w:rPr>
          <w:rFonts w:ascii="Courier New" w:hAnsi="Courier New" w:cs="Courier New"/>
          <w:spacing w:val="-3"/>
          <w:sz w:val="24"/>
          <w:szCs w:val="24"/>
        </w:rPr>
      </w:pPr>
    </w:p>
    <w:p w14:paraId="75A1B031" w14:textId="690EDF15"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54 nonies.- Cuando la Superintendencia deba formular cargos por hechos que puedan dar lugar a infracciones leves, y también por hechos que pudieran dar lugar a infracciones graves o gravísimas, se tramitará conforme a las reglas del procedimiento sancionatorio general.</w:t>
      </w:r>
    </w:p>
    <w:p w14:paraId="6CF10402" w14:textId="21BC869F" w:rsidR="02312B34" w:rsidRPr="003D1BB6" w:rsidRDefault="02312B34" w:rsidP="003D1BB6">
      <w:pPr>
        <w:spacing w:after="0" w:line="276" w:lineRule="auto"/>
        <w:ind w:right="-91" w:firstLine="3119"/>
        <w:contextualSpacing/>
        <w:jc w:val="both"/>
        <w:rPr>
          <w:rFonts w:ascii="Courier New" w:hAnsi="Courier New" w:cs="Courier New"/>
          <w:spacing w:val="-3"/>
          <w:sz w:val="24"/>
          <w:szCs w:val="24"/>
        </w:rPr>
      </w:pPr>
    </w:p>
    <w:p w14:paraId="0207F8AB"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Si durante la tramitación del procedimiento sancionatorio simplificado se recabaren antecedentes que permitieren hacer una calificación distinta de la naturaleza o gravedad de la infracción, el instructor, de oficio o a petición del interesado, podrá decretar la sustitución del procedimiento simplificado por el procedimiento general, informando de ello a los intervinientes, y otorgando un plazo 15 días para que se formulen descargos y se aporten los medios probatorios.</w:t>
      </w:r>
    </w:p>
    <w:p w14:paraId="06DB666E" w14:textId="77777777" w:rsidR="005D0DBC" w:rsidRDefault="005D0DBC" w:rsidP="00D01AF2">
      <w:pPr>
        <w:spacing w:after="0" w:line="276" w:lineRule="auto"/>
        <w:ind w:right="-91" w:firstLine="3402"/>
        <w:contextualSpacing/>
        <w:jc w:val="both"/>
        <w:rPr>
          <w:rFonts w:ascii="Courier New" w:hAnsi="Courier New" w:cs="Courier New"/>
          <w:spacing w:val="-3"/>
          <w:sz w:val="24"/>
          <w:szCs w:val="24"/>
        </w:rPr>
      </w:pPr>
    </w:p>
    <w:p w14:paraId="5FFDE524" w14:textId="77777777" w:rsidR="0090458D" w:rsidRPr="0084638B" w:rsidRDefault="0090458D" w:rsidP="00D01AF2">
      <w:pPr>
        <w:spacing w:after="0" w:line="276" w:lineRule="auto"/>
        <w:ind w:right="-91" w:firstLine="3402"/>
        <w:contextualSpacing/>
        <w:jc w:val="both"/>
        <w:rPr>
          <w:rFonts w:ascii="Courier New" w:hAnsi="Courier New" w:cs="Courier New"/>
          <w:spacing w:val="-3"/>
          <w:sz w:val="24"/>
          <w:szCs w:val="24"/>
        </w:rPr>
      </w:pPr>
    </w:p>
    <w:p w14:paraId="29F5472E" w14:textId="57461857" w:rsidR="005D0DBC"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Habiéndose allanado a los cargos en los términos del inciso primero del artículo 54 qu</w:t>
      </w:r>
      <w:r w:rsidR="252F9F2B" w:rsidRPr="0084638B">
        <w:rPr>
          <w:rFonts w:ascii="Courier New" w:hAnsi="Courier New" w:cs="Courier New"/>
          <w:spacing w:val="-3"/>
          <w:sz w:val="24"/>
          <w:szCs w:val="24"/>
        </w:rPr>
        <w:t>á</w:t>
      </w:r>
      <w:r w:rsidRPr="0084638B">
        <w:rPr>
          <w:rFonts w:ascii="Courier New" w:hAnsi="Courier New" w:cs="Courier New"/>
          <w:spacing w:val="-3"/>
          <w:sz w:val="24"/>
          <w:szCs w:val="24"/>
        </w:rPr>
        <w:t xml:space="preserve">ter, aquello no podrá ser invocado en el procedimiento general que sustituya al simplificado. </w:t>
      </w:r>
    </w:p>
    <w:p w14:paraId="3F982EFF" w14:textId="77777777" w:rsidR="00260F6D" w:rsidRPr="0084638B" w:rsidRDefault="00260F6D" w:rsidP="003D1BB6">
      <w:pPr>
        <w:spacing w:after="0" w:line="276" w:lineRule="auto"/>
        <w:ind w:right="-91" w:firstLine="3119"/>
        <w:contextualSpacing/>
        <w:jc w:val="both"/>
        <w:rPr>
          <w:rFonts w:ascii="Courier New" w:hAnsi="Courier New" w:cs="Courier New"/>
          <w:spacing w:val="-3"/>
          <w:sz w:val="24"/>
          <w:szCs w:val="24"/>
        </w:rPr>
      </w:pPr>
    </w:p>
    <w:p w14:paraId="5F815BEB" w14:textId="77426214"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Para mantener la imparcialidad, en el procedimiento general que sustituya al simplificado deberá nombrarse un nuevo instructor.”</w:t>
      </w:r>
      <w:r w:rsidR="00761906">
        <w:rPr>
          <w:rFonts w:ascii="Courier New" w:hAnsi="Courier New" w:cs="Courier New"/>
          <w:spacing w:val="-3"/>
          <w:sz w:val="24"/>
          <w:szCs w:val="24"/>
        </w:rPr>
        <w:t>.</w:t>
      </w:r>
    </w:p>
    <w:p w14:paraId="00B0345F"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02D5C681" w14:textId="1A45D4A3" w:rsidR="005D0DBC" w:rsidRPr="0084638B" w:rsidRDefault="00525AAA"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Agrégase</w:t>
      </w:r>
      <w:r w:rsidR="003945B0">
        <w:rPr>
          <w:rFonts w:ascii="Courier New" w:hAnsi="Courier New" w:cs="Courier New"/>
          <w:spacing w:val="-3"/>
          <w:sz w:val="24"/>
          <w:szCs w:val="24"/>
        </w:rPr>
        <w:t>,</w:t>
      </w:r>
      <w:r w:rsidR="005D0DBC" w:rsidRPr="0084638B">
        <w:rPr>
          <w:rFonts w:ascii="Courier New" w:hAnsi="Courier New" w:cs="Courier New"/>
          <w:spacing w:val="-3"/>
          <w:sz w:val="24"/>
          <w:szCs w:val="24"/>
        </w:rPr>
        <w:t xml:space="preserve"> en el inciso segundo del artículo 56, luego de la expresión “o ésta no haya sido resuelta”, la frase “mediante sentencia firme o ejecutoriada</w:t>
      </w:r>
      <w:r w:rsidR="00014A2B">
        <w:rPr>
          <w:rFonts w:ascii="Courier New" w:hAnsi="Courier New" w:cs="Courier New"/>
          <w:spacing w:val="-3"/>
          <w:sz w:val="24"/>
          <w:szCs w:val="24"/>
        </w:rPr>
        <w:t>, o su equivalente</w:t>
      </w:r>
      <w:r w:rsidR="005D0DBC" w:rsidRPr="0084638B">
        <w:rPr>
          <w:rFonts w:ascii="Courier New" w:hAnsi="Courier New" w:cs="Courier New"/>
          <w:spacing w:val="-3"/>
          <w:sz w:val="24"/>
          <w:szCs w:val="24"/>
        </w:rPr>
        <w:t>”.</w:t>
      </w:r>
    </w:p>
    <w:p w14:paraId="742899B3" w14:textId="77777777" w:rsidR="00E77E79" w:rsidRPr="0084638B" w:rsidRDefault="00E77E79" w:rsidP="00D01AF2">
      <w:pPr>
        <w:pStyle w:val="Prrafodelista"/>
        <w:tabs>
          <w:tab w:val="left" w:pos="3402"/>
        </w:tabs>
        <w:spacing w:after="0" w:line="276" w:lineRule="auto"/>
        <w:ind w:left="2835" w:right="-91"/>
        <w:jc w:val="both"/>
        <w:rPr>
          <w:rFonts w:ascii="Courier New" w:hAnsi="Courier New" w:cs="Courier New"/>
          <w:spacing w:val="-3"/>
          <w:sz w:val="24"/>
          <w:szCs w:val="24"/>
        </w:rPr>
      </w:pPr>
    </w:p>
    <w:p w14:paraId="5E2CF9DC" w14:textId="682244FD" w:rsidR="005D0DBC" w:rsidRPr="0084638B" w:rsidRDefault="00AA75E5"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Elimínase</w:t>
      </w:r>
      <w:r w:rsidRPr="0084638B">
        <w:rPr>
          <w:rFonts w:ascii="Courier New" w:hAnsi="Courier New" w:cs="Courier New"/>
          <w:spacing w:val="-3"/>
          <w:sz w:val="24"/>
          <w:szCs w:val="24"/>
        </w:rPr>
        <w:t xml:space="preserve"> </w:t>
      </w:r>
      <w:r w:rsidR="005D0DBC" w:rsidRPr="0084638B">
        <w:rPr>
          <w:rFonts w:ascii="Courier New" w:hAnsi="Courier New" w:cs="Courier New"/>
          <w:spacing w:val="-3"/>
          <w:sz w:val="24"/>
          <w:szCs w:val="24"/>
        </w:rPr>
        <w:t>el artículo 57.</w:t>
      </w:r>
    </w:p>
    <w:p w14:paraId="367228A5" w14:textId="77777777" w:rsidR="00E77E79" w:rsidRPr="0084638B" w:rsidRDefault="00E77E79" w:rsidP="00D01AF2">
      <w:pPr>
        <w:pStyle w:val="Prrafodelista"/>
        <w:tabs>
          <w:tab w:val="left" w:pos="3402"/>
        </w:tabs>
        <w:spacing w:after="0" w:line="276" w:lineRule="auto"/>
        <w:ind w:left="2835" w:right="-91"/>
        <w:jc w:val="both"/>
        <w:rPr>
          <w:rFonts w:ascii="Courier New" w:hAnsi="Courier New" w:cs="Courier New"/>
          <w:spacing w:val="-3"/>
          <w:sz w:val="24"/>
          <w:szCs w:val="24"/>
        </w:rPr>
      </w:pPr>
    </w:p>
    <w:p w14:paraId="7E7A5EB2" w14:textId="5484CE6E" w:rsidR="005D0DBC" w:rsidRPr="0084638B" w:rsidRDefault="00525AAA" w:rsidP="00D01AF2">
      <w:pPr>
        <w:pStyle w:val="Prrafodelista"/>
        <w:numPr>
          <w:ilvl w:val="0"/>
          <w:numId w:val="22"/>
        </w:numPr>
        <w:tabs>
          <w:tab w:val="left" w:pos="3119"/>
        </w:tabs>
        <w:spacing w:after="0" w:line="276" w:lineRule="auto"/>
        <w:ind w:left="0" w:right="-91" w:firstLine="2552"/>
        <w:jc w:val="both"/>
        <w:rPr>
          <w:rFonts w:ascii="Courier New" w:hAnsi="Courier New" w:cs="Courier New"/>
          <w:spacing w:val="-3"/>
          <w:sz w:val="24"/>
          <w:szCs w:val="24"/>
        </w:rPr>
      </w:pPr>
      <w:r>
        <w:rPr>
          <w:rFonts w:ascii="Courier New" w:hAnsi="Courier New" w:cs="Courier New"/>
          <w:spacing w:val="-3"/>
          <w:sz w:val="24"/>
          <w:szCs w:val="24"/>
        </w:rPr>
        <w:t>Agrégase</w:t>
      </w:r>
      <w:r w:rsidR="005D0DBC" w:rsidRPr="0084638B">
        <w:rPr>
          <w:rFonts w:ascii="Courier New" w:hAnsi="Courier New" w:cs="Courier New"/>
          <w:spacing w:val="-3"/>
          <w:sz w:val="24"/>
          <w:szCs w:val="24"/>
        </w:rPr>
        <w:t>, a continuación del artículo 60, el siguiente artículo 60 bis</w:t>
      </w:r>
      <w:r w:rsidR="00DA7154">
        <w:rPr>
          <w:rFonts w:ascii="Courier New" w:hAnsi="Courier New" w:cs="Courier New"/>
          <w:spacing w:val="-3"/>
          <w:sz w:val="24"/>
          <w:szCs w:val="24"/>
        </w:rPr>
        <w:t>, nuevo</w:t>
      </w:r>
      <w:r w:rsidR="005D0DBC" w:rsidRPr="0084638B">
        <w:rPr>
          <w:rFonts w:ascii="Courier New" w:hAnsi="Courier New" w:cs="Courier New"/>
          <w:spacing w:val="-3"/>
          <w:sz w:val="24"/>
          <w:szCs w:val="24"/>
        </w:rPr>
        <w:t xml:space="preserve">: </w:t>
      </w:r>
    </w:p>
    <w:p w14:paraId="378FC83A"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220132C3" w14:textId="77777777" w:rsidR="005D0DBC" w:rsidRDefault="005D0DBC" w:rsidP="00525AAA">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60 bis.- La Superintendencia de Medio Ambiente y las municipalidades serán competentes para la fiscalización de las normas de emisión de ruidos generados por fuentes fijas.</w:t>
      </w:r>
    </w:p>
    <w:p w14:paraId="1F8AD2F3" w14:textId="77777777" w:rsidR="003D1BB6" w:rsidRDefault="003D1BB6" w:rsidP="00525AAA">
      <w:pPr>
        <w:spacing w:after="0" w:line="276" w:lineRule="auto"/>
        <w:ind w:right="-91" w:firstLine="2552"/>
        <w:contextualSpacing/>
        <w:jc w:val="both"/>
        <w:rPr>
          <w:rFonts w:ascii="Courier New" w:hAnsi="Courier New" w:cs="Courier New"/>
          <w:spacing w:val="-3"/>
          <w:sz w:val="24"/>
          <w:szCs w:val="24"/>
        </w:rPr>
      </w:pPr>
    </w:p>
    <w:p w14:paraId="17A5B709" w14:textId="506A7802"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La Superintendencia del Medio Ambiente tendrá competencia exclusiva para fiscalizar y sancionar las infracciones relativas a las normas de emisión de ruidos generados por fuentes fijas cometidas por titulares de proyectos o actividades que cuenten o deban contar con una resolución de calificación ambiental. </w:t>
      </w:r>
    </w:p>
    <w:p w14:paraId="4B6BA1BF"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7B28EF2E" w14:textId="616BC409"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 xml:space="preserve">La fiscalización de las infracciones a las normas de emisión de ruidos generadas por fuentes fijas </w:t>
      </w:r>
      <w:r w:rsidR="00106350">
        <w:rPr>
          <w:rFonts w:ascii="Courier New" w:hAnsi="Courier New" w:cs="Courier New"/>
          <w:spacing w:val="-3"/>
          <w:sz w:val="24"/>
          <w:szCs w:val="24"/>
        </w:rPr>
        <w:t xml:space="preserve">no contempladas en el inciso anterior </w:t>
      </w:r>
      <w:r w:rsidRPr="0084638B">
        <w:rPr>
          <w:rFonts w:ascii="Courier New" w:hAnsi="Courier New" w:cs="Courier New"/>
          <w:spacing w:val="-3"/>
          <w:sz w:val="24"/>
          <w:szCs w:val="24"/>
        </w:rPr>
        <w:t>corresponderá a la municipalidad respectiva, y su sanción al juez de policía local que fuere abogado, con competencia en la comuna en que se haya cometido la infracción, el que conocerá en primera instancia de las denuncias que le formularen las municipalidades. En los casos en que el juez de policía local que no fuere abogado, serán resueltas, en primera instancia, por el juez de policía local con asiento en la ciudad cabecera de provincia. El juez podrá aplicar una sanción de multa de hasta 5.000 unidades tributarias mensuales.</w:t>
      </w:r>
    </w:p>
    <w:p w14:paraId="6C6CACE5" w14:textId="77777777"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p>
    <w:p w14:paraId="2031D0B1" w14:textId="1348198E" w:rsidR="005D0DBC" w:rsidRPr="0084638B" w:rsidRDefault="005D0DBC" w:rsidP="003D1BB6">
      <w:pPr>
        <w:spacing w:after="0" w:line="276" w:lineRule="auto"/>
        <w:ind w:right="-91" w:firstLine="3119"/>
        <w:contextualSpacing/>
        <w:jc w:val="both"/>
        <w:rPr>
          <w:rFonts w:ascii="Courier New" w:hAnsi="Courier New" w:cs="Courier New"/>
          <w:spacing w:val="-3"/>
          <w:sz w:val="24"/>
          <w:szCs w:val="24"/>
        </w:rPr>
      </w:pPr>
      <w:r w:rsidRPr="0084638B">
        <w:rPr>
          <w:rFonts w:ascii="Courier New" w:hAnsi="Courier New" w:cs="Courier New"/>
          <w:spacing w:val="-3"/>
          <w:sz w:val="24"/>
          <w:szCs w:val="24"/>
        </w:rPr>
        <w:t>Los juzgados de policía local conocerán con arreglo a las disposiciones y procedimiento consignados en la ley N° 18.287.”</w:t>
      </w:r>
      <w:r w:rsidR="00761906">
        <w:rPr>
          <w:rFonts w:ascii="Courier New" w:hAnsi="Courier New" w:cs="Courier New"/>
          <w:spacing w:val="-3"/>
          <w:sz w:val="24"/>
          <w:szCs w:val="24"/>
        </w:rPr>
        <w:t>.</w:t>
      </w:r>
    </w:p>
    <w:p w14:paraId="0ACD788B" w14:textId="77777777" w:rsidR="00761906" w:rsidRDefault="00761906" w:rsidP="00D01AF2">
      <w:pPr>
        <w:spacing w:after="0" w:line="276" w:lineRule="auto"/>
        <w:ind w:right="-91"/>
        <w:contextualSpacing/>
        <w:jc w:val="both"/>
        <w:rPr>
          <w:rFonts w:ascii="Courier New" w:hAnsi="Courier New" w:cs="Courier New"/>
          <w:spacing w:val="-3"/>
          <w:sz w:val="24"/>
          <w:szCs w:val="24"/>
        </w:rPr>
      </w:pPr>
    </w:p>
    <w:p w14:paraId="43F9438E" w14:textId="77777777" w:rsidR="00344198" w:rsidRDefault="00344198" w:rsidP="00D01AF2">
      <w:pPr>
        <w:spacing w:after="0" w:line="276" w:lineRule="auto"/>
        <w:ind w:right="-91"/>
        <w:contextualSpacing/>
        <w:jc w:val="both"/>
        <w:rPr>
          <w:rFonts w:ascii="Courier New" w:hAnsi="Courier New" w:cs="Courier New"/>
          <w:spacing w:val="-3"/>
          <w:sz w:val="24"/>
          <w:szCs w:val="24"/>
        </w:rPr>
      </w:pPr>
    </w:p>
    <w:p w14:paraId="0D0A753D" w14:textId="20116EFE" w:rsidR="005D0DBC" w:rsidRPr="0084638B" w:rsidRDefault="005D0DBC" w:rsidP="00D01AF2">
      <w:pPr>
        <w:tabs>
          <w:tab w:val="left" w:pos="2835"/>
        </w:tabs>
        <w:spacing w:after="0" w:line="276" w:lineRule="auto"/>
        <w:ind w:right="-91"/>
        <w:contextualSpacing/>
        <w:jc w:val="both"/>
        <w:rPr>
          <w:rFonts w:ascii="Courier New" w:hAnsi="Courier New" w:cs="Courier New"/>
          <w:spacing w:val="-3"/>
          <w:sz w:val="24"/>
          <w:szCs w:val="24"/>
        </w:rPr>
      </w:pPr>
      <w:r w:rsidRPr="005D2D9A">
        <w:rPr>
          <w:rFonts w:ascii="Courier New" w:hAnsi="Courier New" w:cs="Courier New"/>
          <w:b/>
          <w:bCs/>
          <w:spacing w:val="-3"/>
          <w:sz w:val="24"/>
          <w:szCs w:val="24"/>
        </w:rPr>
        <w:t>Artículo segundo.-</w:t>
      </w:r>
      <w:r w:rsidR="00761906">
        <w:rPr>
          <w:rFonts w:ascii="Courier New" w:hAnsi="Courier New" w:cs="Courier New"/>
          <w:b/>
          <w:bCs/>
          <w:spacing w:val="-3"/>
          <w:sz w:val="24"/>
          <w:szCs w:val="24"/>
        </w:rPr>
        <w:tab/>
      </w:r>
      <w:r w:rsidR="003945B0" w:rsidRPr="0084638B">
        <w:rPr>
          <w:rFonts w:ascii="Courier New" w:hAnsi="Courier New" w:cs="Courier New"/>
          <w:spacing w:val="-3"/>
          <w:sz w:val="24"/>
          <w:szCs w:val="24"/>
        </w:rPr>
        <w:t>Remplá</w:t>
      </w:r>
      <w:r w:rsidR="003945B0">
        <w:rPr>
          <w:rFonts w:ascii="Courier New" w:hAnsi="Courier New" w:cs="Courier New"/>
          <w:spacing w:val="-3"/>
          <w:sz w:val="24"/>
          <w:szCs w:val="24"/>
        </w:rPr>
        <w:t xml:space="preserve">zase </w:t>
      </w:r>
      <w:r w:rsidRPr="0084638B">
        <w:rPr>
          <w:rFonts w:ascii="Courier New" w:hAnsi="Courier New" w:cs="Courier New"/>
          <w:spacing w:val="-3"/>
          <w:sz w:val="24"/>
          <w:szCs w:val="24"/>
        </w:rPr>
        <w:t xml:space="preserve">el inciso primero del artículo 11 bis de la </w:t>
      </w:r>
      <w:r w:rsidR="4BAA5E28" w:rsidRPr="0084638B">
        <w:rPr>
          <w:rFonts w:ascii="Courier New" w:hAnsi="Courier New" w:cs="Courier New"/>
          <w:spacing w:val="-3"/>
          <w:sz w:val="24"/>
          <w:szCs w:val="24"/>
        </w:rPr>
        <w:t>l</w:t>
      </w:r>
      <w:r w:rsidRPr="0084638B">
        <w:rPr>
          <w:rFonts w:ascii="Courier New" w:hAnsi="Courier New" w:cs="Courier New"/>
          <w:spacing w:val="-3"/>
          <w:sz w:val="24"/>
          <w:szCs w:val="24"/>
        </w:rPr>
        <w:t xml:space="preserve">ey </w:t>
      </w:r>
      <w:r w:rsidR="1D5B0299" w:rsidRPr="0084638B">
        <w:rPr>
          <w:rFonts w:ascii="Courier New" w:hAnsi="Courier New" w:cs="Courier New"/>
          <w:spacing w:val="-3"/>
          <w:sz w:val="24"/>
          <w:szCs w:val="24"/>
        </w:rPr>
        <w:t xml:space="preserve">N° </w:t>
      </w:r>
      <w:r w:rsidRPr="0084638B">
        <w:rPr>
          <w:rFonts w:ascii="Courier New" w:hAnsi="Courier New" w:cs="Courier New"/>
          <w:spacing w:val="-3"/>
          <w:sz w:val="24"/>
          <w:szCs w:val="24"/>
        </w:rPr>
        <w:t xml:space="preserve">19.300, por el siguiente: </w:t>
      </w:r>
    </w:p>
    <w:p w14:paraId="65405962"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70B1F597" w14:textId="273F0C35" w:rsidR="005D0DBC" w:rsidRPr="0084638B" w:rsidRDefault="005D0DBC" w:rsidP="003D1BB6">
      <w:pPr>
        <w:spacing w:after="0" w:line="276" w:lineRule="auto"/>
        <w:ind w:right="-91" w:firstLine="2835"/>
        <w:contextualSpacing/>
        <w:jc w:val="both"/>
        <w:rPr>
          <w:rFonts w:ascii="Courier New" w:hAnsi="Courier New" w:cs="Courier New"/>
          <w:spacing w:val="-3"/>
          <w:sz w:val="24"/>
          <w:szCs w:val="24"/>
        </w:rPr>
      </w:pPr>
      <w:r w:rsidRPr="0084638B">
        <w:rPr>
          <w:rFonts w:ascii="Courier New" w:hAnsi="Courier New" w:cs="Courier New"/>
          <w:spacing w:val="-3"/>
          <w:sz w:val="24"/>
          <w:szCs w:val="24"/>
        </w:rPr>
        <w:t>“Artículo 11 bis.- Los proponentes no podrán fraccionar sus proyectos o actividades, causando la variación del instrumento de evaluación o la elusión al Sistema de Evaluación de Impacto Ambiental. Será competencia de la Superintendencia del Medio Ambiente determinar la infracción a esta obligación y requerir al proponente, previo informe del Servicio de Evaluación Ambiental, para ingresar adecuadamente al sistema</w:t>
      </w:r>
      <w:r w:rsidR="072314B5" w:rsidRPr="0084638B">
        <w:rPr>
          <w:rFonts w:ascii="Courier New" w:hAnsi="Courier New" w:cs="Courier New"/>
          <w:spacing w:val="-3"/>
          <w:sz w:val="24"/>
          <w:szCs w:val="24"/>
        </w:rPr>
        <w:t>.</w:t>
      </w:r>
      <w:r w:rsidRPr="0084638B">
        <w:rPr>
          <w:rFonts w:ascii="Courier New" w:hAnsi="Courier New" w:cs="Courier New"/>
          <w:spacing w:val="-3"/>
          <w:sz w:val="24"/>
          <w:szCs w:val="24"/>
        </w:rPr>
        <w:t>”.</w:t>
      </w:r>
    </w:p>
    <w:p w14:paraId="5799164F" w14:textId="77777777" w:rsidR="00E77E79" w:rsidRDefault="00E77E79" w:rsidP="003D1BB6">
      <w:pPr>
        <w:spacing w:before="480" w:after="0" w:line="276" w:lineRule="auto"/>
        <w:ind w:right="-91"/>
        <w:contextualSpacing/>
        <w:jc w:val="both"/>
        <w:rPr>
          <w:rFonts w:ascii="Courier New" w:hAnsi="Courier New" w:cs="Courier New"/>
          <w:spacing w:val="-3"/>
          <w:sz w:val="24"/>
          <w:szCs w:val="24"/>
        </w:rPr>
      </w:pPr>
    </w:p>
    <w:p w14:paraId="09A552C4" w14:textId="77777777" w:rsidR="003D1BB6" w:rsidRDefault="003D1BB6" w:rsidP="003D1BB6">
      <w:pPr>
        <w:spacing w:before="480" w:after="0" w:line="276" w:lineRule="auto"/>
        <w:ind w:right="-91"/>
        <w:contextualSpacing/>
        <w:jc w:val="both"/>
        <w:rPr>
          <w:rFonts w:ascii="Courier New" w:hAnsi="Courier New" w:cs="Courier New"/>
          <w:spacing w:val="-3"/>
          <w:sz w:val="24"/>
          <w:szCs w:val="24"/>
        </w:rPr>
      </w:pPr>
    </w:p>
    <w:p w14:paraId="76279EC2" w14:textId="0EFA1385" w:rsidR="005D0DBC" w:rsidRPr="0084638B" w:rsidRDefault="005D0DBC" w:rsidP="00D01AF2">
      <w:pPr>
        <w:tabs>
          <w:tab w:val="left" w:pos="2835"/>
        </w:tabs>
        <w:spacing w:after="0" w:line="276" w:lineRule="auto"/>
        <w:ind w:right="-91"/>
        <w:contextualSpacing/>
        <w:jc w:val="both"/>
        <w:rPr>
          <w:rFonts w:ascii="Courier New" w:hAnsi="Courier New" w:cs="Courier New"/>
          <w:spacing w:val="-3"/>
          <w:sz w:val="24"/>
          <w:szCs w:val="24"/>
        </w:rPr>
      </w:pPr>
      <w:r w:rsidRPr="005D2D9A">
        <w:rPr>
          <w:rFonts w:ascii="Courier New" w:hAnsi="Courier New" w:cs="Courier New"/>
          <w:b/>
          <w:bCs/>
          <w:spacing w:val="-3"/>
          <w:sz w:val="24"/>
          <w:szCs w:val="24"/>
        </w:rPr>
        <w:t>Artículo tercero.-</w:t>
      </w:r>
      <w:r w:rsidR="00761906">
        <w:rPr>
          <w:rFonts w:ascii="Courier New" w:hAnsi="Courier New" w:cs="Courier New"/>
          <w:b/>
          <w:bCs/>
          <w:spacing w:val="-3"/>
          <w:sz w:val="24"/>
          <w:szCs w:val="24"/>
        </w:rPr>
        <w:tab/>
      </w:r>
      <w:r w:rsidRPr="0084638B">
        <w:rPr>
          <w:rFonts w:ascii="Courier New" w:hAnsi="Courier New" w:cs="Courier New"/>
          <w:spacing w:val="-3"/>
          <w:sz w:val="24"/>
          <w:szCs w:val="24"/>
        </w:rPr>
        <w:t>Rempl</w:t>
      </w:r>
      <w:r w:rsidR="00141C5E">
        <w:rPr>
          <w:rFonts w:ascii="Courier New" w:hAnsi="Courier New" w:cs="Courier New"/>
          <w:spacing w:val="-3"/>
          <w:sz w:val="24"/>
          <w:szCs w:val="24"/>
        </w:rPr>
        <w:t>á</w:t>
      </w:r>
      <w:r w:rsidR="003945B0">
        <w:rPr>
          <w:rFonts w:ascii="Courier New" w:hAnsi="Courier New" w:cs="Courier New"/>
          <w:spacing w:val="-3"/>
          <w:sz w:val="24"/>
          <w:szCs w:val="24"/>
        </w:rPr>
        <w:t>z</w:t>
      </w:r>
      <w:r w:rsidR="00141C5E">
        <w:rPr>
          <w:rFonts w:ascii="Courier New" w:hAnsi="Courier New" w:cs="Courier New"/>
          <w:spacing w:val="-3"/>
          <w:sz w:val="24"/>
          <w:szCs w:val="24"/>
        </w:rPr>
        <w:t>a</w:t>
      </w:r>
      <w:r w:rsidRPr="0084638B">
        <w:rPr>
          <w:rFonts w:ascii="Courier New" w:hAnsi="Courier New" w:cs="Courier New"/>
          <w:spacing w:val="-3"/>
          <w:sz w:val="24"/>
          <w:szCs w:val="24"/>
        </w:rPr>
        <w:t xml:space="preserve">se el numeral cuarto del artículo 17 de la </w:t>
      </w:r>
      <w:r w:rsidR="003945B0">
        <w:rPr>
          <w:rFonts w:ascii="Courier New" w:hAnsi="Courier New" w:cs="Courier New"/>
          <w:spacing w:val="-3"/>
          <w:sz w:val="24"/>
          <w:szCs w:val="24"/>
        </w:rPr>
        <w:t>l</w:t>
      </w:r>
      <w:r w:rsidR="003945B0" w:rsidRPr="0084638B">
        <w:rPr>
          <w:rFonts w:ascii="Courier New" w:hAnsi="Courier New" w:cs="Courier New"/>
          <w:spacing w:val="-3"/>
          <w:sz w:val="24"/>
          <w:szCs w:val="24"/>
        </w:rPr>
        <w:t xml:space="preserve">ey </w:t>
      </w:r>
      <w:r w:rsidR="6DBB85EF" w:rsidRPr="0084638B">
        <w:rPr>
          <w:rFonts w:ascii="Courier New" w:hAnsi="Courier New" w:cs="Courier New"/>
          <w:spacing w:val="-3"/>
          <w:sz w:val="24"/>
          <w:szCs w:val="24"/>
        </w:rPr>
        <w:t xml:space="preserve">N° </w:t>
      </w:r>
      <w:r w:rsidRPr="0084638B">
        <w:rPr>
          <w:rFonts w:ascii="Courier New" w:hAnsi="Courier New" w:cs="Courier New"/>
          <w:spacing w:val="-3"/>
          <w:sz w:val="24"/>
          <w:szCs w:val="24"/>
        </w:rPr>
        <w:t xml:space="preserve">20.600, por el siguiente: </w:t>
      </w:r>
    </w:p>
    <w:p w14:paraId="690270E2" w14:textId="77777777" w:rsidR="005D0DBC" w:rsidRPr="0084638B" w:rsidRDefault="005D0DBC" w:rsidP="00D01AF2">
      <w:pPr>
        <w:spacing w:after="0" w:line="276" w:lineRule="auto"/>
        <w:ind w:right="-91"/>
        <w:contextualSpacing/>
        <w:jc w:val="both"/>
        <w:rPr>
          <w:rFonts w:ascii="Courier New" w:hAnsi="Courier New" w:cs="Courier New"/>
          <w:spacing w:val="-3"/>
          <w:sz w:val="24"/>
          <w:szCs w:val="24"/>
        </w:rPr>
      </w:pPr>
    </w:p>
    <w:p w14:paraId="1DB18A69" w14:textId="016D49F6" w:rsidR="005D0DBC" w:rsidRDefault="005D0DBC" w:rsidP="003D1BB6">
      <w:pPr>
        <w:spacing w:after="0" w:line="276" w:lineRule="auto"/>
        <w:ind w:right="-91" w:firstLine="2835"/>
        <w:contextualSpacing/>
        <w:jc w:val="both"/>
        <w:rPr>
          <w:rFonts w:ascii="Courier New" w:hAnsi="Courier New" w:cs="Courier New"/>
          <w:spacing w:val="-3"/>
          <w:sz w:val="24"/>
          <w:szCs w:val="24"/>
        </w:rPr>
      </w:pPr>
      <w:r w:rsidRPr="0084638B">
        <w:rPr>
          <w:rFonts w:ascii="Courier New" w:hAnsi="Courier New" w:cs="Courier New"/>
          <w:spacing w:val="-3"/>
          <w:sz w:val="24"/>
          <w:szCs w:val="24"/>
        </w:rPr>
        <w:t>“4) Autorizar las medidas provisionales señaladas en las letras c), d) y e) del artículo 48 de la Ley Orgánica de la Superintendencia del Medio Ambiente, así como las suspensiones señaladas en las letras g) y z) del artículo 3° de esa ley, y las medidas indicadas en el artículo 28 del mismo cuerpo legal. Será competente para autorizar estas medidas el Tribunal Ambiental del lugar en que las mismas vayan a ser ejecutadas.”</w:t>
      </w:r>
      <w:r w:rsidR="00761906">
        <w:rPr>
          <w:rFonts w:ascii="Courier New" w:hAnsi="Courier New" w:cs="Courier New"/>
          <w:spacing w:val="-3"/>
          <w:sz w:val="24"/>
          <w:szCs w:val="24"/>
        </w:rPr>
        <w:t>.</w:t>
      </w:r>
    </w:p>
    <w:p w14:paraId="7031C299" w14:textId="6EEAD7F2" w:rsidR="0326328A" w:rsidRDefault="0326328A" w:rsidP="0326328A">
      <w:pPr>
        <w:spacing w:after="0" w:line="276" w:lineRule="auto"/>
        <w:ind w:right="-91" w:firstLine="2552"/>
        <w:contextualSpacing/>
        <w:jc w:val="both"/>
        <w:rPr>
          <w:rFonts w:ascii="Courier New" w:hAnsi="Courier New" w:cs="Courier New"/>
          <w:sz w:val="24"/>
          <w:szCs w:val="24"/>
        </w:rPr>
      </w:pPr>
    </w:p>
    <w:p w14:paraId="4FE6EB46" w14:textId="5AE35784" w:rsidR="0326328A" w:rsidRDefault="0326328A" w:rsidP="0326328A">
      <w:pPr>
        <w:spacing w:after="0" w:line="276" w:lineRule="auto"/>
        <w:ind w:right="-91" w:firstLine="2552"/>
        <w:contextualSpacing/>
        <w:jc w:val="both"/>
        <w:rPr>
          <w:rFonts w:ascii="Courier New" w:hAnsi="Courier New" w:cs="Courier New"/>
          <w:sz w:val="24"/>
          <w:szCs w:val="24"/>
        </w:rPr>
      </w:pPr>
    </w:p>
    <w:p w14:paraId="6C85019E" w14:textId="71C0ADB0" w:rsidR="7764E78B" w:rsidRDefault="7764E78B" w:rsidP="0326328A">
      <w:pPr>
        <w:spacing w:after="0" w:line="276" w:lineRule="auto"/>
        <w:ind w:right="-91" w:firstLine="2552"/>
        <w:contextualSpacing/>
        <w:jc w:val="both"/>
        <w:rPr>
          <w:rFonts w:ascii="Courier New" w:hAnsi="Courier New" w:cs="Courier New"/>
          <w:b/>
          <w:bCs/>
          <w:sz w:val="24"/>
          <w:szCs w:val="24"/>
        </w:rPr>
      </w:pPr>
      <w:r w:rsidRPr="0326328A">
        <w:rPr>
          <w:rFonts w:ascii="Courier New" w:hAnsi="Courier New" w:cs="Courier New"/>
          <w:b/>
          <w:bCs/>
          <w:sz w:val="24"/>
          <w:szCs w:val="24"/>
        </w:rPr>
        <w:t>Disposición transitoria</w:t>
      </w:r>
    </w:p>
    <w:p w14:paraId="30003EE7" w14:textId="77777777" w:rsidR="001F3FF8" w:rsidRDefault="001F3FF8" w:rsidP="00D01AF2">
      <w:pPr>
        <w:spacing w:after="0" w:line="276" w:lineRule="auto"/>
        <w:ind w:right="-91"/>
        <w:contextualSpacing/>
        <w:jc w:val="both"/>
        <w:rPr>
          <w:rFonts w:ascii="Courier New" w:hAnsi="Courier New" w:cs="Courier New"/>
          <w:b/>
          <w:bCs/>
          <w:spacing w:val="-3"/>
          <w:sz w:val="24"/>
          <w:szCs w:val="24"/>
        </w:rPr>
      </w:pPr>
    </w:p>
    <w:p w14:paraId="2A3B56FD" w14:textId="77777777" w:rsidR="003D1BB6" w:rsidRDefault="003D1BB6" w:rsidP="00D01AF2">
      <w:pPr>
        <w:spacing w:after="0" w:line="276" w:lineRule="auto"/>
        <w:ind w:right="-91"/>
        <w:contextualSpacing/>
        <w:jc w:val="both"/>
        <w:rPr>
          <w:rFonts w:ascii="Courier New" w:hAnsi="Courier New" w:cs="Courier New"/>
          <w:b/>
          <w:bCs/>
          <w:spacing w:val="-3"/>
          <w:sz w:val="24"/>
          <w:szCs w:val="24"/>
        </w:rPr>
      </w:pPr>
    </w:p>
    <w:p w14:paraId="08315BCE" w14:textId="062D1F7D" w:rsidR="005D0DBC" w:rsidRDefault="005D0DBC" w:rsidP="00D01AF2">
      <w:pPr>
        <w:spacing w:after="0" w:line="276" w:lineRule="auto"/>
        <w:ind w:right="-91"/>
        <w:contextualSpacing/>
        <w:jc w:val="both"/>
        <w:rPr>
          <w:rFonts w:ascii="Courier New" w:hAnsi="Courier New" w:cs="Courier New"/>
          <w:spacing w:val="-3"/>
          <w:sz w:val="24"/>
          <w:szCs w:val="24"/>
        </w:rPr>
      </w:pPr>
      <w:r w:rsidRPr="005D2D9A">
        <w:rPr>
          <w:rFonts w:ascii="Courier New" w:hAnsi="Courier New" w:cs="Courier New"/>
          <w:b/>
          <w:bCs/>
          <w:spacing w:val="-3"/>
          <w:sz w:val="24"/>
          <w:szCs w:val="24"/>
        </w:rPr>
        <w:t>Artículo transitorio.-</w:t>
      </w:r>
      <w:r w:rsidRPr="0084638B">
        <w:rPr>
          <w:rFonts w:ascii="Courier New" w:hAnsi="Courier New" w:cs="Courier New"/>
          <w:spacing w:val="-3"/>
          <w:sz w:val="24"/>
          <w:szCs w:val="24"/>
        </w:rPr>
        <w:t xml:space="preserve"> Los procedimientos sancionatorios iniciados con anterioridad a la vigencia de la presente ley, seguirán tramitándose conforme a sus normas hasta su total terminación.</w:t>
      </w:r>
      <w:r w:rsidR="00761906">
        <w:rPr>
          <w:rFonts w:ascii="Courier New" w:hAnsi="Courier New" w:cs="Courier New"/>
          <w:spacing w:val="-3"/>
          <w:sz w:val="24"/>
          <w:szCs w:val="24"/>
        </w:rPr>
        <w:t>”.</w:t>
      </w:r>
    </w:p>
    <w:p w14:paraId="450F7E21" w14:textId="77777777" w:rsidR="00761906" w:rsidRDefault="00761906" w:rsidP="00D01AF2">
      <w:pPr>
        <w:spacing w:after="0" w:line="276" w:lineRule="auto"/>
        <w:ind w:right="-91"/>
        <w:contextualSpacing/>
        <w:jc w:val="both"/>
        <w:rPr>
          <w:rFonts w:ascii="Courier New" w:hAnsi="Courier New" w:cs="Courier New"/>
          <w:spacing w:val="-3"/>
          <w:sz w:val="24"/>
          <w:szCs w:val="24"/>
        </w:rPr>
      </w:pPr>
    </w:p>
    <w:p w14:paraId="42E13B6C" w14:textId="77777777" w:rsidR="00761906" w:rsidRDefault="00761906" w:rsidP="00D01AF2">
      <w:pPr>
        <w:spacing w:after="0" w:line="276" w:lineRule="auto"/>
        <w:ind w:right="-91"/>
        <w:contextualSpacing/>
        <w:jc w:val="both"/>
        <w:rPr>
          <w:rFonts w:ascii="Courier New" w:hAnsi="Courier New" w:cs="Courier New"/>
          <w:spacing w:val="-3"/>
          <w:sz w:val="24"/>
          <w:szCs w:val="24"/>
        </w:rPr>
        <w:sectPr w:rsidR="00761906" w:rsidSect="008C3399">
          <w:headerReference w:type="default" r:id="rId11"/>
          <w:headerReference w:type="first" r:id="rId12"/>
          <w:pgSz w:w="12242" w:h="18722" w:code="14"/>
          <w:pgMar w:top="1985" w:right="1327" w:bottom="1843" w:left="1985" w:header="425" w:footer="720" w:gutter="0"/>
          <w:paperSrc w:first="3" w:other="3"/>
          <w:cols w:space="720"/>
          <w:titlePg/>
        </w:sectPr>
      </w:pPr>
    </w:p>
    <w:p w14:paraId="35FC4BEA" w14:textId="40AE5DFB" w:rsidR="00FA5748" w:rsidRPr="0084638B" w:rsidRDefault="006C0A7F" w:rsidP="00D01AF2">
      <w:pPr>
        <w:spacing w:after="0" w:line="276" w:lineRule="auto"/>
        <w:ind w:right="-91"/>
        <w:contextualSpacing/>
        <w:jc w:val="center"/>
        <w:rPr>
          <w:rFonts w:ascii="Courier New" w:hAnsi="Courier New" w:cs="Courier New"/>
          <w:sz w:val="24"/>
          <w:szCs w:val="24"/>
        </w:rPr>
      </w:pPr>
      <w:r w:rsidRPr="0084638B">
        <w:rPr>
          <w:rFonts w:ascii="Courier New" w:hAnsi="Courier New" w:cs="Courier New"/>
          <w:spacing w:val="-3"/>
          <w:sz w:val="24"/>
          <w:szCs w:val="24"/>
        </w:rPr>
        <w:t>Dios guarde a V.E.,</w:t>
      </w:r>
    </w:p>
    <w:p w14:paraId="2AF93071" w14:textId="3055FD9B" w:rsidR="00FA5748" w:rsidRPr="0084638B" w:rsidRDefault="00FA5748" w:rsidP="00D01AF2">
      <w:pPr>
        <w:spacing w:after="0" w:line="276" w:lineRule="auto"/>
        <w:ind w:right="-91"/>
        <w:contextualSpacing/>
        <w:jc w:val="center"/>
        <w:rPr>
          <w:rFonts w:ascii="Courier New" w:hAnsi="Courier New" w:cs="Courier New"/>
          <w:sz w:val="24"/>
          <w:szCs w:val="24"/>
        </w:rPr>
      </w:pPr>
    </w:p>
    <w:p w14:paraId="1D94AA34" w14:textId="7B70B35D" w:rsidR="0094441C" w:rsidRPr="0084638B" w:rsidRDefault="0094441C" w:rsidP="00D01AF2">
      <w:pPr>
        <w:spacing w:after="0" w:line="276" w:lineRule="auto"/>
        <w:ind w:right="-91"/>
        <w:contextualSpacing/>
        <w:jc w:val="center"/>
        <w:rPr>
          <w:rFonts w:ascii="Courier New" w:hAnsi="Courier New" w:cs="Courier New"/>
          <w:sz w:val="24"/>
          <w:szCs w:val="24"/>
        </w:rPr>
      </w:pPr>
    </w:p>
    <w:p w14:paraId="3A08A782" w14:textId="1F4D0906" w:rsidR="00F04075" w:rsidRPr="0084638B" w:rsidRDefault="00F04075" w:rsidP="00D01AF2">
      <w:pPr>
        <w:spacing w:after="0" w:line="276" w:lineRule="auto"/>
        <w:ind w:right="-91"/>
        <w:contextualSpacing/>
        <w:jc w:val="center"/>
        <w:rPr>
          <w:rFonts w:ascii="Courier New" w:hAnsi="Courier New" w:cs="Courier New"/>
          <w:sz w:val="24"/>
          <w:szCs w:val="24"/>
        </w:rPr>
      </w:pPr>
    </w:p>
    <w:p w14:paraId="4FBEBB22" w14:textId="3E9DA1F5" w:rsidR="00F04075" w:rsidRPr="0084638B" w:rsidRDefault="00F04075" w:rsidP="00D01AF2">
      <w:pPr>
        <w:spacing w:after="0" w:line="276" w:lineRule="auto"/>
        <w:ind w:right="-91"/>
        <w:contextualSpacing/>
        <w:jc w:val="center"/>
        <w:rPr>
          <w:rFonts w:ascii="Courier New" w:hAnsi="Courier New" w:cs="Courier New"/>
          <w:sz w:val="24"/>
          <w:szCs w:val="24"/>
        </w:rPr>
      </w:pPr>
    </w:p>
    <w:p w14:paraId="2BEDC11A" w14:textId="4CC5DEBA" w:rsidR="00560A7D" w:rsidRPr="0084638B" w:rsidRDefault="00560A7D" w:rsidP="00D01AF2">
      <w:pPr>
        <w:spacing w:after="0" w:line="276" w:lineRule="auto"/>
        <w:ind w:right="-91"/>
        <w:contextualSpacing/>
        <w:jc w:val="center"/>
        <w:rPr>
          <w:rFonts w:ascii="Courier New" w:hAnsi="Courier New" w:cs="Courier New"/>
          <w:sz w:val="24"/>
          <w:szCs w:val="24"/>
        </w:rPr>
      </w:pPr>
    </w:p>
    <w:p w14:paraId="6B94C908" w14:textId="2A70281D" w:rsidR="00560A7D" w:rsidRPr="0084638B" w:rsidRDefault="00560A7D" w:rsidP="00D01AF2">
      <w:pPr>
        <w:spacing w:after="0" w:line="240" w:lineRule="auto"/>
        <w:ind w:right="-91"/>
        <w:contextualSpacing/>
        <w:jc w:val="center"/>
        <w:rPr>
          <w:rFonts w:ascii="Courier New" w:hAnsi="Courier New" w:cs="Courier New"/>
          <w:sz w:val="24"/>
          <w:szCs w:val="24"/>
        </w:rPr>
      </w:pPr>
    </w:p>
    <w:p w14:paraId="513C04EB" w14:textId="4BC472C1" w:rsidR="00560A7D" w:rsidRDefault="00560A7D" w:rsidP="00D01AF2">
      <w:pPr>
        <w:spacing w:after="0" w:line="240" w:lineRule="auto"/>
        <w:ind w:right="-91"/>
        <w:contextualSpacing/>
        <w:jc w:val="center"/>
        <w:rPr>
          <w:rFonts w:ascii="Courier New" w:hAnsi="Courier New" w:cs="Courier New"/>
          <w:sz w:val="24"/>
          <w:szCs w:val="24"/>
        </w:rPr>
      </w:pPr>
    </w:p>
    <w:p w14:paraId="78186DE0" w14:textId="77777777" w:rsidR="00134555" w:rsidRPr="0084638B" w:rsidRDefault="00134555" w:rsidP="00D01AF2">
      <w:pPr>
        <w:spacing w:after="0" w:line="240" w:lineRule="auto"/>
        <w:ind w:right="-91"/>
        <w:contextualSpacing/>
        <w:jc w:val="center"/>
        <w:rPr>
          <w:rFonts w:ascii="Courier New" w:hAnsi="Courier New" w:cs="Courier New"/>
          <w:sz w:val="24"/>
          <w:szCs w:val="24"/>
        </w:rPr>
      </w:pPr>
    </w:p>
    <w:p w14:paraId="70158F31" w14:textId="37985CA5" w:rsidR="00746CFE" w:rsidRPr="0084638B" w:rsidRDefault="00F04075" w:rsidP="00D01AF2">
      <w:pPr>
        <w:tabs>
          <w:tab w:val="center" w:pos="6237"/>
        </w:tabs>
        <w:spacing w:after="0" w:line="240" w:lineRule="auto"/>
        <w:contextualSpacing/>
        <w:rPr>
          <w:rFonts w:ascii="Courier New" w:hAnsi="Courier New" w:cs="Courier New"/>
          <w:b/>
          <w:spacing w:val="-3"/>
          <w:sz w:val="24"/>
          <w:szCs w:val="24"/>
        </w:rPr>
      </w:pPr>
      <w:r w:rsidRPr="0084638B">
        <w:rPr>
          <w:rFonts w:ascii="Courier New" w:hAnsi="Courier New" w:cs="Courier New"/>
          <w:b/>
          <w:spacing w:val="-3"/>
          <w:sz w:val="24"/>
          <w:szCs w:val="24"/>
        </w:rPr>
        <w:tab/>
      </w:r>
      <w:r w:rsidR="00746CFE" w:rsidRPr="0084638B">
        <w:rPr>
          <w:rFonts w:ascii="Courier New" w:hAnsi="Courier New" w:cs="Courier New"/>
          <w:b/>
          <w:spacing w:val="-3"/>
          <w:sz w:val="24"/>
          <w:szCs w:val="24"/>
        </w:rPr>
        <w:t>GABRIEL BORIC FONT</w:t>
      </w:r>
    </w:p>
    <w:p w14:paraId="06234E9A" w14:textId="0EA6485E" w:rsidR="00746CFE" w:rsidRPr="0084638B" w:rsidRDefault="00F04075" w:rsidP="00D01AF2">
      <w:pPr>
        <w:tabs>
          <w:tab w:val="center" w:pos="6237"/>
        </w:tabs>
        <w:spacing w:after="0" w:line="240" w:lineRule="auto"/>
        <w:contextualSpacing/>
        <w:rPr>
          <w:rFonts w:ascii="Courier New" w:hAnsi="Courier New" w:cs="Courier New"/>
          <w:spacing w:val="-3"/>
          <w:sz w:val="24"/>
          <w:szCs w:val="24"/>
        </w:rPr>
      </w:pPr>
      <w:r w:rsidRPr="0084638B">
        <w:rPr>
          <w:rFonts w:ascii="Courier New" w:hAnsi="Courier New" w:cs="Courier New"/>
          <w:spacing w:val="-3"/>
          <w:sz w:val="24"/>
          <w:szCs w:val="24"/>
        </w:rPr>
        <w:tab/>
      </w:r>
      <w:r w:rsidR="00746CFE" w:rsidRPr="0084638B">
        <w:rPr>
          <w:rFonts w:ascii="Courier New" w:hAnsi="Courier New" w:cs="Courier New"/>
          <w:spacing w:val="-3"/>
          <w:sz w:val="24"/>
          <w:szCs w:val="24"/>
        </w:rPr>
        <w:t>Presidente de la República</w:t>
      </w:r>
    </w:p>
    <w:p w14:paraId="50B80293" w14:textId="77777777" w:rsidR="0094441C" w:rsidRPr="0084638B" w:rsidRDefault="0094441C" w:rsidP="00D01AF2">
      <w:pPr>
        <w:spacing w:after="0" w:line="240" w:lineRule="auto"/>
        <w:ind w:right="-91"/>
        <w:contextualSpacing/>
        <w:jc w:val="center"/>
        <w:rPr>
          <w:rFonts w:ascii="Courier New" w:hAnsi="Courier New" w:cs="Courier New"/>
          <w:sz w:val="24"/>
          <w:szCs w:val="24"/>
        </w:rPr>
      </w:pPr>
    </w:p>
    <w:p w14:paraId="617F1A2C" w14:textId="6FA76C71" w:rsidR="00F04075" w:rsidRPr="0084638B" w:rsidRDefault="00F04075" w:rsidP="00D01AF2">
      <w:pPr>
        <w:spacing w:after="0" w:line="240" w:lineRule="auto"/>
        <w:ind w:right="-91"/>
        <w:contextualSpacing/>
        <w:jc w:val="center"/>
        <w:rPr>
          <w:rFonts w:ascii="Courier New" w:hAnsi="Courier New" w:cs="Courier New"/>
          <w:sz w:val="24"/>
          <w:szCs w:val="24"/>
        </w:rPr>
      </w:pPr>
    </w:p>
    <w:p w14:paraId="04F81800" w14:textId="3CBD6FAC" w:rsidR="00796F52" w:rsidRPr="0084638B" w:rsidRDefault="00796F52" w:rsidP="00D01AF2">
      <w:pPr>
        <w:spacing w:after="0" w:line="240" w:lineRule="auto"/>
        <w:ind w:right="-91"/>
        <w:contextualSpacing/>
        <w:jc w:val="center"/>
        <w:rPr>
          <w:rFonts w:ascii="Courier New" w:hAnsi="Courier New" w:cs="Courier New"/>
          <w:sz w:val="24"/>
          <w:szCs w:val="24"/>
        </w:rPr>
      </w:pPr>
    </w:p>
    <w:p w14:paraId="020F360D" w14:textId="77777777" w:rsidR="00F04075" w:rsidRPr="0084638B" w:rsidRDefault="00F04075" w:rsidP="00D01AF2">
      <w:pPr>
        <w:spacing w:after="0" w:line="240" w:lineRule="auto"/>
        <w:ind w:right="-91"/>
        <w:contextualSpacing/>
        <w:jc w:val="center"/>
        <w:rPr>
          <w:rFonts w:ascii="Courier New" w:hAnsi="Courier New" w:cs="Courier New"/>
          <w:sz w:val="24"/>
          <w:szCs w:val="24"/>
        </w:rPr>
      </w:pPr>
    </w:p>
    <w:p w14:paraId="778C6D36" w14:textId="77777777" w:rsidR="00746CFE" w:rsidRPr="0084638B" w:rsidRDefault="00746CFE" w:rsidP="00D01AF2">
      <w:pPr>
        <w:spacing w:after="0" w:line="240" w:lineRule="auto"/>
        <w:ind w:right="-91"/>
        <w:contextualSpacing/>
        <w:rPr>
          <w:rFonts w:ascii="Courier New" w:hAnsi="Courier New" w:cs="Courier New"/>
          <w:sz w:val="24"/>
          <w:szCs w:val="24"/>
        </w:rPr>
      </w:pPr>
    </w:p>
    <w:p w14:paraId="1A7B1EC8" w14:textId="77777777" w:rsidR="00AA1AA7" w:rsidRPr="0084638B" w:rsidRDefault="00AA1AA7" w:rsidP="00D01AF2">
      <w:pPr>
        <w:spacing w:after="0" w:line="240" w:lineRule="auto"/>
        <w:ind w:right="-91"/>
        <w:contextualSpacing/>
        <w:jc w:val="center"/>
        <w:rPr>
          <w:rFonts w:ascii="Courier New" w:hAnsi="Courier New" w:cs="Courier New"/>
          <w:sz w:val="24"/>
          <w:szCs w:val="24"/>
        </w:rPr>
      </w:pPr>
    </w:p>
    <w:p w14:paraId="669E7F5B" w14:textId="77777777" w:rsidR="00F04075" w:rsidRPr="0084638B" w:rsidRDefault="00F04075" w:rsidP="00D01AF2">
      <w:pPr>
        <w:tabs>
          <w:tab w:val="center" w:pos="1985"/>
          <w:tab w:val="center" w:pos="6237"/>
        </w:tabs>
        <w:spacing w:after="0" w:line="240" w:lineRule="auto"/>
        <w:contextualSpacing/>
        <w:rPr>
          <w:rFonts w:ascii="Courier New" w:hAnsi="Courier New" w:cs="Courier New"/>
          <w:spacing w:val="-3"/>
          <w:sz w:val="24"/>
          <w:szCs w:val="24"/>
        </w:rPr>
      </w:pPr>
    </w:p>
    <w:p w14:paraId="3EBAAF0E" w14:textId="77777777" w:rsidR="00F04075" w:rsidRPr="0084638B" w:rsidRDefault="00F04075" w:rsidP="00D01AF2">
      <w:pPr>
        <w:tabs>
          <w:tab w:val="center" w:pos="1985"/>
          <w:tab w:val="center" w:pos="6237"/>
        </w:tabs>
        <w:spacing w:after="0" w:line="240" w:lineRule="auto"/>
        <w:contextualSpacing/>
        <w:rPr>
          <w:rFonts w:ascii="Courier New" w:hAnsi="Courier New" w:cs="Courier New"/>
          <w:spacing w:val="-3"/>
          <w:sz w:val="24"/>
          <w:szCs w:val="24"/>
        </w:rPr>
      </w:pPr>
    </w:p>
    <w:p w14:paraId="2473D44A" w14:textId="77777777" w:rsidR="00F04075" w:rsidRPr="0084638B" w:rsidRDefault="00F04075" w:rsidP="00D01AF2">
      <w:pPr>
        <w:tabs>
          <w:tab w:val="center" w:pos="1985"/>
          <w:tab w:val="center" w:pos="6237"/>
        </w:tabs>
        <w:spacing w:after="0" w:line="240" w:lineRule="auto"/>
        <w:contextualSpacing/>
        <w:rPr>
          <w:rFonts w:ascii="Courier New" w:hAnsi="Courier New" w:cs="Courier New"/>
          <w:spacing w:val="-3"/>
          <w:sz w:val="24"/>
          <w:szCs w:val="24"/>
        </w:rPr>
      </w:pPr>
    </w:p>
    <w:p w14:paraId="4C132FDB" w14:textId="77777777" w:rsidR="00F04075" w:rsidRPr="0084638B" w:rsidRDefault="00F04075" w:rsidP="00D01AF2">
      <w:pPr>
        <w:tabs>
          <w:tab w:val="center" w:pos="1985"/>
          <w:tab w:val="center" w:pos="6237"/>
        </w:tabs>
        <w:spacing w:after="0" w:line="240" w:lineRule="auto"/>
        <w:contextualSpacing/>
        <w:rPr>
          <w:rFonts w:ascii="Courier New" w:hAnsi="Courier New" w:cs="Courier New"/>
          <w:spacing w:val="-3"/>
          <w:sz w:val="24"/>
          <w:szCs w:val="24"/>
        </w:rPr>
      </w:pPr>
    </w:p>
    <w:p w14:paraId="42842991" w14:textId="77777777" w:rsidR="00AA1AA7" w:rsidRPr="0084638B" w:rsidRDefault="00AA1AA7" w:rsidP="00D01AF2">
      <w:pPr>
        <w:tabs>
          <w:tab w:val="center" w:pos="1985"/>
          <w:tab w:val="center" w:pos="6237"/>
        </w:tabs>
        <w:spacing w:after="0" w:line="240" w:lineRule="auto"/>
        <w:contextualSpacing/>
        <w:rPr>
          <w:rFonts w:ascii="Courier New" w:hAnsi="Courier New" w:cs="Courier New"/>
          <w:spacing w:val="-3"/>
          <w:sz w:val="24"/>
          <w:szCs w:val="24"/>
        </w:rPr>
      </w:pPr>
    </w:p>
    <w:p w14:paraId="009F6244" w14:textId="5D9907EB" w:rsidR="00F04075" w:rsidRPr="0084638B" w:rsidRDefault="00F04075" w:rsidP="00D01AF2">
      <w:pPr>
        <w:tabs>
          <w:tab w:val="center" w:pos="1985"/>
          <w:tab w:val="center" w:pos="6237"/>
        </w:tabs>
        <w:spacing w:after="0" w:line="240" w:lineRule="auto"/>
        <w:ind w:right="4672"/>
        <w:contextualSpacing/>
        <w:jc w:val="right"/>
        <w:rPr>
          <w:rFonts w:ascii="Courier New" w:hAnsi="Courier New" w:cs="Courier New"/>
          <w:b/>
          <w:bCs/>
          <w:spacing w:val="-3"/>
          <w:sz w:val="24"/>
          <w:szCs w:val="24"/>
        </w:rPr>
      </w:pPr>
      <w:r w:rsidRPr="0084638B">
        <w:rPr>
          <w:rFonts w:ascii="Courier New" w:hAnsi="Courier New" w:cs="Courier New"/>
          <w:b/>
          <w:bCs/>
          <w:spacing w:val="-3"/>
          <w:sz w:val="24"/>
          <w:szCs w:val="24"/>
        </w:rPr>
        <w:tab/>
      </w:r>
      <w:r w:rsidR="004C7358" w:rsidRPr="0084638B">
        <w:rPr>
          <w:rFonts w:ascii="Courier New" w:hAnsi="Courier New" w:cs="Courier New"/>
          <w:b/>
          <w:bCs/>
          <w:spacing w:val="-3"/>
          <w:sz w:val="24"/>
          <w:szCs w:val="24"/>
        </w:rPr>
        <w:t>MARÍA HELOISA ROJAS CORRADI</w:t>
      </w:r>
    </w:p>
    <w:p w14:paraId="7AA35AC7" w14:textId="07AD3F57" w:rsidR="00AA1AA7" w:rsidRPr="00580AAC" w:rsidRDefault="00F04075" w:rsidP="00D01AF2">
      <w:pPr>
        <w:tabs>
          <w:tab w:val="center" w:pos="1985"/>
          <w:tab w:val="center" w:pos="6237"/>
        </w:tabs>
        <w:spacing w:after="0" w:line="240" w:lineRule="auto"/>
        <w:ind w:right="4672"/>
        <w:contextualSpacing/>
        <w:jc w:val="right"/>
        <w:rPr>
          <w:rFonts w:ascii="Courier New" w:hAnsi="Courier New" w:cs="Courier New"/>
          <w:spacing w:val="-3"/>
          <w:sz w:val="24"/>
          <w:szCs w:val="24"/>
        </w:rPr>
      </w:pPr>
      <w:r w:rsidRPr="0084638B">
        <w:rPr>
          <w:rFonts w:ascii="Courier New" w:hAnsi="Courier New" w:cs="Courier New"/>
          <w:spacing w:val="-3"/>
          <w:sz w:val="24"/>
          <w:szCs w:val="24"/>
        </w:rPr>
        <w:tab/>
      </w:r>
      <w:r w:rsidR="004C7358" w:rsidRPr="0084638B">
        <w:rPr>
          <w:rFonts w:ascii="Courier New" w:hAnsi="Courier New" w:cs="Courier New"/>
          <w:spacing w:val="-3"/>
          <w:sz w:val="24"/>
          <w:szCs w:val="24"/>
        </w:rPr>
        <w:t>Ministra del Medio Ambiente</w:t>
      </w:r>
    </w:p>
    <w:sectPr w:rsidR="00AA1AA7" w:rsidRPr="00580AAC" w:rsidSect="008C3399">
      <w:pgSz w:w="12242" w:h="18722" w:code="14"/>
      <w:pgMar w:top="1985" w:right="1474" w:bottom="1985" w:left="1985"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4300" w14:textId="77777777" w:rsidR="008C3399" w:rsidRDefault="008C3399">
      <w:pPr>
        <w:spacing w:after="0" w:line="240" w:lineRule="auto"/>
      </w:pPr>
      <w:r>
        <w:separator/>
      </w:r>
    </w:p>
  </w:endnote>
  <w:endnote w:type="continuationSeparator" w:id="0">
    <w:p w14:paraId="00F6EAB9" w14:textId="77777777" w:rsidR="008C3399" w:rsidRDefault="008C3399">
      <w:pPr>
        <w:spacing w:after="0" w:line="240" w:lineRule="auto"/>
      </w:pPr>
      <w:r>
        <w:continuationSeparator/>
      </w:r>
    </w:p>
  </w:endnote>
  <w:endnote w:type="continuationNotice" w:id="1">
    <w:p w14:paraId="1BD71D3E" w14:textId="77777777" w:rsidR="008C3399" w:rsidRDefault="008C3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2C7C" w14:textId="77777777" w:rsidR="008C3399" w:rsidRDefault="008C3399">
      <w:pPr>
        <w:spacing w:after="0" w:line="240" w:lineRule="auto"/>
      </w:pPr>
      <w:r>
        <w:separator/>
      </w:r>
    </w:p>
  </w:footnote>
  <w:footnote w:type="continuationSeparator" w:id="0">
    <w:p w14:paraId="465E794D" w14:textId="77777777" w:rsidR="008C3399" w:rsidRDefault="008C3399">
      <w:pPr>
        <w:spacing w:after="0" w:line="240" w:lineRule="auto"/>
      </w:pPr>
      <w:r>
        <w:continuationSeparator/>
      </w:r>
    </w:p>
  </w:footnote>
  <w:footnote w:type="continuationNotice" w:id="1">
    <w:p w14:paraId="57F9D835" w14:textId="77777777" w:rsidR="008C3399" w:rsidRDefault="008C3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92020"/>
      <w:docPartObj>
        <w:docPartGallery w:val="Page Numbers (Top of Page)"/>
        <w:docPartUnique/>
      </w:docPartObj>
    </w:sdtPr>
    <w:sdtEndPr>
      <w:rPr>
        <w:rFonts w:ascii="Courier New" w:hAnsi="Courier New" w:cs="Courier New"/>
        <w:sz w:val="24"/>
        <w:szCs w:val="24"/>
      </w:rPr>
    </w:sdtEndPr>
    <w:sdtContent>
      <w:p w14:paraId="0C890FC4" w14:textId="742F4ED3" w:rsidR="00216204" w:rsidRPr="00216204" w:rsidRDefault="00216204">
        <w:pPr>
          <w:pStyle w:val="Encabezado"/>
          <w:jc w:val="right"/>
          <w:rPr>
            <w:rFonts w:ascii="Courier New" w:hAnsi="Courier New" w:cs="Courier New"/>
            <w:sz w:val="24"/>
            <w:szCs w:val="24"/>
          </w:rPr>
        </w:pPr>
        <w:r w:rsidRPr="00216204">
          <w:rPr>
            <w:rFonts w:ascii="Courier New" w:hAnsi="Courier New" w:cs="Courier New"/>
            <w:sz w:val="24"/>
            <w:szCs w:val="24"/>
          </w:rPr>
          <w:fldChar w:fldCharType="begin"/>
        </w:r>
        <w:r w:rsidRPr="00216204">
          <w:rPr>
            <w:rFonts w:ascii="Courier New" w:hAnsi="Courier New" w:cs="Courier New"/>
            <w:sz w:val="24"/>
            <w:szCs w:val="24"/>
          </w:rPr>
          <w:instrText>PAGE   \* MERGEFORMAT</w:instrText>
        </w:r>
        <w:r w:rsidRPr="00216204">
          <w:rPr>
            <w:rFonts w:ascii="Courier New" w:hAnsi="Courier New" w:cs="Courier New"/>
            <w:sz w:val="24"/>
            <w:szCs w:val="24"/>
          </w:rPr>
          <w:fldChar w:fldCharType="separate"/>
        </w:r>
        <w:r w:rsidRPr="00216204">
          <w:rPr>
            <w:rFonts w:ascii="Courier New" w:hAnsi="Courier New" w:cs="Courier New"/>
            <w:sz w:val="24"/>
            <w:szCs w:val="24"/>
            <w:lang w:val="es-ES"/>
          </w:rPr>
          <w:t>2</w:t>
        </w:r>
        <w:r w:rsidRPr="00216204">
          <w:rPr>
            <w:rFonts w:ascii="Courier New" w:hAnsi="Courier New" w:cs="Courier New"/>
            <w:sz w:val="24"/>
            <w:szCs w:val="24"/>
          </w:rPr>
          <w:fldChar w:fldCharType="end"/>
        </w:r>
      </w:p>
    </w:sdtContent>
  </w:sdt>
  <w:p w14:paraId="7F541124" w14:textId="77777777" w:rsidR="00216204" w:rsidRPr="00134555" w:rsidRDefault="00216204" w:rsidP="00216204">
    <w:pPr>
      <w:tabs>
        <w:tab w:val="center" w:pos="709"/>
      </w:tabs>
      <w:spacing w:after="0" w:line="240" w:lineRule="auto"/>
      <w:ind w:left="-851" w:firstLine="425"/>
      <w:jc w:val="both"/>
      <w:rPr>
        <w:rFonts w:eastAsia="Calibri"/>
        <w:color w:val="auto"/>
        <w:sz w:val="20"/>
        <w:lang w:eastAsia="en-US"/>
      </w:rPr>
    </w:pPr>
    <w:r w:rsidRPr="00134555">
      <w:rPr>
        <w:rFonts w:eastAsia="Calibri"/>
        <w:color w:val="auto"/>
        <w:sz w:val="20"/>
        <w:lang w:eastAsia="en-US"/>
      </w:rPr>
      <w:t>REPÚBLICA DE CHILE</w:t>
    </w:r>
  </w:p>
  <w:p w14:paraId="572289E3" w14:textId="77777777" w:rsidR="00216204" w:rsidRPr="00134555" w:rsidRDefault="00216204" w:rsidP="00216204">
    <w:pPr>
      <w:tabs>
        <w:tab w:val="center" w:pos="426"/>
      </w:tabs>
      <w:spacing w:after="0" w:line="240" w:lineRule="auto"/>
      <w:ind w:left="-851"/>
      <w:jc w:val="both"/>
      <w:rPr>
        <w:rFonts w:eastAsia="Calibri"/>
        <w:color w:val="auto"/>
        <w:sz w:val="18"/>
        <w:szCs w:val="18"/>
        <w:lang w:eastAsia="en-US"/>
      </w:rPr>
    </w:pPr>
    <w:r w:rsidRPr="00134555">
      <w:rPr>
        <w:rFonts w:eastAsia="Calibri"/>
        <w:color w:val="auto"/>
        <w:sz w:val="18"/>
        <w:szCs w:val="18"/>
        <w:lang w:eastAsia="en-US"/>
      </w:rPr>
      <w:tab/>
      <w:t>MINISTERIO</w:t>
    </w:r>
  </w:p>
  <w:p w14:paraId="6310B463" w14:textId="77777777" w:rsidR="00216204" w:rsidRDefault="00216204" w:rsidP="00216204">
    <w:pPr>
      <w:pStyle w:val="Encabezado"/>
      <w:ind w:left="-993"/>
    </w:pPr>
    <w:r w:rsidRPr="00134555">
      <w:rPr>
        <w:rFonts w:eastAsia="Calibri"/>
        <w:color w:val="auto"/>
        <w:sz w:val="18"/>
        <w:szCs w:val="18"/>
        <w:lang w:eastAsia="en-US"/>
      </w:rPr>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17C0" w14:textId="30EF6329" w:rsidR="00134555" w:rsidRPr="00134555" w:rsidRDefault="00134555" w:rsidP="00216204">
    <w:pPr>
      <w:tabs>
        <w:tab w:val="center" w:pos="709"/>
      </w:tabs>
      <w:spacing w:before="120" w:after="0" w:line="240" w:lineRule="auto"/>
      <w:ind w:left="-851" w:firstLine="425"/>
      <w:jc w:val="both"/>
      <w:rPr>
        <w:rFonts w:eastAsia="Calibri"/>
        <w:color w:val="auto"/>
        <w:sz w:val="20"/>
        <w:lang w:eastAsia="en-US"/>
      </w:rPr>
    </w:pPr>
    <w:bookmarkStart w:id="2" w:name="_Hlk103672723"/>
    <w:bookmarkStart w:id="3" w:name="_Hlk154500889"/>
    <w:bookmarkStart w:id="4" w:name="_Hlk154500890"/>
    <w:r w:rsidRPr="00134555">
      <w:rPr>
        <w:rFonts w:eastAsia="Calibri"/>
        <w:color w:val="auto"/>
        <w:sz w:val="20"/>
        <w:lang w:eastAsia="en-US"/>
      </w:rPr>
      <w:t>REPÚBLICA DE CHILE</w:t>
    </w:r>
  </w:p>
  <w:p w14:paraId="5BECE7DB" w14:textId="77777777" w:rsidR="00134555" w:rsidRPr="00134555" w:rsidRDefault="00134555" w:rsidP="00134555">
    <w:pPr>
      <w:tabs>
        <w:tab w:val="center" w:pos="426"/>
      </w:tabs>
      <w:spacing w:after="0" w:line="240" w:lineRule="auto"/>
      <w:ind w:left="-851"/>
      <w:jc w:val="both"/>
      <w:rPr>
        <w:rFonts w:eastAsia="Calibri"/>
        <w:color w:val="auto"/>
        <w:sz w:val="18"/>
        <w:szCs w:val="18"/>
        <w:lang w:eastAsia="en-US"/>
      </w:rPr>
    </w:pPr>
    <w:r w:rsidRPr="00134555">
      <w:rPr>
        <w:rFonts w:eastAsia="Calibri"/>
        <w:color w:val="auto"/>
        <w:sz w:val="18"/>
        <w:szCs w:val="18"/>
        <w:lang w:eastAsia="en-US"/>
      </w:rPr>
      <w:tab/>
      <w:t>MINISTERIO</w:t>
    </w:r>
  </w:p>
  <w:p w14:paraId="30F3120C" w14:textId="2A87A4DC" w:rsidR="00134555" w:rsidRDefault="00134555" w:rsidP="00134555">
    <w:pPr>
      <w:pStyle w:val="Encabezado"/>
      <w:ind w:left="-993"/>
    </w:pPr>
    <w:r w:rsidRPr="00134555">
      <w:rPr>
        <w:rFonts w:eastAsia="Calibri"/>
        <w:color w:val="auto"/>
        <w:sz w:val="18"/>
        <w:szCs w:val="18"/>
        <w:lang w:eastAsia="en-US"/>
      </w:rPr>
      <w:t>SECRETARIA GENERAL DE LA PRESIDENCIA</w:t>
    </w:r>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578"/>
    <w:multiLevelType w:val="hybridMultilevel"/>
    <w:tmpl w:val="40567294"/>
    <w:lvl w:ilvl="0" w:tplc="CCF2F5E0">
      <w:start w:val="1"/>
      <w:numFmt w:val="decimal"/>
      <w:lvlText w:val="%1)"/>
      <w:lvlJc w:val="left"/>
      <w:pPr>
        <w:ind w:left="3338" w:hanging="360"/>
      </w:pPr>
      <w:rPr>
        <w:rFonts w:hint="default"/>
        <w:b/>
      </w:rPr>
    </w:lvl>
    <w:lvl w:ilvl="1" w:tplc="340A0019" w:tentative="1">
      <w:start w:val="1"/>
      <w:numFmt w:val="lowerLetter"/>
      <w:lvlText w:val="%2."/>
      <w:lvlJc w:val="left"/>
      <w:pPr>
        <w:ind w:left="4058" w:hanging="360"/>
      </w:pPr>
    </w:lvl>
    <w:lvl w:ilvl="2" w:tplc="340A001B" w:tentative="1">
      <w:start w:val="1"/>
      <w:numFmt w:val="lowerRoman"/>
      <w:lvlText w:val="%3."/>
      <w:lvlJc w:val="right"/>
      <w:pPr>
        <w:ind w:left="4778" w:hanging="180"/>
      </w:pPr>
    </w:lvl>
    <w:lvl w:ilvl="3" w:tplc="340A000F" w:tentative="1">
      <w:start w:val="1"/>
      <w:numFmt w:val="decimal"/>
      <w:lvlText w:val="%4."/>
      <w:lvlJc w:val="left"/>
      <w:pPr>
        <w:ind w:left="5498" w:hanging="360"/>
      </w:pPr>
    </w:lvl>
    <w:lvl w:ilvl="4" w:tplc="340A0019" w:tentative="1">
      <w:start w:val="1"/>
      <w:numFmt w:val="lowerLetter"/>
      <w:lvlText w:val="%5."/>
      <w:lvlJc w:val="left"/>
      <w:pPr>
        <w:ind w:left="6218" w:hanging="360"/>
      </w:pPr>
    </w:lvl>
    <w:lvl w:ilvl="5" w:tplc="340A001B" w:tentative="1">
      <w:start w:val="1"/>
      <w:numFmt w:val="lowerRoman"/>
      <w:lvlText w:val="%6."/>
      <w:lvlJc w:val="right"/>
      <w:pPr>
        <w:ind w:left="6938" w:hanging="180"/>
      </w:pPr>
    </w:lvl>
    <w:lvl w:ilvl="6" w:tplc="340A000F" w:tentative="1">
      <w:start w:val="1"/>
      <w:numFmt w:val="decimal"/>
      <w:lvlText w:val="%7."/>
      <w:lvlJc w:val="left"/>
      <w:pPr>
        <w:ind w:left="7658" w:hanging="360"/>
      </w:pPr>
    </w:lvl>
    <w:lvl w:ilvl="7" w:tplc="340A0019" w:tentative="1">
      <w:start w:val="1"/>
      <w:numFmt w:val="lowerLetter"/>
      <w:lvlText w:val="%8."/>
      <w:lvlJc w:val="left"/>
      <w:pPr>
        <w:ind w:left="8378" w:hanging="360"/>
      </w:pPr>
    </w:lvl>
    <w:lvl w:ilvl="8" w:tplc="340A001B" w:tentative="1">
      <w:start w:val="1"/>
      <w:numFmt w:val="lowerRoman"/>
      <w:lvlText w:val="%9."/>
      <w:lvlJc w:val="right"/>
      <w:pPr>
        <w:ind w:left="9098" w:hanging="180"/>
      </w:pPr>
    </w:lvl>
  </w:abstractNum>
  <w:abstractNum w:abstractNumId="1" w15:restartNumberingAfterBreak="0">
    <w:nsid w:val="010D6F1B"/>
    <w:multiLevelType w:val="hybridMultilevel"/>
    <w:tmpl w:val="6A70D25C"/>
    <w:lvl w:ilvl="0" w:tplc="340A000F">
      <w:start w:val="1"/>
      <w:numFmt w:val="decimal"/>
      <w:lvlText w:val="%1."/>
      <w:lvlJc w:val="left"/>
      <w:pPr>
        <w:ind w:left="3054" w:hanging="360"/>
      </w:p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2" w15:restartNumberingAfterBreak="0">
    <w:nsid w:val="031020DF"/>
    <w:multiLevelType w:val="hybridMultilevel"/>
    <w:tmpl w:val="E5BA8EF6"/>
    <w:lvl w:ilvl="0" w:tplc="D80CF1D2">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 w15:restartNumberingAfterBreak="0">
    <w:nsid w:val="05F24B5F"/>
    <w:multiLevelType w:val="hybridMultilevel"/>
    <w:tmpl w:val="979E217C"/>
    <w:lvl w:ilvl="0" w:tplc="FAA65ACC">
      <w:start w:val="1"/>
      <w:numFmt w:val="lowerLetter"/>
      <w:lvlText w:val="%1."/>
      <w:lvlJc w:val="left"/>
      <w:pPr>
        <w:ind w:left="3900" w:hanging="360"/>
      </w:pPr>
      <w:rPr>
        <w:rFonts w:hint="default"/>
        <w:b/>
        <w:bCs/>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4" w15:restartNumberingAfterBreak="0">
    <w:nsid w:val="088E6AFE"/>
    <w:multiLevelType w:val="hybridMultilevel"/>
    <w:tmpl w:val="43267566"/>
    <w:lvl w:ilvl="0" w:tplc="48100182">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5" w15:restartNumberingAfterBreak="0">
    <w:nsid w:val="0CBC2F8C"/>
    <w:multiLevelType w:val="hybridMultilevel"/>
    <w:tmpl w:val="0E60EBDC"/>
    <w:lvl w:ilvl="0" w:tplc="340A0017">
      <w:start w:val="1"/>
      <w:numFmt w:val="lowerLetter"/>
      <w:lvlText w:val="%1)"/>
      <w:lvlJc w:val="left"/>
      <w:pPr>
        <w:ind w:left="3905" w:hanging="360"/>
      </w:pPr>
      <w:rPr>
        <w:rFonts w:hint="default"/>
        <w:b/>
        <w:bCs w:val="0"/>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6" w15:restartNumberingAfterBreak="0">
    <w:nsid w:val="147C166F"/>
    <w:multiLevelType w:val="multilevel"/>
    <w:tmpl w:val="A95A62A4"/>
    <w:lvl w:ilvl="0">
      <w:start w:val="1"/>
      <w:numFmt w:val="decimal"/>
      <w:pStyle w:val="Sangradetextonormal"/>
      <w:lvlText w:val="%1."/>
      <w:lvlJc w:val="left"/>
      <w:pPr>
        <w:tabs>
          <w:tab w:val="left" w:pos="1210"/>
        </w:tabs>
        <w:ind w:left="850" w:firstLine="0"/>
      </w:pPr>
      <w:rPr>
        <w:rFonts w:ascii="Courier" w:hAnsi="Courier"/>
        <w:b/>
        <w:i w:val="0"/>
        <w:caps/>
        <w:strike w:val="0"/>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E7739"/>
    <w:multiLevelType w:val="hybridMultilevel"/>
    <w:tmpl w:val="979E217C"/>
    <w:lvl w:ilvl="0" w:tplc="FFFFFFFF">
      <w:start w:val="1"/>
      <w:numFmt w:val="lowerLetter"/>
      <w:lvlText w:val="%1."/>
      <w:lvlJc w:val="left"/>
      <w:pPr>
        <w:ind w:left="3900" w:hanging="360"/>
      </w:pPr>
      <w:rPr>
        <w:rFonts w:hint="default"/>
        <w:b/>
        <w:bCs/>
      </w:rPr>
    </w:lvl>
    <w:lvl w:ilvl="1" w:tplc="FFFFFFFF" w:tentative="1">
      <w:start w:val="1"/>
      <w:numFmt w:val="lowerLetter"/>
      <w:lvlText w:val="%2."/>
      <w:lvlJc w:val="left"/>
      <w:pPr>
        <w:ind w:left="4620" w:hanging="360"/>
      </w:pPr>
    </w:lvl>
    <w:lvl w:ilvl="2" w:tplc="FFFFFFFF" w:tentative="1">
      <w:start w:val="1"/>
      <w:numFmt w:val="lowerRoman"/>
      <w:lvlText w:val="%3."/>
      <w:lvlJc w:val="right"/>
      <w:pPr>
        <w:ind w:left="5340" w:hanging="180"/>
      </w:pPr>
    </w:lvl>
    <w:lvl w:ilvl="3" w:tplc="FFFFFFFF" w:tentative="1">
      <w:start w:val="1"/>
      <w:numFmt w:val="decimal"/>
      <w:lvlText w:val="%4."/>
      <w:lvlJc w:val="left"/>
      <w:pPr>
        <w:ind w:left="6060" w:hanging="360"/>
      </w:pPr>
    </w:lvl>
    <w:lvl w:ilvl="4" w:tplc="FFFFFFFF" w:tentative="1">
      <w:start w:val="1"/>
      <w:numFmt w:val="lowerLetter"/>
      <w:lvlText w:val="%5."/>
      <w:lvlJc w:val="left"/>
      <w:pPr>
        <w:ind w:left="6780" w:hanging="360"/>
      </w:pPr>
    </w:lvl>
    <w:lvl w:ilvl="5" w:tplc="FFFFFFFF" w:tentative="1">
      <w:start w:val="1"/>
      <w:numFmt w:val="lowerRoman"/>
      <w:lvlText w:val="%6."/>
      <w:lvlJc w:val="right"/>
      <w:pPr>
        <w:ind w:left="7500" w:hanging="180"/>
      </w:pPr>
    </w:lvl>
    <w:lvl w:ilvl="6" w:tplc="FFFFFFFF" w:tentative="1">
      <w:start w:val="1"/>
      <w:numFmt w:val="decimal"/>
      <w:lvlText w:val="%7."/>
      <w:lvlJc w:val="left"/>
      <w:pPr>
        <w:ind w:left="8220" w:hanging="360"/>
      </w:pPr>
    </w:lvl>
    <w:lvl w:ilvl="7" w:tplc="FFFFFFFF" w:tentative="1">
      <w:start w:val="1"/>
      <w:numFmt w:val="lowerLetter"/>
      <w:lvlText w:val="%8."/>
      <w:lvlJc w:val="left"/>
      <w:pPr>
        <w:ind w:left="8940" w:hanging="360"/>
      </w:pPr>
    </w:lvl>
    <w:lvl w:ilvl="8" w:tplc="FFFFFFFF" w:tentative="1">
      <w:start w:val="1"/>
      <w:numFmt w:val="lowerRoman"/>
      <w:lvlText w:val="%9."/>
      <w:lvlJc w:val="right"/>
      <w:pPr>
        <w:ind w:left="9660" w:hanging="180"/>
      </w:pPr>
    </w:lvl>
  </w:abstractNum>
  <w:abstractNum w:abstractNumId="8" w15:restartNumberingAfterBreak="0">
    <w:nsid w:val="237901FD"/>
    <w:multiLevelType w:val="hybridMultilevel"/>
    <w:tmpl w:val="3082380A"/>
    <w:lvl w:ilvl="0" w:tplc="340A0017">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384FBA"/>
    <w:multiLevelType w:val="hybridMultilevel"/>
    <w:tmpl w:val="F40ABAB0"/>
    <w:lvl w:ilvl="0" w:tplc="A50C43E4">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0" w15:restartNumberingAfterBreak="0">
    <w:nsid w:val="2EF6544C"/>
    <w:multiLevelType w:val="hybridMultilevel"/>
    <w:tmpl w:val="91DC3E64"/>
    <w:lvl w:ilvl="0" w:tplc="3F122A62">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1" w15:restartNumberingAfterBreak="0">
    <w:nsid w:val="308E00FA"/>
    <w:multiLevelType w:val="hybridMultilevel"/>
    <w:tmpl w:val="164815CC"/>
    <w:lvl w:ilvl="0" w:tplc="8A76426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0D64968"/>
    <w:multiLevelType w:val="hybridMultilevel"/>
    <w:tmpl w:val="6C3A65C6"/>
    <w:lvl w:ilvl="0" w:tplc="CFE047E2">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3" w15:restartNumberingAfterBreak="0">
    <w:nsid w:val="39DA0E80"/>
    <w:multiLevelType w:val="hybridMultilevel"/>
    <w:tmpl w:val="B0B464F8"/>
    <w:lvl w:ilvl="0" w:tplc="E528C60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3BAE4AFE"/>
    <w:multiLevelType w:val="hybridMultilevel"/>
    <w:tmpl w:val="56FA1876"/>
    <w:lvl w:ilvl="0" w:tplc="D10A1E9C">
      <w:start w:val="1"/>
      <w:numFmt w:val="lowerRoman"/>
      <w:lvlText w:val="%1)"/>
      <w:lvlJc w:val="left"/>
      <w:pPr>
        <w:ind w:left="3905" w:hanging="360"/>
      </w:pPr>
      <w:rPr>
        <w:rFonts w:hint="default"/>
        <w:b w:val="0"/>
        <w:bCs w:val="0"/>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5" w15:restartNumberingAfterBreak="0">
    <w:nsid w:val="4A601BB9"/>
    <w:multiLevelType w:val="hybridMultilevel"/>
    <w:tmpl w:val="EED05D2C"/>
    <w:lvl w:ilvl="0" w:tplc="F3165014">
      <w:start w:val="1"/>
      <w:numFmt w:val="lowerLetter"/>
      <w:lvlText w:val="%1)"/>
      <w:lvlJc w:val="left"/>
      <w:pPr>
        <w:ind w:left="4472" w:hanging="360"/>
      </w:pPr>
      <w:rPr>
        <w:rFonts w:hint="default"/>
        <w:b/>
        <w:bCs/>
      </w:rPr>
    </w:lvl>
    <w:lvl w:ilvl="1" w:tplc="340A0019" w:tentative="1">
      <w:start w:val="1"/>
      <w:numFmt w:val="lowerLetter"/>
      <w:lvlText w:val="%2."/>
      <w:lvlJc w:val="left"/>
      <w:pPr>
        <w:ind w:left="5192" w:hanging="360"/>
      </w:pPr>
    </w:lvl>
    <w:lvl w:ilvl="2" w:tplc="340A001B" w:tentative="1">
      <w:start w:val="1"/>
      <w:numFmt w:val="lowerRoman"/>
      <w:lvlText w:val="%3."/>
      <w:lvlJc w:val="right"/>
      <w:pPr>
        <w:ind w:left="5912" w:hanging="180"/>
      </w:pPr>
    </w:lvl>
    <w:lvl w:ilvl="3" w:tplc="340A000F" w:tentative="1">
      <w:start w:val="1"/>
      <w:numFmt w:val="decimal"/>
      <w:lvlText w:val="%4."/>
      <w:lvlJc w:val="left"/>
      <w:pPr>
        <w:ind w:left="6632" w:hanging="360"/>
      </w:pPr>
    </w:lvl>
    <w:lvl w:ilvl="4" w:tplc="340A0019" w:tentative="1">
      <w:start w:val="1"/>
      <w:numFmt w:val="lowerLetter"/>
      <w:lvlText w:val="%5."/>
      <w:lvlJc w:val="left"/>
      <w:pPr>
        <w:ind w:left="7352" w:hanging="360"/>
      </w:pPr>
    </w:lvl>
    <w:lvl w:ilvl="5" w:tplc="340A001B" w:tentative="1">
      <w:start w:val="1"/>
      <w:numFmt w:val="lowerRoman"/>
      <w:lvlText w:val="%6."/>
      <w:lvlJc w:val="right"/>
      <w:pPr>
        <w:ind w:left="8072" w:hanging="180"/>
      </w:pPr>
    </w:lvl>
    <w:lvl w:ilvl="6" w:tplc="340A000F" w:tentative="1">
      <w:start w:val="1"/>
      <w:numFmt w:val="decimal"/>
      <w:lvlText w:val="%7."/>
      <w:lvlJc w:val="left"/>
      <w:pPr>
        <w:ind w:left="8792" w:hanging="360"/>
      </w:pPr>
    </w:lvl>
    <w:lvl w:ilvl="7" w:tplc="340A0019" w:tentative="1">
      <w:start w:val="1"/>
      <w:numFmt w:val="lowerLetter"/>
      <w:lvlText w:val="%8."/>
      <w:lvlJc w:val="left"/>
      <w:pPr>
        <w:ind w:left="9512" w:hanging="360"/>
      </w:pPr>
    </w:lvl>
    <w:lvl w:ilvl="8" w:tplc="340A001B" w:tentative="1">
      <w:start w:val="1"/>
      <w:numFmt w:val="lowerRoman"/>
      <w:lvlText w:val="%9."/>
      <w:lvlJc w:val="right"/>
      <w:pPr>
        <w:ind w:left="10232" w:hanging="180"/>
      </w:pPr>
    </w:lvl>
  </w:abstractNum>
  <w:abstractNum w:abstractNumId="16" w15:restartNumberingAfterBreak="0">
    <w:nsid w:val="4A607F89"/>
    <w:multiLevelType w:val="hybridMultilevel"/>
    <w:tmpl w:val="43C07D54"/>
    <w:lvl w:ilvl="0" w:tplc="E366791A">
      <w:start w:val="1"/>
      <w:numFmt w:val="upp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7" w15:restartNumberingAfterBreak="0">
    <w:nsid w:val="4B29330A"/>
    <w:multiLevelType w:val="hybridMultilevel"/>
    <w:tmpl w:val="6FD4A99C"/>
    <w:lvl w:ilvl="0" w:tplc="4F82AEF8">
      <w:start w:val="1"/>
      <w:numFmt w:val="lowerLetter"/>
      <w:lvlText w:val="%1)"/>
      <w:lvlJc w:val="left"/>
      <w:pPr>
        <w:ind w:left="810" w:hanging="45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C4957D6"/>
    <w:multiLevelType w:val="hybridMultilevel"/>
    <w:tmpl w:val="19567AF4"/>
    <w:lvl w:ilvl="0" w:tplc="6166FEC2">
      <w:start w:val="1"/>
      <w:numFmt w:val="upperLetter"/>
      <w:pStyle w:val="Ttulo3"/>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9" w15:restartNumberingAfterBreak="0">
    <w:nsid w:val="4C5218EA"/>
    <w:multiLevelType w:val="hybridMultilevel"/>
    <w:tmpl w:val="D8724E78"/>
    <w:lvl w:ilvl="0" w:tplc="9884704E">
      <w:start w:val="1"/>
      <w:numFmt w:val="upperRoman"/>
      <w:pStyle w:val="Ttulo1"/>
      <w:lvlText w:val="%1."/>
      <w:lvlJc w:val="lef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0" w15:restartNumberingAfterBreak="0">
    <w:nsid w:val="50E47B69"/>
    <w:multiLevelType w:val="hybridMultilevel"/>
    <w:tmpl w:val="531833CE"/>
    <w:lvl w:ilvl="0" w:tplc="FFFFFFFF">
      <w:start w:val="1"/>
      <w:numFmt w:val="upperLetter"/>
      <w:lvlText w:val="%1."/>
      <w:lvlJc w:val="left"/>
      <w:pPr>
        <w:ind w:left="3904" w:hanging="360"/>
      </w:pPr>
      <w:rPr>
        <w:rFonts w:hint="default"/>
      </w:rPr>
    </w:lvl>
    <w:lvl w:ilvl="1" w:tplc="FFFFFFFF" w:tentative="1">
      <w:start w:val="1"/>
      <w:numFmt w:val="lowerLetter"/>
      <w:lvlText w:val="%2."/>
      <w:lvlJc w:val="left"/>
      <w:pPr>
        <w:ind w:left="4624" w:hanging="360"/>
      </w:pPr>
    </w:lvl>
    <w:lvl w:ilvl="2" w:tplc="FFFFFFFF" w:tentative="1">
      <w:start w:val="1"/>
      <w:numFmt w:val="lowerRoman"/>
      <w:lvlText w:val="%3."/>
      <w:lvlJc w:val="right"/>
      <w:pPr>
        <w:ind w:left="5344" w:hanging="180"/>
      </w:pPr>
    </w:lvl>
    <w:lvl w:ilvl="3" w:tplc="FFFFFFFF" w:tentative="1">
      <w:start w:val="1"/>
      <w:numFmt w:val="decimal"/>
      <w:lvlText w:val="%4."/>
      <w:lvlJc w:val="left"/>
      <w:pPr>
        <w:ind w:left="6064" w:hanging="360"/>
      </w:pPr>
    </w:lvl>
    <w:lvl w:ilvl="4" w:tplc="FFFFFFFF" w:tentative="1">
      <w:start w:val="1"/>
      <w:numFmt w:val="lowerLetter"/>
      <w:lvlText w:val="%5."/>
      <w:lvlJc w:val="left"/>
      <w:pPr>
        <w:ind w:left="6784" w:hanging="360"/>
      </w:pPr>
    </w:lvl>
    <w:lvl w:ilvl="5" w:tplc="FFFFFFFF" w:tentative="1">
      <w:start w:val="1"/>
      <w:numFmt w:val="lowerRoman"/>
      <w:lvlText w:val="%6."/>
      <w:lvlJc w:val="right"/>
      <w:pPr>
        <w:ind w:left="7504" w:hanging="180"/>
      </w:pPr>
    </w:lvl>
    <w:lvl w:ilvl="6" w:tplc="FFFFFFFF" w:tentative="1">
      <w:start w:val="1"/>
      <w:numFmt w:val="decimal"/>
      <w:lvlText w:val="%7."/>
      <w:lvlJc w:val="left"/>
      <w:pPr>
        <w:ind w:left="8224" w:hanging="360"/>
      </w:pPr>
    </w:lvl>
    <w:lvl w:ilvl="7" w:tplc="FFFFFFFF" w:tentative="1">
      <w:start w:val="1"/>
      <w:numFmt w:val="lowerLetter"/>
      <w:lvlText w:val="%8."/>
      <w:lvlJc w:val="left"/>
      <w:pPr>
        <w:ind w:left="8944" w:hanging="360"/>
      </w:pPr>
    </w:lvl>
    <w:lvl w:ilvl="8" w:tplc="FFFFFFFF" w:tentative="1">
      <w:start w:val="1"/>
      <w:numFmt w:val="lowerRoman"/>
      <w:lvlText w:val="%9."/>
      <w:lvlJc w:val="right"/>
      <w:pPr>
        <w:ind w:left="9664" w:hanging="180"/>
      </w:pPr>
    </w:lvl>
  </w:abstractNum>
  <w:abstractNum w:abstractNumId="21" w15:restartNumberingAfterBreak="0">
    <w:nsid w:val="5FDA6CE2"/>
    <w:multiLevelType w:val="hybridMultilevel"/>
    <w:tmpl w:val="DF485A54"/>
    <w:lvl w:ilvl="0" w:tplc="A51EFE90">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2" w15:restartNumberingAfterBreak="0">
    <w:nsid w:val="67A32ADB"/>
    <w:multiLevelType w:val="hybridMultilevel"/>
    <w:tmpl w:val="04860012"/>
    <w:lvl w:ilvl="0" w:tplc="EE1AE5B4">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3" w15:restartNumberingAfterBreak="0">
    <w:nsid w:val="67C77C42"/>
    <w:multiLevelType w:val="hybridMultilevel"/>
    <w:tmpl w:val="86503FFE"/>
    <w:lvl w:ilvl="0" w:tplc="9D2AF2CE">
      <w:start w:val="1"/>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4" w15:restartNumberingAfterBreak="0">
    <w:nsid w:val="68F31164"/>
    <w:multiLevelType w:val="hybridMultilevel"/>
    <w:tmpl w:val="7C787110"/>
    <w:lvl w:ilvl="0" w:tplc="E7E25796">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5" w15:restartNumberingAfterBreak="0">
    <w:nsid w:val="69B0542D"/>
    <w:multiLevelType w:val="hybridMultilevel"/>
    <w:tmpl w:val="E74E4932"/>
    <w:lvl w:ilvl="0" w:tplc="740C8702">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6" w15:restartNumberingAfterBreak="0">
    <w:nsid w:val="69C746F9"/>
    <w:multiLevelType w:val="hybridMultilevel"/>
    <w:tmpl w:val="03C28B22"/>
    <w:lvl w:ilvl="0" w:tplc="0E52C446">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7" w15:restartNumberingAfterBreak="0">
    <w:nsid w:val="6B420CDD"/>
    <w:multiLevelType w:val="hybridMultilevel"/>
    <w:tmpl w:val="74B81DE8"/>
    <w:lvl w:ilvl="0" w:tplc="6DF01C0E">
      <w:start w:val="1"/>
      <w:numFmt w:val="decimal"/>
      <w:pStyle w:val="Ttulo2"/>
      <w:lvlText w:val="%1."/>
      <w:lvlJc w:val="left"/>
      <w:pPr>
        <w:ind w:left="3555" w:hanging="360"/>
      </w:pPr>
      <w:rPr>
        <w:rFonts w:ascii="Courier New" w:hAnsi="Courier New" w:hint="default"/>
        <w:b/>
        <w:i w:val="0"/>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8" w15:restartNumberingAfterBreak="0">
    <w:nsid w:val="6B670D08"/>
    <w:multiLevelType w:val="hybridMultilevel"/>
    <w:tmpl w:val="2656F7D6"/>
    <w:lvl w:ilvl="0" w:tplc="37AC1FB0">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9" w15:restartNumberingAfterBreak="0">
    <w:nsid w:val="6CEE4430"/>
    <w:multiLevelType w:val="hybridMultilevel"/>
    <w:tmpl w:val="97168EDC"/>
    <w:lvl w:ilvl="0" w:tplc="F03E0912">
      <w:start w:val="1"/>
      <w:numFmt w:val="lowerLetter"/>
      <w:lvlText w:val="%1)"/>
      <w:lvlJc w:val="left"/>
      <w:pPr>
        <w:ind w:left="3479" w:hanging="360"/>
      </w:pPr>
      <w:rPr>
        <w:rFonts w:hint="default"/>
        <w:b/>
        <w:bCs/>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30" w15:restartNumberingAfterBreak="0">
    <w:nsid w:val="6FD04549"/>
    <w:multiLevelType w:val="hybridMultilevel"/>
    <w:tmpl w:val="82AC6680"/>
    <w:lvl w:ilvl="0" w:tplc="8D3A79F8">
      <w:start w:val="1"/>
      <w:numFmt w:val="upp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1" w15:restartNumberingAfterBreak="0">
    <w:nsid w:val="70651124"/>
    <w:multiLevelType w:val="hybridMultilevel"/>
    <w:tmpl w:val="27A40584"/>
    <w:lvl w:ilvl="0" w:tplc="605885CA">
      <w:start w:val="1"/>
      <w:numFmt w:val="decimal"/>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2" w15:restartNumberingAfterBreak="0">
    <w:nsid w:val="75645FA8"/>
    <w:multiLevelType w:val="hybridMultilevel"/>
    <w:tmpl w:val="6DCCC916"/>
    <w:lvl w:ilvl="0" w:tplc="CFAEC080">
      <w:start w:val="1"/>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3" w15:restartNumberingAfterBreak="0">
    <w:nsid w:val="79017184"/>
    <w:multiLevelType w:val="hybridMultilevel"/>
    <w:tmpl w:val="2F761EDC"/>
    <w:lvl w:ilvl="0" w:tplc="585C19BA">
      <w:start w:val="1"/>
      <w:numFmt w:val="lowerLetter"/>
      <w:lvlText w:val="%1)"/>
      <w:lvlJc w:val="left"/>
      <w:pPr>
        <w:ind w:left="3338" w:hanging="360"/>
      </w:pPr>
      <w:rPr>
        <w:rFonts w:hint="default"/>
        <w:b/>
        <w:bCs/>
      </w:rPr>
    </w:lvl>
    <w:lvl w:ilvl="1" w:tplc="340A0019" w:tentative="1">
      <w:start w:val="1"/>
      <w:numFmt w:val="lowerLetter"/>
      <w:lvlText w:val="%2."/>
      <w:lvlJc w:val="left"/>
      <w:pPr>
        <w:ind w:left="4058" w:hanging="360"/>
      </w:pPr>
    </w:lvl>
    <w:lvl w:ilvl="2" w:tplc="340A001B" w:tentative="1">
      <w:start w:val="1"/>
      <w:numFmt w:val="lowerRoman"/>
      <w:lvlText w:val="%3."/>
      <w:lvlJc w:val="right"/>
      <w:pPr>
        <w:ind w:left="4778" w:hanging="180"/>
      </w:pPr>
    </w:lvl>
    <w:lvl w:ilvl="3" w:tplc="340A000F" w:tentative="1">
      <w:start w:val="1"/>
      <w:numFmt w:val="decimal"/>
      <w:lvlText w:val="%4."/>
      <w:lvlJc w:val="left"/>
      <w:pPr>
        <w:ind w:left="5498" w:hanging="360"/>
      </w:pPr>
    </w:lvl>
    <w:lvl w:ilvl="4" w:tplc="340A0019" w:tentative="1">
      <w:start w:val="1"/>
      <w:numFmt w:val="lowerLetter"/>
      <w:lvlText w:val="%5."/>
      <w:lvlJc w:val="left"/>
      <w:pPr>
        <w:ind w:left="6218" w:hanging="360"/>
      </w:pPr>
    </w:lvl>
    <w:lvl w:ilvl="5" w:tplc="340A001B" w:tentative="1">
      <w:start w:val="1"/>
      <w:numFmt w:val="lowerRoman"/>
      <w:lvlText w:val="%6."/>
      <w:lvlJc w:val="right"/>
      <w:pPr>
        <w:ind w:left="6938" w:hanging="180"/>
      </w:pPr>
    </w:lvl>
    <w:lvl w:ilvl="6" w:tplc="340A000F" w:tentative="1">
      <w:start w:val="1"/>
      <w:numFmt w:val="decimal"/>
      <w:lvlText w:val="%7."/>
      <w:lvlJc w:val="left"/>
      <w:pPr>
        <w:ind w:left="7658" w:hanging="360"/>
      </w:pPr>
    </w:lvl>
    <w:lvl w:ilvl="7" w:tplc="340A0019" w:tentative="1">
      <w:start w:val="1"/>
      <w:numFmt w:val="lowerLetter"/>
      <w:lvlText w:val="%8."/>
      <w:lvlJc w:val="left"/>
      <w:pPr>
        <w:ind w:left="8378" w:hanging="360"/>
      </w:pPr>
    </w:lvl>
    <w:lvl w:ilvl="8" w:tplc="340A001B" w:tentative="1">
      <w:start w:val="1"/>
      <w:numFmt w:val="lowerRoman"/>
      <w:lvlText w:val="%9."/>
      <w:lvlJc w:val="right"/>
      <w:pPr>
        <w:ind w:left="9098" w:hanging="180"/>
      </w:pPr>
    </w:lvl>
  </w:abstractNum>
  <w:abstractNum w:abstractNumId="34" w15:restartNumberingAfterBreak="0">
    <w:nsid w:val="7DDD4A15"/>
    <w:multiLevelType w:val="hybridMultilevel"/>
    <w:tmpl w:val="DADE06D2"/>
    <w:lvl w:ilvl="0" w:tplc="FFFFFFFF">
      <w:start w:val="1"/>
      <w:numFmt w:val="upperLetter"/>
      <w:lvlText w:val="%1."/>
      <w:lvlJc w:val="left"/>
      <w:pPr>
        <w:ind w:left="3904" w:hanging="360"/>
      </w:pPr>
      <w:rPr>
        <w:rFonts w:hint="default"/>
      </w:rPr>
    </w:lvl>
    <w:lvl w:ilvl="1" w:tplc="FFFFFFFF" w:tentative="1">
      <w:start w:val="1"/>
      <w:numFmt w:val="lowerLetter"/>
      <w:lvlText w:val="%2."/>
      <w:lvlJc w:val="left"/>
      <w:pPr>
        <w:ind w:left="4624" w:hanging="360"/>
      </w:pPr>
    </w:lvl>
    <w:lvl w:ilvl="2" w:tplc="FFFFFFFF" w:tentative="1">
      <w:start w:val="1"/>
      <w:numFmt w:val="lowerRoman"/>
      <w:lvlText w:val="%3."/>
      <w:lvlJc w:val="right"/>
      <w:pPr>
        <w:ind w:left="5344" w:hanging="180"/>
      </w:pPr>
    </w:lvl>
    <w:lvl w:ilvl="3" w:tplc="FFFFFFFF" w:tentative="1">
      <w:start w:val="1"/>
      <w:numFmt w:val="decimal"/>
      <w:lvlText w:val="%4."/>
      <w:lvlJc w:val="left"/>
      <w:pPr>
        <w:ind w:left="6064" w:hanging="360"/>
      </w:pPr>
    </w:lvl>
    <w:lvl w:ilvl="4" w:tplc="FFFFFFFF" w:tentative="1">
      <w:start w:val="1"/>
      <w:numFmt w:val="lowerLetter"/>
      <w:lvlText w:val="%5."/>
      <w:lvlJc w:val="left"/>
      <w:pPr>
        <w:ind w:left="6784" w:hanging="360"/>
      </w:pPr>
    </w:lvl>
    <w:lvl w:ilvl="5" w:tplc="FFFFFFFF" w:tentative="1">
      <w:start w:val="1"/>
      <w:numFmt w:val="lowerRoman"/>
      <w:lvlText w:val="%6."/>
      <w:lvlJc w:val="right"/>
      <w:pPr>
        <w:ind w:left="7504" w:hanging="180"/>
      </w:pPr>
    </w:lvl>
    <w:lvl w:ilvl="6" w:tplc="FFFFFFFF" w:tentative="1">
      <w:start w:val="1"/>
      <w:numFmt w:val="decimal"/>
      <w:lvlText w:val="%7."/>
      <w:lvlJc w:val="left"/>
      <w:pPr>
        <w:ind w:left="8224" w:hanging="360"/>
      </w:pPr>
    </w:lvl>
    <w:lvl w:ilvl="7" w:tplc="FFFFFFFF" w:tentative="1">
      <w:start w:val="1"/>
      <w:numFmt w:val="lowerLetter"/>
      <w:lvlText w:val="%8."/>
      <w:lvlJc w:val="left"/>
      <w:pPr>
        <w:ind w:left="8944" w:hanging="360"/>
      </w:pPr>
    </w:lvl>
    <w:lvl w:ilvl="8" w:tplc="FFFFFFFF" w:tentative="1">
      <w:start w:val="1"/>
      <w:numFmt w:val="lowerRoman"/>
      <w:lvlText w:val="%9."/>
      <w:lvlJc w:val="right"/>
      <w:pPr>
        <w:ind w:left="9664" w:hanging="180"/>
      </w:pPr>
    </w:lvl>
  </w:abstractNum>
  <w:abstractNum w:abstractNumId="35" w15:restartNumberingAfterBreak="0">
    <w:nsid w:val="7EBC400B"/>
    <w:multiLevelType w:val="hybridMultilevel"/>
    <w:tmpl w:val="2E50314E"/>
    <w:lvl w:ilvl="0" w:tplc="F0F6A45C">
      <w:start w:val="1"/>
      <w:numFmt w:val="lowerLetter"/>
      <w:lvlText w:val="%1)"/>
      <w:lvlJc w:val="left"/>
      <w:pPr>
        <w:ind w:left="3762" w:hanging="36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6" w15:restartNumberingAfterBreak="0">
    <w:nsid w:val="7F536912"/>
    <w:multiLevelType w:val="hybridMultilevel"/>
    <w:tmpl w:val="A2C85E9E"/>
    <w:lvl w:ilvl="0" w:tplc="CFA8F11E">
      <w:start w:val="1"/>
      <w:numFmt w:val="lowerLetter"/>
      <w:lvlText w:val="%1)"/>
      <w:lvlJc w:val="left"/>
      <w:pPr>
        <w:ind w:left="3972" w:hanging="57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num w:numId="1" w16cid:durableId="122776879">
    <w:abstractNumId w:val="6"/>
  </w:num>
  <w:num w:numId="2" w16cid:durableId="791020909">
    <w:abstractNumId w:val="16"/>
  </w:num>
  <w:num w:numId="3" w16cid:durableId="1319337294">
    <w:abstractNumId w:val="13"/>
  </w:num>
  <w:num w:numId="4" w16cid:durableId="1805345592">
    <w:abstractNumId w:val="18"/>
  </w:num>
  <w:num w:numId="5" w16cid:durableId="360327420">
    <w:abstractNumId w:val="20"/>
  </w:num>
  <w:num w:numId="6" w16cid:durableId="1799372054">
    <w:abstractNumId w:val="34"/>
  </w:num>
  <w:num w:numId="7" w16cid:durableId="1597128684">
    <w:abstractNumId w:val="1"/>
  </w:num>
  <w:num w:numId="8" w16cid:durableId="89787763">
    <w:abstractNumId w:val="31"/>
  </w:num>
  <w:num w:numId="9" w16cid:durableId="1921132935">
    <w:abstractNumId w:val="9"/>
  </w:num>
  <w:num w:numId="10" w16cid:durableId="408624291">
    <w:abstractNumId w:val="30"/>
  </w:num>
  <w:num w:numId="11" w16cid:durableId="80302515">
    <w:abstractNumId w:val="3"/>
  </w:num>
  <w:num w:numId="12" w16cid:durableId="104422887">
    <w:abstractNumId w:val="7"/>
  </w:num>
  <w:num w:numId="13" w16cid:durableId="389422639">
    <w:abstractNumId w:val="28"/>
  </w:num>
  <w:num w:numId="14" w16cid:durableId="1617829413">
    <w:abstractNumId w:val="10"/>
  </w:num>
  <w:num w:numId="15" w16cid:durableId="895748618">
    <w:abstractNumId w:val="11"/>
  </w:num>
  <w:num w:numId="16" w16cid:durableId="1091311697">
    <w:abstractNumId w:val="8"/>
  </w:num>
  <w:num w:numId="17" w16cid:durableId="1675717703">
    <w:abstractNumId w:val="17"/>
  </w:num>
  <w:num w:numId="18" w16cid:durableId="1672483635">
    <w:abstractNumId w:val="19"/>
  </w:num>
  <w:num w:numId="19" w16cid:durableId="1638603326">
    <w:abstractNumId w:val="27"/>
  </w:num>
  <w:num w:numId="20" w16cid:durableId="2074352434">
    <w:abstractNumId w:val="27"/>
    <w:lvlOverride w:ilvl="0">
      <w:startOverride w:val="1"/>
    </w:lvlOverride>
  </w:num>
  <w:num w:numId="21" w16cid:durableId="1244682503">
    <w:abstractNumId w:val="27"/>
    <w:lvlOverride w:ilvl="0">
      <w:startOverride w:val="1"/>
    </w:lvlOverride>
  </w:num>
  <w:num w:numId="22" w16cid:durableId="2071734587">
    <w:abstractNumId w:val="0"/>
  </w:num>
  <w:num w:numId="23" w16cid:durableId="795224432">
    <w:abstractNumId w:val="32"/>
  </w:num>
  <w:num w:numId="24" w16cid:durableId="959460014">
    <w:abstractNumId w:val="33"/>
  </w:num>
  <w:num w:numId="25" w16cid:durableId="1713730586">
    <w:abstractNumId w:val="23"/>
  </w:num>
  <w:num w:numId="26" w16cid:durableId="1978948356">
    <w:abstractNumId w:val="26"/>
  </w:num>
  <w:num w:numId="27" w16cid:durableId="516575400">
    <w:abstractNumId w:val="12"/>
  </w:num>
  <w:num w:numId="28" w16cid:durableId="217785666">
    <w:abstractNumId w:val="21"/>
  </w:num>
  <w:num w:numId="29" w16cid:durableId="1699548320">
    <w:abstractNumId w:val="24"/>
  </w:num>
  <w:num w:numId="30" w16cid:durableId="1070540722">
    <w:abstractNumId w:val="29"/>
  </w:num>
  <w:num w:numId="31" w16cid:durableId="820971910">
    <w:abstractNumId w:val="5"/>
  </w:num>
  <w:num w:numId="32" w16cid:durableId="508369234">
    <w:abstractNumId w:val="35"/>
  </w:num>
  <w:num w:numId="33" w16cid:durableId="1983806440">
    <w:abstractNumId w:val="22"/>
  </w:num>
  <w:num w:numId="34" w16cid:durableId="1092361295">
    <w:abstractNumId w:val="14"/>
  </w:num>
  <w:num w:numId="35" w16cid:durableId="1792088479">
    <w:abstractNumId w:val="4"/>
  </w:num>
  <w:num w:numId="36" w16cid:durableId="619604967">
    <w:abstractNumId w:val="25"/>
  </w:num>
  <w:num w:numId="37" w16cid:durableId="1318072156">
    <w:abstractNumId w:val="2"/>
  </w:num>
  <w:num w:numId="38" w16cid:durableId="417024427">
    <w:abstractNumId w:val="36"/>
  </w:num>
  <w:num w:numId="39" w16cid:durableId="637539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48"/>
    <w:rsid w:val="00000968"/>
    <w:rsid w:val="000009F8"/>
    <w:rsid w:val="000018A5"/>
    <w:rsid w:val="000019E5"/>
    <w:rsid w:val="000025DD"/>
    <w:rsid w:val="00002EA6"/>
    <w:rsid w:val="00003F87"/>
    <w:rsid w:val="0000415C"/>
    <w:rsid w:val="000045B0"/>
    <w:rsid w:val="00004AC4"/>
    <w:rsid w:val="00005563"/>
    <w:rsid w:val="00005D1A"/>
    <w:rsid w:val="000060EA"/>
    <w:rsid w:val="00006FC6"/>
    <w:rsid w:val="00007342"/>
    <w:rsid w:val="00010106"/>
    <w:rsid w:val="00010234"/>
    <w:rsid w:val="0001086D"/>
    <w:rsid w:val="00011320"/>
    <w:rsid w:val="0001136A"/>
    <w:rsid w:val="00011B8E"/>
    <w:rsid w:val="00014A2B"/>
    <w:rsid w:val="0001544B"/>
    <w:rsid w:val="00016589"/>
    <w:rsid w:val="000177D4"/>
    <w:rsid w:val="00017959"/>
    <w:rsid w:val="00020935"/>
    <w:rsid w:val="000209A3"/>
    <w:rsid w:val="000235FE"/>
    <w:rsid w:val="000242C7"/>
    <w:rsid w:val="0002453A"/>
    <w:rsid w:val="0002454A"/>
    <w:rsid w:val="000248BD"/>
    <w:rsid w:val="00024E7E"/>
    <w:rsid w:val="00025846"/>
    <w:rsid w:val="00025F44"/>
    <w:rsid w:val="0002600B"/>
    <w:rsid w:val="00030AAA"/>
    <w:rsid w:val="00030E41"/>
    <w:rsid w:val="00032761"/>
    <w:rsid w:val="00033190"/>
    <w:rsid w:val="0003344F"/>
    <w:rsid w:val="0003352A"/>
    <w:rsid w:val="000335D1"/>
    <w:rsid w:val="00033834"/>
    <w:rsid w:val="00033AF0"/>
    <w:rsid w:val="0003570B"/>
    <w:rsid w:val="00036E4B"/>
    <w:rsid w:val="00037721"/>
    <w:rsid w:val="00037A5A"/>
    <w:rsid w:val="00037DE5"/>
    <w:rsid w:val="00043A51"/>
    <w:rsid w:val="00043DB9"/>
    <w:rsid w:val="00044348"/>
    <w:rsid w:val="000443A4"/>
    <w:rsid w:val="00044BB3"/>
    <w:rsid w:val="00045402"/>
    <w:rsid w:val="00047A65"/>
    <w:rsid w:val="00050197"/>
    <w:rsid w:val="00050679"/>
    <w:rsid w:val="00050793"/>
    <w:rsid w:val="00050813"/>
    <w:rsid w:val="00050CDA"/>
    <w:rsid w:val="000519E5"/>
    <w:rsid w:val="000523A2"/>
    <w:rsid w:val="00053E11"/>
    <w:rsid w:val="0005440B"/>
    <w:rsid w:val="00054937"/>
    <w:rsid w:val="00057017"/>
    <w:rsid w:val="00057C2D"/>
    <w:rsid w:val="00060A55"/>
    <w:rsid w:val="00060BB8"/>
    <w:rsid w:val="0006307B"/>
    <w:rsid w:val="000636B3"/>
    <w:rsid w:val="0006554F"/>
    <w:rsid w:val="0006566B"/>
    <w:rsid w:val="0006607A"/>
    <w:rsid w:val="000661BB"/>
    <w:rsid w:val="00070BCB"/>
    <w:rsid w:val="00070F7B"/>
    <w:rsid w:val="00071111"/>
    <w:rsid w:val="000728A9"/>
    <w:rsid w:val="00075C76"/>
    <w:rsid w:val="0007628F"/>
    <w:rsid w:val="000771E3"/>
    <w:rsid w:val="00077338"/>
    <w:rsid w:val="00080341"/>
    <w:rsid w:val="00081980"/>
    <w:rsid w:val="00081F96"/>
    <w:rsid w:val="00084BBB"/>
    <w:rsid w:val="000860A1"/>
    <w:rsid w:val="0008686E"/>
    <w:rsid w:val="000907CB"/>
    <w:rsid w:val="00091100"/>
    <w:rsid w:val="00091226"/>
    <w:rsid w:val="0009185B"/>
    <w:rsid w:val="00091E2F"/>
    <w:rsid w:val="00092067"/>
    <w:rsid w:val="00092D66"/>
    <w:rsid w:val="00092EFF"/>
    <w:rsid w:val="00095E8D"/>
    <w:rsid w:val="000966E0"/>
    <w:rsid w:val="00097B89"/>
    <w:rsid w:val="000A0905"/>
    <w:rsid w:val="000A0C93"/>
    <w:rsid w:val="000A0EDF"/>
    <w:rsid w:val="000A17EA"/>
    <w:rsid w:val="000A18C6"/>
    <w:rsid w:val="000A50DD"/>
    <w:rsid w:val="000A5126"/>
    <w:rsid w:val="000A5652"/>
    <w:rsid w:val="000A7043"/>
    <w:rsid w:val="000B0F3F"/>
    <w:rsid w:val="000B1534"/>
    <w:rsid w:val="000B2016"/>
    <w:rsid w:val="000B2B7E"/>
    <w:rsid w:val="000B3828"/>
    <w:rsid w:val="000B3CD9"/>
    <w:rsid w:val="000B4549"/>
    <w:rsid w:val="000B4E1F"/>
    <w:rsid w:val="000B7851"/>
    <w:rsid w:val="000B7D0C"/>
    <w:rsid w:val="000C0190"/>
    <w:rsid w:val="000C047B"/>
    <w:rsid w:val="000C0948"/>
    <w:rsid w:val="000C1334"/>
    <w:rsid w:val="000C233F"/>
    <w:rsid w:val="000C3F8E"/>
    <w:rsid w:val="000C473C"/>
    <w:rsid w:val="000C4ED3"/>
    <w:rsid w:val="000C62B7"/>
    <w:rsid w:val="000C691A"/>
    <w:rsid w:val="000C7300"/>
    <w:rsid w:val="000C75B3"/>
    <w:rsid w:val="000C7A18"/>
    <w:rsid w:val="000C7AFF"/>
    <w:rsid w:val="000D0E3E"/>
    <w:rsid w:val="000D15B1"/>
    <w:rsid w:val="000D1E8B"/>
    <w:rsid w:val="000D2494"/>
    <w:rsid w:val="000D2679"/>
    <w:rsid w:val="000D28CD"/>
    <w:rsid w:val="000D2B73"/>
    <w:rsid w:val="000D3143"/>
    <w:rsid w:val="000D40E4"/>
    <w:rsid w:val="000D4AB0"/>
    <w:rsid w:val="000D56B5"/>
    <w:rsid w:val="000D5892"/>
    <w:rsid w:val="000D621E"/>
    <w:rsid w:val="000D7127"/>
    <w:rsid w:val="000D766E"/>
    <w:rsid w:val="000D7FE9"/>
    <w:rsid w:val="000E14E3"/>
    <w:rsid w:val="000E16B3"/>
    <w:rsid w:val="000E1784"/>
    <w:rsid w:val="000E1E97"/>
    <w:rsid w:val="000E2ADF"/>
    <w:rsid w:val="000E31B0"/>
    <w:rsid w:val="000E34BC"/>
    <w:rsid w:val="000E5B2E"/>
    <w:rsid w:val="000E7E9D"/>
    <w:rsid w:val="000F1B4A"/>
    <w:rsid w:val="000F2003"/>
    <w:rsid w:val="000F3234"/>
    <w:rsid w:val="000F32D4"/>
    <w:rsid w:val="000F3310"/>
    <w:rsid w:val="000F5346"/>
    <w:rsid w:val="000F53FE"/>
    <w:rsid w:val="000F5D32"/>
    <w:rsid w:val="000F6137"/>
    <w:rsid w:val="000F766A"/>
    <w:rsid w:val="000F7FAE"/>
    <w:rsid w:val="001010A7"/>
    <w:rsid w:val="00101D94"/>
    <w:rsid w:val="0010225D"/>
    <w:rsid w:val="00103064"/>
    <w:rsid w:val="001058BE"/>
    <w:rsid w:val="00105A4E"/>
    <w:rsid w:val="00105D48"/>
    <w:rsid w:val="00106350"/>
    <w:rsid w:val="0011163E"/>
    <w:rsid w:val="001116DC"/>
    <w:rsid w:val="001119CF"/>
    <w:rsid w:val="001126A1"/>
    <w:rsid w:val="00113391"/>
    <w:rsid w:val="00113865"/>
    <w:rsid w:val="00113DE7"/>
    <w:rsid w:val="00113EFC"/>
    <w:rsid w:val="00114964"/>
    <w:rsid w:val="00114EEC"/>
    <w:rsid w:val="0011544C"/>
    <w:rsid w:val="00115B32"/>
    <w:rsid w:val="001165AF"/>
    <w:rsid w:val="00116E2A"/>
    <w:rsid w:val="00116EAA"/>
    <w:rsid w:val="00116F21"/>
    <w:rsid w:val="00117158"/>
    <w:rsid w:val="00120256"/>
    <w:rsid w:val="00120324"/>
    <w:rsid w:val="001203D2"/>
    <w:rsid w:val="00123379"/>
    <w:rsid w:val="001234DF"/>
    <w:rsid w:val="00124D49"/>
    <w:rsid w:val="00125AC3"/>
    <w:rsid w:val="00126065"/>
    <w:rsid w:val="00126852"/>
    <w:rsid w:val="00126BE4"/>
    <w:rsid w:val="00127AAB"/>
    <w:rsid w:val="00130702"/>
    <w:rsid w:val="00131089"/>
    <w:rsid w:val="00131902"/>
    <w:rsid w:val="00131C8C"/>
    <w:rsid w:val="00131D90"/>
    <w:rsid w:val="0013314C"/>
    <w:rsid w:val="00134555"/>
    <w:rsid w:val="00134824"/>
    <w:rsid w:val="00134D27"/>
    <w:rsid w:val="00135398"/>
    <w:rsid w:val="001361C5"/>
    <w:rsid w:val="001369AE"/>
    <w:rsid w:val="0014089E"/>
    <w:rsid w:val="00140CE8"/>
    <w:rsid w:val="00140D6E"/>
    <w:rsid w:val="001412B3"/>
    <w:rsid w:val="00141C5E"/>
    <w:rsid w:val="0014205F"/>
    <w:rsid w:val="00142E51"/>
    <w:rsid w:val="00143C2F"/>
    <w:rsid w:val="00144DB6"/>
    <w:rsid w:val="00146436"/>
    <w:rsid w:val="00147200"/>
    <w:rsid w:val="00150522"/>
    <w:rsid w:val="00150DC8"/>
    <w:rsid w:val="00151A22"/>
    <w:rsid w:val="00152496"/>
    <w:rsid w:val="00155A7C"/>
    <w:rsid w:val="00155BA2"/>
    <w:rsid w:val="00155CF9"/>
    <w:rsid w:val="00156F59"/>
    <w:rsid w:val="00157267"/>
    <w:rsid w:val="001573DA"/>
    <w:rsid w:val="0015748C"/>
    <w:rsid w:val="00157F81"/>
    <w:rsid w:val="00160353"/>
    <w:rsid w:val="00160FF2"/>
    <w:rsid w:val="00161353"/>
    <w:rsid w:val="00161864"/>
    <w:rsid w:val="00161BD1"/>
    <w:rsid w:val="00161F7C"/>
    <w:rsid w:val="00162A8C"/>
    <w:rsid w:val="00164683"/>
    <w:rsid w:val="001652B6"/>
    <w:rsid w:val="00165E13"/>
    <w:rsid w:val="001661BD"/>
    <w:rsid w:val="00166A52"/>
    <w:rsid w:val="00167CE0"/>
    <w:rsid w:val="001706D7"/>
    <w:rsid w:val="00171462"/>
    <w:rsid w:val="001718BA"/>
    <w:rsid w:val="0017223F"/>
    <w:rsid w:val="00172A15"/>
    <w:rsid w:val="001735C5"/>
    <w:rsid w:val="001739EC"/>
    <w:rsid w:val="00174174"/>
    <w:rsid w:val="001744E7"/>
    <w:rsid w:val="00174588"/>
    <w:rsid w:val="00174822"/>
    <w:rsid w:val="0017490E"/>
    <w:rsid w:val="00175002"/>
    <w:rsid w:val="00175277"/>
    <w:rsid w:val="001767E0"/>
    <w:rsid w:val="0018020E"/>
    <w:rsid w:val="001812A7"/>
    <w:rsid w:val="00181612"/>
    <w:rsid w:val="00181EE6"/>
    <w:rsid w:val="00183119"/>
    <w:rsid w:val="0018367B"/>
    <w:rsid w:val="00183D86"/>
    <w:rsid w:val="00190387"/>
    <w:rsid w:val="00190D15"/>
    <w:rsid w:val="00192D47"/>
    <w:rsid w:val="00194332"/>
    <w:rsid w:val="00194E5D"/>
    <w:rsid w:val="00196A78"/>
    <w:rsid w:val="00196FC1"/>
    <w:rsid w:val="0019748F"/>
    <w:rsid w:val="00197706"/>
    <w:rsid w:val="00197720"/>
    <w:rsid w:val="001A003B"/>
    <w:rsid w:val="001A1C0C"/>
    <w:rsid w:val="001A297E"/>
    <w:rsid w:val="001A3093"/>
    <w:rsid w:val="001A4062"/>
    <w:rsid w:val="001A4B55"/>
    <w:rsid w:val="001A61AA"/>
    <w:rsid w:val="001A6ABE"/>
    <w:rsid w:val="001A6DF8"/>
    <w:rsid w:val="001B1737"/>
    <w:rsid w:val="001B1B89"/>
    <w:rsid w:val="001B2440"/>
    <w:rsid w:val="001B3523"/>
    <w:rsid w:val="001B3BD5"/>
    <w:rsid w:val="001B4C7B"/>
    <w:rsid w:val="001B4DE7"/>
    <w:rsid w:val="001B5C00"/>
    <w:rsid w:val="001B5D3D"/>
    <w:rsid w:val="001B6C8E"/>
    <w:rsid w:val="001C1492"/>
    <w:rsid w:val="001C25E6"/>
    <w:rsid w:val="001C26BA"/>
    <w:rsid w:val="001C2898"/>
    <w:rsid w:val="001C3397"/>
    <w:rsid w:val="001C3DF1"/>
    <w:rsid w:val="001C3E4B"/>
    <w:rsid w:val="001C4057"/>
    <w:rsid w:val="001C5C0B"/>
    <w:rsid w:val="001C5CB9"/>
    <w:rsid w:val="001C5DBB"/>
    <w:rsid w:val="001C6C6A"/>
    <w:rsid w:val="001C6FA3"/>
    <w:rsid w:val="001C7027"/>
    <w:rsid w:val="001C7264"/>
    <w:rsid w:val="001C72C0"/>
    <w:rsid w:val="001C73CA"/>
    <w:rsid w:val="001D021C"/>
    <w:rsid w:val="001D1907"/>
    <w:rsid w:val="001D261A"/>
    <w:rsid w:val="001D2C25"/>
    <w:rsid w:val="001D3632"/>
    <w:rsid w:val="001D39DE"/>
    <w:rsid w:val="001D3BD7"/>
    <w:rsid w:val="001D3D82"/>
    <w:rsid w:val="001D3E74"/>
    <w:rsid w:val="001D4A3B"/>
    <w:rsid w:val="001D59CC"/>
    <w:rsid w:val="001D650A"/>
    <w:rsid w:val="001D7638"/>
    <w:rsid w:val="001E0936"/>
    <w:rsid w:val="001E0A59"/>
    <w:rsid w:val="001E1B76"/>
    <w:rsid w:val="001E23A2"/>
    <w:rsid w:val="001E242A"/>
    <w:rsid w:val="001E2B26"/>
    <w:rsid w:val="001E3194"/>
    <w:rsid w:val="001E42FC"/>
    <w:rsid w:val="001E4956"/>
    <w:rsid w:val="001E5AA6"/>
    <w:rsid w:val="001E7E06"/>
    <w:rsid w:val="001F0F48"/>
    <w:rsid w:val="001F145D"/>
    <w:rsid w:val="001F19F2"/>
    <w:rsid w:val="001F1B00"/>
    <w:rsid w:val="001F1D9E"/>
    <w:rsid w:val="001F1DDC"/>
    <w:rsid w:val="001F20B3"/>
    <w:rsid w:val="001F3FF8"/>
    <w:rsid w:val="001F427B"/>
    <w:rsid w:val="001F466A"/>
    <w:rsid w:val="001F4832"/>
    <w:rsid w:val="001F49FF"/>
    <w:rsid w:val="001F4DAC"/>
    <w:rsid w:val="001F4F72"/>
    <w:rsid w:val="001F5492"/>
    <w:rsid w:val="001F54E7"/>
    <w:rsid w:val="001F5AB4"/>
    <w:rsid w:val="001F6200"/>
    <w:rsid w:val="001F76A7"/>
    <w:rsid w:val="001F77E3"/>
    <w:rsid w:val="002002BF"/>
    <w:rsid w:val="00200677"/>
    <w:rsid w:val="002006CD"/>
    <w:rsid w:val="00201149"/>
    <w:rsid w:val="00202234"/>
    <w:rsid w:val="00202910"/>
    <w:rsid w:val="00203A83"/>
    <w:rsid w:val="002045D5"/>
    <w:rsid w:val="002048A8"/>
    <w:rsid w:val="00204D8D"/>
    <w:rsid w:val="0020508E"/>
    <w:rsid w:val="00207B04"/>
    <w:rsid w:val="00210419"/>
    <w:rsid w:val="002107D2"/>
    <w:rsid w:val="002112BE"/>
    <w:rsid w:val="002115F6"/>
    <w:rsid w:val="00211F19"/>
    <w:rsid w:val="002121D1"/>
    <w:rsid w:val="002123DC"/>
    <w:rsid w:val="00212B53"/>
    <w:rsid w:val="00214113"/>
    <w:rsid w:val="002144CB"/>
    <w:rsid w:val="00215148"/>
    <w:rsid w:val="0021514B"/>
    <w:rsid w:val="00216204"/>
    <w:rsid w:val="0022028D"/>
    <w:rsid w:val="00220EFE"/>
    <w:rsid w:val="00221104"/>
    <w:rsid w:val="0022134A"/>
    <w:rsid w:val="00221938"/>
    <w:rsid w:val="00221F99"/>
    <w:rsid w:val="00221FF8"/>
    <w:rsid w:val="00222691"/>
    <w:rsid w:val="00222A2C"/>
    <w:rsid w:val="00222C96"/>
    <w:rsid w:val="00222F83"/>
    <w:rsid w:val="00223258"/>
    <w:rsid w:val="00223CAB"/>
    <w:rsid w:val="00224034"/>
    <w:rsid w:val="0022427A"/>
    <w:rsid w:val="00224E25"/>
    <w:rsid w:val="00225A76"/>
    <w:rsid w:val="00226551"/>
    <w:rsid w:val="002268D7"/>
    <w:rsid w:val="00226D82"/>
    <w:rsid w:val="00227E88"/>
    <w:rsid w:val="002305CB"/>
    <w:rsid w:val="00230875"/>
    <w:rsid w:val="002310AD"/>
    <w:rsid w:val="002313A4"/>
    <w:rsid w:val="00231A41"/>
    <w:rsid w:val="00231BE2"/>
    <w:rsid w:val="0023243C"/>
    <w:rsid w:val="00233DFF"/>
    <w:rsid w:val="00235017"/>
    <w:rsid w:val="00235785"/>
    <w:rsid w:val="00236020"/>
    <w:rsid w:val="00236BFD"/>
    <w:rsid w:val="00237088"/>
    <w:rsid w:val="002372D7"/>
    <w:rsid w:val="0024053D"/>
    <w:rsid w:val="00240D10"/>
    <w:rsid w:val="00241340"/>
    <w:rsid w:val="00241461"/>
    <w:rsid w:val="002414A5"/>
    <w:rsid w:val="00242567"/>
    <w:rsid w:val="00245460"/>
    <w:rsid w:val="00245FA5"/>
    <w:rsid w:val="0024645B"/>
    <w:rsid w:val="00246F03"/>
    <w:rsid w:val="0025017D"/>
    <w:rsid w:val="0025044C"/>
    <w:rsid w:val="002505BE"/>
    <w:rsid w:val="00250E95"/>
    <w:rsid w:val="00251872"/>
    <w:rsid w:val="00251BF0"/>
    <w:rsid w:val="00251C5E"/>
    <w:rsid w:val="00252190"/>
    <w:rsid w:val="00252839"/>
    <w:rsid w:val="00254235"/>
    <w:rsid w:val="00254673"/>
    <w:rsid w:val="00255657"/>
    <w:rsid w:val="002557E0"/>
    <w:rsid w:val="00255BE3"/>
    <w:rsid w:val="00256498"/>
    <w:rsid w:val="002576CF"/>
    <w:rsid w:val="00260A74"/>
    <w:rsid w:val="00260DD0"/>
    <w:rsid w:val="00260F6D"/>
    <w:rsid w:val="00263532"/>
    <w:rsid w:val="00263C7D"/>
    <w:rsid w:val="00264168"/>
    <w:rsid w:val="002642CB"/>
    <w:rsid w:val="002652A6"/>
    <w:rsid w:val="002652D5"/>
    <w:rsid w:val="002661B5"/>
    <w:rsid w:val="00266564"/>
    <w:rsid w:val="00267278"/>
    <w:rsid w:val="00267C47"/>
    <w:rsid w:val="002706C2"/>
    <w:rsid w:val="00270E02"/>
    <w:rsid w:val="00270FB5"/>
    <w:rsid w:val="00271263"/>
    <w:rsid w:val="00271B8A"/>
    <w:rsid w:val="0027229A"/>
    <w:rsid w:val="00272CB0"/>
    <w:rsid w:val="0027349E"/>
    <w:rsid w:val="00273610"/>
    <w:rsid w:val="00273E60"/>
    <w:rsid w:val="002756BB"/>
    <w:rsid w:val="00276148"/>
    <w:rsid w:val="00276399"/>
    <w:rsid w:val="002766D6"/>
    <w:rsid w:val="00276E3B"/>
    <w:rsid w:val="00276ED8"/>
    <w:rsid w:val="002800AA"/>
    <w:rsid w:val="0028017F"/>
    <w:rsid w:val="0028098B"/>
    <w:rsid w:val="00280DE6"/>
    <w:rsid w:val="00281BD0"/>
    <w:rsid w:val="00283759"/>
    <w:rsid w:val="00283849"/>
    <w:rsid w:val="00283FC0"/>
    <w:rsid w:val="00284433"/>
    <w:rsid w:val="00284B0F"/>
    <w:rsid w:val="00284CD6"/>
    <w:rsid w:val="00284E16"/>
    <w:rsid w:val="00284FF7"/>
    <w:rsid w:val="00286335"/>
    <w:rsid w:val="0028685E"/>
    <w:rsid w:val="00286DE4"/>
    <w:rsid w:val="00287301"/>
    <w:rsid w:val="002948B4"/>
    <w:rsid w:val="00294E73"/>
    <w:rsid w:val="00295079"/>
    <w:rsid w:val="00295B98"/>
    <w:rsid w:val="00296159"/>
    <w:rsid w:val="002973F7"/>
    <w:rsid w:val="002A0A21"/>
    <w:rsid w:val="002A10A2"/>
    <w:rsid w:val="002A1EDE"/>
    <w:rsid w:val="002A1F9A"/>
    <w:rsid w:val="002A29F1"/>
    <w:rsid w:val="002A38CD"/>
    <w:rsid w:val="002A4BAC"/>
    <w:rsid w:val="002A5721"/>
    <w:rsid w:val="002A5ADC"/>
    <w:rsid w:val="002A5F1C"/>
    <w:rsid w:val="002A614C"/>
    <w:rsid w:val="002A688C"/>
    <w:rsid w:val="002B0E7F"/>
    <w:rsid w:val="002B1099"/>
    <w:rsid w:val="002B27E4"/>
    <w:rsid w:val="002B4424"/>
    <w:rsid w:val="002B4B3E"/>
    <w:rsid w:val="002B547F"/>
    <w:rsid w:val="002B6071"/>
    <w:rsid w:val="002B6109"/>
    <w:rsid w:val="002B6522"/>
    <w:rsid w:val="002B663C"/>
    <w:rsid w:val="002B7B69"/>
    <w:rsid w:val="002C0F65"/>
    <w:rsid w:val="002C1498"/>
    <w:rsid w:val="002C1602"/>
    <w:rsid w:val="002C1F58"/>
    <w:rsid w:val="002C1FAE"/>
    <w:rsid w:val="002C3197"/>
    <w:rsid w:val="002C3954"/>
    <w:rsid w:val="002C3F2F"/>
    <w:rsid w:val="002C43A3"/>
    <w:rsid w:val="002C51D9"/>
    <w:rsid w:val="002C521E"/>
    <w:rsid w:val="002C5AF3"/>
    <w:rsid w:val="002C78B9"/>
    <w:rsid w:val="002C7E25"/>
    <w:rsid w:val="002D0061"/>
    <w:rsid w:val="002D07F7"/>
    <w:rsid w:val="002D0C88"/>
    <w:rsid w:val="002D0F23"/>
    <w:rsid w:val="002D17A0"/>
    <w:rsid w:val="002D27B5"/>
    <w:rsid w:val="002D3164"/>
    <w:rsid w:val="002D372D"/>
    <w:rsid w:val="002D3A62"/>
    <w:rsid w:val="002D498C"/>
    <w:rsid w:val="002D5C83"/>
    <w:rsid w:val="002D5DBC"/>
    <w:rsid w:val="002D60AA"/>
    <w:rsid w:val="002D6767"/>
    <w:rsid w:val="002D6BB1"/>
    <w:rsid w:val="002D6C32"/>
    <w:rsid w:val="002D6DA8"/>
    <w:rsid w:val="002D76BF"/>
    <w:rsid w:val="002E02FF"/>
    <w:rsid w:val="002E212D"/>
    <w:rsid w:val="002E221B"/>
    <w:rsid w:val="002E30FC"/>
    <w:rsid w:val="002E3FF4"/>
    <w:rsid w:val="002E484A"/>
    <w:rsid w:val="002E4C9E"/>
    <w:rsid w:val="002E5325"/>
    <w:rsid w:val="002E5A4D"/>
    <w:rsid w:val="002E5B53"/>
    <w:rsid w:val="002E6B5F"/>
    <w:rsid w:val="002E7AC0"/>
    <w:rsid w:val="002E7D4D"/>
    <w:rsid w:val="002F01BA"/>
    <w:rsid w:val="002F1320"/>
    <w:rsid w:val="002F21F5"/>
    <w:rsid w:val="002F29FC"/>
    <w:rsid w:val="002F4B0E"/>
    <w:rsid w:val="002F4E96"/>
    <w:rsid w:val="002F5E20"/>
    <w:rsid w:val="002F683D"/>
    <w:rsid w:val="00300211"/>
    <w:rsid w:val="00300369"/>
    <w:rsid w:val="00300E62"/>
    <w:rsid w:val="00301355"/>
    <w:rsid w:val="00301EA9"/>
    <w:rsid w:val="00303640"/>
    <w:rsid w:val="00304688"/>
    <w:rsid w:val="003049F6"/>
    <w:rsid w:val="00305416"/>
    <w:rsid w:val="0030678F"/>
    <w:rsid w:val="003073AA"/>
    <w:rsid w:val="00310D65"/>
    <w:rsid w:val="00311096"/>
    <w:rsid w:val="0031112A"/>
    <w:rsid w:val="00311EE1"/>
    <w:rsid w:val="00313D95"/>
    <w:rsid w:val="00314294"/>
    <w:rsid w:val="0031514F"/>
    <w:rsid w:val="0031641D"/>
    <w:rsid w:val="00317220"/>
    <w:rsid w:val="00317572"/>
    <w:rsid w:val="00317F9F"/>
    <w:rsid w:val="00322686"/>
    <w:rsid w:val="00322799"/>
    <w:rsid w:val="003236BA"/>
    <w:rsid w:val="00323A9B"/>
    <w:rsid w:val="00323D5E"/>
    <w:rsid w:val="003240C1"/>
    <w:rsid w:val="0032478A"/>
    <w:rsid w:val="00324998"/>
    <w:rsid w:val="00325443"/>
    <w:rsid w:val="003258ED"/>
    <w:rsid w:val="00325F94"/>
    <w:rsid w:val="00326B23"/>
    <w:rsid w:val="00326FB0"/>
    <w:rsid w:val="0032712A"/>
    <w:rsid w:val="0032762B"/>
    <w:rsid w:val="00330120"/>
    <w:rsid w:val="00330FD6"/>
    <w:rsid w:val="00331A7A"/>
    <w:rsid w:val="00331F59"/>
    <w:rsid w:val="003334E7"/>
    <w:rsid w:val="003357DF"/>
    <w:rsid w:val="00335E3F"/>
    <w:rsid w:val="00336342"/>
    <w:rsid w:val="0033717F"/>
    <w:rsid w:val="00340F2A"/>
    <w:rsid w:val="00341FB4"/>
    <w:rsid w:val="00342471"/>
    <w:rsid w:val="0034296F"/>
    <w:rsid w:val="00342A70"/>
    <w:rsid w:val="003433AF"/>
    <w:rsid w:val="00344198"/>
    <w:rsid w:val="0034523F"/>
    <w:rsid w:val="003461AB"/>
    <w:rsid w:val="0035026D"/>
    <w:rsid w:val="003508BA"/>
    <w:rsid w:val="003519DE"/>
    <w:rsid w:val="003522DA"/>
    <w:rsid w:val="0035260D"/>
    <w:rsid w:val="00353DA0"/>
    <w:rsid w:val="00354D79"/>
    <w:rsid w:val="00355B76"/>
    <w:rsid w:val="00355E43"/>
    <w:rsid w:val="00356A6C"/>
    <w:rsid w:val="00356CB4"/>
    <w:rsid w:val="00356DD8"/>
    <w:rsid w:val="00357436"/>
    <w:rsid w:val="0036026A"/>
    <w:rsid w:val="00360B56"/>
    <w:rsid w:val="003616D3"/>
    <w:rsid w:val="00362D86"/>
    <w:rsid w:val="003632FB"/>
    <w:rsid w:val="00364C68"/>
    <w:rsid w:val="003652AA"/>
    <w:rsid w:val="00367FA0"/>
    <w:rsid w:val="00371791"/>
    <w:rsid w:val="003717BD"/>
    <w:rsid w:val="00372780"/>
    <w:rsid w:val="003727F3"/>
    <w:rsid w:val="00372A55"/>
    <w:rsid w:val="003732C8"/>
    <w:rsid w:val="00373CD5"/>
    <w:rsid w:val="00373E2D"/>
    <w:rsid w:val="003750DE"/>
    <w:rsid w:val="00376B52"/>
    <w:rsid w:val="003774AB"/>
    <w:rsid w:val="003804B6"/>
    <w:rsid w:val="0038074D"/>
    <w:rsid w:val="00380AEF"/>
    <w:rsid w:val="00381E82"/>
    <w:rsid w:val="00381F4A"/>
    <w:rsid w:val="0038374D"/>
    <w:rsid w:val="00383951"/>
    <w:rsid w:val="00383DF6"/>
    <w:rsid w:val="0038537E"/>
    <w:rsid w:val="0038601D"/>
    <w:rsid w:val="00386806"/>
    <w:rsid w:val="00387092"/>
    <w:rsid w:val="0038790F"/>
    <w:rsid w:val="00387D27"/>
    <w:rsid w:val="00390064"/>
    <w:rsid w:val="00390D5F"/>
    <w:rsid w:val="003911C7"/>
    <w:rsid w:val="0039267B"/>
    <w:rsid w:val="00392C35"/>
    <w:rsid w:val="00393238"/>
    <w:rsid w:val="00393366"/>
    <w:rsid w:val="003945B0"/>
    <w:rsid w:val="0039566A"/>
    <w:rsid w:val="003967E7"/>
    <w:rsid w:val="003972B5"/>
    <w:rsid w:val="00397470"/>
    <w:rsid w:val="003974B3"/>
    <w:rsid w:val="0039784A"/>
    <w:rsid w:val="00397C23"/>
    <w:rsid w:val="00397D38"/>
    <w:rsid w:val="003A00A5"/>
    <w:rsid w:val="003A0277"/>
    <w:rsid w:val="003A0613"/>
    <w:rsid w:val="003A098B"/>
    <w:rsid w:val="003A2500"/>
    <w:rsid w:val="003A2C3B"/>
    <w:rsid w:val="003A3B3F"/>
    <w:rsid w:val="003A3DB6"/>
    <w:rsid w:val="003A4457"/>
    <w:rsid w:val="003A6644"/>
    <w:rsid w:val="003A70C8"/>
    <w:rsid w:val="003A77CD"/>
    <w:rsid w:val="003A78E1"/>
    <w:rsid w:val="003A798A"/>
    <w:rsid w:val="003B1640"/>
    <w:rsid w:val="003B26CA"/>
    <w:rsid w:val="003B282F"/>
    <w:rsid w:val="003B298E"/>
    <w:rsid w:val="003B33EF"/>
    <w:rsid w:val="003B4940"/>
    <w:rsid w:val="003B4A75"/>
    <w:rsid w:val="003B675D"/>
    <w:rsid w:val="003B7A10"/>
    <w:rsid w:val="003B7A5E"/>
    <w:rsid w:val="003C1118"/>
    <w:rsid w:val="003C1310"/>
    <w:rsid w:val="003C1374"/>
    <w:rsid w:val="003C243E"/>
    <w:rsid w:val="003C4007"/>
    <w:rsid w:val="003C4ED5"/>
    <w:rsid w:val="003C5158"/>
    <w:rsid w:val="003C547D"/>
    <w:rsid w:val="003C69C3"/>
    <w:rsid w:val="003C7045"/>
    <w:rsid w:val="003D0D37"/>
    <w:rsid w:val="003D1BB6"/>
    <w:rsid w:val="003D24BB"/>
    <w:rsid w:val="003D2D3D"/>
    <w:rsid w:val="003D36AC"/>
    <w:rsid w:val="003D3822"/>
    <w:rsid w:val="003D3DB4"/>
    <w:rsid w:val="003D4B03"/>
    <w:rsid w:val="003D50AE"/>
    <w:rsid w:val="003D59BD"/>
    <w:rsid w:val="003D711A"/>
    <w:rsid w:val="003D7283"/>
    <w:rsid w:val="003E0373"/>
    <w:rsid w:val="003E07FB"/>
    <w:rsid w:val="003E0BDD"/>
    <w:rsid w:val="003E1C9F"/>
    <w:rsid w:val="003E1F5F"/>
    <w:rsid w:val="003E2DFE"/>
    <w:rsid w:val="003E422C"/>
    <w:rsid w:val="003E42F2"/>
    <w:rsid w:val="003E4A64"/>
    <w:rsid w:val="003E69B6"/>
    <w:rsid w:val="003E6E01"/>
    <w:rsid w:val="003E6FC6"/>
    <w:rsid w:val="003F26EF"/>
    <w:rsid w:val="003F3568"/>
    <w:rsid w:val="003F3F33"/>
    <w:rsid w:val="003F3FAE"/>
    <w:rsid w:val="003F437B"/>
    <w:rsid w:val="003F4842"/>
    <w:rsid w:val="003F676D"/>
    <w:rsid w:val="003F6A33"/>
    <w:rsid w:val="004012C8"/>
    <w:rsid w:val="00401B77"/>
    <w:rsid w:val="00405B41"/>
    <w:rsid w:val="00405C61"/>
    <w:rsid w:val="00405CCC"/>
    <w:rsid w:val="00405F56"/>
    <w:rsid w:val="00407D19"/>
    <w:rsid w:val="004104B1"/>
    <w:rsid w:val="00410A1D"/>
    <w:rsid w:val="00411269"/>
    <w:rsid w:val="00411FC7"/>
    <w:rsid w:val="004123E8"/>
    <w:rsid w:val="00413B96"/>
    <w:rsid w:val="0041415D"/>
    <w:rsid w:val="00414500"/>
    <w:rsid w:val="0041463B"/>
    <w:rsid w:val="00417366"/>
    <w:rsid w:val="0042036D"/>
    <w:rsid w:val="0042227C"/>
    <w:rsid w:val="0042233F"/>
    <w:rsid w:val="00423350"/>
    <w:rsid w:val="004234E1"/>
    <w:rsid w:val="004236DE"/>
    <w:rsid w:val="0042433A"/>
    <w:rsid w:val="00424AE0"/>
    <w:rsid w:val="00425296"/>
    <w:rsid w:val="0042545A"/>
    <w:rsid w:val="0042682C"/>
    <w:rsid w:val="00427367"/>
    <w:rsid w:val="0042739B"/>
    <w:rsid w:val="00427A33"/>
    <w:rsid w:val="00430F6D"/>
    <w:rsid w:val="00431CBA"/>
    <w:rsid w:val="00432A6B"/>
    <w:rsid w:val="00432B37"/>
    <w:rsid w:val="00432D1F"/>
    <w:rsid w:val="004331ED"/>
    <w:rsid w:val="0043416B"/>
    <w:rsid w:val="004345EF"/>
    <w:rsid w:val="004352EA"/>
    <w:rsid w:val="00437780"/>
    <w:rsid w:val="00437F92"/>
    <w:rsid w:val="00440C49"/>
    <w:rsid w:val="00441AE8"/>
    <w:rsid w:val="00442ABC"/>
    <w:rsid w:val="00442BF1"/>
    <w:rsid w:val="0044350A"/>
    <w:rsid w:val="00443C20"/>
    <w:rsid w:val="00444E69"/>
    <w:rsid w:val="00445130"/>
    <w:rsid w:val="004469F5"/>
    <w:rsid w:val="00450662"/>
    <w:rsid w:val="00450B01"/>
    <w:rsid w:val="004524E7"/>
    <w:rsid w:val="00452B64"/>
    <w:rsid w:val="0045353F"/>
    <w:rsid w:val="00453EAD"/>
    <w:rsid w:val="00454292"/>
    <w:rsid w:val="0045457E"/>
    <w:rsid w:val="00454C38"/>
    <w:rsid w:val="00455D0D"/>
    <w:rsid w:val="00455E01"/>
    <w:rsid w:val="00456287"/>
    <w:rsid w:val="004563EF"/>
    <w:rsid w:val="00457EC5"/>
    <w:rsid w:val="004617AF"/>
    <w:rsid w:val="00462431"/>
    <w:rsid w:val="00462805"/>
    <w:rsid w:val="00463B18"/>
    <w:rsid w:val="00465F3E"/>
    <w:rsid w:val="00466B8E"/>
    <w:rsid w:val="004677DC"/>
    <w:rsid w:val="004702AB"/>
    <w:rsid w:val="00470AA6"/>
    <w:rsid w:val="004711EE"/>
    <w:rsid w:val="004720D1"/>
    <w:rsid w:val="00472763"/>
    <w:rsid w:val="00472A56"/>
    <w:rsid w:val="00472EE7"/>
    <w:rsid w:val="0047311E"/>
    <w:rsid w:val="004746A4"/>
    <w:rsid w:val="004752A9"/>
    <w:rsid w:val="00475946"/>
    <w:rsid w:val="00476B87"/>
    <w:rsid w:val="00477D8C"/>
    <w:rsid w:val="0048043F"/>
    <w:rsid w:val="00480810"/>
    <w:rsid w:val="00480D8B"/>
    <w:rsid w:val="0048380A"/>
    <w:rsid w:val="00484012"/>
    <w:rsid w:val="00484125"/>
    <w:rsid w:val="00484EE2"/>
    <w:rsid w:val="0048500B"/>
    <w:rsid w:val="004859F2"/>
    <w:rsid w:val="00485F70"/>
    <w:rsid w:val="00486AAC"/>
    <w:rsid w:val="00486BCB"/>
    <w:rsid w:val="00487508"/>
    <w:rsid w:val="00490DD5"/>
    <w:rsid w:val="004912B6"/>
    <w:rsid w:val="00491CFD"/>
    <w:rsid w:val="00492263"/>
    <w:rsid w:val="00492ECD"/>
    <w:rsid w:val="00493D27"/>
    <w:rsid w:val="004956AD"/>
    <w:rsid w:val="00495C03"/>
    <w:rsid w:val="00496A35"/>
    <w:rsid w:val="004A0BB4"/>
    <w:rsid w:val="004A0CA9"/>
    <w:rsid w:val="004A3CE4"/>
    <w:rsid w:val="004A512A"/>
    <w:rsid w:val="004A56BD"/>
    <w:rsid w:val="004A6BF1"/>
    <w:rsid w:val="004B0A3F"/>
    <w:rsid w:val="004B2472"/>
    <w:rsid w:val="004B4437"/>
    <w:rsid w:val="004B445C"/>
    <w:rsid w:val="004B46DB"/>
    <w:rsid w:val="004B4CD1"/>
    <w:rsid w:val="004B51DE"/>
    <w:rsid w:val="004B555F"/>
    <w:rsid w:val="004B5A39"/>
    <w:rsid w:val="004B73BD"/>
    <w:rsid w:val="004B79DA"/>
    <w:rsid w:val="004C0278"/>
    <w:rsid w:val="004C0917"/>
    <w:rsid w:val="004C096C"/>
    <w:rsid w:val="004C0AA7"/>
    <w:rsid w:val="004C0CE7"/>
    <w:rsid w:val="004C1340"/>
    <w:rsid w:val="004C1703"/>
    <w:rsid w:val="004C1A38"/>
    <w:rsid w:val="004C1EC1"/>
    <w:rsid w:val="004C2C6A"/>
    <w:rsid w:val="004C2DE4"/>
    <w:rsid w:val="004C2EC7"/>
    <w:rsid w:val="004C3363"/>
    <w:rsid w:val="004C4E56"/>
    <w:rsid w:val="004C4E8C"/>
    <w:rsid w:val="004C68EC"/>
    <w:rsid w:val="004C7358"/>
    <w:rsid w:val="004C75EB"/>
    <w:rsid w:val="004C7F52"/>
    <w:rsid w:val="004D0FAB"/>
    <w:rsid w:val="004D13AB"/>
    <w:rsid w:val="004D1910"/>
    <w:rsid w:val="004D2D36"/>
    <w:rsid w:val="004D2E2C"/>
    <w:rsid w:val="004D35B2"/>
    <w:rsid w:val="004D3B8B"/>
    <w:rsid w:val="004D3E92"/>
    <w:rsid w:val="004D4C25"/>
    <w:rsid w:val="004D4C39"/>
    <w:rsid w:val="004D57F2"/>
    <w:rsid w:val="004E0830"/>
    <w:rsid w:val="004E0ECD"/>
    <w:rsid w:val="004E1FE3"/>
    <w:rsid w:val="004E2962"/>
    <w:rsid w:val="004E2C22"/>
    <w:rsid w:val="004E466B"/>
    <w:rsid w:val="004E71A0"/>
    <w:rsid w:val="004F040F"/>
    <w:rsid w:val="004F0F20"/>
    <w:rsid w:val="004F133A"/>
    <w:rsid w:val="004F160C"/>
    <w:rsid w:val="004F2CF2"/>
    <w:rsid w:val="004F33CB"/>
    <w:rsid w:val="004F425F"/>
    <w:rsid w:val="004F5621"/>
    <w:rsid w:val="004F7624"/>
    <w:rsid w:val="0050063F"/>
    <w:rsid w:val="00500E69"/>
    <w:rsid w:val="00501015"/>
    <w:rsid w:val="00501A7C"/>
    <w:rsid w:val="00503199"/>
    <w:rsid w:val="005053A2"/>
    <w:rsid w:val="00505C94"/>
    <w:rsid w:val="00506590"/>
    <w:rsid w:val="0050685C"/>
    <w:rsid w:val="00506990"/>
    <w:rsid w:val="005072A7"/>
    <w:rsid w:val="00510B91"/>
    <w:rsid w:val="00511997"/>
    <w:rsid w:val="00511D79"/>
    <w:rsid w:val="00512D0A"/>
    <w:rsid w:val="00512E5E"/>
    <w:rsid w:val="00513A35"/>
    <w:rsid w:val="00513A9E"/>
    <w:rsid w:val="00514BDD"/>
    <w:rsid w:val="00515439"/>
    <w:rsid w:val="00516DC1"/>
    <w:rsid w:val="005175C6"/>
    <w:rsid w:val="00520A8D"/>
    <w:rsid w:val="00521D01"/>
    <w:rsid w:val="00522785"/>
    <w:rsid w:val="0052303E"/>
    <w:rsid w:val="0052371C"/>
    <w:rsid w:val="00523BFA"/>
    <w:rsid w:val="00524619"/>
    <w:rsid w:val="005249FE"/>
    <w:rsid w:val="005254BF"/>
    <w:rsid w:val="0052563F"/>
    <w:rsid w:val="00525AAA"/>
    <w:rsid w:val="00526242"/>
    <w:rsid w:val="005275FF"/>
    <w:rsid w:val="00527F05"/>
    <w:rsid w:val="00530748"/>
    <w:rsid w:val="00530CEE"/>
    <w:rsid w:val="00531158"/>
    <w:rsid w:val="00531524"/>
    <w:rsid w:val="00532262"/>
    <w:rsid w:val="005343CF"/>
    <w:rsid w:val="00534F96"/>
    <w:rsid w:val="0053503E"/>
    <w:rsid w:val="0053516A"/>
    <w:rsid w:val="00535EC2"/>
    <w:rsid w:val="005360D3"/>
    <w:rsid w:val="00536CD1"/>
    <w:rsid w:val="0053717D"/>
    <w:rsid w:val="00541AB0"/>
    <w:rsid w:val="00542B71"/>
    <w:rsid w:val="005432C2"/>
    <w:rsid w:val="00543CFF"/>
    <w:rsid w:val="005441BE"/>
    <w:rsid w:val="0054456E"/>
    <w:rsid w:val="005448DD"/>
    <w:rsid w:val="00544A9C"/>
    <w:rsid w:val="005458A7"/>
    <w:rsid w:val="005468EE"/>
    <w:rsid w:val="00550A53"/>
    <w:rsid w:val="00551643"/>
    <w:rsid w:val="00554C02"/>
    <w:rsid w:val="005553B0"/>
    <w:rsid w:val="00555BDD"/>
    <w:rsid w:val="005567FC"/>
    <w:rsid w:val="00556B50"/>
    <w:rsid w:val="005577F8"/>
    <w:rsid w:val="00557A52"/>
    <w:rsid w:val="00560A7D"/>
    <w:rsid w:val="005610E1"/>
    <w:rsid w:val="005649A3"/>
    <w:rsid w:val="0056553C"/>
    <w:rsid w:val="0056589D"/>
    <w:rsid w:val="00572A86"/>
    <w:rsid w:val="00572BA8"/>
    <w:rsid w:val="00573D9A"/>
    <w:rsid w:val="00573DBC"/>
    <w:rsid w:val="00574927"/>
    <w:rsid w:val="00575D50"/>
    <w:rsid w:val="00575FD0"/>
    <w:rsid w:val="00576469"/>
    <w:rsid w:val="0058018E"/>
    <w:rsid w:val="005808F2"/>
    <w:rsid w:val="00580AAC"/>
    <w:rsid w:val="00580E1F"/>
    <w:rsid w:val="00581302"/>
    <w:rsid w:val="005817FB"/>
    <w:rsid w:val="00582D3E"/>
    <w:rsid w:val="00582F7F"/>
    <w:rsid w:val="00584231"/>
    <w:rsid w:val="00585891"/>
    <w:rsid w:val="00586766"/>
    <w:rsid w:val="00586857"/>
    <w:rsid w:val="005873C5"/>
    <w:rsid w:val="00587592"/>
    <w:rsid w:val="0058791A"/>
    <w:rsid w:val="00587C15"/>
    <w:rsid w:val="0059040A"/>
    <w:rsid w:val="00590E39"/>
    <w:rsid w:val="005922EE"/>
    <w:rsid w:val="005929D5"/>
    <w:rsid w:val="00593420"/>
    <w:rsid w:val="0059380D"/>
    <w:rsid w:val="00593A1D"/>
    <w:rsid w:val="00595D86"/>
    <w:rsid w:val="0059612F"/>
    <w:rsid w:val="005966C9"/>
    <w:rsid w:val="005978AB"/>
    <w:rsid w:val="005A0B6C"/>
    <w:rsid w:val="005A1B16"/>
    <w:rsid w:val="005A2628"/>
    <w:rsid w:val="005A2F4E"/>
    <w:rsid w:val="005A2FFF"/>
    <w:rsid w:val="005A4189"/>
    <w:rsid w:val="005A53E4"/>
    <w:rsid w:val="005A5AE0"/>
    <w:rsid w:val="005A67CB"/>
    <w:rsid w:val="005A68B0"/>
    <w:rsid w:val="005A6CD4"/>
    <w:rsid w:val="005A76AA"/>
    <w:rsid w:val="005B085C"/>
    <w:rsid w:val="005B0986"/>
    <w:rsid w:val="005B1258"/>
    <w:rsid w:val="005B1E8B"/>
    <w:rsid w:val="005B238E"/>
    <w:rsid w:val="005B25E3"/>
    <w:rsid w:val="005B26FF"/>
    <w:rsid w:val="005B2797"/>
    <w:rsid w:val="005B37A7"/>
    <w:rsid w:val="005B38E0"/>
    <w:rsid w:val="005B3AA6"/>
    <w:rsid w:val="005B3AE7"/>
    <w:rsid w:val="005B41AA"/>
    <w:rsid w:val="005B42CA"/>
    <w:rsid w:val="005B4EBB"/>
    <w:rsid w:val="005B54A6"/>
    <w:rsid w:val="005B5FEB"/>
    <w:rsid w:val="005B7076"/>
    <w:rsid w:val="005B729F"/>
    <w:rsid w:val="005C06BC"/>
    <w:rsid w:val="005C06E3"/>
    <w:rsid w:val="005C1A1F"/>
    <w:rsid w:val="005C34EE"/>
    <w:rsid w:val="005C3DCF"/>
    <w:rsid w:val="005C49AF"/>
    <w:rsid w:val="005C4FD1"/>
    <w:rsid w:val="005C58E7"/>
    <w:rsid w:val="005C6A57"/>
    <w:rsid w:val="005C6F77"/>
    <w:rsid w:val="005C78AA"/>
    <w:rsid w:val="005D03E5"/>
    <w:rsid w:val="005D0601"/>
    <w:rsid w:val="005D0BFD"/>
    <w:rsid w:val="005D0DBC"/>
    <w:rsid w:val="005D19E8"/>
    <w:rsid w:val="005D2D9A"/>
    <w:rsid w:val="005D4A17"/>
    <w:rsid w:val="005D4D91"/>
    <w:rsid w:val="005D54F0"/>
    <w:rsid w:val="005D551C"/>
    <w:rsid w:val="005D5602"/>
    <w:rsid w:val="005D5966"/>
    <w:rsid w:val="005D65FB"/>
    <w:rsid w:val="005D78FF"/>
    <w:rsid w:val="005E136B"/>
    <w:rsid w:val="005E42C0"/>
    <w:rsid w:val="005E4FE5"/>
    <w:rsid w:val="005E5CC8"/>
    <w:rsid w:val="005E6431"/>
    <w:rsid w:val="005E77FA"/>
    <w:rsid w:val="005F06DB"/>
    <w:rsid w:val="005F0A7E"/>
    <w:rsid w:val="005F1014"/>
    <w:rsid w:val="005F1179"/>
    <w:rsid w:val="005F1A16"/>
    <w:rsid w:val="005F1D3D"/>
    <w:rsid w:val="005F2869"/>
    <w:rsid w:val="005F4252"/>
    <w:rsid w:val="005F49FE"/>
    <w:rsid w:val="005F4CFA"/>
    <w:rsid w:val="005F5101"/>
    <w:rsid w:val="005F5B3F"/>
    <w:rsid w:val="005F5D9E"/>
    <w:rsid w:val="005F6199"/>
    <w:rsid w:val="005F6324"/>
    <w:rsid w:val="005F68EA"/>
    <w:rsid w:val="005F6E8E"/>
    <w:rsid w:val="005F70AF"/>
    <w:rsid w:val="005F73D0"/>
    <w:rsid w:val="00601632"/>
    <w:rsid w:val="00601649"/>
    <w:rsid w:val="00602108"/>
    <w:rsid w:val="00603372"/>
    <w:rsid w:val="00604884"/>
    <w:rsid w:val="00604C5D"/>
    <w:rsid w:val="00605517"/>
    <w:rsid w:val="006057BE"/>
    <w:rsid w:val="00605E86"/>
    <w:rsid w:val="006060DB"/>
    <w:rsid w:val="00606301"/>
    <w:rsid w:val="006073C0"/>
    <w:rsid w:val="00607BE3"/>
    <w:rsid w:val="00607EFD"/>
    <w:rsid w:val="0061062D"/>
    <w:rsid w:val="00610A70"/>
    <w:rsid w:val="006111BE"/>
    <w:rsid w:val="00611C28"/>
    <w:rsid w:val="00612D09"/>
    <w:rsid w:val="00613257"/>
    <w:rsid w:val="00613CAD"/>
    <w:rsid w:val="00615352"/>
    <w:rsid w:val="006155D8"/>
    <w:rsid w:val="00615AF0"/>
    <w:rsid w:val="006168E8"/>
    <w:rsid w:val="006173D6"/>
    <w:rsid w:val="006174A6"/>
    <w:rsid w:val="006174D0"/>
    <w:rsid w:val="00617775"/>
    <w:rsid w:val="00620035"/>
    <w:rsid w:val="0062038C"/>
    <w:rsid w:val="006206E0"/>
    <w:rsid w:val="006215D7"/>
    <w:rsid w:val="00621BD9"/>
    <w:rsid w:val="00622052"/>
    <w:rsid w:val="006243FD"/>
    <w:rsid w:val="00624ACA"/>
    <w:rsid w:val="0062555F"/>
    <w:rsid w:val="0062624C"/>
    <w:rsid w:val="006269A3"/>
    <w:rsid w:val="00626DDD"/>
    <w:rsid w:val="0063006F"/>
    <w:rsid w:val="00630AC4"/>
    <w:rsid w:val="00631A1B"/>
    <w:rsid w:val="00632C18"/>
    <w:rsid w:val="00633C1C"/>
    <w:rsid w:val="00633C9D"/>
    <w:rsid w:val="00634561"/>
    <w:rsid w:val="00634915"/>
    <w:rsid w:val="00634DBE"/>
    <w:rsid w:val="00635696"/>
    <w:rsid w:val="006356C0"/>
    <w:rsid w:val="00635D23"/>
    <w:rsid w:val="0063603D"/>
    <w:rsid w:val="006361F1"/>
    <w:rsid w:val="00637355"/>
    <w:rsid w:val="0064045B"/>
    <w:rsid w:val="00640539"/>
    <w:rsid w:val="00640766"/>
    <w:rsid w:val="006409F3"/>
    <w:rsid w:val="00640D3B"/>
    <w:rsid w:val="00641B91"/>
    <w:rsid w:val="00641ECB"/>
    <w:rsid w:val="00643628"/>
    <w:rsid w:val="00644525"/>
    <w:rsid w:val="0064603B"/>
    <w:rsid w:val="006460DB"/>
    <w:rsid w:val="00647D71"/>
    <w:rsid w:val="00650390"/>
    <w:rsid w:val="00650908"/>
    <w:rsid w:val="00651524"/>
    <w:rsid w:val="00652CA6"/>
    <w:rsid w:val="006532ED"/>
    <w:rsid w:val="006540D3"/>
    <w:rsid w:val="0065417A"/>
    <w:rsid w:val="00654C4E"/>
    <w:rsid w:val="0065619E"/>
    <w:rsid w:val="0065681B"/>
    <w:rsid w:val="00656928"/>
    <w:rsid w:val="0065695E"/>
    <w:rsid w:val="00656F58"/>
    <w:rsid w:val="006575CC"/>
    <w:rsid w:val="0065792F"/>
    <w:rsid w:val="00657A60"/>
    <w:rsid w:val="00657D85"/>
    <w:rsid w:val="006615FC"/>
    <w:rsid w:val="006620AC"/>
    <w:rsid w:val="00662A58"/>
    <w:rsid w:val="00662D65"/>
    <w:rsid w:val="00663BB1"/>
    <w:rsid w:val="00663BD0"/>
    <w:rsid w:val="006652EC"/>
    <w:rsid w:val="00665A48"/>
    <w:rsid w:val="006660D4"/>
    <w:rsid w:val="00666294"/>
    <w:rsid w:val="00666516"/>
    <w:rsid w:val="0067084C"/>
    <w:rsid w:val="00670E19"/>
    <w:rsid w:val="00671EE2"/>
    <w:rsid w:val="00673B6B"/>
    <w:rsid w:val="00673C4E"/>
    <w:rsid w:val="0067512D"/>
    <w:rsid w:val="0067592F"/>
    <w:rsid w:val="00676886"/>
    <w:rsid w:val="006768F9"/>
    <w:rsid w:val="00677916"/>
    <w:rsid w:val="00677D9D"/>
    <w:rsid w:val="00677DC5"/>
    <w:rsid w:val="00677DC7"/>
    <w:rsid w:val="00680278"/>
    <w:rsid w:val="00680D36"/>
    <w:rsid w:val="006810C4"/>
    <w:rsid w:val="006820CA"/>
    <w:rsid w:val="00683026"/>
    <w:rsid w:val="006844E3"/>
    <w:rsid w:val="00685752"/>
    <w:rsid w:val="006860D2"/>
    <w:rsid w:val="006860D4"/>
    <w:rsid w:val="006861D5"/>
    <w:rsid w:val="00691258"/>
    <w:rsid w:val="00691877"/>
    <w:rsid w:val="00693AB8"/>
    <w:rsid w:val="0069437C"/>
    <w:rsid w:val="00694682"/>
    <w:rsid w:val="0069502D"/>
    <w:rsid w:val="00695316"/>
    <w:rsid w:val="00695583"/>
    <w:rsid w:val="00696093"/>
    <w:rsid w:val="006964DC"/>
    <w:rsid w:val="00696DB4"/>
    <w:rsid w:val="00697B2B"/>
    <w:rsid w:val="00697FC9"/>
    <w:rsid w:val="006A042C"/>
    <w:rsid w:val="006A0E5E"/>
    <w:rsid w:val="006A1AC6"/>
    <w:rsid w:val="006A1F21"/>
    <w:rsid w:val="006A2E1C"/>
    <w:rsid w:val="006A3D56"/>
    <w:rsid w:val="006A4EC5"/>
    <w:rsid w:val="006A644D"/>
    <w:rsid w:val="006A6B8C"/>
    <w:rsid w:val="006A70A7"/>
    <w:rsid w:val="006A7592"/>
    <w:rsid w:val="006B09AA"/>
    <w:rsid w:val="006B1DDC"/>
    <w:rsid w:val="006B3365"/>
    <w:rsid w:val="006B4A78"/>
    <w:rsid w:val="006B4C3E"/>
    <w:rsid w:val="006B662F"/>
    <w:rsid w:val="006B6B81"/>
    <w:rsid w:val="006B6D67"/>
    <w:rsid w:val="006B7434"/>
    <w:rsid w:val="006B764B"/>
    <w:rsid w:val="006B788C"/>
    <w:rsid w:val="006B7A36"/>
    <w:rsid w:val="006B7E93"/>
    <w:rsid w:val="006C02DF"/>
    <w:rsid w:val="006C098A"/>
    <w:rsid w:val="006C0A7F"/>
    <w:rsid w:val="006C22E2"/>
    <w:rsid w:val="006C25DB"/>
    <w:rsid w:val="006C2617"/>
    <w:rsid w:val="006C4711"/>
    <w:rsid w:val="006C51B0"/>
    <w:rsid w:val="006C5807"/>
    <w:rsid w:val="006C5EE8"/>
    <w:rsid w:val="006C5FAA"/>
    <w:rsid w:val="006C6D38"/>
    <w:rsid w:val="006D0169"/>
    <w:rsid w:val="006D0E6A"/>
    <w:rsid w:val="006D12EB"/>
    <w:rsid w:val="006D1A6A"/>
    <w:rsid w:val="006D281D"/>
    <w:rsid w:val="006D34B1"/>
    <w:rsid w:val="006D3BB0"/>
    <w:rsid w:val="006D59E0"/>
    <w:rsid w:val="006D6216"/>
    <w:rsid w:val="006D674A"/>
    <w:rsid w:val="006D6A8D"/>
    <w:rsid w:val="006D7FC9"/>
    <w:rsid w:val="006E0A47"/>
    <w:rsid w:val="006E15C9"/>
    <w:rsid w:val="006E26BD"/>
    <w:rsid w:val="006E2D7D"/>
    <w:rsid w:val="006E3DB9"/>
    <w:rsid w:val="006E3E67"/>
    <w:rsid w:val="006E5A6C"/>
    <w:rsid w:val="006E6562"/>
    <w:rsid w:val="006F114D"/>
    <w:rsid w:val="006F2CD6"/>
    <w:rsid w:val="006F3F81"/>
    <w:rsid w:val="006F4EF9"/>
    <w:rsid w:val="006F5843"/>
    <w:rsid w:val="006F602A"/>
    <w:rsid w:val="006F640E"/>
    <w:rsid w:val="006F73D5"/>
    <w:rsid w:val="006F764C"/>
    <w:rsid w:val="006F76AA"/>
    <w:rsid w:val="006F7FE4"/>
    <w:rsid w:val="00700DC5"/>
    <w:rsid w:val="00700F9B"/>
    <w:rsid w:val="00701A1D"/>
    <w:rsid w:val="007022CE"/>
    <w:rsid w:val="007024B3"/>
    <w:rsid w:val="007026F0"/>
    <w:rsid w:val="00704B7A"/>
    <w:rsid w:val="0070504A"/>
    <w:rsid w:val="00705AB4"/>
    <w:rsid w:val="00705FCD"/>
    <w:rsid w:val="00706151"/>
    <w:rsid w:val="00706257"/>
    <w:rsid w:val="00706467"/>
    <w:rsid w:val="007065B4"/>
    <w:rsid w:val="00706C9A"/>
    <w:rsid w:val="007071E4"/>
    <w:rsid w:val="0070729D"/>
    <w:rsid w:val="0070786E"/>
    <w:rsid w:val="007078F2"/>
    <w:rsid w:val="00710E83"/>
    <w:rsid w:val="007111BF"/>
    <w:rsid w:val="00711DC1"/>
    <w:rsid w:val="0071304C"/>
    <w:rsid w:val="007132CC"/>
    <w:rsid w:val="0071436E"/>
    <w:rsid w:val="00715A6C"/>
    <w:rsid w:val="007177AA"/>
    <w:rsid w:val="0071795F"/>
    <w:rsid w:val="00720E62"/>
    <w:rsid w:val="007218EE"/>
    <w:rsid w:val="00721D7F"/>
    <w:rsid w:val="007223BE"/>
    <w:rsid w:val="00722A73"/>
    <w:rsid w:val="00722C01"/>
    <w:rsid w:val="00722E84"/>
    <w:rsid w:val="00723955"/>
    <w:rsid w:val="007249D9"/>
    <w:rsid w:val="00725834"/>
    <w:rsid w:val="00727163"/>
    <w:rsid w:val="00727D51"/>
    <w:rsid w:val="00731975"/>
    <w:rsid w:val="00731E84"/>
    <w:rsid w:val="007320A8"/>
    <w:rsid w:val="007323D3"/>
    <w:rsid w:val="00732E52"/>
    <w:rsid w:val="007337E4"/>
    <w:rsid w:val="00733E5B"/>
    <w:rsid w:val="007345E3"/>
    <w:rsid w:val="0073649E"/>
    <w:rsid w:val="00736782"/>
    <w:rsid w:val="0073701D"/>
    <w:rsid w:val="00737739"/>
    <w:rsid w:val="0073786B"/>
    <w:rsid w:val="0074057D"/>
    <w:rsid w:val="007415DA"/>
    <w:rsid w:val="00741812"/>
    <w:rsid w:val="00741FBD"/>
    <w:rsid w:val="007426AF"/>
    <w:rsid w:val="007429D6"/>
    <w:rsid w:val="00742C21"/>
    <w:rsid w:val="00742CA4"/>
    <w:rsid w:val="00742F70"/>
    <w:rsid w:val="00743A1A"/>
    <w:rsid w:val="00745815"/>
    <w:rsid w:val="00746CFE"/>
    <w:rsid w:val="00746FD7"/>
    <w:rsid w:val="007471F8"/>
    <w:rsid w:val="00750010"/>
    <w:rsid w:val="00750567"/>
    <w:rsid w:val="00750D6E"/>
    <w:rsid w:val="00751AA3"/>
    <w:rsid w:val="00751F34"/>
    <w:rsid w:val="00752549"/>
    <w:rsid w:val="00753083"/>
    <w:rsid w:val="00753A23"/>
    <w:rsid w:val="00754C1A"/>
    <w:rsid w:val="00754C32"/>
    <w:rsid w:val="007553AD"/>
    <w:rsid w:val="00756CD1"/>
    <w:rsid w:val="00756D6C"/>
    <w:rsid w:val="00757280"/>
    <w:rsid w:val="00757EAF"/>
    <w:rsid w:val="00760516"/>
    <w:rsid w:val="0076116E"/>
    <w:rsid w:val="0076140A"/>
    <w:rsid w:val="00761906"/>
    <w:rsid w:val="00762B3C"/>
    <w:rsid w:val="00762BC2"/>
    <w:rsid w:val="00763255"/>
    <w:rsid w:val="007639D9"/>
    <w:rsid w:val="00763DC2"/>
    <w:rsid w:val="0076498F"/>
    <w:rsid w:val="00764D88"/>
    <w:rsid w:val="007657B9"/>
    <w:rsid w:val="00766DEF"/>
    <w:rsid w:val="007676A4"/>
    <w:rsid w:val="00767DFE"/>
    <w:rsid w:val="00770316"/>
    <w:rsid w:val="00770510"/>
    <w:rsid w:val="00770534"/>
    <w:rsid w:val="00771C08"/>
    <w:rsid w:val="00771C87"/>
    <w:rsid w:val="00772DD0"/>
    <w:rsid w:val="00772E9C"/>
    <w:rsid w:val="00773535"/>
    <w:rsid w:val="00773C4F"/>
    <w:rsid w:val="00775B0D"/>
    <w:rsid w:val="0077780F"/>
    <w:rsid w:val="007800C3"/>
    <w:rsid w:val="00780DFC"/>
    <w:rsid w:val="007812B4"/>
    <w:rsid w:val="00781C12"/>
    <w:rsid w:val="00781C14"/>
    <w:rsid w:val="00782330"/>
    <w:rsid w:val="00782334"/>
    <w:rsid w:val="00782B60"/>
    <w:rsid w:val="00782ED2"/>
    <w:rsid w:val="00782FEF"/>
    <w:rsid w:val="0078490C"/>
    <w:rsid w:val="00784DC4"/>
    <w:rsid w:val="007864FB"/>
    <w:rsid w:val="007875FB"/>
    <w:rsid w:val="00787D95"/>
    <w:rsid w:val="00787F29"/>
    <w:rsid w:val="0078E66D"/>
    <w:rsid w:val="00790532"/>
    <w:rsid w:val="00790E4E"/>
    <w:rsid w:val="00791BA5"/>
    <w:rsid w:val="00791C1F"/>
    <w:rsid w:val="00791E4F"/>
    <w:rsid w:val="00791F87"/>
    <w:rsid w:val="007924CC"/>
    <w:rsid w:val="00792A08"/>
    <w:rsid w:val="00793007"/>
    <w:rsid w:val="007939CE"/>
    <w:rsid w:val="00793AF7"/>
    <w:rsid w:val="00794965"/>
    <w:rsid w:val="00795129"/>
    <w:rsid w:val="007957BB"/>
    <w:rsid w:val="00795E79"/>
    <w:rsid w:val="00796F52"/>
    <w:rsid w:val="007A05EA"/>
    <w:rsid w:val="007A1F13"/>
    <w:rsid w:val="007A2C03"/>
    <w:rsid w:val="007A32C7"/>
    <w:rsid w:val="007A3341"/>
    <w:rsid w:val="007A39CA"/>
    <w:rsid w:val="007A471A"/>
    <w:rsid w:val="007A55A3"/>
    <w:rsid w:val="007A5BC5"/>
    <w:rsid w:val="007A72F1"/>
    <w:rsid w:val="007A73D1"/>
    <w:rsid w:val="007B15A9"/>
    <w:rsid w:val="007B2E3E"/>
    <w:rsid w:val="007B58FD"/>
    <w:rsid w:val="007B5D1C"/>
    <w:rsid w:val="007B5F62"/>
    <w:rsid w:val="007B6D99"/>
    <w:rsid w:val="007B7AD5"/>
    <w:rsid w:val="007C0807"/>
    <w:rsid w:val="007C0BEC"/>
    <w:rsid w:val="007C222E"/>
    <w:rsid w:val="007C300C"/>
    <w:rsid w:val="007C3BA0"/>
    <w:rsid w:val="007C3CCA"/>
    <w:rsid w:val="007C4A6A"/>
    <w:rsid w:val="007C4D4E"/>
    <w:rsid w:val="007C6597"/>
    <w:rsid w:val="007C6D98"/>
    <w:rsid w:val="007D0111"/>
    <w:rsid w:val="007D0647"/>
    <w:rsid w:val="007D0E45"/>
    <w:rsid w:val="007D1FCA"/>
    <w:rsid w:val="007D252A"/>
    <w:rsid w:val="007D3390"/>
    <w:rsid w:val="007D37DB"/>
    <w:rsid w:val="007D508E"/>
    <w:rsid w:val="007D56DB"/>
    <w:rsid w:val="007D597B"/>
    <w:rsid w:val="007D613A"/>
    <w:rsid w:val="007D7223"/>
    <w:rsid w:val="007D7935"/>
    <w:rsid w:val="007E117E"/>
    <w:rsid w:val="007E1CE1"/>
    <w:rsid w:val="007E2D0B"/>
    <w:rsid w:val="007E350D"/>
    <w:rsid w:val="007E3586"/>
    <w:rsid w:val="007E3CE1"/>
    <w:rsid w:val="007E3D4B"/>
    <w:rsid w:val="007E436C"/>
    <w:rsid w:val="007E4E52"/>
    <w:rsid w:val="007E59E5"/>
    <w:rsid w:val="007E5CAF"/>
    <w:rsid w:val="007E5F5C"/>
    <w:rsid w:val="007E618F"/>
    <w:rsid w:val="007E63A5"/>
    <w:rsid w:val="007F00F2"/>
    <w:rsid w:val="007F3E7D"/>
    <w:rsid w:val="007F3E90"/>
    <w:rsid w:val="007F4D4B"/>
    <w:rsid w:val="007F5F8E"/>
    <w:rsid w:val="007F6832"/>
    <w:rsid w:val="007F6AA2"/>
    <w:rsid w:val="007F6C94"/>
    <w:rsid w:val="007F7663"/>
    <w:rsid w:val="007F7A6D"/>
    <w:rsid w:val="008006FF"/>
    <w:rsid w:val="00800A78"/>
    <w:rsid w:val="0080258B"/>
    <w:rsid w:val="008027CA"/>
    <w:rsid w:val="00802B5F"/>
    <w:rsid w:val="00804A5D"/>
    <w:rsid w:val="008053DC"/>
    <w:rsid w:val="008057F1"/>
    <w:rsid w:val="008062D5"/>
    <w:rsid w:val="0080731E"/>
    <w:rsid w:val="00807C7E"/>
    <w:rsid w:val="00807F7D"/>
    <w:rsid w:val="008108D3"/>
    <w:rsid w:val="00812A75"/>
    <w:rsid w:val="00812E6B"/>
    <w:rsid w:val="0081366D"/>
    <w:rsid w:val="00814FFD"/>
    <w:rsid w:val="00815D32"/>
    <w:rsid w:val="00816CE4"/>
    <w:rsid w:val="008175E0"/>
    <w:rsid w:val="00817649"/>
    <w:rsid w:val="0082052C"/>
    <w:rsid w:val="00821668"/>
    <w:rsid w:val="00821D8A"/>
    <w:rsid w:val="00823399"/>
    <w:rsid w:val="00824566"/>
    <w:rsid w:val="00827977"/>
    <w:rsid w:val="00830AED"/>
    <w:rsid w:val="00831AD9"/>
    <w:rsid w:val="008327C5"/>
    <w:rsid w:val="00832F21"/>
    <w:rsid w:val="0083483B"/>
    <w:rsid w:val="00835119"/>
    <w:rsid w:val="008351CF"/>
    <w:rsid w:val="008353E9"/>
    <w:rsid w:val="0083570B"/>
    <w:rsid w:val="00836345"/>
    <w:rsid w:val="008365D1"/>
    <w:rsid w:val="00836B2E"/>
    <w:rsid w:val="00837C60"/>
    <w:rsid w:val="008408DA"/>
    <w:rsid w:val="008409DB"/>
    <w:rsid w:val="00840BAB"/>
    <w:rsid w:val="00841327"/>
    <w:rsid w:val="00841A14"/>
    <w:rsid w:val="00841ECA"/>
    <w:rsid w:val="0084245F"/>
    <w:rsid w:val="00842CA4"/>
    <w:rsid w:val="008431B8"/>
    <w:rsid w:val="00844163"/>
    <w:rsid w:val="00844505"/>
    <w:rsid w:val="0084532A"/>
    <w:rsid w:val="0084534F"/>
    <w:rsid w:val="00845C6F"/>
    <w:rsid w:val="0084638B"/>
    <w:rsid w:val="00846821"/>
    <w:rsid w:val="00851557"/>
    <w:rsid w:val="00851888"/>
    <w:rsid w:val="00851C8D"/>
    <w:rsid w:val="00853BDD"/>
    <w:rsid w:val="008542CF"/>
    <w:rsid w:val="00855A00"/>
    <w:rsid w:val="00856676"/>
    <w:rsid w:val="00857077"/>
    <w:rsid w:val="00857805"/>
    <w:rsid w:val="008579CD"/>
    <w:rsid w:val="00857B4B"/>
    <w:rsid w:val="008603A5"/>
    <w:rsid w:val="008624D5"/>
    <w:rsid w:val="00862614"/>
    <w:rsid w:val="00862B6A"/>
    <w:rsid w:val="00862FE9"/>
    <w:rsid w:val="0086316C"/>
    <w:rsid w:val="00863657"/>
    <w:rsid w:val="008638C9"/>
    <w:rsid w:val="00864546"/>
    <w:rsid w:val="00864770"/>
    <w:rsid w:val="00870582"/>
    <w:rsid w:val="008708AC"/>
    <w:rsid w:val="00871209"/>
    <w:rsid w:val="00873649"/>
    <w:rsid w:val="008754B3"/>
    <w:rsid w:val="0087581F"/>
    <w:rsid w:val="00875895"/>
    <w:rsid w:val="0087713A"/>
    <w:rsid w:val="008776DC"/>
    <w:rsid w:val="008806F8"/>
    <w:rsid w:val="00881469"/>
    <w:rsid w:val="0088153A"/>
    <w:rsid w:val="0088162F"/>
    <w:rsid w:val="008821C9"/>
    <w:rsid w:val="0088294F"/>
    <w:rsid w:val="00883867"/>
    <w:rsid w:val="00883947"/>
    <w:rsid w:val="00883B32"/>
    <w:rsid w:val="0088589C"/>
    <w:rsid w:val="008873FF"/>
    <w:rsid w:val="00887A96"/>
    <w:rsid w:val="008901E1"/>
    <w:rsid w:val="008902D4"/>
    <w:rsid w:val="00890438"/>
    <w:rsid w:val="00891136"/>
    <w:rsid w:val="00891389"/>
    <w:rsid w:val="00891A95"/>
    <w:rsid w:val="008921EB"/>
    <w:rsid w:val="008928E8"/>
    <w:rsid w:val="00892C78"/>
    <w:rsid w:val="0089306B"/>
    <w:rsid w:val="008935B4"/>
    <w:rsid w:val="008938B4"/>
    <w:rsid w:val="00893BC7"/>
    <w:rsid w:val="008943F0"/>
    <w:rsid w:val="00894894"/>
    <w:rsid w:val="00894E21"/>
    <w:rsid w:val="0089575A"/>
    <w:rsid w:val="00896D0B"/>
    <w:rsid w:val="00897560"/>
    <w:rsid w:val="008A000A"/>
    <w:rsid w:val="008A02AC"/>
    <w:rsid w:val="008A25AF"/>
    <w:rsid w:val="008A27C7"/>
    <w:rsid w:val="008A2B94"/>
    <w:rsid w:val="008A2F28"/>
    <w:rsid w:val="008A340B"/>
    <w:rsid w:val="008A3420"/>
    <w:rsid w:val="008A3C9E"/>
    <w:rsid w:val="008A4409"/>
    <w:rsid w:val="008A4F9B"/>
    <w:rsid w:val="008A5335"/>
    <w:rsid w:val="008A5BD0"/>
    <w:rsid w:val="008B00B3"/>
    <w:rsid w:val="008B031C"/>
    <w:rsid w:val="008B3110"/>
    <w:rsid w:val="008B3DBD"/>
    <w:rsid w:val="008B3F16"/>
    <w:rsid w:val="008B44F6"/>
    <w:rsid w:val="008B47A1"/>
    <w:rsid w:val="008B4F2E"/>
    <w:rsid w:val="008B6169"/>
    <w:rsid w:val="008B6382"/>
    <w:rsid w:val="008B638E"/>
    <w:rsid w:val="008B63D1"/>
    <w:rsid w:val="008B67E3"/>
    <w:rsid w:val="008B791F"/>
    <w:rsid w:val="008C0A14"/>
    <w:rsid w:val="008C2A31"/>
    <w:rsid w:val="008C31C1"/>
    <w:rsid w:val="008C3399"/>
    <w:rsid w:val="008C378A"/>
    <w:rsid w:val="008C47B4"/>
    <w:rsid w:val="008C69DC"/>
    <w:rsid w:val="008D1AE2"/>
    <w:rsid w:val="008D20FE"/>
    <w:rsid w:val="008D263C"/>
    <w:rsid w:val="008D3032"/>
    <w:rsid w:val="008D4102"/>
    <w:rsid w:val="008D5001"/>
    <w:rsid w:val="008D5B7B"/>
    <w:rsid w:val="008D78FF"/>
    <w:rsid w:val="008E0642"/>
    <w:rsid w:val="008E0B86"/>
    <w:rsid w:val="008E1016"/>
    <w:rsid w:val="008E18AF"/>
    <w:rsid w:val="008E285D"/>
    <w:rsid w:val="008E2B31"/>
    <w:rsid w:val="008E2E99"/>
    <w:rsid w:val="008E3496"/>
    <w:rsid w:val="008E4D07"/>
    <w:rsid w:val="008E4D9E"/>
    <w:rsid w:val="008E5004"/>
    <w:rsid w:val="008E5649"/>
    <w:rsid w:val="008E6635"/>
    <w:rsid w:val="008E7C9A"/>
    <w:rsid w:val="008E7DE9"/>
    <w:rsid w:val="008F0628"/>
    <w:rsid w:val="008F1BE8"/>
    <w:rsid w:val="008F2D20"/>
    <w:rsid w:val="008F3FFA"/>
    <w:rsid w:val="008F41BB"/>
    <w:rsid w:val="008F5279"/>
    <w:rsid w:val="008F5DFE"/>
    <w:rsid w:val="008F6138"/>
    <w:rsid w:val="008F6963"/>
    <w:rsid w:val="008F6D02"/>
    <w:rsid w:val="008F7D91"/>
    <w:rsid w:val="0090064C"/>
    <w:rsid w:val="00900A77"/>
    <w:rsid w:val="00900B6B"/>
    <w:rsid w:val="009017A8"/>
    <w:rsid w:val="00901CD8"/>
    <w:rsid w:val="009021DB"/>
    <w:rsid w:val="00902A7E"/>
    <w:rsid w:val="009034FA"/>
    <w:rsid w:val="0090458D"/>
    <w:rsid w:val="00904DF1"/>
    <w:rsid w:val="0090590A"/>
    <w:rsid w:val="00905B0A"/>
    <w:rsid w:val="00906A10"/>
    <w:rsid w:val="009073BE"/>
    <w:rsid w:val="00907E28"/>
    <w:rsid w:val="00911527"/>
    <w:rsid w:val="0091199C"/>
    <w:rsid w:val="00913043"/>
    <w:rsid w:val="00913F38"/>
    <w:rsid w:val="009157D3"/>
    <w:rsid w:val="009159AD"/>
    <w:rsid w:val="00915E93"/>
    <w:rsid w:val="009161C5"/>
    <w:rsid w:val="00916E88"/>
    <w:rsid w:val="00917F8C"/>
    <w:rsid w:val="00920234"/>
    <w:rsid w:val="009203B4"/>
    <w:rsid w:val="00921088"/>
    <w:rsid w:val="00921411"/>
    <w:rsid w:val="00923B8B"/>
    <w:rsid w:val="00923F58"/>
    <w:rsid w:val="009259F6"/>
    <w:rsid w:val="009262CC"/>
    <w:rsid w:val="00927589"/>
    <w:rsid w:val="00931147"/>
    <w:rsid w:val="00933324"/>
    <w:rsid w:val="009337E1"/>
    <w:rsid w:val="00933D35"/>
    <w:rsid w:val="00934249"/>
    <w:rsid w:val="0093537E"/>
    <w:rsid w:val="0093541A"/>
    <w:rsid w:val="00937D33"/>
    <w:rsid w:val="00937E25"/>
    <w:rsid w:val="00941E1D"/>
    <w:rsid w:val="00941EB0"/>
    <w:rsid w:val="009429E2"/>
    <w:rsid w:val="00943509"/>
    <w:rsid w:val="009435CC"/>
    <w:rsid w:val="0094441C"/>
    <w:rsid w:val="00944DE6"/>
    <w:rsid w:val="0094554B"/>
    <w:rsid w:val="00947123"/>
    <w:rsid w:val="00947A8E"/>
    <w:rsid w:val="00950A2D"/>
    <w:rsid w:val="00950BB0"/>
    <w:rsid w:val="00951C8F"/>
    <w:rsid w:val="00952764"/>
    <w:rsid w:val="00953A56"/>
    <w:rsid w:val="009548C1"/>
    <w:rsid w:val="009568BA"/>
    <w:rsid w:val="00957BA2"/>
    <w:rsid w:val="00957EC7"/>
    <w:rsid w:val="009601E4"/>
    <w:rsid w:val="00960705"/>
    <w:rsid w:val="00961E6E"/>
    <w:rsid w:val="00961FD6"/>
    <w:rsid w:val="009629A7"/>
    <w:rsid w:val="00962F6A"/>
    <w:rsid w:val="00963681"/>
    <w:rsid w:val="009641F8"/>
    <w:rsid w:val="00964B98"/>
    <w:rsid w:val="00965008"/>
    <w:rsid w:val="00965238"/>
    <w:rsid w:val="00965B72"/>
    <w:rsid w:val="009665E1"/>
    <w:rsid w:val="009671BA"/>
    <w:rsid w:val="00967A97"/>
    <w:rsid w:val="00970095"/>
    <w:rsid w:val="00970455"/>
    <w:rsid w:val="00970510"/>
    <w:rsid w:val="00970635"/>
    <w:rsid w:val="009716B8"/>
    <w:rsid w:val="00971F64"/>
    <w:rsid w:val="00972BE8"/>
    <w:rsid w:val="0097395B"/>
    <w:rsid w:val="009801B5"/>
    <w:rsid w:val="00980223"/>
    <w:rsid w:val="00982560"/>
    <w:rsid w:val="00982EF6"/>
    <w:rsid w:val="00983C20"/>
    <w:rsid w:val="00983CC0"/>
    <w:rsid w:val="00984227"/>
    <w:rsid w:val="00984D8E"/>
    <w:rsid w:val="0098625A"/>
    <w:rsid w:val="00987114"/>
    <w:rsid w:val="009871E6"/>
    <w:rsid w:val="00987CA0"/>
    <w:rsid w:val="00991B59"/>
    <w:rsid w:val="00991DD0"/>
    <w:rsid w:val="00991FF8"/>
    <w:rsid w:val="009924F0"/>
    <w:rsid w:val="009928C5"/>
    <w:rsid w:val="0099453D"/>
    <w:rsid w:val="00995E4C"/>
    <w:rsid w:val="0099602C"/>
    <w:rsid w:val="00996724"/>
    <w:rsid w:val="00997B53"/>
    <w:rsid w:val="009A06CB"/>
    <w:rsid w:val="009A0F07"/>
    <w:rsid w:val="009A24B6"/>
    <w:rsid w:val="009A26B6"/>
    <w:rsid w:val="009A305D"/>
    <w:rsid w:val="009A39E0"/>
    <w:rsid w:val="009A5BF7"/>
    <w:rsid w:val="009A602E"/>
    <w:rsid w:val="009A6921"/>
    <w:rsid w:val="009A6ADB"/>
    <w:rsid w:val="009B02EF"/>
    <w:rsid w:val="009B08B6"/>
    <w:rsid w:val="009B0FEA"/>
    <w:rsid w:val="009B14A8"/>
    <w:rsid w:val="009B1894"/>
    <w:rsid w:val="009B2145"/>
    <w:rsid w:val="009B3D64"/>
    <w:rsid w:val="009B4324"/>
    <w:rsid w:val="009B476E"/>
    <w:rsid w:val="009B48B6"/>
    <w:rsid w:val="009B6D2C"/>
    <w:rsid w:val="009B7239"/>
    <w:rsid w:val="009B7341"/>
    <w:rsid w:val="009C0679"/>
    <w:rsid w:val="009C14E2"/>
    <w:rsid w:val="009C22A4"/>
    <w:rsid w:val="009C3073"/>
    <w:rsid w:val="009C30FE"/>
    <w:rsid w:val="009C36A2"/>
    <w:rsid w:val="009C39C1"/>
    <w:rsid w:val="009C3A59"/>
    <w:rsid w:val="009C3F3F"/>
    <w:rsid w:val="009C521E"/>
    <w:rsid w:val="009C5E28"/>
    <w:rsid w:val="009C651D"/>
    <w:rsid w:val="009C6634"/>
    <w:rsid w:val="009C6F45"/>
    <w:rsid w:val="009C7579"/>
    <w:rsid w:val="009C76DE"/>
    <w:rsid w:val="009C7C43"/>
    <w:rsid w:val="009C7D0B"/>
    <w:rsid w:val="009C7F19"/>
    <w:rsid w:val="009D02A8"/>
    <w:rsid w:val="009D1BAF"/>
    <w:rsid w:val="009D290B"/>
    <w:rsid w:val="009D2AE2"/>
    <w:rsid w:val="009D2E2C"/>
    <w:rsid w:val="009D38C5"/>
    <w:rsid w:val="009D39B7"/>
    <w:rsid w:val="009D3C49"/>
    <w:rsid w:val="009D3DCC"/>
    <w:rsid w:val="009D534D"/>
    <w:rsid w:val="009D5B07"/>
    <w:rsid w:val="009D66B0"/>
    <w:rsid w:val="009D692A"/>
    <w:rsid w:val="009D6EC7"/>
    <w:rsid w:val="009D7557"/>
    <w:rsid w:val="009E1744"/>
    <w:rsid w:val="009E4F2E"/>
    <w:rsid w:val="009E672C"/>
    <w:rsid w:val="009E7641"/>
    <w:rsid w:val="009E7CCF"/>
    <w:rsid w:val="009F3924"/>
    <w:rsid w:val="009F416E"/>
    <w:rsid w:val="009F4455"/>
    <w:rsid w:val="009F4AC9"/>
    <w:rsid w:val="009F4ED4"/>
    <w:rsid w:val="009F6DB7"/>
    <w:rsid w:val="00A008B9"/>
    <w:rsid w:val="00A012A8"/>
    <w:rsid w:val="00A01E0D"/>
    <w:rsid w:val="00A04BD6"/>
    <w:rsid w:val="00A1110F"/>
    <w:rsid w:val="00A114B0"/>
    <w:rsid w:val="00A11544"/>
    <w:rsid w:val="00A11A69"/>
    <w:rsid w:val="00A11FF0"/>
    <w:rsid w:val="00A1205A"/>
    <w:rsid w:val="00A1296C"/>
    <w:rsid w:val="00A12A65"/>
    <w:rsid w:val="00A1491B"/>
    <w:rsid w:val="00A16F33"/>
    <w:rsid w:val="00A17325"/>
    <w:rsid w:val="00A20134"/>
    <w:rsid w:val="00A22C92"/>
    <w:rsid w:val="00A2501A"/>
    <w:rsid w:val="00A262D7"/>
    <w:rsid w:val="00A27503"/>
    <w:rsid w:val="00A2793C"/>
    <w:rsid w:val="00A27A8A"/>
    <w:rsid w:val="00A27C92"/>
    <w:rsid w:val="00A30177"/>
    <w:rsid w:val="00A30D31"/>
    <w:rsid w:val="00A30FD2"/>
    <w:rsid w:val="00A311D7"/>
    <w:rsid w:val="00A314D1"/>
    <w:rsid w:val="00A31899"/>
    <w:rsid w:val="00A32921"/>
    <w:rsid w:val="00A3341D"/>
    <w:rsid w:val="00A339CF"/>
    <w:rsid w:val="00A33BDF"/>
    <w:rsid w:val="00A33E1F"/>
    <w:rsid w:val="00A33ECC"/>
    <w:rsid w:val="00A345D5"/>
    <w:rsid w:val="00A35F68"/>
    <w:rsid w:val="00A375EB"/>
    <w:rsid w:val="00A37A41"/>
    <w:rsid w:val="00A40415"/>
    <w:rsid w:val="00A40F2A"/>
    <w:rsid w:val="00A42537"/>
    <w:rsid w:val="00A427E6"/>
    <w:rsid w:val="00A4512F"/>
    <w:rsid w:val="00A453B7"/>
    <w:rsid w:val="00A45BC0"/>
    <w:rsid w:val="00A45BC1"/>
    <w:rsid w:val="00A46F87"/>
    <w:rsid w:val="00A475FE"/>
    <w:rsid w:val="00A50092"/>
    <w:rsid w:val="00A50B71"/>
    <w:rsid w:val="00A50DBC"/>
    <w:rsid w:val="00A5238F"/>
    <w:rsid w:val="00A524C2"/>
    <w:rsid w:val="00A538CC"/>
    <w:rsid w:val="00A5478D"/>
    <w:rsid w:val="00A56617"/>
    <w:rsid w:val="00A57161"/>
    <w:rsid w:val="00A577D7"/>
    <w:rsid w:val="00A57E49"/>
    <w:rsid w:val="00A61128"/>
    <w:rsid w:val="00A61357"/>
    <w:rsid w:val="00A6216D"/>
    <w:rsid w:val="00A629EA"/>
    <w:rsid w:val="00A62A10"/>
    <w:rsid w:val="00A63382"/>
    <w:rsid w:val="00A6407F"/>
    <w:rsid w:val="00A6425F"/>
    <w:rsid w:val="00A6557E"/>
    <w:rsid w:val="00A659D4"/>
    <w:rsid w:val="00A6634E"/>
    <w:rsid w:val="00A6695D"/>
    <w:rsid w:val="00A66D7E"/>
    <w:rsid w:val="00A67255"/>
    <w:rsid w:val="00A70385"/>
    <w:rsid w:val="00A71081"/>
    <w:rsid w:val="00A7201D"/>
    <w:rsid w:val="00A7284E"/>
    <w:rsid w:val="00A72DFE"/>
    <w:rsid w:val="00A73484"/>
    <w:rsid w:val="00A7355C"/>
    <w:rsid w:val="00A750E7"/>
    <w:rsid w:val="00A75E5A"/>
    <w:rsid w:val="00A76BA8"/>
    <w:rsid w:val="00A76ECA"/>
    <w:rsid w:val="00A77CCA"/>
    <w:rsid w:val="00A812D1"/>
    <w:rsid w:val="00A81ECC"/>
    <w:rsid w:val="00A822FF"/>
    <w:rsid w:val="00A83497"/>
    <w:rsid w:val="00A84AE2"/>
    <w:rsid w:val="00A84D2F"/>
    <w:rsid w:val="00A85458"/>
    <w:rsid w:val="00A85D5D"/>
    <w:rsid w:val="00A862E7"/>
    <w:rsid w:val="00A867A4"/>
    <w:rsid w:val="00A86BB1"/>
    <w:rsid w:val="00A87736"/>
    <w:rsid w:val="00A878E8"/>
    <w:rsid w:val="00A87DED"/>
    <w:rsid w:val="00A9033F"/>
    <w:rsid w:val="00A9038B"/>
    <w:rsid w:val="00A91082"/>
    <w:rsid w:val="00A917DF"/>
    <w:rsid w:val="00A92568"/>
    <w:rsid w:val="00A9278E"/>
    <w:rsid w:val="00A92E6A"/>
    <w:rsid w:val="00A939F5"/>
    <w:rsid w:val="00A96E4B"/>
    <w:rsid w:val="00A973D1"/>
    <w:rsid w:val="00AA0B98"/>
    <w:rsid w:val="00AA0FC3"/>
    <w:rsid w:val="00AA1AA7"/>
    <w:rsid w:val="00AA2766"/>
    <w:rsid w:val="00AA27A1"/>
    <w:rsid w:val="00AA3365"/>
    <w:rsid w:val="00AA3E45"/>
    <w:rsid w:val="00AA507B"/>
    <w:rsid w:val="00AA50CA"/>
    <w:rsid w:val="00AA5C11"/>
    <w:rsid w:val="00AA6603"/>
    <w:rsid w:val="00AA75E5"/>
    <w:rsid w:val="00AA7C18"/>
    <w:rsid w:val="00AB0A86"/>
    <w:rsid w:val="00AB18C3"/>
    <w:rsid w:val="00AB1C1F"/>
    <w:rsid w:val="00AB3AF0"/>
    <w:rsid w:val="00AB3B5D"/>
    <w:rsid w:val="00AB3CD8"/>
    <w:rsid w:val="00AB4C40"/>
    <w:rsid w:val="00AB6766"/>
    <w:rsid w:val="00AB70D6"/>
    <w:rsid w:val="00AB70EC"/>
    <w:rsid w:val="00AB7E37"/>
    <w:rsid w:val="00AC1112"/>
    <w:rsid w:val="00AC19EB"/>
    <w:rsid w:val="00AC2172"/>
    <w:rsid w:val="00AC291F"/>
    <w:rsid w:val="00AC2E79"/>
    <w:rsid w:val="00AC6988"/>
    <w:rsid w:val="00AC7D29"/>
    <w:rsid w:val="00AC7F9B"/>
    <w:rsid w:val="00AD0434"/>
    <w:rsid w:val="00AD0466"/>
    <w:rsid w:val="00AD0D37"/>
    <w:rsid w:val="00AD1C0A"/>
    <w:rsid w:val="00AD3A4E"/>
    <w:rsid w:val="00AD5C78"/>
    <w:rsid w:val="00AD6532"/>
    <w:rsid w:val="00AD684D"/>
    <w:rsid w:val="00AD6AD1"/>
    <w:rsid w:val="00AD7150"/>
    <w:rsid w:val="00AD743F"/>
    <w:rsid w:val="00AD7D62"/>
    <w:rsid w:val="00AE069C"/>
    <w:rsid w:val="00AE172C"/>
    <w:rsid w:val="00AE210D"/>
    <w:rsid w:val="00AE477C"/>
    <w:rsid w:val="00AE493D"/>
    <w:rsid w:val="00AE4AAF"/>
    <w:rsid w:val="00AE4C45"/>
    <w:rsid w:val="00AE577C"/>
    <w:rsid w:val="00AE6800"/>
    <w:rsid w:val="00AE6EF1"/>
    <w:rsid w:val="00AE7576"/>
    <w:rsid w:val="00AE7EFB"/>
    <w:rsid w:val="00AF040D"/>
    <w:rsid w:val="00AF0FD8"/>
    <w:rsid w:val="00AF1686"/>
    <w:rsid w:val="00AF176F"/>
    <w:rsid w:val="00AF1E7B"/>
    <w:rsid w:val="00AF3015"/>
    <w:rsid w:val="00AF5EAF"/>
    <w:rsid w:val="00AF74ED"/>
    <w:rsid w:val="00AF7853"/>
    <w:rsid w:val="00B006E1"/>
    <w:rsid w:val="00B01BAC"/>
    <w:rsid w:val="00B020AE"/>
    <w:rsid w:val="00B0440A"/>
    <w:rsid w:val="00B04811"/>
    <w:rsid w:val="00B05720"/>
    <w:rsid w:val="00B05EE1"/>
    <w:rsid w:val="00B06B32"/>
    <w:rsid w:val="00B07A2C"/>
    <w:rsid w:val="00B07B12"/>
    <w:rsid w:val="00B121DD"/>
    <w:rsid w:val="00B122B6"/>
    <w:rsid w:val="00B1257A"/>
    <w:rsid w:val="00B1272A"/>
    <w:rsid w:val="00B12F80"/>
    <w:rsid w:val="00B142D7"/>
    <w:rsid w:val="00B14FFE"/>
    <w:rsid w:val="00B1551C"/>
    <w:rsid w:val="00B1776C"/>
    <w:rsid w:val="00B1794B"/>
    <w:rsid w:val="00B17D5D"/>
    <w:rsid w:val="00B234D8"/>
    <w:rsid w:val="00B2363E"/>
    <w:rsid w:val="00B25E79"/>
    <w:rsid w:val="00B25F7F"/>
    <w:rsid w:val="00B266DA"/>
    <w:rsid w:val="00B27812"/>
    <w:rsid w:val="00B308B6"/>
    <w:rsid w:val="00B31BD1"/>
    <w:rsid w:val="00B32E8C"/>
    <w:rsid w:val="00B33487"/>
    <w:rsid w:val="00B336A5"/>
    <w:rsid w:val="00B34AE5"/>
    <w:rsid w:val="00B352D1"/>
    <w:rsid w:val="00B35A34"/>
    <w:rsid w:val="00B35D49"/>
    <w:rsid w:val="00B36CEA"/>
    <w:rsid w:val="00B36FD7"/>
    <w:rsid w:val="00B3747D"/>
    <w:rsid w:val="00B37D7D"/>
    <w:rsid w:val="00B401F8"/>
    <w:rsid w:val="00B40B98"/>
    <w:rsid w:val="00B4158A"/>
    <w:rsid w:val="00B42760"/>
    <w:rsid w:val="00B44FCF"/>
    <w:rsid w:val="00B45894"/>
    <w:rsid w:val="00B458D5"/>
    <w:rsid w:val="00B4768A"/>
    <w:rsid w:val="00B5100A"/>
    <w:rsid w:val="00B5216C"/>
    <w:rsid w:val="00B525D1"/>
    <w:rsid w:val="00B53848"/>
    <w:rsid w:val="00B5431D"/>
    <w:rsid w:val="00B54601"/>
    <w:rsid w:val="00B5674B"/>
    <w:rsid w:val="00B573A9"/>
    <w:rsid w:val="00B5776D"/>
    <w:rsid w:val="00B604D1"/>
    <w:rsid w:val="00B608F9"/>
    <w:rsid w:val="00B60AEC"/>
    <w:rsid w:val="00B61415"/>
    <w:rsid w:val="00B61EBC"/>
    <w:rsid w:val="00B62EE0"/>
    <w:rsid w:val="00B648B7"/>
    <w:rsid w:val="00B653EA"/>
    <w:rsid w:val="00B65767"/>
    <w:rsid w:val="00B65D03"/>
    <w:rsid w:val="00B701EC"/>
    <w:rsid w:val="00B70331"/>
    <w:rsid w:val="00B7183F"/>
    <w:rsid w:val="00B723B7"/>
    <w:rsid w:val="00B724F3"/>
    <w:rsid w:val="00B72E93"/>
    <w:rsid w:val="00B73AB9"/>
    <w:rsid w:val="00B74E8F"/>
    <w:rsid w:val="00B7541B"/>
    <w:rsid w:val="00B76BAC"/>
    <w:rsid w:val="00B76C84"/>
    <w:rsid w:val="00B77E17"/>
    <w:rsid w:val="00B824FE"/>
    <w:rsid w:val="00B83B12"/>
    <w:rsid w:val="00B83C0A"/>
    <w:rsid w:val="00B84DAB"/>
    <w:rsid w:val="00B84DB3"/>
    <w:rsid w:val="00B85652"/>
    <w:rsid w:val="00B859BC"/>
    <w:rsid w:val="00B85C93"/>
    <w:rsid w:val="00B85E5D"/>
    <w:rsid w:val="00B867DD"/>
    <w:rsid w:val="00B872D0"/>
    <w:rsid w:val="00B87603"/>
    <w:rsid w:val="00B90CB7"/>
    <w:rsid w:val="00B921DB"/>
    <w:rsid w:val="00B9280D"/>
    <w:rsid w:val="00B92AC4"/>
    <w:rsid w:val="00B92DF6"/>
    <w:rsid w:val="00B9300E"/>
    <w:rsid w:val="00B93805"/>
    <w:rsid w:val="00B942F5"/>
    <w:rsid w:val="00B946C0"/>
    <w:rsid w:val="00B94844"/>
    <w:rsid w:val="00B954F7"/>
    <w:rsid w:val="00B958E9"/>
    <w:rsid w:val="00BA024F"/>
    <w:rsid w:val="00BA0736"/>
    <w:rsid w:val="00BA15DA"/>
    <w:rsid w:val="00BA20B9"/>
    <w:rsid w:val="00BA21AA"/>
    <w:rsid w:val="00BA2622"/>
    <w:rsid w:val="00BA3828"/>
    <w:rsid w:val="00BA3A85"/>
    <w:rsid w:val="00BA403A"/>
    <w:rsid w:val="00BA47AE"/>
    <w:rsid w:val="00BA4C58"/>
    <w:rsid w:val="00BB18DE"/>
    <w:rsid w:val="00BB2C61"/>
    <w:rsid w:val="00BB3D71"/>
    <w:rsid w:val="00BB4375"/>
    <w:rsid w:val="00BB682C"/>
    <w:rsid w:val="00BB7838"/>
    <w:rsid w:val="00BC0173"/>
    <w:rsid w:val="00BC1232"/>
    <w:rsid w:val="00BC1F48"/>
    <w:rsid w:val="00BC2E92"/>
    <w:rsid w:val="00BC3194"/>
    <w:rsid w:val="00BC39C3"/>
    <w:rsid w:val="00BC3F38"/>
    <w:rsid w:val="00BC436F"/>
    <w:rsid w:val="00BC4763"/>
    <w:rsid w:val="00BC4D19"/>
    <w:rsid w:val="00BC5071"/>
    <w:rsid w:val="00BC52BD"/>
    <w:rsid w:val="00BC5EE3"/>
    <w:rsid w:val="00BC75E6"/>
    <w:rsid w:val="00BC7D05"/>
    <w:rsid w:val="00BD0A1D"/>
    <w:rsid w:val="00BD1EA9"/>
    <w:rsid w:val="00BD3F4D"/>
    <w:rsid w:val="00BD4520"/>
    <w:rsid w:val="00BD54EE"/>
    <w:rsid w:val="00BD70F1"/>
    <w:rsid w:val="00BE01EA"/>
    <w:rsid w:val="00BE0DB9"/>
    <w:rsid w:val="00BE15BC"/>
    <w:rsid w:val="00BE1666"/>
    <w:rsid w:val="00BE183C"/>
    <w:rsid w:val="00BE237E"/>
    <w:rsid w:val="00BE29F7"/>
    <w:rsid w:val="00BE33F0"/>
    <w:rsid w:val="00BE47E0"/>
    <w:rsid w:val="00BE4A06"/>
    <w:rsid w:val="00BE68F2"/>
    <w:rsid w:val="00BE6BE0"/>
    <w:rsid w:val="00BE71DD"/>
    <w:rsid w:val="00BE7237"/>
    <w:rsid w:val="00BE7956"/>
    <w:rsid w:val="00BE7C05"/>
    <w:rsid w:val="00BF2A3B"/>
    <w:rsid w:val="00BF3F80"/>
    <w:rsid w:val="00BF4DE2"/>
    <w:rsid w:val="00BF4EC4"/>
    <w:rsid w:val="00BF5845"/>
    <w:rsid w:val="00BF5F83"/>
    <w:rsid w:val="00BF7035"/>
    <w:rsid w:val="00C014F7"/>
    <w:rsid w:val="00C01DBF"/>
    <w:rsid w:val="00C02E86"/>
    <w:rsid w:val="00C03C1F"/>
    <w:rsid w:val="00C03E7A"/>
    <w:rsid w:val="00C04033"/>
    <w:rsid w:val="00C0432E"/>
    <w:rsid w:val="00C0455D"/>
    <w:rsid w:val="00C04648"/>
    <w:rsid w:val="00C05B8C"/>
    <w:rsid w:val="00C0601B"/>
    <w:rsid w:val="00C067A0"/>
    <w:rsid w:val="00C075C7"/>
    <w:rsid w:val="00C1027C"/>
    <w:rsid w:val="00C1066A"/>
    <w:rsid w:val="00C108BA"/>
    <w:rsid w:val="00C10B33"/>
    <w:rsid w:val="00C10CDB"/>
    <w:rsid w:val="00C10D87"/>
    <w:rsid w:val="00C122C6"/>
    <w:rsid w:val="00C12B8A"/>
    <w:rsid w:val="00C145E0"/>
    <w:rsid w:val="00C15FEC"/>
    <w:rsid w:val="00C17BC9"/>
    <w:rsid w:val="00C20002"/>
    <w:rsid w:val="00C20053"/>
    <w:rsid w:val="00C20233"/>
    <w:rsid w:val="00C24E1D"/>
    <w:rsid w:val="00C2569C"/>
    <w:rsid w:val="00C257D2"/>
    <w:rsid w:val="00C261B2"/>
    <w:rsid w:val="00C26DD5"/>
    <w:rsid w:val="00C26EFC"/>
    <w:rsid w:val="00C27D0A"/>
    <w:rsid w:val="00C3022B"/>
    <w:rsid w:val="00C30409"/>
    <w:rsid w:val="00C33A31"/>
    <w:rsid w:val="00C33D29"/>
    <w:rsid w:val="00C33F74"/>
    <w:rsid w:val="00C342BA"/>
    <w:rsid w:val="00C34A51"/>
    <w:rsid w:val="00C34EE9"/>
    <w:rsid w:val="00C350CF"/>
    <w:rsid w:val="00C356F0"/>
    <w:rsid w:val="00C3593E"/>
    <w:rsid w:val="00C35D59"/>
    <w:rsid w:val="00C35D67"/>
    <w:rsid w:val="00C35E5D"/>
    <w:rsid w:val="00C363E4"/>
    <w:rsid w:val="00C369EA"/>
    <w:rsid w:val="00C40250"/>
    <w:rsid w:val="00C404AD"/>
    <w:rsid w:val="00C4267F"/>
    <w:rsid w:val="00C43102"/>
    <w:rsid w:val="00C44DC1"/>
    <w:rsid w:val="00C46D09"/>
    <w:rsid w:val="00C47B5C"/>
    <w:rsid w:val="00C5066C"/>
    <w:rsid w:val="00C50D43"/>
    <w:rsid w:val="00C51B70"/>
    <w:rsid w:val="00C527E2"/>
    <w:rsid w:val="00C52F8D"/>
    <w:rsid w:val="00C53588"/>
    <w:rsid w:val="00C53A9D"/>
    <w:rsid w:val="00C54C1F"/>
    <w:rsid w:val="00C555EC"/>
    <w:rsid w:val="00C55C51"/>
    <w:rsid w:val="00C574B7"/>
    <w:rsid w:val="00C576E7"/>
    <w:rsid w:val="00C57C7A"/>
    <w:rsid w:val="00C62656"/>
    <w:rsid w:val="00C62B3D"/>
    <w:rsid w:val="00C63D98"/>
    <w:rsid w:val="00C64852"/>
    <w:rsid w:val="00C65B93"/>
    <w:rsid w:val="00C66022"/>
    <w:rsid w:val="00C66A15"/>
    <w:rsid w:val="00C675A5"/>
    <w:rsid w:val="00C677C9"/>
    <w:rsid w:val="00C67C2D"/>
    <w:rsid w:val="00C701FB"/>
    <w:rsid w:val="00C704CE"/>
    <w:rsid w:val="00C70728"/>
    <w:rsid w:val="00C70BDD"/>
    <w:rsid w:val="00C70DBE"/>
    <w:rsid w:val="00C711C6"/>
    <w:rsid w:val="00C71949"/>
    <w:rsid w:val="00C7279C"/>
    <w:rsid w:val="00C72A34"/>
    <w:rsid w:val="00C73806"/>
    <w:rsid w:val="00C751BC"/>
    <w:rsid w:val="00C755DA"/>
    <w:rsid w:val="00C758AF"/>
    <w:rsid w:val="00C75ACC"/>
    <w:rsid w:val="00C76133"/>
    <w:rsid w:val="00C7648A"/>
    <w:rsid w:val="00C77187"/>
    <w:rsid w:val="00C7724A"/>
    <w:rsid w:val="00C77461"/>
    <w:rsid w:val="00C77780"/>
    <w:rsid w:val="00C805DA"/>
    <w:rsid w:val="00C8131C"/>
    <w:rsid w:val="00C82FB4"/>
    <w:rsid w:val="00C83B7C"/>
    <w:rsid w:val="00C83CDF"/>
    <w:rsid w:val="00C85741"/>
    <w:rsid w:val="00C85790"/>
    <w:rsid w:val="00C86494"/>
    <w:rsid w:val="00C865DF"/>
    <w:rsid w:val="00C90107"/>
    <w:rsid w:val="00C9261C"/>
    <w:rsid w:val="00C93284"/>
    <w:rsid w:val="00C9437F"/>
    <w:rsid w:val="00C94BBB"/>
    <w:rsid w:val="00C958AE"/>
    <w:rsid w:val="00C96302"/>
    <w:rsid w:val="00C96409"/>
    <w:rsid w:val="00C96941"/>
    <w:rsid w:val="00C96C09"/>
    <w:rsid w:val="00C96C6E"/>
    <w:rsid w:val="00C97A9B"/>
    <w:rsid w:val="00C97CFF"/>
    <w:rsid w:val="00CA0B2C"/>
    <w:rsid w:val="00CA133B"/>
    <w:rsid w:val="00CA2E90"/>
    <w:rsid w:val="00CA3475"/>
    <w:rsid w:val="00CA4644"/>
    <w:rsid w:val="00CA5396"/>
    <w:rsid w:val="00CA5D81"/>
    <w:rsid w:val="00CA5F5A"/>
    <w:rsid w:val="00CA6C4F"/>
    <w:rsid w:val="00CB0653"/>
    <w:rsid w:val="00CB0D9F"/>
    <w:rsid w:val="00CB1C67"/>
    <w:rsid w:val="00CB2ED8"/>
    <w:rsid w:val="00CB317A"/>
    <w:rsid w:val="00CB3DD7"/>
    <w:rsid w:val="00CB46FD"/>
    <w:rsid w:val="00CB5EAA"/>
    <w:rsid w:val="00CB6352"/>
    <w:rsid w:val="00CB760E"/>
    <w:rsid w:val="00CB7B56"/>
    <w:rsid w:val="00CB7C4B"/>
    <w:rsid w:val="00CC0064"/>
    <w:rsid w:val="00CC1245"/>
    <w:rsid w:val="00CC16F5"/>
    <w:rsid w:val="00CC24BD"/>
    <w:rsid w:val="00CC2AFF"/>
    <w:rsid w:val="00CC2C5F"/>
    <w:rsid w:val="00CC4300"/>
    <w:rsid w:val="00CC4AF7"/>
    <w:rsid w:val="00CC5CD9"/>
    <w:rsid w:val="00CC5CFA"/>
    <w:rsid w:val="00CC652F"/>
    <w:rsid w:val="00CC6638"/>
    <w:rsid w:val="00CC6F9B"/>
    <w:rsid w:val="00CD0E36"/>
    <w:rsid w:val="00CD1685"/>
    <w:rsid w:val="00CD1DF9"/>
    <w:rsid w:val="00CD2F73"/>
    <w:rsid w:val="00CD3A09"/>
    <w:rsid w:val="00CD4491"/>
    <w:rsid w:val="00CD4793"/>
    <w:rsid w:val="00CD5704"/>
    <w:rsid w:val="00CD6996"/>
    <w:rsid w:val="00CE1451"/>
    <w:rsid w:val="00CE3143"/>
    <w:rsid w:val="00CE3306"/>
    <w:rsid w:val="00CE3ED5"/>
    <w:rsid w:val="00CE4031"/>
    <w:rsid w:val="00CE42C3"/>
    <w:rsid w:val="00CE54F8"/>
    <w:rsid w:val="00CE61B0"/>
    <w:rsid w:val="00CF0035"/>
    <w:rsid w:val="00CF07AB"/>
    <w:rsid w:val="00CF0B8A"/>
    <w:rsid w:val="00CF0DC7"/>
    <w:rsid w:val="00CF1660"/>
    <w:rsid w:val="00CF170E"/>
    <w:rsid w:val="00CF1783"/>
    <w:rsid w:val="00CF1B8B"/>
    <w:rsid w:val="00CF1F1C"/>
    <w:rsid w:val="00CF29E6"/>
    <w:rsid w:val="00CF2A7D"/>
    <w:rsid w:val="00CF2AD0"/>
    <w:rsid w:val="00CF2E0A"/>
    <w:rsid w:val="00CF33A1"/>
    <w:rsid w:val="00CF53D2"/>
    <w:rsid w:val="00CF6F20"/>
    <w:rsid w:val="00CF7281"/>
    <w:rsid w:val="00CF7D55"/>
    <w:rsid w:val="00D000A9"/>
    <w:rsid w:val="00D0044D"/>
    <w:rsid w:val="00D004BD"/>
    <w:rsid w:val="00D006D2"/>
    <w:rsid w:val="00D00777"/>
    <w:rsid w:val="00D0187C"/>
    <w:rsid w:val="00D01A6B"/>
    <w:rsid w:val="00D01AF2"/>
    <w:rsid w:val="00D024DC"/>
    <w:rsid w:val="00D03027"/>
    <w:rsid w:val="00D03228"/>
    <w:rsid w:val="00D03683"/>
    <w:rsid w:val="00D03ACC"/>
    <w:rsid w:val="00D03F00"/>
    <w:rsid w:val="00D04E17"/>
    <w:rsid w:val="00D05955"/>
    <w:rsid w:val="00D06496"/>
    <w:rsid w:val="00D06921"/>
    <w:rsid w:val="00D07465"/>
    <w:rsid w:val="00D077A4"/>
    <w:rsid w:val="00D077B2"/>
    <w:rsid w:val="00D0787E"/>
    <w:rsid w:val="00D10301"/>
    <w:rsid w:val="00D11900"/>
    <w:rsid w:val="00D13061"/>
    <w:rsid w:val="00D1332B"/>
    <w:rsid w:val="00D133B6"/>
    <w:rsid w:val="00D13BEB"/>
    <w:rsid w:val="00D1434F"/>
    <w:rsid w:val="00D15267"/>
    <w:rsid w:val="00D15E36"/>
    <w:rsid w:val="00D16247"/>
    <w:rsid w:val="00D1641C"/>
    <w:rsid w:val="00D16DAE"/>
    <w:rsid w:val="00D170EA"/>
    <w:rsid w:val="00D17223"/>
    <w:rsid w:val="00D176B2"/>
    <w:rsid w:val="00D176D8"/>
    <w:rsid w:val="00D17B65"/>
    <w:rsid w:val="00D17BC4"/>
    <w:rsid w:val="00D21B7E"/>
    <w:rsid w:val="00D236AD"/>
    <w:rsid w:val="00D2374C"/>
    <w:rsid w:val="00D23789"/>
    <w:rsid w:val="00D23B8E"/>
    <w:rsid w:val="00D24492"/>
    <w:rsid w:val="00D253B7"/>
    <w:rsid w:val="00D26829"/>
    <w:rsid w:val="00D26890"/>
    <w:rsid w:val="00D26897"/>
    <w:rsid w:val="00D275E9"/>
    <w:rsid w:val="00D276F9"/>
    <w:rsid w:val="00D27D87"/>
    <w:rsid w:val="00D30198"/>
    <w:rsid w:val="00D3023F"/>
    <w:rsid w:val="00D30EA3"/>
    <w:rsid w:val="00D31026"/>
    <w:rsid w:val="00D31DED"/>
    <w:rsid w:val="00D31E43"/>
    <w:rsid w:val="00D3220A"/>
    <w:rsid w:val="00D32CD1"/>
    <w:rsid w:val="00D3331E"/>
    <w:rsid w:val="00D33BA3"/>
    <w:rsid w:val="00D3612E"/>
    <w:rsid w:val="00D36899"/>
    <w:rsid w:val="00D43E87"/>
    <w:rsid w:val="00D4477B"/>
    <w:rsid w:val="00D44B67"/>
    <w:rsid w:val="00D50346"/>
    <w:rsid w:val="00D51F4F"/>
    <w:rsid w:val="00D5272E"/>
    <w:rsid w:val="00D5345D"/>
    <w:rsid w:val="00D536EF"/>
    <w:rsid w:val="00D53AB1"/>
    <w:rsid w:val="00D54CBC"/>
    <w:rsid w:val="00D54D3C"/>
    <w:rsid w:val="00D55137"/>
    <w:rsid w:val="00D5655C"/>
    <w:rsid w:val="00D57961"/>
    <w:rsid w:val="00D60E13"/>
    <w:rsid w:val="00D612A2"/>
    <w:rsid w:val="00D6147A"/>
    <w:rsid w:val="00D63D21"/>
    <w:rsid w:val="00D65DFE"/>
    <w:rsid w:val="00D67125"/>
    <w:rsid w:val="00D67D8E"/>
    <w:rsid w:val="00D7049C"/>
    <w:rsid w:val="00D71678"/>
    <w:rsid w:val="00D716E5"/>
    <w:rsid w:val="00D7546D"/>
    <w:rsid w:val="00D755FC"/>
    <w:rsid w:val="00D75C60"/>
    <w:rsid w:val="00D75C82"/>
    <w:rsid w:val="00D76497"/>
    <w:rsid w:val="00D766AF"/>
    <w:rsid w:val="00D8004E"/>
    <w:rsid w:val="00D807A4"/>
    <w:rsid w:val="00D80BDB"/>
    <w:rsid w:val="00D8155C"/>
    <w:rsid w:val="00D83525"/>
    <w:rsid w:val="00D83BAB"/>
    <w:rsid w:val="00D84F3C"/>
    <w:rsid w:val="00D85AC4"/>
    <w:rsid w:val="00D85DF9"/>
    <w:rsid w:val="00D8726D"/>
    <w:rsid w:val="00D8795F"/>
    <w:rsid w:val="00D90564"/>
    <w:rsid w:val="00D91A56"/>
    <w:rsid w:val="00D92D70"/>
    <w:rsid w:val="00D935F2"/>
    <w:rsid w:val="00D93926"/>
    <w:rsid w:val="00D942FC"/>
    <w:rsid w:val="00D94319"/>
    <w:rsid w:val="00D94503"/>
    <w:rsid w:val="00D94B9A"/>
    <w:rsid w:val="00D95800"/>
    <w:rsid w:val="00D95985"/>
    <w:rsid w:val="00D9728D"/>
    <w:rsid w:val="00D972E3"/>
    <w:rsid w:val="00D97C1E"/>
    <w:rsid w:val="00DA0A83"/>
    <w:rsid w:val="00DA0BB0"/>
    <w:rsid w:val="00DA123B"/>
    <w:rsid w:val="00DA2DA7"/>
    <w:rsid w:val="00DA366B"/>
    <w:rsid w:val="00DA563E"/>
    <w:rsid w:val="00DA7154"/>
    <w:rsid w:val="00DA738B"/>
    <w:rsid w:val="00DA7C04"/>
    <w:rsid w:val="00DA7C90"/>
    <w:rsid w:val="00DA7E85"/>
    <w:rsid w:val="00DB0F8D"/>
    <w:rsid w:val="00DB2208"/>
    <w:rsid w:val="00DB3A39"/>
    <w:rsid w:val="00DB3F60"/>
    <w:rsid w:val="00DB4C2E"/>
    <w:rsid w:val="00DB50EC"/>
    <w:rsid w:val="00DB5464"/>
    <w:rsid w:val="00DC1589"/>
    <w:rsid w:val="00DC17F9"/>
    <w:rsid w:val="00DC430E"/>
    <w:rsid w:val="00DC523B"/>
    <w:rsid w:val="00DC56C4"/>
    <w:rsid w:val="00DC5903"/>
    <w:rsid w:val="00DC65AE"/>
    <w:rsid w:val="00DC745D"/>
    <w:rsid w:val="00DC79DB"/>
    <w:rsid w:val="00DD03A7"/>
    <w:rsid w:val="00DD0854"/>
    <w:rsid w:val="00DD1DC7"/>
    <w:rsid w:val="00DD213C"/>
    <w:rsid w:val="00DD28F2"/>
    <w:rsid w:val="00DD3718"/>
    <w:rsid w:val="00DD3DFA"/>
    <w:rsid w:val="00DD5299"/>
    <w:rsid w:val="00DD54A5"/>
    <w:rsid w:val="00DD7415"/>
    <w:rsid w:val="00DD795C"/>
    <w:rsid w:val="00DE1C09"/>
    <w:rsid w:val="00DE250E"/>
    <w:rsid w:val="00DE291D"/>
    <w:rsid w:val="00DE2A9E"/>
    <w:rsid w:val="00DE2E72"/>
    <w:rsid w:val="00DE400B"/>
    <w:rsid w:val="00DE487F"/>
    <w:rsid w:val="00DE4952"/>
    <w:rsid w:val="00DE4BA3"/>
    <w:rsid w:val="00DE4ECD"/>
    <w:rsid w:val="00DE68AE"/>
    <w:rsid w:val="00DE6E36"/>
    <w:rsid w:val="00DE70BF"/>
    <w:rsid w:val="00DE76D2"/>
    <w:rsid w:val="00DF190E"/>
    <w:rsid w:val="00DF1ED7"/>
    <w:rsid w:val="00DF2D24"/>
    <w:rsid w:val="00DF308B"/>
    <w:rsid w:val="00DF4CA4"/>
    <w:rsid w:val="00DF4D3C"/>
    <w:rsid w:val="00DF51B9"/>
    <w:rsid w:val="00DF593C"/>
    <w:rsid w:val="00DF6B08"/>
    <w:rsid w:val="00DF7633"/>
    <w:rsid w:val="00E0217A"/>
    <w:rsid w:val="00E026A7"/>
    <w:rsid w:val="00E043C7"/>
    <w:rsid w:val="00E077EA"/>
    <w:rsid w:val="00E1065D"/>
    <w:rsid w:val="00E114BB"/>
    <w:rsid w:val="00E11712"/>
    <w:rsid w:val="00E13432"/>
    <w:rsid w:val="00E13BD5"/>
    <w:rsid w:val="00E14585"/>
    <w:rsid w:val="00E17100"/>
    <w:rsid w:val="00E172DF"/>
    <w:rsid w:val="00E172EE"/>
    <w:rsid w:val="00E177B9"/>
    <w:rsid w:val="00E17D76"/>
    <w:rsid w:val="00E208E6"/>
    <w:rsid w:val="00E2131B"/>
    <w:rsid w:val="00E22A84"/>
    <w:rsid w:val="00E22F09"/>
    <w:rsid w:val="00E24462"/>
    <w:rsid w:val="00E252C5"/>
    <w:rsid w:val="00E25DDF"/>
    <w:rsid w:val="00E26628"/>
    <w:rsid w:val="00E26AD8"/>
    <w:rsid w:val="00E27C63"/>
    <w:rsid w:val="00E27E53"/>
    <w:rsid w:val="00E30485"/>
    <w:rsid w:val="00E30985"/>
    <w:rsid w:val="00E314B5"/>
    <w:rsid w:val="00E31593"/>
    <w:rsid w:val="00E3165A"/>
    <w:rsid w:val="00E3183D"/>
    <w:rsid w:val="00E324DC"/>
    <w:rsid w:val="00E33221"/>
    <w:rsid w:val="00E33716"/>
    <w:rsid w:val="00E34912"/>
    <w:rsid w:val="00E352E5"/>
    <w:rsid w:val="00E36684"/>
    <w:rsid w:val="00E37423"/>
    <w:rsid w:val="00E37E26"/>
    <w:rsid w:val="00E419C8"/>
    <w:rsid w:val="00E42021"/>
    <w:rsid w:val="00E42531"/>
    <w:rsid w:val="00E43BC2"/>
    <w:rsid w:val="00E43DDD"/>
    <w:rsid w:val="00E441AF"/>
    <w:rsid w:val="00E449FD"/>
    <w:rsid w:val="00E45BF8"/>
    <w:rsid w:val="00E4667F"/>
    <w:rsid w:val="00E46D36"/>
    <w:rsid w:val="00E46F9E"/>
    <w:rsid w:val="00E47AC4"/>
    <w:rsid w:val="00E47D47"/>
    <w:rsid w:val="00E50224"/>
    <w:rsid w:val="00E50EF7"/>
    <w:rsid w:val="00E51528"/>
    <w:rsid w:val="00E527EE"/>
    <w:rsid w:val="00E52DB3"/>
    <w:rsid w:val="00E53527"/>
    <w:rsid w:val="00E535ED"/>
    <w:rsid w:val="00E5457A"/>
    <w:rsid w:val="00E54844"/>
    <w:rsid w:val="00E5496C"/>
    <w:rsid w:val="00E54B19"/>
    <w:rsid w:val="00E5619A"/>
    <w:rsid w:val="00E574BE"/>
    <w:rsid w:val="00E612C0"/>
    <w:rsid w:val="00E61CA5"/>
    <w:rsid w:val="00E623BC"/>
    <w:rsid w:val="00E62831"/>
    <w:rsid w:val="00E62A7E"/>
    <w:rsid w:val="00E63D2C"/>
    <w:rsid w:val="00E64E53"/>
    <w:rsid w:val="00E7106E"/>
    <w:rsid w:val="00E71360"/>
    <w:rsid w:val="00E71857"/>
    <w:rsid w:val="00E7200B"/>
    <w:rsid w:val="00E728F6"/>
    <w:rsid w:val="00E73AE5"/>
    <w:rsid w:val="00E74359"/>
    <w:rsid w:val="00E7442D"/>
    <w:rsid w:val="00E7454C"/>
    <w:rsid w:val="00E746E6"/>
    <w:rsid w:val="00E74CF3"/>
    <w:rsid w:val="00E74EAA"/>
    <w:rsid w:val="00E7530C"/>
    <w:rsid w:val="00E75ADB"/>
    <w:rsid w:val="00E76046"/>
    <w:rsid w:val="00E77E79"/>
    <w:rsid w:val="00E80513"/>
    <w:rsid w:val="00E814D5"/>
    <w:rsid w:val="00E8375E"/>
    <w:rsid w:val="00E83960"/>
    <w:rsid w:val="00E840B6"/>
    <w:rsid w:val="00E8586D"/>
    <w:rsid w:val="00E869A7"/>
    <w:rsid w:val="00E86B0E"/>
    <w:rsid w:val="00E87013"/>
    <w:rsid w:val="00E91C06"/>
    <w:rsid w:val="00E91F31"/>
    <w:rsid w:val="00E92839"/>
    <w:rsid w:val="00E941E4"/>
    <w:rsid w:val="00E95E96"/>
    <w:rsid w:val="00E95EB5"/>
    <w:rsid w:val="00E968DF"/>
    <w:rsid w:val="00E96DF6"/>
    <w:rsid w:val="00E974D1"/>
    <w:rsid w:val="00E9799F"/>
    <w:rsid w:val="00E97AD4"/>
    <w:rsid w:val="00EA305B"/>
    <w:rsid w:val="00EA4110"/>
    <w:rsid w:val="00EA46E0"/>
    <w:rsid w:val="00EA52FD"/>
    <w:rsid w:val="00EA5403"/>
    <w:rsid w:val="00EA5D15"/>
    <w:rsid w:val="00EA6486"/>
    <w:rsid w:val="00EA6EA1"/>
    <w:rsid w:val="00EA775F"/>
    <w:rsid w:val="00EB014B"/>
    <w:rsid w:val="00EB227F"/>
    <w:rsid w:val="00EB3616"/>
    <w:rsid w:val="00EB5A97"/>
    <w:rsid w:val="00EB5EA5"/>
    <w:rsid w:val="00EB6010"/>
    <w:rsid w:val="00EB6EC2"/>
    <w:rsid w:val="00EC11D4"/>
    <w:rsid w:val="00EC1207"/>
    <w:rsid w:val="00EC13F5"/>
    <w:rsid w:val="00EC4042"/>
    <w:rsid w:val="00EC47BC"/>
    <w:rsid w:val="00EC55EC"/>
    <w:rsid w:val="00EC591F"/>
    <w:rsid w:val="00EC68BA"/>
    <w:rsid w:val="00EC7435"/>
    <w:rsid w:val="00EC7C9B"/>
    <w:rsid w:val="00ED018C"/>
    <w:rsid w:val="00ED1219"/>
    <w:rsid w:val="00ED2241"/>
    <w:rsid w:val="00ED2D8F"/>
    <w:rsid w:val="00ED3152"/>
    <w:rsid w:val="00ED329A"/>
    <w:rsid w:val="00ED348C"/>
    <w:rsid w:val="00ED57FD"/>
    <w:rsid w:val="00ED664D"/>
    <w:rsid w:val="00ED697D"/>
    <w:rsid w:val="00ED6DA2"/>
    <w:rsid w:val="00ED6F36"/>
    <w:rsid w:val="00ED77C7"/>
    <w:rsid w:val="00ED7A7A"/>
    <w:rsid w:val="00ED7F73"/>
    <w:rsid w:val="00EE074D"/>
    <w:rsid w:val="00EE0B8C"/>
    <w:rsid w:val="00EE1746"/>
    <w:rsid w:val="00EE2056"/>
    <w:rsid w:val="00EE2E36"/>
    <w:rsid w:val="00EE41E7"/>
    <w:rsid w:val="00EE54C8"/>
    <w:rsid w:val="00EE6A42"/>
    <w:rsid w:val="00EE7D46"/>
    <w:rsid w:val="00EF0A3B"/>
    <w:rsid w:val="00EF1339"/>
    <w:rsid w:val="00EF1CD4"/>
    <w:rsid w:val="00EF1FBE"/>
    <w:rsid w:val="00EF32EC"/>
    <w:rsid w:val="00EF3370"/>
    <w:rsid w:val="00EF3DCB"/>
    <w:rsid w:val="00EF3FD6"/>
    <w:rsid w:val="00EF4426"/>
    <w:rsid w:val="00EF6CF0"/>
    <w:rsid w:val="00EF6EF6"/>
    <w:rsid w:val="00EF722A"/>
    <w:rsid w:val="00EF7938"/>
    <w:rsid w:val="00EF79BC"/>
    <w:rsid w:val="00EF7B87"/>
    <w:rsid w:val="00F009E6"/>
    <w:rsid w:val="00F01576"/>
    <w:rsid w:val="00F0232E"/>
    <w:rsid w:val="00F03DC9"/>
    <w:rsid w:val="00F04075"/>
    <w:rsid w:val="00F044AE"/>
    <w:rsid w:val="00F04D56"/>
    <w:rsid w:val="00F054A3"/>
    <w:rsid w:val="00F05E1B"/>
    <w:rsid w:val="00F06399"/>
    <w:rsid w:val="00F107BF"/>
    <w:rsid w:val="00F115AF"/>
    <w:rsid w:val="00F12CD6"/>
    <w:rsid w:val="00F14051"/>
    <w:rsid w:val="00F14E96"/>
    <w:rsid w:val="00F15E4A"/>
    <w:rsid w:val="00F15FA4"/>
    <w:rsid w:val="00F1630C"/>
    <w:rsid w:val="00F16C01"/>
    <w:rsid w:val="00F173A1"/>
    <w:rsid w:val="00F201C1"/>
    <w:rsid w:val="00F20BBA"/>
    <w:rsid w:val="00F21124"/>
    <w:rsid w:val="00F212D6"/>
    <w:rsid w:val="00F21492"/>
    <w:rsid w:val="00F219AC"/>
    <w:rsid w:val="00F22EA9"/>
    <w:rsid w:val="00F24B87"/>
    <w:rsid w:val="00F24FC1"/>
    <w:rsid w:val="00F2501A"/>
    <w:rsid w:val="00F25DBE"/>
    <w:rsid w:val="00F26541"/>
    <w:rsid w:val="00F27B35"/>
    <w:rsid w:val="00F27FA4"/>
    <w:rsid w:val="00F304FA"/>
    <w:rsid w:val="00F3274A"/>
    <w:rsid w:val="00F32FB3"/>
    <w:rsid w:val="00F335A8"/>
    <w:rsid w:val="00F33D4A"/>
    <w:rsid w:val="00F3562A"/>
    <w:rsid w:val="00F3620D"/>
    <w:rsid w:val="00F36542"/>
    <w:rsid w:val="00F37AAD"/>
    <w:rsid w:val="00F40C33"/>
    <w:rsid w:val="00F41137"/>
    <w:rsid w:val="00F4356F"/>
    <w:rsid w:val="00F43C61"/>
    <w:rsid w:val="00F443D2"/>
    <w:rsid w:val="00F44CDF"/>
    <w:rsid w:val="00F46086"/>
    <w:rsid w:val="00F50525"/>
    <w:rsid w:val="00F51584"/>
    <w:rsid w:val="00F520D5"/>
    <w:rsid w:val="00F52E28"/>
    <w:rsid w:val="00F5537E"/>
    <w:rsid w:val="00F60D1D"/>
    <w:rsid w:val="00F619E0"/>
    <w:rsid w:val="00F626E9"/>
    <w:rsid w:val="00F627F7"/>
    <w:rsid w:val="00F62BF5"/>
    <w:rsid w:val="00F65277"/>
    <w:rsid w:val="00F657DD"/>
    <w:rsid w:val="00F65E03"/>
    <w:rsid w:val="00F66429"/>
    <w:rsid w:val="00F66A27"/>
    <w:rsid w:val="00F66AE7"/>
    <w:rsid w:val="00F70214"/>
    <w:rsid w:val="00F70A6A"/>
    <w:rsid w:val="00F70AA7"/>
    <w:rsid w:val="00F71085"/>
    <w:rsid w:val="00F7150E"/>
    <w:rsid w:val="00F72FA4"/>
    <w:rsid w:val="00F74396"/>
    <w:rsid w:val="00F7459F"/>
    <w:rsid w:val="00F75B3F"/>
    <w:rsid w:val="00F75CBE"/>
    <w:rsid w:val="00F76EAB"/>
    <w:rsid w:val="00F770CE"/>
    <w:rsid w:val="00F77CCB"/>
    <w:rsid w:val="00F77FA2"/>
    <w:rsid w:val="00F801EC"/>
    <w:rsid w:val="00F8027F"/>
    <w:rsid w:val="00F80479"/>
    <w:rsid w:val="00F8062A"/>
    <w:rsid w:val="00F81A60"/>
    <w:rsid w:val="00F81B86"/>
    <w:rsid w:val="00F846D3"/>
    <w:rsid w:val="00F84858"/>
    <w:rsid w:val="00F85B13"/>
    <w:rsid w:val="00F86107"/>
    <w:rsid w:val="00F86512"/>
    <w:rsid w:val="00F87B67"/>
    <w:rsid w:val="00F9032B"/>
    <w:rsid w:val="00F90E88"/>
    <w:rsid w:val="00F91DFB"/>
    <w:rsid w:val="00F92DD6"/>
    <w:rsid w:val="00F9451E"/>
    <w:rsid w:val="00F96327"/>
    <w:rsid w:val="00F96756"/>
    <w:rsid w:val="00F96798"/>
    <w:rsid w:val="00F970C6"/>
    <w:rsid w:val="00F97375"/>
    <w:rsid w:val="00F97AB8"/>
    <w:rsid w:val="00FA0355"/>
    <w:rsid w:val="00FA0642"/>
    <w:rsid w:val="00FA11D3"/>
    <w:rsid w:val="00FA1D22"/>
    <w:rsid w:val="00FA2271"/>
    <w:rsid w:val="00FA2CAC"/>
    <w:rsid w:val="00FA2F1F"/>
    <w:rsid w:val="00FA3831"/>
    <w:rsid w:val="00FA3C1E"/>
    <w:rsid w:val="00FA49B1"/>
    <w:rsid w:val="00FA561B"/>
    <w:rsid w:val="00FA5748"/>
    <w:rsid w:val="00FA659B"/>
    <w:rsid w:val="00FA7281"/>
    <w:rsid w:val="00FA773F"/>
    <w:rsid w:val="00FA787C"/>
    <w:rsid w:val="00FB1102"/>
    <w:rsid w:val="00FB29A9"/>
    <w:rsid w:val="00FB2A9C"/>
    <w:rsid w:val="00FB2EDC"/>
    <w:rsid w:val="00FB3965"/>
    <w:rsid w:val="00FB3E77"/>
    <w:rsid w:val="00FB5A5F"/>
    <w:rsid w:val="00FB637B"/>
    <w:rsid w:val="00FB63FD"/>
    <w:rsid w:val="00FB67CD"/>
    <w:rsid w:val="00FC0921"/>
    <w:rsid w:val="00FC3072"/>
    <w:rsid w:val="00FC33CD"/>
    <w:rsid w:val="00FC3F75"/>
    <w:rsid w:val="00FC407C"/>
    <w:rsid w:val="00FC4458"/>
    <w:rsid w:val="00FC4643"/>
    <w:rsid w:val="00FC4996"/>
    <w:rsid w:val="00FC4C25"/>
    <w:rsid w:val="00FC65BD"/>
    <w:rsid w:val="00FC6D67"/>
    <w:rsid w:val="00FC738B"/>
    <w:rsid w:val="00FC77BE"/>
    <w:rsid w:val="00FC78BC"/>
    <w:rsid w:val="00FD1D12"/>
    <w:rsid w:val="00FD271F"/>
    <w:rsid w:val="00FD37AA"/>
    <w:rsid w:val="00FD3E9D"/>
    <w:rsid w:val="00FD4F67"/>
    <w:rsid w:val="00FD5B41"/>
    <w:rsid w:val="00FD6577"/>
    <w:rsid w:val="00FD7032"/>
    <w:rsid w:val="00FE06EE"/>
    <w:rsid w:val="00FE2011"/>
    <w:rsid w:val="00FE206B"/>
    <w:rsid w:val="00FE2E24"/>
    <w:rsid w:val="00FE2FAA"/>
    <w:rsid w:val="00FE3CEB"/>
    <w:rsid w:val="00FE3E33"/>
    <w:rsid w:val="00FE44C6"/>
    <w:rsid w:val="00FE4C97"/>
    <w:rsid w:val="00FE61BB"/>
    <w:rsid w:val="00FE6465"/>
    <w:rsid w:val="00FE7229"/>
    <w:rsid w:val="00FE7830"/>
    <w:rsid w:val="00FF0815"/>
    <w:rsid w:val="00FF0C0F"/>
    <w:rsid w:val="00FF0D6A"/>
    <w:rsid w:val="00FF1E1C"/>
    <w:rsid w:val="00FF29B7"/>
    <w:rsid w:val="00FF515C"/>
    <w:rsid w:val="00FF53EF"/>
    <w:rsid w:val="00FF56E4"/>
    <w:rsid w:val="00FF5FCC"/>
    <w:rsid w:val="00FF6235"/>
    <w:rsid w:val="01BE5868"/>
    <w:rsid w:val="022AD284"/>
    <w:rsid w:val="02312B34"/>
    <w:rsid w:val="0326328A"/>
    <w:rsid w:val="03E8ACF6"/>
    <w:rsid w:val="05BE68FE"/>
    <w:rsid w:val="072314B5"/>
    <w:rsid w:val="07EAB208"/>
    <w:rsid w:val="08677CE3"/>
    <w:rsid w:val="094C7C51"/>
    <w:rsid w:val="0F48E5A9"/>
    <w:rsid w:val="0FD171C6"/>
    <w:rsid w:val="10AF665B"/>
    <w:rsid w:val="11934F3D"/>
    <w:rsid w:val="154186B6"/>
    <w:rsid w:val="162B4A5F"/>
    <w:rsid w:val="190C2117"/>
    <w:rsid w:val="1A397EB8"/>
    <w:rsid w:val="1A749B02"/>
    <w:rsid w:val="1ABB9200"/>
    <w:rsid w:val="1CE3E2BC"/>
    <w:rsid w:val="1D5B0299"/>
    <w:rsid w:val="1E329CD2"/>
    <w:rsid w:val="210132C8"/>
    <w:rsid w:val="21540A8F"/>
    <w:rsid w:val="2290902E"/>
    <w:rsid w:val="2443FE4E"/>
    <w:rsid w:val="2494460B"/>
    <w:rsid w:val="252F9F2B"/>
    <w:rsid w:val="2868F204"/>
    <w:rsid w:val="28897A0C"/>
    <w:rsid w:val="2ABDD966"/>
    <w:rsid w:val="2B37C468"/>
    <w:rsid w:val="2D58E7D9"/>
    <w:rsid w:val="2DF5E8D5"/>
    <w:rsid w:val="2E783593"/>
    <w:rsid w:val="2E8E4B39"/>
    <w:rsid w:val="2EC5B622"/>
    <w:rsid w:val="31C60FEC"/>
    <w:rsid w:val="32A8A9B7"/>
    <w:rsid w:val="354222CF"/>
    <w:rsid w:val="38B4D4BC"/>
    <w:rsid w:val="393EC29A"/>
    <w:rsid w:val="39438C43"/>
    <w:rsid w:val="3A689E8A"/>
    <w:rsid w:val="3B37A1C3"/>
    <w:rsid w:val="3D0F1434"/>
    <w:rsid w:val="3F2B06AC"/>
    <w:rsid w:val="40FE849C"/>
    <w:rsid w:val="436BAF32"/>
    <w:rsid w:val="462B594B"/>
    <w:rsid w:val="46E6DF54"/>
    <w:rsid w:val="4700970C"/>
    <w:rsid w:val="47A1E6DF"/>
    <w:rsid w:val="484A42FB"/>
    <w:rsid w:val="484F0237"/>
    <w:rsid w:val="48DA3B1F"/>
    <w:rsid w:val="4BAA5E28"/>
    <w:rsid w:val="4BAB25E8"/>
    <w:rsid w:val="4C5D522C"/>
    <w:rsid w:val="4FDA5AED"/>
    <w:rsid w:val="505AFA7F"/>
    <w:rsid w:val="52B61E29"/>
    <w:rsid w:val="53B7C1F4"/>
    <w:rsid w:val="55ED765E"/>
    <w:rsid w:val="56BB2C3B"/>
    <w:rsid w:val="58AC3243"/>
    <w:rsid w:val="5ACEDEFB"/>
    <w:rsid w:val="5D287486"/>
    <w:rsid w:val="5D31F5A3"/>
    <w:rsid w:val="5DBAB491"/>
    <w:rsid w:val="5F9435A1"/>
    <w:rsid w:val="63CDD002"/>
    <w:rsid w:val="64671635"/>
    <w:rsid w:val="69725006"/>
    <w:rsid w:val="6BD1BEAA"/>
    <w:rsid w:val="6DA2ABE9"/>
    <w:rsid w:val="6DBB85EF"/>
    <w:rsid w:val="6F3EABD1"/>
    <w:rsid w:val="6FE528F2"/>
    <w:rsid w:val="726945B0"/>
    <w:rsid w:val="72A2B5E7"/>
    <w:rsid w:val="74BADB34"/>
    <w:rsid w:val="74C93E40"/>
    <w:rsid w:val="764007B6"/>
    <w:rsid w:val="772284FA"/>
    <w:rsid w:val="7764E78B"/>
    <w:rsid w:val="78412478"/>
    <w:rsid w:val="792FB9EE"/>
    <w:rsid w:val="7997C50D"/>
    <w:rsid w:val="7B344901"/>
    <w:rsid w:val="7BA5F515"/>
    <w:rsid w:val="7C4F0BB6"/>
    <w:rsid w:val="7D4C6AE8"/>
    <w:rsid w:val="7E6141C8"/>
    <w:rsid w:val="7EAA85E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44AC7"/>
  <w15:docId w15:val="{BFF06AC4-948F-4A57-944F-823381C1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unhideWhenUsed/>
    <w:pPr>
      <w:spacing w:after="160" w:line="264" w:lineRule="auto"/>
    </w:pPr>
    <w:rPr>
      <w:sz w:val="22"/>
    </w:rPr>
  </w:style>
  <w:style w:type="paragraph" w:styleId="Ttulo1">
    <w:name w:val="heading 1"/>
    <w:basedOn w:val="Normal"/>
    <w:next w:val="Normal"/>
    <w:link w:val="Ttulo1Car"/>
    <w:uiPriority w:val="9"/>
    <w:qFormat/>
    <w:rsid w:val="00431CBA"/>
    <w:pPr>
      <w:numPr>
        <w:numId w:val="18"/>
      </w:numPr>
      <w:spacing w:before="240" w:after="240" w:line="276" w:lineRule="auto"/>
      <w:ind w:left="3544" w:right="-91" w:hanging="709"/>
      <w:contextualSpacing/>
      <w:jc w:val="both"/>
      <w:outlineLvl w:val="0"/>
    </w:pPr>
    <w:rPr>
      <w:rFonts w:ascii="Courier New" w:hAnsi="Courier New" w:cs="Courier New"/>
      <w:b/>
      <w:sz w:val="24"/>
      <w:szCs w:val="24"/>
    </w:rPr>
  </w:style>
  <w:style w:type="paragraph" w:styleId="Ttulo2">
    <w:name w:val="heading 2"/>
    <w:basedOn w:val="Normal"/>
    <w:next w:val="Normal"/>
    <w:link w:val="Ttulo2Car"/>
    <w:uiPriority w:val="9"/>
    <w:qFormat/>
    <w:rsid w:val="001F3FF8"/>
    <w:pPr>
      <w:keepNext/>
      <w:numPr>
        <w:numId w:val="19"/>
      </w:numPr>
      <w:spacing w:before="240" w:after="240" w:line="240" w:lineRule="auto"/>
      <w:ind w:left="3544" w:hanging="709"/>
      <w:contextualSpacing/>
      <w:jc w:val="both"/>
      <w:outlineLvl w:val="1"/>
    </w:pPr>
    <w:rPr>
      <w:rFonts w:ascii="Courier New" w:hAnsi="Courier New" w:cs="Courier New"/>
      <w:b/>
      <w:bCs/>
      <w:sz w:val="24"/>
      <w:szCs w:val="24"/>
    </w:rPr>
  </w:style>
  <w:style w:type="paragraph" w:styleId="Ttulo3">
    <w:name w:val="heading 3"/>
    <w:basedOn w:val="Prrafodelista"/>
    <w:next w:val="Normal"/>
    <w:link w:val="Ttulo3Car"/>
    <w:uiPriority w:val="9"/>
    <w:qFormat/>
    <w:rsid w:val="00F90E88"/>
    <w:pPr>
      <w:numPr>
        <w:numId w:val="4"/>
      </w:numPr>
      <w:tabs>
        <w:tab w:val="left" w:pos="3544"/>
      </w:tabs>
      <w:spacing w:after="0" w:line="276" w:lineRule="auto"/>
      <w:jc w:val="both"/>
      <w:outlineLvl w:val="2"/>
    </w:pPr>
    <w:rPr>
      <w:rFonts w:ascii="Courier New" w:hAnsi="Courier New" w:cs="Courier New"/>
      <w:b/>
      <w:bCs/>
      <w:sz w:val="24"/>
      <w:szCs w:val="24"/>
    </w:rPr>
  </w:style>
  <w:style w:type="paragraph" w:styleId="Ttulo4">
    <w:name w:val="heading 4"/>
    <w:next w:val="Normal"/>
    <w:link w:val="Ttulo4Car"/>
    <w:uiPriority w:val="9"/>
    <w:qFormat/>
    <w:pPr>
      <w:spacing w:before="120" w:after="120"/>
      <w:jc w:val="both"/>
      <w:outlineLvl w:val="3"/>
    </w:pPr>
    <w:rPr>
      <w:rFonts w:ascii="XO Thames" w:hAnsi="XO Thames"/>
      <w:b/>
      <w:sz w:val="24"/>
    </w:rPr>
  </w:style>
  <w:style w:type="paragraph" w:styleId="Ttulo5">
    <w:name w:val="heading 5"/>
    <w:next w:val="Normal"/>
    <w:link w:val="Ttulo5Car"/>
    <w:uiPriority w:val="9"/>
    <w:qFormat/>
    <w:pPr>
      <w:spacing w:before="120" w:after="120"/>
      <w:jc w:val="both"/>
      <w:outlineLvl w:val="4"/>
    </w:pPr>
    <w:rPr>
      <w:rFonts w:ascii="XO Thames" w:hAnsi="XO Thames"/>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sz w:val="22"/>
    </w:rPr>
  </w:style>
  <w:style w:type="paragraph" w:styleId="TDC2">
    <w:name w:val="toc 2"/>
    <w:next w:val="Normal"/>
    <w:link w:val="TDC2Car"/>
    <w:uiPriority w:val="39"/>
    <w:pPr>
      <w:ind w:left="200"/>
    </w:pPr>
    <w:rPr>
      <w:rFonts w:ascii="XO Thames" w:hAnsi="XO Thames"/>
      <w:sz w:val="28"/>
    </w:rPr>
  </w:style>
  <w:style w:type="character" w:customStyle="1" w:styleId="TDC2Car">
    <w:name w:val="TDC 2 Car"/>
    <w:link w:val="TDC2"/>
    <w:rPr>
      <w:rFonts w:ascii="XO Thames" w:hAnsi="XO Thames"/>
      <w:sz w:val="28"/>
    </w:rPr>
  </w:style>
  <w:style w:type="paragraph" w:styleId="TDC4">
    <w:name w:val="toc 4"/>
    <w:next w:val="Normal"/>
    <w:link w:val="TDC4Car"/>
    <w:uiPriority w:val="39"/>
    <w:pPr>
      <w:ind w:left="600"/>
    </w:pPr>
    <w:rPr>
      <w:rFonts w:ascii="XO Thames" w:hAnsi="XO Thames"/>
      <w:sz w:val="28"/>
    </w:rPr>
  </w:style>
  <w:style w:type="character" w:customStyle="1" w:styleId="TDC4Car">
    <w:name w:val="TDC 4 Car"/>
    <w:link w:val="TDC4"/>
    <w:rPr>
      <w:rFonts w:ascii="XO Thames" w:hAnsi="XO Thames"/>
      <w:sz w:val="28"/>
    </w:rPr>
  </w:style>
  <w:style w:type="paragraph" w:styleId="Textodeglobo">
    <w:name w:val="Balloon Text"/>
    <w:basedOn w:val="Normal"/>
    <w:link w:val="TextodegloboCar"/>
    <w:pPr>
      <w:spacing w:after="0" w:line="240" w:lineRule="auto"/>
    </w:pPr>
    <w:rPr>
      <w:rFonts w:ascii="Times New Roman" w:hAnsi="Times New Roman"/>
      <w:sz w:val="18"/>
    </w:rPr>
  </w:style>
  <w:style w:type="character" w:customStyle="1" w:styleId="TextodegloboCar">
    <w:name w:val="Texto de globo Car"/>
    <w:basedOn w:val="Normal1"/>
    <w:link w:val="Textodeglobo"/>
    <w:rPr>
      <w:rFonts w:ascii="Times New Roman" w:hAnsi="Times New Roman"/>
      <w:sz w:val="18"/>
    </w:rPr>
  </w:style>
  <w:style w:type="paragraph" w:styleId="TDC6">
    <w:name w:val="toc 6"/>
    <w:next w:val="Normal"/>
    <w:link w:val="TDC6Car"/>
    <w:uiPriority w:val="39"/>
    <w:pPr>
      <w:ind w:left="1000"/>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pPr>
    <w:rPr>
      <w:rFonts w:ascii="XO Thames" w:hAnsi="XO Thames"/>
      <w:sz w:val="28"/>
    </w:rPr>
  </w:style>
  <w:style w:type="character" w:customStyle="1" w:styleId="TDC7Car">
    <w:name w:val="TDC 7 Car"/>
    <w:link w:val="TDC7"/>
    <w:rPr>
      <w:rFonts w:ascii="XO Thames" w:hAnsi="XO Thames"/>
      <w:sz w:val="28"/>
    </w:rPr>
  </w:style>
  <w:style w:type="paragraph" w:customStyle="1" w:styleId="Fuentedeprrafopredeter1">
    <w:name w:val="Fuente de párrafo predeter.1"/>
  </w:style>
  <w:style w:type="character" w:customStyle="1" w:styleId="Ttulo3Car">
    <w:name w:val="Título 3 Car"/>
    <w:link w:val="Ttulo3"/>
    <w:uiPriority w:val="9"/>
    <w:rsid w:val="00F90E88"/>
    <w:rPr>
      <w:rFonts w:ascii="Courier New" w:hAnsi="Courier New" w:cs="Courier New"/>
      <w:b/>
      <w:bCs/>
      <w:sz w:val="24"/>
      <w:szCs w:val="24"/>
    </w:rPr>
  </w:style>
  <w:style w:type="paragraph" w:customStyle="1" w:styleId="2">
    <w:name w:val="2"/>
    <w:link w:val="1"/>
    <w:semiHidden/>
    <w:unhideWhenUsed/>
    <w:rPr>
      <w:sz w:val="22"/>
    </w:rPr>
  </w:style>
  <w:style w:type="character" w:customStyle="1" w:styleId="1">
    <w:name w:val="1"/>
    <w:link w:val="2"/>
    <w:semiHidden/>
    <w:unhideWhenUsed/>
    <w:rPr>
      <w:sz w:val="22"/>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basedOn w:val="Normal1"/>
    <w:link w:val="Prrafodelista"/>
    <w:rPr>
      <w:sz w:val="22"/>
    </w:rPr>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conformatoprevioCar">
    <w:name w:val="HTML con formato previo Car"/>
    <w:basedOn w:val="Normal1"/>
    <w:link w:val="HTMLconformatoprevio"/>
    <w:rPr>
      <w:rFonts w:ascii="Courier New" w:hAnsi="Courier New"/>
      <w:sz w:val="20"/>
    </w:rPr>
  </w:style>
  <w:style w:type="paragraph" w:styleId="TDC3">
    <w:name w:val="toc 3"/>
    <w:next w:val="Normal"/>
    <w:link w:val="TDC3Car"/>
    <w:uiPriority w:val="39"/>
    <w:pPr>
      <w:ind w:left="400"/>
    </w:pPr>
    <w:rPr>
      <w:rFonts w:ascii="XO Thames" w:hAnsi="XO Thames"/>
      <w:sz w:val="28"/>
    </w:rPr>
  </w:style>
  <w:style w:type="character" w:customStyle="1" w:styleId="TDC3Car">
    <w:name w:val="TDC 3 Car"/>
    <w:link w:val="TDC3"/>
    <w:rPr>
      <w:rFonts w:ascii="XO Thames" w:hAnsi="XO Thames"/>
      <w:sz w:val="28"/>
    </w:rPr>
  </w:style>
  <w:style w:type="paragraph" w:customStyle="1" w:styleId="Refdenotaalpie1">
    <w:name w:val="Ref. de nota al pie1"/>
    <w:link w:val="Refdenotaalpie"/>
    <w:rPr>
      <w:vertAlign w:val="superscript"/>
    </w:rPr>
  </w:style>
  <w:style w:type="character" w:styleId="Refdenotaalpie">
    <w:name w:val="footnote reference"/>
    <w:aliases w:val="HAB06,Nota de pie,Footnote Reference1,08 Ref. de nota al pie,Referencia nota al pie,Appel note de bas de page,Footnotes refss,Footnote number,referencia nota al pie,BVI fnr,f,4_G,16 Point,Superscript 6 Point,Texto nota al pie,Re,fr"/>
    <w:link w:val="Refdenotaalpie1"/>
    <w:uiPriority w:val="99"/>
    <w:qFormat/>
    <w:rPr>
      <w:vertAlign w:val="superscript"/>
    </w:rPr>
  </w:style>
  <w:style w:type="paragraph" w:styleId="Asuntodelcomentario">
    <w:name w:val="annotation subject"/>
    <w:basedOn w:val="Textocomentario"/>
    <w:next w:val="Textocomentario"/>
    <w:link w:val="AsuntodelcomentarioCar"/>
    <w:rPr>
      <w:b/>
      <w:sz w:val="20"/>
    </w:rPr>
  </w:style>
  <w:style w:type="character" w:customStyle="1" w:styleId="AsuntodelcomentarioCar">
    <w:name w:val="Asunto del comentario Car"/>
    <w:basedOn w:val="TextocomentarioCar"/>
    <w:link w:val="Asuntodelcomentario"/>
    <w:rPr>
      <w:b/>
      <w:sz w:val="20"/>
    </w:rPr>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Normal1"/>
    <w:link w:val="Encabezado"/>
    <w:rPr>
      <w:sz w:val="22"/>
    </w:rPr>
  </w:style>
  <w:style w:type="character" w:customStyle="1" w:styleId="Ttulo5Car">
    <w:name w:val="Título 5 Car"/>
    <w:link w:val="Ttulo5"/>
    <w:rPr>
      <w:rFonts w:ascii="XO Thames" w:hAnsi="XO Thames"/>
      <w:b/>
      <w:sz w:val="22"/>
    </w:rPr>
  </w:style>
  <w:style w:type="character" w:customStyle="1" w:styleId="Ttulo1Car">
    <w:name w:val="Título 1 Car"/>
    <w:basedOn w:val="Normal1"/>
    <w:link w:val="Ttulo1"/>
    <w:uiPriority w:val="9"/>
    <w:rsid w:val="00431CBA"/>
    <w:rPr>
      <w:rFonts w:ascii="Courier New" w:hAnsi="Courier New" w:cs="Courier New"/>
      <w:b/>
      <w:sz w:val="24"/>
      <w:szCs w:val="24"/>
    </w:rPr>
  </w:style>
  <w:style w:type="paragraph" w:customStyle="1" w:styleId="Hipervnculo1">
    <w:name w:val="Hipervínculo1"/>
    <w:link w:val="Hipervnculo"/>
    <w:rPr>
      <w:color w:val="0000FF"/>
      <w:u w:val="single"/>
    </w:rPr>
  </w:style>
  <w:style w:type="character" w:styleId="Hipervnculo">
    <w:name w:val="Hyperlink"/>
    <w:link w:val="Hipervnculo1"/>
    <w:uiPriority w:val="99"/>
    <w:rPr>
      <w:color w:val="0000FF"/>
      <w:u w:val="single"/>
    </w:rPr>
  </w:style>
  <w:style w:type="paragraph" w:customStyle="1" w:styleId="Footnote">
    <w:name w:val="Footnote"/>
    <w:basedOn w:val="Normal"/>
    <w:link w:val="Footnote0"/>
    <w:pPr>
      <w:spacing w:after="0" w:line="240" w:lineRule="auto"/>
    </w:pPr>
    <w:rPr>
      <w:sz w:val="20"/>
    </w:rPr>
  </w:style>
  <w:style w:type="character" w:customStyle="1" w:styleId="Footnote0">
    <w:name w:val="Footnote0"/>
    <w:basedOn w:val="Normal1"/>
    <w:link w:val="Footnote"/>
    <w:rPr>
      <w:rFonts w:ascii="Calibri" w:hAnsi="Calibri"/>
      <w:sz w:val="20"/>
    </w:rPr>
  </w:style>
  <w:style w:type="paragraph" w:customStyle="1" w:styleId="Default">
    <w:name w:val="Default"/>
    <w:link w:val="Default0"/>
    <w:rPr>
      <w:sz w:val="24"/>
    </w:rPr>
  </w:style>
  <w:style w:type="character" w:customStyle="1" w:styleId="Default0">
    <w:name w:val="Default0"/>
    <w:link w:val="Default"/>
    <w:rPr>
      <w:color w:val="000000"/>
      <w:sz w:val="24"/>
    </w:rPr>
  </w:style>
  <w:style w:type="paragraph" w:styleId="TDC1">
    <w:name w:val="toc 1"/>
    <w:next w:val="Normal"/>
    <w:link w:val="TDC1Car"/>
    <w:uiPriority w:val="39"/>
    <w:rPr>
      <w:rFonts w:ascii="XO Thames" w:hAnsi="XO Thames"/>
      <w:b/>
      <w:sz w:val="28"/>
    </w:rPr>
  </w:style>
  <w:style w:type="character" w:customStyle="1" w:styleId="TDC1Car">
    <w:name w:val="TDC 1 Car"/>
    <w:link w:val="TDC1"/>
    <w:rPr>
      <w:rFonts w:ascii="XO Thames" w:hAnsi="XO Thames"/>
      <w:b/>
      <w:sz w:val="28"/>
    </w:rPr>
  </w:style>
  <w:style w:type="paragraph" w:styleId="Sangradetextonormal">
    <w:name w:val="Body Text Indent"/>
    <w:basedOn w:val="Normal"/>
    <w:link w:val="SangradetextonormalCar"/>
    <w:pPr>
      <w:numPr>
        <w:numId w:val="1"/>
      </w:numPr>
      <w:tabs>
        <w:tab w:val="left" w:pos="3544"/>
      </w:tabs>
      <w:spacing w:before="240" w:after="120" w:line="240" w:lineRule="auto"/>
      <w:jc w:val="both"/>
    </w:pPr>
    <w:rPr>
      <w:rFonts w:ascii="Courier New" w:hAnsi="Courier New"/>
      <w:spacing w:val="-3"/>
      <w:sz w:val="24"/>
    </w:rPr>
  </w:style>
  <w:style w:type="character" w:customStyle="1" w:styleId="SangradetextonormalCar">
    <w:name w:val="Sangría de texto normal Car"/>
    <w:basedOn w:val="Normal1"/>
    <w:link w:val="Sangradetextonormal"/>
    <w:rPr>
      <w:rFonts w:ascii="Courier New" w:hAnsi="Courier New"/>
      <w:spacing w:val="-3"/>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0"/>
    <w:link w:val="HeaderandFooter"/>
    <w:rPr>
      <w:rFonts w:ascii="XO Thames" w:hAnsi="XO Thames"/>
      <w:sz w:val="20"/>
    </w:rPr>
  </w:style>
  <w:style w:type="paragraph" w:styleId="TDC9">
    <w:name w:val="toc 9"/>
    <w:next w:val="Normal"/>
    <w:link w:val="TDC9Car"/>
    <w:uiPriority w:val="39"/>
    <w:pPr>
      <w:ind w:left="1600"/>
    </w:pPr>
    <w:rPr>
      <w:rFonts w:ascii="XO Thames" w:hAnsi="XO Thames"/>
      <w:sz w:val="28"/>
    </w:rPr>
  </w:style>
  <w:style w:type="character" w:customStyle="1" w:styleId="TDC9Car">
    <w:name w:val="TDC 9 Car"/>
    <w:link w:val="TDC9"/>
    <w:rPr>
      <w:rFonts w:ascii="XO Thames" w:hAnsi="XO Thames"/>
      <w:sz w:val="28"/>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Normal1"/>
    <w:link w:val="Piedepgina"/>
    <w:uiPriority w:val="99"/>
    <w:rPr>
      <w:sz w:val="22"/>
    </w:rPr>
  </w:style>
  <w:style w:type="paragraph" w:customStyle="1" w:styleId="Textoennegrita1">
    <w:name w:val="Texto en negrita1"/>
    <w:link w:val="Textoennegrita"/>
    <w:rPr>
      <w:b/>
    </w:rPr>
  </w:style>
  <w:style w:type="character" w:styleId="Textoennegrita">
    <w:name w:val="Strong"/>
    <w:link w:val="Textoennegrita1"/>
    <w:rPr>
      <w:b/>
    </w:rPr>
  </w:style>
  <w:style w:type="paragraph" w:styleId="TDC8">
    <w:name w:val="toc 8"/>
    <w:next w:val="Normal"/>
    <w:link w:val="TDC8Car"/>
    <w:uiPriority w:val="39"/>
    <w:pPr>
      <w:ind w:left="1400"/>
    </w:pPr>
    <w:rPr>
      <w:rFonts w:ascii="XO Thames" w:hAnsi="XO Thames"/>
      <w:sz w:val="28"/>
    </w:rPr>
  </w:style>
  <w:style w:type="character" w:customStyle="1" w:styleId="TDC8Car">
    <w:name w:val="TDC 8 Car"/>
    <w:link w:val="TDC8"/>
    <w:rPr>
      <w:rFonts w:ascii="XO Thames" w:hAnsi="XO Thames"/>
      <w:sz w:val="28"/>
    </w:rPr>
  </w:style>
  <w:style w:type="paragraph" w:styleId="TDC5">
    <w:name w:val="toc 5"/>
    <w:next w:val="Normal"/>
    <w:link w:val="TDC5Car"/>
    <w:uiPriority w:val="39"/>
    <w:pPr>
      <w:ind w:left="800"/>
    </w:pPr>
    <w:rPr>
      <w:rFonts w:ascii="XO Thames" w:hAnsi="XO Thames"/>
      <w:sz w:val="28"/>
    </w:rPr>
  </w:style>
  <w:style w:type="character" w:customStyle="1" w:styleId="TDC5Car">
    <w:name w:val="TDC 5 Car"/>
    <w:link w:val="TDC5"/>
    <w:rPr>
      <w:rFonts w:ascii="XO Thames" w:hAnsi="XO Thames"/>
      <w:sz w:val="28"/>
    </w:rPr>
  </w:style>
  <w:style w:type="paragraph" w:styleId="Textocomentario">
    <w:name w:val="annotation text"/>
    <w:basedOn w:val="Normal"/>
    <w:link w:val="TextocomentarioCar"/>
    <w:pPr>
      <w:spacing w:line="240" w:lineRule="auto"/>
    </w:pPr>
    <w:rPr>
      <w:sz w:val="24"/>
    </w:rPr>
  </w:style>
  <w:style w:type="character" w:customStyle="1" w:styleId="TextocomentarioCar">
    <w:name w:val="Texto comentario Car"/>
    <w:basedOn w:val="Normal1"/>
    <w:link w:val="Textocomentario"/>
    <w:rPr>
      <w:sz w:val="24"/>
    </w:rPr>
  </w:style>
  <w:style w:type="paragraph" w:customStyle="1" w:styleId="Refdecomentario1">
    <w:name w:val="Ref. de comentario1"/>
    <w:link w:val="Refdecomentario"/>
    <w:rPr>
      <w:sz w:val="18"/>
    </w:rPr>
  </w:style>
  <w:style w:type="character" w:styleId="Refdecomentario">
    <w:name w:val="annotation reference"/>
    <w:link w:val="Refdecomentario1"/>
    <w:rPr>
      <w:sz w:val="18"/>
    </w:rPr>
  </w:style>
  <w:style w:type="paragraph" w:styleId="Subttulo">
    <w:name w:val="Subtitle"/>
    <w:next w:val="Normal"/>
    <w:link w:val="SubttuloCar"/>
    <w:uiPriority w:val="11"/>
    <w:qFormat/>
    <w:pPr>
      <w:jc w:val="both"/>
    </w:pPr>
    <w:rPr>
      <w:rFonts w:ascii="XO Thames" w:hAnsi="XO Thames"/>
      <w:i/>
      <w:sz w:val="24"/>
    </w:rPr>
  </w:style>
  <w:style w:type="character" w:customStyle="1" w:styleId="SubttuloCar">
    <w:name w:val="Subtítulo Car"/>
    <w:link w:val="Subttulo"/>
    <w:rPr>
      <w:rFonts w:ascii="XO Thames" w:hAnsi="XO Thames"/>
      <w:i/>
      <w:sz w:val="24"/>
    </w:rPr>
  </w:style>
  <w:style w:type="paragraph" w:styleId="Sinespaciado">
    <w:name w:val="No Spacing"/>
    <w:link w:val="SinespaciadoCar"/>
    <w:rPr>
      <w:sz w:val="22"/>
    </w:rPr>
  </w:style>
  <w:style w:type="character" w:customStyle="1" w:styleId="SinespaciadoCar">
    <w:name w:val="Sin espaciado Car"/>
    <w:link w:val="Sinespaciado"/>
    <w:rPr>
      <w:sz w:val="22"/>
    </w:rPr>
  </w:style>
  <w:style w:type="paragraph" w:styleId="Ttulo">
    <w:name w:val="Title"/>
    <w:next w:val="Normal"/>
    <w:link w:val="TtuloCar"/>
    <w:uiPriority w:val="10"/>
    <w:qFormat/>
    <w:pPr>
      <w:spacing w:before="567" w:after="567"/>
      <w:jc w:val="center"/>
    </w:pPr>
    <w:rPr>
      <w:rFonts w:ascii="XO Thames" w:hAnsi="XO Thames"/>
      <w:b/>
      <w:caps/>
      <w:sz w:val="40"/>
    </w:rPr>
  </w:style>
  <w:style w:type="character" w:customStyle="1" w:styleId="TtuloCar">
    <w:name w:val="Título Car"/>
    <w:link w:val="Ttulo"/>
    <w:rPr>
      <w:rFonts w:ascii="XO Thames" w:hAnsi="XO Thames"/>
      <w:b/>
      <w:caps/>
      <w:sz w:val="40"/>
    </w:rPr>
  </w:style>
  <w:style w:type="character" w:customStyle="1" w:styleId="Ttulo4Car">
    <w:name w:val="Título 4 Car"/>
    <w:link w:val="Ttulo4"/>
    <w:rPr>
      <w:rFonts w:ascii="XO Thames" w:hAnsi="XO Thames"/>
      <w:b/>
      <w:sz w:val="24"/>
    </w:rPr>
  </w:style>
  <w:style w:type="character" w:customStyle="1" w:styleId="Ttulo2Car">
    <w:name w:val="Título 2 Car"/>
    <w:link w:val="Ttulo2"/>
    <w:uiPriority w:val="9"/>
    <w:rsid w:val="001F3FF8"/>
    <w:rPr>
      <w:rFonts w:ascii="Courier New" w:hAnsi="Courier New" w:cs="Courier New"/>
      <w:b/>
      <w:bCs/>
      <w:sz w:val="24"/>
      <w:szCs w:val="24"/>
    </w:rPr>
  </w:style>
  <w:style w:type="paragraph" w:styleId="Revisin">
    <w:name w:val="Revision"/>
    <w:hidden/>
    <w:uiPriority w:val="99"/>
    <w:semiHidden/>
    <w:rsid w:val="009C6634"/>
    <w:rPr>
      <w:sz w:val="22"/>
    </w:rPr>
  </w:style>
  <w:style w:type="paragraph" w:styleId="Textonotapie">
    <w:name w:val="footnote text"/>
    <w:basedOn w:val="Normal"/>
    <w:link w:val="TextonotapieCar"/>
    <w:uiPriority w:val="99"/>
    <w:semiHidden/>
    <w:unhideWhenUsed/>
    <w:rsid w:val="00934249"/>
    <w:pPr>
      <w:spacing w:after="0" w:line="240" w:lineRule="auto"/>
    </w:pPr>
    <w:rPr>
      <w:rFonts w:asciiTheme="minorHAnsi" w:eastAsiaTheme="minorHAnsi" w:hAnsiTheme="minorHAnsi" w:cstheme="minorBidi"/>
      <w:color w:val="auto"/>
      <w:sz w:val="20"/>
      <w:lang w:eastAsia="en-US"/>
    </w:rPr>
  </w:style>
  <w:style w:type="character" w:customStyle="1" w:styleId="TextonotapieCar">
    <w:name w:val="Texto nota pie Car"/>
    <w:basedOn w:val="Fuentedeprrafopredeter"/>
    <w:link w:val="Textonotapie"/>
    <w:uiPriority w:val="99"/>
    <w:semiHidden/>
    <w:rsid w:val="00934249"/>
    <w:rPr>
      <w:rFonts w:asciiTheme="minorHAnsi" w:eastAsiaTheme="minorHAnsi" w:hAnsiTheme="minorHAnsi" w:cstheme="minorBidi"/>
      <w:color w:val="auto"/>
      <w:lang w:eastAsia="en-US"/>
    </w:rPr>
  </w:style>
  <w:style w:type="paragraph" w:styleId="TtuloTDC">
    <w:name w:val="TOC Heading"/>
    <w:basedOn w:val="Ttulo1"/>
    <w:next w:val="Normal"/>
    <w:uiPriority w:val="39"/>
    <w:unhideWhenUsed/>
    <w:qFormat/>
    <w:rsid w:val="00792A08"/>
    <w:pPr>
      <w:keepNext/>
      <w:keepLines/>
      <w:spacing w:line="259" w:lineRule="auto"/>
      <w:ind w:left="0" w:right="0"/>
      <w:contextualSpacing w:val="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7024">
      <w:bodyDiv w:val="1"/>
      <w:marLeft w:val="0"/>
      <w:marRight w:val="0"/>
      <w:marTop w:val="0"/>
      <w:marBottom w:val="0"/>
      <w:divBdr>
        <w:top w:val="none" w:sz="0" w:space="0" w:color="auto"/>
        <w:left w:val="none" w:sz="0" w:space="0" w:color="auto"/>
        <w:bottom w:val="none" w:sz="0" w:space="0" w:color="auto"/>
        <w:right w:val="none" w:sz="0" w:space="0" w:color="auto"/>
      </w:divBdr>
    </w:div>
    <w:div w:id="377709263">
      <w:bodyDiv w:val="1"/>
      <w:marLeft w:val="0"/>
      <w:marRight w:val="0"/>
      <w:marTop w:val="0"/>
      <w:marBottom w:val="0"/>
      <w:divBdr>
        <w:top w:val="none" w:sz="0" w:space="0" w:color="auto"/>
        <w:left w:val="none" w:sz="0" w:space="0" w:color="auto"/>
        <w:bottom w:val="none" w:sz="0" w:space="0" w:color="auto"/>
        <w:right w:val="none" w:sz="0" w:space="0" w:color="auto"/>
      </w:divBdr>
    </w:div>
    <w:div w:id="874003675">
      <w:bodyDiv w:val="1"/>
      <w:marLeft w:val="0"/>
      <w:marRight w:val="0"/>
      <w:marTop w:val="0"/>
      <w:marBottom w:val="0"/>
      <w:divBdr>
        <w:top w:val="none" w:sz="0" w:space="0" w:color="auto"/>
        <w:left w:val="none" w:sz="0" w:space="0" w:color="auto"/>
        <w:bottom w:val="none" w:sz="0" w:space="0" w:color="auto"/>
        <w:right w:val="none" w:sz="0" w:space="0" w:color="auto"/>
      </w:divBdr>
    </w:div>
    <w:div w:id="1161233309">
      <w:bodyDiv w:val="1"/>
      <w:marLeft w:val="0"/>
      <w:marRight w:val="0"/>
      <w:marTop w:val="0"/>
      <w:marBottom w:val="0"/>
      <w:divBdr>
        <w:top w:val="none" w:sz="0" w:space="0" w:color="auto"/>
        <w:left w:val="none" w:sz="0" w:space="0" w:color="auto"/>
        <w:bottom w:val="none" w:sz="0" w:space="0" w:color="auto"/>
        <w:right w:val="none" w:sz="0" w:space="0" w:color="auto"/>
      </w:divBdr>
    </w:div>
    <w:div w:id="1307050681">
      <w:bodyDiv w:val="1"/>
      <w:marLeft w:val="0"/>
      <w:marRight w:val="0"/>
      <w:marTop w:val="0"/>
      <w:marBottom w:val="0"/>
      <w:divBdr>
        <w:top w:val="none" w:sz="0" w:space="0" w:color="auto"/>
        <w:left w:val="none" w:sz="0" w:space="0" w:color="auto"/>
        <w:bottom w:val="none" w:sz="0" w:space="0" w:color="auto"/>
        <w:right w:val="none" w:sz="0" w:space="0" w:color="auto"/>
      </w:divBdr>
    </w:div>
    <w:div w:id="1357386365">
      <w:bodyDiv w:val="1"/>
      <w:marLeft w:val="0"/>
      <w:marRight w:val="0"/>
      <w:marTop w:val="0"/>
      <w:marBottom w:val="0"/>
      <w:divBdr>
        <w:top w:val="none" w:sz="0" w:space="0" w:color="auto"/>
        <w:left w:val="none" w:sz="0" w:space="0" w:color="auto"/>
        <w:bottom w:val="none" w:sz="0" w:space="0" w:color="auto"/>
        <w:right w:val="none" w:sz="0" w:space="0" w:color="auto"/>
      </w:divBdr>
    </w:div>
    <w:div w:id="1461267176">
      <w:bodyDiv w:val="1"/>
      <w:marLeft w:val="0"/>
      <w:marRight w:val="0"/>
      <w:marTop w:val="0"/>
      <w:marBottom w:val="0"/>
      <w:divBdr>
        <w:top w:val="none" w:sz="0" w:space="0" w:color="auto"/>
        <w:left w:val="none" w:sz="0" w:space="0" w:color="auto"/>
        <w:bottom w:val="none" w:sz="0" w:space="0" w:color="auto"/>
        <w:right w:val="none" w:sz="0" w:space="0" w:color="auto"/>
      </w:divBdr>
    </w:div>
    <w:div w:id="1577084365">
      <w:bodyDiv w:val="1"/>
      <w:marLeft w:val="0"/>
      <w:marRight w:val="0"/>
      <w:marTop w:val="0"/>
      <w:marBottom w:val="0"/>
      <w:divBdr>
        <w:top w:val="none" w:sz="0" w:space="0" w:color="auto"/>
        <w:left w:val="none" w:sz="0" w:space="0" w:color="auto"/>
        <w:bottom w:val="none" w:sz="0" w:space="0" w:color="auto"/>
        <w:right w:val="none" w:sz="0" w:space="0" w:color="auto"/>
      </w:divBdr>
    </w:div>
    <w:div w:id="1593587760">
      <w:bodyDiv w:val="1"/>
      <w:marLeft w:val="0"/>
      <w:marRight w:val="0"/>
      <w:marTop w:val="0"/>
      <w:marBottom w:val="0"/>
      <w:divBdr>
        <w:top w:val="none" w:sz="0" w:space="0" w:color="auto"/>
        <w:left w:val="none" w:sz="0" w:space="0" w:color="auto"/>
        <w:bottom w:val="none" w:sz="0" w:space="0" w:color="auto"/>
        <w:right w:val="none" w:sz="0" w:space="0" w:color="auto"/>
      </w:divBdr>
    </w:div>
    <w:div w:id="1628315787">
      <w:bodyDiv w:val="1"/>
      <w:marLeft w:val="0"/>
      <w:marRight w:val="0"/>
      <w:marTop w:val="0"/>
      <w:marBottom w:val="0"/>
      <w:divBdr>
        <w:top w:val="none" w:sz="0" w:space="0" w:color="auto"/>
        <w:left w:val="none" w:sz="0" w:space="0" w:color="auto"/>
        <w:bottom w:val="none" w:sz="0" w:space="0" w:color="auto"/>
        <w:right w:val="none" w:sz="0" w:space="0" w:color="auto"/>
      </w:divBdr>
    </w:div>
    <w:div w:id="2081979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Francisca Moya Marchi</DisplayName>
        <AccountId>14</AccountId>
        <AccountType/>
      </UserInfo>
      <UserInfo>
        <DisplayName>Gabriel Alesander Arancibia Fischer</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AC3EC-3138-4B6C-8E5B-E0AA420D45D6}">
  <ds:schemaRefs>
    <ds:schemaRef ds:uri="http://schemas.openxmlformats.org/officeDocument/2006/bibliography"/>
  </ds:schemaRefs>
</ds:datastoreItem>
</file>

<file path=customXml/itemProps2.xml><?xml version="1.0" encoding="utf-8"?>
<ds:datastoreItem xmlns:ds="http://schemas.openxmlformats.org/officeDocument/2006/customXml" ds:itemID="{8B05B3C4-0C95-46A7-B133-930AD81E378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2637AB7E-26DE-4A52-8C76-E40C8A48DB52}">
  <ds:schemaRefs>
    <ds:schemaRef ds:uri="http://schemas.microsoft.com/sharepoint/v3/contenttype/forms"/>
  </ds:schemaRefs>
</ds:datastoreItem>
</file>

<file path=customXml/itemProps4.xml><?xml version="1.0" encoding="utf-8"?>
<ds:datastoreItem xmlns:ds="http://schemas.openxmlformats.org/officeDocument/2006/customXml" ds:itemID="{786856BC-A78D-49E7-B857-625B5FE9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11046</Words>
  <Characters>60756</Characters>
  <Application>Microsoft Office Word</Application>
  <DocSecurity>0</DocSecurity>
  <Lines>506</Lines>
  <Paragraphs>143</Paragraphs>
  <ScaleCrop>false</ScaleCrop>
  <Company/>
  <LinksUpToDate>false</LinksUpToDate>
  <CharactersWithSpaces>71659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1</cp:revision>
  <cp:lastPrinted>2024-01-10T15:43:00Z</cp:lastPrinted>
  <dcterms:created xsi:type="dcterms:W3CDTF">2023-12-27T00:36:00Z</dcterms:created>
  <dcterms:modified xsi:type="dcterms:W3CDTF">2024-01-15T20:34:00Z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y fmtid="{D5CDD505-2E9C-101B-9397-08002B2CF9AE}" pid="4" name="GrammarlyDocumentId">
    <vt:lpwstr>53e59bf9f3888bfbd95d471fad0b6024a359e6b6c58de3ebd6318dc21ef341c0</vt:lpwstr>
  </property>
</Properties>
</file>