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4761" w:rsidRDefault="00FE67C1">
      <w:pPr>
        <w:pStyle w:val="Ttulo1"/>
        <w:spacing w:before="90" w:line="360" w:lineRule="auto"/>
        <w:ind w:left="661" w:right="232" w:firstLine="1"/>
        <w:jc w:val="center"/>
      </w:pPr>
      <w:r>
        <w:t>PROYECTO DE LEY QUE MODIFICA DIVERSOS CUERPOS LEGALES PARA FORTALECER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PROBIDAD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EJERCICIO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FUNCIONES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 AUTORIDADES PÚBLICAS Y LA PERSECUCIÓN DEL NARCOTRÁFICO</w:t>
      </w:r>
    </w:p>
    <w:p w:rsidR="00944761" w:rsidRDefault="00944761">
      <w:pPr>
        <w:pStyle w:val="Textoindependiente"/>
        <w:rPr>
          <w:b/>
          <w:sz w:val="28"/>
        </w:rPr>
      </w:pPr>
    </w:p>
    <w:p w:rsidR="00944761" w:rsidRDefault="00944761">
      <w:pPr>
        <w:pStyle w:val="Textoindependiente"/>
        <w:rPr>
          <w:b/>
          <w:sz w:val="28"/>
        </w:rPr>
      </w:pPr>
    </w:p>
    <w:p w:rsidR="00944761" w:rsidRDefault="00FE67C1">
      <w:pPr>
        <w:spacing w:before="195"/>
        <w:ind w:left="548"/>
        <w:rPr>
          <w:b/>
          <w:sz w:val="24"/>
        </w:rPr>
      </w:pPr>
      <w:r>
        <w:rPr>
          <w:b/>
          <w:spacing w:val="-2"/>
          <w:sz w:val="24"/>
        </w:rPr>
        <w:t>FUNDAMENTOS:</w:t>
      </w:r>
    </w:p>
    <w:p w:rsidR="00944761" w:rsidRDefault="00944761">
      <w:pPr>
        <w:pStyle w:val="Textoindependiente"/>
        <w:rPr>
          <w:b/>
          <w:sz w:val="28"/>
        </w:rPr>
      </w:pPr>
    </w:p>
    <w:p w:rsidR="00944761" w:rsidRDefault="00FE67C1">
      <w:pPr>
        <w:pStyle w:val="Textoindependiente"/>
        <w:spacing w:before="245" w:line="360" w:lineRule="auto"/>
        <w:ind w:left="548" w:right="119" w:firstLine="720"/>
        <w:jc w:val="both"/>
      </w:pPr>
      <w:r>
        <w:t>El avance del narcotráfico tiene a la sociedad sumida en una profunda crisis que afecta a los ciudadanos desde diversas perspectivas y que requiere de</w:t>
      </w:r>
      <w:r>
        <w:rPr>
          <w:spacing w:val="-2"/>
        </w:rPr>
        <w:t xml:space="preserve"> </w:t>
      </w:r>
      <w:r>
        <w:t>la adopción de</w:t>
      </w:r>
      <w:r>
        <w:rPr>
          <w:spacing w:val="-2"/>
        </w:rPr>
        <w:t xml:space="preserve"> </w:t>
      </w:r>
      <w:r>
        <w:t>medidas urgentes que se deben implementar con un enfoque transversal para combatir su avan</w:t>
      </w:r>
      <w:r>
        <w:t>ce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degradación</w:t>
      </w:r>
      <w:r>
        <w:rPr>
          <w:spacing w:val="-3"/>
        </w:rPr>
        <w:t xml:space="preserve"> </w:t>
      </w:r>
      <w:r>
        <w:t>social que</w:t>
      </w:r>
      <w:r>
        <w:rPr>
          <w:spacing w:val="-6"/>
        </w:rPr>
        <w:t xml:space="preserve"> </w:t>
      </w:r>
      <w:r>
        <w:t>ello</w:t>
      </w:r>
      <w:r>
        <w:rPr>
          <w:spacing w:val="-7"/>
        </w:rPr>
        <w:t xml:space="preserve"> </w:t>
      </w:r>
      <w:r>
        <w:t>implica.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sabemos,</w:t>
      </w:r>
      <w:r>
        <w:rPr>
          <w:spacing w:val="-5"/>
        </w:rPr>
        <w:t xml:space="preserve"> </w:t>
      </w:r>
      <w:r>
        <w:t>este flagelo afecta directamente la calidad de vida y el bienestar de las personas</w:t>
      </w:r>
      <w:r>
        <w:rPr>
          <w:spacing w:val="-6"/>
        </w:rPr>
        <w:t xml:space="preserve"> </w:t>
      </w:r>
      <w:r>
        <w:t>especialmente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seguridad,</w:t>
      </w:r>
      <w:r>
        <w:rPr>
          <w:spacing w:val="-8"/>
        </w:rPr>
        <w:t xml:space="preserve"> </w:t>
      </w:r>
      <w:r>
        <w:t>dada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cadena</w:t>
      </w:r>
      <w:r>
        <w:rPr>
          <w:spacing w:val="-7"/>
        </w:rPr>
        <w:t xml:space="preserve"> </w:t>
      </w:r>
      <w:r>
        <w:t>de ilícitos y delincuencia de la que se vale el narcotráfico</w:t>
      </w:r>
      <w:r>
        <w:t xml:space="preserve"> para concretar su fin, es por esto que las autoridades deben abstenerse del consumo de</w:t>
      </w:r>
      <w:r>
        <w:rPr>
          <w:spacing w:val="-1"/>
        </w:rPr>
        <w:t xml:space="preserve"> </w:t>
      </w:r>
      <w:r>
        <w:t>drogas de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absoluta,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importancia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garantizar un ejercicio eficaz y competente de la función pública, sino también por el imperativo de actuar conforme a la probidad exigida para el cargo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nula</w:t>
      </w:r>
      <w:r>
        <w:rPr>
          <w:spacing w:val="-5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existir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organizaciones</w:t>
      </w:r>
      <w:r>
        <w:rPr>
          <w:spacing w:val="-4"/>
        </w:rPr>
        <w:t xml:space="preserve"> </w:t>
      </w:r>
      <w:r>
        <w:t>criminales en cualquiera de las etapas de su cad</w:t>
      </w:r>
      <w:r>
        <w:t>ena delictiva.</w:t>
      </w:r>
    </w:p>
    <w:p w:rsidR="00944761" w:rsidRDefault="00944761">
      <w:pPr>
        <w:pStyle w:val="Textoindependiente"/>
        <w:spacing w:before="2"/>
        <w:rPr>
          <w:sz w:val="36"/>
        </w:rPr>
      </w:pPr>
    </w:p>
    <w:p w:rsidR="00944761" w:rsidRDefault="00FE67C1">
      <w:pPr>
        <w:pStyle w:val="Ttulo1"/>
      </w:pPr>
      <w:r>
        <w:t xml:space="preserve">IDEA </w:t>
      </w:r>
      <w:r>
        <w:rPr>
          <w:spacing w:val="-2"/>
        </w:rPr>
        <w:t>MATRIZ:</w:t>
      </w:r>
    </w:p>
    <w:p w:rsidR="00944761" w:rsidRDefault="00944761">
      <w:pPr>
        <w:pStyle w:val="Textoindependiente"/>
        <w:rPr>
          <w:b/>
          <w:sz w:val="28"/>
        </w:rPr>
      </w:pPr>
    </w:p>
    <w:p w:rsidR="00944761" w:rsidRDefault="00FE67C1">
      <w:pPr>
        <w:pStyle w:val="Textoindependiente"/>
        <w:spacing w:before="246" w:line="360" w:lineRule="auto"/>
        <w:ind w:left="548" w:right="120" w:firstLine="720"/>
        <w:jc w:val="both"/>
      </w:pPr>
      <w:r>
        <w:t>El proyecto busca dar eficacia a la causal de inhabilidad existente para la función de cargos públicos por consumo de drogas sin justificación médica, incluyendo por una parte al cargo de Presidente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República</w:t>
      </w:r>
      <w:r>
        <w:rPr>
          <w:spacing w:val="-17"/>
        </w:rPr>
        <w:t xml:space="preserve"> </w:t>
      </w:r>
      <w:r>
        <w:t>dentro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</w:t>
      </w:r>
      <w:r>
        <w:t>as</w:t>
      </w:r>
      <w:r>
        <w:rPr>
          <w:spacing w:val="-17"/>
        </w:rPr>
        <w:t xml:space="preserve"> </w:t>
      </w:r>
      <w:r>
        <w:t>autoridades</w:t>
      </w:r>
      <w:r>
        <w:rPr>
          <w:spacing w:val="-16"/>
        </w:rPr>
        <w:t xml:space="preserve"> </w:t>
      </w:r>
      <w:r>
        <w:t>sujetas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causal de inhabilidad y estableciendo por otra la realización periódica de exámenes médicos que logren detectar el consumo de drogas en un período suficiente para acreditar efectivamente que la autoridad no se encuentra</w:t>
      </w:r>
      <w:r>
        <w:rPr>
          <w:spacing w:val="-1"/>
        </w:rPr>
        <w:t xml:space="preserve"> </w:t>
      </w:r>
      <w:r>
        <w:t>inhabili</w:t>
      </w:r>
      <w:r>
        <w:t>tada,</w:t>
      </w:r>
      <w:r>
        <w:rPr>
          <w:spacing w:val="-2"/>
        </w:rPr>
        <w:t xml:space="preserve"> </w:t>
      </w:r>
      <w:r>
        <w:t>garantizando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probidad en el ejercicio</w:t>
      </w:r>
      <w:r>
        <w:rPr>
          <w:spacing w:val="-1"/>
        </w:rPr>
        <w:t xml:space="preserve"> </w:t>
      </w:r>
      <w:r>
        <w:t>de cargos públicos y el efectivo cumplimiento de la ley.</w:t>
      </w:r>
    </w:p>
    <w:p w:rsidR="00944761" w:rsidRDefault="00944761">
      <w:pPr>
        <w:spacing w:line="360" w:lineRule="auto"/>
        <w:jc w:val="both"/>
        <w:sectPr w:rsidR="00944761">
          <w:headerReference w:type="default" r:id="rId7"/>
          <w:type w:val="continuous"/>
          <w:pgSz w:w="12240" w:h="20160"/>
          <w:pgMar w:top="2380" w:right="1580" w:bottom="280" w:left="1720" w:header="782" w:footer="0" w:gutter="0"/>
          <w:pgNumType w:start="1"/>
          <w:cols w:space="720"/>
        </w:sectPr>
      </w:pPr>
    </w:p>
    <w:p w:rsidR="00944761" w:rsidRDefault="00944761">
      <w:pPr>
        <w:pStyle w:val="Textoindependiente"/>
        <w:rPr>
          <w:sz w:val="20"/>
        </w:rPr>
      </w:pPr>
    </w:p>
    <w:p w:rsidR="00944761" w:rsidRDefault="00944761">
      <w:pPr>
        <w:pStyle w:val="Textoindependiente"/>
        <w:spacing w:before="2"/>
        <w:rPr>
          <w:sz w:val="15"/>
        </w:rPr>
      </w:pPr>
    </w:p>
    <w:p w:rsidR="00944761" w:rsidRDefault="00FE67C1">
      <w:pPr>
        <w:pStyle w:val="Ttulo1"/>
        <w:spacing w:before="100"/>
        <w:ind w:left="4021"/>
      </w:pPr>
      <w:r>
        <w:t xml:space="preserve">PROYECTO DE </w:t>
      </w:r>
      <w:r>
        <w:rPr>
          <w:spacing w:val="-5"/>
        </w:rPr>
        <w:t>LEY</w:t>
      </w:r>
    </w:p>
    <w:p w:rsidR="00944761" w:rsidRDefault="00944761">
      <w:pPr>
        <w:pStyle w:val="Textoindependiente"/>
        <w:rPr>
          <w:b/>
          <w:sz w:val="20"/>
        </w:rPr>
      </w:pPr>
    </w:p>
    <w:p w:rsidR="00944761" w:rsidRDefault="00944761">
      <w:pPr>
        <w:pStyle w:val="Textoindependiente"/>
        <w:spacing w:before="11"/>
        <w:rPr>
          <w:b/>
          <w:sz w:val="19"/>
        </w:rPr>
      </w:pPr>
    </w:p>
    <w:p w:rsidR="00944761" w:rsidRDefault="00FE67C1">
      <w:pPr>
        <w:pStyle w:val="Ttulo2"/>
        <w:spacing w:before="100"/>
      </w:pPr>
      <w:r>
        <w:t>Artículo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944761" w:rsidRDefault="00944761">
      <w:pPr>
        <w:pStyle w:val="Textoindependiente"/>
        <w:rPr>
          <w:b/>
          <w:sz w:val="28"/>
        </w:rPr>
      </w:pPr>
    </w:p>
    <w:p w:rsidR="00944761" w:rsidRDefault="00FE67C1">
      <w:pPr>
        <w:pStyle w:val="Textoindependiente"/>
        <w:spacing w:before="243"/>
        <w:ind w:left="1268"/>
      </w:pPr>
      <w:r>
        <w:t>Modifíquese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20.000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rPr>
          <w:spacing w:val="-2"/>
        </w:rPr>
        <w:t>forma:</w:t>
      </w:r>
    </w:p>
    <w:p w:rsidR="00944761" w:rsidRDefault="00944761">
      <w:pPr>
        <w:pStyle w:val="Textoindependiente"/>
        <w:rPr>
          <w:sz w:val="28"/>
        </w:rPr>
      </w:pPr>
    </w:p>
    <w:p w:rsidR="00944761" w:rsidRDefault="00FE67C1">
      <w:pPr>
        <w:pStyle w:val="Textoindependiente"/>
        <w:spacing w:before="246"/>
        <w:ind w:left="1268"/>
      </w:pPr>
      <w:r>
        <w:t>Agréguese</w:t>
      </w:r>
      <w:r>
        <w:rPr>
          <w:spacing w:val="-2"/>
        </w:rPr>
        <w:t xml:space="preserve"> </w:t>
      </w:r>
      <w:r>
        <w:t>un Artículo</w:t>
      </w:r>
      <w:r>
        <w:rPr>
          <w:spacing w:val="-3"/>
        </w:rPr>
        <w:t xml:space="preserve"> </w:t>
      </w:r>
      <w:r>
        <w:t>67</w:t>
      </w:r>
      <w:r>
        <w:rPr>
          <w:spacing w:val="-3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20.000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rPr>
          <w:spacing w:val="-2"/>
        </w:rPr>
        <w:t>tenor:</w:t>
      </w:r>
    </w:p>
    <w:p w:rsidR="00944761" w:rsidRDefault="00944761">
      <w:pPr>
        <w:pStyle w:val="Textoindependiente"/>
        <w:rPr>
          <w:sz w:val="28"/>
        </w:rPr>
      </w:pPr>
    </w:p>
    <w:p w:rsidR="00944761" w:rsidRDefault="00FE67C1">
      <w:pPr>
        <w:pStyle w:val="Textoindependiente"/>
        <w:spacing w:before="246" w:line="360" w:lineRule="auto"/>
        <w:ind w:left="548" w:right="116" w:firstLine="720"/>
        <w:jc w:val="both"/>
      </w:pPr>
      <w:r>
        <w:t xml:space="preserve">“No podrá ser candidato a Presidente, Senador, Diputado, Gobernador Regional, Consejero Regional, Alcalde ni Concejal el que tuviere dependencia de sustancias o drogas estupefacientes o sicotrópicas </w:t>
      </w:r>
      <w:r>
        <w:t>ilegales, a menos que justifique su consumo por un tratamiento médico. Para que el Servicio Electoral admita la candidatura, se deberá prestar una declaración jurada que acredite que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encuentra</w:t>
      </w:r>
      <w:r>
        <w:rPr>
          <w:spacing w:val="-10"/>
        </w:rPr>
        <w:t xml:space="preserve"> </w:t>
      </w:r>
      <w:r>
        <w:t>afecto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causal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inhabilidad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acompañar un examen médico que la respalde, el que deberá realizarse en base a una muestra de cabello en un laboratorio que cuente con la autorización del Ministerio de Salud y que cumpla con los estándares internacionales pertinentes.</w:t>
      </w:r>
    </w:p>
    <w:p w:rsidR="00944761" w:rsidRDefault="00944761">
      <w:pPr>
        <w:pStyle w:val="Textoindependiente"/>
        <w:rPr>
          <w:sz w:val="36"/>
        </w:rPr>
      </w:pPr>
    </w:p>
    <w:p w:rsidR="00944761" w:rsidRDefault="00FE67C1">
      <w:pPr>
        <w:pStyle w:val="Ttulo2"/>
      </w:pPr>
      <w:r>
        <w:t>Artículo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944761" w:rsidRDefault="00944761">
      <w:pPr>
        <w:pStyle w:val="Textoindependiente"/>
        <w:rPr>
          <w:b/>
          <w:sz w:val="28"/>
        </w:rPr>
      </w:pPr>
    </w:p>
    <w:p w:rsidR="00944761" w:rsidRDefault="00FE67C1">
      <w:pPr>
        <w:pStyle w:val="Textoindependiente"/>
        <w:spacing w:before="245" w:line="360" w:lineRule="auto"/>
        <w:ind w:left="548" w:right="121" w:firstLine="720"/>
        <w:jc w:val="both"/>
      </w:pPr>
      <w:r>
        <w:t>Modifíquese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18.</w:t>
      </w:r>
      <w:r>
        <w:rPr>
          <w:spacing w:val="-12"/>
        </w:rPr>
        <w:t xml:space="preserve"> </w:t>
      </w:r>
      <w:r>
        <w:t>918</w:t>
      </w:r>
      <w:r>
        <w:rPr>
          <w:spacing w:val="-12"/>
        </w:rPr>
        <w:t xml:space="preserve"> </w:t>
      </w:r>
      <w:r>
        <w:t>Orgánica</w:t>
      </w:r>
      <w:r>
        <w:rPr>
          <w:spacing w:val="-11"/>
        </w:rPr>
        <w:t xml:space="preserve"> </w:t>
      </w:r>
      <w:r>
        <w:t>Constitucional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Congreso Nacional de la siguiente forma:</w:t>
      </w:r>
    </w:p>
    <w:p w:rsidR="00944761" w:rsidRDefault="00944761">
      <w:pPr>
        <w:pStyle w:val="Textoindependiente"/>
        <w:spacing w:before="1"/>
        <w:rPr>
          <w:sz w:val="36"/>
        </w:rPr>
      </w:pPr>
    </w:p>
    <w:p w:rsidR="00944761" w:rsidRDefault="00FE67C1">
      <w:pPr>
        <w:pStyle w:val="Textoindependiente"/>
        <w:spacing w:before="1" w:line="360" w:lineRule="auto"/>
        <w:ind w:left="548" w:right="118" w:firstLine="720"/>
        <w:jc w:val="both"/>
      </w:pPr>
      <w:r>
        <w:t>Agréguese un Artículo 5º bis a la Ley 18.918 Orgánica Constitucional del Congreso Nacional, del siguiente tenor:</w:t>
      </w:r>
    </w:p>
    <w:p w:rsidR="00944761" w:rsidRDefault="00944761">
      <w:pPr>
        <w:pStyle w:val="Textoindependiente"/>
        <w:spacing w:before="10"/>
        <w:rPr>
          <w:sz w:val="35"/>
        </w:rPr>
      </w:pPr>
    </w:p>
    <w:p w:rsidR="00944761" w:rsidRDefault="00FE67C1">
      <w:pPr>
        <w:pStyle w:val="Textoindependiente"/>
        <w:spacing w:line="360" w:lineRule="auto"/>
        <w:ind w:left="548" w:right="116" w:firstLine="720"/>
        <w:jc w:val="both"/>
      </w:pPr>
      <w:r>
        <w:t>“No podrá ser Diputado ni Senador el que tuvi</w:t>
      </w:r>
      <w:r>
        <w:t>ere dependencia de</w:t>
      </w:r>
      <w:r>
        <w:rPr>
          <w:spacing w:val="-17"/>
        </w:rPr>
        <w:t xml:space="preserve"> </w:t>
      </w:r>
      <w:r>
        <w:t>sustancias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drogas</w:t>
      </w:r>
      <w:r>
        <w:rPr>
          <w:spacing w:val="-16"/>
        </w:rPr>
        <w:t xml:space="preserve"> </w:t>
      </w:r>
      <w:r>
        <w:t>estupefacientes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sicotrópicas</w:t>
      </w:r>
      <w:r>
        <w:rPr>
          <w:spacing w:val="-17"/>
        </w:rPr>
        <w:t xml:space="preserve"> </w:t>
      </w:r>
      <w:r>
        <w:t>ilegales,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menos que justifique su consumo por un tratamiento médico. Para asumir el cargo deberá prestar una declaración jurada que acredite que no se encuentra afecto a esta causal de</w:t>
      </w:r>
      <w:r>
        <w:t xml:space="preserve"> inhabilidad y acompañar un examen médico que la respalde, el que deberá realizarse en un laboratorio</w:t>
      </w:r>
      <w:r>
        <w:rPr>
          <w:spacing w:val="6"/>
        </w:rPr>
        <w:t xml:space="preserve"> </w:t>
      </w:r>
      <w:r>
        <w:t>autorizado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Ministerio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Salud</w:t>
      </w:r>
      <w:r>
        <w:rPr>
          <w:spacing w:val="9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cumpla</w:t>
      </w:r>
      <w:r>
        <w:rPr>
          <w:spacing w:val="7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rPr>
          <w:spacing w:val="-5"/>
        </w:rPr>
        <w:t>los</w:t>
      </w:r>
    </w:p>
    <w:p w:rsidR="00944761" w:rsidRDefault="00944761">
      <w:pPr>
        <w:spacing w:line="360" w:lineRule="auto"/>
        <w:jc w:val="both"/>
        <w:sectPr w:rsidR="00944761">
          <w:pgSz w:w="12240" w:h="20160"/>
          <w:pgMar w:top="2380" w:right="1580" w:bottom="280" w:left="1720" w:header="782" w:footer="0" w:gutter="0"/>
          <w:cols w:space="720"/>
        </w:sectPr>
      </w:pPr>
    </w:p>
    <w:p w:rsidR="00944761" w:rsidRDefault="00FE67C1">
      <w:pPr>
        <w:pStyle w:val="Textoindependiente"/>
        <w:spacing w:before="90" w:line="360" w:lineRule="auto"/>
        <w:ind w:left="548"/>
      </w:pPr>
      <w:r>
        <w:lastRenderedPageBreak/>
        <w:t>estándares internacionales en base a una muestra de cabello y a lo</w:t>
      </w:r>
      <w:r>
        <w:rPr>
          <w:spacing w:val="80"/>
        </w:rPr>
        <w:t xml:space="preserve"> </w:t>
      </w:r>
      <w:r>
        <w:t>menos una vez al año durante el ejercicio del cargo”.</w:t>
      </w:r>
    </w:p>
    <w:p w:rsidR="00944761" w:rsidRDefault="00944761">
      <w:pPr>
        <w:pStyle w:val="Textoindependiente"/>
        <w:rPr>
          <w:sz w:val="36"/>
        </w:rPr>
      </w:pPr>
    </w:p>
    <w:p w:rsidR="00944761" w:rsidRDefault="00FE67C1">
      <w:pPr>
        <w:pStyle w:val="Ttulo2"/>
        <w:spacing w:before="0"/>
      </w:pPr>
      <w:r>
        <w:t>Artículo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:rsidR="00944761" w:rsidRDefault="00944761">
      <w:pPr>
        <w:pStyle w:val="Textoindependiente"/>
        <w:rPr>
          <w:b/>
          <w:sz w:val="28"/>
        </w:rPr>
      </w:pPr>
    </w:p>
    <w:p w:rsidR="00944761" w:rsidRDefault="00FE67C1">
      <w:pPr>
        <w:pStyle w:val="Textoindependiente"/>
        <w:spacing w:before="244" w:line="360" w:lineRule="auto"/>
        <w:ind w:left="548" w:right="120" w:firstLine="720"/>
        <w:jc w:val="both"/>
      </w:pPr>
      <w:r>
        <w:t xml:space="preserve">Modifíquese el Decreto con Fuerza de Ley 1-1953 que fija texto refundido, coordinado y sistematizado de la Ley Nº 18.575, </w:t>
      </w:r>
      <w:r>
        <w:t>Orgánica Constitucional de</w:t>
      </w:r>
      <w:r>
        <w:rPr>
          <w:spacing w:val="-3"/>
        </w:rPr>
        <w:t xml:space="preserve"> </w:t>
      </w:r>
      <w:r>
        <w:t>Bases Generales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Administración del Estado,</w:t>
      </w:r>
      <w:r>
        <w:rPr>
          <w:spacing w:val="-2"/>
        </w:rPr>
        <w:t xml:space="preserve"> </w:t>
      </w:r>
      <w:r>
        <w:t>de la siguiente forma:</w:t>
      </w:r>
    </w:p>
    <w:p w:rsidR="00944761" w:rsidRDefault="00944761">
      <w:pPr>
        <w:pStyle w:val="Textoindependiente"/>
        <w:spacing w:before="1"/>
        <w:rPr>
          <w:sz w:val="36"/>
        </w:rPr>
      </w:pPr>
    </w:p>
    <w:p w:rsidR="00944761" w:rsidRDefault="00FE67C1">
      <w:pPr>
        <w:pStyle w:val="Prrafodelista"/>
        <w:numPr>
          <w:ilvl w:val="0"/>
          <w:numId w:val="1"/>
        </w:numPr>
        <w:tabs>
          <w:tab w:val="left" w:pos="1443"/>
        </w:tabs>
        <w:spacing w:line="360" w:lineRule="auto"/>
        <w:ind w:right="120" w:firstLine="720"/>
        <w:rPr>
          <w:sz w:val="24"/>
        </w:rPr>
      </w:pPr>
      <w:r>
        <w:rPr>
          <w:sz w:val="24"/>
        </w:rPr>
        <w:t>Agréguese la siguiente frase en el inciso segundo del Artículo 40º, luego de la palabra “inhabilidad” y antes del punto final:</w:t>
      </w:r>
    </w:p>
    <w:p w:rsidR="00944761" w:rsidRDefault="00944761">
      <w:pPr>
        <w:pStyle w:val="Textoindependiente"/>
        <w:spacing w:before="1"/>
        <w:rPr>
          <w:sz w:val="36"/>
        </w:rPr>
      </w:pPr>
    </w:p>
    <w:p w:rsidR="00944761" w:rsidRDefault="00FE67C1">
      <w:pPr>
        <w:pStyle w:val="Textoindependiente"/>
        <w:spacing w:line="360" w:lineRule="auto"/>
        <w:ind w:left="548" w:right="115" w:firstLine="720"/>
        <w:jc w:val="both"/>
      </w:pPr>
      <w:r>
        <w:t>-“y acompañar un examen médico que la respalde, el que deberá</w:t>
      </w:r>
      <w:r>
        <w:rPr>
          <w:spacing w:val="-15"/>
        </w:rPr>
        <w:t xml:space="preserve"> </w:t>
      </w:r>
      <w:r>
        <w:t>realizarse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laboratorio</w:t>
      </w:r>
      <w:r>
        <w:rPr>
          <w:spacing w:val="-13"/>
        </w:rPr>
        <w:t xml:space="preserve"> </w:t>
      </w:r>
      <w:r>
        <w:t>autorizado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Ministerio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Salud</w:t>
      </w:r>
      <w:r>
        <w:t xml:space="preserve"> y que cumpla con los estándares internacionales pertinentes a base a una</w:t>
      </w:r>
      <w:r>
        <w:rPr>
          <w:spacing w:val="-17"/>
        </w:rPr>
        <w:t xml:space="preserve"> </w:t>
      </w:r>
      <w:r>
        <w:t>muestra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cabello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menos</w:t>
      </w:r>
      <w:r>
        <w:rPr>
          <w:spacing w:val="-16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vez</w:t>
      </w:r>
      <w:r>
        <w:rPr>
          <w:spacing w:val="-17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año</w:t>
      </w:r>
      <w:r>
        <w:rPr>
          <w:spacing w:val="-17"/>
        </w:rPr>
        <w:t xml:space="preserve"> </w:t>
      </w:r>
      <w:r>
        <w:t>durante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ejercicio del cargo”. –</w:t>
      </w:r>
    </w:p>
    <w:p w:rsidR="00944761" w:rsidRDefault="00944761">
      <w:pPr>
        <w:pStyle w:val="Textoindependiente"/>
        <w:spacing w:before="11"/>
        <w:rPr>
          <w:sz w:val="35"/>
        </w:rPr>
      </w:pPr>
    </w:p>
    <w:p w:rsidR="00944761" w:rsidRDefault="00FE67C1">
      <w:pPr>
        <w:pStyle w:val="Prrafodelista"/>
        <w:numPr>
          <w:ilvl w:val="0"/>
          <w:numId w:val="1"/>
        </w:numPr>
        <w:tabs>
          <w:tab w:val="left" w:pos="1414"/>
        </w:tabs>
        <w:ind w:left="1414" w:hanging="146"/>
        <w:jc w:val="left"/>
        <w:rPr>
          <w:sz w:val="24"/>
        </w:rPr>
      </w:pPr>
      <w:r>
        <w:rPr>
          <w:sz w:val="24"/>
        </w:rPr>
        <w:t>Agréguese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nuevo</w:t>
      </w:r>
      <w:r>
        <w:rPr>
          <w:spacing w:val="-3"/>
          <w:sz w:val="24"/>
        </w:rPr>
        <w:t xml:space="preserve"> </w:t>
      </w:r>
      <w:r>
        <w:rPr>
          <w:sz w:val="24"/>
        </w:rPr>
        <w:t>Artículo</w:t>
      </w:r>
      <w:r>
        <w:rPr>
          <w:spacing w:val="-4"/>
          <w:sz w:val="24"/>
        </w:rPr>
        <w:t xml:space="preserve"> </w:t>
      </w:r>
      <w:r>
        <w:rPr>
          <w:sz w:val="24"/>
        </w:rPr>
        <w:t>40º</w:t>
      </w:r>
      <w:r>
        <w:rPr>
          <w:spacing w:val="-2"/>
          <w:sz w:val="24"/>
        </w:rPr>
        <w:t xml:space="preserve"> </w:t>
      </w:r>
      <w:r>
        <w:rPr>
          <w:sz w:val="24"/>
        </w:rPr>
        <w:t>Bis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siguiente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944761" w:rsidRDefault="00944761">
      <w:pPr>
        <w:pStyle w:val="Textoindependiente"/>
        <w:rPr>
          <w:sz w:val="28"/>
        </w:rPr>
      </w:pPr>
    </w:p>
    <w:p w:rsidR="00944761" w:rsidRDefault="00FE67C1">
      <w:pPr>
        <w:pStyle w:val="Textoindependiente"/>
        <w:spacing w:before="246" w:line="360" w:lineRule="auto"/>
        <w:ind w:left="548" w:right="118" w:firstLine="720"/>
        <w:jc w:val="both"/>
      </w:pPr>
      <w:r>
        <w:t>“No podrá ser Presidente de la República el que tuviere dependencia de sustancias o drogas estupefacientes o sicotrópicas ilegales,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menos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justifique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consumo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tratamiento</w:t>
      </w:r>
      <w:r>
        <w:rPr>
          <w:spacing w:val="-14"/>
        </w:rPr>
        <w:t xml:space="preserve"> </w:t>
      </w:r>
      <w:r>
        <w:t xml:space="preserve">médico. Para asumir el cargo deberá prestar una declaración jurada que </w:t>
      </w:r>
      <w:r>
        <w:t>acredite que no se encuentra afecto a esta causal de inhabilidad y acompañar un examen médico que la respalde, el que deberá realizarse en un laboratorio autorizado por el Ministerio de Salud y que cumpla con los estándares internacionales pertinentes a ba</w:t>
      </w:r>
      <w:r>
        <w:t>se a una muestra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cabello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menos</w:t>
      </w:r>
      <w:r>
        <w:rPr>
          <w:spacing w:val="-12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vez</w:t>
      </w:r>
      <w:r>
        <w:rPr>
          <w:spacing w:val="-1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año</w:t>
      </w:r>
      <w:r>
        <w:rPr>
          <w:spacing w:val="-13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ejercicio</w:t>
      </w:r>
      <w:r>
        <w:rPr>
          <w:spacing w:val="-13"/>
        </w:rPr>
        <w:t xml:space="preserve"> </w:t>
      </w:r>
      <w:r>
        <w:t xml:space="preserve">del </w:t>
      </w:r>
      <w:r>
        <w:rPr>
          <w:spacing w:val="-2"/>
        </w:rPr>
        <w:t>cargo”.</w:t>
      </w:r>
    </w:p>
    <w:p w:rsidR="00944761" w:rsidRDefault="00944761">
      <w:pPr>
        <w:pStyle w:val="Textoindependiente"/>
        <w:rPr>
          <w:sz w:val="36"/>
        </w:rPr>
      </w:pPr>
    </w:p>
    <w:p w:rsidR="00944761" w:rsidRDefault="00FE67C1">
      <w:pPr>
        <w:pStyle w:val="Prrafodelista"/>
        <w:numPr>
          <w:ilvl w:val="0"/>
          <w:numId w:val="1"/>
        </w:numPr>
        <w:tabs>
          <w:tab w:val="left" w:pos="1435"/>
        </w:tabs>
        <w:spacing w:before="1" w:line="360" w:lineRule="auto"/>
        <w:ind w:right="124" w:firstLine="720"/>
        <w:rPr>
          <w:sz w:val="24"/>
        </w:rPr>
      </w:pPr>
      <w:r>
        <w:rPr>
          <w:sz w:val="24"/>
        </w:rPr>
        <w:t>Agréguese la siguiente frase al inciso segundo del Artículo 55º bis, luego de la palabra “inhabilidad” y antes del punto final:</w:t>
      </w:r>
    </w:p>
    <w:p w:rsidR="00944761" w:rsidRDefault="00944761">
      <w:pPr>
        <w:pStyle w:val="Textoindependiente"/>
        <w:rPr>
          <w:sz w:val="36"/>
        </w:rPr>
      </w:pPr>
    </w:p>
    <w:p w:rsidR="00944761" w:rsidRDefault="00FE67C1">
      <w:pPr>
        <w:pStyle w:val="Textoindependiente"/>
        <w:spacing w:line="360" w:lineRule="auto"/>
        <w:ind w:left="548" w:right="120" w:firstLine="720"/>
        <w:jc w:val="both"/>
      </w:pPr>
      <w:r>
        <w:t>-“y acompañar un examen médico que la respalde, el que deberá</w:t>
      </w:r>
      <w:r>
        <w:rPr>
          <w:spacing w:val="-16"/>
        </w:rPr>
        <w:t xml:space="preserve"> </w:t>
      </w:r>
      <w:r>
        <w:t>realizarse</w:t>
      </w:r>
      <w:r>
        <w:rPr>
          <w:spacing w:val="-13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laboratorio</w:t>
      </w:r>
      <w:r>
        <w:rPr>
          <w:spacing w:val="-13"/>
        </w:rPr>
        <w:t xml:space="preserve"> </w:t>
      </w:r>
      <w:r>
        <w:t>autorizado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Ministerio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Salu</w:t>
      </w:r>
      <w:r>
        <w:rPr>
          <w:spacing w:val="-2"/>
        </w:rPr>
        <w:t>d</w:t>
      </w:r>
    </w:p>
    <w:p w:rsidR="00944761" w:rsidRDefault="00944761">
      <w:pPr>
        <w:spacing w:line="360" w:lineRule="auto"/>
        <w:jc w:val="both"/>
        <w:sectPr w:rsidR="00944761">
          <w:pgSz w:w="12240" w:h="20160"/>
          <w:pgMar w:top="2380" w:right="1580" w:bottom="280" w:left="1720" w:header="782" w:footer="0" w:gutter="0"/>
          <w:cols w:space="720"/>
        </w:sectPr>
      </w:pPr>
    </w:p>
    <w:p w:rsidR="00944761" w:rsidRDefault="00FE67C1">
      <w:pPr>
        <w:pStyle w:val="Textoindependiente"/>
        <w:spacing w:before="90" w:line="360" w:lineRule="auto"/>
        <w:ind w:left="548" w:right="118"/>
        <w:jc w:val="both"/>
      </w:pP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cumpla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estándares</w:t>
      </w:r>
      <w:r>
        <w:rPr>
          <w:spacing w:val="-11"/>
        </w:rPr>
        <w:t xml:space="preserve"> </w:t>
      </w:r>
      <w:r>
        <w:t>internacionales</w:t>
      </w:r>
      <w:r>
        <w:rPr>
          <w:spacing w:val="-10"/>
        </w:rPr>
        <w:t xml:space="preserve"> </w:t>
      </w:r>
      <w:r>
        <w:t>pertinentes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a una</w:t>
      </w:r>
      <w:r>
        <w:rPr>
          <w:spacing w:val="-17"/>
        </w:rPr>
        <w:t xml:space="preserve"> </w:t>
      </w:r>
      <w:r>
        <w:t>muestra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cabello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menos</w:t>
      </w:r>
      <w:r>
        <w:rPr>
          <w:spacing w:val="-16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vez</w:t>
      </w:r>
      <w:r>
        <w:rPr>
          <w:spacing w:val="-17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año</w:t>
      </w:r>
      <w:r>
        <w:rPr>
          <w:spacing w:val="-17"/>
        </w:rPr>
        <w:t xml:space="preserve"> </w:t>
      </w:r>
      <w:r>
        <w:t>durante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ejercicio del cargo.”.-</w:t>
      </w:r>
    </w:p>
    <w:p w:rsidR="00944761" w:rsidRDefault="00944761">
      <w:pPr>
        <w:pStyle w:val="Textoindependiente"/>
        <w:rPr>
          <w:sz w:val="36"/>
        </w:rPr>
      </w:pPr>
    </w:p>
    <w:p w:rsidR="00944761" w:rsidRDefault="00FE67C1">
      <w:pPr>
        <w:pStyle w:val="Ttulo2"/>
      </w:pPr>
      <w:r>
        <w:t>Artículo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:rsidR="00944761" w:rsidRDefault="00944761">
      <w:pPr>
        <w:pStyle w:val="Textoindependiente"/>
        <w:rPr>
          <w:b/>
          <w:sz w:val="28"/>
        </w:rPr>
      </w:pPr>
    </w:p>
    <w:p w:rsidR="00944761" w:rsidRDefault="00FE67C1">
      <w:pPr>
        <w:pStyle w:val="Textoindependiente"/>
        <w:spacing w:before="243" w:line="360" w:lineRule="auto"/>
        <w:ind w:left="548" w:right="122" w:firstLine="720"/>
        <w:jc w:val="both"/>
      </w:pPr>
      <w:r>
        <w:t>Modifíquese la Ley N° 19.175, Orgánica Constitucional de Gobierno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Administración</w:t>
      </w:r>
      <w:r>
        <w:rPr>
          <w:spacing w:val="-16"/>
        </w:rPr>
        <w:t xml:space="preserve"> </w:t>
      </w:r>
      <w:r>
        <w:t>Regional,</w:t>
      </w:r>
      <w:r>
        <w:rPr>
          <w:spacing w:val="-17"/>
        </w:rPr>
        <w:t xml:space="preserve"> </w:t>
      </w:r>
      <w:r>
        <w:t>cuyo</w:t>
      </w:r>
      <w:r>
        <w:rPr>
          <w:spacing w:val="-17"/>
        </w:rPr>
        <w:t xml:space="preserve"> </w:t>
      </w:r>
      <w:r>
        <w:t>texto</w:t>
      </w:r>
      <w:r>
        <w:rPr>
          <w:spacing w:val="-16"/>
        </w:rPr>
        <w:t xml:space="preserve"> </w:t>
      </w:r>
      <w:r>
        <w:t>refundido</w:t>
      </w:r>
      <w:r>
        <w:rPr>
          <w:spacing w:val="-17"/>
        </w:rPr>
        <w:t xml:space="preserve"> </w:t>
      </w:r>
      <w:r>
        <w:t>fue</w:t>
      </w:r>
      <w:r>
        <w:rPr>
          <w:spacing w:val="-16"/>
        </w:rPr>
        <w:t xml:space="preserve"> </w:t>
      </w:r>
      <w:r>
        <w:t>fijado</w:t>
      </w:r>
      <w:r>
        <w:rPr>
          <w:spacing w:val="-17"/>
        </w:rPr>
        <w:t xml:space="preserve"> </w:t>
      </w:r>
      <w:r>
        <w:t xml:space="preserve">por el decreto Nº 291, de 1993, del Ministerio del Interior, de la siguiente </w:t>
      </w:r>
      <w:r>
        <w:rPr>
          <w:spacing w:val="-2"/>
        </w:rPr>
        <w:t>forma:</w:t>
      </w:r>
    </w:p>
    <w:p w:rsidR="00944761" w:rsidRDefault="00944761">
      <w:pPr>
        <w:pStyle w:val="Textoindependiente"/>
        <w:spacing w:before="1"/>
        <w:rPr>
          <w:sz w:val="36"/>
        </w:rPr>
      </w:pPr>
    </w:p>
    <w:p w:rsidR="00944761" w:rsidRDefault="00FE67C1">
      <w:pPr>
        <w:pStyle w:val="Textoindependiente"/>
        <w:spacing w:line="360" w:lineRule="auto"/>
        <w:ind w:left="548" w:right="118" w:firstLine="720"/>
        <w:jc w:val="both"/>
      </w:pPr>
      <w:r>
        <w:t>-Agréguese en el inciso segundo del Artículo 6</w:t>
      </w:r>
      <w:r>
        <w:t>°</w:t>
      </w:r>
      <w:r>
        <w:rPr>
          <w:spacing w:val="-2"/>
        </w:rPr>
        <w:t xml:space="preserve"> </w:t>
      </w:r>
      <w:r>
        <w:t>la siguiente frase luego de la palabra “inhabilidad” y antes del punto final:</w:t>
      </w:r>
    </w:p>
    <w:p w:rsidR="00944761" w:rsidRDefault="00944761">
      <w:pPr>
        <w:pStyle w:val="Textoindependiente"/>
        <w:spacing w:before="1"/>
        <w:rPr>
          <w:sz w:val="36"/>
        </w:rPr>
      </w:pPr>
    </w:p>
    <w:p w:rsidR="00944761" w:rsidRDefault="00FE67C1">
      <w:pPr>
        <w:pStyle w:val="Textoindependiente"/>
        <w:spacing w:line="360" w:lineRule="auto"/>
        <w:ind w:left="548" w:right="118" w:firstLine="720"/>
        <w:jc w:val="both"/>
      </w:pPr>
      <w:r>
        <w:t>-“y acompañar un examen médico que la respalde, el que deberá</w:t>
      </w:r>
      <w:r>
        <w:rPr>
          <w:spacing w:val="-15"/>
        </w:rPr>
        <w:t xml:space="preserve"> </w:t>
      </w:r>
      <w:r>
        <w:t>realizarse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laboratorio</w:t>
      </w:r>
      <w:r>
        <w:rPr>
          <w:spacing w:val="-14"/>
        </w:rPr>
        <w:t xml:space="preserve"> </w:t>
      </w:r>
      <w:r>
        <w:t>autorizado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Ministerio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Salud y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cumpla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estándares</w:t>
      </w:r>
      <w:r>
        <w:rPr>
          <w:spacing w:val="-11"/>
        </w:rPr>
        <w:t xml:space="preserve"> </w:t>
      </w:r>
      <w:r>
        <w:t>internacionale</w:t>
      </w:r>
      <w:r>
        <w:t>s</w:t>
      </w:r>
      <w:r>
        <w:rPr>
          <w:spacing w:val="-10"/>
        </w:rPr>
        <w:t xml:space="preserve"> </w:t>
      </w:r>
      <w:r>
        <w:t>pertinentes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a una</w:t>
      </w:r>
      <w:r>
        <w:rPr>
          <w:spacing w:val="-17"/>
        </w:rPr>
        <w:t xml:space="preserve"> </w:t>
      </w:r>
      <w:r>
        <w:t>muestra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cabello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menos</w:t>
      </w:r>
      <w:r>
        <w:rPr>
          <w:spacing w:val="-16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vez</w:t>
      </w:r>
      <w:r>
        <w:rPr>
          <w:spacing w:val="-17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año</w:t>
      </w:r>
      <w:r>
        <w:rPr>
          <w:spacing w:val="-17"/>
        </w:rPr>
        <w:t xml:space="preserve"> </w:t>
      </w:r>
      <w:r>
        <w:t>durante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ejercicio del cargo”.”.-</w:t>
      </w:r>
    </w:p>
    <w:p w:rsidR="00944761" w:rsidRDefault="00944761">
      <w:pPr>
        <w:pStyle w:val="Textoindependiente"/>
        <w:spacing w:before="11"/>
        <w:rPr>
          <w:sz w:val="35"/>
        </w:rPr>
      </w:pPr>
    </w:p>
    <w:p w:rsidR="00944761" w:rsidRDefault="00FE67C1">
      <w:pPr>
        <w:pStyle w:val="Prrafodelista"/>
        <w:numPr>
          <w:ilvl w:val="0"/>
          <w:numId w:val="1"/>
        </w:numPr>
        <w:tabs>
          <w:tab w:val="left" w:pos="1409"/>
        </w:tabs>
        <w:spacing w:before="1" w:line="360" w:lineRule="auto"/>
        <w:ind w:right="118" w:firstLine="720"/>
        <w:rPr>
          <w:sz w:val="24"/>
        </w:rPr>
      </w:pPr>
      <w:r>
        <w:rPr>
          <w:sz w:val="24"/>
        </w:rPr>
        <w:t>Agréguese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Artículo</w:t>
      </w:r>
      <w:r>
        <w:rPr>
          <w:spacing w:val="-12"/>
          <w:sz w:val="24"/>
        </w:rPr>
        <w:t xml:space="preserve"> </w:t>
      </w:r>
      <w:r>
        <w:rPr>
          <w:sz w:val="24"/>
        </w:rPr>
        <w:t>23º</w:t>
      </w:r>
      <w:r>
        <w:rPr>
          <w:spacing w:val="-8"/>
          <w:sz w:val="24"/>
        </w:rPr>
        <w:t xml:space="preserve"> </w:t>
      </w:r>
      <w:r>
        <w:rPr>
          <w:sz w:val="24"/>
        </w:rPr>
        <w:t>bis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10"/>
          <w:sz w:val="24"/>
        </w:rPr>
        <w:t xml:space="preserve"> </w:t>
      </w:r>
      <w:r>
        <w:rPr>
          <w:sz w:val="24"/>
        </w:rPr>
        <w:t>inciso</w:t>
      </w:r>
      <w:r>
        <w:rPr>
          <w:spacing w:val="-12"/>
          <w:sz w:val="24"/>
        </w:rPr>
        <w:t xml:space="preserve"> </w:t>
      </w:r>
      <w:r>
        <w:rPr>
          <w:sz w:val="24"/>
        </w:rPr>
        <w:t>final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continuación</w:t>
      </w:r>
      <w:r>
        <w:rPr>
          <w:spacing w:val="-9"/>
          <w:sz w:val="24"/>
        </w:rPr>
        <w:t xml:space="preserve"> </w:t>
      </w:r>
      <w:r>
        <w:rPr>
          <w:sz w:val="24"/>
        </w:rPr>
        <w:t>de la palabra “inhabilidad” y antes del punto final la siguiente frase:</w:t>
      </w:r>
    </w:p>
    <w:p w:rsidR="00944761" w:rsidRDefault="00944761">
      <w:pPr>
        <w:pStyle w:val="Textoindependiente"/>
        <w:rPr>
          <w:sz w:val="36"/>
        </w:rPr>
      </w:pPr>
    </w:p>
    <w:p w:rsidR="00944761" w:rsidRDefault="00FE67C1">
      <w:pPr>
        <w:pStyle w:val="Textoindependiente"/>
        <w:spacing w:line="360" w:lineRule="auto"/>
        <w:ind w:left="548" w:right="114" w:firstLine="720"/>
        <w:jc w:val="both"/>
      </w:pPr>
      <w:r>
        <w:t>-“y acompañar un examen médico que la respalde, el que deberá</w:t>
      </w:r>
      <w:r>
        <w:rPr>
          <w:spacing w:val="-15"/>
        </w:rPr>
        <w:t xml:space="preserve"> </w:t>
      </w:r>
      <w:r>
        <w:t>realizarse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laboratorio</w:t>
      </w:r>
      <w:r>
        <w:rPr>
          <w:spacing w:val="-14"/>
        </w:rPr>
        <w:t xml:space="preserve"> </w:t>
      </w:r>
      <w:r>
        <w:t>autorizado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Ministerio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Salud y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cumpla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estándares</w:t>
      </w:r>
      <w:r>
        <w:rPr>
          <w:spacing w:val="-10"/>
        </w:rPr>
        <w:t xml:space="preserve"> </w:t>
      </w:r>
      <w:r>
        <w:t>internacionales</w:t>
      </w:r>
      <w:r>
        <w:rPr>
          <w:spacing w:val="-9"/>
        </w:rPr>
        <w:t xml:space="preserve"> </w:t>
      </w:r>
      <w:r>
        <w:t>pertinentes</w:t>
      </w:r>
      <w:r>
        <w:rPr>
          <w:spacing w:val="-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a una</w:t>
      </w:r>
      <w:r>
        <w:rPr>
          <w:spacing w:val="-17"/>
        </w:rPr>
        <w:t xml:space="preserve"> </w:t>
      </w:r>
      <w:r>
        <w:t>muestra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cabello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menos</w:t>
      </w:r>
      <w:r>
        <w:rPr>
          <w:spacing w:val="-16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vez</w:t>
      </w:r>
      <w:r>
        <w:rPr>
          <w:spacing w:val="-17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año</w:t>
      </w:r>
      <w:r>
        <w:rPr>
          <w:spacing w:val="-17"/>
        </w:rPr>
        <w:t xml:space="preserve"> </w:t>
      </w:r>
      <w:r>
        <w:t>durante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ejercicio del cargo.”.-</w:t>
      </w:r>
    </w:p>
    <w:p w:rsidR="00944761" w:rsidRDefault="00944761">
      <w:pPr>
        <w:pStyle w:val="Textoindependiente"/>
        <w:rPr>
          <w:sz w:val="36"/>
        </w:rPr>
      </w:pPr>
    </w:p>
    <w:p w:rsidR="00944761" w:rsidRDefault="00FE67C1">
      <w:pPr>
        <w:pStyle w:val="Prrafodelista"/>
        <w:numPr>
          <w:ilvl w:val="0"/>
          <w:numId w:val="1"/>
        </w:numPr>
        <w:tabs>
          <w:tab w:val="left" w:pos="1435"/>
        </w:tabs>
        <w:spacing w:line="360" w:lineRule="auto"/>
        <w:ind w:right="121" w:firstLine="720"/>
        <w:rPr>
          <w:sz w:val="24"/>
        </w:rPr>
      </w:pPr>
      <w:r>
        <w:rPr>
          <w:sz w:val="24"/>
        </w:rPr>
        <w:t>Agréguese al inciso segundo del Artículo 31º la siguiente frase luego de la palabra “inhabilidad” y antes del punto final:</w:t>
      </w:r>
    </w:p>
    <w:p w:rsidR="00944761" w:rsidRDefault="00944761">
      <w:pPr>
        <w:pStyle w:val="Textoindependiente"/>
        <w:rPr>
          <w:sz w:val="36"/>
        </w:rPr>
      </w:pPr>
    </w:p>
    <w:p w:rsidR="00944761" w:rsidRDefault="00FE67C1">
      <w:pPr>
        <w:pStyle w:val="Textoindependiente"/>
        <w:spacing w:line="360" w:lineRule="auto"/>
        <w:ind w:left="548" w:right="115" w:firstLine="720"/>
        <w:jc w:val="both"/>
      </w:pPr>
      <w:r>
        <w:t>-“y acompañar un examen médico que la respalde, el que deberá</w:t>
      </w:r>
      <w:r>
        <w:rPr>
          <w:spacing w:val="-15"/>
        </w:rPr>
        <w:t xml:space="preserve"> </w:t>
      </w:r>
      <w:r>
        <w:t>realizarse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laboratorio</w:t>
      </w:r>
      <w:r>
        <w:rPr>
          <w:spacing w:val="-13"/>
        </w:rPr>
        <w:t xml:space="preserve"> </w:t>
      </w:r>
      <w:r>
        <w:t>autorizado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Ministerio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Salud y</w:t>
      </w:r>
      <w:r>
        <w:rPr>
          <w:spacing w:val="-11"/>
        </w:rPr>
        <w:t xml:space="preserve"> </w:t>
      </w:r>
      <w:r>
        <w:t>q</w:t>
      </w:r>
      <w:r>
        <w:t>ue</w:t>
      </w:r>
      <w:r>
        <w:rPr>
          <w:spacing w:val="-10"/>
        </w:rPr>
        <w:t xml:space="preserve"> </w:t>
      </w:r>
      <w:r>
        <w:t>cumpla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estándares</w:t>
      </w:r>
      <w:r>
        <w:rPr>
          <w:spacing w:val="-10"/>
        </w:rPr>
        <w:t xml:space="preserve"> </w:t>
      </w:r>
      <w:r>
        <w:t>internacionales</w:t>
      </w:r>
      <w:r>
        <w:rPr>
          <w:spacing w:val="-9"/>
        </w:rPr>
        <w:t xml:space="preserve"> </w:t>
      </w:r>
      <w:r>
        <w:t>pertinentes</w:t>
      </w:r>
      <w:r>
        <w:rPr>
          <w:spacing w:val="-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a una</w:t>
      </w:r>
      <w:r>
        <w:rPr>
          <w:spacing w:val="-17"/>
        </w:rPr>
        <w:t xml:space="preserve"> </w:t>
      </w:r>
      <w:r>
        <w:t>muestra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cabello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menos</w:t>
      </w:r>
      <w:r>
        <w:rPr>
          <w:spacing w:val="-16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vez</w:t>
      </w:r>
      <w:r>
        <w:rPr>
          <w:spacing w:val="-17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año</w:t>
      </w:r>
      <w:r>
        <w:rPr>
          <w:spacing w:val="-17"/>
        </w:rPr>
        <w:t xml:space="preserve"> </w:t>
      </w:r>
      <w:r>
        <w:t>durante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ejercicio del cargo.”.-</w:t>
      </w:r>
    </w:p>
    <w:p w:rsidR="00944761" w:rsidRDefault="00944761">
      <w:pPr>
        <w:spacing w:line="360" w:lineRule="auto"/>
        <w:jc w:val="both"/>
        <w:sectPr w:rsidR="00944761">
          <w:pgSz w:w="12240" w:h="20160"/>
          <w:pgMar w:top="2380" w:right="1580" w:bottom="280" w:left="1720" w:header="782" w:footer="0" w:gutter="0"/>
          <w:cols w:space="720"/>
        </w:sectPr>
      </w:pPr>
    </w:p>
    <w:p w:rsidR="00944761" w:rsidRDefault="00944761">
      <w:pPr>
        <w:pStyle w:val="Textoindependiente"/>
        <w:rPr>
          <w:sz w:val="20"/>
        </w:rPr>
      </w:pPr>
    </w:p>
    <w:p w:rsidR="00944761" w:rsidRDefault="00944761">
      <w:pPr>
        <w:pStyle w:val="Textoindependiente"/>
        <w:spacing w:before="2"/>
        <w:rPr>
          <w:sz w:val="15"/>
        </w:rPr>
      </w:pPr>
    </w:p>
    <w:p w:rsidR="00944761" w:rsidRDefault="00FE67C1">
      <w:pPr>
        <w:pStyle w:val="Ttulo2"/>
        <w:spacing w:before="100"/>
      </w:pPr>
      <w:r>
        <w:t>Artículo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:rsidR="00944761" w:rsidRDefault="00944761">
      <w:pPr>
        <w:pStyle w:val="Textoindependiente"/>
        <w:rPr>
          <w:b/>
          <w:sz w:val="28"/>
        </w:rPr>
      </w:pPr>
    </w:p>
    <w:p w:rsidR="00944761" w:rsidRDefault="00FE67C1">
      <w:pPr>
        <w:pStyle w:val="Textoindependiente"/>
        <w:spacing w:before="246" w:line="360" w:lineRule="auto"/>
        <w:ind w:left="548" w:right="115" w:firstLine="720"/>
        <w:jc w:val="both"/>
      </w:pPr>
      <w:r>
        <w:t>Modifíquese la Ley Nº 18.695, Orgánica Constitucional de Municipalidades, cuyo texto refundido, coordinado, sistematizado y actualizado</w:t>
      </w:r>
      <w:r>
        <w:rPr>
          <w:spacing w:val="-7"/>
        </w:rPr>
        <w:t xml:space="preserve"> </w:t>
      </w:r>
      <w:r>
        <w:t>fue</w:t>
      </w:r>
      <w:r>
        <w:rPr>
          <w:spacing w:val="-6"/>
        </w:rPr>
        <w:t xml:space="preserve"> </w:t>
      </w:r>
      <w:r>
        <w:t>fijado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Fuerza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1-19.704,</w:t>
      </w:r>
      <w:r>
        <w:rPr>
          <w:spacing w:val="-8"/>
        </w:rPr>
        <w:t xml:space="preserve"> </w:t>
      </w:r>
      <w:r>
        <w:t>de 2002, del Ministerio del Interior de la siguiente manera:</w:t>
      </w:r>
    </w:p>
    <w:p w:rsidR="00944761" w:rsidRDefault="00944761">
      <w:pPr>
        <w:pStyle w:val="Textoindependiente"/>
        <w:spacing w:before="11"/>
        <w:rPr>
          <w:sz w:val="35"/>
        </w:rPr>
      </w:pPr>
    </w:p>
    <w:p w:rsidR="00944761" w:rsidRDefault="00FE67C1">
      <w:pPr>
        <w:pStyle w:val="Textoindependiente"/>
        <w:spacing w:line="360" w:lineRule="auto"/>
        <w:ind w:left="548" w:right="120" w:firstLine="720"/>
        <w:jc w:val="both"/>
      </w:pPr>
      <w:r>
        <w:t>A</w:t>
      </w:r>
      <w:r>
        <w:t>gréguese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nuevo</w:t>
      </w:r>
      <w:r>
        <w:rPr>
          <w:spacing w:val="-3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final al artículo</w:t>
      </w:r>
      <w:r>
        <w:rPr>
          <w:spacing w:val="-3"/>
        </w:rPr>
        <w:t xml:space="preserve"> </w:t>
      </w:r>
      <w:r>
        <w:t>73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ley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18.695, Orgánica Constitucional de Municipalidades, cuyo texto refundido, coordinado, sistematizado y actualizado fue fijado por el decreto con fuerza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Nº</w:t>
      </w:r>
      <w:r>
        <w:rPr>
          <w:spacing w:val="-13"/>
        </w:rPr>
        <w:t xml:space="preserve"> </w:t>
      </w:r>
      <w:r>
        <w:t>1-19.704,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2002,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Ministerio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Interior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 xml:space="preserve">siguiente </w:t>
      </w:r>
      <w:r>
        <w:rPr>
          <w:spacing w:val="-2"/>
        </w:rPr>
        <w:t>tenor:</w:t>
      </w:r>
    </w:p>
    <w:p w:rsidR="00944761" w:rsidRDefault="00944761">
      <w:pPr>
        <w:pStyle w:val="Textoindependiente"/>
        <w:spacing w:before="1"/>
        <w:rPr>
          <w:sz w:val="36"/>
        </w:rPr>
      </w:pPr>
    </w:p>
    <w:p w:rsidR="00944761" w:rsidRDefault="00FE67C1">
      <w:pPr>
        <w:pStyle w:val="Textoindependiente"/>
        <w:spacing w:before="1" w:line="360" w:lineRule="auto"/>
        <w:ind w:left="548" w:right="121" w:firstLine="720"/>
        <w:jc w:val="both"/>
      </w:pPr>
      <w:r>
        <w:t xml:space="preserve">“Para asumir el cargo, el </w:t>
      </w:r>
      <w:r>
        <w:t>interesado deberá prestar una declaración jurada que acredite que no se encuentra afecto a esta causal de inhabilidad y acompañar un examen médico que la respalde, el que deberá realizarse en un laboratorio autorizado por el Ministerio de Salud y que cumpl</w:t>
      </w:r>
      <w:r>
        <w:t>a con los estándares internacionales pertinentes en base a una muestra de cabello y a lo menos una vez año durante el ejercicio del cargo”.</w:t>
      </w:r>
    </w:p>
    <w:p w:rsidR="00944761" w:rsidRDefault="00944761">
      <w:pPr>
        <w:pStyle w:val="Textoindependiente"/>
        <w:rPr>
          <w:sz w:val="28"/>
        </w:rPr>
      </w:pPr>
    </w:p>
    <w:p w:rsidR="00944761" w:rsidRDefault="00944761">
      <w:pPr>
        <w:pStyle w:val="Textoindependiente"/>
        <w:rPr>
          <w:sz w:val="28"/>
        </w:rPr>
      </w:pPr>
    </w:p>
    <w:p w:rsidR="00944761" w:rsidRDefault="00944761">
      <w:pPr>
        <w:pStyle w:val="Textoindependiente"/>
        <w:rPr>
          <w:sz w:val="28"/>
        </w:rPr>
      </w:pPr>
    </w:p>
    <w:p w:rsidR="00944761" w:rsidRDefault="00944761">
      <w:pPr>
        <w:pStyle w:val="Textoindependiente"/>
        <w:rPr>
          <w:sz w:val="28"/>
        </w:rPr>
      </w:pPr>
    </w:p>
    <w:p w:rsidR="00944761" w:rsidRDefault="00944761">
      <w:pPr>
        <w:pStyle w:val="Textoindependiente"/>
        <w:rPr>
          <w:sz w:val="32"/>
        </w:rPr>
      </w:pPr>
    </w:p>
    <w:p w:rsidR="00944761" w:rsidRDefault="00FE67C1">
      <w:pPr>
        <w:ind w:left="3107" w:right="1795" w:firstLine="242"/>
        <w:rPr>
          <w:b/>
          <w:sz w:val="24"/>
        </w:rPr>
      </w:pPr>
      <w:r>
        <w:rPr>
          <w:b/>
          <w:sz w:val="24"/>
        </w:rPr>
        <w:t>PAMELA JILES MORENO DIPUTADA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REPÚBLICA</w:t>
      </w:r>
    </w:p>
    <w:sectPr w:rsidR="00944761">
      <w:pgSz w:w="12240" w:h="20160"/>
      <w:pgMar w:top="2380" w:right="1580" w:bottom="280" w:left="1720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67C1" w:rsidRDefault="00FE67C1">
      <w:r>
        <w:separator/>
      </w:r>
    </w:p>
  </w:endnote>
  <w:endnote w:type="continuationSeparator" w:id="0">
    <w:p w:rsidR="00FE67C1" w:rsidRDefault="00FE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67C1" w:rsidRDefault="00FE67C1">
      <w:r>
        <w:separator/>
      </w:r>
    </w:p>
  </w:footnote>
  <w:footnote w:type="continuationSeparator" w:id="0">
    <w:p w:rsidR="00FE67C1" w:rsidRDefault="00FE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761" w:rsidRDefault="00FE67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6400" behindDoc="1" locked="0" layoutInCell="1" allowOverlap="1">
          <wp:simplePos x="0" y="0"/>
          <wp:positionH relativeFrom="page">
            <wp:posOffset>1580154</wp:posOffset>
          </wp:positionH>
          <wp:positionV relativeFrom="page">
            <wp:posOffset>496887</wp:posOffset>
          </wp:positionV>
          <wp:extent cx="979822" cy="98012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9822" cy="980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E38"/>
    <w:multiLevelType w:val="hybridMultilevel"/>
    <w:tmpl w:val="EACC2DFC"/>
    <w:lvl w:ilvl="0" w:tplc="765C3D54">
      <w:numFmt w:val="bullet"/>
      <w:lvlText w:val="-"/>
      <w:lvlJc w:val="left"/>
      <w:pPr>
        <w:ind w:left="548" w:hanging="176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D321694">
      <w:numFmt w:val="bullet"/>
      <w:lvlText w:val="•"/>
      <w:lvlJc w:val="left"/>
      <w:pPr>
        <w:ind w:left="1380" w:hanging="176"/>
      </w:pPr>
      <w:rPr>
        <w:rFonts w:hint="default"/>
        <w:lang w:val="es-ES" w:eastAsia="en-US" w:bidi="ar-SA"/>
      </w:rPr>
    </w:lvl>
    <w:lvl w:ilvl="2" w:tplc="88908FAC">
      <w:numFmt w:val="bullet"/>
      <w:lvlText w:val="•"/>
      <w:lvlJc w:val="left"/>
      <w:pPr>
        <w:ind w:left="2220" w:hanging="176"/>
      </w:pPr>
      <w:rPr>
        <w:rFonts w:hint="default"/>
        <w:lang w:val="es-ES" w:eastAsia="en-US" w:bidi="ar-SA"/>
      </w:rPr>
    </w:lvl>
    <w:lvl w:ilvl="3" w:tplc="4896013A">
      <w:numFmt w:val="bullet"/>
      <w:lvlText w:val="•"/>
      <w:lvlJc w:val="left"/>
      <w:pPr>
        <w:ind w:left="3060" w:hanging="176"/>
      </w:pPr>
      <w:rPr>
        <w:rFonts w:hint="default"/>
        <w:lang w:val="es-ES" w:eastAsia="en-US" w:bidi="ar-SA"/>
      </w:rPr>
    </w:lvl>
    <w:lvl w:ilvl="4" w:tplc="63A2B756">
      <w:numFmt w:val="bullet"/>
      <w:lvlText w:val="•"/>
      <w:lvlJc w:val="left"/>
      <w:pPr>
        <w:ind w:left="3900" w:hanging="176"/>
      </w:pPr>
      <w:rPr>
        <w:rFonts w:hint="default"/>
        <w:lang w:val="es-ES" w:eastAsia="en-US" w:bidi="ar-SA"/>
      </w:rPr>
    </w:lvl>
    <w:lvl w:ilvl="5" w:tplc="087AB01E">
      <w:numFmt w:val="bullet"/>
      <w:lvlText w:val="•"/>
      <w:lvlJc w:val="left"/>
      <w:pPr>
        <w:ind w:left="4740" w:hanging="176"/>
      </w:pPr>
      <w:rPr>
        <w:rFonts w:hint="default"/>
        <w:lang w:val="es-ES" w:eastAsia="en-US" w:bidi="ar-SA"/>
      </w:rPr>
    </w:lvl>
    <w:lvl w:ilvl="6" w:tplc="F92CA550">
      <w:numFmt w:val="bullet"/>
      <w:lvlText w:val="•"/>
      <w:lvlJc w:val="left"/>
      <w:pPr>
        <w:ind w:left="5580" w:hanging="176"/>
      </w:pPr>
      <w:rPr>
        <w:rFonts w:hint="default"/>
        <w:lang w:val="es-ES" w:eastAsia="en-US" w:bidi="ar-SA"/>
      </w:rPr>
    </w:lvl>
    <w:lvl w:ilvl="7" w:tplc="998278EE">
      <w:numFmt w:val="bullet"/>
      <w:lvlText w:val="•"/>
      <w:lvlJc w:val="left"/>
      <w:pPr>
        <w:ind w:left="6420" w:hanging="176"/>
      </w:pPr>
      <w:rPr>
        <w:rFonts w:hint="default"/>
        <w:lang w:val="es-ES" w:eastAsia="en-US" w:bidi="ar-SA"/>
      </w:rPr>
    </w:lvl>
    <w:lvl w:ilvl="8" w:tplc="A0D2461A">
      <w:numFmt w:val="bullet"/>
      <w:lvlText w:val="•"/>
      <w:lvlJc w:val="left"/>
      <w:pPr>
        <w:ind w:left="7260" w:hanging="17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4761"/>
    <w:rsid w:val="00944761"/>
    <w:rsid w:val="00CC3E97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F86EB-6A3C-4ED4-97D9-1C2C0AE4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uiPriority w:val="9"/>
    <w:qFormat/>
    <w:pPr>
      <w:ind w:left="54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268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48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OFSECRETARIA</dc:creator>
  <cp:lastModifiedBy>Guillermo Diaz Vallejos</cp:lastModifiedBy>
  <cp:revision>1</cp:revision>
  <dcterms:created xsi:type="dcterms:W3CDTF">2024-01-04T13:33:00Z</dcterms:created>
  <dcterms:modified xsi:type="dcterms:W3CDTF">2024-01-10T13:45:00Z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2024-01-04T00:00:00Z</vt:filetime>
  </property>
  <property fmtid="{D5CDD505-2E9C-101B-9397-08002B2CF9AE}" pid="5" name="Producer">
    <vt:lpwstr>Microsoft® Word 2013</vt:lpwstr>
  </property>
</Properties>
</file>