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9D0" w:rsidRDefault="00C26DBD">
      <w:pPr>
        <w:pStyle w:val="Textoindependiente"/>
        <w:ind w:left="105"/>
        <w:rPr>
          <w:sz w:val="20"/>
        </w:rPr>
      </w:pPr>
      <w:r>
        <w:rPr>
          <w:noProof/>
          <w:sz w:val="20"/>
        </w:rPr>
        <w:drawing>
          <wp:inline distT="0" distB="0" distL="0" distR="0">
            <wp:extent cx="88842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8428" cy="859536"/>
                    </a:xfrm>
                    <a:prstGeom prst="rect">
                      <a:avLst/>
                    </a:prstGeom>
                  </pic:spPr>
                </pic:pic>
              </a:graphicData>
            </a:graphic>
          </wp:inline>
        </w:drawing>
      </w:r>
    </w:p>
    <w:p w:rsidR="00F639D0" w:rsidRDefault="00F639D0">
      <w:pPr>
        <w:pStyle w:val="Textoindependiente"/>
        <w:spacing w:before="2"/>
        <w:rPr>
          <w:sz w:val="29"/>
        </w:rPr>
      </w:pPr>
    </w:p>
    <w:p w:rsidR="00F639D0" w:rsidRDefault="00C26DBD">
      <w:pPr>
        <w:spacing w:before="91"/>
        <w:ind w:left="3553" w:right="3457"/>
        <w:jc w:val="center"/>
        <w:rPr>
          <w:b/>
        </w:rPr>
      </w:pPr>
      <w:r>
        <w:rPr>
          <w:b/>
        </w:rPr>
        <w:t>PROYECTO</w:t>
      </w:r>
      <w:r>
        <w:rPr>
          <w:b/>
          <w:spacing w:val="-5"/>
        </w:rPr>
        <w:t xml:space="preserve"> </w:t>
      </w:r>
      <w:r>
        <w:rPr>
          <w:b/>
        </w:rPr>
        <w:t>DE</w:t>
      </w:r>
      <w:r>
        <w:rPr>
          <w:b/>
          <w:spacing w:val="-5"/>
        </w:rPr>
        <w:t xml:space="preserve"> LEY</w:t>
      </w:r>
    </w:p>
    <w:p w:rsidR="00F639D0" w:rsidRDefault="00F639D0">
      <w:pPr>
        <w:pStyle w:val="Textoindependiente"/>
        <w:spacing w:before="1"/>
        <w:rPr>
          <w:b/>
          <w:sz w:val="22"/>
        </w:rPr>
      </w:pPr>
    </w:p>
    <w:p w:rsidR="00F639D0" w:rsidRDefault="00C26DBD">
      <w:pPr>
        <w:pStyle w:val="Ttulo1"/>
        <w:spacing w:line="237" w:lineRule="auto"/>
      </w:pPr>
      <w:r>
        <w:t>Regula el uso de teléfonos celulares y otros dispositivos móviles en establecimientos de enseñanza básica y media</w:t>
      </w:r>
    </w:p>
    <w:p w:rsidR="00F639D0" w:rsidRDefault="00C26DBD">
      <w:pPr>
        <w:pStyle w:val="Textoindependiente"/>
        <w:spacing w:before="9"/>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174484</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F769D" id="Graphic 2" o:spid="_x0000_s1026" style="position:absolute;margin-left:84.95pt;margin-top:13.7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" path="m,l5562600,e" filled="f" strokeweight=".48pt">
                <v:path arrowok="t"/>
                <w10:wrap type="topAndBottom" anchorx="page"/>
              </v:shape>
            </w:pict>
          </mc:Fallback>
        </mc:AlternateContent>
      </w:r>
    </w:p>
    <w:p w:rsidR="00F639D0" w:rsidRDefault="00F639D0">
      <w:pPr>
        <w:pStyle w:val="Textoindependiente"/>
        <w:spacing w:before="2"/>
        <w:rPr>
          <w:b/>
          <w:sz w:val="16"/>
        </w:rPr>
      </w:pPr>
    </w:p>
    <w:p w:rsidR="00F639D0" w:rsidRDefault="00C26DBD">
      <w:pPr>
        <w:spacing w:before="90"/>
        <w:ind w:left="199"/>
        <w:rPr>
          <w:b/>
          <w:sz w:val="24"/>
        </w:rPr>
      </w:pPr>
      <w:r>
        <w:rPr>
          <w:b/>
          <w:spacing w:val="-2"/>
          <w:sz w:val="24"/>
        </w:rPr>
        <w:t>Fundamentos</w:t>
      </w:r>
    </w:p>
    <w:p w:rsidR="00F639D0" w:rsidRDefault="00F639D0">
      <w:pPr>
        <w:pStyle w:val="Textoindependiente"/>
        <w:rPr>
          <w:b/>
        </w:rPr>
      </w:pPr>
    </w:p>
    <w:p w:rsidR="00F639D0" w:rsidRDefault="00C26DBD">
      <w:pPr>
        <w:pStyle w:val="Prrafodelista"/>
        <w:numPr>
          <w:ilvl w:val="0"/>
          <w:numId w:val="1"/>
        </w:numPr>
        <w:tabs>
          <w:tab w:val="left" w:pos="625"/>
        </w:tabs>
        <w:jc w:val="both"/>
        <w:rPr>
          <w:sz w:val="24"/>
        </w:rPr>
      </w:pPr>
      <w:r>
        <w:rPr>
          <w:sz w:val="24"/>
        </w:rPr>
        <w:t>El</w:t>
      </w:r>
      <w:r>
        <w:rPr>
          <w:spacing w:val="-3"/>
          <w:sz w:val="24"/>
        </w:rPr>
        <w:t xml:space="preserve"> </w:t>
      </w:r>
      <w:r>
        <w:rPr>
          <w:sz w:val="24"/>
        </w:rPr>
        <w:t>desarrollo</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tecnología</w:t>
      </w:r>
      <w:r>
        <w:rPr>
          <w:spacing w:val="-3"/>
          <w:sz w:val="24"/>
        </w:rPr>
        <w:t xml:space="preserve"> </w:t>
      </w:r>
      <w:r>
        <w:rPr>
          <w:sz w:val="24"/>
        </w:rPr>
        <w:t>ha</w:t>
      </w:r>
      <w:r>
        <w:rPr>
          <w:spacing w:val="-3"/>
          <w:sz w:val="24"/>
        </w:rPr>
        <w:t xml:space="preserve"> </w:t>
      </w:r>
      <w:r>
        <w:rPr>
          <w:sz w:val="24"/>
        </w:rPr>
        <w:t>permitido</w:t>
      </w:r>
      <w:r>
        <w:rPr>
          <w:spacing w:val="-3"/>
          <w:sz w:val="24"/>
        </w:rPr>
        <w:t xml:space="preserve"> </w:t>
      </w:r>
      <w:r>
        <w:rPr>
          <w:sz w:val="24"/>
        </w:rPr>
        <w:t>el</w:t>
      </w:r>
      <w:r>
        <w:rPr>
          <w:spacing w:val="-3"/>
          <w:sz w:val="24"/>
        </w:rPr>
        <w:t xml:space="preserve"> </w:t>
      </w:r>
      <w:r>
        <w:rPr>
          <w:sz w:val="24"/>
        </w:rPr>
        <w:t>acceso</w:t>
      </w:r>
      <w:r>
        <w:rPr>
          <w:spacing w:val="-3"/>
          <w:sz w:val="24"/>
        </w:rPr>
        <w:t xml:space="preserve"> </w:t>
      </w:r>
      <w:r>
        <w:rPr>
          <w:sz w:val="24"/>
        </w:rPr>
        <w:t>a</w:t>
      </w:r>
      <w:r>
        <w:rPr>
          <w:spacing w:val="-3"/>
          <w:sz w:val="24"/>
        </w:rPr>
        <w:t xml:space="preserve"> </w:t>
      </w:r>
      <w:r>
        <w:rPr>
          <w:sz w:val="24"/>
        </w:rPr>
        <w:t>diferentes</w:t>
      </w:r>
      <w:r>
        <w:rPr>
          <w:spacing w:val="-3"/>
          <w:sz w:val="24"/>
        </w:rPr>
        <w:t xml:space="preserve"> </w:t>
      </w:r>
      <w:r>
        <w:rPr>
          <w:sz w:val="24"/>
        </w:rPr>
        <w:t>fuentes</w:t>
      </w:r>
      <w:r>
        <w:rPr>
          <w:spacing w:val="-3"/>
          <w:sz w:val="24"/>
        </w:rPr>
        <w:t xml:space="preserve"> </w:t>
      </w:r>
      <w:r>
        <w:rPr>
          <w:sz w:val="24"/>
        </w:rPr>
        <w:t>de</w:t>
      </w:r>
      <w:r>
        <w:rPr>
          <w:spacing w:val="-3"/>
          <w:sz w:val="24"/>
        </w:rPr>
        <w:t xml:space="preserve"> </w:t>
      </w:r>
      <w:r>
        <w:rPr>
          <w:sz w:val="24"/>
        </w:rPr>
        <w:t>aprendizaje y</w:t>
      </w:r>
      <w:r>
        <w:rPr>
          <w:spacing w:val="-8"/>
          <w:sz w:val="24"/>
        </w:rPr>
        <w:t xml:space="preserve"> </w:t>
      </w:r>
      <w:r>
        <w:rPr>
          <w:sz w:val="24"/>
        </w:rPr>
        <w:t>la</w:t>
      </w:r>
      <w:r>
        <w:rPr>
          <w:spacing w:val="-8"/>
          <w:sz w:val="24"/>
        </w:rPr>
        <w:t xml:space="preserve"> </w:t>
      </w:r>
      <w:r>
        <w:rPr>
          <w:sz w:val="24"/>
        </w:rPr>
        <w:t>difusión</w:t>
      </w:r>
      <w:r>
        <w:rPr>
          <w:spacing w:val="-8"/>
          <w:sz w:val="24"/>
        </w:rPr>
        <w:t xml:space="preserve"> </w:t>
      </w:r>
      <w:r>
        <w:rPr>
          <w:sz w:val="24"/>
        </w:rPr>
        <w:t>inmediata</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información</w:t>
      </w:r>
      <w:r>
        <w:rPr>
          <w:spacing w:val="-8"/>
          <w:sz w:val="24"/>
        </w:rPr>
        <w:t xml:space="preserve"> </w:t>
      </w:r>
      <w:r>
        <w:rPr>
          <w:sz w:val="24"/>
        </w:rPr>
        <w:t>a</w:t>
      </w:r>
      <w:r>
        <w:rPr>
          <w:spacing w:val="-8"/>
          <w:sz w:val="24"/>
        </w:rPr>
        <w:t xml:space="preserve"> </w:t>
      </w:r>
      <w:r>
        <w:rPr>
          <w:sz w:val="24"/>
        </w:rPr>
        <w:t>través</w:t>
      </w:r>
      <w:r>
        <w:rPr>
          <w:spacing w:val="-8"/>
          <w:sz w:val="24"/>
        </w:rPr>
        <w:t xml:space="preserve"> </w:t>
      </w:r>
      <w:r>
        <w:rPr>
          <w:sz w:val="24"/>
        </w:rPr>
        <w:t>de</w:t>
      </w:r>
      <w:r>
        <w:rPr>
          <w:spacing w:val="-8"/>
          <w:sz w:val="24"/>
        </w:rPr>
        <w:t xml:space="preserve"> </w:t>
      </w:r>
      <w:r>
        <w:rPr>
          <w:sz w:val="24"/>
        </w:rPr>
        <w:t>internet</w:t>
      </w:r>
      <w:r>
        <w:rPr>
          <w:spacing w:val="-9"/>
          <w:sz w:val="24"/>
        </w:rPr>
        <w:t xml:space="preserve"> </w:t>
      </w:r>
      <w:r>
        <w:rPr>
          <w:sz w:val="24"/>
        </w:rPr>
        <w:t>en</w:t>
      </w:r>
      <w:r>
        <w:rPr>
          <w:spacing w:val="-8"/>
          <w:sz w:val="24"/>
        </w:rPr>
        <w:t xml:space="preserve"> </w:t>
      </w:r>
      <w:r>
        <w:rPr>
          <w:sz w:val="24"/>
        </w:rPr>
        <w:t>un</w:t>
      </w:r>
      <w:r>
        <w:rPr>
          <w:spacing w:val="-8"/>
          <w:sz w:val="24"/>
        </w:rPr>
        <w:t xml:space="preserve"> </w:t>
      </w:r>
      <w:r>
        <w:rPr>
          <w:sz w:val="24"/>
        </w:rPr>
        <w:t>mundo</w:t>
      </w:r>
      <w:r>
        <w:rPr>
          <w:spacing w:val="-8"/>
          <w:sz w:val="24"/>
        </w:rPr>
        <w:t xml:space="preserve"> </w:t>
      </w:r>
      <w:r>
        <w:rPr>
          <w:sz w:val="24"/>
        </w:rPr>
        <w:t>cada</w:t>
      </w:r>
      <w:r>
        <w:rPr>
          <w:spacing w:val="-8"/>
          <w:sz w:val="24"/>
        </w:rPr>
        <w:t xml:space="preserve"> </w:t>
      </w:r>
      <w:r>
        <w:rPr>
          <w:sz w:val="24"/>
        </w:rPr>
        <w:t>vez</w:t>
      </w:r>
      <w:r>
        <w:rPr>
          <w:spacing w:val="-8"/>
          <w:sz w:val="24"/>
        </w:rPr>
        <w:t xml:space="preserve"> </w:t>
      </w:r>
      <w:r>
        <w:rPr>
          <w:sz w:val="24"/>
        </w:rPr>
        <w:t>más globalizado. En este proceso, la masificación del uso de celulares y otros dispositivos móviles ha favorecido la expansión de diversas aplicaciones que posibilitan tanto el conocimiento como la entretención de los usuarios.</w:t>
      </w:r>
    </w:p>
    <w:p w:rsidR="00F639D0" w:rsidRDefault="00F639D0">
      <w:pPr>
        <w:pStyle w:val="Textoindependiente"/>
      </w:pPr>
    </w:p>
    <w:p w:rsidR="00F639D0" w:rsidRDefault="00C26DBD">
      <w:pPr>
        <w:pStyle w:val="Prrafodelista"/>
        <w:numPr>
          <w:ilvl w:val="0"/>
          <w:numId w:val="1"/>
        </w:numPr>
        <w:tabs>
          <w:tab w:val="left" w:pos="625"/>
        </w:tabs>
        <w:jc w:val="both"/>
        <w:rPr>
          <w:sz w:val="24"/>
        </w:rPr>
      </w:pPr>
      <w:r>
        <w:rPr>
          <w:sz w:val="24"/>
        </w:rPr>
        <w:t>En tal contexto, la utiliza</w:t>
      </w:r>
      <w:r>
        <w:rPr>
          <w:sz w:val="24"/>
        </w:rPr>
        <w:t>ción de medios tecnológicos se da con mayor frecuencia en sectores</w:t>
      </w:r>
      <w:r>
        <w:rPr>
          <w:spacing w:val="-10"/>
          <w:sz w:val="24"/>
        </w:rPr>
        <w:t xml:space="preserve"> </w:t>
      </w:r>
      <w:r>
        <w:rPr>
          <w:sz w:val="24"/>
        </w:rPr>
        <w:t>más</w:t>
      </w:r>
      <w:r>
        <w:rPr>
          <w:spacing w:val="-10"/>
          <w:sz w:val="24"/>
        </w:rPr>
        <w:t xml:space="preserve"> </w:t>
      </w:r>
      <w:r>
        <w:rPr>
          <w:sz w:val="24"/>
        </w:rPr>
        <w:t>jóvenes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población,</w:t>
      </w:r>
      <w:r>
        <w:rPr>
          <w:spacing w:val="-10"/>
          <w:sz w:val="24"/>
        </w:rPr>
        <w:t xml:space="preserve"> </w:t>
      </w:r>
      <w:r>
        <w:rPr>
          <w:sz w:val="24"/>
        </w:rPr>
        <w:t>quienes,</w:t>
      </w:r>
      <w:r>
        <w:rPr>
          <w:spacing w:val="-10"/>
          <w:sz w:val="24"/>
        </w:rPr>
        <w:t xml:space="preserve"> </w:t>
      </w:r>
      <w:r>
        <w:rPr>
          <w:sz w:val="24"/>
        </w:rPr>
        <w:t>por</w:t>
      </w:r>
      <w:r>
        <w:rPr>
          <w:spacing w:val="-10"/>
          <w:sz w:val="24"/>
        </w:rPr>
        <w:t xml:space="preserve"> </w:t>
      </w:r>
      <w:r>
        <w:rPr>
          <w:sz w:val="24"/>
        </w:rPr>
        <w:t>lo</w:t>
      </w:r>
      <w:r>
        <w:rPr>
          <w:spacing w:val="-10"/>
          <w:sz w:val="24"/>
        </w:rPr>
        <w:t xml:space="preserve"> </w:t>
      </w:r>
      <w:r>
        <w:rPr>
          <w:sz w:val="24"/>
        </w:rPr>
        <w:t>general,</w:t>
      </w:r>
      <w:r>
        <w:rPr>
          <w:spacing w:val="-10"/>
          <w:sz w:val="24"/>
        </w:rPr>
        <w:t xml:space="preserve"> </w:t>
      </w:r>
      <w:r>
        <w:rPr>
          <w:sz w:val="24"/>
        </w:rPr>
        <w:t>manifiestan</w:t>
      </w:r>
      <w:r>
        <w:rPr>
          <w:spacing w:val="-10"/>
          <w:sz w:val="24"/>
        </w:rPr>
        <w:t xml:space="preserve"> </w:t>
      </w:r>
      <w:r>
        <w:rPr>
          <w:sz w:val="24"/>
        </w:rPr>
        <w:t>un</w:t>
      </w:r>
      <w:r>
        <w:rPr>
          <w:spacing w:val="-10"/>
          <w:sz w:val="24"/>
        </w:rPr>
        <w:t xml:space="preserve"> </w:t>
      </w:r>
      <w:r>
        <w:rPr>
          <w:sz w:val="24"/>
        </w:rPr>
        <w:t>alto</w:t>
      </w:r>
      <w:r>
        <w:rPr>
          <w:spacing w:val="-10"/>
          <w:sz w:val="24"/>
        </w:rPr>
        <w:t xml:space="preserve"> </w:t>
      </w:r>
      <w:r>
        <w:rPr>
          <w:sz w:val="24"/>
        </w:rPr>
        <w:t>interés por estos dispositivos en razón de los beneficios que reportan desde un punto de vista educativo, pero tamb</w:t>
      </w:r>
      <w:r>
        <w:rPr>
          <w:sz w:val="24"/>
        </w:rPr>
        <w:t xml:space="preserve">ién de ocio. Tal es el interés digital en este rango etario, que el </w:t>
      </w:r>
      <w:r>
        <w:rPr>
          <w:spacing w:val="-2"/>
          <w:sz w:val="24"/>
        </w:rPr>
        <w:t>acceso</w:t>
      </w:r>
      <w:r>
        <w:rPr>
          <w:spacing w:val="-7"/>
          <w:sz w:val="24"/>
        </w:rPr>
        <w:t xml:space="preserve"> </w:t>
      </w:r>
      <w:r>
        <w:rPr>
          <w:spacing w:val="-2"/>
          <w:sz w:val="24"/>
        </w:rPr>
        <w:t>al</w:t>
      </w:r>
      <w:r>
        <w:rPr>
          <w:spacing w:val="-7"/>
          <w:sz w:val="24"/>
        </w:rPr>
        <w:t xml:space="preserve"> </w:t>
      </w:r>
      <w:r>
        <w:rPr>
          <w:spacing w:val="-2"/>
          <w:sz w:val="24"/>
        </w:rPr>
        <w:t>primer</w:t>
      </w:r>
      <w:r>
        <w:rPr>
          <w:spacing w:val="-7"/>
          <w:sz w:val="24"/>
        </w:rPr>
        <w:t xml:space="preserve"> </w:t>
      </w:r>
      <w:r>
        <w:rPr>
          <w:spacing w:val="-2"/>
          <w:sz w:val="24"/>
        </w:rPr>
        <w:t>celular</w:t>
      </w:r>
      <w:r>
        <w:rPr>
          <w:spacing w:val="-7"/>
          <w:sz w:val="24"/>
        </w:rPr>
        <w:t xml:space="preserve"> </w:t>
      </w:r>
      <w:r>
        <w:rPr>
          <w:spacing w:val="-2"/>
          <w:sz w:val="24"/>
        </w:rPr>
        <w:t>está</w:t>
      </w:r>
      <w:r>
        <w:rPr>
          <w:spacing w:val="-7"/>
          <w:sz w:val="24"/>
        </w:rPr>
        <w:t xml:space="preserve"> </w:t>
      </w:r>
      <w:r>
        <w:rPr>
          <w:spacing w:val="-2"/>
          <w:sz w:val="24"/>
        </w:rPr>
        <w:t>ocurriendo</w:t>
      </w:r>
      <w:r>
        <w:rPr>
          <w:spacing w:val="-7"/>
          <w:sz w:val="24"/>
        </w:rPr>
        <w:t xml:space="preserve"> </w:t>
      </w:r>
      <w:r>
        <w:rPr>
          <w:spacing w:val="-2"/>
          <w:sz w:val="24"/>
        </w:rPr>
        <w:t>en</w:t>
      </w:r>
      <w:r>
        <w:rPr>
          <w:spacing w:val="-7"/>
          <w:sz w:val="24"/>
        </w:rPr>
        <w:t xml:space="preserve"> </w:t>
      </w:r>
      <w:r>
        <w:rPr>
          <w:spacing w:val="-2"/>
          <w:sz w:val="24"/>
        </w:rPr>
        <w:t>edades</w:t>
      </w:r>
      <w:r>
        <w:rPr>
          <w:spacing w:val="-7"/>
          <w:sz w:val="24"/>
        </w:rPr>
        <w:t xml:space="preserve"> </w:t>
      </w:r>
      <w:r>
        <w:rPr>
          <w:spacing w:val="-2"/>
          <w:sz w:val="24"/>
        </w:rPr>
        <w:t>cada</w:t>
      </w:r>
      <w:r>
        <w:rPr>
          <w:spacing w:val="-7"/>
          <w:sz w:val="24"/>
        </w:rPr>
        <w:t xml:space="preserve"> </w:t>
      </w:r>
      <w:r>
        <w:rPr>
          <w:spacing w:val="-2"/>
          <w:sz w:val="24"/>
        </w:rPr>
        <w:t>vez</w:t>
      </w:r>
      <w:r>
        <w:rPr>
          <w:spacing w:val="-7"/>
          <w:sz w:val="24"/>
        </w:rPr>
        <w:t xml:space="preserve"> </w:t>
      </w:r>
      <w:r>
        <w:rPr>
          <w:spacing w:val="-2"/>
          <w:sz w:val="24"/>
        </w:rPr>
        <w:t>más</w:t>
      </w:r>
      <w:r>
        <w:rPr>
          <w:spacing w:val="-7"/>
          <w:sz w:val="24"/>
        </w:rPr>
        <w:t xml:space="preserve"> </w:t>
      </w:r>
      <w:r>
        <w:rPr>
          <w:spacing w:val="-2"/>
          <w:sz w:val="24"/>
        </w:rPr>
        <w:t>tempranas</w:t>
      </w:r>
      <w:r>
        <w:rPr>
          <w:spacing w:val="-7"/>
          <w:sz w:val="24"/>
        </w:rPr>
        <w:t xml:space="preserve"> </w:t>
      </w:r>
      <w:r>
        <w:rPr>
          <w:spacing w:val="-2"/>
          <w:sz w:val="24"/>
        </w:rPr>
        <w:t>de</w:t>
      </w:r>
      <w:r>
        <w:rPr>
          <w:spacing w:val="-7"/>
          <w:sz w:val="24"/>
        </w:rPr>
        <w:t xml:space="preserve"> </w:t>
      </w:r>
      <w:r>
        <w:rPr>
          <w:spacing w:val="-2"/>
          <w:sz w:val="24"/>
        </w:rPr>
        <w:t>la</w:t>
      </w:r>
      <w:r>
        <w:rPr>
          <w:spacing w:val="-7"/>
          <w:sz w:val="24"/>
        </w:rPr>
        <w:t xml:space="preserve"> </w:t>
      </w:r>
      <w:r>
        <w:rPr>
          <w:spacing w:val="-2"/>
          <w:sz w:val="24"/>
        </w:rPr>
        <w:t>infancia.</w:t>
      </w:r>
    </w:p>
    <w:p w:rsidR="00F639D0" w:rsidRDefault="00F639D0">
      <w:pPr>
        <w:pStyle w:val="Textoindependiente"/>
      </w:pPr>
    </w:p>
    <w:p w:rsidR="00F639D0" w:rsidRDefault="00C26DBD">
      <w:pPr>
        <w:pStyle w:val="Prrafodelista"/>
        <w:numPr>
          <w:ilvl w:val="0"/>
          <w:numId w:val="1"/>
        </w:numPr>
        <w:tabs>
          <w:tab w:val="left" w:pos="625"/>
        </w:tabs>
        <w:jc w:val="both"/>
        <w:rPr>
          <w:sz w:val="24"/>
        </w:rPr>
      </w:pPr>
      <w:r>
        <w:rPr>
          <w:sz w:val="24"/>
        </w:rPr>
        <w:t>Según</w:t>
      </w:r>
      <w:r>
        <w:rPr>
          <w:spacing w:val="-1"/>
          <w:sz w:val="24"/>
        </w:rPr>
        <w:t xml:space="preserve"> </w:t>
      </w:r>
      <w:r>
        <w:rPr>
          <w:sz w:val="24"/>
        </w:rPr>
        <w:t>un</w:t>
      </w:r>
      <w:r>
        <w:rPr>
          <w:spacing w:val="-1"/>
          <w:sz w:val="24"/>
        </w:rPr>
        <w:t xml:space="preserve"> </w:t>
      </w:r>
      <w:r>
        <w:rPr>
          <w:sz w:val="24"/>
        </w:rPr>
        <w:t>estudio</w:t>
      </w:r>
      <w:r>
        <w:rPr>
          <w:spacing w:val="-1"/>
          <w:sz w:val="24"/>
        </w:rPr>
        <w:t xml:space="preserve"> </w:t>
      </w:r>
      <w:r>
        <w:rPr>
          <w:sz w:val="24"/>
        </w:rPr>
        <w:t>elaborado</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universidades</w:t>
      </w:r>
      <w:r>
        <w:rPr>
          <w:spacing w:val="-1"/>
          <w:sz w:val="24"/>
        </w:rPr>
        <w:t xml:space="preserve"> </w:t>
      </w:r>
      <w:r>
        <w:rPr>
          <w:sz w:val="24"/>
        </w:rPr>
        <w:t>de</w:t>
      </w:r>
      <w:r>
        <w:rPr>
          <w:spacing w:val="-1"/>
          <w:sz w:val="24"/>
        </w:rPr>
        <w:t xml:space="preserve"> </w:t>
      </w:r>
      <w:r>
        <w:rPr>
          <w:sz w:val="24"/>
        </w:rPr>
        <w:t>Chile</w:t>
      </w:r>
      <w:r>
        <w:rPr>
          <w:spacing w:val="-1"/>
          <w:sz w:val="24"/>
        </w:rPr>
        <w:t xml:space="preserve"> </w:t>
      </w:r>
      <w:r>
        <w:rPr>
          <w:sz w:val="24"/>
        </w:rPr>
        <w:t>y</w:t>
      </w:r>
      <w:r>
        <w:rPr>
          <w:spacing w:val="-1"/>
          <w:sz w:val="24"/>
        </w:rPr>
        <w:t xml:space="preserve"> </w:t>
      </w:r>
      <w:r>
        <w:rPr>
          <w:sz w:val="24"/>
        </w:rPr>
        <w:t>Católica,</w:t>
      </w:r>
      <w:r>
        <w:rPr>
          <w:spacing w:val="-1"/>
          <w:sz w:val="24"/>
        </w:rPr>
        <w:t xml:space="preserve"> </w:t>
      </w:r>
      <w:r>
        <w:rPr>
          <w:sz w:val="24"/>
        </w:rPr>
        <w:t>en</w:t>
      </w:r>
      <w:r>
        <w:rPr>
          <w:spacing w:val="-1"/>
          <w:sz w:val="24"/>
        </w:rPr>
        <w:t xml:space="preserve"> </w:t>
      </w:r>
      <w:r>
        <w:rPr>
          <w:sz w:val="24"/>
        </w:rPr>
        <w:t>alianza</w:t>
      </w:r>
      <w:r>
        <w:rPr>
          <w:spacing w:val="-1"/>
          <w:sz w:val="24"/>
        </w:rPr>
        <w:t xml:space="preserve"> </w:t>
      </w:r>
      <w:r>
        <w:rPr>
          <w:sz w:val="24"/>
        </w:rPr>
        <w:t>con</w:t>
      </w:r>
      <w:r>
        <w:rPr>
          <w:spacing w:val="-1"/>
          <w:sz w:val="24"/>
        </w:rPr>
        <w:t xml:space="preserve"> </w:t>
      </w:r>
      <w:r>
        <w:rPr>
          <w:sz w:val="24"/>
        </w:rPr>
        <w:t>el Ministerio de Educación y UNICEF</w:t>
      </w:r>
      <w:r>
        <w:rPr>
          <w:sz w:val="24"/>
          <w:vertAlign w:val="superscript"/>
        </w:rPr>
        <w:t>1</w:t>
      </w:r>
      <w:r>
        <w:rPr>
          <w:sz w:val="24"/>
        </w:rPr>
        <w:t xml:space="preserve"> (2022), los niños chilenos -en promedio- acceden a su primer teléfono móvil con internet a los 8,9 años, realidad que dista mucho de lo que ocurría en el año 2016, cuando esta situación se registraba recién a los 11 año</w:t>
      </w:r>
      <w:r>
        <w:rPr>
          <w:sz w:val="24"/>
        </w:rPr>
        <w:t>s. El mismo</w:t>
      </w:r>
      <w:r>
        <w:rPr>
          <w:spacing w:val="-9"/>
          <w:sz w:val="24"/>
        </w:rPr>
        <w:t xml:space="preserve"> </w:t>
      </w:r>
      <w:r>
        <w:rPr>
          <w:sz w:val="24"/>
        </w:rPr>
        <w:t>reporte</w:t>
      </w:r>
      <w:r>
        <w:rPr>
          <w:spacing w:val="-9"/>
          <w:sz w:val="24"/>
        </w:rPr>
        <w:t xml:space="preserve"> </w:t>
      </w:r>
      <w:r>
        <w:rPr>
          <w:sz w:val="24"/>
        </w:rPr>
        <w:t>destaca</w:t>
      </w:r>
      <w:r>
        <w:rPr>
          <w:spacing w:val="-9"/>
          <w:sz w:val="24"/>
        </w:rPr>
        <w:t xml:space="preserve"> </w:t>
      </w:r>
      <w:r>
        <w:rPr>
          <w:sz w:val="24"/>
        </w:rPr>
        <w:t>que</w:t>
      </w:r>
      <w:r>
        <w:rPr>
          <w:spacing w:val="-9"/>
          <w:sz w:val="24"/>
        </w:rPr>
        <w:t xml:space="preserve"> </w:t>
      </w:r>
      <w:r>
        <w:rPr>
          <w:sz w:val="24"/>
        </w:rPr>
        <w:t>el</w:t>
      </w:r>
      <w:r>
        <w:rPr>
          <w:spacing w:val="-9"/>
          <w:sz w:val="24"/>
        </w:rPr>
        <w:t xml:space="preserve"> </w:t>
      </w:r>
      <w:r>
        <w:rPr>
          <w:sz w:val="24"/>
        </w:rPr>
        <w:t>87%</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menores</w:t>
      </w:r>
      <w:r>
        <w:rPr>
          <w:spacing w:val="-9"/>
          <w:sz w:val="24"/>
        </w:rPr>
        <w:t xml:space="preserve"> </w:t>
      </w:r>
      <w:r>
        <w:rPr>
          <w:sz w:val="24"/>
        </w:rPr>
        <w:t>consultados</w:t>
      </w:r>
      <w:r>
        <w:rPr>
          <w:spacing w:val="-9"/>
          <w:sz w:val="24"/>
        </w:rPr>
        <w:t xml:space="preserve"> </w:t>
      </w:r>
      <w:r>
        <w:rPr>
          <w:sz w:val="24"/>
        </w:rPr>
        <w:t>cuenta</w:t>
      </w:r>
      <w:r>
        <w:rPr>
          <w:spacing w:val="-9"/>
          <w:sz w:val="24"/>
        </w:rPr>
        <w:t xml:space="preserve"> </w:t>
      </w:r>
      <w:r>
        <w:rPr>
          <w:sz w:val="24"/>
        </w:rPr>
        <w:t>con</w:t>
      </w:r>
      <w:r>
        <w:rPr>
          <w:spacing w:val="-9"/>
          <w:sz w:val="24"/>
        </w:rPr>
        <w:t xml:space="preserve"> </w:t>
      </w:r>
      <w:r>
        <w:rPr>
          <w:sz w:val="24"/>
        </w:rPr>
        <w:t>celular</w:t>
      </w:r>
      <w:r>
        <w:rPr>
          <w:spacing w:val="-9"/>
          <w:sz w:val="24"/>
        </w:rPr>
        <w:t xml:space="preserve"> </w:t>
      </w:r>
      <w:r>
        <w:rPr>
          <w:sz w:val="24"/>
        </w:rPr>
        <w:t>propio y</w:t>
      </w:r>
      <w:r>
        <w:rPr>
          <w:spacing w:val="-4"/>
          <w:sz w:val="24"/>
        </w:rPr>
        <w:t xml:space="preserve"> </w:t>
      </w:r>
      <w:r>
        <w:rPr>
          <w:sz w:val="24"/>
        </w:rPr>
        <w:t>que</w:t>
      </w:r>
      <w:r>
        <w:rPr>
          <w:spacing w:val="-4"/>
          <w:sz w:val="24"/>
        </w:rPr>
        <w:t xml:space="preserve"> </w:t>
      </w:r>
      <w:r>
        <w:rPr>
          <w:sz w:val="24"/>
        </w:rPr>
        <w:t>el</w:t>
      </w:r>
      <w:r>
        <w:rPr>
          <w:spacing w:val="-4"/>
          <w:sz w:val="24"/>
        </w:rPr>
        <w:t xml:space="preserve"> </w:t>
      </w:r>
      <w:r>
        <w:rPr>
          <w:sz w:val="24"/>
        </w:rPr>
        <w:t>acceso</w:t>
      </w:r>
      <w:r>
        <w:rPr>
          <w:spacing w:val="-4"/>
          <w:sz w:val="24"/>
        </w:rPr>
        <w:t xml:space="preserve"> </w:t>
      </w:r>
      <w:r>
        <w:rPr>
          <w:sz w:val="24"/>
        </w:rPr>
        <w:t>a</w:t>
      </w:r>
      <w:r>
        <w:rPr>
          <w:spacing w:val="-4"/>
          <w:sz w:val="24"/>
        </w:rPr>
        <w:t xml:space="preserve"> </w:t>
      </w:r>
      <w:r>
        <w:rPr>
          <w:sz w:val="24"/>
        </w:rPr>
        <w:t>estos</w:t>
      </w:r>
      <w:r>
        <w:rPr>
          <w:spacing w:val="-4"/>
          <w:sz w:val="24"/>
        </w:rPr>
        <w:t xml:space="preserve"> </w:t>
      </w:r>
      <w:r>
        <w:rPr>
          <w:sz w:val="24"/>
        </w:rPr>
        <w:t>dispositivos,</w:t>
      </w:r>
      <w:r>
        <w:rPr>
          <w:spacing w:val="-4"/>
          <w:sz w:val="24"/>
        </w:rPr>
        <w:t xml:space="preserve"> </w:t>
      </w:r>
      <w:r>
        <w:rPr>
          <w:sz w:val="24"/>
        </w:rPr>
        <w:t>durante</w:t>
      </w:r>
      <w:r>
        <w:rPr>
          <w:spacing w:val="-4"/>
          <w:sz w:val="24"/>
        </w:rPr>
        <w:t xml:space="preserve"> </w:t>
      </w:r>
      <w:r>
        <w:rPr>
          <w:sz w:val="24"/>
        </w:rPr>
        <w:t>el</w:t>
      </w:r>
      <w:r>
        <w:rPr>
          <w:spacing w:val="-4"/>
          <w:sz w:val="24"/>
        </w:rPr>
        <w:t xml:space="preserve"> </w:t>
      </w:r>
      <w:r>
        <w:rPr>
          <w:sz w:val="24"/>
        </w:rPr>
        <w:t>período</w:t>
      </w:r>
      <w:r>
        <w:rPr>
          <w:spacing w:val="-4"/>
          <w:sz w:val="24"/>
        </w:rPr>
        <w:t xml:space="preserve"> </w:t>
      </w:r>
      <w:r>
        <w:rPr>
          <w:sz w:val="24"/>
        </w:rPr>
        <w:t>comprendido</w:t>
      </w:r>
      <w:r>
        <w:rPr>
          <w:spacing w:val="-4"/>
          <w:sz w:val="24"/>
        </w:rPr>
        <w:t xml:space="preserve"> </w:t>
      </w:r>
      <w:r>
        <w:rPr>
          <w:sz w:val="24"/>
        </w:rPr>
        <w:t>entre</w:t>
      </w:r>
      <w:r>
        <w:rPr>
          <w:spacing w:val="-5"/>
          <w:sz w:val="24"/>
        </w:rPr>
        <w:t xml:space="preserve"> </w:t>
      </w:r>
      <w:r>
        <w:rPr>
          <w:sz w:val="24"/>
        </w:rPr>
        <w:t>2016</w:t>
      </w:r>
      <w:r>
        <w:rPr>
          <w:spacing w:val="-4"/>
          <w:sz w:val="24"/>
        </w:rPr>
        <w:t xml:space="preserve"> </w:t>
      </w:r>
      <w:r>
        <w:rPr>
          <w:sz w:val="24"/>
        </w:rPr>
        <w:t>y</w:t>
      </w:r>
      <w:r>
        <w:rPr>
          <w:spacing w:val="-4"/>
          <w:sz w:val="24"/>
        </w:rPr>
        <w:t xml:space="preserve"> </w:t>
      </w:r>
      <w:r>
        <w:rPr>
          <w:sz w:val="24"/>
        </w:rPr>
        <w:t>2022, se</w:t>
      </w:r>
      <w:r>
        <w:rPr>
          <w:spacing w:val="-3"/>
          <w:sz w:val="24"/>
        </w:rPr>
        <w:t xml:space="preserve"> </w:t>
      </w:r>
      <w:r>
        <w:rPr>
          <w:sz w:val="24"/>
        </w:rPr>
        <w:t>incrementó</w:t>
      </w:r>
      <w:r>
        <w:rPr>
          <w:spacing w:val="-3"/>
          <w:sz w:val="24"/>
        </w:rPr>
        <w:t xml:space="preserve"> </w:t>
      </w:r>
      <w:r>
        <w:rPr>
          <w:sz w:val="24"/>
        </w:rPr>
        <w:t>significativamente</w:t>
      </w:r>
      <w:r>
        <w:rPr>
          <w:spacing w:val="-3"/>
          <w:sz w:val="24"/>
        </w:rPr>
        <w:t xml:space="preserve"> </w:t>
      </w:r>
      <w:r>
        <w:rPr>
          <w:sz w:val="24"/>
        </w:rPr>
        <w:t>en</w:t>
      </w:r>
      <w:r>
        <w:rPr>
          <w:spacing w:val="-3"/>
          <w:sz w:val="24"/>
        </w:rPr>
        <w:t xml:space="preserve"> </w:t>
      </w:r>
      <w:r>
        <w:rPr>
          <w:sz w:val="24"/>
        </w:rPr>
        <w:t>los</w:t>
      </w:r>
      <w:r>
        <w:rPr>
          <w:spacing w:val="-3"/>
          <w:sz w:val="24"/>
        </w:rPr>
        <w:t xml:space="preserve"> </w:t>
      </w:r>
      <w:r>
        <w:rPr>
          <w:sz w:val="24"/>
        </w:rPr>
        <w:t>tramos</w:t>
      </w:r>
      <w:r>
        <w:rPr>
          <w:spacing w:val="-3"/>
          <w:sz w:val="24"/>
        </w:rPr>
        <w:t xml:space="preserve"> </w:t>
      </w:r>
      <w:r>
        <w:rPr>
          <w:sz w:val="24"/>
        </w:rPr>
        <w:t>de</w:t>
      </w:r>
      <w:r>
        <w:rPr>
          <w:spacing w:val="-3"/>
          <w:sz w:val="24"/>
        </w:rPr>
        <w:t xml:space="preserve"> </w:t>
      </w:r>
      <w:r>
        <w:rPr>
          <w:sz w:val="24"/>
        </w:rPr>
        <w:t>0</w:t>
      </w:r>
      <w:r>
        <w:rPr>
          <w:spacing w:val="-3"/>
          <w:sz w:val="24"/>
        </w:rPr>
        <w:t xml:space="preserve"> </w:t>
      </w:r>
      <w:r>
        <w:rPr>
          <w:sz w:val="24"/>
        </w:rPr>
        <w:t>a</w:t>
      </w:r>
      <w:r>
        <w:rPr>
          <w:spacing w:val="-3"/>
          <w:sz w:val="24"/>
        </w:rPr>
        <w:t xml:space="preserve"> </w:t>
      </w:r>
      <w:r>
        <w:rPr>
          <w:sz w:val="24"/>
        </w:rPr>
        <w:t>5</w:t>
      </w:r>
      <w:r>
        <w:rPr>
          <w:spacing w:val="-3"/>
          <w:sz w:val="24"/>
        </w:rPr>
        <w:t xml:space="preserve"> </w:t>
      </w:r>
      <w:r>
        <w:rPr>
          <w:sz w:val="24"/>
        </w:rPr>
        <w:t>años,</w:t>
      </w:r>
      <w:r>
        <w:rPr>
          <w:spacing w:val="-3"/>
          <w:sz w:val="24"/>
        </w:rPr>
        <w:t xml:space="preserve"> </w:t>
      </w:r>
      <w:r>
        <w:rPr>
          <w:sz w:val="24"/>
        </w:rPr>
        <w:t>y</w:t>
      </w:r>
      <w:r>
        <w:rPr>
          <w:spacing w:val="-3"/>
          <w:sz w:val="24"/>
        </w:rPr>
        <w:t xml:space="preserve"> </w:t>
      </w:r>
      <w:r>
        <w:rPr>
          <w:sz w:val="24"/>
        </w:rPr>
        <w:t>de</w:t>
      </w:r>
      <w:r>
        <w:rPr>
          <w:spacing w:val="-3"/>
          <w:sz w:val="24"/>
        </w:rPr>
        <w:t xml:space="preserve"> </w:t>
      </w:r>
      <w:r>
        <w:rPr>
          <w:sz w:val="24"/>
        </w:rPr>
        <w:t>6</w:t>
      </w:r>
      <w:r>
        <w:rPr>
          <w:spacing w:val="-3"/>
          <w:sz w:val="24"/>
        </w:rPr>
        <w:t xml:space="preserve"> </w:t>
      </w:r>
      <w:r>
        <w:rPr>
          <w:sz w:val="24"/>
        </w:rPr>
        <w:t>a</w:t>
      </w:r>
      <w:r>
        <w:rPr>
          <w:spacing w:val="-3"/>
          <w:sz w:val="24"/>
        </w:rPr>
        <w:t xml:space="preserve"> </w:t>
      </w:r>
      <w:r>
        <w:rPr>
          <w:sz w:val="24"/>
        </w:rPr>
        <w:t>9</w:t>
      </w:r>
      <w:r>
        <w:rPr>
          <w:spacing w:val="-3"/>
          <w:sz w:val="24"/>
        </w:rPr>
        <w:t xml:space="preserve"> </w:t>
      </w:r>
      <w:r>
        <w:rPr>
          <w:sz w:val="24"/>
        </w:rPr>
        <w:t>años,</w:t>
      </w:r>
      <w:r>
        <w:rPr>
          <w:spacing w:val="-3"/>
          <w:sz w:val="24"/>
        </w:rPr>
        <w:t xml:space="preserve"> </w:t>
      </w:r>
      <w:r>
        <w:rPr>
          <w:sz w:val="24"/>
        </w:rPr>
        <w:t>donde</w:t>
      </w:r>
      <w:r>
        <w:rPr>
          <w:spacing w:val="-3"/>
          <w:sz w:val="24"/>
        </w:rPr>
        <w:t xml:space="preserve"> </w:t>
      </w:r>
      <w:r>
        <w:rPr>
          <w:sz w:val="24"/>
        </w:rPr>
        <w:t>los índices aumentaron desde el 2 al 9% y del 20 al 49%, respectivamente</w:t>
      </w:r>
      <w:r>
        <w:rPr>
          <w:sz w:val="24"/>
          <w:vertAlign w:val="superscript"/>
        </w:rPr>
        <w:t>2</w:t>
      </w:r>
      <w:r>
        <w:rPr>
          <w:sz w:val="24"/>
        </w:rPr>
        <w:t>.</w:t>
      </w:r>
    </w:p>
    <w:p w:rsidR="00F639D0" w:rsidRDefault="00F639D0">
      <w:pPr>
        <w:pStyle w:val="Textoindependiente"/>
        <w:spacing w:before="9"/>
        <w:rPr>
          <w:sz w:val="23"/>
        </w:rPr>
      </w:pPr>
    </w:p>
    <w:p w:rsidR="00F639D0" w:rsidRDefault="00C26DBD">
      <w:pPr>
        <w:pStyle w:val="Prrafodelista"/>
        <w:numPr>
          <w:ilvl w:val="0"/>
          <w:numId w:val="1"/>
        </w:numPr>
        <w:tabs>
          <w:tab w:val="left" w:pos="625"/>
        </w:tabs>
        <w:jc w:val="both"/>
        <w:rPr>
          <w:sz w:val="24"/>
        </w:rPr>
      </w:pPr>
      <w:r>
        <w:rPr>
          <w:sz w:val="24"/>
        </w:rPr>
        <w:t>La presencia del celular se ha instalado en diferentes ámbitos de la vida diaria, incluyendo escuelas y colegios. Si bien el desarrollo de actividades escolares se pued</w:t>
      </w:r>
      <w:r>
        <w:rPr>
          <w:sz w:val="24"/>
        </w:rPr>
        <w:t>e ver favorecida por el apoyo que significa la búsqueda de información a través de teléfonos</w:t>
      </w:r>
      <w:r>
        <w:rPr>
          <w:spacing w:val="-3"/>
          <w:sz w:val="24"/>
        </w:rPr>
        <w:t xml:space="preserve"> </w:t>
      </w:r>
      <w:r>
        <w:rPr>
          <w:sz w:val="24"/>
        </w:rPr>
        <w:t>móviles,</w:t>
      </w:r>
      <w:r>
        <w:rPr>
          <w:spacing w:val="-3"/>
          <w:sz w:val="24"/>
        </w:rPr>
        <w:t xml:space="preserve"> </w:t>
      </w:r>
      <w:r>
        <w:rPr>
          <w:sz w:val="24"/>
        </w:rPr>
        <w:t>lo</w:t>
      </w:r>
      <w:r>
        <w:rPr>
          <w:spacing w:val="-3"/>
          <w:sz w:val="24"/>
        </w:rPr>
        <w:t xml:space="preserve"> </w:t>
      </w:r>
      <w:r>
        <w:rPr>
          <w:sz w:val="24"/>
        </w:rPr>
        <w:t>cierto</w:t>
      </w:r>
      <w:r>
        <w:rPr>
          <w:spacing w:val="-3"/>
          <w:sz w:val="24"/>
        </w:rPr>
        <w:t xml:space="preserve"> </w:t>
      </w:r>
      <w:r>
        <w:rPr>
          <w:sz w:val="24"/>
        </w:rPr>
        <w:t>es</w:t>
      </w:r>
      <w:r>
        <w:rPr>
          <w:spacing w:val="-3"/>
          <w:sz w:val="24"/>
        </w:rPr>
        <w:t xml:space="preserve"> </w:t>
      </w:r>
      <w:r>
        <w:rPr>
          <w:sz w:val="24"/>
        </w:rPr>
        <w:t>que</w:t>
      </w:r>
      <w:r>
        <w:rPr>
          <w:spacing w:val="-3"/>
          <w:sz w:val="24"/>
        </w:rPr>
        <w:t xml:space="preserve"> </w:t>
      </w:r>
      <w:r>
        <w:rPr>
          <w:sz w:val="24"/>
        </w:rPr>
        <w:t>el</w:t>
      </w:r>
      <w:r>
        <w:rPr>
          <w:spacing w:val="-3"/>
          <w:sz w:val="24"/>
        </w:rPr>
        <w:t xml:space="preserve"> </w:t>
      </w:r>
      <w:r>
        <w:rPr>
          <w:sz w:val="24"/>
        </w:rPr>
        <w:t>acceso</w:t>
      </w:r>
      <w:r>
        <w:rPr>
          <w:spacing w:val="-3"/>
          <w:sz w:val="24"/>
        </w:rPr>
        <w:t xml:space="preserve"> </w:t>
      </w:r>
      <w:r>
        <w:rPr>
          <w:sz w:val="24"/>
        </w:rPr>
        <w:t>a</w:t>
      </w:r>
      <w:r>
        <w:rPr>
          <w:spacing w:val="-3"/>
          <w:sz w:val="24"/>
        </w:rPr>
        <w:t xml:space="preserve"> </w:t>
      </w:r>
      <w:r>
        <w:rPr>
          <w:sz w:val="24"/>
        </w:rPr>
        <w:t>ellos</w:t>
      </w:r>
      <w:r>
        <w:rPr>
          <w:spacing w:val="-3"/>
          <w:sz w:val="24"/>
        </w:rPr>
        <w:t xml:space="preserve"> </w:t>
      </w:r>
      <w:r>
        <w:rPr>
          <w:sz w:val="24"/>
        </w:rPr>
        <w:t>sin</w:t>
      </w:r>
      <w:r>
        <w:rPr>
          <w:spacing w:val="-3"/>
          <w:sz w:val="24"/>
        </w:rPr>
        <w:t xml:space="preserve"> </w:t>
      </w:r>
      <w:r>
        <w:rPr>
          <w:sz w:val="24"/>
        </w:rPr>
        <w:t>ninguna</w:t>
      </w:r>
      <w:r>
        <w:rPr>
          <w:spacing w:val="-3"/>
          <w:sz w:val="24"/>
        </w:rPr>
        <w:t xml:space="preserve"> </w:t>
      </w:r>
      <w:r>
        <w:rPr>
          <w:sz w:val="24"/>
        </w:rPr>
        <w:t>regulación</w:t>
      </w:r>
      <w:r>
        <w:rPr>
          <w:spacing w:val="-3"/>
          <w:sz w:val="24"/>
        </w:rPr>
        <w:t xml:space="preserve"> </w:t>
      </w:r>
      <w:r>
        <w:rPr>
          <w:sz w:val="24"/>
        </w:rPr>
        <w:t>en</w:t>
      </w:r>
      <w:r>
        <w:rPr>
          <w:spacing w:val="-3"/>
          <w:sz w:val="24"/>
        </w:rPr>
        <w:t xml:space="preserve"> </w:t>
      </w:r>
      <w:r>
        <w:rPr>
          <w:sz w:val="24"/>
        </w:rPr>
        <w:t>contextos educativos representa una amenaza para las condiciones que propician el aprendizaje</w:t>
      </w:r>
      <w:r>
        <w:rPr>
          <w:sz w:val="24"/>
        </w:rPr>
        <w:t xml:space="preserve"> y el óptimo rendimiento de los estudiantes, quienes habitualmente suelen revisar redes sociales</w:t>
      </w:r>
      <w:r>
        <w:rPr>
          <w:spacing w:val="-3"/>
          <w:sz w:val="24"/>
        </w:rPr>
        <w:t xml:space="preserve"> </w:t>
      </w:r>
      <w:r>
        <w:rPr>
          <w:sz w:val="24"/>
        </w:rPr>
        <w:t>o</w:t>
      </w:r>
      <w:r>
        <w:rPr>
          <w:spacing w:val="-3"/>
          <w:sz w:val="24"/>
        </w:rPr>
        <w:t xml:space="preserve"> </w:t>
      </w:r>
      <w:r>
        <w:rPr>
          <w:sz w:val="24"/>
        </w:rPr>
        <w:t>acceder</w:t>
      </w:r>
      <w:r>
        <w:rPr>
          <w:spacing w:val="-3"/>
          <w:sz w:val="24"/>
        </w:rPr>
        <w:t xml:space="preserve"> </w:t>
      </w:r>
      <w:r>
        <w:rPr>
          <w:sz w:val="24"/>
        </w:rPr>
        <w:t>a</w:t>
      </w:r>
      <w:r>
        <w:rPr>
          <w:spacing w:val="-3"/>
          <w:sz w:val="24"/>
        </w:rPr>
        <w:t xml:space="preserve"> </w:t>
      </w:r>
      <w:r>
        <w:rPr>
          <w:sz w:val="24"/>
        </w:rPr>
        <w:t>videojuegos</w:t>
      </w:r>
      <w:r>
        <w:rPr>
          <w:spacing w:val="-3"/>
          <w:sz w:val="24"/>
        </w:rPr>
        <w:t xml:space="preserve"> </w:t>
      </w:r>
      <w:r>
        <w:rPr>
          <w:sz w:val="24"/>
        </w:rPr>
        <w:t>durante</w:t>
      </w:r>
      <w:r>
        <w:rPr>
          <w:spacing w:val="-3"/>
          <w:sz w:val="24"/>
        </w:rPr>
        <w:t xml:space="preserve"> </w:t>
      </w:r>
      <w:r>
        <w:rPr>
          <w:sz w:val="24"/>
        </w:rPr>
        <w:t>clases,</w:t>
      </w:r>
      <w:r>
        <w:rPr>
          <w:spacing w:val="-3"/>
          <w:sz w:val="24"/>
        </w:rPr>
        <w:t xml:space="preserve"> </w:t>
      </w:r>
      <w:r>
        <w:rPr>
          <w:sz w:val="24"/>
        </w:rPr>
        <w:t>lo</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configura</w:t>
      </w:r>
      <w:r>
        <w:rPr>
          <w:spacing w:val="-3"/>
          <w:sz w:val="24"/>
        </w:rPr>
        <w:t xml:space="preserve"> </w:t>
      </w:r>
      <w:r>
        <w:rPr>
          <w:sz w:val="24"/>
        </w:rPr>
        <w:t>como</w:t>
      </w:r>
      <w:r>
        <w:rPr>
          <w:spacing w:val="-3"/>
          <w:sz w:val="24"/>
        </w:rPr>
        <w:t xml:space="preserve"> </w:t>
      </w:r>
      <w:r>
        <w:rPr>
          <w:sz w:val="24"/>
        </w:rPr>
        <w:t>un</w:t>
      </w:r>
      <w:r>
        <w:rPr>
          <w:spacing w:val="-3"/>
          <w:sz w:val="24"/>
        </w:rPr>
        <w:t xml:space="preserve"> </w:t>
      </w:r>
      <w:r>
        <w:rPr>
          <w:sz w:val="24"/>
        </w:rPr>
        <w:t>motivo</w:t>
      </w:r>
      <w:r>
        <w:rPr>
          <w:spacing w:val="-3"/>
          <w:sz w:val="24"/>
        </w:rPr>
        <w:t xml:space="preserve"> </w:t>
      </w:r>
      <w:r>
        <w:rPr>
          <w:sz w:val="24"/>
        </w:rPr>
        <w:t>de distracción en el desarrollo de instancias de gran relevancia en la formación académica de los alumnos.</w:t>
      </w:r>
    </w:p>
    <w:p w:rsidR="00F639D0" w:rsidRDefault="00C26DBD">
      <w:pPr>
        <w:pStyle w:val="Textoindependiente"/>
        <w:spacing w:before="7"/>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165750</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7B3EE" id="Graphic 3" o:spid="_x0000_s1026" style="position:absolute;margin-left:84.95pt;margin-top:13.0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" path="m1828800,l,,,9143r1828800,l1828800,xe" fillcolor="black" stroked="f">
                <v:path arrowok="t"/>
                <w10:wrap type="topAndBottom" anchorx="page"/>
              </v:shape>
            </w:pict>
          </mc:Fallback>
        </mc:AlternateContent>
      </w:r>
    </w:p>
    <w:p w:rsidR="00F639D0" w:rsidRDefault="00C26DBD">
      <w:pPr>
        <w:spacing w:before="112"/>
        <w:ind w:left="199" w:right="100"/>
        <w:rPr>
          <w:sz w:val="20"/>
        </w:rPr>
      </w:pPr>
      <w:r>
        <w:rPr>
          <w:rFonts w:ascii="Calibri"/>
          <w:sz w:val="20"/>
          <w:vertAlign w:val="superscript"/>
        </w:rPr>
        <w:t>1</w:t>
      </w:r>
      <w:r>
        <w:rPr>
          <w:rFonts w:ascii="Calibri"/>
          <w:spacing w:val="-12"/>
          <w:sz w:val="20"/>
        </w:rPr>
        <w:t xml:space="preserve"> </w:t>
      </w:r>
      <w:r>
        <w:rPr>
          <w:sz w:val="20"/>
        </w:rPr>
        <w:t>Disponible</w:t>
      </w:r>
      <w:r>
        <w:rPr>
          <w:spacing w:val="-12"/>
          <w:sz w:val="20"/>
        </w:rPr>
        <w:t xml:space="preserve"> </w:t>
      </w:r>
      <w:r>
        <w:rPr>
          <w:sz w:val="20"/>
        </w:rPr>
        <w:t>en:</w:t>
      </w:r>
      <w:r>
        <w:rPr>
          <w:spacing w:val="-13"/>
          <w:sz w:val="20"/>
        </w:rPr>
        <w:t xml:space="preserve"> </w:t>
      </w:r>
      <w:r>
        <w:rPr>
          <w:sz w:val="20"/>
        </w:rPr>
        <w:t>https://</w:t>
      </w:r>
      <w:hyperlink r:id="rId6">
        <w:r>
          <w:rPr>
            <w:sz w:val="20"/>
          </w:rPr>
          <w:t>www.unicef.org/c</w:t>
        </w:r>
        <w:r>
          <w:rPr>
            <w:sz w:val="20"/>
          </w:rPr>
          <w:t>hile/comunicados-prensa/se-adelanta-los-89-a%C3%B1os-el-acceso-</w:t>
        </w:r>
      </w:hyperlink>
      <w:r>
        <w:rPr>
          <w:sz w:val="20"/>
        </w:rPr>
        <w:t xml:space="preserve"> </w:t>
      </w:r>
      <w:r>
        <w:rPr>
          <w:spacing w:val="-2"/>
          <w:sz w:val="20"/>
        </w:rPr>
        <w:t>al-celular-con-internet-y-crece-su-uso-para</w:t>
      </w:r>
    </w:p>
    <w:p w:rsidR="00F639D0" w:rsidRDefault="00C26DBD">
      <w:pPr>
        <w:spacing w:before="1"/>
        <w:ind w:left="199"/>
        <w:rPr>
          <w:sz w:val="20"/>
        </w:rPr>
      </w:pPr>
      <w:r>
        <w:rPr>
          <w:rFonts w:ascii="Calibri"/>
          <w:sz w:val="20"/>
          <w:vertAlign w:val="superscript"/>
        </w:rPr>
        <w:t>2</w:t>
      </w:r>
      <w:r>
        <w:rPr>
          <w:rFonts w:ascii="Calibri"/>
          <w:sz w:val="20"/>
        </w:rPr>
        <w:t xml:space="preserve"> </w:t>
      </w:r>
      <w:r>
        <w:rPr>
          <w:spacing w:val="-2"/>
          <w:sz w:val="20"/>
        </w:rPr>
        <w:t>Idem.</w:t>
      </w:r>
    </w:p>
    <w:p w:rsidR="00F639D0" w:rsidRDefault="00F639D0">
      <w:pPr>
        <w:rPr>
          <w:sz w:val="20"/>
        </w:rPr>
        <w:sectPr w:rsidR="00F639D0">
          <w:type w:val="continuous"/>
          <w:pgSz w:w="12240" w:h="15840"/>
          <w:pgMar w:top="1100" w:right="1600" w:bottom="280" w:left="1500" w:header="720" w:footer="720" w:gutter="0"/>
          <w:cols w:space="720"/>
        </w:sectPr>
      </w:pPr>
    </w:p>
    <w:p w:rsidR="00F639D0" w:rsidRDefault="00C26DBD">
      <w:pPr>
        <w:pStyle w:val="Prrafodelista"/>
        <w:numPr>
          <w:ilvl w:val="0"/>
          <w:numId w:val="1"/>
        </w:numPr>
        <w:tabs>
          <w:tab w:val="left" w:pos="625"/>
        </w:tabs>
        <w:spacing w:before="72"/>
        <w:jc w:val="both"/>
        <w:rPr>
          <w:sz w:val="24"/>
        </w:rPr>
      </w:pPr>
      <w:r>
        <w:rPr>
          <w:sz w:val="24"/>
        </w:rPr>
        <w:lastRenderedPageBreak/>
        <w:t>Tan es así, que el Informe de Seguimiento de la Educación en el Mundo de la Unesco (2023) recomendó la prohibición del uso de celulares al interior del aula, esgrimiendo como</w:t>
      </w:r>
      <w:r>
        <w:rPr>
          <w:spacing w:val="-8"/>
          <w:sz w:val="24"/>
        </w:rPr>
        <w:t xml:space="preserve"> </w:t>
      </w:r>
      <w:r>
        <w:rPr>
          <w:sz w:val="24"/>
        </w:rPr>
        <w:t>principal</w:t>
      </w:r>
      <w:r>
        <w:rPr>
          <w:spacing w:val="-8"/>
          <w:sz w:val="24"/>
        </w:rPr>
        <w:t xml:space="preserve"> </w:t>
      </w:r>
      <w:r>
        <w:rPr>
          <w:sz w:val="24"/>
        </w:rPr>
        <w:t>argumento</w:t>
      </w:r>
      <w:r>
        <w:rPr>
          <w:spacing w:val="-8"/>
          <w:sz w:val="24"/>
        </w:rPr>
        <w:t xml:space="preserve"> </w:t>
      </w:r>
      <w:r>
        <w:rPr>
          <w:sz w:val="24"/>
        </w:rPr>
        <w:t>lo</w:t>
      </w:r>
      <w:r>
        <w:rPr>
          <w:spacing w:val="-8"/>
          <w:sz w:val="24"/>
        </w:rPr>
        <w:t xml:space="preserve"> </w:t>
      </w:r>
      <w:r>
        <w:rPr>
          <w:sz w:val="24"/>
        </w:rPr>
        <w:t>perjudicial</w:t>
      </w:r>
      <w:r>
        <w:rPr>
          <w:spacing w:val="-8"/>
          <w:sz w:val="24"/>
        </w:rPr>
        <w:t xml:space="preserve"> </w:t>
      </w:r>
      <w:r>
        <w:rPr>
          <w:sz w:val="24"/>
        </w:rPr>
        <w:t>que</w:t>
      </w:r>
      <w:r>
        <w:rPr>
          <w:spacing w:val="-8"/>
          <w:sz w:val="24"/>
        </w:rPr>
        <w:t xml:space="preserve"> </w:t>
      </w:r>
      <w:r>
        <w:rPr>
          <w:sz w:val="24"/>
        </w:rPr>
        <w:t>pueden</w:t>
      </w:r>
      <w:r>
        <w:rPr>
          <w:spacing w:val="-8"/>
          <w:sz w:val="24"/>
        </w:rPr>
        <w:t xml:space="preserve"> </w:t>
      </w:r>
      <w:r>
        <w:rPr>
          <w:sz w:val="24"/>
        </w:rPr>
        <w:t>llegar</w:t>
      </w:r>
      <w:r>
        <w:rPr>
          <w:spacing w:val="-8"/>
          <w:sz w:val="24"/>
        </w:rPr>
        <w:t xml:space="preserve"> </w:t>
      </w:r>
      <w:r>
        <w:rPr>
          <w:sz w:val="24"/>
        </w:rPr>
        <w:t>a</w:t>
      </w:r>
      <w:r>
        <w:rPr>
          <w:spacing w:val="-8"/>
          <w:sz w:val="24"/>
        </w:rPr>
        <w:t xml:space="preserve"> </w:t>
      </w:r>
      <w:r>
        <w:rPr>
          <w:sz w:val="24"/>
        </w:rPr>
        <w:t>ser</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proceso</w:t>
      </w:r>
      <w:r>
        <w:rPr>
          <w:spacing w:val="-8"/>
          <w:sz w:val="24"/>
        </w:rPr>
        <w:t xml:space="preserve"> </w:t>
      </w:r>
      <w:r>
        <w:rPr>
          <w:sz w:val="24"/>
        </w:rPr>
        <w:t>formativ</w:t>
      </w:r>
      <w:r>
        <w:rPr>
          <w:sz w:val="24"/>
        </w:rPr>
        <w:t xml:space="preserve">o y en el rendimiento escolar, pues en 14 países se ha demostrado que el solo </w:t>
      </w:r>
      <w:r>
        <w:rPr>
          <w:i/>
          <w:sz w:val="24"/>
        </w:rPr>
        <w:t>“hecho de estar cerca de un dispositivo móvil distrae a los estudiantes y tiene un efecto negativo en el aprendizaje”</w:t>
      </w:r>
      <w:r>
        <w:rPr>
          <w:i/>
          <w:sz w:val="24"/>
          <w:vertAlign w:val="superscript"/>
        </w:rPr>
        <w:t>3</w:t>
      </w:r>
      <w:r>
        <w:rPr>
          <w:i/>
          <w:sz w:val="24"/>
        </w:rPr>
        <w:t xml:space="preserve">. </w:t>
      </w:r>
      <w:r>
        <w:rPr>
          <w:sz w:val="24"/>
        </w:rPr>
        <w:t>Del mismo modo, los docentes coinciden en que el uso de ta</w:t>
      </w:r>
      <w:r>
        <w:rPr>
          <w:sz w:val="24"/>
        </w:rPr>
        <w:t>bletas y teléfonos es una práctica que obstaculiza el trabajo dentro del aula</w:t>
      </w:r>
      <w:r>
        <w:rPr>
          <w:sz w:val="24"/>
          <w:vertAlign w:val="superscript"/>
        </w:rPr>
        <w:t>4</w:t>
      </w:r>
      <w:r>
        <w:rPr>
          <w:sz w:val="24"/>
        </w:rPr>
        <w:t>.</w:t>
      </w:r>
    </w:p>
    <w:p w:rsidR="00F639D0" w:rsidRDefault="00F639D0">
      <w:pPr>
        <w:pStyle w:val="Textoindependiente"/>
      </w:pPr>
    </w:p>
    <w:p w:rsidR="00F639D0" w:rsidRDefault="00C26DBD">
      <w:pPr>
        <w:pStyle w:val="Prrafodelista"/>
        <w:numPr>
          <w:ilvl w:val="0"/>
          <w:numId w:val="1"/>
        </w:numPr>
        <w:tabs>
          <w:tab w:val="left" w:pos="625"/>
        </w:tabs>
        <w:spacing w:before="1"/>
        <w:jc w:val="both"/>
        <w:rPr>
          <w:sz w:val="24"/>
        </w:rPr>
      </w:pPr>
      <w:r>
        <w:rPr>
          <w:sz w:val="24"/>
        </w:rPr>
        <w:t>Según el último Informe PISA (Programa Internacional para la Evaluación de Estudiantes) de la Organización para la Cooperación y el Desarrollo Económico (OCDE),</w:t>
      </w:r>
      <w:r>
        <w:rPr>
          <w:spacing w:val="-13"/>
          <w:sz w:val="24"/>
        </w:rPr>
        <w:t xml:space="preserve"> </w:t>
      </w:r>
      <w:r>
        <w:rPr>
          <w:sz w:val="24"/>
        </w:rPr>
        <w:t>que</w:t>
      </w:r>
      <w:r>
        <w:rPr>
          <w:spacing w:val="-14"/>
          <w:sz w:val="24"/>
        </w:rPr>
        <w:t xml:space="preserve"> </w:t>
      </w:r>
      <w:r>
        <w:rPr>
          <w:sz w:val="24"/>
        </w:rPr>
        <w:t>aplica</w:t>
      </w:r>
      <w:r>
        <w:rPr>
          <w:spacing w:val="-14"/>
          <w:sz w:val="24"/>
        </w:rPr>
        <w:t xml:space="preserve"> </w:t>
      </w:r>
      <w:r>
        <w:rPr>
          <w:sz w:val="24"/>
        </w:rPr>
        <w:t>pruebas</w:t>
      </w:r>
      <w:r>
        <w:rPr>
          <w:spacing w:val="-13"/>
          <w:sz w:val="24"/>
        </w:rPr>
        <w:t xml:space="preserve"> </w:t>
      </w:r>
      <w:r>
        <w:rPr>
          <w:sz w:val="24"/>
        </w:rPr>
        <w:t>a</w:t>
      </w:r>
      <w:r>
        <w:rPr>
          <w:spacing w:val="-14"/>
          <w:sz w:val="24"/>
        </w:rPr>
        <w:t xml:space="preserve"> </w:t>
      </w:r>
      <w:r>
        <w:rPr>
          <w:sz w:val="24"/>
        </w:rPr>
        <w:t>alumnos</w:t>
      </w:r>
      <w:r>
        <w:rPr>
          <w:spacing w:val="-13"/>
          <w:sz w:val="24"/>
        </w:rPr>
        <w:t xml:space="preserve"> </w:t>
      </w:r>
      <w:r>
        <w:rPr>
          <w:sz w:val="24"/>
        </w:rPr>
        <w:t>de</w:t>
      </w:r>
      <w:r>
        <w:rPr>
          <w:spacing w:val="-14"/>
          <w:sz w:val="24"/>
        </w:rPr>
        <w:t xml:space="preserve"> </w:t>
      </w:r>
      <w:r>
        <w:rPr>
          <w:sz w:val="24"/>
        </w:rPr>
        <w:t>15</w:t>
      </w:r>
      <w:r>
        <w:rPr>
          <w:spacing w:val="-14"/>
          <w:sz w:val="24"/>
        </w:rPr>
        <w:t xml:space="preserve"> </w:t>
      </w:r>
      <w:r>
        <w:rPr>
          <w:sz w:val="24"/>
        </w:rPr>
        <w:t>años</w:t>
      </w:r>
      <w:r>
        <w:rPr>
          <w:spacing w:val="-13"/>
          <w:sz w:val="24"/>
        </w:rPr>
        <w:t xml:space="preserve"> </w:t>
      </w:r>
      <w:r>
        <w:rPr>
          <w:sz w:val="24"/>
        </w:rPr>
        <w:t>en</w:t>
      </w:r>
      <w:r>
        <w:rPr>
          <w:spacing w:val="-14"/>
          <w:sz w:val="24"/>
        </w:rPr>
        <w:t xml:space="preserve"> </w:t>
      </w:r>
      <w:r>
        <w:rPr>
          <w:sz w:val="24"/>
        </w:rPr>
        <w:t>81</w:t>
      </w:r>
      <w:r>
        <w:rPr>
          <w:spacing w:val="-14"/>
          <w:sz w:val="24"/>
        </w:rPr>
        <w:t xml:space="preserve"> </w:t>
      </w:r>
      <w:r>
        <w:rPr>
          <w:sz w:val="24"/>
        </w:rPr>
        <w:t>países,</w:t>
      </w:r>
      <w:r>
        <w:rPr>
          <w:spacing w:val="-13"/>
          <w:sz w:val="24"/>
        </w:rPr>
        <w:t xml:space="preserve"> </w:t>
      </w:r>
      <w:r>
        <w:rPr>
          <w:sz w:val="24"/>
        </w:rPr>
        <w:t>sostiene</w:t>
      </w:r>
      <w:r>
        <w:rPr>
          <w:spacing w:val="-14"/>
          <w:sz w:val="24"/>
        </w:rPr>
        <w:t xml:space="preserve"> </w:t>
      </w:r>
      <w:r>
        <w:rPr>
          <w:sz w:val="24"/>
        </w:rPr>
        <w:t>que</w:t>
      </w:r>
      <w:r>
        <w:rPr>
          <w:spacing w:val="-14"/>
          <w:sz w:val="24"/>
        </w:rPr>
        <w:t xml:space="preserve"> </w:t>
      </w:r>
      <w:r>
        <w:rPr>
          <w:sz w:val="24"/>
        </w:rPr>
        <w:t>la</w:t>
      </w:r>
      <w:r>
        <w:rPr>
          <w:spacing w:val="-14"/>
          <w:sz w:val="24"/>
        </w:rPr>
        <w:t xml:space="preserve"> </w:t>
      </w:r>
      <w:r>
        <w:rPr>
          <w:sz w:val="24"/>
        </w:rPr>
        <w:t xml:space="preserve">presencia de celulares y </w:t>
      </w:r>
      <w:r>
        <w:rPr>
          <w:sz w:val="24"/>
        </w:rPr>
        <w:t>dispositivos digitales es un factor de distracción para el 65% de los consultados, quienes se han visto afectados por una notoria reducción del aprendizaje, cuyo</w:t>
      </w:r>
      <w:r>
        <w:rPr>
          <w:spacing w:val="-4"/>
          <w:sz w:val="24"/>
        </w:rPr>
        <w:t xml:space="preserve"> </w:t>
      </w:r>
      <w:r>
        <w:rPr>
          <w:sz w:val="24"/>
        </w:rPr>
        <w:t>impacto,</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caso</w:t>
      </w:r>
      <w:r>
        <w:rPr>
          <w:spacing w:val="-4"/>
          <w:sz w:val="24"/>
        </w:rPr>
        <w:t xml:space="preserve"> </w:t>
      </w:r>
      <w:r>
        <w:rPr>
          <w:sz w:val="24"/>
        </w:rPr>
        <w:t>de</w:t>
      </w:r>
      <w:r>
        <w:rPr>
          <w:spacing w:val="-4"/>
          <w:sz w:val="24"/>
        </w:rPr>
        <w:t xml:space="preserve"> </w:t>
      </w:r>
      <w:r>
        <w:rPr>
          <w:sz w:val="24"/>
        </w:rPr>
        <w:t>matemáticas,</w:t>
      </w:r>
      <w:r>
        <w:rPr>
          <w:spacing w:val="-4"/>
          <w:sz w:val="24"/>
        </w:rPr>
        <w:t xml:space="preserve"> </w:t>
      </w:r>
      <w:r>
        <w:rPr>
          <w:sz w:val="24"/>
        </w:rPr>
        <w:t>implica</w:t>
      </w:r>
      <w:r>
        <w:rPr>
          <w:spacing w:val="-4"/>
          <w:sz w:val="24"/>
        </w:rPr>
        <w:t xml:space="preserve"> </w:t>
      </w:r>
      <w:r>
        <w:rPr>
          <w:sz w:val="24"/>
        </w:rPr>
        <w:t>una</w:t>
      </w:r>
      <w:r>
        <w:rPr>
          <w:spacing w:val="-4"/>
          <w:sz w:val="24"/>
        </w:rPr>
        <w:t xml:space="preserve"> </w:t>
      </w:r>
      <w:r>
        <w:rPr>
          <w:sz w:val="24"/>
        </w:rPr>
        <w:t>pérdida</w:t>
      </w:r>
      <w:r>
        <w:rPr>
          <w:spacing w:val="-4"/>
          <w:sz w:val="24"/>
        </w:rPr>
        <w:t xml:space="preserve"> </w:t>
      </w:r>
      <w:r>
        <w:rPr>
          <w:sz w:val="24"/>
        </w:rPr>
        <w:t>equivalente</w:t>
      </w:r>
      <w:r>
        <w:rPr>
          <w:spacing w:val="-4"/>
          <w:sz w:val="24"/>
        </w:rPr>
        <w:t xml:space="preserve"> </w:t>
      </w:r>
      <w:r>
        <w:rPr>
          <w:sz w:val="24"/>
        </w:rPr>
        <w:t>a</w:t>
      </w:r>
      <w:r>
        <w:rPr>
          <w:spacing w:val="-4"/>
          <w:sz w:val="24"/>
        </w:rPr>
        <w:t xml:space="preserve"> </w:t>
      </w:r>
      <w:r>
        <w:rPr>
          <w:sz w:val="24"/>
        </w:rPr>
        <w:t>tres</w:t>
      </w:r>
      <w:r>
        <w:rPr>
          <w:spacing w:val="-4"/>
          <w:sz w:val="24"/>
        </w:rPr>
        <w:t xml:space="preserve"> </w:t>
      </w:r>
      <w:r>
        <w:rPr>
          <w:sz w:val="24"/>
        </w:rPr>
        <w:t>cuartas partes de u</w:t>
      </w:r>
      <w:r>
        <w:rPr>
          <w:sz w:val="24"/>
        </w:rPr>
        <w:t>n curso</w:t>
      </w:r>
      <w:r>
        <w:rPr>
          <w:sz w:val="24"/>
          <w:vertAlign w:val="superscript"/>
        </w:rPr>
        <w:t>5</w:t>
      </w:r>
      <w:r>
        <w:rPr>
          <w:sz w:val="24"/>
        </w:rPr>
        <w:t>.</w:t>
      </w:r>
    </w:p>
    <w:p w:rsidR="00F639D0" w:rsidRDefault="00F639D0">
      <w:pPr>
        <w:pStyle w:val="Textoindependiente"/>
      </w:pPr>
    </w:p>
    <w:p w:rsidR="00F639D0" w:rsidRDefault="00C26DBD">
      <w:pPr>
        <w:pStyle w:val="Prrafodelista"/>
        <w:numPr>
          <w:ilvl w:val="0"/>
          <w:numId w:val="1"/>
        </w:numPr>
        <w:tabs>
          <w:tab w:val="left" w:pos="625"/>
        </w:tabs>
        <w:jc w:val="both"/>
        <w:rPr>
          <w:sz w:val="24"/>
        </w:rPr>
      </w:pPr>
      <w:r>
        <w:rPr>
          <w:sz w:val="24"/>
        </w:rPr>
        <w:t>Por tales motivos, la legislación comparada ha avanzado en la línea de prohibir o, a lo menos, limitar el uso de estos dispositivos tanto en clases como en otras instancias estudiantiles, a fin de evitar prácticas desfavorables para la formación</w:t>
      </w:r>
      <w:r>
        <w:rPr>
          <w:sz w:val="24"/>
        </w:rPr>
        <w:t xml:space="preserve"> de los alumnos a raíz de la falta de regulación en el manejo de medios tecnológicos. Así, por ejemplo, países como Francia, Australia, Canadá, China, Reino Unido y, recientemente, Nueva Zelandia han prohibido -algunos de ellos con ciertas excepciones- el </w:t>
      </w:r>
      <w:r>
        <w:rPr>
          <w:sz w:val="24"/>
        </w:rPr>
        <w:t>uso de celulares durante</w:t>
      </w:r>
      <w:r>
        <w:rPr>
          <w:spacing w:val="-8"/>
          <w:sz w:val="24"/>
        </w:rPr>
        <w:t xml:space="preserve"> </w:t>
      </w:r>
      <w:r>
        <w:rPr>
          <w:sz w:val="24"/>
        </w:rPr>
        <w:t>la</w:t>
      </w:r>
      <w:r>
        <w:rPr>
          <w:spacing w:val="-8"/>
          <w:sz w:val="24"/>
        </w:rPr>
        <w:t xml:space="preserve"> </w:t>
      </w:r>
      <w:r>
        <w:rPr>
          <w:sz w:val="24"/>
        </w:rPr>
        <w:t>jornada</w:t>
      </w:r>
      <w:r>
        <w:rPr>
          <w:spacing w:val="-8"/>
          <w:sz w:val="24"/>
        </w:rPr>
        <w:t xml:space="preserve"> </w:t>
      </w:r>
      <w:r>
        <w:rPr>
          <w:sz w:val="24"/>
        </w:rPr>
        <w:t>escolar,</w:t>
      </w:r>
      <w:r>
        <w:rPr>
          <w:spacing w:val="-8"/>
          <w:sz w:val="24"/>
        </w:rPr>
        <w:t xml:space="preserve"> </w:t>
      </w:r>
      <w:r>
        <w:rPr>
          <w:sz w:val="24"/>
        </w:rPr>
        <w:t>al</w:t>
      </w:r>
      <w:r>
        <w:rPr>
          <w:spacing w:val="-8"/>
          <w:sz w:val="24"/>
        </w:rPr>
        <w:t xml:space="preserve"> </w:t>
      </w:r>
      <w:r>
        <w:rPr>
          <w:sz w:val="24"/>
        </w:rPr>
        <w:t>igual</w:t>
      </w:r>
      <w:r>
        <w:rPr>
          <w:spacing w:val="-8"/>
          <w:sz w:val="24"/>
        </w:rPr>
        <w:t xml:space="preserve"> </w:t>
      </w:r>
      <w:r>
        <w:rPr>
          <w:sz w:val="24"/>
        </w:rPr>
        <w:t>que</w:t>
      </w:r>
      <w:r>
        <w:rPr>
          <w:spacing w:val="-8"/>
          <w:sz w:val="24"/>
        </w:rPr>
        <w:t xml:space="preserve"> </w:t>
      </w:r>
      <w:r>
        <w:rPr>
          <w:sz w:val="24"/>
        </w:rPr>
        <w:t>Rusia</w:t>
      </w:r>
      <w:r>
        <w:rPr>
          <w:spacing w:val="-8"/>
          <w:sz w:val="24"/>
        </w:rPr>
        <w:t xml:space="preserve"> </w:t>
      </w:r>
      <w:r>
        <w:rPr>
          <w:sz w:val="24"/>
        </w:rPr>
        <w:t>donde</w:t>
      </w:r>
      <w:r>
        <w:rPr>
          <w:spacing w:val="-8"/>
          <w:sz w:val="24"/>
        </w:rPr>
        <w:t xml:space="preserve"> </w:t>
      </w:r>
      <w:r>
        <w:rPr>
          <w:sz w:val="24"/>
        </w:rPr>
        <w:t>la</w:t>
      </w:r>
      <w:r>
        <w:rPr>
          <w:spacing w:val="-8"/>
          <w:sz w:val="24"/>
        </w:rPr>
        <w:t xml:space="preserve"> </w:t>
      </w:r>
      <w:r>
        <w:rPr>
          <w:sz w:val="24"/>
        </w:rPr>
        <w:t>medida</w:t>
      </w:r>
      <w:r>
        <w:rPr>
          <w:spacing w:val="-8"/>
          <w:sz w:val="24"/>
        </w:rPr>
        <w:t xml:space="preserve"> </w:t>
      </w:r>
      <w:r>
        <w:rPr>
          <w:sz w:val="24"/>
        </w:rPr>
        <w:t>comenzará</w:t>
      </w:r>
      <w:r>
        <w:rPr>
          <w:spacing w:val="-8"/>
          <w:sz w:val="24"/>
        </w:rPr>
        <w:t xml:space="preserve"> </w:t>
      </w:r>
      <w:r>
        <w:rPr>
          <w:sz w:val="24"/>
        </w:rPr>
        <w:t>a</w:t>
      </w:r>
      <w:r>
        <w:rPr>
          <w:spacing w:val="-8"/>
          <w:sz w:val="24"/>
        </w:rPr>
        <w:t xml:space="preserve"> </w:t>
      </w:r>
      <w:r>
        <w:rPr>
          <w:sz w:val="24"/>
        </w:rPr>
        <w:t>regir</w:t>
      </w:r>
      <w:r>
        <w:rPr>
          <w:spacing w:val="-8"/>
          <w:sz w:val="24"/>
        </w:rPr>
        <w:t xml:space="preserve"> </w:t>
      </w:r>
      <w:r>
        <w:rPr>
          <w:sz w:val="24"/>
        </w:rPr>
        <w:t>a</w:t>
      </w:r>
      <w:r>
        <w:rPr>
          <w:spacing w:val="-8"/>
          <w:sz w:val="24"/>
        </w:rPr>
        <w:t xml:space="preserve"> </w:t>
      </w:r>
      <w:r>
        <w:rPr>
          <w:sz w:val="24"/>
        </w:rPr>
        <w:t>partir del 01 de septiembre de 2024</w:t>
      </w:r>
      <w:r>
        <w:rPr>
          <w:sz w:val="24"/>
          <w:vertAlign w:val="superscript"/>
        </w:rPr>
        <w:t>6</w:t>
      </w:r>
      <w:r>
        <w:rPr>
          <w:sz w:val="24"/>
        </w:rPr>
        <w:t>.</w:t>
      </w:r>
    </w:p>
    <w:p w:rsidR="00F639D0" w:rsidRDefault="00F639D0">
      <w:pPr>
        <w:pStyle w:val="Textoindependiente"/>
        <w:spacing w:before="2"/>
      </w:pPr>
    </w:p>
    <w:p w:rsidR="00F639D0" w:rsidRDefault="00C26DBD">
      <w:pPr>
        <w:pStyle w:val="Prrafodelista"/>
        <w:numPr>
          <w:ilvl w:val="0"/>
          <w:numId w:val="1"/>
        </w:numPr>
        <w:tabs>
          <w:tab w:val="left" w:pos="625"/>
        </w:tabs>
        <w:jc w:val="both"/>
        <w:rPr>
          <w:sz w:val="24"/>
        </w:rPr>
      </w:pPr>
      <w:r>
        <w:rPr>
          <w:sz w:val="24"/>
        </w:rPr>
        <w:t>En nuestro país, según una encuesta elaborada en 2019 por el Ministerio de Educación con la colaboración de 97 mil participantes, entre ellos, apoderados, profesores y directores</w:t>
      </w:r>
      <w:r>
        <w:rPr>
          <w:spacing w:val="-13"/>
          <w:sz w:val="24"/>
        </w:rPr>
        <w:t xml:space="preserve"> </w:t>
      </w:r>
      <w:r>
        <w:rPr>
          <w:sz w:val="24"/>
        </w:rPr>
        <w:t>de</w:t>
      </w:r>
      <w:r>
        <w:rPr>
          <w:spacing w:val="-13"/>
          <w:sz w:val="24"/>
        </w:rPr>
        <w:t xml:space="preserve"> </w:t>
      </w:r>
      <w:r>
        <w:rPr>
          <w:sz w:val="24"/>
        </w:rPr>
        <w:t>diferentes</w:t>
      </w:r>
      <w:r>
        <w:rPr>
          <w:spacing w:val="-13"/>
          <w:sz w:val="24"/>
        </w:rPr>
        <w:t xml:space="preserve"> </w:t>
      </w:r>
      <w:r>
        <w:rPr>
          <w:sz w:val="24"/>
        </w:rPr>
        <w:t>comunidades</w:t>
      </w:r>
      <w:r>
        <w:rPr>
          <w:spacing w:val="-13"/>
          <w:sz w:val="24"/>
        </w:rPr>
        <w:t xml:space="preserve"> </w:t>
      </w:r>
      <w:r>
        <w:rPr>
          <w:sz w:val="24"/>
        </w:rPr>
        <w:t>educativas,</w:t>
      </w:r>
      <w:r>
        <w:rPr>
          <w:spacing w:val="-13"/>
          <w:sz w:val="24"/>
        </w:rPr>
        <w:t xml:space="preserve"> </w:t>
      </w:r>
      <w:r>
        <w:rPr>
          <w:sz w:val="24"/>
        </w:rPr>
        <w:t>el</w:t>
      </w:r>
      <w:r>
        <w:rPr>
          <w:spacing w:val="-13"/>
          <w:sz w:val="24"/>
        </w:rPr>
        <w:t xml:space="preserve"> </w:t>
      </w:r>
      <w:r>
        <w:rPr>
          <w:sz w:val="24"/>
        </w:rPr>
        <w:t>88%</w:t>
      </w:r>
      <w:r>
        <w:rPr>
          <w:spacing w:val="-13"/>
          <w:sz w:val="24"/>
        </w:rPr>
        <w:t xml:space="preserve"> </w:t>
      </w:r>
      <w:r>
        <w:rPr>
          <w:sz w:val="24"/>
        </w:rPr>
        <w:t>de</w:t>
      </w:r>
      <w:r>
        <w:rPr>
          <w:spacing w:val="-13"/>
          <w:sz w:val="24"/>
        </w:rPr>
        <w:t xml:space="preserve"> </w:t>
      </w:r>
      <w:r>
        <w:rPr>
          <w:sz w:val="24"/>
        </w:rPr>
        <w:t>los</w:t>
      </w:r>
      <w:r>
        <w:rPr>
          <w:spacing w:val="-13"/>
          <w:sz w:val="24"/>
        </w:rPr>
        <w:t xml:space="preserve"> </w:t>
      </w:r>
      <w:r>
        <w:rPr>
          <w:sz w:val="24"/>
        </w:rPr>
        <w:t>consultados</w:t>
      </w:r>
      <w:r>
        <w:rPr>
          <w:spacing w:val="-13"/>
          <w:sz w:val="24"/>
        </w:rPr>
        <w:t xml:space="preserve"> </w:t>
      </w:r>
      <w:r>
        <w:rPr>
          <w:sz w:val="24"/>
        </w:rPr>
        <w:t>se</w:t>
      </w:r>
      <w:r>
        <w:rPr>
          <w:spacing w:val="-13"/>
          <w:sz w:val="24"/>
        </w:rPr>
        <w:t xml:space="preserve"> </w:t>
      </w:r>
      <w:r>
        <w:rPr>
          <w:sz w:val="24"/>
        </w:rPr>
        <w:t xml:space="preserve">manifestó </w:t>
      </w:r>
      <w:r>
        <w:rPr>
          <w:sz w:val="24"/>
        </w:rPr>
        <w:t xml:space="preserve">a favor de prohibir los teléfonos móviles a alumnos de enseñanza básica, mientras que el 71% estuvo de acuerdo con esa medida para el caso de estudiantes de enseñanza </w:t>
      </w:r>
      <w:r>
        <w:rPr>
          <w:spacing w:val="-2"/>
          <w:sz w:val="24"/>
        </w:rPr>
        <w:t>media</w:t>
      </w:r>
      <w:r>
        <w:rPr>
          <w:spacing w:val="-2"/>
          <w:sz w:val="24"/>
          <w:vertAlign w:val="superscript"/>
        </w:rPr>
        <w:t>7</w:t>
      </w:r>
      <w:r>
        <w:rPr>
          <w:spacing w:val="-2"/>
          <w:sz w:val="24"/>
        </w:rPr>
        <w:t>.</w:t>
      </w:r>
    </w:p>
    <w:p w:rsidR="00F639D0" w:rsidRDefault="00F639D0">
      <w:pPr>
        <w:pStyle w:val="Textoindependiente"/>
        <w:spacing w:before="9"/>
        <w:rPr>
          <w:sz w:val="23"/>
        </w:rPr>
      </w:pPr>
    </w:p>
    <w:p w:rsidR="00F639D0" w:rsidRDefault="00C26DBD">
      <w:pPr>
        <w:pStyle w:val="Prrafodelista"/>
        <w:numPr>
          <w:ilvl w:val="0"/>
          <w:numId w:val="1"/>
        </w:numPr>
        <w:tabs>
          <w:tab w:val="left" w:pos="625"/>
        </w:tabs>
        <w:spacing w:before="1"/>
        <w:jc w:val="both"/>
        <w:rPr>
          <w:sz w:val="24"/>
        </w:rPr>
      </w:pPr>
      <w:r>
        <w:rPr>
          <w:sz w:val="24"/>
        </w:rPr>
        <w:t>La</w:t>
      </w:r>
      <w:r>
        <w:rPr>
          <w:spacing w:val="-11"/>
          <w:sz w:val="24"/>
        </w:rPr>
        <w:t xml:space="preserve"> </w:t>
      </w:r>
      <w:r>
        <w:rPr>
          <w:sz w:val="24"/>
        </w:rPr>
        <w:t>presencia</w:t>
      </w:r>
      <w:r>
        <w:rPr>
          <w:spacing w:val="-11"/>
          <w:sz w:val="24"/>
        </w:rPr>
        <w:t xml:space="preserve"> </w:t>
      </w:r>
      <w:r>
        <w:rPr>
          <w:sz w:val="24"/>
        </w:rPr>
        <w:t>de</w:t>
      </w:r>
      <w:r>
        <w:rPr>
          <w:spacing w:val="-11"/>
          <w:sz w:val="24"/>
        </w:rPr>
        <w:t xml:space="preserve"> </w:t>
      </w:r>
      <w:r>
        <w:rPr>
          <w:sz w:val="24"/>
        </w:rPr>
        <w:t>dispositivos</w:t>
      </w:r>
      <w:r>
        <w:rPr>
          <w:spacing w:val="-11"/>
          <w:sz w:val="24"/>
        </w:rPr>
        <w:t xml:space="preserve"> </w:t>
      </w:r>
      <w:r>
        <w:rPr>
          <w:sz w:val="24"/>
        </w:rPr>
        <w:t>móviles</w:t>
      </w:r>
      <w:r>
        <w:rPr>
          <w:spacing w:val="-11"/>
          <w:sz w:val="24"/>
        </w:rPr>
        <w:t xml:space="preserve"> </w:t>
      </w:r>
      <w:r>
        <w:rPr>
          <w:sz w:val="24"/>
        </w:rPr>
        <w:t>sin</w:t>
      </w:r>
      <w:r>
        <w:rPr>
          <w:spacing w:val="-11"/>
          <w:sz w:val="24"/>
        </w:rPr>
        <w:t xml:space="preserve"> </w:t>
      </w:r>
      <w:r>
        <w:rPr>
          <w:sz w:val="24"/>
        </w:rPr>
        <w:t>ninguna</w:t>
      </w:r>
      <w:r>
        <w:rPr>
          <w:spacing w:val="-11"/>
          <w:sz w:val="24"/>
        </w:rPr>
        <w:t xml:space="preserve"> </w:t>
      </w:r>
      <w:r>
        <w:rPr>
          <w:sz w:val="24"/>
        </w:rPr>
        <w:t>regulación</w:t>
      </w:r>
      <w:r>
        <w:rPr>
          <w:spacing w:val="-11"/>
          <w:sz w:val="24"/>
        </w:rPr>
        <w:t xml:space="preserve"> </w:t>
      </w:r>
      <w:r>
        <w:rPr>
          <w:sz w:val="24"/>
        </w:rPr>
        <w:t>en</w:t>
      </w:r>
      <w:r>
        <w:rPr>
          <w:spacing w:val="-11"/>
          <w:sz w:val="24"/>
        </w:rPr>
        <w:t xml:space="preserve"> </w:t>
      </w:r>
      <w:r>
        <w:rPr>
          <w:sz w:val="24"/>
        </w:rPr>
        <w:t>escuelas</w:t>
      </w:r>
      <w:r>
        <w:rPr>
          <w:spacing w:val="-11"/>
          <w:sz w:val="24"/>
        </w:rPr>
        <w:t xml:space="preserve"> </w:t>
      </w:r>
      <w:r>
        <w:rPr>
          <w:sz w:val="24"/>
        </w:rPr>
        <w:t>y</w:t>
      </w:r>
      <w:r>
        <w:rPr>
          <w:spacing w:val="-11"/>
          <w:sz w:val="24"/>
        </w:rPr>
        <w:t xml:space="preserve"> </w:t>
      </w:r>
      <w:r>
        <w:rPr>
          <w:sz w:val="24"/>
        </w:rPr>
        <w:t>colegi</w:t>
      </w:r>
      <w:r>
        <w:rPr>
          <w:sz w:val="24"/>
        </w:rPr>
        <w:t>os</w:t>
      </w:r>
      <w:r>
        <w:rPr>
          <w:spacing w:val="-11"/>
          <w:sz w:val="24"/>
        </w:rPr>
        <w:t xml:space="preserve"> </w:t>
      </w:r>
      <w:r>
        <w:rPr>
          <w:sz w:val="24"/>
        </w:rPr>
        <w:t>se</w:t>
      </w:r>
      <w:r>
        <w:rPr>
          <w:spacing w:val="-11"/>
          <w:sz w:val="24"/>
        </w:rPr>
        <w:t xml:space="preserve"> </w:t>
      </w:r>
      <w:r>
        <w:rPr>
          <w:sz w:val="24"/>
        </w:rPr>
        <w:t>ha transformado en un obstáculo para el normal desarrollo y continuidad de las clases, donde la capacidad de atención y concentración del alumno habitualmente se ve debilitada por distracciones que se producen precisamente por el uso no autorizado de</w:t>
      </w:r>
      <w:r>
        <w:rPr>
          <w:sz w:val="24"/>
        </w:rPr>
        <w:t xml:space="preserve"> artefactos tecnológicos durante la jornada escolar.</w:t>
      </w:r>
    </w:p>
    <w:p w:rsidR="00F639D0" w:rsidRDefault="00F639D0">
      <w:pPr>
        <w:pStyle w:val="Textoindependiente"/>
        <w:rPr>
          <w:sz w:val="20"/>
        </w:rPr>
      </w:pPr>
    </w:p>
    <w:p w:rsidR="00F639D0" w:rsidRDefault="00F639D0">
      <w:pPr>
        <w:pStyle w:val="Textoindependiente"/>
        <w:rPr>
          <w:sz w:val="20"/>
        </w:rPr>
      </w:pPr>
    </w:p>
    <w:p w:rsidR="00F639D0" w:rsidRDefault="00C26DBD">
      <w:pPr>
        <w:pStyle w:val="Textoindependiente"/>
        <w:spacing w:before="4"/>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193170</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D8D6B" id="Graphic 4" o:spid="_x0000_s1026" style="position:absolute;margin-left:84.95pt;margin-top:15.2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" path="m1828800,l,,,9143r1828800,l1828800,xe" fillcolor="black" stroked="f">
                <v:path arrowok="t"/>
                <w10:wrap type="topAndBottom" anchorx="page"/>
              </v:shape>
            </w:pict>
          </mc:Fallback>
        </mc:AlternateContent>
      </w:r>
    </w:p>
    <w:p w:rsidR="00F639D0" w:rsidRDefault="00C26DBD">
      <w:pPr>
        <w:spacing w:before="112" w:line="242" w:lineRule="exact"/>
        <w:ind w:left="199"/>
        <w:rPr>
          <w:sz w:val="20"/>
        </w:rPr>
      </w:pPr>
      <w:r>
        <w:rPr>
          <w:rFonts w:ascii="Calibri" w:hAnsi="Calibri"/>
          <w:sz w:val="20"/>
          <w:vertAlign w:val="superscript"/>
        </w:rPr>
        <w:t>3</w:t>
      </w:r>
      <w:r>
        <w:rPr>
          <w:rFonts w:ascii="Calibri" w:hAnsi="Calibri"/>
          <w:spacing w:val="38"/>
          <w:sz w:val="20"/>
        </w:rPr>
        <w:t xml:space="preserve"> </w:t>
      </w:r>
      <w:r>
        <w:rPr>
          <w:sz w:val="20"/>
        </w:rPr>
        <w:t>Resumen</w:t>
      </w:r>
      <w:r>
        <w:rPr>
          <w:spacing w:val="-5"/>
          <w:sz w:val="20"/>
        </w:rPr>
        <w:t xml:space="preserve"> </w:t>
      </w:r>
      <w:r>
        <w:rPr>
          <w:sz w:val="20"/>
        </w:rPr>
        <w:t>del</w:t>
      </w:r>
      <w:r>
        <w:rPr>
          <w:spacing w:val="-5"/>
          <w:sz w:val="20"/>
        </w:rPr>
        <w:t xml:space="preserve"> </w:t>
      </w:r>
      <w:r>
        <w:rPr>
          <w:sz w:val="20"/>
        </w:rPr>
        <w:t>Informe</w:t>
      </w:r>
      <w:r>
        <w:rPr>
          <w:spacing w:val="-5"/>
          <w:sz w:val="20"/>
        </w:rPr>
        <w:t xml:space="preserve"> </w:t>
      </w:r>
      <w:r>
        <w:rPr>
          <w:sz w:val="20"/>
        </w:rPr>
        <w:t>de</w:t>
      </w:r>
      <w:r>
        <w:rPr>
          <w:spacing w:val="-5"/>
          <w:sz w:val="20"/>
        </w:rPr>
        <w:t xml:space="preserve"> </w:t>
      </w:r>
      <w:r>
        <w:rPr>
          <w:sz w:val="20"/>
        </w:rPr>
        <w:t>Seguimiento</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Educación</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Mundo</w:t>
      </w:r>
      <w:r>
        <w:rPr>
          <w:spacing w:val="-5"/>
          <w:sz w:val="20"/>
        </w:rPr>
        <w:t xml:space="preserve"> </w:t>
      </w:r>
      <w:r>
        <w:rPr>
          <w:sz w:val="20"/>
        </w:rPr>
        <w:t>(2023).</w:t>
      </w:r>
      <w:r>
        <w:rPr>
          <w:spacing w:val="-5"/>
          <w:sz w:val="20"/>
        </w:rPr>
        <w:t xml:space="preserve"> </w:t>
      </w:r>
      <w:r>
        <w:rPr>
          <w:sz w:val="20"/>
        </w:rPr>
        <w:t>Unesco,</w:t>
      </w:r>
      <w:r>
        <w:rPr>
          <w:spacing w:val="-5"/>
          <w:sz w:val="20"/>
        </w:rPr>
        <w:t xml:space="preserve"> </w:t>
      </w:r>
      <w:r>
        <w:rPr>
          <w:sz w:val="20"/>
        </w:rPr>
        <w:t>pág.</w:t>
      </w:r>
      <w:r>
        <w:rPr>
          <w:spacing w:val="-5"/>
          <w:sz w:val="20"/>
        </w:rPr>
        <w:t xml:space="preserve"> 7.</w:t>
      </w:r>
    </w:p>
    <w:p w:rsidR="00F639D0" w:rsidRDefault="00C26DBD">
      <w:pPr>
        <w:spacing w:line="242" w:lineRule="exact"/>
        <w:ind w:left="199"/>
        <w:rPr>
          <w:sz w:val="20"/>
        </w:rPr>
      </w:pPr>
      <w:r>
        <w:rPr>
          <w:rFonts w:ascii="Calibri" w:hAnsi="Calibri"/>
          <w:sz w:val="20"/>
          <w:vertAlign w:val="superscript"/>
        </w:rPr>
        <w:t>4</w:t>
      </w:r>
      <w:r>
        <w:rPr>
          <w:rFonts w:ascii="Calibri" w:hAnsi="Calibri"/>
          <w:spacing w:val="42"/>
          <w:sz w:val="20"/>
        </w:rPr>
        <w:t xml:space="preserve"> </w:t>
      </w:r>
      <w:r>
        <w:rPr>
          <w:sz w:val="20"/>
        </w:rPr>
        <w:t>Ibid,</w:t>
      </w:r>
      <w:r>
        <w:rPr>
          <w:spacing w:val="-3"/>
          <w:sz w:val="20"/>
        </w:rPr>
        <w:t xml:space="preserve"> </w:t>
      </w:r>
      <w:r>
        <w:rPr>
          <w:sz w:val="20"/>
        </w:rPr>
        <w:t>pág.</w:t>
      </w:r>
      <w:r>
        <w:rPr>
          <w:spacing w:val="-3"/>
          <w:sz w:val="20"/>
        </w:rPr>
        <w:t xml:space="preserve"> </w:t>
      </w:r>
      <w:r>
        <w:rPr>
          <w:spacing w:val="-5"/>
          <w:sz w:val="20"/>
        </w:rPr>
        <w:t>15.</w:t>
      </w:r>
    </w:p>
    <w:p w:rsidR="00F639D0" w:rsidRDefault="00C26DBD">
      <w:pPr>
        <w:ind w:left="199" w:right="100"/>
        <w:rPr>
          <w:sz w:val="20"/>
        </w:rPr>
      </w:pPr>
      <w:r>
        <w:rPr>
          <w:rFonts w:ascii="Calibri"/>
          <w:sz w:val="20"/>
          <w:vertAlign w:val="superscript"/>
        </w:rPr>
        <w:t>5</w:t>
      </w:r>
      <w:r>
        <w:rPr>
          <w:rFonts w:ascii="Calibri"/>
          <w:spacing w:val="29"/>
          <w:sz w:val="20"/>
        </w:rPr>
        <w:t xml:space="preserve"> </w:t>
      </w:r>
      <w:r>
        <w:rPr>
          <w:sz w:val="20"/>
        </w:rPr>
        <w:t>Citado</w:t>
      </w:r>
      <w:r>
        <w:rPr>
          <w:spacing w:val="-10"/>
          <w:sz w:val="20"/>
        </w:rPr>
        <w:t xml:space="preserve"> </w:t>
      </w:r>
      <w:r>
        <w:rPr>
          <w:sz w:val="20"/>
        </w:rPr>
        <w:t>en:</w:t>
      </w:r>
      <w:r>
        <w:rPr>
          <w:spacing w:val="-10"/>
          <w:sz w:val="20"/>
        </w:rPr>
        <w:t xml:space="preserve"> </w:t>
      </w:r>
      <w:r>
        <w:rPr>
          <w:sz w:val="20"/>
        </w:rPr>
        <w:t xml:space="preserve">https://elcomercio.pe/tecnologia/actualidad/alumnos-pierden-el-equivalente-a-tres-cuartas-partes- </w:t>
      </w:r>
      <w:r>
        <w:rPr>
          <w:spacing w:val="-2"/>
          <w:sz w:val="20"/>
        </w:rPr>
        <w:t>de-un-curso-por-distraccion-con-celulares-noticia/</w:t>
      </w:r>
    </w:p>
    <w:p w:rsidR="00F639D0" w:rsidRDefault="00C26DBD">
      <w:pPr>
        <w:spacing w:before="1"/>
        <w:ind w:left="199" w:right="100"/>
        <w:rPr>
          <w:sz w:val="20"/>
        </w:rPr>
      </w:pPr>
      <w:r>
        <w:rPr>
          <w:rFonts w:ascii="Calibri"/>
          <w:sz w:val="20"/>
          <w:vertAlign w:val="superscript"/>
        </w:rPr>
        <w:t>6</w:t>
      </w:r>
      <w:r>
        <w:rPr>
          <w:rFonts w:ascii="Calibri"/>
          <w:sz w:val="20"/>
        </w:rPr>
        <w:t xml:space="preserve"> </w:t>
      </w:r>
      <w:r>
        <w:rPr>
          <w:sz w:val="20"/>
        </w:rPr>
        <w:t>Disponible en: https://</w:t>
      </w:r>
      <w:hyperlink r:id="rId7">
        <w:r>
          <w:rPr>
            <w:sz w:val="20"/>
          </w:rPr>
          <w:t>www.emol.com/noticias/Tendencias/2023/12/06/1114980/colegios-chile-prohibicion-</w:t>
        </w:r>
      </w:hyperlink>
      <w:r>
        <w:rPr>
          <w:sz w:val="20"/>
        </w:rPr>
        <w:t xml:space="preserve"> </w:t>
      </w:r>
      <w:r>
        <w:rPr>
          <w:spacing w:val="-2"/>
          <w:sz w:val="20"/>
        </w:rPr>
        <w:t>celulares-clases.html</w:t>
      </w:r>
    </w:p>
    <w:p w:rsidR="00F639D0" w:rsidRDefault="00C26DBD">
      <w:pPr>
        <w:spacing w:before="1"/>
        <w:ind w:left="199" w:right="100"/>
        <w:rPr>
          <w:sz w:val="20"/>
        </w:rPr>
      </w:pPr>
      <w:r>
        <w:rPr>
          <w:rFonts w:ascii="Calibri"/>
          <w:sz w:val="20"/>
          <w:vertAlign w:val="superscript"/>
        </w:rPr>
        <w:t>7</w:t>
      </w:r>
      <w:r>
        <w:rPr>
          <w:rFonts w:ascii="Calibri"/>
          <w:spacing w:val="80"/>
          <w:sz w:val="20"/>
        </w:rPr>
        <w:t xml:space="preserve"> </w:t>
      </w:r>
      <w:r>
        <w:rPr>
          <w:sz w:val="20"/>
        </w:rPr>
        <w:t>Disponible</w:t>
      </w:r>
      <w:r>
        <w:rPr>
          <w:spacing w:val="80"/>
          <w:sz w:val="20"/>
        </w:rPr>
        <w:t xml:space="preserve"> </w:t>
      </w:r>
      <w:r>
        <w:rPr>
          <w:sz w:val="20"/>
        </w:rPr>
        <w:t>en:</w:t>
      </w:r>
      <w:r>
        <w:rPr>
          <w:spacing w:val="80"/>
          <w:sz w:val="20"/>
        </w:rPr>
        <w:t xml:space="preserve"> </w:t>
      </w:r>
      <w:r>
        <w:rPr>
          <w:sz w:val="20"/>
        </w:rPr>
        <w:t>https://</w:t>
      </w:r>
      <w:hyperlink r:id="rId8">
        <w:r>
          <w:rPr>
            <w:sz w:val="20"/>
          </w:rPr>
          <w:t>www.t13.cl/noticia/nacional/encuesta-mineduc-revela-88-encuestados-prohibirian-</w:t>
        </w:r>
      </w:hyperlink>
      <w:r>
        <w:rPr>
          <w:sz w:val="20"/>
        </w:rPr>
        <w:t xml:space="preserve"> </w:t>
      </w:r>
      <w:r>
        <w:rPr>
          <w:spacing w:val="-2"/>
          <w:sz w:val="20"/>
        </w:rPr>
        <w:t>uso-celulares-colegios</w:t>
      </w:r>
    </w:p>
    <w:p w:rsidR="00F639D0" w:rsidRDefault="00F639D0">
      <w:pPr>
        <w:rPr>
          <w:sz w:val="20"/>
        </w:rPr>
        <w:sectPr w:rsidR="00F639D0">
          <w:pgSz w:w="12240" w:h="15840"/>
          <w:pgMar w:top="1340" w:right="1600" w:bottom="280" w:left="1500" w:header="720" w:footer="720" w:gutter="0"/>
          <w:cols w:space="720"/>
        </w:sectPr>
      </w:pPr>
    </w:p>
    <w:p w:rsidR="00F639D0" w:rsidRDefault="00C26DBD">
      <w:pPr>
        <w:pStyle w:val="Prrafodelista"/>
        <w:numPr>
          <w:ilvl w:val="0"/>
          <w:numId w:val="1"/>
        </w:numPr>
        <w:tabs>
          <w:tab w:val="left" w:pos="625"/>
        </w:tabs>
        <w:spacing w:before="72"/>
        <w:jc w:val="both"/>
        <w:rPr>
          <w:sz w:val="24"/>
        </w:rPr>
      </w:pPr>
      <w:r>
        <w:rPr>
          <w:sz w:val="24"/>
        </w:rPr>
        <w:lastRenderedPageBreak/>
        <w:t>En este orden de ideas, el presente proyecto busca prohibir el uso de celulares y otros dispositivos móviles en establecimientos de enseñanza básica y media, salvo que se requieran</w:t>
      </w:r>
      <w:r>
        <w:rPr>
          <w:spacing w:val="-8"/>
          <w:sz w:val="24"/>
        </w:rPr>
        <w:t xml:space="preserve"> </w:t>
      </w:r>
      <w:r>
        <w:rPr>
          <w:sz w:val="24"/>
        </w:rPr>
        <w:t>para</w:t>
      </w:r>
      <w:r>
        <w:rPr>
          <w:spacing w:val="-8"/>
          <w:sz w:val="24"/>
        </w:rPr>
        <w:t xml:space="preserve"> </w:t>
      </w:r>
      <w:r>
        <w:rPr>
          <w:sz w:val="24"/>
        </w:rPr>
        <w:t>el</w:t>
      </w:r>
      <w:r>
        <w:rPr>
          <w:spacing w:val="-8"/>
          <w:sz w:val="24"/>
        </w:rPr>
        <w:t xml:space="preserve"> </w:t>
      </w:r>
      <w:r>
        <w:rPr>
          <w:sz w:val="24"/>
        </w:rPr>
        <w:t>desarrollo</w:t>
      </w:r>
      <w:r>
        <w:rPr>
          <w:spacing w:val="-8"/>
          <w:sz w:val="24"/>
        </w:rPr>
        <w:t xml:space="preserve"> </w:t>
      </w:r>
      <w:r>
        <w:rPr>
          <w:sz w:val="24"/>
        </w:rPr>
        <w:t>de</w:t>
      </w:r>
      <w:r>
        <w:rPr>
          <w:spacing w:val="-8"/>
          <w:sz w:val="24"/>
        </w:rPr>
        <w:t xml:space="preserve"> </w:t>
      </w:r>
      <w:r>
        <w:rPr>
          <w:sz w:val="24"/>
        </w:rPr>
        <w:t>actividades</w:t>
      </w:r>
      <w:r>
        <w:rPr>
          <w:spacing w:val="-8"/>
          <w:sz w:val="24"/>
        </w:rPr>
        <w:t xml:space="preserve"> </w:t>
      </w:r>
      <w:r>
        <w:rPr>
          <w:sz w:val="24"/>
        </w:rPr>
        <w:t>exclusivamente</w:t>
      </w:r>
      <w:r>
        <w:rPr>
          <w:spacing w:val="-8"/>
          <w:sz w:val="24"/>
        </w:rPr>
        <w:t xml:space="preserve"> </w:t>
      </w:r>
      <w:r>
        <w:rPr>
          <w:sz w:val="24"/>
        </w:rPr>
        <w:t>académicas</w:t>
      </w:r>
      <w:r>
        <w:rPr>
          <w:spacing w:val="-8"/>
          <w:sz w:val="24"/>
        </w:rPr>
        <w:t xml:space="preserve"> </w:t>
      </w:r>
      <w:r>
        <w:rPr>
          <w:sz w:val="24"/>
        </w:rPr>
        <w:t>en</w:t>
      </w:r>
      <w:r>
        <w:rPr>
          <w:spacing w:val="-8"/>
          <w:sz w:val="24"/>
        </w:rPr>
        <w:t xml:space="preserve"> </w:t>
      </w:r>
      <w:r>
        <w:rPr>
          <w:sz w:val="24"/>
        </w:rPr>
        <w:t>la</w:t>
      </w:r>
      <w:r>
        <w:rPr>
          <w:spacing w:val="-8"/>
          <w:sz w:val="24"/>
        </w:rPr>
        <w:t xml:space="preserve"> </w:t>
      </w:r>
      <w:r>
        <w:rPr>
          <w:sz w:val="24"/>
        </w:rPr>
        <w:t>forma</w:t>
      </w:r>
      <w:r>
        <w:rPr>
          <w:spacing w:val="-8"/>
          <w:sz w:val="24"/>
        </w:rPr>
        <w:t xml:space="preserve"> </w:t>
      </w:r>
      <w:r>
        <w:rPr>
          <w:sz w:val="24"/>
        </w:rPr>
        <w:t>y</w:t>
      </w:r>
      <w:r>
        <w:rPr>
          <w:spacing w:val="-8"/>
          <w:sz w:val="24"/>
        </w:rPr>
        <w:t xml:space="preserve"> </w:t>
      </w:r>
      <w:r>
        <w:rPr>
          <w:sz w:val="24"/>
        </w:rPr>
        <w:t>d</w:t>
      </w:r>
      <w:r>
        <w:rPr>
          <w:sz w:val="24"/>
        </w:rPr>
        <w:t xml:space="preserve">ía que indique el docente a cargo de la respectiva asignatura, quien, de acogerse a esta posibilidad, deberá dar aviso a los apoderados sobre este uso excepcional con la debida </w:t>
      </w:r>
      <w:r>
        <w:rPr>
          <w:spacing w:val="-2"/>
          <w:sz w:val="24"/>
        </w:rPr>
        <w:t>antelación.</w:t>
      </w:r>
    </w:p>
    <w:p w:rsidR="00F639D0" w:rsidRDefault="00F639D0">
      <w:pPr>
        <w:pStyle w:val="Textoindependiente"/>
        <w:rPr>
          <w:sz w:val="26"/>
        </w:rPr>
      </w:pPr>
    </w:p>
    <w:p w:rsidR="00F639D0" w:rsidRDefault="00F639D0">
      <w:pPr>
        <w:pStyle w:val="Textoindependiente"/>
        <w:rPr>
          <w:sz w:val="22"/>
        </w:rPr>
      </w:pPr>
    </w:p>
    <w:p w:rsidR="00F639D0" w:rsidRDefault="00C26DBD">
      <w:pPr>
        <w:pStyle w:val="Textoindependiente"/>
        <w:spacing w:before="1" w:line="242" w:lineRule="auto"/>
        <w:ind w:left="199" w:right="100"/>
        <w:jc w:val="both"/>
      </w:pPr>
      <w:r>
        <w:t>En mérito de lo expuesto, los diputados que suscriben vienen en s</w:t>
      </w:r>
      <w:r>
        <w:t>ometer a la consideración del Congreso Nacional, el siguiente:</w:t>
      </w:r>
    </w:p>
    <w:p w:rsidR="00F639D0" w:rsidRDefault="00F639D0">
      <w:pPr>
        <w:pStyle w:val="Textoindependiente"/>
        <w:rPr>
          <w:sz w:val="26"/>
        </w:rPr>
      </w:pPr>
    </w:p>
    <w:p w:rsidR="00F639D0" w:rsidRDefault="00F639D0">
      <w:pPr>
        <w:pStyle w:val="Textoindependiente"/>
        <w:spacing w:before="6"/>
        <w:rPr>
          <w:sz w:val="21"/>
        </w:rPr>
      </w:pPr>
    </w:p>
    <w:p w:rsidR="00F639D0" w:rsidRDefault="00C26DBD">
      <w:pPr>
        <w:pStyle w:val="Ttulo1"/>
        <w:ind w:left="3553" w:right="3457"/>
        <w:jc w:val="center"/>
      </w:pPr>
      <w:r>
        <w:t>Proyecto</w:t>
      </w:r>
      <w:r>
        <w:rPr>
          <w:spacing w:val="-2"/>
        </w:rPr>
        <w:t xml:space="preserve"> </w:t>
      </w:r>
      <w:r>
        <w:t>de</w:t>
      </w:r>
      <w:r>
        <w:rPr>
          <w:spacing w:val="-2"/>
        </w:rPr>
        <w:t xml:space="preserve"> </w:t>
      </w:r>
      <w:r>
        <w:rPr>
          <w:spacing w:val="-5"/>
        </w:rPr>
        <w:t>Ley</w:t>
      </w:r>
    </w:p>
    <w:p w:rsidR="00F639D0" w:rsidRDefault="00F639D0">
      <w:pPr>
        <w:pStyle w:val="Textoindependiente"/>
        <w:rPr>
          <w:b/>
        </w:rPr>
      </w:pPr>
    </w:p>
    <w:p w:rsidR="00F639D0" w:rsidRDefault="00C26DBD">
      <w:pPr>
        <w:pStyle w:val="Textoindependiente"/>
        <w:ind w:left="199" w:right="100"/>
        <w:jc w:val="both"/>
      </w:pPr>
      <w:r>
        <w:rPr>
          <w:b/>
        </w:rPr>
        <w:t xml:space="preserve">Artículo Único: </w:t>
      </w:r>
      <w:r>
        <w:t>Los estudiantes de enseñanza básica y media no podrán utilizar teléfonos celulares o dispositivos móviles en clases y otras instancias que se desarrollen dent</w:t>
      </w:r>
      <w:r>
        <w:t xml:space="preserve">ro de los establecimientos educacionales durante la jornada escolar, salvo que estos equipos sean requeridos exclusivamente con fines académicos por parte del docente a cargo de la respectiva asignatura, quien deberá dar aviso a los apoderados por escrito </w:t>
      </w:r>
      <w:r>
        <w:t xml:space="preserve">con, a lo menos, </w:t>
      </w:r>
      <w:r>
        <w:rPr>
          <w:spacing w:val="-2"/>
        </w:rPr>
        <w:t>dos</w:t>
      </w:r>
      <w:r>
        <w:rPr>
          <w:spacing w:val="-7"/>
        </w:rPr>
        <w:t xml:space="preserve"> </w:t>
      </w:r>
      <w:r>
        <w:rPr>
          <w:spacing w:val="-2"/>
        </w:rPr>
        <w:t>días</w:t>
      </w:r>
      <w:r>
        <w:rPr>
          <w:spacing w:val="-7"/>
        </w:rPr>
        <w:t xml:space="preserve"> </w:t>
      </w:r>
      <w:r>
        <w:rPr>
          <w:spacing w:val="-2"/>
        </w:rPr>
        <w:t>de</w:t>
      </w:r>
      <w:r>
        <w:rPr>
          <w:spacing w:val="-7"/>
        </w:rPr>
        <w:t xml:space="preserve"> </w:t>
      </w:r>
      <w:r>
        <w:rPr>
          <w:spacing w:val="-2"/>
        </w:rPr>
        <w:t>anticipación</w:t>
      </w:r>
      <w:r>
        <w:rPr>
          <w:spacing w:val="-7"/>
        </w:rPr>
        <w:t xml:space="preserve"> </w:t>
      </w:r>
      <w:r>
        <w:rPr>
          <w:spacing w:val="-2"/>
        </w:rPr>
        <w:t>sobre</w:t>
      </w:r>
      <w:r>
        <w:rPr>
          <w:spacing w:val="-7"/>
        </w:rPr>
        <w:t xml:space="preserve"> </w:t>
      </w:r>
      <w:r>
        <w:rPr>
          <w:spacing w:val="-2"/>
        </w:rPr>
        <w:t>este</w:t>
      </w:r>
      <w:r>
        <w:rPr>
          <w:spacing w:val="-7"/>
        </w:rPr>
        <w:t xml:space="preserve"> </w:t>
      </w:r>
      <w:r>
        <w:rPr>
          <w:spacing w:val="-2"/>
        </w:rPr>
        <w:t>uso</w:t>
      </w:r>
      <w:r>
        <w:rPr>
          <w:spacing w:val="-7"/>
        </w:rPr>
        <w:t xml:space="preserve"> </w:t>
      </w:r>
      <w:r>
        <w:rPr>
          <w:spacing w:val="-2"/>
        </w:rPr>
        <w:t>excepcional,</w:t>
      </w:r>
      <w:r>
        <w:rPr>
          <w:spacing w:val="-7"/>
        </w:rPr>
        <w:t xml:space="preserve"> </w:t>
      </w:r>
      <w:r>
        <w:rPr>
          <w:spacing w:val="-2"/>
        </w:rPr>
        <w:t>comunicando</w:t>
      </w:r>
      <w:r>
        <w:rPr>
          <w:spacing w:val="-7"/>
        </w:rPr>
        <w:t xml:space="preserve"> </w:t>
      </w:r>
      <w:r>
        <w:rPr>
          <w:spacing w:val="-2"/>
        </w:rPr>
        <w:t>la</w:t>
      </w:r>
      <w:r>
        <w:rPr>
          <w:spacing w:val="-7"/>
        </w:rPr>
        <w:t xml:space="preserve"> </w:t>
      </w:r>
      <w:r>
        <w:rPr>
          <w:spacing w:val="-2"/>
        </w:rPr>
        <w:t>fecha</w:t>
      </w:r>
      <w:r>
        <w:rPr>
          <w:spacing w:val="-7"/>
        </w:rPr>
        <w:t xml:space="preserve"> </w:t>
      </w:r>
      <w:r>
        <w:rPr>
          <w:spacing w:val="-2"/>
        </w:rPr>
        <w:t>en</w:t>
      </w:r>
      <w:r>
        <w:rPr>
          <w:spacing w:val="-7"/>
        </w:rPr>
        <w:t xml:space="preserve"> </w:t>
      </w:r>
      <w:r>
        <w:rPr>
          <w:spacing w:val="-2"/>
        </w:rPr>
        <w:t>que</w:t>
      </w:r>
      <w:r>
        <w:rPr>
          <w:spacing w:val="-7"/>
        </w:rPr>
        <w:t xml:space="preserve"> </w:t>
      </w:r>
      <w:r>
        <w:rPr>
          <w:spacing w:val="-2"/>
        </w:rPr>
        <w:t>los</w:t>
      </w:r>
      <w:r>
        <w:rPr>
          <w:spacing w:val="-7"/>
        </w:rPr>
        <w:t xml:space="preserve"> </w:t>
      </w:r>
      <w:r>
        <w:rPr>
          <w:spacing w:val="-2"/>
        </w:rPr>
        <w:t xml:space="preserve">alumnos </w:t>
      </w:r>
      <w:r>
        <w:t>podrán</w:t>
      </w:r>
      <w:r>
        <w:rPr>
          <w:spacing w:val="-15"/>
        </w:rPr>
        <w:t xml:space="preserve"> </w:t>
      </w:r>
      <w:r>
        <w:t>ingresar</w:t>
      </w:r>
      <w:r>
        <w:rPr>
          <w:spacing w:val="-15"/>
        </w:rPr>
        <w:t xml:space="preserve"> </w:t>
      </w:r>
      <w:r>
        <w:t>con</w:t>
      </w:r>
      <w:r>
        <w:rPr>
          <w:spacing w:val="-15"/>
        </w:rPr>
        <w:t xml:space="preserve"> </w:t>
      </w:r>
      <w:r>
        <w:t>los</w:t>
      </w:r>
      <w:r>
        <w:rPr>
          <w:spacing w:val="-15"/>
        </w:rPr>
        <w:t xml:space="preserve"> </w:t>
      </w:r>
      <w:r>
        <w:t>referidos</w:t>
      </w:r>
      <w:r>
        <w:rPr>
          <w:spacing w:val="-15"/>
        </w:rPr>
        <w:t xml:space="preserve"> </w:t>
      </w:r>
      <w:r>
        <w:t>dispositivos,</w:t>
      </w:r>
      <w:r>
        <w:rPr>
          <w:spacing w:val="-15"/>
        </w:rPr>
        <w:t xml:space="preserve"> </w:t>
      </w:r>
      <w:r>
        <w:t>los</w:t>
      </w:r>
      <w:r>
        <w:rPr>
          <w:spacing w:val="-15"/>
        </w:rPr>
        <w:t xml:space="preserve"> </w:t>
      </w:r>
      <w:r>
        <w:t>objetivos</w:t>
      </w:r>
      <w:r>
        <w:rPr>
          <w:spacing w:val="-15"/>
        </w:rPr>
        <w:t xml:space="preserve"> </w:t>
      </w:r>
      <w:r>
        <w:t>y</w:t>
      </w:r>
      <w:r>
        <w:rPr>
          <w:spacing w:val="-15"/>
        </w:rPr>
        <w:t xml:space="preserve"> </w:t>
      </w:r>
      <w:r>
        <w:t>las</w:t>
      </w:r>
      <w:r>
        <w:rPr>
          <w:spacing w:val="-15"/>
        </w:rPr>
        <w:t xml:space="preserve"> </w:t>
      </w:r>
      <w:r>
        <w:t>actividades</w:t>
      </w:r>
      <w:r>
        <w:rPr>
          <w:spacing w:val="-15"/>
        </w:rPr>
        <w:t xml:space="preserve"> </w:t>
      </w:r>
      <w:r>
        <w:t>que</w:t>
      </w:r>
      <w:r>
        <w:rPr>
          <w:spacing w:val="-15"/>
        </w:rPr>
        <w:t xml:space="preserve"> </w:t>
      </w:r>
      <w:r>
        <w:t>se</w:t>
      </w:r>
      <w:r>
        <w:rPr>
          <w:spacing w:val="-15"/>
        </w:rPr>
        <w:t xml:space="preserve"> </w:t>
      </w:r>
      <w:r>
        <w:t>pretenden desarrollar</w:t>
      </w:r>
      <w:r>
        <w:rPr>
          <w:spacing w:val="-3"/>
        </w:rPr>
        <w:t xml:space="preserve"> </w:t>
      </w:r>
      <w:r>
        <w:t>con</w:t>
      </w:r>
      <w:r>
        <w:rPr>
          <w:spacing w:val="-1"/>
        </w:rPr>
        <w:t xml:space="preserve"> </w:t>
      </w:r>
      <w:r>
        <w:t>ellos,</w:t>
      </w:r>
      <w:r>
        <w:rPr>
          <w:spacing w:val="-2"/>
        </w:rPr>
        <w:t xml:space="preserve"> </w:t>
      </w:r>
      <w:r>
        <w:t>así</w:t>
      </w:r>
      <w:r>
        <w:rPr>
          <w:spacing w:val="-1"/>
        </w:rPr>
        <w:t xml:space="preserve"> </w:t>
      </w:r>
      <w:r>
        <w:t>como</w:t>
      </w:r>
      <w:r>
        <w:rPr>
          <w:spacing w:val="-2"/>
        </w:rPr>
        <w:t xml:space="preserve"> </w:t>
      </w:r>
      <w:r>
        <w:t>las</w:t>
      </w:r>
      <w:r>
        <w:rPr>
          <w:spacing w:val="-1"/>
        </w:rPr>
        <w:t xml:space="preserve"> </w:t>
      </w:r>
      <w:r>
        <w:t>plataformas,</w:t>
      </w:r>
      <w:r>
        <w:rPr>
          <w:spacing w:val="-2"/>
        </w:rPr>
        <w:t xml:space="preserve"> </w:t>
      </w:r>
      <w:r>
        <w:t>sitios</w:t>
      </w:r>
      <w:r>
        <w:rPr>
          <w:spacing w:val="-1"/>
        </w:rPr>
        <w:t xml:space="preserve"> </w:t>
      </w:r>
      <w:r>
        <w:t>web</w:t>
      </w:r>
      <w:r>
        <w:rPr>
          <w:spacing w:val="-2"/>
        </w:rPr>
        <w:t xml:space="preserve"> </w:t>
      </w:r>
      <w:r>
        <w:t>y/o</w:t>
      </w:r>
      <w:r>
        <w:rPr>
          <w:spacing w:val="-1"/>
        </w:rPr>
        <w:t xml:space="preserve"> </w:t>
      </w:r>
      <w:r>
        <w:t>aplicaciones</w:t>
      </w:r>
      <w:r>
        <w:rPr>
          <w:spacing w:val="-2"/>
        </w:rPr>
        <w:t xml:space="preserve"> </w:t>
      </w:r>
      <w:r>
        <w:t>que</w:t>
      </w:r>
      <w:r>
        <w:rPr>
          <w:spacing w:val="-2"/>
        </w:rPr>
        <w:t xml:space="preserve"> </w:t>
      </w:r>
      <w:r>
        <w:t>se</w:t>
      </w:r>
      <w:r>
        <w:rPr>
          <w:spacing w:val="-2"/>
        </w:rPr>
        <w:t xml:space="preserve"> utilizarán.</w:t>
      </w:r>
    </w:p>
    <w:p w:rsidR="00F639D0" w:rsidRDefault="00F639D0">
      <w:pPr>
        <w:pStyle w:val="Textoindependiente"/>
        <w:spacing w:before="2"/>
      </w:pPr>
    </w:p>
    <w:p w:rsidR="00F639D0" w:rsidRDefault="00C26DBD">
      <w:pPr>
        <w:pStyle w:val="Textoindependiente"/>
        <w:ind w:left="199" w:right="100"/>
        <w:jc w:val="both"/>
      </w:pPr>
      <w:r>
        <w:t>Una vez finalizada la actividad correspondiente, el docente deberá requerir los dispositivos y</w:t>
      </w:r>
      <w:r>
        <w:rPr>
          <w:spacing w:val="-15"/>
        </w:rPr>
        <w:t xml:space="preserve"> </w:t>
      </w:r>
      <w:r>
        <w:t>mantenerlos</w:t>
      </w:r>
      <w:r>
        <w:rPr>
          <w:spacing w:val="-15"/>
        </w:rPr>
        <w:t xml:space="preserve"> </w:t>
      </w:r>
      <w:r>
        <w:t>en</w:t>
      </w:r>
      <w:r>
        <w:rPr>
          <w:spacing w:val="-15"/>
        </w:rPr>
        <w:t xml:space="preserve"> </w:t>
      </w:r>
      <w:r>
        <w:t>el</w:t>
      </w:r>
      <w:r>
        <w:rPr>
          <w:spacing w:val="-15"/>
        </w:rPr>
        <w:t xml:space="preserve"> </w:t>
      </w:r>
      <w:r>
        <w:t>mobiliario</w:t>
      </w:r>
      <w:r>
        <w:rPr>
          <w:spacing w:val="-15"/>
        </w:rPr>
        <w:t xml:space="preserve"> </w:t>
      </w:r>
      <w:r>
        <w:t>destinado</w:t>
      </w:r>
      <w:r>
        <w:rPr>
          <w:spacing w:val="-15"/>
        </w:rPr>
        <w:t xml:space="preserve"> </w:t>
      </w:r>
      <w:r>
        <w:t>al</w:t>
      </w:r>
      <w:r>
        <w:rPr>
          <w:spacing w:val="-15"/>
        </w:rPr>
        <w:t xml:space="preserve"> </w:t>
      </w:r>
      <w:r>
        <w:t>efecto,</w:t>
      </w:r>
      <w:r>
        <w:rPr>
          <w:spacing w:val="-15"/>
        </w:rPr>
        <w:t xml:space="preserve"> </w:t>
      </w:r>
      <w:r>
        <w:t>para</w:t>
      </w:r>
      <w:r>
        <w:rPr>
          <w:spacing w:val="-15"/>
        </w:rPr>
        <w:t xml:space="preserve"> </w:t>
      </w:r>
      <w:r>
        <w:t>posteriormente</w:t>
      </w:r>
      <w:r>
        <w:rPr>
          <w:spacing w:val="-15"/>
        </w:rPr>
        <w:t xml:space="preserve"> </w:t>
      </w:r>
      <w:r>
        <w:t>entregarlos</w:t>
      </w:r>
      <w:r>
        <w:rPr>
          <w:spacing w:val="-15"/>
        </w:rPr>
        <w:t xml:space="preserve"> </w:t>
      </w:r>
      <w:r>
        <w:t>al</w:t>
      </w:r>
      <w:r>
        <w:rPr>
          <w:spacing w:val="-15"/>
        </w:rPr>
        <w:t xml:space="preserve"> </w:t>
      </w:r>
      <w:r>
        <w:t>término de la jornada escolar.</w:t>
      </w:r>
    </w:p>
    <w:sectPr w:rsidR="00F639D0">
      <w:pgSz w:w="12240" w:h="15840"/>
      <w:pgMar w:top="1340" w:right="160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62C7F"/>
    <w:multiLevelType w:val="hybridMultilevel"/>
    <w:tmpl w:val="828A8BB2"/>
    <w:lvl w:ilvl="0" w:tplc="B57AC0A0">
      <w:start w:val="1"/>
      <w:numFmt w:val="decimal"/>
      <w:lvlText w:val="%1."/>
      <w:lvlJc w:val="left"/>
      <w:pPr>
        <w:ind w:left="62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7012D9F2">
      <w:numFmt w:val="bullet"/>
      <w:lvlText w:val="•"/>
      <w:lvlJc w:val="left"/>
      <w:pPr>
        <w:ind w:left="1472" w:hanging="426"/>
      </w:pPr>
      <w:rPr>
        <w:rFonts w:hint="default"/>
        <w:lang w:val="es-ES" w:eastAsia="en-US" w:bidi="ar-SA"/>
      </w:rPr>
    </w:lvl>
    <w:lvl w:ilvl="2" w:tplc="D1EAA336">
      <w:numFmt w:val="bullet"/>
      <w:lvlText w:val="•"/>
      <w:lvlJc w:val="left"/>
      <w:pPr>
        <w:ind w:left="2324" w:hanging="426"/>
      </w:pPr>
      <w:rPr>
        <w:rFonts w:hint="default"/>
        <w:lang w:val="es-ES" w:eastAsia="en-US" w:bidi="ar-SA"/>
      </w:rPr>
    </w:lvl>
    <w:lvl w:ilvl="3" w:tplc="FC90CC5C">
      <w:numFmt w:val="bullet"/>
      <w:lvlText w:val="•"/>
      <w:lvlJc w:val="left"/>
      <w:pPr>
        <w:ind w:left="3176" w:hanging="426"/>
      </w:pPr>
      <w:rPr>
        <w:rFonts w:hint="default"/>
        <w:lang w:val="es-ES" w:eastAsia="en-US" w:bidi="ar-SA"/>
      </w:rPr>
    </w:lvl>
    <w:lvl w:ilvl="4" w:tplc="5A2814E2">
      <w:numFmt w:val="bullet"/>
      <w:lvlText w:val="•"/>
      <w:lvlJc w:val="left"/>
      <w:pPr>
        <w:ind w:left="4028" w:hanging="426"/>
      </w:pPr>
      <w:rPr>
        <w:rFonts w:hint="default"/>
        <w:lang w:val="es-ES" w:eastAsia="en-US" w:bidi="ar-SA"/>
      </w:rPr>
    </w:lvl>
    <w:lvl w:ilvl="5" w:tplc="7FF0861E">
      <w:numFmt w:val="bullet"/>
      <w:lvlText w:val="•"/>
      <w:lvlJc w:val="left"/>
      <w:pPr>
        <w:ind w:left="4880" w:hanging="426"/>
      </w:pPr>
      <w:rPr>
        <w:rFonts w:hint="default"/>
        <w:lang w:val="es-ES" w:eastAsia="en-US" w:bidi="ar-SA"/>
      </w:rPr>
    </w:lvl>
    <w:lvl w:ilvl="6" w:tplc="AEEC36F0">
      <w:numFmt w:val="bullet"/>
      <w:lvlText w:val="•"/>
      <w:lvlJc w:val="left"/>
      <w:pPr>
        <w:ind w:left="5732" w:hanging="426"/>
      </w:pPr>
      <w:rPr>
        <w:rFonts w:hint="default"/>
        <w:lang w:val="es-ES" w:eastAsia="en-US" w:bidi="ar-SA"/>
      </w:rPr>
    </w:lvl>
    <w:lvl w:ilvl="7" w:tplc="FFEA4C42">
      <w:numFmt w:val="bullet"/>
      <w:lvlText w:val="•"/>
      <w:lvlJc w:val="left"/>
      <w:pPr>
        <w:ind w:left="6584" w:hanging="426"/>
      </w:pPr>
      <w:rPr>
        <w:rFonts w:hint="default"/>
        <w:lang w:val="es-ES" w:eastAsia="en-US" w:bidi="ar-SA"/>
      </w:rPr>
    </w:lvl>
    <w:lvl w:ilvl="8" w:tplc="E424BDA8">
      <w:numFmt w:val="bullet"/>
      <w:lvlText w:val="•"/>
      <w:lvlJc w:val="left"/>
      <w:pPr>
        <w:ind w:left="7436" w:hanging="42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39D0"/>
    <w:rsid w:val="00C26DBD"/>
    <w:rsid w:val="00F639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13.cl/noticia/nacional/encuesta-mineduc-revela-88-encuestados-prohibirian-" TargetMode="External"/><Relationship Id="rId3" Type="http://schemas.openxmlformats.org/officeDocument/2006/relationships/settings" Target="settings.xml"/><Relationship Id="rId7" Type="http://schemas.openxmlformats.org/officeDocument/2006/relationships/hyperlink" Target="http://www.emol.com/noticias/Tendencias/2023/12/06/1114980/colegios-chile-prohibi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chile/comunicados-prensa/se-adelanta-los-89-a%C3%B1os-el-acces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6348</Characters>
  <Application>Microsoft Office Word</Application>
  <DocSecurity>0</DocSecurity>
  <Lines>52</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2023-12-19T14:43:00Z</dcterms:created>
  <dcterms:modified xsi:type="dcterms:W3CDTF">2024-01-08T20:24:00Z</dcterms:modified>
</cp:coreProperties>
</file>