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19F2" w14:textId="03DDF35B" w:rsidR="00283AFD" w:rsidRPr="00283AFD" w:rsidRDefault="00256154" w:rsidP="00BA6B2E">
      <w:pPr>
        <w:pBdr>
          <w:bottom w:val="single" w:sz="12" w:space="18" w:color="000000"/>
        </w:pBdr>
        <w:spacing w:after="0" w:line="276" w:lineRule="auto"/>
        <w:ind w:left="3969"/>
        <w:jc w:val="both"/>
        <w:rPr>
          <w:rFonts w:ascii="Courier New" w:eastAsia="Courier New" w:hAnsi="Courier New" w:cs="Courier New"/>
          <w:b/>
          <w:sz w:val="24"/>
          <w:szCs w:val="24"/>
        </w:rPr>
      </w:pPr>
      <w:bookmarkStart w:id="0" w:name="_heading=h.gjdgxs" w:colFirst="0" w:colLast="0"/>
      <w:bookmarkEnd w:id="0"/>
      <w:r>
        <w:rPr>
          <w:rFonts w:ascii="Courier New" w:eastAsia="Courier New" w:hAnsi="Courier New" w:cs="Courier New"/>
          <w:b/>
          <w:sz w:val="24"/>
          <w:szCs w:val="24"/>
        </w:rPr>
        <w:t xml:space="preserve">MENSAJE DE S.E. EL PRESIDENTE DE LA REPÚBLICA CON EL QUE SE INICIA UN PROYECTO DE LEY QUE </w:t>
      </w:r>
      <w:r w:rsidR="00B5518E">
        <w:rPr>
          <w:rFonts w:ascii="Courier New" w:eastAsia="Courier New" w:hAnsi="Courier New" w:cs="Courier New"/>
          <w:b/>
          <w:sz w:val="24"/>
          <w:szCs w:val="24"/>
        </w:rPr>
        <w:t xml:space="preserve">MODIFICA EL CÓDIGO DE AGUAS EN MATERIA </w:t>
      </w:r>
      <w:r>
        <w:rPr>
          <w:rFonts w:ascii="Courier New" w:eastAsia="Courier New" w:hAnsi="Courier New" w:cs="Courier New"/>
          <w:b/>
          <w:sz w:val="24"/>
          <w:szCs w:val="24"/>
        </w:rPr>
        <w:t xml:space="preserve">DE </w:t>
      </w:r>
      <w:r w:rsidR="00B5518E">
        <w:rPr>
          <w:rFonts w:ascii="Courier New" w:eastAsia="Courier New" w:hAnsi="Courier New" w:cs="Courier New"/>
          <w:b/>
          <w:sz w:val="24"/>
          <w:szCs w:val="24"/>
        </w:rPr>
        <w:t xml:space="preserve">PROCEDIMIENTO DE </w:t>
      </w:r>
      <w:r>
        <w:rPr>
          <w:rFonts w:ascii="Courier New" w:eastAsia="Courier New" w:hAnsi="Courier New" w:cs="Courier New"/>
          <w:b/>
          <w:sz w:val="24"/>
          <w:szCs w:val="24"/>
        </w:rPr>
        <w:t>FISCALIZACIÓN Y VIGILANCIA DE LA DIRECCIÓN GENERAL</w:t>
      </w:r>
      <w:r w:rsidR="00283AFD">
        <w:rPr>
          <w:rFonts w:ascii="Courier New" w:eastAsia="Courier New" w:hAnsi="Courier New" w:cs="Courier New"/>
          <w:b/>
          <w:sz w:val="24"/>
          <w:szCs w:val="24"/>
        </w:rPr>
        <w:t xml:space="preserve"> DE AGUAS</w:t>
      </w:r>
      <w:r w:rsidR="00F77FAE">
        <w:rPr>
          <w:rFonts w:ascii="Courier New" w:eastAsia="Courier New" w:hAnsi="Courier New" w:cs="Courier New"/>
          <w:b/>
          <w:sz w:val="24"/>
          <w:szCs w:val="24"/>
        </w:rPr>
        <w:t>.</w:t>
      </w:r>
    </w:p>
    <w:p w14:paraId="32D02A2D" w14:textId="77777777" w:rsidR="00283AFD" w:rsidRDefault="00283AFD" w:rsidP="00333A47">
      <w:pPr>
        <w:spacing w:after="0" w:line="276" w:lineRule="auto"/>
        <w:ind w:left="3969"/>
        <w:jc w:val="both"/>
        <w:rPr>
          <w:rFonts w:ascii="Courier New" w:eastAsia="Courier New" w:hAnsi="Courier New" w:cs="Courier New"/>
          <w:sz w:val="24"/>
          <w:szCs w:val="24"/>
        </w:rPr>
      </w:pPr>
    </w:p>
    <w:p w14:paraId="00000003" w14:textId="2EA07510" w:rsidR="00A02227" w:rsidRPr="00943C1A" w:rsidRDefault="00256154" w:rsidP="00333A47">
      <w:pPr>
        <w:spacing w:after="0" w:line="276" w:lineRule="auto"/>
        <w:ind w:left="3969"/>
        <w:jc w:val="both"/>
        <w:rPr>
          <w:rFonts w:ascii="Courier New" w:eastAsia="Courier New" w:hAnsi="Courier New" w:cs="Courier New"/>
          <w:sz w:val="24"/>
          <w:szCs w:val="24"/>
        </w:rPr>
      </w:pPr>
      <w:r>
        <w:rPr>
          <w:rFonts w:ascii="Courier New" w:eastAsia="Courier New" w:hAnsi="Courier New" w:cs="Courier New"/>
          <w:sz w:val="24"/>
          <w:szCs w:val="24"/>
        </w:rPr>
        <w:t xml:space="preserve">Santiago, </w:t>
      </w:r>
      <w:r w:rsidR="00021B06" w:rsidRPr="006B6D96">
        <w:rPr>
          <w:rFonts w:ascii="Courier New" w:eastAsia="Courier New" w:hAnsi="Courier New" w:cs="Courier New"/>
          <w:sz w:val="24"/>
          <w:szCs w:val="24"/>
        </w:rPr>
        <w:t>2</w:t>
      </w:r>
      <w:r w:rsidR="00CA7231">
        <w:rPr>
          <w:rFonts w:ascii="Courier New" w:eastAsia="Courier New" w:hAnsi="Courier New" w:cs="Courier New"/>
          <w:sz w:val="24"/>
          <w:szCs w:val="24"/>
        </w:rPr>
        <w:t>8</w:t>
      </w:r>
      <w:r w:rsidRPr="006B6D96">
        <w:rPr>
          <w:rFonts w:ascii="Courier New" w:eastAsia="Courier New" w:hAnsi="Courier New" w:cs="Courier New"/>
          <w:sz w:val="24"/>
          <w:szCs w:val="24"/>
        </w:rPr>
        <w:t xml:space="preserve"> de </w:t>
      </w:r>
      <w:r w:rsidR="0040219E" w:rsidRPr="006B6D96">
        <w:rPr>
          <w:rFonts w:ascii="Courier New" w:eastAsia="Courier New" w:hAnsi="Courier New" w:cs="Courier New"/>
          <w:sz w:val="24"/>
          <w:szCs w:val="24"/>
        </w:rPr>
        <w:t>dic</w:t>
      </w:r>
      <w:r w:rsidR="00B5518E" w:rsidRPr="006B6D96">
        <w:rPr>
          <w:rFonts w:ascii="Courier New" w:eastAsia="Courier New" w:hAnsi="Courier New" w:cs="Courier New"/>
          <w:sz w:val="24"/>
          <w:szCs w:val="24"/>
        </w:rPr>
        <w:t>iembre</w:t>
      </w:r>
      <w:r w:rsidRPr="006B6D96">
        <w:rPr>
          <w:rFonts w:ascii="Courier New" w:eastAsia="Courier New" w:hAnsi="Courier New" w:cs="Courier New"/>
          <w:sz w:val="24"/>
          <w:szCs w:val="24"/>
        </w:rPr>
        <w:t xml:space="preserve"> de 2023</w:t>
      </w:r>
    </w:p>
    <w:p w14:paraId="00000004" w14:textId="77777777" w:rsidR="00A02227" w:rsidRDefault="00A02227" w:rsidP="00431BAD">
      <w:pPr>
        <w:spacing w:after="0" w:line="276" w:lineRule="auto"/>
        <w:ind w:firstLine="3794"/>
        <w:rPr>
          <w:rFonts w:ascii="Courier New" w:eastAsia="Courier New" w:hAnsi="Courier New" w:cs="Courier New"/>
          <w:b/>
          <w:sz w:val="24"/>
          <w:szCs w:val="24"/>
        </w:rPr>
      </w:pPr>
    </w:p>
    <w:p w14:paraId="00000005" w14:textId="77777777" w:rsidR="00A02227" w:rsidRDefault="00A02227" w:rsidP="00431BAD">
      <w:pPr>
        <w:spacing w:after="0" w:line="276" w:lineRule="auto"/>
        <w:ind w:firstLine="3794"/>
        <w:rPr>
          <w:rFonts w:ascii="Courier New" w:eastAsia="Courier New" w:hAnsi="Courier New" w:cs="Courier New"/>
          <w:b/>
          <w:sz w:val="24"/>
          <w:szCs w:val="24"/>
        </w:rPr>
      </w:pPr>
    </w:p>
    <w:p w14:paraId="00000006" w14:textId="77777777" w:rsidR="00A02227" w:rsidRDefault="00A02227" w:rsidP="00431BAD">
      <w:pPr>
        <w:spacing w:after="0" w:line="276" w:lineRule="auto"/>
        <w:ind w:firstLine="3794"/>
        <w:rPr>
          <w:rFonts w:ascii="Courier New" w:eastAsia="Courier New" w:hAnsi="Courier New" w:cs="Courier New"/>
          <w:b/>
          <w:sz w:val="24"/>
          <w:szCs w:val="24"/>
        </w:rPr>
      </w:pPr>
    </w:p>
    <w:p w14:paraId="00000007" w14:textId="77777777" w:rsidR="00A02227" w:rsidRDefault="00A02227" w:rsidP="00431BAD">
      <w:pPr>
        <w:spacing w:after="0" w:line="276" w:lineRule="auto"/>
        <w:ind w:firstLine="3794"/>
        <w:rPr>
          <w:rFonts w:ascii="Courier New" w:eastAsia="Courier New" w:hAnsi="Courier New" w:cs="Courier New"/>
          <w:b/>
          <w:sz w:val="24"/>
          <w:szCs w:val="24"/>
        </w:rPr>
      </w:pPr>
    </w:p>
    <w:p w14:paraId="00000008" w14:textId="46C9DA91" w:rsidR="00A02227" w:rsidRDefault="00256154" w:rsidP="00283AFD">
      <w:pPr>
        <w:spacing w:after="0" w:line="276" w:lineRule="auto"/>
        <w:jc w:val="center"/>
        <w:rPr>
          <w:rFonts w:ascii="Courier New" w:eastAsia="Courier New" w:hAnsi="Courier New" w:cs="Courier New"/>
          <w:b/>
          <w:sz w:val="24"/>
          <w:szCs w:val="24"/>
        </w:rPr>
      </w:pPr>
      <w:r w:rsidRPr="00021B06">
        <w:rPr>
          <w:rFonts w:ascii="Courier New" w:eastAsia="Courier New" w:hAnsi="Courier New" w:cs="Courier New"/>
          <w:b/>
          <w:spacing w:val="80"/>
          <w:sz w:val="24"/>
          <w:szCs w:val="24"/>
        </w:rPr>
        <w:t>MENSAJE</w:t>
      </w:r>
      <w:r>
        <w:rPr>
          <w:rFonts w:ascii="Courier New" w:eastAsia="Courier New" w:hAnsi="Courier New" w:cs="Courier New"/>
          <w:b/>
          <w:sz w:val="24"/>
          <w:szCs w:val="24"/>
        </w:rPr>
        <w:t xml:space="preserve"> Nº</w:t>
      </w:r>
      <w:r w:rsidR="00283AFD">
        <w:rPr>
          <w:rFonts w:ascii="Courier New" w:eastAsia="Courier New" w:hAnsi="Courier New" w:cs="Courier New"/>
          <w:b/>
          <w:sz w:val="24"/>
          <w:szCs w:val="24"/>
        </w:rPr>
        <w:t xml:space="preserve"> </w:t>
      </w:r>
      <w:r w:rsidR="00283AFD">
        <w:rPr>
          <w:rFonts w:ascii="Courier New" w:eastAsia="Courier New" w:hAnsi="Courier New" w:cs="Courier New"/>
          <w:b/>
          <w:sz w:val="24"/>
          <w:szCs w:val="24"/>
          <w:u w:val="single"/>
        </w:rPr>
        <w:t>279</w:t>
      </w:r>
      <w:r>
        <w:rPr>
          <w:rFonts w:ascii="Courier New" w:eastAsia="Courier New" w:hAnsi="Courier New" w:cs="Courier New"/>
          <w:b/>
          <w:sz w:val="24"/>
          <w:szCs w:val="24"/>
          <w:u w:val="single"/>
        </w:rPr>
        <w:t>-37</w:t>
      </w:r>
      <w:r w:rsidR="00342F52">
        <w:rPr>
          <w:rFonts w:ascii="Courier New" w:eastAsia="Courier New" w:hAnsi="Courier New" w:cs="Courier New"/>
          <w:b/>
          <w:sz w:val="24"/>
          <w:szCs w:val="24"/>
          <w:u w:val="single"/>
        </w:rPr>
        <w:t>1</w:t>
      </w:r>
      <w:r>
        <w:rPr>
          <w:rFonts w:ascii="Courier New" w:eastAsia="Courier New" w:hAnsi="Courier New" w:cs="Courier New"/>
          <w:b/>
          <w:sz w:val="24"/>
          <w:szCs w:val="24"/>
        </w:rPr>
        <w:t>/</w:t>
      </w:r>
    </w:p>
    <w:p w14:paraId="00000009" w14:textId="77777777" w:rsidR="00A02227" w:rsidRDefault="00A02227" w:rsidP="00431BAD">
      <w:pPr>
        <w:spacing w:after="0" w:line="276" w:lineRule="auto"/>
        <w:jc w:val="both"/>
        <w:rPr>
          <w:rFonts w:ascii="Courier New" w:eastAsia="Courier New" w:hAnsi="Courier New" w:cs="Courier New"/>
          <w:sz w:val="24"/>
          <w:szCs w:val="24"/>
        </w:rPr>
      </w:pPr>
    </w:p>
    <w:p w14:paraId="0000000A" w14:textId="77777777" w:rsidR="00A02227" w:rsidRDefault="00A02227" w:rsidP="00431BAD">
      <w:pPr>
        <w:spacing w:after="0" w:line="276" w:lineRule="auto"/>
        <w:jc w:val="both"/>
        <w:rPr>
          <w:rFonts w:ascii="Courier New" w:eastAsia="Courier New" w:hAnsi="Courier New" w:cs="Courier New"/>
          <w:sz w:val="24"/>
          <w:szCs w:val="24"/>
        </w:rPr>
      </w:pPr>
    </w:p>
    <w:p w14:paraId="0017BF6B" w14:textId="77777777" w:rsidR="00C42DD3" w:rsidRPr="0084638B" w:rsidRDefault="00C42DD3" w:rsidP="00283AFD">
      <w:pPr>
        <w:tabs>
          <w:tab w:val="left" w:pos="3686"/>
          <w:tab w:val="left" w:pos="4253"/>
        </w:tabs>
        <w:spacing w:after="0" w:line="276" w:lineRule="auto"/>
        <w:ind w:right="-91"/>
        <w:contextualSpacing/>
        <w:rPr>
          <w:rFonts w:ascii="Courier New" w:hAnsi="Courier New" w:cs="Courier New"/>
          <w:b/>
          <w:bCs/>
          <w:spacing w:val="-3"/>
          <w:sz w:val="24"/>
          <w:szCs w:val="24"/>
        </w:rPr>
      </w:pPr>
    </w:p>
    <w:p w14:paraId="2A1725A4" w14:textId="034393BA" w:rsidR="00C42DD3" w:rsidRPr="0084638B" w:rsidRDefault="00C42DD3" w:rsidP="00431BAD">
      <w:pPr>
        <w:pStyle w:val="Sangradetextonormal"/>
        <w:numPr>
          <w:ilvl w:val="0"/>
          <w:numId w:val="0"/>
        </w:numPr>
        <w:tabs>
          <w:tab w:val="clear" w:pos="3544"/>
          <w:tab w:val="left" w:pos="3686"/>
          <w:tab w:val="left" w:pos="4253"/>
        </w:tabs>
        <w:spacing w:before="0" w:after="0" w:line="276" w:lineRule="auto"/>
        <w:ind w:left="2835"/>
        <w:contextualSpacing/>
        <w:rPr>
          <w:rFonts w:cs="Courier New"/>
          <w:szCs w:val="24"/>
        </w:rPr>
      </w:pPr>
      <w:r w:rsidRPr="0084638B">
        <w:rPr>
          <w:rFonts w:cs="Courier New"/>
          <w:szCs w:val="24"/>
        </w:rPr>
        <w:t xml:space="preserve">Honorable </w:t>
      </w:r>
      <w:r w:rsidR="008C2C7C">
        <w:rPr>
          <w:rFonts w:cs="Courier New"/>
          <w:szCs w:val="24"/>
        </w:rPr>
        <w:t xml:space="preserve">Cámara de </w:t>
      </w:r>
      <w:r w:rsidR="002F0C23">
        <w:rPr>
          <w:rFonts w:cs="Courier New"/>
          <w:szCs w:val="24"/>
        </w:rPr>
        <w:t>Diputadas y Diputados</w:t>
      </w:r>
      <w:r w:rsidRPr="0084638B">
        <w:rPr>
          <w:rFonts w:cs="Courier New"/>
          <w:szCs w:val="24"/>
        </w:rPr>
        <w:t>:</w:t>
      </w:r>
    </w:p>
    <w:p w14:paraId="550BE024" w14:textId="77777777" w:rsidR="00C42DD3" w:rsidRPr="0084638B" w:rsidRDefault="00C42DD3" w:rsidP="00101EDA">
      <w:pPr>
        <w:tabs>
          <w:tab w:val="left" w:pos="3686"/>
          <w:tab w:val="left" w:pos="4253"/>
        </w:tabs>
        <w:spacing w:after="0" w:line="276" w:lineRule="auto"/>
        <w:ind w:right="-2029"/>
        <w:contextualSpacing/>
        <w:rPr>
          <w:rFonts w:ascii="Courier New" w:hAnsi="Courier New" w:cs="Courier New"/>
          <w:spacing w:val="-3"/>
          <w:sz w:val="24"/>
          <w:szCs w:val="24"/>
        </w:rPr>
      </w:pPr>
      <w:r w:rsidRPr="0084638B">
        <w:rPr>
          <w:rFonts w:ascii="Courier New" w:hAnsi="Courier New" w:cs="Courier New"/>
          <w:noProof/>
          <w:spacing w:val="-3"/>
          <w:sz w:val="24"/>
          <w:szCs w:val="24"/>
        </w:rPr>
        <mc:AlternateContent>
          <mc:Choice Requires="wps">
            <w:drawing>
              <wp:anchor distT="45720" distB="45720" distL="114300" distR="114300" simplePos="0" relativeHeight="251658240" behindDoc="0" locked="0" layoutInCell="1" allowOverlap="1" wp14:anchorId="528ED9D5" wp14:editId="51861E34">
                <wp:simplePos x="0" y="0"/>
                <wp:positionH relativeFrom="column">
                  <wp:posOffset>-251460</wp:posOffset>
                </wp:positionH>
                <wp:positionV relativeFrom="paragraph">
                  <wp:posOffset>235585</wp:posOffset>
                </wp:positionV>
                <wp:extent cx="1543050" cy="2000250"/>
                <wp:effectExtent l="0" t="0" r="0" b="0"/>
                <wp:wrapThrough wrapText="bothSides">
                  <wp:wrapPolygon edited="0">
                    <wp:start x="0" y="0"/>
                    <wp:lineTo x="0" y="21394"/>
                    <wp:lineTo x="21333" y="21394"/>
                    <wp:lineTo x="21333" y="0"/>
                    <wp:lineTo x="0" y="0"/>
                  </wp:wrapPolygon>
                </wp:wrapThrough>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000250"/>
                        </a:xfrm>
                        <a:prstGeom prst="rect">
                          <a:avLst/>
                        </a:prstGeom>
                        <a:solidFill>
                          <a:srgbClr val="FFFFFF"/>
                        </a:solidFill>
                        <a:ln w="9525">
                          <a:noFill/>
                          <a:miter lim="800000"/>
                          <a:headEnd/>
                          <a:tailEnd/>
                        </a:ln>
                      </wps:spPr>
                      <wps:txbx>
                        <w:txbxContent>
                          <w:p w14:paraId="049948AA" w14:textId="116D217C" w:rsidR="00C42DD3" w:rsidRPr="00021B06" w:rsidRDefault="00C42DD3" w:rsidP="00021B06">
                            <w:pPr>
                              <w:tabs>
                                <w:tab w:val="left" w:pos="3686"/>
                                <w:tab w:val="left" w:pos="4253"/>
                              </w:tabs>
                              <w:spacing w:after="0" w:line="360" w:lineRule="auto"/>
                              <w:ind w:right="-2029"/>
                              <w:contextualSpacing/>
                              <w:rPr>
                                <w:rFonts w:ascii="Courier New" w:hAnsi="Courier New"/>
                                <w:b/>
                                <w:spacing w:val="-3"/>
                                <w:sz w:val="24"/>
                              </w:rPr>
                            </w:pPr>
                            <w:r>
                              <w:rPr>
                                <w:rFonts w:ascii="Courier New" w:hAnsi="Courier New"/>
                                <w:b/>
                                <w:spacing w:val="-3"/>
                                <w:sz w:val="24"/>
                              </w:rPr>
                              <w:t xml:space="preserve">A S.E. EL </w:t>
                            </w:r>
                          </w:p>
                          <w:p w14:paraId="1EDC2AB9" w14:textId="16568D08" w:rsidR="00C42DD3" w:rsidRPr="00021B06" w:rsidRDefault="00C42DD3" w:rsidP="00021B06">
                            <w:pPr>
                              <w:tabs>
                                <w:tab w:val="left" w:pos="3686"/>
                                <w:tab w:val="left" w:pos="4253"/>
                              </w:tabs>
                              <w:spacing w:after="0" w:line="360" w:lineRule="auto"/>
                              <w:ind w:right="-2029"/>
                              <w:contextualSpacing/>
                              <w:rPr>
                                <w:rFonts w:ascii="Courier New" w:hAnsi="Courier New"/>
                                <w:b/>
                                <w:spacing w:val="-3"/>
                                <w:sz w:val="24"/>
                              </w:rPr>
                            </w:pPr>
                            <w:r>
                              <w:rPr>
                                <w:rFonts w:ascii="Courier New" w:hAnsi="Courier New"/>
                                <w:b/>
                                <w:spacing w:val="-3"/>
                                <w:sz w:val="24"/>
                              </w:rPr>
                              <w:t>PRESIDENTE</w:t>
                            </w:r>
                          </w:p>
                          <w:p w14:paraId="7F5FCD2D" w14:textId="47904D54" w:rsidR="00C42DD3" w:rsidRDefault="00C42DD3" w:rsidP="00021B06">
                            <w:pPr>
                              <w:spacing w:after="0" w:line="360" w:lineRule="auto"/>
                              <w:rPr>
                                <w:rFonts w:ascii="Courier New" w:hAnsi="Courier New"/>
                                <w:b/>
                                <w:spacing w:val="-3"/>
                                <w:sz w:val="24"/>
                              </w:rPr>
                            </w:pPr>
                            <w:r>
                              <w:rPr>
                                <w:rFonts w:ascii="Courier New" w:hAnsi="Courier New"/>
                                <w:b/>
                                <w:spacing w:val="-3"/>
                                <w:sz w:val="24"/>
                              </w:rPr>
                              <w:t xml:space="preserve">DE </w:t>
                            </w:r>
                            <w:r w:rsidR="00924474">
                              <w:rPr>
                                <w:rFonts w:ascii="Courier New" w:hAnsi="Courier New"/>
                                <w:b/>
                                <w:spacing w:val="-3"/>
                                <w:sz w:val="24"/>
                              </w:rPr>
                              <w:t xml:space="preserve"> </w:t>
                            </w:r>
                            <w:r>
                              <w:rPr>
                                <w:rFonts w:ascii="Courier New" w:hAnsi="Courier New"/>
                                <w:b/>
                                <w:spacing w:val="-3"/>
                                <w:sz w:val="24"/>
                              </w:rPr>
                              <w:t>LA</w:t>
                            </w:r>
                            <w:r w:rsidR="00924474">
                              <w:rPr>
                                <w:rFonts w:ascii="Courier New" w:hAnsi="Courier New"/>
                                <w:b/>
                                <w:spacing w:val="-3"/>
                                <w:sz w:val="24"/>
                              </w:rPr>
                              <w:t xml:space="preserve"> </w:t>
                            </w:r>
                            <w:r>
                              <w:rPr>
                                <w:rFonts w:ascii="Courier New" w:hAnsi="Courier New"/>
                                <w:b/>
                                <w:spacing w:val="-3"/>
                                <w:sz w:val="24"/>
                              </w:rPr>
                              <w:t xml:space="preserve"> H.</w:t>
                            </w:r>
                          </w:p>
                          <w:p w14:paraId="3DEA4C26" w14:textId="6429703B" w:rsidR="008C2C7C" w:rsidRDefault="008C2C7C" w:rsidP="00021B06">
                            <w:pPr>
                              <w:spacing w:after="0" w:line="360" w:lineRule="auto"/>
                              <w:rPr>
                                <w:rFonts w:ascii="Courier New" w:hAnsi="Courier New"/>
                                <w:b/>
                                <w:spacing w:val="-3"/>
                                <w:sz w:val="24"/>
                              </w:rPr>
                            </w:pPr>
                            <w:r>
                              <w:rPr>
                                <w:rFonts w:ascii="Courier New" w:hAnsi="Courier New"/>
                                <w:b/>
                                <w:spacing w:val="-3"/>
                                <w:sz w:val="24"/>
                              </w:rPr>
                              <w:t>CÁMARA</w:t>
                            </w:r>
                            <w:r w:rsidR="00924474">
                              <w:rPr>
                                <w:rFonts w:ascii="Courier New" w:hAnsi="Courier New"/>
                                <w:b/>
                                <w:spacing w:val="-3"/>
                                <w:sz w:val="24"/>
                              </w:rPr>
                              <w:t xml:space="preserve"> </w:t>
                            </w:r>
                            <w:r>
                              <w:rPr>
                                <w:rFonts w:ascii="Courier New" w:hAnsi="Courier New"/>
                                <w:b/>
                                <w:spacing w:val="-3"/>
                                <w:sz w:val="24"/>
                              </w:rPr>
                              <w:t xml:space="preserve"> DE</w:t>
                            </w:r>
                          </w:p>
                          <w:p w14:paraId="55D4C436" w14:textId="7BDADCD3" w:rsidR="00021B06" w:rsidRDefault="002F0C23" w:rsidP="00021B06">
                            <w:pPr>
                              <w:tabs>
                                <w:tab w:val="left" w:pos="3686"/>
                                <w:tab w:val="left" w:pos="4253"/>
                              </w:tabs>
                              <w:spacing w:after="0" w:line="360" w:lineRule="auto"/>
                              <w:ind w:right="-2029"/>
                              <w:contextualSpacing/>
                              <w:rPr>
                                <w:rFonts w:ascii="Courier New" w:hAnsi="Courier New"/>
                                <w:b/>
                                <w:spacing w:val="-3"/>
                                <w:sz w:val="24"/>
                              </w:rPr>
                            </w:pPr>
                            <w:r>
                              <w:rPr>
                                <w:rFonts w:ascii="Courier New" w:hAnsi="Courier New"/>
                                <w:b/>
                                <w:spacing w:val="-3"/>
                                <w:sz w:val="24"/>
                              </w:rPr>
                              <w:t xml:space="preserve">DIPUTADAS Y </w:t>
                            </w:r>
                          </w:p>
                          <w:p w14:paraId="194F2C9D" w14:textId="684F13E1" w:rsidR="00C42DD3" w:rsidRPr="00342F52" w:rsidRDefault="002F0C23" w:rsidP="00021B06">
                            <w:pPr>
                              <w:tabs>
                                <w:tab w:val="left" w:pos="3686"/>
                                <w:tab w:val="left" w:pos="4253"/>
                              </w:tabs>
                              <w:spacing w:after="0" w:line="360" w:lineRule="auto"/>
                              <w:ind w:right="-2029"/>
                              <w:contextualSpacing/>
                              <w:rPr>
                                <w:rFonts w:ascii="Courier New" w:hAnsi="Courier New"/>
                                <w:b/>
                                <w:spacing w:val="-3"/>
                                <w:sz w:val="24"/>
                              </w:rPr>
                            </w:pPr>
                            <w:r>
                              <w:rPr>
                                <w:rFonts w:ascii="Courier New" w:hAnsi="Courier New"/>
                                <w:b/>
                                <w:spacing w:val="-3"/>
                                <w:sz w:val="24"/>
                              </w:rPr>
                              <w:t>DIPUTADOS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ED9D5" id="_x0000_t202" coordsize="21600,21600" o:spt="202" path="m,l,21600r21600,l21600,xe">
                <v:stroke joinstyle="miter"/>
                <v:path gradientshapeok="t" o:connecttype="rect"/>
              </v:shapetype>
              <v:shape id="Cuadro de texto 217" o:spid="_x0000_s1026" type="#_x0000_t202" style="position:absolute;margin-left:-19.8pt;margin-top:18.55pt;width:121.5pt;height:1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" stroked="f">
                <v:textbox>
                  <w:txbxContent>
                    <w:p w14:paraId="049948AA" w14:textId="116D217C" w:rsidR="00C42DD3" w:rsidRPr="00021B06" w:rsidRDefault="00C42DD3" w:rsidP="00021B06">
                      <w:pPr>
                        <w:tabs>
                          <w:tab w:val="left" w:pos="3686"/>
                          <w:tab w:val="left" w:pos="4253"/>
                        </w:tabs>
                        <w:spacing w:after="0" w:line="360" w:lineRule="auto"/>
                        <w:ind w:right="-2029"/>
                        <w:contextualSpacing/>
                        <w:rPr>
                          <w:rFonts w:ascii="Courier New" w:hAnsi="Courier New"/>
                          <w:b/>
                          <w:spacing w:val="-3"/>
                          <w:sz w:val="24"/>
                        </w:rPr>
                      </w:pPr>
                      <w:r>
                        <w:rPr>
                          <w:rFonts w:ascii="Courier New" w:hAnsi="Courier New"/>
                          <w:b/>
                          <w:spacing w:val="-3"/>
                          <w:sz w:val="24"/>
                        </w:rPr>
                        <w:t xml:space="preserve">A S.E. EL </w:t>
                      </w:r>
                    </w:p>
                    <w:p w14:paraId="1EDC2AB9" w14:textId="16568D08" w:rsidR="00C42DD3" w:rsidRPr="00021B06" w:rsidRDefault="00C42DD3" w:rsidP="00021B06">
                      <w:pPr>
                        <w:tabs>
                          <w:tab w:val="left" w:pos="3686"/>
                          <w:tab w:val="left" w:pos="4253"/>
                        </w:tabs>
                        <w:spacing w:after="0" w:line="360" w:lineRule="auto"/>
                        <w:ind w:right="-2029"/>
                        <w:contextualSpacing/>
                        <w:rPr>
                          <w:rFonts w:ascii="Courier New" w:hAnsi="Courier New"/>
                          <w:b/>
                          <w:spacing w:val="-3"/>
                          <w:sz w:val="24"/>
                        </w:rPr>
                      </w:pPr>
                      <w:r>
                        <w:rPr>
                          <w:rFonts w:ascii="Courier New" w:hAnsi="Courier New"/>
                          <w:b/>
                          <w:spacing w:val="-3"/>
                          <w:sz w:val="24"/>
                        </w:rPr>
                        <w:t>PRESIDENTE</w:t>
                      </w:r>
                    </w:p>
                    <w:p w14:paraId="7F5FCD2D" w14:textId="47904D54" w:rsidR="00C42DD3" w:rsidRDefault="00C42DD3" w:rsidP="00021B06">
                      <w:pPr>
                        <w:spacing w:after="0" w:line="360" w:lineRule="auto"/>
                        <w:rPr>
                          <w:rFonts w:ascii="Courier New" w:hAnsi="Courier New"/>
                          <w:b/>
                          <w:spacing w:val="-3"/>
                          <w:sz w:val="24"/>
                        </w:rPr>
                      </w:pPr>
                      <w:r>
                        <w:rPr>
                          <w:rFonts w:ascii="Courier New" w:hAnsi="Courier New"/>
                          <w:b/>
                          <w:spacing w:val="-3"/>
                          <w:sz w:val="24"/>
                        </w:rPr>
                        <w:t xml:space="preserve">DE </w:t>
                      </w:r>
                      <w:r w:rsidR="00924474">
                        <w:rPr>
                          <w:rFonts w:ascii="Courier New" w:hAnsi="Courier New"/>
                          <w:b/>
                          <w:spacing w:val="-3"/>
                          <w:sz w:val="24"/>
                        </w:rPr>
                        <w:t xml:space="preserve"> </w:t>
                      </w:r>
                      <w:r>
                        <w:rPr>
                          <w:rFonts w:ascii="Courier New" w:hAnsi="Courier New"/>
                          <w:b/>
                          <w:spacing w:val="-3"/>
                          <w:sz w:val="24"/>
                        </w:rPr>
                        <w:t>LA</w:t>
                      </w:r>
                      <w:r w:rsidR="00924474">
                        <w:rPr>
                          <w:rFonts w:ascii="Courier New" w:hAnsi="Courier New"/>
                          <w:b/>
                          <w:spacing w:val="-3"/>
                          <w:sz w:val="24"/>
                        </w:rPr>
                        <w:t xml:space="preserve"> </w:t>
                      </w:r>
                      <w:r>
                        <w:rPr>
                          <w:rFonts w:ascii="Courier New" w:hAnsi="Courier New"/>
                          <w:b/>
                          <w:spacing w:val="-3"/>
                          <w:sz w:val="24"/>
                        </w:rPr>
                        <w:t xml:space="preserve"> H.</w:t>
                      </w:r>
                    </w:p>
                    <w:p w14:paraId="3DEA4C26" w14:textId="6429703B" w:rsidR="008C2C7C" w:rsidRDefault="008C2C7C" w:rsidP="00021B06">
                      <w:pPr>
                        <w:spacing w:after="0" w:line="360" w:lineRule="auto"/>
                        <w:rPr>
                          <w:rFonts w:ascii="Courier New" w:hAnsi="Courier New"/>
                          <w:b/>
                          <w:spacing w:val="-3"/>
                          <w:sz w:val="24"/>
                        </w:rPr>
                      </w:pPr>
                      <w:r>
                        <w:rPr>
                          <w:rFonts w:ascii="Courier New" w:hAnsi="Courier New"/>
                          <w:b/>
                          <w:spacing w:val="-3"/>
                          <w:sz w:val="24"/>
                        </w:rPr>
                        <w:t>CÁMARA</w:t>
                      </w:r>
                      <w:r w:rsidR="00924474">
                        <w:rPr>
                          <w:rFonts w:ascii="Courier New" w:hAnsi="Courier New"/>
                          <w:b/>
                          <w:spacing w:val="-3"/>
                          <w:sz w:val="24"/>
                        </w:rPr>
                        <w:t xml:space="preserve"> </w:t>
                      </w:r>
                      <w:r>
                        <w:rPr>
                          <w:rFonts w:ascii="Courier New" w:hAnsi="Courier New"/>
                          <w:b/>
                          <w:spacing w:val="-3"/>
                          <w:sz w:val="24"/>
                        </w:rPr>
                        <w:t xml:space="preserve"> DE</w:t>
                      </w:r>
                    </w:p>
                    <w:p w14:paraId="55D4C436" w14:textId="7BDADCD3" w:rsidR="00021B06" w:rsidRDefault="002F0C23" w:rsidP="00021B06">
                      <w:pPr>
                        <w:tabs>
                          <w:tab w:val="left" w:pos="3686"/>
                          <w:tab w:val="left" w:pos="4253"/>
                        </w:tabs>
                        <w:spacing w:after="0" w:line="360" w:lineRule="auto"/>
                        <w:ind w:right="-2029"/>
                        <w:contextualSpacing/>
                        <w:rPr>
                          <w:rFonts w:ascii="Courier New" w:hAnsi="Courier New"/>
                          <w:b/>
                          <w:spacing w:val="-3"/>
                          <w:sz w:val="24"/>
                        </w:rPr>
                      </w:pPr>
                      <w:r>
                        <w:rPr>
                          <w:rFonts w:ascii="Courier New" w:hAnsi="Courier New"/>
                          <w:b/>
                          <w:spacing w:val="-3"/>
                          <w:sz w:val="24"/>
                        </w:rPr>
                        <w:t xml:space="preserve">DIPUTADAS Y </w:t>
                      </w:r>
                    </w:p>
                    <w:p w14:paraId="194F2C9D" w14:textId="684F13E1" w:rsidR="00C42DD3" w:rsidRPr="00342F52" w:rsidRDefault="002F0C23" w:rsidP="00021B06">
                      <w:pPr>
                        <w:tabs>
                          <w:tab w:val="left" w:pos="3686"/>
                          <w:tab w:val="left" w:pos="4253"/>
                        </w:tabs>
                        <w:spacing w:after="0" w:line="360" w:lineRule="auto"/>
                        <w:ind w:right="-2029"/>
                        <w:contextualSpacing/>
                        <w:rPr>
                          <w:rFonts w:ascii="Courier New" w:hAnsi="Courier New"/>
                          <w:b/>
                          <w:spacing w:val="-3"/>
                          <w:sz w:val="24"/>
                        </w:rPr>
                      </w:pPr>
                      <w:r>
                        <w:rPr>
                          <w:rFonts w:ascii="Courier New" w:hAnsi="Courier New"/>
                          <w:b/>
                          <w:spacing w:val="-3"/>
                          <w:sz w:val="24"/>
                        </w:rPr>
                        <w:t>DIPUTADOS</w:t>
                      </w:r>
                    </w:p>
                  </w:txbxContent>
                </v:textbox>
                <w10:wrap type="through"/>
              </v:shape>
            </w:pict>
          </mc:Fallback>
        </mc:AlternateContent>
      </w:r>
    </w:p>
    <w:p w14:paraId="00000016" w14:textId="3F8D670D" w:rsidR="00A02227" w:rsidRDefault="00C42DD3" w:rsidP="00101EDA">
      <w:pPr>
        <w:spacing w:after="0" w:line="276" w:lineRule="auto"/>
        <w:ind w:left="2835" w:right="-91" w:firstLine="709"/>
        <w:contextualSpacing/>
        <w:jc w:val="both"/>
        <w:rPr>
          <w:rFonts w:ascii="Courier New" w:eastAsia="Courier New" w:hAnsi="Courier New" w:cs="Courier New"/>
          <w:sz w:val="24"/>
          <w:szCs w:val="24"/>
        </w:rPr>
      </w:pPr>
      <w:r w:rsidRPr="0084638B">
        <w:rPr>
          <w:rFonts w:ascii="Courier New" w:hAnsi="Courier New" w:cs="Courier New"/>
          <w:sz w:val="24"/>
          <w:szCs w:val="24"/>
        </w:rPr>
        <w:t xml:space="preserve">En uso de mis facultades constitucionales, tengo el honor de someter a vuestra consideración el siguiente proyecto de ley que </w:t>
      </w:r>
      <w:r w:rsidR="001E52A0">
        <w:rPr>
          <w:rFonts w:ascii="Courier New" w:eastAsia="Courier New" w:hAnsi="Courier New" w:cs="Courier New"/>
          <w:sz w:val="24"/>
          <w:szCs w:val="24"/>
        </w:rPr>
        <w:t>modifica el Código de Aguas en materia de procedimientode fiscalización</w:t>
      </w:r>
      <w:r w:rsidR="00021B06">
        <w:rPr>
          <w:rFonts w:ascii="Courier New" w:eastAsia="Courier New" w:hAnsi="Courier New" w:cs="Courier New"/>
          <w:sz w:val="24"/>
          <w:szCs w:val="24"/>
        </w:rPr>
        <w:t xml:space="preserve"> </w:t>
      </w:r>
      <w:r w:rsidR="001E52A0">
        <w:rPr>
          <w:rFonts w:ascii="Courier New" w:eastAsia="Courier New" w:hAnsi="Courier New" w:cs="Courier New"/>
          <w:sz w:val="24"/>
          <w:szCs w:val="24"/>
        </w:rPr>
        <w:t>y vigilancia</w:t>
      </w:r>
      <w:r w:rsidR="00021B06">
        <w:rPr>
          <w:rFonts w:ascii="Courier New" w:eastAsia="Courier New" w:hAnsi="Courier New" w:cs="Courier New"/>
          <w:sz w:val="24"/>
          <w:szCs w:val="24"/>
        </w:rPr>
        <w:t xml:space="preserve"> </w:t>
      </w:r>
      <w:r w:rsidR="001E52A0">
        <w:rPr>
          <w:rFonts w:ascii="Courier New" w:eastAsia="Courier New" w:hAnsi="Courier New" w:cs="Courier New"/>
          <w:sz w:val="24"/>
          <w:szCs w:val="24"/>
        </w:rPr>
        <w:t>de</w:t>
      </w:r>
      <w:r w:rsidR="00021B06">
        <w:rPr>
          <w:rFonts w:ascii="Courier New" w:eastAsia="Courier New" w:hAnsi="Courier New" w:cs="Courier New"/>
          <w:sz w:val="24"/>
          <w:szCs w:val="24"/>
        </w:rPr>
        <w:t xml:space="preserve"> </w:t>
      </w:r>
      <w:r w:rsidR="001E52A0">
        <w:rPr>
          <w:rFonts w:ascii="Courier New" w:eastAsia="Courier New" w:hAnsi="Courier New" w:cs="Courier New"/>
          <w:sz w:val="24"/>
          <w:szCs w:val="24"/>
        </w:rPr>
        <w:t>la Dirección</w:t>
      </w:r>
      <w:r w:rsidR="00021B06">
        <w:rPr>
          <w:rFonts w:ascii="Courier New" w:eastAsia="Courier New" w:hAnsi="Courier New" w:cs="Courier New"/>
          <w:sz w:val="24"/>
          <w:szCs w:val="24"/>
        </w:rPr>
        <w:t xml:space="preserve"> </w:t>
      </w:r>
      <w:r w:rsidR="001E52A0">
        <w:rPr>
          <w:rFonts w:ascii="Courier New" w:eastAsia="Courier New" w:hAnsi="Courier New" w:cs="Courier New"/>
          <w:sz w:val="24"/>
          <w:szCs w:val="24"/>
        </w:rPr>
        <w:t>General de Aguas</w:t>
      </w:r>
      <w:r w:rsidR="00C531DF">
        <w:rPr>
          <w:rFonts w:ascii="Courier New" w:eastAsia="Courier New" w:hAnsi="Courier New" w:cs="Courier New"/>
          <w:sz w:val="24"/>
          <w:szCs w:val="24"/>
        </w:rPr>
        <w:t>.</w:t>
      </w:r>
    </w:p>
    <w:p w14:paraId="00000017" w14:textId="0E3BD14E" w:rsidR="00A02227" w:rsidRDefault="00256154" w:rsidP="00101EDA">
      <w:pPr>
        <w:pStyle w:val="Ttulo1"/>
        <w:spacing w:line="276" w:lineRule="auto"/>
      </w:pPr>
      <w:r>
        <w:t>ANTECEDENTES</w:t>
      </w:r>
    </w:p>
    <w:p w14:paraId="063D2094" w14:textId="4D250F98" w:rsidR="00665E05" w:rsidRPr="0072169C" w:rsidRDefault="00665E05" w:rsidP="00101EDA">
      <w:pPr>
        <w:tabs>
          <w:tab w:val="left" w:pos="2835"/>
        </w:tabs>
        <w:spacing w:after="0" w:line="276" w:lineRule="auto"/>
        <w:ind w:left="2835" w:right="-91" w:firstLine="709"/>
        <w:contextualSpacing/>
        <w:jc w:val="both"/>
        <w:rPr>
          <w:rFonts w:ascii="Courier New" w:hAnsi="Courier New" w:cs="Courier New"/>
          <w:sz w:val="24"/>
          <w:szCs w:val="24"/>
        </w:rPr>
      </w:pPr>
      <w:r w:rsidRPr="0072169C">
        <w:rPr>
          <w:rFonts w:ascii="Courier New" w:hAnsi="Courier New" w:cs="Courier New"/>
          <w:sz w:val="24"/>
          <w:szCs w:val="24"/>
        </w:rPr>
        <w:t>El agua es fundamental para la vida, debido a que cumple diversas funciones, tanto de subsistencia humana, que incluye el uso para el consumo humano, el saneamiento y el uso doméstico de subsistencia, como en términos ecosistémicos y produ</w:t>
      </w:r>
      <w:r w:rsidR="00732B4C">
        <w:rPr>
          <w:rFonts w:ascii="Courier New" w:hAnsi="Courier New" w:cs="Courier New"/>
          <w:sz w:val="24"/>
          <w:szCs w:val="24"/>
        </w:rPr>
        <w:t>c</w:t>
      </w:r>
      <w:r w:rsidRPr="0072169C">
        <w:rPr>
          <w:rFonts w:ascii="Courier New" w:hAnsi="Courier New" w:cs="Courier New"/>
          <w:sz w:val="24"/>
          <w:szCs w:val="24"/>
        </w:rPr>
        <w:t xml:space="preserve">tivos, más aún en el escenario de prolongada sequía y cambio climático que afecta a nuestro país. Esta es la razón por la cual el acceso al agua potable y el saneamiento ha sido reconocido como derecho humano que debe ser garantizado por el Estado de Chile, de conformidad a la ley N° 21.435, que reformó el Código de Aguas, y que </w:t>
      </w:r>
      <w:r>
        <w:rPr>
          <w:rFonts w:ascii="Courier New" w:hAnsi="Courier New" w:cs="Courier New"/>
          <w:sz w:val="24"/>
          <w:szCs w:val="24"/>
        </w:rPr>
        <w:t xml:space="preserve">fue </w:t>
      </w:r>
      <w:r w:rsidRPr="0072169C">
        <w:rPr>
          <w:rFonts w:ascii="Courier New" w:hAnsi="Courier New" w:cs="Courier New"/>
          <w:sz w:val="24"/>
          <w:szCs w:val="24"/>
        </w:rPr>
        <w:t xml:space="preserve">publicada el 4 de abril de 2022.  </w:t>
      </w:r>
    </w:p>
    <w:p w14:paraId="00000019" w14:textId="2F958748" w:rsidR="00A02227" w:rsidRDefault="00256154" w:rsidP="00101EDA">
      <w:pPr>
        <w:spacing w:after="0" w:line="276" w:lineRule="auto"/>
        <w:ind w:left="2124" w:firstLine="707"/>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AAC264B" w14:textId="2F876E3C" w:rsidR="006B0431" w:rsidRPr="009F277D" w:rsidRDefault="006B0431" w:rsidP="00101EDA">
      <w:pPr>
        <w:tabs>
          <w:tab w:val="left" w:pos="2835"/>
        </w:tabs>
        <w:spacing w:after="0" w:line="276" w:lineRule="auto"/>
        <w:ind w:left="2835" w:right="-91" w:firstLine="709"/>
        <w:contextualSpacing/>
        <w:jc w:val="both"/>
        <w:rPr>
          <w:rFonts w:ascii="Courier New" w:hAnsi="Courier New" w:cs="Courier New"/>
          <w:sz w:val="24"/>
          <w:szCs w:val="24"/>
        </w:rPr>
      </w:pPr>
      <w:r w:rsidRPr="009F277D">
        <w:rPr>
          <w:rFonts w:ascii="Courier New" w:hAnsi="Courier New" w:cs="Courier New"/>
          <w:sz w:val="24"/>
          <w:szCs w:val="24"/>
        </w:rPr>
        <w:lastRenderedPageBreak/>
        <w:t>Debido a la importancia de las funciones que cumple el agua, nuestro ordenamiento jurídico le otorga una protección jurídica especial, principalmente a través del Código de Aguas. Una mejor gobernanza y administración del agua, con el objeto de garantizar su acceso y disponibilidad, exige una evaluación permanente tanto de nuestra institucionalidad, como de las políticas públicas y atribuciones relacionadas con los recursos hídricos.</w:t>
      </w:r>
    </w:p>
    <w:p w14:paraId="6945F425" w14:textId="77777777" w:rsidR="006B0431" w:rsidRDefault="006B0431" w:rsidP="00101EDA">
      <w:pPr>
        <w:spacing w:after="0" w:line="276" w:lineRule="auto"/>
        <w:ind w:left="2124" w:firstLine="707"/>
        <w:jc w:val="both"/>
        <w:rPr>
          <w:rFonts w:ascii="Courier New" w:eastAsia="Courier New" w:hAnsi="Courier New" w:cs="Courier New"/>
          <w:sz w:val="24"/>
          <w:szCs w:val="24"/>
        </w:rPr>
      </w:pPr>
    </w:p>
    <w:p w14:paraId="3BB414AC" w14:textId="77777777" w:rsidR="006B0431" w:rsidRPr="009F277D" w:rsidRDefault="006B0431" w:rsidP="00101EDA">
      <w:pPr>
        <w:tabs>
          <w:tab w:val="left" w:pos="2835"/>
        </w:tabs>
        <w:spacing w:after="0" w:line="276" w:lineRule="auto"/>
        <w:ind w:left="2835" w:right="-91" w:firstLine="709"/>
        <w:contextualSpacing/>
        <w:jc w:val="both"/>
        <w:rPr>
          <w:rFonts w:ascii="Courier New" w:hAnsi="Courier New" w:cs="Courier New"/>
          <w:sz w:val="24"/>
          <w:szCs w:val="24"/>
        </w:rPr>
      </w:pPr>
      <w:r w:rsidRPr="009F277D">
        <w:rPr>
          <w:rFonts w:ascii="Courier New" w:hAnsi="Courier New" w:cs="Courier New"/>
          <w:sz w:val="24"/>
          <w:szCs w:val="24"/>
        </w:rPr>
        <w:t xml:space="preserve">Dentro del conjunto de atribuciones y funciones relacionadas a la gobernanza del agua se encuentran aquellas radicadas, por ley, en la Dirección General de Aguas, servicio público dependiente del Ministerio de Obras Públicas.  Entre ellas, es posible señalar la gestión, planificación, investigación, medición, monitoreo, así como la fiscalización y vigilancia de las aguas y disposiciones contenidas en el mencionado Código. </w:t>
      </w:r>
    </w:p>
    <w:p w14:paraId="0689CD2D" w14:textId="77777777" w:rsidR="006B0431" w:rsidRDefault="006B0431" w:rsidP="00101EDA">
      <w:pPr>
        <w:spacing w:after="0" w:line="276" w:lineRule="auto"/>
        <w:ind w:left="2124" w:firstLine="707"/>
        <w:jc w:val="both"/>
        <w:rPr>
          <w:rFonts w:ascii="Courier New" w:eastAsia="Courier New" w:hAnsi="Courier New" w:cs="Courier New"/>
          <w:sz w:val="24"/>
          <w:szCs w:val="24"/>
        </w:rPr>
      </w:pPr>
    </w:p>
    <w:p w14:paraId="6F90DDC9" w14:textId="207753A1" w:rsidR="006B0431" w:rsidRPr="009F277D" w:rsidRDefault="006B0431" w:rsidP="00101EDA">
      <w:pPr>
        <w:tabs>
          <w:tab w:val="left" w:pos="2835"/>
        </w:tabs>
        <w:spacing w:after="0" w:line="276" w:lineRule="auto"/>
        <w:ind w:left="2835" w:right="-91" w:firstLine="709"/>
        <w:contextualSpacing/>
        <w:jc w:val="both"/>
        <w:rPr>
          <w:rFonts w:ascii="Courier New" w:hAnsi="Courier New" w:cs="Courier New"/>
          <w:sz w:val="24"/>
          <w:szCs w:val="24"/>
        </w:rPr>
      </w:pPr>
      <w:r w:rsidRPr="009F277D">
        <w:rPr>
          <w:rFonts w:ascii="Courier New" w:hAnsi="Courier New" w:cs="Courier New"/>
          <w:sz w:val="24"/>
          <w:szCs w:val="24"/>
        </w:rPr>
        <w:t>Esta última atribución de la Dirección General de Aguas es una de las más relevantes, dado que, a partir de su diseño e implementación, busca asegurar la eficiencia y eficacia en el cumplimiento de las normas que regulan la gestión y administración de las aguas, exigiendo que su aprovechamiento y uso se lleve a cabo de conformidad con el marco regulatorio vigente, garantizando así el derecho humano al agua. Por tanto, su contravención habilita a la Dirección General de Aguas a ejercer su</w:t>
      </w:r>
      <w:r w:rsidR="00195FA4">
        <w:rPr>
          <w:rFonts w:ascii="Courier New" w:hAnsi="Courier New" w:cs="Courier New"/>
          <w:sz w:val="24"/>
          <w:szCs w:val="24"/>
        </w:rPr>
        <w:t>s</w:t>
      </w:r>
      <w:r w:rsidRPr="009F277D">
        <w:rPr>
          <w:rFonts w:ascii="Courier New" w:hAnsi="Courier New" w:cs="Courier New"/>
          <w:sz w:val="24"/>
          <w:szCs w:val="24"/>
        </w:rPr>
        <w:t xml:space="preserve"> facultades sancionatorias, de conformidad a lo establecido en el referido Código.</w:t>
      </w:r>
    </w:p>
    <w:p w14:paraId="239948D4" w14:textId="77777777" w:rsidR="006B0431" w:rsidRDefault="006B0431" w:rsidP="00101EDA">
      <w:pPr>
        <w:spacing w:after="0" w:line="276" w:lineRule="auto"/>
        <w:ind w:left="2124" w:firstLine="707"/>
        <w:jc w:val="both"/>
        <w:rPr>
          <w:rFonts w:ascii="Courier New" w:eastAsia="Courier New" w:hAnsi="Courier New" w:cs="Courier New"/>
          <w:sz w:val="24"/>
          <w:szCs w:val="24"/>
        </w:rPr>
      </w:pPr>
    </w:p>
    <w:p w14:paraId="4A8BBA91" w14:textId="3284EDBB" w:rsidR="006B0431" w:rsidRPr="006B1446" w:rsidRDefault="006B0431" w:rsidP="00101EDA">
      <w:pPr>
        <w:tabs>
          <w:tab w:val="left" w:pos="2835"/>
        </w:tabs>
        <w:spacing w:after="0" w:line="276" w:lineRule="auto"/>
        <w:ind w:left="2835" w:right="-91" w:firstLine="709"/>
        <w:contextualSpacing/>
        <w:jc w:val="both"/>
        <w:rPr>
          <w:rFonts w:ascii="Courier New" w:hAnsi="Courier New" w:cs="Courier New"/>
          <w:sz w:val="24"/>
          <w:szCs w:val="24"/>
        </w:rPr>
      </w:pPr>
      <w:r w:rsidRPr="006B1446">
        <w:rPr>
          <w:rFonts w:ascii="Courier New" w:hAnsi="Courier New" w:cs="Courier New"/>
          <w:sz w:val="24"/>
          <w:szCs w:val="24"/>
        </w:rPr>
        <w:t xml:space="preserve">En el año 2018, se publicó la ley N° 21.064, que introduce modificaciones al marco normativo que rige las aguas en materia de fiscalización y sanciones. Esta ley representó el cambio más significativo que ha experimentado, hasta la fecha, el Código de Aguas en materia </w:t>
      </w:r>
      <w:r w:rsidR="00634172">
        <w:rPr>
          <w:rFonts w:ascii="Courier New" w:hAnsi="Courier New" w:cs="Courier New"/>
          <w:sz w:val="24"/>
          <w:szCs w:val="24"/>
        </w:rPr>
        <w:t>de sanciones</w:t>
      </w:r>
      <w:r w:rsidRPr="006B1446">
        <w:rPr>
          <w:rFonts w:ascii="Courier New" w:hAnsi="Courier New" w:cs="Courier New"/>
          <w:sz w:val="24"/>
          <w:szCs w:val="24"/>
        </w:rPr>
        <w:t xml:space="preserve">, </w:t>
      </w:r>
      <w:r w:rsidRPr="006B1446">
        <w:rPr>
          <w:rFonts w:ascii="Courier New" w:hAnsi="Courier New" w:cs="Courier New"/>
          <w:sz w:val="24"/>
          <w:szCs w:val="24"/>
        </w:rPr>
        <w:lastRenderedPageBreak/>
        <w:t xml:space="preserve">por cuanto creó un procedimiento </w:t>
      </w:r>
      <w:r w:rsidR="006C3141">
        <w:rPr>
          <w:rFonts w:ascii="Courier New" w:hAnsi="Courier New" w:cs="Courier New"/>
          <w:sz w:val="24"/>
          <w:szCs w:val="24"/>
        </w:rPr>
        <w:t>sancionatorio</w:t>
      </w:r>
      <w:r w:rsidRPr="006B1446">
        <w:rPr>
          <w:rFonts w:ascii="Courier New" w:hAnsi="Courier New" w:cs="Courier New"/>
          <w:sz w:val="24"/>
          <w:szCs w:val="24"/>
        </w:rPr>
        <w:t xml:space="preserve">, estableciendo y graduando una escala de multas que podrían ser aplicadas en caso de incumplimiento o cumplimiento parcial, y modificando la titularidad respecto a la aplicación de las sanciones, pasando </w:t>
      </w:r>
      <w:r w:rsidR="00E1116A">
        <w:rPr>
          <w:rFonts w:ascii="Courier New" w:hAnsi="Courier New" w:cs="Courier New"/>
          <w:sz w:val="24"/>
          <w:szCs w:val="24"/>
        </w:rPr>
        <w:t>a</w:t>
      </w:r>
      <w:r w:rsidRPr="006B1446">
        <w:rPr>
          <w:rFonts w:ascii="Courier New" w:hAnsi="Courier New" w:cs="Courier New"/>
          <w:sz w:val="24"/>
          <w:szCs w:val="24"/>
        </w:rPr>
        <w:t xml:space="preserve"> estar radicada en la Dirección General de Aguas. Este último cambio resultó ser profundamente significativo, pues hasta la entrada en vigencia de la ley N° 21.064, la Dirección General de Aguas, por regla general, no contaba con facultades sancionatorias, por lo qu</w:t>
      </w:r>
      <w:r>
        <w:rPr>
          <w:rFonts w:ascii="Courier New" w:hAnsi="Courier New" w:cs="Courier New"/>
          <w:sz w:val="24"/>
          <w:szCs w:val="24"/>
        </w:rPr>
        <w:t>e</w:t>
      </w:r>
      <w:r w:rsidRPr="006B1446">
        <w:rPr>
          <w:rFonts w:ascii="Courier New" w:hAnsi="Courier New" w:cs="Courier New"/>
          <w:sz w:val="24"/>
          <w:szCs w:val="24"/>
        </w:rPr>
        <w:t xml:space="preserve"> los expedientes de fiscalización tenían como principal objetivo poner en conocimiento a la justicia ordinaria de una situación antijurídica, con el fin de que fueran los tribunales ordinarios los encargados de aplicar una multa, hasta entonces de baja cuantía.</w:t>
      </w:r>
    </w:p>
    <w:p w14:paraId="0E3D6A83" w14:textId="1F02E451" w:rsidR="007F1DCE" w:rsidRPr="006B1446" w:rsidRDefault="007F1DCE" w:rsidP="00101EDA">
      <w:pPr>
        <w:spacing w:after="0" w:line="276" w:lineRule="auto"/>
        <w:ind w:left="2124" w:firstLine="707"/>
        <w:jc w:val="both"/>
        <w:rPr>
          <w:rFonts w:ascii="Courier New" w:eastAsia="Courier New" w:hAnsi="Courier New" w:cs="Courier New"/>
          <w:sz w:val="24"/>
          <w:szCs w:val="24"/>
        </w:rPr>
      </w:pPr>
    </w:p>
    <w:p w14:paraId="36B32122" w14:textId="77777777" w:rsidR="001901B8" w:rsidRPr="006B1446" w:rsidRDefault="001901B8" w:rsidP="00101EDA">
      <w:pPr>
        <w:tabs>
          <w:tab w:val="left" w:pos="2835"/>
        </w:tabs>
        <w:spacing w:after="0" w:line="276" w:lineRule="auto"/>
        <w:ind w:left="2835" w:right="-91" w:firstLine="709"/>
        <w:contextualSpacing/>
        <w:jc w:val="both"/>
        <w:rPr>
          <w:rFonts w:ascii="Courier New" w:hAnsi="Courier New" w:cs="Courier New"/>
          <w:sz w:val="24"/>
          <w:szCs w:val="24"/>
        </w:rPr>
      </w:pPr>
      <w:r w:rsidRPr="006B1446">
        <w:rPr>
          <w:rFonts w:ascii="Courier New" w:hAnsi="Courier New" w:cs="Courier New"/>
          <w:sz w:val="24"/>
          <w:szCs w:val="24"/>
        </w:rPr>
        <w:t>Entre los años 2018 y 2023 se aperturaron 8.882 expedientes de fiscalización, de los cuales se han resuelto 7.467, encontrándose actualmente en tr</w:t>
      </w:r>
      <w:r>
        <w:rPr>
          <w:rFonts w:ascii="Courier New" w:hAnsi="Courier New" w:cs="Courier New"/>
          <w:sz w:val="24"/>
          <w:szCs w:val="24"/>
        </w:rPr>
        <w:t>á</w:t>
      </w:r>
      <w:r w:rsidRPr="006B1446">
        <w:rPr>
          <w:rFonts w:ascii="Courier New" w:hAnsi="Courier New" w:cs="Courier New"/>
          <w:sz w:val="24"/>
          <w:szCs w:val="24"/>
        </w:rPr>
        <w:t>mite 1.415. En este mismo período de tiempo, se ha verificado un incremento sostenido, correspondiente entre un 5% y un 10% por año, en el número de expedientes aperturados. Dicho incremento se explica a partir de un mayor número de expedientes abiertos de oficio por la Dirección General de Aguas. En efecto, el número de expedientes abiertos a solicitud de parte, a través de una denuncia de un particular, por medio de una autodenuncia o a requerimiento de otro servicio del Estado, se ha mantenido en un promedio aproximado de 630 denuncias anuales, mientras que el número de expedientes abiertos de oficio por la Dirección General de Aguas</w:t>
      </w:r>
      <w:r>
        <w:rPr>
          <w:rFonts w:ascii="Courier New" w:hAnsi="Courier New" w:cs="Courier New"/>
          <w:sz w:val="24"/>
          <w:szCs w:val="24"/>
        </w:rPr>
        <w:t xml:space="preserve"> </w:t>
      </w:r>
      <w:r w:rsidRPr="006B1446">
        <w:rPr>
          <w:rFonts w:ascii="Courier New" w:hAnsi="Courier New" w:cs="Courier New"/>
          <w:sz w:val="24"/>
          <w:szCs w:val="24"/>
        </w:rPr>
        <w:t>ha ido en aumento, llegando a 1.050 en el año 2023.</w:t>
      </w:r>
    </w:p>
    <w:p w14:paraId="110AE7B3" w14:textId="77777777" w:rsidR="001901B8" w:rsidRDefault="001901B8" w:rsidP="00101EDA">
      <w:pPr>
        <w:spacing w:after="0" w:line="276" w:lineRule="auto"/>
        <w:ind w:left="2124" w:firstLine="707"/>
        <w:jc w:val="both"/>
        <w:rPr>
          <w:rFonts w:ascii="Courier New" w:eastAsia="Courier New" w:hAnsi="Courier New" w:cs="Courier New"/>
          <w:color w:val="000000"/>
          <w:sz w:val="24"/>
          <w:szCs w:val="24"/>
        </w:rPr>
      </w:pPr>
    </w:p>
    <w:p w14:paraId="6A678967" w14:textId="48A725AB" w:rsidR="001901B8" w:rsidRPr="006B1446" w:rsidRDefault="001901B8" w:rsidP="00101EDA">
      <w:pPr>
        <w:tabs>
          <w:tab w:val="left" w:pos="2835"/>
        </w:tabs>
        <w:spacing w:after="0" w:line="276" w:lineRule="auto"/>
        <w:ind w:left="2835" w:right="-91" w:firstLine="709"/>
        <w:contextualSpacing/>
        <w:jc w:val="both"/>
        <w:rPr>
          <w:rFonts w:ascii="Courier New" w:hAnsi="Courier New" w:cs="Courier New"/>
          <w:sz w:val="24"/>
          <w:szCs w:val="24"/>
        </w:rPr>
      </w:pPr>
      <w:r w:rsidRPr="006B1446">
        <w:rPr>
          <w:rFonts w:ascii="Courier New" w:hAnsi="Courier New" w:cs="Courier New"/>
          <w:sz w:val="24"/>
          <w:szCs w:val="24"/>
        </w:rPr>
        <w:t>Transcurridos cinco años desde la entrada en vigencia de la ley N° 21.064, se han detectado diversos desafíos asociados a la implementación de las medidas establecidas por medio de dicha ley</w:t>
      </w:r>
      <w:r w:rsidR="00333B5E">
        <w:rPr>
          <w:rFonts w:ascii="Courier New" w:hAnsi="Courier New" w:cs="Courier New"/>
          <w:sz w:val="24"/>
          <w:szCs w:val="24"/>
        </w:rPr>
        <w:t>, incluyendo los expedientes de f</w:t>
      </w:r>
      <w:r w:rsidR="006C3141">
        <w:rPr>
          <w:rFonts w:ascii="Courier New" w:hAnsi="Courier New" w:cs="Courier New"/>
          <w:sz w:val="24"/>
          <w:szCs w:val="24"/>
        </w:rPr>
        <w:t xml:space="preserve">iscalización </w:t>
      </w:r>
      <w:r w:rsidR="00634172">
        <w:rPr>
          <w:rFonts w:ascii="Courier New" w:hAnsi="Courier New" w:cs="Courier New"/>
          <w:sz w:val="24"/>
          <w:szCs w:val="24"/>
        </w:rPr>
        <w:t>y de sanción</w:t>
      </w:r>
      <w:r w:rsidRPr="006B1446">
        <w:rPr>
          <w:rFonts w:ascii="Courier New" w:hAnsi="Courier New" w:cs="Courier New"/>
          <w:sz w:val="24"/>
          <w:szCs w:val="24"/>
        </w:rPr>
        <w:t xml:space="preserve">. Si bien, durante el último tiempo ha sido posible abordar algunas de estas problemáticas a partir de diferentes programas destinados a incorporar nuevos funcionarios y funcionarias a los equipos de fiscalización de la Dirección General de Aguas, así como también adquirir nuevos instrumentos y tecnologías para llevar a cabo las distintas etapas investigativas, resulta necesario revisar y perfeccionar algunos aspectos asociados al ámbito procedimental de fiscalización. </w:t>
      </w:r>
    </w:p>
    <w:p w14:paraId="210F2A48" w14:textId="77777777" w:rsidR="001901B8" w:rsidRDefault="001901B8" w:rsidP="00101EDA">
      <w:pPr>
        <w:spacing w:after="0" w:line="276" w:lineRule="auto"/>
        <w:ind w:left="2124" w:firstLine="707"/>
        <w:jc w:val="both"/>
        <w:rPr>
          <w:rFonts w:ascii="Courier New" w:eastAsia="Courier New" w:hAnsi="Courier New" w:cs="Courier New"/>
          <w:sz w:val="24"/>
          <w:szCs w:val="24"/>
        </w:rPr>
      </w:pPr>
    </w:p>
    <w:p w14:paraId="5DD5DB47" w14:textId="0AB88F5F" w:rsidR="001901B8" w:rsidRPr="006B1446" w:rsidRDefault="001901B8" w:rsidP="00101EDA">
      <w:pPr>
        <w:tabs>
          <w:tab w:val="left" w:pos="2835"/>
        </w:tabs>
        <w:spacing w:after="0" w:line="276" w:lineRule="auto"/>
        <w:ind w:left="2835" w:right="-91" w:firstLine="709"/>
        <w:contextualSpacing/>
        <w:jc w:val="both"/>
        <w:rPr>
          <w:rFonts w:ascii="Courier New" w:hAnsi="Courier New" w:cs="Courier New"/>
          <w:sz w:val="24"/>
          <w:szCs w:val="24"/>
        </w:rPr>
      </w:pPr>
      <w:r w:rsidRPr="006B1446">
        <w:rPr>
          <w:rFonts w:ascii="Courier New" w:hAnsi="Courier New" w:cs="Courier New"/>
          <w:sz w:val="24"/>
          <w:szCs w:val="24"/>
        </w:rPr>
        <w:t>En este sentido, las principales dificultades que se advierten en el ejercicio de las labores de fiscalización de la Dirección General de Aguas se vinculan con la complejidad para verificar algunas condiciones que resultan necesarias para configurar un proceso administrativo, tales como la debida</w:t>
      </w:r>
      <w:r>
        <w:rPr>
          <w:rFonts w:ascii="Courier New" w:hAnsi="Courier New" w:cs="Courier New"/>
          <w:sz w:val="24"/>
          <w:szCs w:val="24"/>
        </w:rPr>
        <w:t xml:space="preserve"> </w:t>
      </w:r>
      <w:r w:rsidRPr="006B1446">
        <w:rPr>
          <w:rFonts w:ascii="Courier New" w:hAnsi="Courier New" w:cs="Courier New"/>
          <w:sz w:val="24"/>
          <w:szCs w:val="24"/>
        </w:rPr>
        <w:t>notificación de las partes. De igual forma, cabe señalar las limitaciones que supone disponer de un procedimiento sancionatorio único, que no permite dar cuenta de la diferente naturaleza de las infracciones contenidas en el Código de Aguas ni de las circunstancias excepcionales que pueden aplicar a los distin</w:t>
      </w:r>
      <w:r w:rsidR="00AD7EE7">
        <w:rPr>
          <w:rFonts w:ascii="Courier New" w:hAnsi="Courier New" w:cs="Courier New"/>
          <w:sz w:val="24"/>
          <w:szCs w:val="24"/>
        </w:rPr>
        <w:t>t</w:t>
      </w:r>
      <w:r w:rsidRPr="006B1446">
        <w:rPr>
          <w:rFonts w:ascii="Courier New" w:hAnsi="Courier New" w:cs="Courier New"/>
          <w:sz w:val="24"/>
          <w:szCs w:val="24"/>
        </w:rPr>
        <w:t xml:space="preserve">os territorios, especialmente en un contexto de prolongada escasez hídrica y sequía. De igual modo, no es posible que la Dirección General de Aguas pueda aplicar procedimientos alternativos frente a infracciones de menor entidad, debiendo siempre aplicar un procedimiento sancionatorio que no permite al presunto infractor la posibilidad de corregir dicha infracción. </w:t>
      </w:r>
    </w:p>
    <w:p w14:paraId="704A2BCD" w14:textId="77777777" w:rsidR="001901B8" w:rsidRDefault="001901B8" w:rsidP="00101EDA">
      <w:pPr>
        <w:spacing w:after="0" w:line="276" w:lineRule="auto"/>
        <w:ind w:left="2124" w:firstLine="707"/>
        <w:jc w:val="both"/>
        <w:rPr>
          <w:rFonts w:ascii="Courier New" w:eastAsia="Courier New" w:hAnsi="Courier New" w:cs="Courier New"/>
          <w:sz w:val="24"/>
          <w:szCs w:val="24"/>
        </w:rPr>
      </w:pPr>
    </w:p>
    <w:p w14:paraId="00000028" w14:textId="78E3C582" w:rsidR="00A02227" w:rsidRPr="006B1446" w:rsidRDefault="001901B8" w:rsidP="00101EDA">
      <w:pPr>
        <w:tabs>
          <w:tab w:val="left" w:pos="2835"/>
        </w:tabs>
        <w:spacing w:after="0" w:line="276" w:lineRule="auto"/>
        <w:ind w:left="2835" w:right="-91" w:firstLine="709"/>
        <w:contextualSpacing/>
        <w:jc w:val="both"/>
        <w:rPr>
          <w:rFonts w:ascii="Courier New" w:hAnsi="Courier New" w:cs="Courier New"/>
          <w:sz w:val="24"/>
          <w:szCs w:val="24"/>
        </w:rPr>
      </w:pPr>
      <w:r w:rsidRPr="006B1446">
        <w:rPr>
          <w:rFonts w:ascii="Courier New" w:hAnsi="Courier New" w:cs="Courier New"/>
          <w:sz w:val="24"/>
          <w:szCs w:val="24"/>
        </w:rPr>
        <w:t>Los desafíos antes mencionados suponen la tramitación de procedimientos administrativos extensos, que en muchos casos no permiten dar respuestas oportunas frente a problemáticas complejas, lo que puede generar una percepción de insuficienc</w:t>
      </w:r>
      <w:r w:rsidR="003C301D">
        <w:rPr>
          <w:rFonts w:ascii="Courier New" w:hAnsi="Courier New" w:cs="Courier New"/>
          <w:sz w:val="24"/>
          <w:szCs w:val="24"/>
        </w:rPr>
        <w:t>i</w:t>
      </w:r>
      <w:r w:rsidRPr="006B1446">
        <w:rPr>
          <w:rFonts w:ascii="Courier New" w:hAnsi="Courier New" w:cs="Courier New"/>
          <w:sz w:val="24"/>
          <w:szCs w:val="24"/>
        </w:rPr>
        <w:t>a e incapacidad para abordar los desafíos asociados a la correcta gestión de las aguas en el país. Por lo mismo, se proponen una serie de modificaciones al Código de Aguas, destinadas a perfeccionar los procedimientos de fiscalización que actualmente existen en materia hídrica, otorgando nuevas herramientas legales a la Dirección General de Aguas para el cumplimiento de dichas tareas.</w:t>
      </w:r>
    </w:p>
    <w:p w14:paraId="0000002A" w14:textId="5F77AE21" w:rsidR="00A02227" w:rsidRPr="00342F52" w:rsidRDefault="005E2BE3" w:rsidP="00101EDA">
      <w:pPr>
        <w:pStyle w:val="Ttulo1"/>
        <w:spacing w:line="276" w:lineRule="auto"/>
      </w:pPr>
      <w:r w:rsidRPr="00342F52">
        <w:t>FUNDAMENTO</w:t>
      </w:r>
      <w:r w:rsidR="007236A2" w:rsidRPr="00342F52">
        <w:t>S</w:t>
      </w:r>
    </w:p>
    <w:p w14:paraId="0A02EB24" w14:textId="4E6497F4" w:rsidR="00426AB9" w:rsidRDefault="00426AB9" w:rsidP="00101EDA">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Considerando el contexto descrito y los antecedentes</w:t>
      </w:r>
      <w:r w:rsidDel="00D62712">
        <w:rPr>
          <w:rFonts w:ascii="Courier New" w:eastAsia="Courier New" w:hAnsi="Courier New" w:cs="Courier New"/>
          <w:sz w:val="24"/>
          <w:szCs w:val="24"/>
        </w:rPr>
        <w:t xml:space="preserve"> </w:t>
      </w:r>
      <w:r>
        <w:rPr>
          <w:rFonts w:ascii="Courier New" w:eastAsia="Courier New" w:hAnsi="Courier New" w:cs="Courier New"/>
          <w:sz w:val="24"/>
          <w:szCs w:val="24"/>
        </w:rPr>
        <w:t>señalados, el proyecto de ley tiene como principales objetivos los siguientes:</w:t>
      </w:r>
    </w:p>
    <w:p w14:paraId="2D038CAF" w14:textId="77777777" w:rsidR="00426AB9" w:rsidRDefault="00426AB9" w:rsidP="00101EDA">
      <w:pPr>
        <w:spacing w:after="0" w:line="276" w:lineRule="auto"/>
        <w:ind w:left="2835" w:hanging="4"/>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C38EFC9" w14:textId="17B467B0" w:rsidR="00426AB9" w:rsidRPr="00021B06" w:rsidRDefault="00426AB9" w:rsidP="00101EDA">
      <w:pPr>
        <w:pStyle w:val="Prrafodelista"/>
        <w:numPr>
          <w:ilvl w:val="0"/>
          <w:numId w:val="9"/>
        </w:numPr>
        <w:tabs>
          <w:tab w:val="left" w:pos="4111"/>
        </w:tabs>
        <w:spacing w:after="0" w:line="276" w:lineRule="auto"/>
        <w:ind w:left="2835" w:firstLine="709"/>
        <w:jc w:val="both"/>
        <w:rPr>
          <w:rFonts w:ascii="Courier New" w:eastAsia="Courier New" w:hAnsi="Courier New" w:cs="Courier New"/>
          <w:sz w:val="24"/>
          <w:szCs w:val="24"/>
        </w:rPr>
      </w:pPr>
      <w:r w:rsidRPr="00021B06">
        <w:rPr>
          <w:rFonts w:ascii="Courier New" w:eastAsia="Courier New" w:hAnsi="Courier New" w:cs="Courier New"/>
          <w:sz w:val="24"/>
          <w:szCs w:val="24"/>
        </w:rPr>
        <w:t xml:space="preserve">Modernizar y fortalecer los procedimientos de fiscalización de la Dirección General de Aguas respecto de las infracciones normativas al Código de Aguas, introduciendo un procedimiento administrativo sancionatorio simplificado, </w:t>
      </w:r>
      <w:r w:rsidR="005E3082">
        <w:rPr>
          <w:rFonts w:ascii="Courier New" w:eastAsia="Courier New" w:hAnsi="Courier New" w:cs="Courier New"/>
          <w:sz w:val="24"/>
          <w:szCs w:val="24"/>
        </w:rPr>
        <w:t>destinado a disminuir</w:t>
      </w:r>
      <w:r w:rsidRPr="00021B06">
        <w:rPr>
          <w:rFonts w:ascii="Courier New" w:eastAsia="Courier New" w:hAnsi="Courier New" w:cs="Courier New"/>
          <w:sz w:val="24"/>
          <w:szCs w:val="24"/>
        </w:rPr>
        <w:t xml:space="preserve"> los tiempos de tramitación, </w:t>
      </w:r>
      <w:r w:rsidR="005E3082">
        <w:rPr>
          <w:rFonts w:ascii="Courier New" w:eastAsia="Courier New" w:hAnsi="Courier New" w:cs="Courier New"/>
          <w:sz w:val="24"/>
          <w:szCs w:val="24"/>
        </w:rPr>
        <w:t>e incorporar</w:t>
      </w:r>
      <w:r w:rsidRPr="00021B06">
        <w:rPr>
          <w:rFonts w:ascii="Courier New" w:eastAsia="Courier New" w:hAnsi="Courier New" w:cs="Courier New"/>
          <w:sz w:val="24"/>
          <w:szCs w:val="24"/>
        </w:rPr>
        <w:t xml:space="preserve"> elementos disuasivos más eficaces;</w:t>
      </w:r>
    </w:p>
    <w:p w14:paraId="2F53E689" w14:textId="77777777" w:rsidR="00426AB9" w:rsidRDefault="00426AB9" w:rsidP="00101EDA">
      <w:pPr>
        <w:spacing w:after="0" w:line="276" w:lineRule="auto"/>
        <w:ind w:left="2835" w:hanging="4"/>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40BFDAA1" w14:textId="4C0830F7" w:rsidR="00426AB9" w:rsidRDefault="00426AB9" w:rsidP="00101EDA">
      <w:pPr>
        <w:pStyle w:val="Prrafodelista"/>
        <w:numPr>
          <w:ilvl w:val="0"/>
          <w:numId w:val="9"/>
        </w:numPr>
        <w:tabs>
          <w:tab w:val="left" w:pos="4111"/>
        </w:tabs>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Adecuar los mecanismos de notificación para los procedimiento</w:t>
      </w:r>
      <w:r w:rsidR="00CC6627">
        <w:rPr>
          <w:rFonts w:ascii="Courier New" w:eastAsia="Courier New" w:hAnsi="Courier New" w:cs="Courier New"/>
          <w:sz w:val="24"/>
          <w:szCs w:val="24"/>
        </w:rPr>
        <w:t>s</w:t>
      </w:r>
      <w:r>
        <w:rPr>
          <w:rFonts w:ascii="Courier New" w:eastAsia="Courier New" w:hAnsi="Courier New" w:cs="Courier New"/>
          <w:sz w:val="24"/>
          <w:szCs w:val="24"/>
        </w:rPr>
        <w:t xml:space="preserve"> administrativos del Código de Aguas, </w:t>
      </w:r>
      <w:r w:rsidRPr="00070765">
        <w:rPr>
          <w:rFonts w:ascii="Courier New" w:eastAsia="Courier New" w:hAnsi="Courier New" w:cs="Courier New"/>
          <w:sz w:val="24"/>
          <w:szCs w:val="24"/>
        </w:rPr>
        <w:t xml:space="preserve">a partir de la experiencia </w:t>
      </w:r>
      <w:r w:rsidR="00CA4718">
        <w:rPr>
          <w:rFonts w:ascii="Courier New" w:eastAsia="Courier New" w:hAnsi="Courier New" w:cs="Courier New"/>
          <w:sz w:val="24"/>
          <w:szCs w:val="24"/>
        </w:rPr>
        <w:t>adquirida</w:t>
      </w:r>
      <w:r w:rsidRPr="00070765">
        <w:rPr>
          <w:rFonts w:ascii="Courier New" w:eastAsia="Courier New" w:hAnsi="Courier New" w:cs="Courier New"/>
          <w:sz w:val="24"/>
          <w:szCs w:val="24"/>
        </w:rPr>
        <w:t xml:space="preserve"> por </w:t>
      </w:r>
      <w:r>
        <w:rPr>
          <w:rFonts w:ascii="Courier New" w:eastAsia="Courier New" w:hAnsi="Courier New" w:cs="Courier New"/>
          <w:sz w:val="24"/>
          <w:szCs w:val="24"/>
        </w:rPr>
        <w:t>parte de los funcionari</w:t>
      </w:r>
      <w:r w:rsidR="00D62712">
        <w:rPr>
          <w:rFonts w:ascii="Courier New" w:eastAsia="Courier New" w:hAnsi="Courier New" w:cs="Courier New"/>
          <w:sz w:val="24"/>
          <w:szCs w:val="24"/>
        </w:rPr>
        <w:t>o</w:t>
      </w:r>
      <w:r>
        <w:rPr>
          <w:rFonts w:ascii="Courier New" w:eastAsia="Courier New" w:hAnsi="Courier New" w:cs="Courier New"/>
          <w:sz w:val="24"/>
          <w:szCs w:val="24"/>
        </w:rPr>
        <w:t>s y funcionari</w:t>
      </w:r>
      <w:r w:rsidR="00D62712">
        <w:rPr>
          <w:rFonts w:ascii="Courier New" w:eastAsia="Courier New" w:hAnsi="Courier New" w:cs="Courier New"/>
          <w:sz w:val="24"/>
          <w:szCs w:val="24"/>
        </w:rPr>
        <w:t>a</w:t>
      </w:r>
      <w:r>
        <w:rPr>
          <w:rFonts w:ascii="Courier New" w:eastAsia="Courier New" w:hAnsi="Courier New" w:cs="Courier New"/>
          <w:sz w:val="24"/>
          <w:szCs w:val="24"/>
        </w:rPr>
        <w:t xml:space="preserve">s de </w:t>
      </w:r>
      <w:r w:rsidRPr="00070765">
        <w:rPr>
          <w:rFonts w:ascii="Courier New" w:eastAsia="Courier New" w:hAnsi="Courier New" w:cs="Courier New"/>
          <w:sz w:val="24"/>
          <w:szCs w:val="24"/>
        </w:rPr>
        <w:t>la Dirección General de Aguas,</w:t>
      </w:r>
      <w:r>
        <w:rPr>
          <w:rFonts w:ascii="Courier New" w:eastAsia="Courier New" w:hAnsi="Courier New" w:cs="Courier New"/>
          <w:sz w:val="24"/>
          <w:szCs w:val="24"/>
        </w:rPr>
        <w:t xml:space="preserve"> y </w:t>
      </w:r>
      <w:r w:rsidR="00CA4718">
        <w:rPr>
          <w:rFonts w:ascii="Courier New" w:eastAsia="Courier New" w:hAnsi="Courier New" w:cs="Courier New"/>
          <w:sz w:val="24"/>
          <w:szCs w:val="24"/>
        </w:rPr>
        <w:t>adecuándolos</w:t>
      </w:r>
      <w:r>
        <w:rPr>
          <w:rFonts w:ascii="Courier New" w:eastAsia="Courier New" w:hAnsi="Courier New" w:cs="Courier New"/>
          <w:sz w:val="24"/>
          <w:szCs w:val="24"/>
        </w:rPr>
        <w:t xml:space="preserve"> </w:t>
      </w:r>
      <w:r w:rsidR="00CA4718">
        <w:rPr>
          <w:rFonts w:ascii="Courier New" w:eastAsia="Courier New" w:hAnsi="Courier New" w:cs="Courier New"/>
          <w:sz w:val="24"/>
          <w:szCs w:val="24"/>
        </w:rPr>
        <w:t xml:space="preserve">al </w:t>
      </w:r>
      <w:r>
        <w:rPr>
          <w:rFonts w:ascii="Courier New" w:eastAsia="Courier New" w:hAnsi="Courier New" w:cs="Courier New"/>
          <w:sz w:val="24"/>
          <w:szCs w:val="24"/>
        </w:rPr>
        <w:t>proceso de transformación digital del Estado;</w:t>
      </w:r>
    </w:p>
    <w:p w14:paraId="1B33298F" w14:textId="77777777" w:rsidR="00426AB9" w:rsidRDefault="00426AB9" w:rsidP="00101EDA">
      <w:pPr>
        <w:spacing w:after="0" w:line="276" w:lineRule="auto"/>
        <w:ind w:left="2835" w:hanging="4"/>
        <w:jc w:val="both"/>
        <w:rPr>
          <w:rFonts w:ascii="Courier New" w:eastAsia="Courier New" w:hAnsi="Courier New" w:cs="Courier New"/>
          <w:sz w:val="24"/>
          <w:szCs w:val="24"/>
        </w:rPr>
      </w:pPr>
    </w:p>
    <w:p w14:paraId="14CE08FA" w14:textId="4E7D3E6E" w:rsidR="00426AB9" w:rsidRDefault="00426AB9" w:rsidP="00101EDA">
      <w:pPr>
        <w:pStyle w:val="Prrafodelista"/>
        <w:numPr>
          <w:ilvl w:val="0"/>
          <w:numId w:val="9"/>
        </w:numPr>
        <w:tabs>
          <w:tab w:val="left" w:pos="4111"/>
        </w:tabs>
        <w:spacing w:after="0" w:line="276" w:lineRule="auto"/>
        <w:ind w:left="2835" w:firstLine="709"/>
        <w:jc w:val="both"/>
        <w:rPr>
          <w:rFonts w:ascii="Courier New" w:eastAsia="Courier New" w:hAnsi="Courier New" w:cs="Courier New"/>
          <w:sz w:val="24"/>
          <w:szCs w:val="24"/>
        </w:rPr>
      </w:pPr>
      <w:r w:rsidRPr="00D443D4">
        <w:rPr>
          <w:rFonts w:ascii="Courier New" w:eastAsia="Courier New" w:hAnsi="Courier New" w:cs="Courier New"/>
          <w:sz w:val="24"/>
          <w:szCs w:val="24"/>
        </w:rPr>
        <w:t>Definir y regular la atribución de “vigilancia” de la Dirección General de Aguas contenida en el literal c del artículo 299</w:t>
      </w:r>
      <w:r w:rsidR="00BA76FB">
        <w:rPr>
          <w:rFonts w:ascii="Courier New" w:eastAsia="Courier New" w:hAnsi="Courier New" w:cs="Courier New"/>
          <w:sz w:val="24"/>
          <w:szCs w:val="24"/>
        </w:rPr>
        <w:t>°</w:t>
      </w:r>
      <w:r w:rsidRPr="00D443D4">
        <w:rPr>
          <w:rFonts w:ascii="Courier New" w:eastAsia="Courier New" w:hAnsi="Courier New" w:cs="Courier New"/>
          <w:sz w:val="24"/>
          <w:szCs w:val="24"/>
        </w:rPr>
        <w:t xml:space="preserve"> del Código de Aguas, con la finalidad </w:t>
      </w:r>
      <w:r>
        <w:rPr>
          <w:rFonts w:ascii="Courier New" w:eastAsia="Courier New" w:hAnsi="Courier New" w:cs="Courier New"/>
          <w:sz w:val="24"/>
          <w:szCs w:val="24"/>
        </w:rPr>
        <w:t xml:space="preserve">que </w:t>
      </w:r>
      <w:r w:rsidRPr="00D324C4">
        <w:rPr>
          <w:rFonts w:ascii="Courier New" w:eastAsia="Courier New" w:hAnsi="Courier New" w:cs="Courier New"/>
          <w:sz w:val="24"/>
          <w:szCs w:val="24"/>
        </w:rPr>
        <w:t xml:space="preserve">la Dirección General de Aguas cuente con procedimientos más eficientes y eficaces a la hora de incentivar </w:t>
      </w:r>
      <w:r>
        <w:rPr>
          <w:rFonts w:ascii="Courier New" w:eastAsia="Courier New" w:hAnsi="Courier New" w:cs="Courier New"/>
          <w:sz w:val="24"/>
          <w:szCs w:val="24"/>
        </w:rPr>
        <w:t>la</w:t>
      </w:r>
      <w:r w:rsidRPr="00D324C4">
        <w:rPr>
          <w:rFonts w:ascii="Courier New" w:eastAsia="Courier New" w:hAnsi="Courier New" w:cs="Courier New"/>
          <w:sz w:val="24"/>
          <w:szCs w:val="24"/>
        </w:rPr>
        <w:t xml:space="preserve"> corrección </w:t>
      </w:r>
      <w:r>
        <w:rPr>
          <w:rFonts w:ascii="Courier New" w:eastAsia="Courier New" w:hAnsi="Courier New" w:cs="Courier New"/>
          <w:sz w:val="24"/>
          <w:szCs w:val="24"/>
        </w:rPr>
        <w:t xml:space="preserve">temprana </w:t>
      </w:r>
      <w:r w:rsidRPr="00D324C4">
        <w:rPr>
          <w:rFonts w:ascii="Courier New" w:eastAsia="Courier New" w:hAnsi="Courier New" w:cs="Courier New"/>
          <w:sz w:val="24"/>
          <w:szCs w:val="24"/>
        </w:rPr>
        <w:t>y control</w:t>
      </w:r>
      <w:r w:rsidRPr="0019391E" w:rsidDel="00070765">
        <w:rPr>
          <w:rFonts w:ascii="Courier New" w:eastAsia="Courier New" w:hAnsi="Courier New" w:cs="Courier New"/>
          <w:sz w:val="24"/>
          <w:szCs w:val="24"/>
        </w:rPr>
        <w:t xml:space="preserve"> </w:t>
      </w:r>
      <w:r>
        <w:rPr>
          <w:rFonts w:ascii="Courier New" w:eastAsia="Courier New" w:hAnsi="Courier New" w:cs="Courier New"/>
          <w:sz w:val="24"/>
          <w:szCs w:val="24"/>
        </w:rPr>
        <w:t xml:space="preserve">de inobservancias menores por parte de los infractores, que les permitan volver a un estado de cumplimiento de la normativa vigente dentro de plazos más </w:t>
      </w:r>
      <w:r w:rsidR="00BF54F7">
        <w:rPr>
          <w:rFonts w:ascii="Courier New" w:eastAsia="Courier New" w:hAnsi="Courier New" w:cs="Courier New"/>
          <w:sz w:val="24"/>
          <w:szCs w:val="24"/>
        </w:rPr>
        <w:t>acotados</w:t>
      </w:r>
      <w:r>
        <w:rPr>
          <w:rFonts w:ascii="Courier New" w:eastAsia="Courier New" w:hAnsi="Courier New" w:cs="Courier New"/>
          <w:sz w:val="24"/>
          <w:szCs w:val="24"/>
        </w:rPr>
        <w:t>; y</w:t>
      </w:r>
    </w:p>
    <w:p w14:paraId="3F3B10DF" w14:textId="77777777" w:rsidR="00426AB9" w:rsidRPr="00D443D4" w:rsidRDefault="00426AB9" w:rsidP="00101EDA">
      <w:pPr>
        <w:spacing w:after="0" w:line="276" w:lineRule="auto"/>
        <w:ind w:left="2835" w:hanging="4"/>
        <w:jc w:val="both"/>
        <w:rPr>
          <w:rFonts w:ascii="Courier New" w:eastAsia="Courier New" w:hAnsi="Courier New" w:cs="Courier New"/>
          <w:sz w:val="24"/>
          <w:szCs w:val="24"/>
          <w:highlight w:val="yellow"/>
        </w:rPr>
      </w:pPr>
      <w:r>
        <w:rPr>
          <w:rFonts w:ascii="Courier New" w:eastAsia="Courier New" w:hAnsi="Courier New" w:cs="Courier New"/>
          <w:sz w:val="24"/>
          <w:szCs w:val="24"/>
        </w:rPr>
        <w:t xml:space="preserve">   </w:t>
      </w:r>
    </w:p>
    <w:p w14:paraId="580321BD" w14:textId="12A3DCBB" w:rsidR="00426AB9" w:rsidRDefault="00426AB9" w:rsidP="00101EDA">
      <w:pPr>
        <w:pStyle w:val="Prrafodelista"/>
        <w:numPr>
          <w:ilvl w:val="0"/>
          <w:numId w:val="9"/>
        </w:numPr>
        <w:tabs>
          <w:tab w:val="left" w:pos="4111"/>
        </w:tabs>
        <w:spacing w:after="0" w:line="276" w:lineRule="auto"/>
        <w:ind w:left="2835" w:firstLine="709"/>
        <w:jc w:val="both"/>
        <w:rPr>
          <w:rFonts w:ascii="Courier New" w:eastAsia="Courier New" w:hAnsi="Courier New" w:cs="Courier New"/>
          <w:sz w:val="24"/>
          <w:szCs w:val="24"/>
        </w:rPr>
      </w:pPr>
      <w:r w:rsidRPr="00070765">
        <w:rPr>
          <w:rFonts w:ascii="Courier New" w:eastAsia="Courier New" w:hAnsi="Courier New" w:cs="Courier New"/>
          <w:sz w:val="24"/>
          <w:szCs w:val="24"/>
        </w:rPr>
        <w:t xml:space="preserve">Fortalecer </w:t>
      </w:r>
      <w:r>
        <w:rPr>
          <w:rFonts w:ascii="Courier New" w:eastAsia="Courier New" w:hAnsi="Courier New" w:cs="Courier New"/>
          <w:sz w:val="24"/>
          <w:szCs w:val="24"/>
        </w:rPr>
        <w:t>atribuciones relativas al</w:t>
      </w:r>
      <w:r w:rsidRPr="00070765">
        <w:rPr>
          <w:rFonts w:ascii="Courier New" w:eastAsia="Courier New" w:hAnsi="Courier New" w:cs="Courier New"/>
          <w:sz w:val="24"/>
          <w:szCs w:val="24"/>
        </w:rPr>
        <w:t xml:space="preserve"> cumplimiento </w:t>
      </w:r>
      <w:r>
        <w:rPr>
          <w:rFonts w:ascii="Courier New" w:eastAsia="Courier New" w:hAnsi="Courier New" w:cs="Courier New"/>
          <w:sz w:val="24"/>
          <w:szCs w:val="24"/>
        </w:rPr>
        <w:t xml:space="preserve">de medidas ordenadas por la Dirección General de Aguas, </w:t>
      </w:r>
      <w:r w:rsidRPr="00070765">
        <w:rPr>
          <w:rFonts w:ascii="Courier New" w:eastAsia="Courier New" w:hAnsi="Courier New" w:cs="Courier New"/>
          <w:sz w:val="24"/>
          <w:szCs w:val="24"/>
        </w:rPr>
        <w:t xml:space="preserve">por medio de la colaboración </w:t>
      </w:r>
      <w:r w:rsidR="00BF54F7">
        <w:rPr>
          <w:rFonts w:ascii="Courier New" w:eastAsia="Courier New" w:hAnsi="Courier New" w:cs="Courier New"/>
          <w:sz w:val="24"/>
          <w:szCs w:val="24"/>
        </w:rPr>
        <w:t>con las m</w:t>
      </w:r>
      <w:r w:rsidRPr="00070765">
        <w:rPr>
          <w:rFonts w:ascii="Courier New" w:eastAsia="Courier New" w:hAnsi="Courier New" w:cs="Courier New"/>
          <w:sz w:val="24"/>
          <w:szCs w:val="24"/>
        </w:rPr>
        <w:t xml:space="preserve">unicipalidades u otros </w:t>
      </w:r>
      <w:r w:rsidRPr="00D443D4">
        <w:rPr>
          <w:rFonts w:ascii="Courier New" w:eastAsia="Courier New" w:hAnsi="Courier New" w:cs="Courier New"/>
          <w:sz w:val="24"/>
          <w:szCs w:val="24"/>
        </w:rPr>
        <w:t>órganos de la Administración del Estado</w:t>
      </w:r>
      <w:r w:rsidRPr="00070765">
        <w:rPr>
          <w:rFonts w:ascii="Courier New" w:eastAsia="Courier New" w:hAnsi="Courier New" w:cs="Courier New"/>
          <w:sz w:val="24"/>
          <w:szCs w:val="24"/>
        </w:rPr>
        <w:t>,</w:t>
      </w:r>
      <w:r>
        <w:rPr>
          <w:rFonts w:ascii="Courier New" w:eastAsia="Courier New" w:hAnsi="Courier New" w:cs="Courier New"/>
          <w:sz w:val="24"/>
          <w:szCs w:val="24"/>
        </w:rPr>
        <w:t xml:space="preserve"> dentro de</w:t>
      </w:r>
      <w:r w:rsidR="00BF54F7">
        <w:rPr>
          <w:rFonts w:ascii="Courier New" w:eastAsia="Courier New" w:hAnsi="Courier New" w:cs="Courier New"/>
          <w:sz w:val="24"/>
          <w:szCs w:val="24"/>
        </w:rPr>
        <w:t>l ámbito de</w:t>
      </w:r>
      <w:r>
        <w:rPr>
          <w:rFonts w:ascii="Courier New" w:eastAsia="Courier New" w:hAnsi="Courier New" w:cs="Courier New"/>
          <w:sz w:val="24"/>
          <w:szCs w:val="24"/>
        </w:rPr>
        <w:t xml:space="preserve"> sus competencias,</w:t>
      </w:r>
      <w:r w:rsidRPr="00070765">
        <w:rPr>
          <w:rFonts w:ascii="Courier New" w:eastAsia="Courier New" w:hAnsi="Courier New" w:cs="Courier New"/>
          <w:sz w:val="24"/>
          <w:szCs w:val="24"/>
        </w:rPr>
        <w:t xml:space="preserve"> </w:t>
      </w:r>
      <w:r>
        <w:rPr>
          <w:rFonts w:ascii="Courier New" w:eastAsia="Courier New" w:hAnsi="Courier New" w:cs="Courier New"/>
          <w:sz w:val="24"/>
          <w:szCs w:val="24"/>
        </w:rPr>
        <w:t>para</w:t>
      </w:r>
      <w:r w:rsidRPr="00070765">
        <w:rPr>
          <w:rFonts w:ascii="Courier New" w:eastAsia="Courier New" w:hAnsi="Courier New" w:cs="Courier New"/>
          <w:sz w:val="24"/>
          <w:szCs w:val="24"/>
        </w:rPr>
        <w:t xml:space="preserve"> la ejecución material de </w:t>
      </w:r>
      <w:r>
        <w:rPr>
          <w:rFonts w:ascii="Courier New" w:eastAsia="Courier New" w:hAnsi="Courier New" w:cs="Courier New"/>
          <w:sz w:val="24"/>
          <w:szCs w:val="24"/>
        </w:rPr>
        <w:t>tales</w:t>
      </w:r>
      <w:r w:rsidRPr="00070765">
        <w:rPr>
          <w:rFonts w:ascii="Courier New" w:eastAsia="Courier New" w:hAnsi="Courier New" w:cs="Courier New"/>
          <w:sz w:val="24"/>
          <w:szCs w:val="24"/>
        </w:rPr>
        <w:t xml:space="preserve"> medidas.</w:t>
      </w:r>
    </w:p>
    <w:p w14:paraId="00000035" w14:textId="4D322DA2" w:rsidR="00A02227" w:rsidRPr="00342F52" w:rsidRDefault="00256154" w:rsidP="00101EDA">
      <w:pPr>
        <w:pStyle w:val="Ttulo1"/>
        <w:spacing w:line="276" w:lineRule="auto"/>
      </w:pPr>
      <w:r w:rsidRPr="00342F52">
        <w:t>CONTENIDO</w:t>
      </w:r>
    </w:p>
    <w:p w14:paraId="3E4589C3" w14:textId="6674D60E" w:rsidR="004C4D70" w:rsidRDefault="004C4D70" w:rsidP="00101EDA">
      <w:pPr>
        <w:spacing w:after="0" w:line="276" w:lineRule="auto"/>
        <w:ind w:left="2835" w:firstLine="709"/>
        <w:jc w:val="both"/>
        <w:rPr>
          <w:rFonts w:ascii="Courier New" w:eastAsia="Courier New" w:hAnsi="Courier New" w:cs="Courier New"/>
          <w:sz w:val="24"/>
          <w:szCs w:val="24"/>
        </w:rPr>
      </w:pPr>
      <w:r w:rsidRPr="001A34C4">
        <w:rPr>
          <w:rFonts w:ascii="Courier New" w:eastAsia="Courier New" w:hAnsi="Courier New" w:cs="Courier New"/>
          <w:sz w:val="24"/>
          <w:szCs w:val="24"/>
        </w:rPr>
        <w:t xml:space="preserve">El proyecto de ley consta de un artículo único y dos </w:t>
      </w:r>
      <w:r w:rsidRPr="0035545B">
        <w:rPr>
          <w:rFonts w:ascii="Courier New" w:eastAsia="Courier New" w:hAnsi="Courier New" w:cs="Courier New"/>
          <w:sz w:val="24"/>
          <w:szCs w:val="24"/>
        </w:rPr>
        <w:t xml:space="preserve">artículos transitorios. </w:t>
      </w:r>
      <w:r>
        <w:rPr>
          <w:rFonts w:ascii="Courier New" w:eastAsia="Courier New" w:hAnsi="Courier New" w:cs="Courier New"/>
          <w:sz w:val="24"/>
          <w:szCs w:val="24"/>
        </w:rPr>
        <w:t>E</w:t>
      </w:r>
      <w:r w:rsidRPr="0035545B">
        <w:rPr>
          <w:rFonts w:ascii="Courier New" w:eastAsia="Courier New" w:hAnsi="Courier New" w:cs="Courier New"/>
          <w:sz w:val="24"/>
          <w:szCs w:val="24"/>
        </w:rPr>
        <w:t xml:space="preserve">l artículo único </w:t>
      </w:r>
      <w:r>
        <w:rPr>
          <w:rFonts w:ascii="Courier New" w:eastAsia="Courier New" w:hAnsi="Courier New" w:cs="Courier New"/>
          <w:sz w:val="24"/>
          <w:szCs w:val="24"/>
        </w:rPr>
        <w:t>se conforma de</w:t>
      </w:r>
      <w:r w:rsidRPr="0035545B">
        <w:rPr>
          <w:rFonts w:ascii="Courier New" w:eastAsia="Courier New" w:hAnsi="Courier New" w:cs="Courier New"/>
          <w:sz w:val="24"/>
          <w:szCs w:val="24"/>
        </w:rPr>
        <w:t xml:space="preserve"> </w:t>
      </w:r>
      <w:r>
        <w:rPr>
          <w:rFonts w:ascii="Courier New" w:eastAsia="Courier New" w:hAnsi="Courier New" w:cs="Courier New"/>
          <w:sz w:val="24"/>
          <w:szCs w:val="24"/>
        </w:rPr>
        <w:t>ocho</w:t>
      </w:r>
      <w:r w:rsidRPr="0035545B">
        <w:rPr>
          <w:rFonts w:ascii="Courier New" w:eastAsia="Courier New" w:hAnsi="Courier New" w:cs="Courier New"/>
          <w:sz w:val="24"/>
          <w:szCs w:val="24"/>
        </w:rPr>
        <w:t xml:space="preserve"> numerales, </w:t>
      </w:r>
      <w:r>
        <w:rPr>
          <w:rFonts w:ascii="Courier New" w:eastAsia="Courier New" w:hAnsi="Courier New" w:cs="Courier New"/>
          <w:sz w:val="24"/>
          <w:szCs w:val="24"/>
        </w:rPr>
        <w:t>por medio de los cuales se</w:t>
      </w:r>
      <w:r w:rsidRPr="0035545B">
        <w:rPr>
          <w:rFonts w:ascii="Courier New" w:eastAsia="Courier New" w:hAnsi="Courier New" w:cs="Courier New"/>
          <w:sz w:val="24"/>
          <w:szCs w:val="24"/>
        </w:rPr>
        <w:t xml:space="preserve"> modifican </w:t>
      </w:r>
      <w:r>
        <w:rPr>
          <w:rFonts w:ascii="Courier New" w:eastAsia="Courier New" w:hAnsi="Courier New" w:cs="Courier New"/>
          <w:sz w:val="24"/>
          <w:szCs w:val="24"/>
        </w:rPr>
        <w:t>seis</w:t>
      </w:r>
      <w:r w:rsidRPr="0035545B">
        <w:rPr>
          <w:rFonts w:ascii="Courier New" w:eastAsia="Courier New" w:hAnsi="Courier New" w:cs="Courier New"/>
          <w:sz w:val="24"/>
          <w:szCs w:val="24"/>
        </w:rPr>
        <w:t xml:space="preserve"> disposiciones del Código de Aguas</w:t>
      </w:r>
      <w:r>
        <w:rPr>
          <w:rFonts w:ascii="Courier New" w:eastAsia="Courier New" w:hAnsi="Courier New" w:cs="Courier New"/>
          <w:sz w:val="24"/>
          <w:szCs w:val="24"/>
        </w:rPr>
        <w:t xml:space="preserve">, correspondientes a los </w:t>
      </w:r>
      <w:r w:rsidRPr="0035545B">
        <w:rPr>
          <w:rFonts w:ascii="Courier New" w:eastAsia="Courier New" w:hAnsi="Courier New" w:cs="Courier New"/>
          <w:sz w:val="24"/>
          <w:szCs w:val="24"/>
        </w:rPr>
        <w:t>artículos 138</w:t>
      </w:r>
      <w:r w:rsidR="00341948">
        <w:rPr>
          <w:rFonts w:ascii="Courier New" w:eastAsia="Courier New" w:hAnsi="Courier New" w:cs="Courier New"/>
          <w:sz w:val="24"/>
          <w:szCs w:val="24"/>
        </w:rPr>
        <w:t>°</w:t>
      </w:r>
      <w:r w:rsidRPr="0035545B">
        <w:rPr>
          <w:rFonts w:ascii="Courier New" w:eastAsia="Courier New" w:hAnsi="Courier New" w:cs="Courier New"/>
          <w:sz w:val="24"/>
          <w:szCs w:val="24"/>
        </w:rPr>
        <w:t>, 139</w:t>
      </w:r>
      <w:r w:rsidR="00341948">
        <w:rPr>
          <w:rFonts w:ascii="Courier New" w:eastAsia="Courier New" w:hAnsi="Courier New" w:cs="Courier New"/>
          <w:sz w:val="24"/>
          <w:szCs w:val="24"/>
        </w:rPr>
        <w:t>°</w:t>
      </w:r>
      <w:r w:rsidRPr="0035545B">
        <w:rPr>
          <w:rFonts w:ascii="Courier New" w:eastAsia="Courier New" w:hAnsi="Courier New" w:cs="Courier New"/>
          <w:sz w:val="24"/>
          <w:szCs w:val="24"/>
        </w:rPr>
        <w:t>, 172 quáter, 172 quinquies, 176</w:t>
      </w:r>
      <w:r>
        <w:rPr>
          <w:rFonts w:ascii="Courier New" w:eastAsia="Courier New" w:hAnsi="Courier New" w:cs="Courier New"/>
          <w:sz w:val="24"/>
          <w:szCs w:val="24"/>
        </w:rPr>
        <w:t xml:space="preserve"> y </w:t>
      </w:r>
      <w:r w:rsidRPr="0035545B">
        <w:rPr>
          <w:rFonts w:ascii="Courier New" w:eastAsia="Courier New" w:hAnsi="Courier New" w:cs="Courier New"/>
          <w:sz w:val="24"/>
          <w:szCs w:val="24"/>
        </w:rPr>
        <w:t>299</w:t>
      </w:r>
      <w:r w:rsidR="008C6645">
        <w:rPr>
          <w:rFonts w:ascii="Courier New" w:eastAsia="Courier New" w:hAnsi="Courier New" w:cs="Courier New"/>
          <w:sz w:val="24"/>
          <w:szCs w:val="24"/>
        </w:rPr>
        <w:t>°</w:t>
      </w:r>
      <w:r>
        <w:rPr>
          <w:rFonts w:ascii="Courier New" w:eastAsia="Courier New" w:hAnsi="Courier New" w:cs="Courier New"/>
          <w:sz w:val="24"/>
          <w:szCs w:val="24"/>
        </w:rPr>
        <w:t>, respectivamente,</w:t>
      </w:r>
      <w:r w:rsidRPr="0035545B">
        <w:rPr>
          <w:rFonts w:ascii="Courier New" w:eastAsia="Courier New" w:hAnsi="Courier New" w:cs="Courier New"/>
          <w:sz w:val="24"/>
          <w:szCs w:val="24"/>
        </w:rPr>
        <w:t xml:space="preserve"> y </w:t>
      </w:r>
      <w:r>
        <w:rPr>
          <w:rFonts w:ascii="Courier New" w:eastAsia="Courier New" w:hAnsi="Courier New" w:cs="Courier New"/>
          <w:sz w:val="24"/>
          <w:szCs w:val="24"/>
        </w:rPr>
        <w:t>se</w:t>
      </w:r>
      <w:r w:rsidRPr="0035545B">
        <w:rPr>
          <w:rFonts w:ascii="Courier New" w:eastAsia="Courier New" w:hAnsi="Courier New" w:cs="Courier New"/>
          <w:sz w:val="24"/>
          <w:szCs w:val="24"/>
        </w:rPr>
        <w:t xml:space="preserve"> incorporan </w:t>
      </w:r>
      <w:r>
        <w:rPr>
          <w:rFonts w:ascii="Courier New" w:eastAsia="Courier New" w:hAnsi="Courier New" w:cs="Courier New"/>
          <w:sz w:val="24"/>
          <w:szCs w:val="24"/>
        </w:rPr>
        <w:t>tres</w:t>
      </w:r>
      <w:r w:rsidRPr="0035545B">
        <w:rPr>
          <w:rFonts w:ascii="Courier New" w:eastAsia="Courier New" w:hAnsi="Courier New" w:cs="Courier New"/>
          <w:sz w:val="24"/>
          <w:szCs w:val="24"/>
        </w:rPr>
        <w:t xml:space="preserve"> disposiciones nuevas:</w:t>
      </w:r>
      <w:r w:rsidRPr="00876896">
        <w:rPr>
          <w:rFonts w:ascii="Courier New" w:eastAsia="Courier New" w:hAnsi="Courier New" w:cs="Courier New"/>
          <w:sz w:val="24"/>
          <w:szCs w:val="24"/>
        </w:rPr>
        <w:t xml:space="preserve"> los artículos 172 septies, 172 octies</w:t>
      </w:r>
      <w:r>
        <w:rPr>
          <w:rFonts w:ascii="Courier New" w:eastAsia="Courier New" w:hAnsi="Courier New" w:cs="Courier New"/>
          <w:sz w:val="24"/>
          <w:szCs w:val="24"/>
        </w:rPr>
        <w:t xml:space="preserve"> y</w:t>
      </w:r>
      <w:r w:rsidRPr="00876896">
        <w:rPr>
          <w:rFonts w:ascii="Courier New" w:eastAsia="Courier New" w:hAnsi="Courier New" w:cs="Courier New"/>
          <w:sz w:val="24"/>
          <w:szCs w:val="24"/>
        </w:rPr>
        <w:t xml:space="preserve"> 172 nonies</w:t>
      </w:r>
      <w:r w:rsidRPr="00D443D4">
        <w:rPr>
          <w:rFonts w:ascii="Courier New" w:eastAsia="Courier New" w:hAnsi="Courier New" w:cs="Courier New"/>
          <w:sz w:val="24"/>
          <w:szCs w:val="24"/>
        </w:rPr>
        <w:t>.</w:t>
      </w:r>
      <w:r>
        <w:rPr>
          <w:rFonts w:ascii="Courier New" w:eastAsia="Courier New" w:hAnsi="Courier New" w:cs="Courier New"/>
          <w:sz w:val="24"/>
          <w:szCs w:val="24"/>
        </w:rPr>
        <w:t xml:space="preserve"> Finalmente, los dos artículos transitorios establecen las reglas de notificación aplicables mientras se implemente gradualmente la ley N° 21.180, de transformación digital del Estado, así como las reglas que aplicarán a los procedimientos que se encuentren en tramitación y aquellos expediente</w:t>
      </w:r>
      <w:r w:rsidR="006464AB">
        <w:rPr>
          <w:rFonts w:ascii="Courier New" w:eastAsia="Courier New" w:hAnsi="Courier New" w:cs="Courier New"/>
          <w:sz w:val="24"/>
          <w:szCs w:val="24"/>
        </w:rPr>
        <w:t>s</w:t>
      </w:r>
      <w:r>
        <w:rPr>
          <w:rFonts w:ascii="Courier New" w:eastAsia="Courier New" w:hAnsi="Courier New" w:cs="Courier New"/>
          <w:sz w:val="24"/>
          <w:szCs w:val="24"/>
        </w:rPr>
        <w:t xml:space="preserve"> que se aperturen antes de la entrada en vigencia de la presente ley. </w:t>
      </w:r>
      <w:r w:rsidR="00C0669D">
        <w:rPr>
          <w:rFonts w:ascii="Courier New" w:eastAsia="Courier New" w:hAnsi="Courier New" w:cs="Courier New"/>
          <w:sz w:val="24"/>
          <w:szCs w:val="24"/>
        </w:rPr>
        <w:t xml:space="preserve">A continuación se detalla el contenido de las modificaciones </w:t>
      </w:r>
      <w:r w:rsidR="007C1FE2">
        <w:rPr>
          <w:rFonts w:ascii="Courier New" w:eastAsia="Courier New" w:hAnsi="Courier New" w:cs="Courier New"/>
          <w:sz w:val="24"/>
          <w:szCs w:val="24"/>
        </w:rPr>
        <w:t>e incorporaciones señaladas.</w:t>
      </w:r>
    </w:p>
    <w:p w14:paraId="28D08BC8" w14:textId="77777777" w:rsidR="004C4D70" w:rsidRPr="00021B06" w:rsidRDefault="004C4D70" w:rsidP="00101EDA">
      <w:pPr>
        <w:pStyle w:val="Ttulo2"/>
        <w:spacing w:line="276" w:lineRule="auto"/>
      </w:pPr>
      <w:r w:rsidRPr="00021B06">
        <w:t>Fortalecimiento del cumplimiento de resoluciones</w:t>
      </w:r>
    </w:p>
    <w:p w14:paraId="6D48E48D" w14:textId="5A8C3FD6" w:rsidR="00F60DB8" w:rsidRDefault="004C4D70" w:rsidP="00101EDA">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El proyecto de ley propone incorporar un inciso cuarto, nuevo, al artículo 138</w:t>
      </w:r>
      <w:r w:rsidR="00F60DB8">
        <w:rPr>
          <w:rFonts w:ascii="Courier New" w:eastAsia="Courier New" w:hAnsi="Courier New" w:cs="Courier New"/>
          <w:sz w:val="24"/>
          <w:szCs w:val="24"/>
        </w:rPr>
        <w:t>°</w:t>
      </w:r>
      <w:r>
        <w:rPr>
          <w:rFonts w:ascii="Courier New" w:eastAsia="Courier New" w:hAnsi="Courier New" w:cs="Courier New"/>
          <w:sz w:val="24"/>
          <w:szCs w:val="24"/>
        </w:rPr>
        <w:t xml:space="preserve"> del Código de Aguas, que posibilite la colaboración entre la Dirección General de Aguas y las Municipalidades u otros órganos de la Administración del Estado, en conformidad con sus competencias, para la ejecución de medidas asociadas al cumplimiento de sus resoluciones.</w:t>
      </w:r>
    </w:p>
    <w:p w14:paraId="05A55DB4" w14:textId="3DEC090D" w:rsidR="004C4D70" w:rsidRPr="00D443D4" w:rsidRDefault="004C4D70" w:rsidP="00101EDA">
      <w:pPr>
        <w:pStyle w:val="Ttulo2"/>
        <w:spacing w:line="276" w:lineRule="auto"/>
      </w:pPr>
      <w:r w:rsidRPr="00D443D4">
        <w:t xml:space="preserve">Notificaciones </w:t>
      </w:r>
    </w:p>
    <w:p w14:paraId="41D86BC1" w14:textId="12EA59A0" w:rsidR="004C4D70" w:rsidRPr="00D443D4" w:rsidRDefault="004C4D70" w:rsidP="00101EDA">
      <w:pPr>
        <w:spacing w:after="0" w:line="276" w:lineRule="auto"/>
        <w:ind w:left="2835" w:firstLine="709"/>
        <w:jc w:val="both"/>
        <w:rPr>
          <w:rFonts w:ascii="Courier New" w:eastAsia="Courier New" w:hAnsi="Courier New" w:cs="Courier New"/>
          <w:sz w:val="24"/>
          <w:szCs w:val="24"/>
        </w:rPr>
      </w:pPr>
      <w:r w:rsidRPr="00D443D4">
        <w:rPr>
          <w:rFonts w:ascii="Courier New" w:eastAsia="Courier New" w:hAnsi="Courier New" w:cs="Courier New"/>
          <w:sz w:val="24"/>
          <w:szCs w:val="24"/>
        </w:rPr>
        <w:t>El proyecto propone sustituir</w:t>
      </w:r>
      <w:r w:rsidRPr="00776617">
        <w:rPr>
          <w:rFonts w:ascii="Courier New" w:eastAsia="Courier New" w:hAnsi="Courier New" w:cs="Courier New"/>
          <w:sz w:val="24"/>
          <w:szCs w:val="24"/>
        </w:rPr>
        <w:t xml:space="preserve"> el </w:t>
      </w:r>
      <w:r w:rsidR="00F60DB8">
        <w:rPr>
          <w:rFonts w:ascii="Courier New" w:eastAsia="Courier New" w:hAnsi="Courier New" w:cs="Courier New"/>
          <w:sz w:val="24"/>
          <w:szCs w:val="24"/>
        </w:rPr>
        <w:t xml:space="preserve">actual </w:t>
      </w:r>
      <w:r w:rsidRPr="00776617">
        <w:rPr>
          <w:rFonts w:ascii="Courier New" w:eastAsia="Courier New" w:hAnsi="Courier New" w:cs="Courier New"/>
          <w:sz w:val="24"/>
          <w:szCs w:val="24"/>
        </w:rPr>
        <w:t>artículo 139</w:t>
      </w:r>
      <w:r w:rsidR="00F60DB8">
        <w:rPr>
          <w:rFonts w:ascii="Courier New" w:eastAsia="Courier New" w:hAnsi="Courier New" w:cs="Courier New"/>
          <w:sz w:val="24"/>
          <w:szCs w:val="24"/>
        </w:rPr>
        <w:t>°</w:t>
      </w:r>
      <w:r w:rsidRPr="00776617">
        <w:rPr>
          <w:rFonts w:ascii="Courier New" w:eastAsia="Courier New" w:hAnsi="Courier New" w:cs="Courier New"/>
          <w:sz w:val="24"/>
          <w:szCs w:val="24"/>
        </w:rPr>
        <w:t xml:space="preserve"> </w:t>
      </w:r>
      <w:r w:rsidRPr="00D443D4">
        <w:rPr>
          <w:rFonts w:ascii="Courier New" w:eastAsia="Courier New" w:hAnsi="Courier New" w:cs="Courier New"/>
          <w:sz w:val="24"/>
          <w:szCs w:val="24"/>
        </w:rPr>
        <w:t xml:space="preserve">del Código de Aguas, con el objeto de establecer </w:t>
      </w:r>
      <w:r w:rsidRPr="00776617">
        <w:rPr>
          <w:rFonts w:ascii="Courier New" w:eastAsia="Courier New" w:hAnsi="Courier New" w:cs="Courier New"/>
          <w:sz w:val="24"/>
          <w:szCs w:val="24"/>
        </w:rPr>
        <w:t>como regla general</w:t>
      </w:r>
      <w:r w:rsidRPr="00D443D4">
        <w:rPr>
          <w:rFonts w:ascii="Courier New" w:eastAsia="Courier New" w:hAnsi="Courier New" w:cs="Courier New"/>
          <w:sz w:val="24"/>
          <w:szCs w:val="24"/>
        </w:rPr>
        <w:t xml:space="preserve"> que las notificaciones de cualquier procedimiento administrativo de la Dirección General de Aguas se realicen a través de medios electrónicos</w:t>
      </w:r>
      <w:r w:rsidRPr="00776617">
        <w:rPr>
          <w:rFonts w:ascii="Courier New" w:eastAsia="Courier New" w:hAnsi="Courier New" w:cs="Courier New"/>
          <w:sz w:val="24"/>
          <w:szCs w:val="24"/>
        </w:rPr>
        <w:t xml:space="preserve">, </w:t>
      </w:r>
      <w:r w:rsidRPr="00D443D4">
        <w:rPr>
          <w:rFonts w:ascii="Courier New" w:eastAsia="Courier New" w:hAnsi="Courier New" w:cs="Courier New"/>
          <w:sz w:val="24"/>
          <w:szCs w:val="24"/>
        </w:rPr>
        <w:t>conforme a lo señalado en el artículo 46 de la ley N° 19.880, que establece bases de los procedimientos administrativos que rigen los actos de los órganos de la Administ</w:t>
      </w:r>
      <w:r w:rsidR="006464AB">
        <w:rPr>
          <w:rFonts w:ascii="Courier New" w:eastAsia="Courier New" w:hAnsi="Courier New" w:cs="Courier New"/>
          <w:sz w:val="24"/>
          <w:szCs w:val="24"/>
        </w:rPr>
        <w:t>r</w:t>
      </w:r>
      <w:r w:rsidRPr="00D443D4">
        <w:rPr>
          <w:rFonts w:ascii="Courier New" w:eastAsia="Courier New" w:hAnsi="Courier New" w:cs="Courier New"/>
          <w:sz w:val="24"/>
          <w:szCs w:val="24"/>
        </w:rPr>
        <w:t>ación del Estado. Lo anterior, con el fin de adecuar los procedimientos del Servicio a los lineamientos de la transformación digital del Estado.</w:t>
      </w:r>
    </w:p>
    <w:p w14:paraId="7B4D78E5" w14:textId="77777777" w:rsidR="004C4D70" w:rsidRPr="00D443D4" w:rsidRDefault="004C4D70" w:rsidP="00101EDA">
      <w:pPr>
        <w:pStyle w:val="Ttulo2"/>
        <w:spacing w:line="276" w:lineRule="auto"/>
      </w:pPr>
      <w:r w:rsidRPr="00D443D4">
        <w:t>Fiscalización y vigilancia</w:t>
      </w:r>
    </w:p>
    <w:p w14:paraId="0B86D064" w14:textId="75099DF9" w:rsidR="004C4D70" w:rsidRPr="00D443D4" w:rsidRDefault="004C4D70" w:rsidP="00101EDA">
      <w:pPr>
        <w:spacing w:after="0" w:line="276" w:lineRule="auto"/>
        <w:ind w:left="2835" w:firstLine="709"/>
        <w:jc w:val="both"/>
        <w:rPr>
          <w:rFonts w:ascii="Courier New" w:eastAsia="Courier New" w:hAnsi="Courier New" w:cs="Courier New"/>
          <w:sz w:val="24"/>
          <w:szCs w:val="24"/>
        </w:rPr>
      </w:pPr>
      <w:r w:rsidRPr="00D443D4">
        <w:rPr>
          <w:rFonts w:ascii="Courier New" w:eastAsia="Courier New" w:hAnsi="Courier New" w:cs="Courier New"/>
          <w:sz w:val="24"/>
          <w:szCs w:val="24"/>
        </w:rPr>
        <w:t xml:space="preserve">El proyecto </w:t>
      </w:r>
      <w:r w:rsidR="004101D8">
        <w:rPr>
          <w:rFonts w:ascii="Courier New" w:eastAsia="Courier New" w:hAnsi="Courier New" w:cs="Courier New"/>
          <w:sz w:val="24"/>
          <w:szCs w:val="24"/>
        </w:rPr>
        <w:t xml:space="preserve">de ley </w:t>
      </w:r>
      <w:r w:rsidRPr="00D443D4">
        <w:rPr>
          <w:rFonts w:ascii="Courier New" w:eastAsia="Courier New" w:hAnsi="Courier New" w:cs="Courier New"/>
          <w:sz w:val="24"/>
          <w:szCs w:val="24"/>
        </w:rPr>
        <w:t xml:space="preserve">modifica </w:t>
      </w:r>
      <w:r w:rsidR="001F3861">
        <w:rPr>
          <w:rFonts w:ascii="Courier New" w:eastAsia="Courier New" w:hAnsi="Courier New" w:cs="Courier New"/>
          <w:sz w:val="24"/>
          <w:szCs w:val="24"/>
        </w:rPr>
        <w:t xml:space="preserve">el subtítulo </w:t>
      </w:r>
      <w:r w:rsidR="004101D8">
        <w:rPr>
          <w:rFonts w:ascii="Courier New" w:eastAsia="Courier New" w:hAnsi="Courier New" w:cs="Courier New"/>
          <w:sz w:val="24"/>
          <w:szCs w:val="24"/>
        </w:rPr>
        <w:t>h</w:t>
      </w:r>
      <w:r w:rsidR="00F821BF">
        <w:rPr>
          <w:rFonts w:ascii="Courier New" w:eastAsia="Courier New" w:hAnsi="Courier New" w:cs="Courier New"/>
          <w:sz w:val="24"/>
          <w:szCs w:val="24"/>
        </w:rPr>
        <w:t xml:space="preserve"> del </w:t>
      </w:r>
      <w:r w:rsidRPr="00D443D4">
        <w:rPr>
          <w:rFonts w:ascii="Courier New" w:eastAsia="Courier New" w:hAnsi="Courier New" w:cs="Courier New"/>
          <w:sz w:val="24"/>
          <w:szCs w:val="24"/>
        </w:rPr>
        <w:t xml:space="preserve">Párrafo 2 del Título I del Libro segundo, para incorporar en él, además de la expresión “fiscalización”, la de </w:t>
      </w:r>
      <w:r>
        <w:rPr>
          <w:rFonts w:ascii="Courier New" w:eastAsia="Courier New" w:hAnsi="Courier New" w:cs="Courier New"/>
          <w:sz w:val="24"/>
          <w:szCs w:val="24"/>
        </w:rPr>
        <w:t>“</w:t>
      </w:r>
      <w:r w:rsidRPr="00D443D4">
        <w:rPr>
          <w:rFonts w:ascii="Courier New" w:eastAsia="Courier New" w:hAnsi="Courier New" w:cs="Courier New"/>
          <w:sz w:val="24"/>
          <w:szCs w:val="24"/>
        </w:rPr>
        <w:t>vigilancia</w:t>
      </w:r>
      <w:r>
        <w:rPr>
          <w:rFonts w:ascii="Courier New" w:eastAsia="Courier New" w:hAnsi="Courier New" w:cs="Courier New"/>
          <w:sz w:val="24"/>
          <w:szCs w:val="24"/>
        </w:rPr>
        <w:t>”</w:t>
      </w:r>
      <w:r w:rsidRPr="00D443D4">
        <w:rPr>
          <w:rFonts w:ascii="Courier New" w:eastAsia="Courier New" w:hAnsi="Courier New" w:cs="Courier New"/>
          <w:sz w:val="24"/>
          <w:szCs w:val="24"/>
        </w:rPr>
        <w:t xml:space="preserve">. </w:t>
      </w:r>
    </w:p>
    <w:p w14:paraId="529B0AA8" w14:textId="77777777" w:rsidR="004C4D70" w:rsidRPr="00D443D4" w:rsidRDefault="004C4D70" w:rsidP="00101EDA">
      <w:pPr>
        <w:pStyle w:val="Ttulo2"/>
        <w:spacing w:line="276" w:lineRule="auto"/>
      </w:pPr>
      <w:r w:rsidRPr="00D443D4">
        <w:t>Notificación del acta en terreno.</w:t>
      </w:r>
    </w:p>
    <w:p w14:paraId="663E5654" w14:textId="4E9018A1" w:rsidR="004C4D70" w:rsidRPr="00D443D4" w:rsidRDefault="004C4D70" w:rsidP="00101EDA">
      <w:pPr>
        <w:spacing w:after="0" w:line="276" w:lineRule="auto"/>
        <w:ind w:left="2835" w:firstLine="709"/>
        <w:jc w:val="both"/>
        <w:rPr>
          <w:rFonts w:ascii="Courier New" w:eastAsia="Courier New" w:hAnsi="Courier New" w:cs="Courier New"/>
          <w:sz w:val="24"/>
          <w:szCs w:val="24"/>
        </w:rPr>
      </w:pPr>
      <w:r w:rsidRPr="00D443D4">
        <w:rPr>
          <w:rFonts w:ascii="Courier New" w:eastAsia="Courier New" w:hAnsi="Courier New" w:cs="Courier New"/>
          <w:sz w:val="24"/>
          <w:szCs w:val="24"/>
        </w:rPr>
        <w:t xml:space="preserve">Por medio del presente proyecto se propone </w:t>
      </w:r>
      <w:r>
        <w:rPr>
          <w:rFonts w:ascii="Courier New" w:eastAsia="Courier New" w:hAnsi="Courier New" w:cs="Courier New"/>
          <w:sz w:val="24"/>
          <w:szCs w:val="24"/>
        </w:rPr>
        <w:t>modificar</w:t>
      </w:r>
      <w:r w:rsidRPr="00D443D4">
        <w:rPr>
          <w:rFonts w:ascii="Courier New" w:eastAsia="Courier New" w:hAnsi="Courier New" w:cs="Courier New"/>
          <w:sz w:val="24"/>
          <w:szCs w:val="24"/>
        </w:rPr>
        <w:t xml:space="preserve"> el artículo 172 quáter, con el fin de perfeccionar </w:t>
      </w:r>
      <w:r w:rsidR="00726DC3">
        <w:rPr>
          <w:rFonts w:ascii="Courier New" w:eastAsia="Courier New" w:hAnsi="Courier New" w:cs="Courier New"/>
          <w:sz w:val="24"/>
          <w:szCs w:val="24"/>
        </w:rPr>
        <w:t>los medios de</w:t>
      </w:r>
      <w:r w:rsidRPr="00D443D4">
        <w:rPr>
          <w:rFonts w:ascii="Courier New" w:eastAsia="Courier New" w:hAnsi="Courier New" w:cs="Courier New"/>
          <w:sz w:val="24"/>
          <w:szCs w:val="24"/>
        </w:rPr>
        <w:t xml:space="preserve"> notificación al presunto infractor cuando en el acta de inspección constaren hechos que se estimen constitutivos de infracción. </w:t>
      </w:r>
    </w:p>
    <w:p w14:paraId="30C68677" w14:textId="77777777" w:rsidR="004C4D70" w:rsidRPr="00D443D4" w:rsidRDefault="004C4D70" w:rsidP="00101EDA">
      <w:pPr>
        <w:pStyle w:val="Ttulo2"/>
        <w:spacing w:line="276" w:lineRule="auto"/>
      </w:pPr>
      <w:r w:rsidRPr="00D443D4">
        <w:t>Posibilidad de ampliar el plazo para la prueba</w:t>
      </w:r>
    </w:p>
    <w:p w14:paraId="16AEBE4E" w14:textId="5179E030" w:rsidR="000D6EC3" w:rsidRDefault="004C4D70" w:rsidP="00101EDA">
      <w:pPr>
        <w:spacing w:after="0" w:line="276" w:lineRule="auto"/>
        <w:ind w:left="2835" w:firstLine="709"/>
        <w:jc w:val="both"/>
        <w:rPr>
          <w:rFonts w:ascii="Courier New" w:eastAsia="Courier New" w:hAnsi="Courier New" w:cs="Courier New"/>
          <w:sz w:val="24"/>
          <w:szCs w:val="24"/>
          <w:highlight w:val="yellow"/>
        </w:rPr>
      </w:pPr>
      <w:r w:rsidRPr="00D443D4">
        <w:rPr>
          <w:rFonts w:ascii="Courier New" w:eastAsia="Courier New" w:hAnsi="Courier New" w:cs="Courier New"/>
          <w:sz w:val="24"/>
          <w:szCs w:val="24"/>
        </w:rPr>
        <w:t xml:space="preserve">El proyecto de ley modifica el inciso primero del artículo 172 quinquies, </w:t>
      </w:r>
      <w:r>
        <w:rPr>
          <w:rFonts w:ascii="Courier New" w:eastAsia="Courier New" w:hAnsi="Courier New" w:cs="Courier New"/>
          <w:sz w:val="24"/>
          <w:szCs w:val="24"/>
        </w:rPr>
        <w:t xml:space="preserve">con el fin de establecer una mención expresa a la posibilidad de ampliar el término de prueba conforme a lo señalado en el artículo 26 de la ley N° 19.880. </w:t>
      </w:r>
      <w:r>
        <w:rPr>
          <w:rFonts w:ascii="Courier New" w:eastAsia="Courier New" w:hAnsi="Courier New" w:cs="Courier New"/>
          <w:sz w:val="24"/>
          <w:szCs w:val="24"/>
          <w:highlight w:val="yellow"/>
        </w:rPr>
        <w:t xml:space="preserve"> </w:t>
      </w:r>
    </w:p>
    <w:p w14:paraId="5FA4C150" w14:textId="77777777" w:rsidR="004C4D70" w:rsidRPr="00D443D4" w:rsidRDefault="004C4D70" w:rsidP="00101EDA">
      <w:pPr>
        <w:pStyle w:val="Ttulo2"/>
        <w:spacing w:line="276" w:lineRule="auto"/>
      </w:pPr>
      <w:r w:rsidRPr="00D443D4">
        <w:t>Incorporación de nuevas medidas de fiscalización</w:t>
      </w:r>
    </w:p>
    <w:p w14:paraId="61160572" w14:textId="20A2A868" w:rsidR="004C4D70" w:rsidRDefault="004C4D70" w:rsidP="00101EDA">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primer lugar, el proyecto de ley incorpora el artículo 172 septies, nuevo, por medio del cual se establece un procedimiento simplificado de fiscalización, aplicable a determinadas infracciones que, debido a su cuantía, excepcionalidad </w:t>
      </w:r>
      <w:r w:rsidR="00C07CF5">
        <w:rPr>
          <w:rFonts w:ascii="Courier New" w:eastAsia="Courier New" w:hAnsi="Courier New" w:cs="Courier New"/>
          <w:sz w:val="24"/>
          <w:szCs w:val="24"/>
        </w:rPr>
        <w:t>o</w:t>
      </w:r>
      <w:r>
        <w:rPr>
          <w:rFonts w:ascii="Courier New" w:eastAsia="Courier New" w:hAnsi="Courier New" w:cs="Courier New"/>
          <w:sz w:val="24"/>
          <w:szCs w:val="24"/>
        </w:rPr>
        <w:t xml:space="preserve"> alcance, requieren de un procedimiento más ágil y eficiente. Este es el caso de </w:t>
      </w:r>
      <w:r w:rsidR="001A5829">
        <w:rPr>
          <w:rFonts w:ascii="Courier New" w:eastAsia="Courier New" w:hAnsi="Courier New" w:cs="Courier New"/>
          <w:sz w:val="24"/>
          <w:szCs w:val="24"/>
        </w:rPr>
        <w:t xml:space="preserve">procedimientos asociados a </w:t>
      </w:r>
      <w:r w:rsidRPr="00FF658A">
        <w:rPr>
          <w:rFonts w:ascii="Courier New" w:eastAsia="Courier New" w:hAnsi="Courier New" w:cs="Courier New"/>
          <w:sz w:val="24"/>
          <w:szCs w:val="24"/>
        </w:rPr>
        <w:t xml:space="preserve">1) multas de baja cuantía; 2) áreas con escasez hídrica declarada y vigente; 3) zonas </w:t>
      </w:r>
      <w:r w:rsidR="001A5829">
        <w:rPr>
          <w:rFonts w:ascii="Courier New" w:eastAsia="Courier New" w:hAnsi="Courier New" w:cs="Courier New"/>
          <w:sz w:val="24"/>
          <w:szCs w:val="24"/>
        </w:rPr>
        <w:t>de prohibición</w:t>
      </w:r>
      <w:r w:rsidRPr="00FF658A">
        <w:rPr>
          <w:rFonts w:ascii="Courier New" w:eastAsia="Courier New" w:hAnsi="Courier New" w:cs="Courier New"/>
          <w:sz w:val="24"/>
          <w:szCs w:val="24"/>
        </w:rPr>
        <w:t xml:space="preserve"> para la explotación de aguas subterráneas; </w:t>
      </w:r>
      <w:r w:rsidR="009873C8">
        <w:rPr>
          <w:rFonts w:ascii="Courier New" w:eastAsia="Courier New" w:hAnsi="Courier New" w:cs="Courier New"/>
          <w:sz w:val="24"/>
          <w:szCs w:val="24"/>
        </w:rPr>
        <w:t>e</w:t>
      </w:r>
      <w:r w:rsidRPr="00FF658A">
        <w:rPr>
          <w:rFonts w:ascii="Courier New" w:eastAsia="Courier New" w:hAnsi="Courier New" w:cs="Courier New"/>
          <w:sz w:val="24"/>
          <w:szCs w:val="24"/>
        </w:rPr>
        <w:t xml:space="preserve"> 4) infracciones que no requieren de inspección en terreno.</w:t>
      </w:r>
    </w:p>
    <w:p w14:paraId="24DBC6B3" w14:textId="77777777" w:rsidR="004C4D70" w:rsidRDefault="004C4D70" w:rsidP="00101EDA">
      <w:pPr>
        <w:spacing w:after="0" w:line="276" w:lineRule="auto"/>
        <w:ind w:left="2835" w:hanging="4"/>
        <w:jc w:val="both"/>
        <w:rPr>
          <w:rFonts w:ascii="Courier New" w:eastAsia="Courier New" w:hAnsi="Courier New" w:cs="Courier New"/>
          <w:sz w:val="24"/>
          <w:szCs w:val="24"/>
        </w:rPr>
      </w:pPr>
    </w:p>
    <w:p w14:paraId="1E62842A" w14:textId="500528EC" w:rsidR="004C4D70" w:rsidRDefault="004C4D70" w:rsidP="00101EDA">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En segundo lugar, el proyecto de ley propone incluir el artículo 172 octies, nuevo, que confiere a la Dirección General de Aguas la posibilidad de adoptar determinadas medidas en aquellos casos en que se con</w:t>
      </w:r>
      <w:r w:rsidR="00004EB3">
        <w:rPr>
          <w:rFonts w:ascii="Courier New" w:eastAsia="Courier New" w:hAnsi="Courier New" w:cs="Courier New"/>
          <w:sz w:val="24"/>
          <w:szCs w:val="24"/>
        </w:rPr>
        <w:t>s</w:t>
      </w:r>
      <w:r>
        <w:rPr>
          <w:rFonts w:ascii="Courier New" w:eastAsia="Courier New" w:hAnsi="Courier New" w:cs="Courier New"/>
          <w:sz w:val="24"/>
          <w:szCs w:val="24"/>
        </w:rPr>
        <w:t xml:space="preserve">tate la existencia de una extracción de aguas no autorizada. Estas </w:t>
      </w:r>
      <w:r w:rsidR="009873C8">
        <w:rPr>
          <w:rFonts w:ascii="Courier New" w:eastAsia="Courier New" w:hAnsi="Courier New" w:cs="Courier New"/>
          <w:sz w:val="24"/>
          <w:szCs w:val="24"/>
        </w:rPr>
        <w:t>medidas serán</w:t>
      </w:r>
      <w:r>
        <w:rPr>
          <w:rFonts w:ascii="Courier New" w:eastAsia="Courier New" w:hAnsi="Courier New" w:cs="Courier New"/>
          <w:sz w:val="24"/>
          <w:szCs w:val="24"/>
        </w:rPr>
        <w:t xml:space="preserve"> la paralización de dicha extracción hasta su autorización o regularización</w:t>
      </w:r>
      <w:r w:rsidR="009873C8">
        <w:rPr>
          <w:rFonts w:ascii="Courier New" w:eastAsia="Courier New" w:hAnsi="Courier New" w:cs="Courier New"/>
          <w:sz w:val="24"/>
          <w:szCs w:val="24"/>
        </w:rPr>
        <w:t>,</w:t>
      </w:r>
      <w:r>
        <w:rPr>
          <w:rFonts w:ascii="Courier New" w:eastAsia="Courier New" w:hAnsi="Courier New" w:cs="Courier New"/>
          <w:sz w:val="24"/>
          <w:szCs w:val="24"/>
        </w:rPr>
        <w:t xml:space="preserve"> y la paralización temporal en zonas de escasez hídrica declarada y vigente, aún cuando el procedimiento de fiscalización se encuentre pendiente, con fines de protección preventiva de la función de subsistencia de las aguas.</w:t>
      </w:r>
    </w:p>
    <w:p w14:paraId="44750F82" w14:textId="77777777" w:rsidR="004C4D70" w:rsidRDefault="004C4D70" w:rsidP="00101EDA">
      <w:pPr>
        <w:spacing w:after="0" w:line="276" w:lineRule="auto"/>
        <w:ind w:left="2835" w:hanging="4"/>
        <w:jc w:val="both"/>
        <w:rPr>
          <w:rFonts w:ascii="Courier New" w:eastAsia="Courier New" w:hAnsi="Courier New" w:cs="Courier New"/>
          <w:sz w:val="24"/>
          <w:szCs w:val="24"/>
        </w:rPr>
      </w:pPr>
    </w:p>
    <w:p w14:paraId="59E0B64E" w14:textId="77777777" w:rsidR="004C4D70" w:rsidRDefault="004C4D70" w:rsidP="00101EDA">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tercer lugar, el proyecto agrega el artículo 172 nonies, nuevo, el cual señala la forma en que se ejercerán las labores de vigilancia destinadas a la corrección temprana de inobservancias menores al Código de Aguas.  </w:t>
      </w:r>
    </w:p>
    <w:p w14:paraId="5D852722" w14:textId="77777777" w:rsidR="004C4D70" w:rsidRDefault="004C4D70" w:rsidP="00101EDA">
      <w:pPr>
        <w:pStyle w:val="Ttulo2"/>
        <w:spacing w:line="276" w:lineRule="auto"/>
      </w:pPr>
      <w:r>
        <w:t>Incentivo para el pago de multas</w:t>
      </w:r>
    </w:p>
    <w:p w14:paraId="710F191F" w14:textId="77777777" w:rsidR="004C4D70" w:rsidRDefault="004C4D70" w:rsidP="00101EDA">
      <w:pPr>
        <w:spacing w:after="0" w:line="276" w:lineRule="auto"/>
        <w:ind w:left="2835" w:firstLine="709"/>
        <w:jc w:val="both"/>
        <w:rPr>
          <w:rFonts w:ascii="Courier New" w:eastAsia="Courier New" w:hAnsi="Courier New" w:cs="Courier New"/>
          <w:sz w:val="24"/>
          <w:szCs w:val="24"/>
        </w:rPr>
      </w:pPr>
      <w:r w:rsidRPr="00D443D4">
        <w:rPr>
          <w:rFonts w:ascii="Courier New" w:eastAsia="Courier New" w:hAnsi="Courier New" w:cs="Courier New"/>
          <w:sz w:val="24"/>
          <w:szCs w:val="24"/>
        </w:rPr>
        <w:t>El proyect</w:t>
      </w:r>
      <w:r>
        <w:rPr>
          <w:rFonts w:ascii="Courier New" w:eastAsia="Courier New" w:hAnsi="Courier New" w:cs="Courier New"/>
          <w:sz w:val="24"/>
          <w:szCs w:val="24"/>
        </w:rPr>
        <w:t>o de ley propone reemplazar el inciso tercero del artículo 176°, con el objetivo de introducir</w:t>
      </w:r>
      <w:r w:rsidRPr="00B35F65">
        <w:rPr>
          <w:rFonts w:ascii="Courier New" w:eastAsia="Courier New" w:hAnsi="Courier New" w:cs="Courier New"/>
          <w:sz w:val="24"/>
          <w:szCs w:val="24"/>
        </w:rPr>
        <w:t xml:space="preserve"> un instrumento disuasivo de medios dilatorios, como la interposición del recurso de reconsideración</w:t>
      </w:r>
      <w:r>
        <w:rPr>
          <w:rFonts w:ascii="Courier New" w:eastAsia="Courier New" w:hAnsi="Courier New" w:cs="Courier New"/>
          <w:sz w:val="24"/>
          <w:szCs w:val="24"/>
        </w:rPr>
        <w:t xml:space="preserve"> contra las resoluciones de la Dirección General de Aguas</w:t>
      </w:r>
      <w:r w:rsidRPr="00B35F65">
        <w:rPr>
          <w:rFonts w:ascii="Courier New" w:eastAsia="Courier New" w:hAnsi="Courier New" w:cs="Courier New"/>
          <w:sz w:val="24"/>
          <w:szCs w:val="24"/>
        </w:rPr>
        <w:t>, ante la posibilidad de obtener un 25% de descuento en el monto de la multa, supuesto que sólo procede si el infractor paga ésta dentro de plazo, incentivando con ello a su pago oportuno.</w:t>
      </w:r>
    </w:p>
    <w:p w14:paraId="1FF37D60" w14:textId="77777777" w:rsidR="004C4D70" w:rsidRDefault="004C4D70" w:rsidP="00101EDA">
      <w:pPr>
        <w:pStyle w:val="Ttulo2"/>
        <w:spacing w:line="276" w:lineRule="auto"/>
      </w:pPr>
      <w:r w:rsidRPr="00D443D4">
        <w:t>Definición de labores de vigilancia</w:t>
      </w:r>
    </w:p>
    <w:p w14:paraId="1A687ACB" w14:textId="338191F4" w:rsidR="004C4D70" w:rsidRDefault="004C4D70" w:rsidP="00101EDA">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El proyecto incorpora al </w:t>
      </w:r>
      <w:r w:rsidR="003051FA">
        <w:rPr>
          <w:rFonts w:ascii="Courier New" w:eastAsia="Courier New" w:hAnsi="Courier New" w:cs="Courier New"/>
          <w:sz w:val="24"/>
          <w:szCs w:val="24"/>
        </w:rPr>
        <w:t>litera</w:t>
      </w:r>
      <w:r w:rsidR="00004EB3">
        <w:rPr>
          <w:rFonts w:ascii="Courier New" w:eastAsia="Courier New" w:hAnsi="Courier New" w:cs="Courier New"/>
          <w:sz w:val="24"/>
          <w:szCs w:val="24"/>
        </w:rPr>
        <w:t>l</w:t>
      </w:r>
      <w:r w:rsidR="003051FA">
        <w:rPr>
          <w:rFonts w:ascii="Courier New" w:eastAsia="Courier New" w:hAnsi="Courier New" w:cs="Courier New"/>
          <w:sz w:val="24"/>
          <w:szCs w:val="24"/>
        </w:rPr>
        <w:t xml:space="preserve"> c del </w:t>
      </w:r>
      <w:r>
        <w:rPr>
          <w:rFonts w:ascii="Courier New" w:eastAsia="Courier New" w:hAnsi="Courier New" w:cs="Courier New"/>
          <w:sz w:val="24"/>
          <w:szCs w:val="24"/>
        </w:rPr>
        <w:t>artículo 299</w:t>
      </w:r>
      <w:r w:rsidR="00194B2D">
        <w:rPr>
          <w:rFonts w:ascii="Courier New" w:eastAsia="Courier New" w:hAnsi="Courier New" w:cs="Courier New"/>
          <w:sz w:val="24"/>
          <w:szCs w:val="24"/>
        </w:rPr>
        <w:t>°</w:t>
      </w:r>
      <w:r>
        <w:rPr>
          <w:rFonts w:ascii="Courier New" w:eastAsia="Courier New" w:hAnsi="Courier New" w:cs="Courier New"/>
          <w:sz w:val="24"/>
          <w:szCs w:val="24"/>
        </w:rPr>
        <w:t xml:space="preserve"> del Código de Aguas un párrafo segundo, nuevo, que precisa el alcance que tendrá el concepto de “labores de vigilancia”, lo que resulta particularmente importante para la aplicación de lo propuesto en el nuevo artículo 172 nonies.</w:t>
      </w:r>
    </w:p>
    <w:p w14:paraId="2D1F396A" w14:textId="799322F5" w:rsidR="006E67E5" w:rsidRPr="006E67E5" w:rsidRDefault="006E67E5" w:rsidP="00101EDA">
      <w:pPr>
        <w:pStyle w:val="Ttulo2"/>
        <w:spacing w:line="276" w:lineRule="auto"/>
      </w:pPr>
      <w:r w:rsidRPr="006E67E5">
        <w:t>Disposiciones transitorias</w:t>
      </w:r>
    </w:p>
    <w:p w14:paraId="48393DED" w14:textId="77777777" w:rsidR="004C4D70" w:rsidRPr="00B4700B" w:rsidRDefault="004C4D70" w:rsidP="00101EDA">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Finalmente, el proyecto de ley contempla dos disposiciones transitorias. El primer artículo transitorio</w:t>
      </w:r>
      <w:r w:rsidRPr="00B4700B">
        <w:rPr>
          <w:rFonts w:ascii="Courier New" w:eastAsia="Courier New" w:hAnsi="Courier New" w:cs="Courier New"/>
          <w:sz w:val="24"/>
          <w:szCs w:val="24"/>
        </w:rPr>
        <w:t xml:space="preserve"> versa sobre notificaciones, las que se practicarán por correo electrónico mientras no sean plenamente aplicables las disposiciones sobre esta materia introducidas por la ley N°</w:t>
      </w:r>
      <w:r>
        <w:rPr>
          <w:rFonts w:ascii="Courier New" w:eastAsia="Courier New" w:hAnsi="Courier New" w:cs="Courier New"/>
          <w:sz w:val="24"/>
          <w:szCs w:val="24"/>
        </w:rPr>
        <w:t xml:space="preserve"> </w:t>
      </w:r>
      <w:r w:rsidRPr="00B4700B">
        <w:rPr>
          <w:rFonts w:ascii="Courier New" w:eastAsia="Courier New" w:hAnsi="Courier New" w:cs="Courier New"/>
          <w:sz w:val="24"/>
          <w:szCs w:val="24"/>
        </w:rPr>
        <w:t>21.180</w:t>
      </w:r>
      <w:r>
        <w:rPr>
          <w:rFonts w:ascii="Courier New" w:eastAsia="Courier New" w:hAnsi="Courier New" w:cs="Courier New"/>
          <w:sz w:val="24"/>
          <w:szCs w:val="24"/>
        </w:rPr>
        <w:t>,</w:t>
      </w:r>
      <w:r w:rsidRPr="00B4700B">
        <w:rPr>
          <w:rFonts w:ascii="Courier New" w:eastAsia="Courier New" w:hAnsi="Courier New" w:cs="Courier New"/>
          <w:sz w:val="24"/>
          <w:szCs w:val="24"/>
        </w:rPr>
        <w:t xml:space="preserve"> sobre transformación digital del Estado. </w:t>
      </w:r>
    </w:p>
    <w:p w14:paraId="570982E4" w14:textId="77777777" w:rsidR="004C4D70" w:rsidRDefault="004C4D70" w:rsidP="00101EDA">
      <w:pPr>
        <w:spacing w:after="0" w:line="276" w:lineRule="auto"/>
        <w:ind w:left="2835" w:hanging="4"/>
        <w:jc w:val="both"/>
        <w:rPr>
          <w:rFonts w:ascii="Courier New" w:eastAsia="Courier New" w:hAnsi="Courier New" w:cs="Courier New"/>
          <w:sz w:val="24"/>
          <w:szCs w:val="24"/>
        </w:rPr>
      </w:pPr>
    </w:p>
    <w:p w14:paraId="22EF3DD8" w14:textId="01368042" w:rsidR="004C4D70" w:rsidRDefault="004C4D70" w:rsidP="00101EDA">
      <w:pPr>
        <w:spacing w:after="0" w:line="276" w:lineRule="auto"/>
        <w:ind w:left="2835" w:firstLine="709"/>
        <w:jc w:val="both"/>
        <w:rPr>
          <w:rFonts w:ascii="Courier New" w:eastAsia="Courier New" w:hAnsi="Courier New" w:cs="Courier New"/>
          <w:sz w:val="24"/>
          <w:szCs w:val="24"/>
        </w:rPr>
      </w:pPr>
      <w:r w:rsidRPr="00B4700B">
        <w:rPr>
          <w:rFonts w:ascii="Courier New" w:eastAsia="Courier New" w:hAnsi="Courier New" w:cs="Courier New"/>
          <w:sz w:val="24"/>
          <w:szCs w:val="24"/>
        </w:rPr>
        <w:t xml:space="preserve">Por su parte, </w:t>
      </w:r>
      <w:r>
        <w:rPr>
          <w:rFonts w:ascii="Courier New" w:eastAsia="Courier New" w:hAnsi="Courier New" w:cs="Courier New"/>
          <w:sz w:val="24"/>
          <w:szCs w:val="24"/>
        </w:rPr>
        <w:t>el segundo artículo</w:t>
      </w:r>
      <w:r w:rsidRPr="00B4700B">
        <w:rPr>
          <w:rFonts w:ascii="Courier New" w:eastAsia="Courier New" w:hAnsi="Courier New" w:cs="Courier New"/>
          <w:sz w:val="24"/>
          <w:szCs w:val="24"/>
        </w:rPr>
        <w:t xml:space="preserve"> transitori</w:t>
      </w:r>
      <w:r>
        <w:rPr>
          <w:rFonts w:ascii="Courier New" w:eastAsia="Courier New" w:hAnsi="Courier New" w:cs="Courier New"/>
          <w:sz w:val="24"/>
          <w:szCs w:val="24"/>
        </w:rPr>
        <w:t>o</w:t>
      </w:r>
      <w:r w:rsidRPr="00B4700B">
        <w:rPr>
          <w:rFonts w:ascii="Courier New" w:eastAsia="Courier New" w:hAnsi="Courier New" w:cs="Courier New"/>
          <w:sz w:val="24"/>
          <w:szCs w:val="24"/>
        </w:rPr>
        <w:t xml:space="preserve"> contempla un régimen de vigencia especial para el caso de procedimientos ya iniciados, establec</w:t>
      </w:r>
      <w:r w:rsidR="009919D4">
        <w:rPr>
          <w:rFonts w:ascii="Courier New" w:eastAsia="Courier New" w:hAnsi="Courier New" w:cs="Courier New"/>
          <w:sz w:val="24"/>
          <w:szCs w:val="24"/>
        </w:rPr>
        <w:t>iendo además</w:t>
      </w:r>
      <w:r w:rsidRPr="00B4700B">
        <w:rPr>
          <w:rFonts w:ascii="Courier New" w:eastAsia="Courier New" w:hAnsi="Courier New" w:cs="Courier New"/>
          <w:sz w:val="24"/>
          <w:szCs w:val="24"/>
        </w:rPr>
        <w:t xml:space="preserve"> un derecho de opción a las nuevas reglas del procedimiento simplificado (artículo 172 septies) en el caso de expedientes de fiscalización iniciados o en trámite.</w:t>
      </w:r>
    </w:p>
    <w:p w14:paraId="4F245937" w14:textId="77777777" w:rsidR="004C4D70" w:rsidRDefault="004C4D70" w:rsidP="00101EDA">
      <w:pPr>
        <w:spacing w:after="0" w:line="276" w:lineRule="auto"/>
        <w:ind w:left="2124" w:firstLine="707"/>
        <w:jc w:val="both"/>
        <w:rPr>
          <w:rFonts w:ascii="Courier New" w:eastAsia="Courier New" w:hAnsi="Courier New" w:cs="Courier New"/>
          <w:sz w:val="24"/>
          <w:szCs w:val="24"/>
        </w:rPr>
      </w:pPr>
    </w:p>
    <w:p w14:paraId="407F7357" w14:textId="67CA8A5E" w:rsidR="004C4D70" w:rsidRDefault="004C4D70" w:rsidP="00101EDA">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En consecuencia, tengo el honor de someter a vuestra consideración el siguiente</w:t>
      </w:r>
    </w:p>
    <w:p w14:paraId="39B350B2" w14:textId="77777777" w:rsidR="00431BAD" w:rsidRDefault="00431BAD" w:rsidP="00101EDA">
      <w:pPr>
        <w:spacing w:after="0" w:line="276" w:lineRule="auto"/>
        <w:ind w:left="2124" w:firstLine="707"/>
        <w:jc w:val="both"/>
        <w:rPr>
          <w:rFonts w:ascii="Courier New" w:eastAsia="Courier New" w:hAnsi="Courier New" w:cs="Courier New"/>
          <w:sz w:val="24"/>
          <w:szCs w:val="24"/>
        </w:rPr>
      </w:pPr>
    </w:p>
    <w:p w14:paraId="2EF04258" w14:textId="77777777" w:rsidR="00283AFD" w:rsidRDefault="00283AFD" w:rsidP="00101EDA">
      <w:pPr>
        <w:spacing w:after="0" w:line="276" w:lineRule="auto"/>
        <w:jc w:val="both"/>
        <w:rPr>
          <w:rFonts w:ascii="Courier New" w:eastAsia="Courier New" w:hAnsi="Courier New" w:cs="Courier New"/>
          <w:sz w:val="24"/>
          <w:szCs w:val="24"/>
        </w:rPr>
      </w:pPr>
    </w:p>
    <w:p w14:paraId="496F0F38" w14:textId="77777777" w:rsidR="00283AFD" w:rsidRDefault="00283AFD" w:rsidP="00101EDA">
      <w:pPr>
        <w:spacing w:after="0" w:line="276" w:lineRule="auto"/>
        <w:jc w:val="both"/>
        <w:rPr>
          <w:rFonts w:ascii="Courier New" w:eastAsia="Courier New" w:hAnsi="Courier New" w:cs="Courier New"/>
          <w:sz w:val="24"/>
          <w:szCs w:val="24"/>
        </w:rPr>
      </w:pPr>
    </w:p>
    <w:p w14:paraId="00000053" w14:textId="6C9A21FC" w:rsidR="00A02227" w:rsidRPr="009919D4" w:rsidRDefault="00256154" w:rsidP="00101EDA">
      <w:pPr>
        <w:spacing w:after="0" w:line="276" w:lineRule="auto"/>
        <w:jc w:val="center"/>
        <w:rPr>
          <w:rFonts w:ascii="Courier New" w:eastAsia="Courier New" w:hAnsi="Courier New" w:cs="Courier New"/>
          <w:b/>
          <w:spacing w:val="80"/>
          <w:sz w:val="24"/>
          <w:szCs w:val="24"/>
        </w:rPr>
      </w:pPr>
      <w:bookmarkStart w:id="1" w:name="_heading=h.30j0zll" w:colFirst="0" w:colLast="0"/>
      <w:bookmarkEnd w:id="1"/>
      <w:r w:rsidRPr="00431BAD">
        <w:rPr>
          <w:rFonts w:ascii="Courier New" w:eastAsia="Courier New" w:hAnsi="Courier New" w:cs="Courier New"/>
          <w:b/>
          <w:spacing w:val="80"/>
          <w:sz w:val="24"/>
          <w:szCs w:val="24"/>
        </w:rPr>
        <w:t>PROYECTO DE LEY:</w:t>
      </w:r>
    </w:p>
    <w:p w14:paraId="3FE63271" w14:textId="77777777" w:rsidR="00431BAD" w:rsidRDefault="00431BAD" w:rsidP="00101EDA">
      <w:pPr>
        <w:spacing w:after="0" w:line="276" w:lineRule="auto"/>
        <w:jc w:val="both"/>
        <w:rPr>
          <w:rFonts w:ascii="Courier New" w:eastAsia="Courier New" w:hAnsi="Courier New" w:cs="Courier New"/>
          <w:color w:val="000000"/>
          <w:sz w:val="24"/>
          <w:szCs w:val="24"/>
        </w:rPr>
      </w:pPr>
    </w:p>
    <w:p w14:paraId="00C9F52C" w14:textId="77777777" w:rsidR="00333A47" w:rsidRDefault="00333A47" w:rsidP="00101EDA">
      <w:pPr>
        <w:spacing w:after="0" w:line="276" w:lineRule="auto"/>
        <w:jc w:val="both"/>
        <w:rPr>
          <w:rFonts w:ascii="Courier New" w:eastAsia="Courier New" w:hAnsi="Courier New" w:cs="Courier New"/>
          <w:color w:val="000000"/>
          <w:sz w:val="24"/>
          <w:szCs w:val="24"/>
        </w:rPr>
      </w:pPr>
    </w:p>
    <w:p w14:paraId="0F003EB8" w14:textId="1462D101" w:rsidR="00342F52" w:rsidRDefault="00256154" w:rsidP="00101EDA">
      <w:pPr>
        <w:tabs>
          <w:tab w:val="left" w:pos="2694"/>
        </w:tabs>
        <w:spacing w:after="0" w:line="276" w:lineRule="auto"/>
        <w:jc w:val="both"/>
        <w:rPr>
          <w:rFonts w:ascii="Courier New" w:eastAsia="Courier New" w:hAnsi="Courier New" w:cs="Courier New"/>
          <w:sz w:val="24"/>
          <w:szCs w:val="24"/>
        </w:rPr>
      </w:pPr>
      <w:r>
        <w:rPr>
          <w:rFonts w:ascii="Courier New" w:eastAsia="Courier New" w:hAnsi="Courier New" w:cs="Courier New"/>
          <w:b/>
          <w:sz w:val="24"/>
          <w:szCs w:val="24"/>
        </w:rPr>
        <w:t>“Artículo Único.-</w:t>
      </w:r>
      <w:r w:rsidR="000C5BB7">
        <w:rPr>
          <w:rFonts w:ascii="Courier New" w:eastAsia="Courier New" w:hAnsi="Courier New" w:cs="Courier New"/>
          <w:b/>
          <w:sz w:val="24"/>
          <w:szCs w:val="24"/>
        </w:rPr>
        <w:tab/>
      </w:r>
      <w:r w:rsidR="00DF25A2" w:rsidRPr="00D443D4">
        <w:rPr>
          <w:rFonts w:ascii="Courier New" w:eastAsia="Courier New" w:hAnsi="Courier New" w:cs="Courier New"/>
          <w:sz w:val="24"/>
          <w:szCs w:val="24"/>
        </w:rPr>
        <w:t>Introdúcense las siguientes modificaciones en el decreto con fuerza de ley N°</w:t>
      </w:r>
      <w:r w:rsidR="004C4D70">
        <w:rPr>
          <w:rFonts w:ascii="Courier New" w:eastAsia="Courier New" w:hAnsi="Courier New" w:cs="Courier New"/>
          <w:sz w:val="24"/>
          <w:szCs w:val="24"/>
        </w:rPr>
        <w:t xml:space="preserve"> </w:t>
      </w:r>
      <w:r w:rsidR="00DF25A2" w:rsidRPr="00D443D4">
        <w:rPr>
          <w:rFonts w:ascii="Courier New" w:eastAsia="Courier New" w:hAnsi="Courier New" w:cs="Courier New"/>
          <w:sz w:val="24"/>
          <w:szCs w:val="24"/>
        </w:rPr>
        <w:t>1.222, de 1981, del Ministerio de Justicia, que fija el texto del Código de Aguas:</w:t>
      </w:r>
    </w:p>
    <w:p w14:paraId="4E0CFE5A" w14:textId="77777777" w:rsidR="00431BAD" w:rsidRPr="00342F52" w:rsidRDefault="00431BAD" w:rsidP="00101EDA">
      <w:pPr>
        <w:tabs>
          <w:tab w:val="left" w:pos="2694"/>
        </w:tabs>
        <w:spacing w:after="0" w:line="276" w:lineRule="auto"/>
        <w:jc w:val="both"/>
        <w:rPr>
          <w:rFonts w:ascii="Courier New" w:eastAsia="Courier New" w:hAnsi="Courier New" w:cs="Courier New"/>
          <w:sz w:val="24"/>
          <w:szCs w:val="24"/>
        </w:rPr>
      </w:pPr>
    </w:p>
    <w:p w14:paraId="00000056" w14:textId="47219B9B" w:rsidR="00A02227" w:rsidRPr="00D443D4" w:rsidRDefault="00256154" w:rsidP="00101EDA">
      <w:pPr>
        <w:numPr>
          <w:ilvl w:val="0"/>
          <w:numId w:val="4"/>
        </w:numPr>
        <w:shd w:val="clear" w:color="auto" w:fill="FFFFFF"/>
        <w:tabs>
          <w:tab w:val="left" w:pos="2694"/>
          <w:tab w:val="left" w:pos="3261"/>
        </w:tabs>
        <w:spacing w:after="0" w:line="276" w:lineRule="auto"/>
        <w:ind w:left="0" w:firstLine="2694"/>
        <w:jc w:val="both"/>
        <w:rPr>
          <w:rFonts w:ascii="Courier New" w:eastAsia="Courier New" w:hAnsi="Courier New" w:cs="Courier New"/>
          <w:bCs/>
          <w:sz w:val="24"/>
          <w:szCs w:val="24"/>
        </w:rPr>
      </w:pPr>
      <w:r w:rsidRPr="00D443D4">
        <w:rPr>
          <w:rFonts w:ascii="Courier New" w:eastAsia="Courier New" w:hAnsi="Courier New" w:cs="Courier New"/>
          <w:bCs/>
          <w:color w:val="000000"/>
          <w:sz w:val="24"/>
          <w:szCs w:val="24"/>
        </w:rPr>
        <w:t>Intercálese en el artículo 138</w:t>
      </w:r>
      <w:r w:rsidR="008E1E0C">
        <w:rPr>
          <w:rFonts w:ascii="Courier New" w:eastAsia="Courier New" w:hAnsi="Courier New" w:cs="Courier New"/>
          <w:bCs/>
          <w:color w:val="000000"/>
          <w:sz w:val="24"/>
          <w:szCs w:val="24"/>
        </w:rPr>
        <w:t>°</w:t>
      </w:r>
      <w:r w:rsidRPr="00D443D4">
        <w:rPr>
          <w:rFonts w:ascii="Courier New" w:eastAsia="Courier New" w:hAnsi="Courier New" w:cs="Courier New"/>
          <w:bCs/>
          <w:color w:val="000000"/>
          <w:sz w:val="24"/>
          <w:szCs w:val="24"/>
        </w:rPr>
        <w:t xml:space="preserve"> el siguiente inciso cuarto, nuevo, pasando el actual inciso cuarto a ser quinto:</w:t>
      </w:r>
    </w:p>
    <w:p w14:paraId="2D3DFA93" w14:textId="11144615" w:rsidR="00DF25A2" w:rsidRPr="00DF25A2" w:rsidRDefault="00256154" w:rsidP="00101EDA">
      <w:pPr>
        <w:shd w:val="clear" w:color="auto" w:fill="FFFFFF"/>
        <w:spacing w:after="0" w:line="276" w:lineRule="auto"/>
        <w:ind w:left="720"/>
        <w:jc w:val="both"/>
        <w:rPr>
          <w:rFonts w:ascii="Courier New" w:eastAsia="Courier New" w:hAnsi="Courier New" w:cs="Courier New"/>
          <w:sz w:val="24"/>
          <w:szCs w:val="24"/>
        </w:rPr>
      </w:pPr>
      <w:r>
        <w:rPr>
          <w:rFonts w:ascii="Courier New" w:eastAsia="Courier New" w:hAnsi="Courier New" w:cs="Courier New"/>
          <w:sz w:val="24"/>
          <w:szCs w:val="24"/>
        </w:rPr>
        <w:t> </w:t>
      </w:r>
    </w:p>
    <w:p w14:paraId="00000059" w14:textId="60D09C79" w:rsidR="00A02227" w:rsidRDefault="00DF25A2" w:rsidP="00101EDA">
      <w:pPr>
        <w:spacing w:after="0" w:line="276" w:lineRule="auto"/>
        <w:ind w:firstLine="3261"/>
        <w:jc w:val="both"/>
        <w:rPr>
          <w:rFonts w:ascii="Courier New" w:eastAsia="Courier New" w:hAnsi="Courier New" w:cs="Courier New"/>
          <w:sz w:val="24"/>
          <w:szCs w:val="24"/>
        </w:rPr>
      </w:pPr>
      <w:r w:rsidRPr="00DF25A2">
        <w:rPr>
          <w:rFonts w:ascii="Courier New" w:eastAsia="Courier New" w:hAnsi="Courier New" w:cs="Courier New"/>
          <w:sz w:val="24"/>
          <w:szCs w:val="24"/>
        </w:rPr>
        <w:t>“A petición de la Dirección General de Aguas, las Municipalidades u otros órganos de la</w:t>
      </w:r>
      <w:r>
        <w:rPr>
          <w:rFonts w:ascii="Courier New" w:eastAsia="Courier New" w:hAnsi="Courier New" w:cs="Courier New"/>
          <w:sz w:val="24"/>
          <w:szCs w:val="24"/>
        </w:rPr>
        <w:t xml:space="preserve"> administración del Estado, </w:t>
      </w:r>
      <w:r w:rsidRPr="00DF25A2">
        <w:rPr>
          <w:rFonts w:ascii="Courier New" w:eastAsia="Courier New" w:hAnsi="Courier New" w:cs="Courier New"/>
          <w:sz w:val="24"/>
          <w:szCs w:val="24"/>
        </w:rPr>
        <w:t xml:space="preserve">de conformidad con sus competencias, podrán ejecutar las medidas ordenadas de acuerdo a lo previsto en este artículo, en el artículo 299 ter o en </w:t>
      </w:r>
      <w:r w:rsidR="00D443D4">
        <w:rPr>
          <w:rFonts w:ascii="Courier New" w:eastAsia="Courier New" w:hAnsi="Courier New" w:cs="Courier New"/>
          <w:sz w:val="24"/>
          <w:szCs w:val="24"/>
        </w:rPr>
        <w:t>otros artículos de esta ley</w:t>
      </w:r>
      <w:r w:rsidRPr="00DF25A2">
        <w:rPr>
          <w:rFonts w:ascii="Courier New" w:eastAsia="Courier New" w:hAnsi="Courier New" w:cs="Courier New"/>
          <w:sz w:val="24"/>
          <w:szCs w:val="24"/>
        </w:rPr>
        <w:t>.”</w:t>
      </w:r>
      <w:r w:rsidR="00F718EB">
        <w:rPr>
          <w:rFonts w:ascii="Courier New" w:eastAsia="Courier New" w:hAnsi="Courier New" w:cs="Courier New"/>
          <w:sz w:val="24"/>
          <w:szCs w:val="24"/>
        </w:rPr>
        <w:t>.</w:t>
      </w:r>
    </w:p>
    <w:p w14:paraId="4EC2F5CF" w14:textId="77777777" w:rsidR="00431BAD" w:rsidRPr="007E13B4" w:rsidRDefault="00431BAD" w:rsidP="00101EDA">
      <w:pPr>
        <w:spacing w:after="0" w:line="276" w:lineRule="auto"/>
        <w:ind w:firstLine="2410"/>
        <w:jc w:val="both"/>
        <w:rPr>
          <w:rFonts w:ascii="Courier New" w:eastAsia="Courier New" w:hAnsi="Courier New" w:cs="Courier New"/>
          <w:bCs/>
          <w:sz w:val="24"/>
          <w:szCs w:val="24"/>
        </w:rPr>
      </w:pPr>
    </w:p>
    <w:p w14:paraId="086CEC70" w14:textId="5DE57761" w:rsidR="00953E73" w:rsidRPr="002F7FC8" w:rsidRDefault="00B670B8" w:rsidP="00101EDA">
      <w:pPr>
        <w:numPr>
          <w:ilvl w:val="0"/>
          <w:numId w:val="4"/>
        </w:numPr>
        <w:shd w:val="clear" w:color="auto" w:fill="FFFFFF"/>
        <w:tabs>
          <w:tab w:val="left" w:pos="2694"/>
          <w:tab w:val="left" w:pos="3261"/>
        </w:tabs>
        <w:spacing w:after="0" w:line="276" w:lineRule="auto"/>
        <w:ind w:left="0" w:firstLine="2694"/>
        <w:jc w:val="both"/>
        <w:rPr>
          <w:rFonts w:ascii="Courier New" w:eastAsia="Courier New" w:hAnsi="Courier New" w:cs="Courier New"/>
          <w:bCs/>
          <w:sz w:val="24"/>
          <w:szCs w:val="24"/>
        </w:rPr>
      </w:pPr>
      <w:r w:rsidRPr="000C5BB7">
        <w:rPr>
          <w:rFonts w:ascii="Courier New" w:eastAsia="Courier New" w:hAnsi="Courier New" w:cs="Courier New"/>
          <w:bCs/>
          <w:sz w:val="24"/>
          <w:szCs w:val="24"/>
        </w:rPr>
        <w:t>Sustitúy</w:t>
      </w:r>
      <w:r w:rsidR="00B155E3" w:rsidRPr="000C5BB7">
        <w:rPr>
          <w:rFonts w:ascii="Courier New" w:eastAsia="Courier New" w:hAnsi="Courier New" w:cs="Courier New"/>
          <w:bCs/>
          <w:sz w:val="24"/>
          <w:szCs w:val="24"/>
        </w:rPr>
        <w:t>e</w:t>
      </w:r>
      <w:r w:rsidRPr="000C5BB7">
        <w:rPr>
          <w:rFonts w:ascii="Courier New" w:eastAsia="Courier New" w:hAnsi="Courier New" w:cs="Courier New"/>
          <w:bCs/>
          <w:sz w:val="24"/>
          <w:szCs w:val="24"/>
        </w:rPr>
        <w:t>se</w:t>
      </w:r>
      <w:r w:rsidR="00953E73" w:rsidRPr="002F7FC8">
        <w:rPr>
          <w:rFonts w:ascii="Courier New" w:eastAsia="Courier New" w:hAnsi="Courier New" w:cs="Courier New"/>
          <w:bCs/>
          <w:sz w:val="24"/>
          <w:szCs w:val="24"/>
        </w:rPr>
        <w:t xml:space="preserve"> el artículo 139</w:t>
      </w:r>
      <w:r w:rsidR="008E1E0C">
        <w:rPr>
          <w:rFonts w:ascii="Courier New" w:eastAsia="Courier New" w:hAnsi="Courier New" w:cs="Courier New"/>
          <w:bCs/>
          <w:sz w:val="24"/>
          <w:szCs w:val="24"/>
        </w:rPr>
        <w:t>°</w:t>
      </w:r>
      <w:r w:rsidR="00953E73" w:rsidRPr="002F7FC8">
        <w:rPr>
          <w:rFonts w:ascii="Courier New" w:eastAsia="Courier New" w:hAnsi="Courier New" w:cs="Courier New"/>
          <w:bCs/>
          <w:sz w:val="24"/>
          <w:szCs w:val="24"/>
        </w:rPr>
        <w:t xml:space="preserve"> por el siguiente:</w:t>
      </w:r>
    </w:p>
    <w:p w14:paraId="5606BE1C" w14:textId="77777777" w:rsidR="00B670B8" w:rsidRDefault="00B670B8" w:rsidP="00101EDA">
      <w:pPr>
        <w:spacing w:after="0" w:line="276" w:lineRule="auto"/>
        <w:rPr>
          <w:rFonts w:ascii="Courier New" w:eastAsia="Courier New" w:hAnsi="Courier New" w:cs="Courier New"/>
          <w:b/>
          <w:sz w:val="24"/>
          <w:szCs w:val="24"/>
        </w:rPr>
      </w:pPr>
    </w:p>
    <w:p w14:paraId="67E77634" w14:textId="1462BFD8" w:rsidR="00B670B8" w:rsidRDefault="00645914" w:rsidP="00101EDA">
      <w:pPr>
        <w:spacing w:after="0" w:line="276" w:lineRule="auto"/>
        <w:ind w:firstLine="3261"/>
        <w:jc w:val="both"/>
        <w:rPr>
          <w:rFonts w:ascii="Courier New" w:eastAsia="Courier New" w:hAnsi="Courier New" w:cs="Courier New"/>
          <w:sz w:val="24"/>
          <w:szCs w:val="24"/>
        </w:rPr>
      </w:pPr>
      <w:r w:rsidRPr="002F7FC8">
        <w:rPr>
          <w:rFonts w:ascii="Courier New" w:eastAsia="Courier New" w:hAnsi="Courier New" w:cs="Courier New"/>
          <w:sz w:val="24"/>
          <w:szCs w:val="24"/>
        </w:rPr>
        <w:t>“</w:t>
      </w:r>
      <w:r w:rsidR="00D443D4" w:rsidRPr="002F7FC8">
        <w:rPr>
          <w:rFonts w:ascii="Courier New" w:eastAsia="Courier New" w:hAnsi="Courier New" w:cs="Courier New"/>
          <w:sz w:val="24"/>
          <w:szCs w:val="24"/>
        </w:rPr>
        <w:t xml:space="preserve">ARTÍCULO </w:t>
      </w:r>
      <w:r w:rsidRPr="002F7FC8">
        <w:rPr>
          <w:rFonts w:ascii="Courier New" w:eastAsia="Courier New" w:hAnsi="Courier New" w:cs="Courier New"/>
          <w:sz w:val="24"/>
          <w:szCs w:val="24"/>
        </w:rPr>
        <w:t>139°- Las notificaciones que la Dirección General de Aguas deba realizar, en cualquiera de sus procedimientos administrativos, se practicarán a través de medios electrónicos, conforme lo previsto en el</w:t>
      </w:r>
      <w:r w:rsidR="0095254A" w:rsidRPr="002F7FC8">
        <w:rPr>
          <w:rFonts w:ascii="Courier New" w:eastAsia="Courier New" w:hAnsi="Courier New" w:cs="Courier New"/>
          <w:sz w:val="24"/>
          <w:szCs w:val="24"/>
        </w:rPr>
        <w:t xml:space="preserve"> artículo 46 de la ley N°</w:t>
      </w:r>
      <w:r w:rsidR="00332B51">
        <w:rPr>
          <w:rFonts w:ascii="Courier New" w:eastAsia="Courier New" w:hAnsi="Courier New" w:cs="Courier New"/>
          <w:sz w:val="24"/>
          <w:szCs w:val="24"/>
        </w:rPr>
        <w:t xml:space="preserve"> </w:t>
      </w:r>
      <w:r w:rsidR="0095254A" w:rsidRPr="002F7FC8">
        <w:rPr>
          <w:rFonts w:ascii="Courier New" w:eastAsia="Courier New" w:hAnsi="Courier New" w:cs="Courier New"/>
          <w:sz w:val="24"/>
          <w:szCs w:val="24"/>
        </w:rPr>
        <w:t>19.880</w:t>
      </w:r>
      <w:r w:rsidRPr="002F7FC8">
        <w:rPr>
          <w:rFonts w:ascii="Courier New" w:eastAsia="Courier New" w:hAnsi="Courier New" w:cs="Courier New"/>
          <w:sz w:val="24"/>
          <w:szCs w:val="24"/>
        </w:rPr>
        <w:t>.”</w:t>
      </w:r>
      <w:r w:rsidR="00F718EB">
        <w:rPr>
          <w:rFonts w:ascii="Courier New" w:eastAsia="Courier New" w:hAnsi="Courier New" w:cs="Courier New"/>
          <w:sz w:val="24"/>
          <w:szCs w:val="24"/>
        </w:rPr>
        <w:t>.</w:t>
      </w:r>
    </w:p>
    <w:p w14:paraId="59090C1A" w14:textId="77777777" w:rsidR="00431BAD" w:rsidRPr="00F718EB" w:rsidRDefault="00431BAD" w:rsidP="00101EDA">
      <w:pPr>
        <w:spacing w:after="0" w:line="276" w:lineRule="auto"/>
        <w:ind w:firstLine="2977"/>
        <w:jc w:val="both"/>
        <w:rPr>
          <w:rFonts w:ascii="Courier New" w:eastAsia="Courier New" w:hAnsi="Courier New" w:cs="Courier New"/>
          <w:sz w:val="24"/>
          <w:szCs w:val="24"/>
        </w:rPr>
      </w:pPr>
    </w:p>
    <w:p w14:paraId="40A5D3D1" w14:textId="0809F5F1" w:rsidR="00B155E3" w:rsidRPr="002F7FC8" w:rsidRDefault="00735A09" w:rsidP="00101EDA">
      <w:pPr>
        <w:numPr>
          <w:ilvl w:val="0"/>
          <w:numId w:val="4"/>
        </w:numPr>
        <w:shd w:val="clear" w:color="auto" w:fill="FFFFFF"/>
        <w:tabs>
          <w:tab w:val="left" w:pos="2694"/>
          <w:tab w:val="left" w:pos="3261"/>
        </w:tabs>
        <w:spacing w:after="0" w:line="276" w:lineRule="auto"/>
        <w:ind w:left="0" w:firstLine="2694"/>
        <w:jc w:val="both"/>
        <w:rPr>
          <w:rFonts w:ascii="Courier New" w:eastAsia="Courier New" w:hAnsi="Courier New" w:cs="Courier New"/>
          <w:bCs/>
          <w:sz w:val="24"/>
          <w:szCs w:val="24"/>
        </w:rPr>
      </w:pPr>
      <w:r w:rsidRPr="000C5BB7">
        <w:rPr>
          <w:rFonts w:ascii="Courier New" w:eastAsia="Courier New" w:hAnsi="Courier New" w:cs="Courier New"/>
          <w:bCs/>
          <w:sz w:val="24"/>
          <w:szCs w:val="24"/>
        </w:rPr>
        <w:t>Reemplázase</w:t>
      </w:r>
      <w:r w:rsidRPr="002F7FC8">
        <w:rPr>
          <w:rFonts w:ascii="Courier New" w:eastAsia="Courier New" w:hAnsi="Courier New" w:cs="Courier New"/>
          <w:bCs/>
          <w:sz w:val="24"/>
          <w:szCs w:val="24"/>
        </w:rPr>
        <w:t xml:space="preserve"> </w:t>
      </w:r>
      <w:r w:rsidR="001F3861">
        <w:rPr>
          <w:rFonts w:ascii="Courier New" w:eastAsia="Courier New" w:hAnsi="Courier New" w:cs="Courier New"/>
          <w:bCs/>
          <w:sz w:val="24"/>
          <w:szCs w:val="24"/>
        </w:rPr>
        <w:t xml:space="preserve">en </w:t>
      </w:r>
      <w:r w:rsidR="00B155E3" w:rsidRPr="002F7FC8">
        <w:rPr>
          <w:rFonts w:ascii="Courier New" w:eastAsia="Courier New" w:hAnsi="Courier New" w:cs="Courier New"/>
          <w:bCs/>
          <w:sz w:val="24"/>
          <w:szCs w:val="24"/>
        </w:rPr>
        <w:t xml:space="preserve">el </w:t>
      </w:r>
      <w:r w:rsidR="00740F6B">
        <w:rPr>
          <w:rFonts w:ascii="Courier New" w:eastAsia="Courier New" w:hAnsi="Courier New" w:cs="Courier New"/>
          <w:bCs/>
          <w:sz w:val="24"/>
          <w:szCs w:val="24"/>
        </w:rPr>
        <w:t>numeral</w:t>
      </w:r>
      <w:r w:rsidR="00740F6B" w:rsidRPr="002F7FC8">
        <w:rPr>
          <w:rFonts w:ascii="Courier New" w:eastAsia="Courier New" w:hAnsi="Courier New" w:cs="Courier New"/>
          <w:bCs/>
          <w:sz w:val="24"/>
          <w:szCs w:val="24"/>
        </w:rPr>
        <w:t xml:space="preserve"> </w:t>
      </w:r>
      <w:r w:rsidR="00B155E3" w:rsidRPr="002F7FC8">
        <w:rPr>
          <w:rFonts w:ascii="Courier New" w:eastAsia="Courier New" w:hAnsi="Courier New" w:cs="Courier New"/>
          <w:bCs/>
          <w:sz w:val="24"/>
          <w:szCs w:val="24"/>
        </w:rPr>
        <w:t>2</w:t>
      </w:r>
      <w:r w:rsidR="00166DF5">
        <w:rPr>
          <w:rFonts w:ascii="Courier New" w:eastAsia="Courier New" w:hAnsi="Courier New" w:cs="Courier New"/>
          <w:bCs/>
          <w:sz w:val="24"/>
          <w:szCs w:val="24"/>
        </w:rPr>
        <w:t>,</w:t>
      </w:r>
      <w:r w:rsidR="00043E61">
        <w:rPr>
          <w:rFonts w:ascii="Courier New" w:eastAsia="Courier New" w:hAnsi="Courier New" w:cs="Courier New"/>
          <w:bCs/>
          <w:sz w:val="24"/>
          <w:szCs w:val="24"/>
        </w:rPr>
        <w:t xml:space="preserve"> denominado “2.- Normas Especiales”,</w:t>
      </w:r>
      <w:r w:rsidR="00B155E3" w:rsidRPr="002F7FC8">
        <w:rPr>
          <w:rFonts w:ascii="Courier New" w:eastAsia="Courier New" w:hAnsi="Courier New" w:cs="Courier New"/>
          <w:bCs/>
          <w:sz w:val="24"/>
          <w:szCs w:val="24"/>
        </w:rPr>
        <w:t xml:space="preserve"> del Título I del Libro segundo el epígrafe del subtítulo “h.- De la fiscalización” por “h.- De la fiscalización y la vigilancia.”.</w:t>
      </w:r>
    </w:p>
    <w:p w14:paraId="1A697185" w14:textId="34BBCC19" w:rsidR="00B155E3" w:rsidRPr="002F7FC8" w:rsidRDefault="00B155E3" w:rsidP="00101EDA">
      <w:pPr>
        <w:spacing w:after="0" w:line="276" w:lineRule="auto"/>
        <w:ind w:left="720"/>
        <w:rPr>
          <w:rFonts w:ascii="Courier New" w:eastAsia="Courier New" w:hAnsi="Courier New" w:cs="Courier New"/>
          <w:bCs/>
          <w:sz w:val="24"/>
          <w:szCs w:val="24"/>
        </w:rPr>
      </w:pPr>
      <w:r w:rsidRPr="002F7FC8">
        <w:rPr>
          <w:rFonts w:ascii="Courier New" w:eastAsia="Courier New" w:hAnsi="Courier New" w:cs="Courier New"/>
          <w:bCs/>
          <w:sz w:val="24"/>
          <w:szCs w:val="24"/>
        </w:rPr>
        <w:t xml:space="preserve"> </w:t>
      </w:r>
    </w:p>
    <w:p w14:paraId="0000005A" w14:textId="32B5235B" w:rsidR="00A02227" w:rsidRPr="009305BF" w:rsidRDefault="009305BF" w:rsidP="00101EDA">
      <w:pPr>
        <w:numPr>
          <w:ilvl w:val="0"/>
          <w:numId w:val="4"/>
        </w:numPr>
        <w:shd w:val="clear" w:color="auto" w:fill="FFFFFF"/>
        <w:tabs>
          <w:tab w:val="left" w:pos="2694"/>
          <w:tab w:val="left" w:pos="3261"/>
        </w:tabs>
        <w:spacing w:after="0" w:line="276" w:lineRule="auto"/>
        <w:ind w:left="0" w:firstLine="2694"/>
        <w:jc w:val="both"/>
        <w:rPr>
          <w:rFonts w:ascii="Courier New" w:eastAsia="Courier New" w:hAnsi="Courier New" w:cs="Courier New"/>
          <w:b/>
          <w:sz w:val="24"/>
          <w:szCs w:val="24"/>
        </w:rPr>
      </w:pPr>
      <w:r>
        <w:rPr>
          <w:rFonts w:ascii="Courier New" w:eastAsia="Courier New" w:hAnsi="Courier New" w:cs="Courier New"/>
          <w:bCs/>
          <w:sz w:val="24"/>
          <w:szCs w:val="24"/>
        </w:rPr>
        <w:t>Modifícase</w:t>
      </w:r>
      <w:r w:rsidR="00256154" w:rsidRPr="002F7FC8">
        <w:rPr>
          <w:rFonts w:ascii="Courier New" w:eastAsia="Courier New" w:hAnsi="Courier New" w:cs="Courier New"/>
          <w:bCs/>
          <w:sz w:val="24"/>
          <w:szCs w:val="24"/>
        </w:rPr>
        <w:t xml:space="preserve"> el artículo 172 quáter </w:t>
      </w:r>
      <w:r>
        <w:rPr>
          <w:rFonts w:ascii="Courier New" w:eastAsia="Courier New" w:hAnsi="Courier New" w:cs="Courier New"/>
          <w:bCs/>
          <w:sz w:val="24"/>
          <w:szCs w:val="24"/>
        </w:rPr>
        <w:t>en el s</w:t>
      </w:r>
      <w:r w:rsidR="00256154" w:rsidRPr="002F7FC8">
        <w:rPr>
          <w:rFonts w:ascii="Courier New" w:eastAsia="Courier New" w:hAnsi="Courier New" w:cs="Courier New"/>
          <w:bCs/>
          <w:sz w:val="24"/>
          <w:szCs w:val="24"/>
        </w:rPr>
        <w:t>iguiente</w:t>
      </w:r>
      <w:r>
        <w:rPr>
          <w:rFonts w:ascii="Courier New" w:eastAsia="Courier New" w:hAnsi="Courier New" w:cs="Courier New"/>
          <w:bCs/>
          <w:sz w:val="24"/>
          <w:szCs w:val="24"/>
        </w:rPr>
        <w:t xml:space="preserve"> sentido</w:t>
      </w:r>
      <w:r w:rsidR="00256154">
        <w:rPr>
          <w:rFonts w:ascii="Courier New" w:eastAsia="Courier New" w:hAnsi="Courier New" w:cs="Courier New"/>
          <w:b/>
          <w:color w:val="000000"/>
          <w:sz w:val="24"/>
          <w:szCs w:val="24"/>
        </w:rPr>
        <w:t>:</w:t>
      </w:r>
    </w:p>
    <w:p w14:paraId="70D51BAF" w14:textId="77777777" w:rsidR="009305BF" w:rsidRDefault="009305BF" w:rsidP="00101EDA">
      <w:pPr>
        <w:pStyle w:val="Prrafodelista"/>
        <w:spacing w:after="0" w:line="276" w:lineRule="auto"/>
        <w:rPr>
          <w:rFonts w:ascii="Courier New" w:eastAsia="Courier New" w:hAnsi="Courier New" w:cs="Courier New"/>
          <w:b/>
          <w:sz w:val="24"/>
          <w:szCs w:val="24"/>
        </w:rPr>
      </w:pPr>
    </w:p>
    <w:p w14:paraId="077A106F" w14:textId="02E6058A" w:rsidR="009305BF" w:rsidRPr="00CC0690" w:rsidRDefault="009305BF" w:rsidP="00101EDA">
      <w:pPr>
        <w:pStyle w:val="Prrafodelista"/>
        <w:numPr>
          <w:ilvl w:val="0"/>
          <w:numId w:val="8"/>
        </w:numPr>
        <w:tabs>
          <w:tab w:val="left" w:pos="3828"/>
        </w:tabs>
        <w:spacing w:after="0" w:line="276" w:lineRule="auto"/>
        <w:ind w:left="0" w:firstLine="3261"/>
        <w:jc w:val="both"/>
        <w:rPr>
          <w:rFonts w:ascii="Courier New" w:eastAsia="Courier New" w:hAnsi="Courier New" w:cs="Courier New"/>
          <w:bCs/>
          <w:sz w:val="24"/>
          <w:szCs w:val="24"/>
        </w:rPr>
      </w:pPr>
      <w:r w:rsidRPr="00CC0690">
        <w:rPr>
          <w:rFonts w:ascii="Courier New" w:eastAsia="Courier New" w:hAnsi="Courier New" w:cs="Courier New"/>
          <w:bCs/>
          <w:sz w:val="24"/>
          <w:szCs w:val="24"/>
        </w:rPr>
        <w:t>Reemplázase el inciso primero por el siguiente:</w:t>
      </w:r>
    </w:p>
    <w:p w14:paraId="58048092" w14:textId="77777777" w:rsidR="00405D8D" w:rsidRDefault="00405D8D" w:rsidP="00101EDA">
      <w:pPr>
        <w:spacing w:after="0" w:line="276" w:lineRule="auto"/>
        <w:ind w:firstLine="2835"/>
        <w:jc w:val="both"/>
        <w:rPr>
          <w:rFonts w:ascii="Courier New" w:eastAsia="Courier New" w:hAnsi="Courier New" w:cs="Courier New"/>
          <w:sz w:val="24"/>
          <w:szCs w:val="24"/>
        </w:rPr>
      </w:pPr>
    </w:p>
    <w:p w14:paraId="0FF19FBA" w14:textId="03024A81" w:rsidR="009305BF" w:rsidRDefault="00256154" w:rsidP="00101EDA">
      <w:pPr>
        <w:spacing w:after="0" w:line="276" w:lineRule="auto"/>
        <w:ind w:firstLine="3828"/>
        <w:jc w:val="both"/>
        <w:rPr>
          <w:rFonts w:ascii="Courier New" w:eastAsia="Courier New" w:hAnsi="Courier New" w:cs="Courier New"/>
          <w:sz w:val="24"/>
          <w:szCs w:val="24"/>
        </w:rPr>
      </w:pPr>
      <w:r w:rsidRPr="00405D8D">
        <w:rPr>
          <w:rFonts w:ascii="Courier New" w:eastAsia="Courier New" w:hAnsi="Courier New" w:cs="Courier New"/>
          <w:sz w:val="24"/>
          <w:szCs w:val="24"/>
        </w:rPr>
        <w:t>“</w:t>
      </w:r>
      <w:r w:rsidR="00550572" w:rsidRPr="00405D8D">
        <w:rPr>
          <w:rFonts w:ascii="Courier New" w:eastAsia="Courier New" w:hAnsi="Courier New" w:cs="Courier New"/>
          <w:sz w:val="24"/>
          <w:szCs w:val="24"/>
        </w:rPr>
        <w:t>ARTÍCULO</w:t>
      </w:r>
      <w:r w:rsidRPr="00405D8D">
        <w:rPr>
          <w:rFonts w:ascii="Courier New" w:eastAsia="Courier New" w:hAnsi="Courier New" w:cs="Courier New"/>
          <w:sz w:val="24"/>
          <w:szCs w:val="24"/>
        </w:rPr>
        <w:t xml:space="preserve"> 172</w:t>
      </w:r>
      <w:r w:rsidR="00550572" w:rsidRPr="00405D8D">
        <w:rPr>
          <w:rFonts w:ascii="Courier New" w:eastAsia="Courier New" w:hAnsi="Courier New" w:cs="Courier New"/>
          <w:sz w:val="24"/>
          <w:szCs w:val="24"/>
        </w:rPr>
        <w:t>°</w:t>
      </w:r>
      <w:r w:rsidRPr="00405D8D">
        <w:rPr>
          <w:rFonts w:ascii="Courier New" w:eastAsia="Courier New" w:hAnsi="Courier New" w:cs="Courier New"/>
          <w:sz w:val="24"/>
          <w:szCs w:val="24"/>
        </w:rPr>
        <w:t xml:space="preserve"> quáter.</w:t>
      </w:r>
      <w:r w:rsidR="00550572" w:rsidRPr="00405D8D">
        <w:rPr>
          <w:rFonts w:ascii="Courier New" w:eastAsia="Courier New" w:hAnsi="Courier New" w:cs="Courier New"/>
          <w:sz w:val="24"/>
          <w:szCs w:val="24"/>
        </w:rPr>
        <w:t>-</w:t>
      </w:r>
      <w:r w:rsidRPr="00405D8D">
        <w:rPr>
          <w:rFonts w:ascii="Courier New" w:eastAsia="Courier New" w:hAnsi="Courier New" w:cs="Courier New"/>
          <w:sz w:val="24"/>
          <w:szCs w:val="24"/>
        </w:rPr>
        <w:t xml:space="preserve"> Cuando constaren en el acta de inspección hechos que se estimen constitutivos de infracción</w:t>
      </w:r>
      <w:r w:rsidR="007E4374">
        <w:rPr>
          <w:rFonts w:ascii="Courier New" w:eastAsia="Courier New" w:hAnsi="Courier New" w:cs="Courier New"/>
          <w:sz w:val="24"/>
          <w:szCs w:val="24"/>
        </w:rPr>
        <w:t>,</w:t>
      </w:r>
      <w:r w:rsidRPr="00405D8D">
        <w:rPr>
          <w:rFonts w:ascii="Courier New" w:eastAsia="Courier New" w:hAnsi="Courier New" w:cs="Courier New"/>
          <w:sz w:val="24"/>
          <w:szCs w:val="24"/>
        </w:rPr>
        <w:t xml:space="preserve"> deberá notificarse personalmente al presunto infractor</w:t>
      </w:r>
      <w:r w:rsidR="00283BDB">
        <w:rPr>
          <w:rFonts w:ascii="Courier New" w:eastAsia="Courier New" w:hAnsi="Courier New" w:cs="Courier New"/>
          <w:sz w:val="24"/>
          <w:szCs w:val="24"/>
        </w:rPr>
        <w:t>,</w:t>
      </w:r>
      <w:r w:rsidRPr="00405D8D">
        <w:rPr>
          <w:rFonts w:ascii="Courier New" w:eastAsia="Courier New" w:hAnsi="Courier New" w:cs="Courier New"/>
          <w:sz w:val="24"/>
          <w:szCs w:val="24"/>
        </w:rPr>
        <w:t xml:space="preserve"> </w:t>
      </w:r>
      <w:r w:rsidR="004453E6" w:rsidRPr="00405D8D">
        <w:rPr>
          <w:rFonts w:ascii="Courier New" w:eastAsia="Courier New" w:hAnsi="Courier New" w:cs="Courier New"/>
          <w:sz w:val="24"/>
          <w:szCs w:val="24"/>
        </w:rPr>
        <w:t>de conformidad al artículo 139</w:t>
      </w:r>
      <w:r w:rsidR="000306D3">
        <w:rPr>
          <w:rFonts w:ascii="Courier New" w:eastAsia="Courier New" w:hAnsi="Courier New" w:cs="Courier New"/>
          <w:sz w:val="24"/>
          <w:szCs w:val="24"/>
        </w:rPr>
        <w:t>°</w:t>
      </w:r>
      <w:r w:rsidR="004453E6" w:rsidRPr="00405D8D">
        <w:rPr>
          <w:rFonts w:ascii="Courier New" w:eastAsia="Courier New" w:hAnsi="Courier New" w:cs="Courier New"/>
          <w:sz w:val="24"/>
          <w:szCs w:val="24"/>
        </w:rPr>
        <w:t>, adjuntando</w:t>
      </w:r>
      <w:r w:rsidRPr="00405D8D">
        <w:rPr>
          <w:rFonts w:ascii="Courier New" w:eastAsia="Courier New" w:hAnsi="Courier New" w:cs="Courier New"/>
          <w:sz w:val="24"/>
          <w:szCs w:val="24"/>
        </w:rPr>
        <w:t xml:space="preserve"> copia del acta y señal</w:t>
      </w:r>
      <w:r w:rsidR="004453E6" w:rsidRPr="00405D8D">
        <w:rPr>
          <w:rFonts w:ascii="Courier New" w:eastAsia="Courier New" w:hAnsi="Courier New" w:cs="Courier New"/>
          <w:sz w:val="24"/>
          <w:szCs w:val="24"/>
        </w:rPr>
        <w:t>a</w:t>
      </w:r>
      <w:r w:rsidRPr="00405D8D">
        <w:rPr>
          <w:rFonts w:ascii="Courier New" w:eastAsia="Courier New" w:hAnsi="Courier New" w:cs="Courier New"/>
          <w:sz w:val="24"/>
          <w:szCs w:val="24"/>
        </w:rPr>
        <w:t>ndo que podrá presentar sus descargos.</w:t>
      </w:r>
      <w:r w:rsidR="009305BF">
        <w:rPr>
          <w:rFonts w:ascii="Courier New" w:eastAsia="Courier New" w:hAnsi="Courier New" w:cs="Courier New"/>
          <w:sz w:val="24"/>
          <w:szCs w:val="24"/>
        </w:rPr>
        <w:t xml:space="preserve">”. </w:t>
      </w:r>
    </w:p>
    <w:p w14:paraId="1F92B0AF" w14:textId="77777777" w:rsidR="00431BAD" w:rsidRDefault="00431BAD" w:rsidP="00101EDA">
      <w:pPr>
        <w:spacing w:after="0" w:line="276" w:lineRule="auto"/>
        <w:ind w:firstLine="2835"/>
        <w:jc w:val="both"/>
        <w:rPr>
          <w:rFonts w:ascii="Courier New" w:eastAsia="Courier New" w:hAnsi="Courier New" w:cs="Courier New"/>
          <w:sz w:val="24"/>
          <w:szCs w:val="24"/>
        </w:rPr>
      </w:pPr>
    </w:p>
    <w:p w14:paraId="042F1A26" w14:textId="77777777" w:rsidR="00EB3FC3" w:rsidRDefault="00EB3FC3" w:rsidP="00101EDA">
      <w:pPr>
        <w:spacing w:after="0" w:line="276" w:lineRule="auto"/>
        <w:ind w:firstLine="2835"/>
        <w:jc w:val="both"/>
        <w:rPr>
          <w:rFonts w:ascii="Courier New" w:eastAsia="Courier New" w:hAnsi="Courier New" w:cs="Courier New"/>
          <w:sz w:val="24"/>
          <w:szCs w:val="24"/>
        </w:rPr>
      </w:pPr>
    </w:p>
    <w:p w14:paraId="1E11D7F0" w14:textId="77777777" w:rsidR="00EB3FC3" w:rsidRDefault="00EB3FC3" w:rsidP="00101EDA">
      <w:pPr>
        <w:spacing w:after="0" w:line="276" w:lineRule="auto"/>
        <w:ind w:firstLine="2835"/>
        <w:jc w:val="both"/>
        <w:rPr>
          <w:rFonts w:ascii="Courier New" w:eastAsia="Courier New" w:hAnsi="Courier New" w:cs="Courier New"/>
          <w:sz w:val="24"/>
          <w:szCs w:val="24"/>
        </w:rPr>
      </w:pPr>
    </w:p>
    <w:p w14:paraId="689B7C19" w14:textId="77777777" w:rsidR="00EB3FC3" w:rsidRDefault="00EB3FC3" w:rsidP="00101EDA">
      <w:pPr>
        <w:spacing w:after="0" w:line="276" w:lineRule="auto"/>
        <w:ind w:firstLine="2835"/>
        <w:jc w:val="both"/>
        <w:rPr>
          <w:rFonts w:ascii="Courier New" w:eastAsia="Courier New" w:hAnsi="Courier New" w:cs="Courier New"/>
          <w:sz w:val="24"/>
          <w:szCs w:val="24"/>
        </w:rPr>
      </w:pPr>
    </w:p>
    <w:p w14:paraId="210BBAD9" w14:textId="268542F3" w:rsidR="00F31E91" w:rsidRDefault="009305BF" w:rsidP="00101EDA">
      <w:pPr>
        <w:pStyle w:val="Prrafodelista"/>
        <w:numPr>
          <w:ilvl w:val="0"/>
          <w:numId w:val="8"/>
        </w:numPr>
        <w:tabs>
          <w:tab w:val="left" w:pos="3828"/>
        </w:tabs>
        <w:spacing w:after="0" w:line="276" w:lineRule="auto"/>
        <w:ind w:left="0" w:firstLine="3261"/>
        <w:jc w:val="both"/>
        <w:rPr>
          <w:rFonts w:ascii="Courier New" w:eastAsia="Courier New" w:hAnsi="Courier New" w:cs="Courier New"/>
          <w:sz w:val="24"/>
          <w:szCs w:val="24"/>
        </w:rPr>
      </w:pPr>
      <w:r w:rsidRPr="00443138">
        <w:rPr>
          <w:rFonts w:ascii="Courier New" w:eastAsia="Courier New" w:hAnsi="Courier New" w:cs="Courier New"/>
          <w:bCs/>
          <w:sz w:val="24"/>
          <w:szCs w:val="24"/>
        </w:rPr>
        <w:t>Agrégase</w:t>
      </w:r>
      <w:r>
        <w:rPr>
          <w:rFonts w:ascii="Courier New" w:eastAsia="Courier New" w:hAnsi="Courier New" w:cs="Courier New"/>
          <w:sz w:val="24"/>
          <w:szCs w:val="24"/>
        </w:rPr>
        <w:t xml:space="preserve"> un inciso segundo, nuevo, pasando el actual inciso segundo a ser tercero</w:t>
      </w:r>
      <w:r w:rsidR="00CC0690">
        <w:rPr>
          <w:rFonts w:ascii="Courier New" w:eastAsia="Courier New" w:hAnsi="Courier New" w:cs="Courier New"/>
          <w:sz w:val="24"/>
          <w:szCs w:val="24"/>
        </w:rPr>
        <w:t>:</w:t>
      </w:r>
      <w:r w:rsidR="009E604B" w:rsidRPr="009305BF">
        <w:rPr>
          <w:rFonts w:ascii="Courier New" w:eastAsia="Courier New" w:hAnsi="Courier New" w:cs="Courier New"/>
          <w:sz w:val="24"/>
          <w:szCs w:val="24"/>
        </w:rPr>
        <w:t xml:space="preserve"> </w:t>
      </w:r>
    </w:p>
    <w:p w14:paraId="29EF5A2F" w14:textId="77777777" w:rsidR="00431BAD" w:rsidRPr="009305BF" w:rsidRDefault="00431BAD" w:rsidP="00101EDA">
      <w:pPr>
        <w:pStyle w:val="Prrafodelista"/>
        <w:tabs>
          <w:tab w:val="left" w:pos="3402"/>
        </w:tabs>
        <w:spacing w:after="0" w:line="276" w:lineRule="auto"/>
        <w:ind w:left="2835"/>
        <w:jc w:val="both"/>
        <w:rPr>
          <w:rFonts w:ascii="Courier New" w:eastAsia="Courier New" w:hAnsi="Courier New" w:cs="Courier New"/>
          <w:sz w:val="24"/>
          <w:szCs w:val="24"/>
        </w:rPr>
      </w:pPr>
    </w:p>
    <w:p w14:paraId="28FCD550" w14:textId="7ED17196" w:rsidR="00112837" w:rsidRDefault="00CC0690" w:rsidP="00101EDA">
      <w:pPr>
        <w:spacing w:after="0" w:line="276" w:lineRule="auto"/>
        <w:ind w:firstLine="3828"/>
        <w:jc w:val="both"/>
        <w:rPr>
          <w:rFonts w:ascii="Courier New" w:eastAsia="Courier New" w:hAnsi="Courier New" w:cs="Courier New"/>
          <w:sz w:val="24"/>
          <w:szCs w:val="24"/>
        </w:rPr>
      </w:pPr>
      <w:r>
        <w:rPr>
          <w:rFonts w:ascii="Courier New" w:eastAsia="Courier New" w:hAnsi="Courier New" w:cs="Courier New"/>
          <w:sz w:val="24"/>
          <w:szCs w:val="24"/>
        </w:rPr>
        <w:t>“</w:t>
      </w:r>
      <w:r w:rsidR="00B37D4B" w:rsidRPr="00405D8D">
        <w:rPr>
          <w:rFonts w:ascii="Courier New" w:eastAsia="Courier New" w:hAnsi="Courier New" w:cs="Courier New"/>
          <w:sz w:val="24"/>
          <w:szCs w:val="24"/>
        </w:rPr>
        <w:t>E</w:t>
      </w:r>
      <w:r w:rsidR="009E604B" w:rsidRPr="00405D8D">
        <w:rPr>
          <w:rFonts w:ascii="Courier New" w:eastAsia="Courier New" w:hAnsi="Courier New" w:cs="Courier New"/>
          <w:sz w:val="24"/>
          <w:szCs w:val="24"/>
        </w:rPr>
        <w:t xml:space="preserve">l acta podrá ser notificada personalmente al presunto infractor si es que éste se encontrare en el lugar en que se realiza la inspección. En los casos en que ello no resulte posible, el funcionario ministro de fe encargado de la diligencia establecerá </w:t>
      </w:r>
      <w:r w:rsidR="005E46AE">
        <w:rPr>
          <w:rFonts w:ascii="Courier New" w:eastAsia="Courier New" w:hAnsi="Courier New" w:cs="Courier New"/>
          <w:sz w:val="24"/>
          <w:szCs w:val="24"/>
        </w:rPr>
        <w:t xml:space="preserve">cuál es </w:t>
      </w:r>
      <w:r w:rsidR="009E604B" w:rsidRPr="00405D8D">
        <w:rPr>
          <w:rFonts w:ascii="Courier New" w:eastAsia="Courier New" w:hAnsi="Courier New" w:cs="Courier New"/>
          <w:sz w:val="24"/>
          <w:szCs w:val="24"/>
        </w:rPr>
        <w:t xml:space="preserve">su habitación o el lugar donde habitualmente ejerce su industria, profesión o empleo, y, tratándose de persona natural, que se encuentra en </w:t>
      </w:r>
      <w:r w:rsidR="00C52E28" w:rsidRPr="00405D8D">
        <w:rPr>
          <w:rFonts w:ascii="Courier New" w:eastAsia="Courier New" w:hAnsi="Courier New" w:cs="Courier New"/>
          <w:sz w:val="24"/>
          <w:szCs w:val="24"/>
        </w:rPr>
        <w:t>el lugar en que se realiza la inspección</w:t>
      </w:r>
      <w:r w:rsidR="009E604B" w:rsidRPr="00405D8D">
        <w:rPr>
          <w:rFonts w:ascii="Courier New" w:eastAsia="Courier New" w:hAnsi="Courier New" w:cs="Courier New"/>
          <w:sz w:val="24"/>
          <w:szCs w:val="24"/>
        </w:rPr>
        <w:t>, de lo que dejará constancia en el acta y procederá a su notificación en el mismo acto, entregándose el acta a cualquier persona adulta que se encuentre en el lugar. Si, por cualquier causa, ello no fuere posible, la notificación se hará fijando, en lugar visible, un aviso que dé noticia de la fiscalización y copia del acta</w:t>
      </w:r>
      <w:r w:rsidR="003C56B1">
        <w:rPr>
          <w:rFonts w:ascii="Courier New" w:eastAsia="Courier New" w:hAnsi="Courier New" w:cs="Courier New"/>
          <w:sz w:val="24"/>
          <w:szCs w:val="24"/>
        </w:rPr>
        <w:t xml:space="preserve"> que se notifica</w:t>
      </w:r>
      <w:r w:rsidR="009E604B" w:rsidRPr="00405D8D">
        <w:rPr>
          <w:rFonts w:ascii="Courier New" w:eastAsia="Courier New" w:hAnsi="Courier New" w:cs="Courier New"/>
          <w:sz w:val="24"/>
          <w:szCs w:val="24"/>
        </w:rPr>
        <w:t>. En caso que la habitación o el lugar donde habitualmente ejerce su industria, profesión o empleo se encuentre en un edificio o recinto al que no se permite libre acceso, el aviso y las copias se entregarán al portero o encargado del edificio, dejándose testimonio expreso de esta circunstancia en el acta.</w:t>
      </w:r>
      <w:r>
        <w:rPr>
          <w:rFonts w:ascii="Courier New" w:eastAsia="Courier New" w:hAnsi="Courier New" w:cs="Courier New"/>
          <w:sz w:val="24"/>
          <w:szCs w:val="24"/>
        </w:rPr>
        <w:t xml:space="preserve">”. </w:t>
      </w:r>
    </w:p>
    <w:p w14:paraId="7255552F" w14:textId="77777777" w:rsidR="00431BAD" w:rsidRDefault="00431BAD" w:rsidP="00101EDA">
      <w:pPr>
        <w:spacing w:after="0" w:line="276" w:lineRule="auto"/>
        <w:jc w:val="both"/>
        <w:rPr>
          <w:rFonts w:ascii="Courier New" w:eastAsia="Courier New" w:hAnsi="Courier New" w:cs="Courier New"/>
          <w:sz w:val="24"/>
          <w:szCs w:val="24"/>
        </w:rPr>
      </w:pPr>
    </w:p>
    <w:p w14:paraId="7241627D" w14:textId="73B0A419" w:rsidR="00983B4E" w:rsidRPr="002214AE" w:rsidRDefault="0076501D" w:rsidP="00101EDA">
      <w:pPr>
        <w:numPr>
          <w:ilvl w:val="0"/>
          <w:numId w:val="4"/>
        </w:numPr>
        <w:shd w:val="clear" w:color="auto" w:fill="FFFFFF"/>
        <w:tabs>
          <w:tab w:val="left" w:pos="2694"/>
          <w:tab w:val="left" w:pos="3261"/>
        </w:tabs>
        <w:spacing w:after="0" w:line="276" w:lineRule="auto"/>
        <w:ind w:left="0" w:firstLine="2694"/>
        <w:jc w:val="both"/>
        <w:rPr>
          <w:rFonts w:ascii="Courier New" w:eastAsia="Courier New" w:hAnsi="Courier New" w:cs="Courier New"/>
          <w:bCs/>
          <w:sz w:val="24"/>
          <w:szCs w:val="24"/>
        </w:rPr>
      </w:pPr>
      <w:r w:rsidRPr="00443138">
        <w:rPr>
          <w:rFonts w:ascii="Courier New" w:eastAsia="Courier New" w:hAnsi="Courier New" w:cs="Courier New"/>
          <w:bCs/>
          <w:sz w:val="24"/>
          <w:szCs w:val="24"/>
        </w:rPr>
        <w:t xml:space="preserve">Sustitúyese </w:t>
      </w:r>
      <w:r w:rsidR="00983B4E" w:rsidRPr="002214AE">
        <w:rPr>
          <w:rFonts w:ascii="Courier New" w:eastAsia="Courier New" w:hAnsi="Courier New" w:cs="Courier New"/>
          <w:bCs/>
          <w:sz w:val="24"/>
          <w:szCs w:val="24"/>
        </w:rPr>
        <w:t xml:space="preserve">el inciso primero del artículo 172 quinquies </w:t>
      </w:r>
      <w:r w:rsidRPr="002214AE">
        <w:rPr>
          <w:rFonts w:ascii="Courier New" w:eastAsia="Courier New" w:hAnsi="Courier New" w:cs="Courier New"/>
          <w:bCs/>
          <w:sz w:val="24"/>
          <w:szCs w:val="24"/>
        </w:rPr>
        <w:t>por el siguiente:</w:t>
      </w:r>
    </w:p>
    <w:p w14:paraId="5F256008" w14:textId="77777777" w:rsidR="00214DB1" w:rsidRDefault="00214DB1" w:rsidP="00101EDA">
      <w:pPr>
        <w:spacing w:after="0" w:line="276" w:lineRule="auto"/>
        <w:jc w:val="both"/>
        <w:rPr>
          <w:rFonts w:ascii="Courier New" w:eastAsia="Courier New" w:hAnsi="Courier New" w:cs="Courier New"/>
          <w:sz w:val="24"/>
          <w:szCs w:val="24"/>
        </w:rPr>
      </w:pPr>
    </w:p>
    <w:p w14:paraId="5A94468C" w14:textId="6EACC37B" w:rsidR="0076501D" w:rsidRDefault="0076501D" w:rsidP="00101EDA">
      <w:pPr>
        <w:spacing w:after="0" w:line="276" w:lineRule="auto"/>
        <w:ind w:firstLine="3261"/>
        <w:jc w:val="both"/>
        <w:rPr>
          <w:rFonts w:ascii="Courier New" w:eastAsia="Courier New" w:hAnsi="Courier New" w:cs="Courier New"/>
          <w:sz w:val="24"/>
          <w:szCs w:val="24"/>
        </w:rPr>
      </w:pPr>
      <w:r w:rsidRPr="0076501D">
        <w:rPr>
          <w:rFonts w:ascii="Courier New" w:eastAsia="Courier New" w:hAnsi="Courier New" w:cs="Courier New"/>
          <w:sz w:val="24"/>
          <w:szCs w:val="24"/>
        </w:rPr>
        <w:t>“</w:t>
      </w:r>
      <w:r w:rsidR="00067C8C" w:rsidRPr="0076501D">
        <w:rPr>
          <w:rFonts w:ascii="Courier New" w:eastAsia="Courier New" w:hAnsi="Courier New" w:cs="Courier New"/>
          <w:sz w:val="24"/>
          <w:szCs w:val="24"/>
        </w:rPr>
        <w:t>ARTÍCULO</w:t>
      </w:r>
      <w:r w:rsidRPr="0076501D">
        <w:rPr>
          <w:rFonts w:ascii="Courier New" w:eastAsia="Courier New" w:hAnsi="Courier New" w:cs="Courier New"/>
          <w:sz w:val="24"/>
          <w:szCs w:val="24"/>
        </w:rPr>
        <w:t xml:space="preserve"> 172 quinquies.</w:t>
      </w:r>
      <w:r w:rsidR="00067C8C">
        <w:rPr>
          <w:rFonts w:ascii="Courier New" w:eastAsia="Courier New" w:hAnsi="Courier New" w:cs="Courier New"/>
          <w:sz w:val="24"/>
          <w:szCs w:val="24"/>
        </w:rPr>
        <w:t>-</w:t>
      </w:r>
      <w:r w:rsidRPr="0076501D">
        <w:rPr>
          <w:rFonts w:ascii="Courier New" w:eastAsia="Courier New" w:hAnsi="Courier New" w:cs="Courier New"/>
          <w:sz w:val="24"/>
          <w:szCs w:val="24"/>
        </w:rPr>
        <w:t xml:space="preserve"> Evacuados los descargos o vencido el plazo para ello, la Dirección General de Aguas resolverá</w:t>
      </w:r>
      <w:r w:rsidR="00A96C95">
        <w:rPr>
          <w:rFonts w:ascii="Courier New" w:eastAsia="Courier New" w:hAnsi="Courier New" w:cs="Courier New"/>
          <w:sz w:val="24"/>
          <w:szCs w:val="24"/>
        </w:rPr>
        <w:t>,</w:t>
      </w:r>
      <w:r w:rsidRPr="0076501D">
        <w:rPr>
          <w:rFonts w:ascii="Courier New" w:eastAsia="Courier New" w:hAnsi="Courier New" w:cs="Courier New"/>
          <w:sz w:val="24"/>
          <w:szCs w:val="24"/>
        </w:rPr>
        <w:t xml:space="preserve"> sin más trámite, cuando no existan hechos controvertidos o sean de pública notoriedad. En caso contrario, abrirá un término de prueba de quince días. Dicho plazo podrá prorrogarse de conformidad a lo dispuesto en el ar</w:t>
      </w:r>
      <w:r>
        <w:rPr>
          <w:rFonts w:ascii="Courier New" w:eastAsia="Courier New" w:hAnsi="Courier New" w:cs="Courier New"/>
          <w:sz w:val="24"/>
          <w:szCs w:val="24"/>
        </w:rPr>
        <w:t>tículo 26 de la ley N° 19.880.”</w:t>
      </w:r>
      <w:r w:rsidR="00431BAD">
        <w:rPr>
          <w:rFonts w:ascii="Courier New" w:eastAsia="Courier New" w:hAnsi="Courier New" w:cs="Courier New"/>
          <w:sz w:val="24"/>
          <w:szCs w:val="24"/>
        </w:rPr>
        <w:t>.</w:t>
      </w:r>
    </w:p>
    <w:p w14:paraId="5E5B4ADB" w14:textId="77777777" w:rsidR="00283AFD" w:rsidRPr="0076501D" w:rsidRDefault="00283AFD" w:rsidP="00101EDA">
      <w:pPr>
        <w:spacing w:after="0" w:line="276" w:lineRule="auto"/>
        <w:ind w:firstLine="2835"/>
        <w:jc w:val="both"/>
        <w:rPr>
          <w:rFonts w:ascii="Courier New" w:eastAsia="Courier New" w:hAnsi="Courier New" w:cs="Courier New"/>
          <w:sz w:val="24"/>
          <w:szCs w:val="24"/>
        </w:rPr>
      </w:pPr>
    </w:p>
    <w:p w14:paraId="00000065" w14:textId="659FAA1B" w:rsidR="00A02227" w:rsidRDefault="00256154" w:rsidP="00101EDA">
      <w:pPr>
        <w:numPr>
          <w:ilvl w:val="0"/>
          <w:numId w:val="4"/>
        </w:numPr>
        <w:shd w:val="clear" w:color="auto" w:fill="FFFFFF"/>
        <w:tabs>
          <w:tab w:val="left" w:pos="2694"/>
          <w:tab w:val="left" w:pos="3261"/>
        </w:tabs>
        <w:spacing w:after="0" w:line="276" w:lineRule="auto"/>
        <w:ind w:left="0" w:firstLine="2694"/>
        <w:jc w:val="both"/>
        <w:rPr>
          <w:rFonts w:ascii="Courier New" w:eastAsia="Courier New" w:hAnsi="Courier New" w:cs="Courier New"/>
          <w:b/>
          <w:sz w:val="24"/>
          <w:szCs w:val="24"/>
        </w:rPr>
      </w:pPr>
      <w:r w:rsidRPr="002214AE">
        <w:rPr>
          <w:rFonts w:ascii="Courier New" w:eastAsia="Courier New" w:hAnsi="Courier New" w:cs="Courier New"/>
          <w:bCs/>
          <w:sz w:val="24"/>
          <w:szCs w:val="24"/>
        </w:rPr>
        <w:t xml:space="preserve">Incorpórese, a continuación del articulo 172 sexies, </w:t>
      </w:r>
      <w:r w:rsidR="00983B4E" w:rsidRPr="002214AE">
        <w:rPr>
          <w:rFonts w:ascii="Courier New" w:eastAsia="Courier New" w:hAnsi="Courier New" w:cs="Courier New"/>
          <w:bCs/>
          <w:sz w:val="24"/>
          <w:szCs w:val="24"/>
        </w:rPr>
        <w:t>los</w:t>
      </w:r>
      <w:r w:rsidRPr="002214AE">
        <w:rPr>
          <w:rFonts w:ascii="Courier New" w:eastAsia="Courier New" w:hAnsi="Courier New" w:cs="Courier New"/>
          <w:bCs/>
          <w:sz w:val="24"/>
          <w:szCs w:val="24"/>
        </w:rPr>
        <w:t xml:space="preserve"> siguiente</w:t>
      </w:r>
      <w:r w:rsidR="00983B4E" w:rsidRPr="002214AE">
        <w:rPr>
          <w:rFonts w:ascii="Courier New" w:eastAsia="Courier New" w:hAnsi="Courier New" w:cs="Courier New"/>
          <w:bCs/>
          <w:sz w:val="24"/>
          <w:szCs w:val="24"/>
        </w:rPr>
        <w:t>s</w:t>
      </w:r>
      <w:r w:rsidRPr="002214AE">
        <w:rPr>
          <w:rFonts w:ascii="Courier New" w:eastAsia="Courier New" w:hAnsi="Courier New" w:cs="Courier New"/>
          <w:bCs/>
          <w:sz w:val="24"/>
          <w:szCs w:val="24"/>
        </w:rPr>
        <w:t xml:space="preserve"> artículo</w:t>
      </w:r>
      <w:r w:rsidR="00983B4E" w:rsidRPr="002214AE">
        <w:rPr>
          <w:rFonts w:ascii="Courier New" w:eastAsia="Courier New" w:hAnsi="Courier New" w:cs="Courier New"/>
          <w:bCs/>
          <w:sz w:val="24"/>
          <w:szCs w:val="24"/>
        </w:rPr>
        <w:t>s</w:t>
      </w:r>
      <w:r w:rsidRPr="002214AE">
        <w:rPr>
          <w:rFonts w:ascii="Courier New" w:eastAsia="Courier New" w:hAnsi="Courier New" w:cs="Courier New"/>
          <w:bCs/>
          <w:sz w:val="24"/>
          <w:szCs w:val="24"/>
        </w:rPr>
        <w:t xml:space="preserve"> 172 septies,</w:t>
      </w:r>
      <w:r w:rsidR="00983B4E" w:rsidRPr="002214AE">
        <w:rPr>
          <w:rFonts w:ascii="Courier New" w:eastAsia="Courier New" w:hAnsi="Courier New" w:cs="Courier New"/>
          <w:bCs/>
          <w:sz w:val="24"/>
          <w:szCs w:val="24"/>
        </w:rPr>
        <w:t xml:space="preserve"> 172 octies</w:t>
      </w:r>
      <w:r w:rsidR="00DD4B88" w:rsidRPr="002214AE">
        <w:rPr>
          <w:rFonts w:ascii="Courier New" w:eastAsia="Courier New" w:hAnsi="Courier New" w:cs="Courier New"/>
          <w:bCs/>
          <w:sz w:val="24"/>
          <w:szCs w:val="24"/>
        </w:rPr>
        <w:t>,</w:t>
      </w:r>
      <w:r w:rsidR="00983B4E" w:rsidRPr="002214AE">
        <w:rPr>
          <w:rFonts w:ascii="Courier New" w:eastAsia="Courier New" w:hAnsi="Courier New" w:cs="Courier New"/>
          <w:bCs/>
          <w:sz w:val="24"/>
          <w:szCs w:val="24"/>
        </w:rPr>
        <w:t xml:space="preserve"> y 172 nonies</w:t>
      </w:r>
      <w:r w:rsidR="003D6271" w:rsidRPr="002214AE">
        <w:rPr>
          <w:rFonts w:ascii="Courier New" w:eastAsia="Courier New" w:hAnsi="Courier New" w:cs="Courier New"/>
          <w:bCs/>
          <w:sz w:val="24"/>
          <w:szCs w:val="24"/>
        </w:rPr>
        <w:t>, nuevos</w:t>
      </w:r>
      <w:r>
        <w:rPr>
          <w:rFonts w:ascii="Courier New" w:eastAsia="Courier New" w:hAnsi="Courier New" w:cs="Courier New"/>
          <w:b/>
          <w:sz w:val="24"/>
          <w:szCs w:val="24"/>
        </w:rPr>
        <w:t>:</w:t>
      </w:r>
    </w:p>
    <w:p w14:paraId="1FBDAECC" w14:textId="77777777" w:rsidR="00B067E9" w:rsidRDefault="00B067E9" w:rsidP="00101EDA">
      <w:pPr>
        <w:spacing w:after="0" w:line="276" w:lineRule="auto"/>
        <w:jc w:val="both"/>
        <w:rPr>
          <w:rFonts w:ascii="Courier New" w:eastAsia="Courier New" w:hAnsi="Courier New" w:cs="Courier New"/>
          <w:b/>
          <w:sz w:val="24"/>
          <w:szCs w:val="24"/>
        </w:rPr>
      </w:pPr>
    </w:p>
    <w:p w14:paraId="1B273ABF" w14:textId="74D42C68" w:rsidR="00B067E9" w:rsidRDefault="00B067E9" w:rsidP="00101EDA">
      <w:pPr>
        <w:spacing w:after="0" w:line="276" w:lineRule="auto"/>
        <w:ind w:firstLine="3261"/>
        <w:jc w:val="both"/>
        <w:rPr>
          <w:rFonts w:ascii="Courier New" w:eastAsia="Courier New" w:hAnsi="Courier New" w:cs="Courier New"/>
          <w:sz w:val="24"/>
          <w:szCs w:val="24"/>
        </w:rPr>
      </w:pPr>
      <w:r>
        <w:rPr>
          <w:rFonts w:ascii="Courier New" w:eastAsia="Courier New" w:hAnsi="Courier New" w:cs="Courier New"/>
          <w:sz w:val="24"/>
          <w:szCs w:val="24"/>
        </w:rPr>
        <w:t>“</w:t>
      </w:r>
      <w:r w:rsidR="002214AE">
        <w:rPr>
          <w:rFonts w:ascii="Courier New" w:eastAsia="Courier New" w:hAnsi="Courier New" w:cs="Courier New"/>
          <w:sz w:val="24"/>
          <w:szCs w:val="24"/>
        </w:rPr>
        <w:t>ARTICULO</w:t>
      </w:r>
      <w:r w:rsidR="00251105">
        <w:rPr>
          <w:rFonts w:ascii="Courier New" w:eastAsia="Courier New" w:hAnsi="Courier New" w:cs="Courier New"/>
          <w:sz w:val="24"/>
          <w:szCs w:val="24"/>
        </w:rPr>
        <w:t xml:space="preserve"> 172 septies.</w:t>
      </w:r>
      <w:r w:rsidR="002214AE">
        <w:rPr>
          <w:rFonts w:ascii="Courier New" w:eastAsia="Courier New" w:hAnsi="Courier New" w:cs="Courier New"/>
          <w:sz w:val="24"/>
          <w:szCs w:val="24"/>
        </w:rPr>
        <w:t>-</w:t>
      </w:r>
      <w:r w:rsidRPr="00331697">
        <w:rPr>
          <w:rFonts w:ascii="Courier New" w:eastAsia="Courier New" w:hAnsi="Courier New" w:cs="Courier New"/>
          <w:sz w:val="24"/>
          <w:szCs w:val="24"/>
        </w:rPr>
        <w:t xml:space="preserve"> Se aplicará un procedimiento simplificado de fiscalización a los hechos investigados </w:t>
      </w:r>
      <w:r w:rsidR="003D6271">
        <w:rPr>
          <w:rFonts w:ascii="Courier New" w:eastAsia="Courier New" w:hAnsi="Courier New" w:cs="Courier New"/>
          <w:sz w:val="24"/>
          <w:szCs w:val="24"/>
        </w:rPr>
        <w:t xml:space="preserve">en </w:t>
      </w:r>
      <w:r w:rsidRPr="00331697">
        <w:rPr>
          <w:rFonts w:ascii="Courier New" w:eastAsia="Courier New" w:hAnsi="Courier New" w:cs="Courier New"/>
          <w:sz w:val="24"/>
          <w:szCs w:val="24"/>
        </w:rPr>
        <w:t>que se verifique</w:t>
      </w:r>
      <w:r w:rsidR="003D6271">
        <w:rPr>
          <w:rFonts w:ascii="Courier New" w:eastAsia="Courier New" w:hAnsi="Courier New" w:cs="Courier New"/>
          <w:sz w:val="24"/>
          <w:szCs w:val="24"/>
        </w:rPr>
        <w:t xml:space="preserve"> alguna</w:t>
      </w:r>
      <w:r w:rsidRPr="00331697">
        <w:rPr>
          <w:rFonts w:ascii="Courier New" w:eastAsia="Courier New" w:hAnsi="Courier New" w:cs="Courier New"/>
          <w:sz w:val="24"/>
          <w:szCs w:val="24"/>
        </w:rPr>
        <w:t xml:space="preserve"> </w:t>
      </w:r>
      <w:r w:rsidR="003D6271">
        <w:rPr>
          <w:rFonts w:ascii="Courier New" w:eastAsia="Courier New" w:hAnsi="Courier New" w:cs="Courier New"/>
          <w:sz w:val="24"/>
          <w:szCs w:val="24"/>
        </w:rPr>
        <w:t>de</w:t>
      </w:r>
      <w:r w:rsidRPr="00331697">
        <w:rPr>
          <w:rFonts w:ascii="Courier New" w:eastAsia="Courier New" w:hAnsi="Courier New" w:cs="Courier New"/>
          <w:sz w:val="24"/>
          <w:szCs w:val="24"/>
        </w:rPr>
        <w:t xml:space="preserve"> l</w:t>
      </w:r>
      <w:r w:rsidR="003D6271">
        <w:rPr>
          <w:rFonts w:ascii="Courier New" w:eastAsia="Courier New" w:hAnsi="Courier New" w:cs="Courier New"/>
          <w:sz w:val="24"/>
          <w:szCs w:val="24"/>
        </w:rPr>
        <w:t>a</w:t>
      </w:r>
      <w:r w:rsidRPr="00331697">
        <w:rPr>
          <w:rFonts w:ascii="Courier New" w:eastAsia="Courier New" w:hAnsi="Courier New" w:cs="Courier New"/>
          <w:sz w:val="24"/>
          <w:szCs w:val="24"/>
        </w:rPr>
        <w:t>s siguientes</w:t>
      </w:r>
      <w:r w:rsidR="003D6271">
        <w:rPr>
          <w:rFonts w:ascii="Courier New" w:eastAsia="Courier New" w:hAnsi="Courier New" w:cs="Courier New"/>
          <w:sz w:val="24"/>
          <w:szCs w:val="24"/>
        </w:rPr>
        <w:t xml:space="preserve"> circunstancias</w:t>
      </w:r>
      <w:r w:rsidRPr="00331697">
        <w:rPr>
          <w:rFonts w:ascii="Courier New" w:eastAsia="Courier New" w:hAnsi="Courier New" w:cs="Courier New"/>
          <w:sz w:val="24"/>
          <w:szCs w:val="24"/>
        </w:rPr>
        <w:t>:</w:t>
      </w:r>
    </w:p>
    <w:p w14:paraId="4AE78E18" w14:textId="77777777" w:rsidR="00B067E9" w:rsidRDefault="00B067E9" w:rsidP="00101EDA">
      <w:pPr>
        <w:spacing w:after="0" w:line="276" w:lineRule="auto"/>
        <w:ind w:left="720"/>
        <w:jc w:val="both"/>
        <w:rPr>
          <w:rFonts w:ascii="Courier New" w:eastAsia="Courier New" w:hAnsi="Courier New" w:cs="Courier New"/>
          <w:sz w:val="24"/>
          <w:szCs w:val="24"/>
        </w:rPr>
      </w:pPr>
    </w:p>
    <w:p w14:paraId="751C4C8B" w14:textId="29CCB33B" w:rsidR="00B067E9" w:rsidRPr="00431BAD" w:rsidRDefault="003D6271" w:rsidP="00101EDA">
      <w:pPr>
        <w:pStyle w:val="Prrafodelista"/>
        <w:numPr>
          <w:ilvl w:val="3"/>
          <w:numId w:val="14"/>
        </w:numPr>
        <w:tabs>
          <w:tab w:val="left" w:pos="3828"/>
        </w:tabs>
        <w:spacing w:after="0" w:line="276" w:lineRule="auto"/>
        <w:ind w:left="0" w:firstLine="3261"/>
        <w:jc w:val="both"/>
        <w:rPr>
          <w:rFonts w:ascii="Courier New" w:eastAsia="Courier New" w:hAnsi="Courier New" w:cs="Courier New"/>
          <w:sz w:val="24"/>
          <w:szCs w:val="24"/>
        </w:rPr>
      </w:pPr>
      <w:r w:rsidRPr="00431BAD">
        <w:rPr>
          <w:rFonts w:ascii="Courier New" w:eastAsia="Courier New" w:hAnsi="Courier New" w:cs="Courier New"/>
          <w:sz w:val="24"/>
          <w:szCs w:val="24"/>
        </w:rPr>
        <w:t>Q</w:t>
      </w:r>
      <w:r w:rsidR="00B067E9" w:rsidRPr="00431BAD">
        <w:rPr>
          <w:rFonts w:ascii="Courier New" w:eastAsia="Courier New" w:hAnsi="Courier New" w:cs="Courier New"/>
          <w:sz w:val="24"/>
          <w:szCs w:val="24"/>
        </w:rPr>
        <w:t>ue sean sancionables con multas expresadas en los literales a, b y c del artículo 173 ter;</w:t>
      </w:r>
    </w:p>
    <w:p w14:paraId="3042FB39" w14:textId="77777777" w:rsidR="00B067E9" w:rsidRDefault="00B067E9" w:rsidP="00101EDA">
      <w:pPr>
        <w:tabs>
          <w:tab w:val="left" w:pos="3828"/>
        </w:tabs>
        <w:spacing w:after="0" w:line="276" w:lineRule="auto"/>
        <w:ind w:left="720" w:firstLine="3261"/>
        <w:jc w:val="both"/>
        <w:rPr>
          <w:rFonts w:ascii="Courier New" w:eastAsia="Courier New" w:hAnsi="Courier New" w:cs="Courier New"/>
          <w:sz w:val="24"/>
          <w:szCs w:val="24"/>
        </w:rPr>
      </w:pPr>
    </w:p>
    <w:p w14:paraId="679211F8" w14:textId="69DFE4FF" w:rsidR="00B067E9" w:rsidRDefault="00B067E9" w:rsidP="00101EDA">
      <w:pPr>
        <w:pStyle w:val="Prrafodelista"/>
        <w:numPr>
          <w:ilvl w:val="3"/>
          <w:numId w:val="14"/>
        </w:numPr>
        <w:tabs>
          <w:tab w:val="left" w:pos="3828"/>
        </w:tabs>
        <w:spacing w:after="0" w:line="276" w:lineRule="auto"/>
        <w:ind w:left="0" w:firstLine="3261"/>
        <w:jc w:val="both"/>
        <w:rPr>
          <w:rFonts w:ascii="Courier New" w:eastAsia="Courier New" w:hAnsi="Courier New" w:cs="Courier New"/>
          <w:sz w:val="24"/>
          <w:szCs w:val="24"/>
        </w:rPr>
      </w:pPr>
      <w:r w:rsidRPr="00331697">
        <w:rPr>
          <w:rFonts w:ascii="Courier New" w:eastAsia="Courier New" w:hAnsi="Courier New" w:cs="Courier New"/>
          <w:sz w:val="24"/>
          <w:szCs w:val="24"/>
        </w:rPr>
        <w:t xml:space="preserve">Que se </w:t>
      </w:r>
      <w:r w:rsidR="003D6271">
        <w:rPr>
          <w:rFonts w:ascii="Courier New" w:eastAsia="Courier New" w:hAnsi="Courier New" w:cs="Courier New"/>
          <w:sz w:val="24"/>
          <w:szCs w:val="24"/>
        </w:rPr>
        <w:t xml:space="preserve">realicen </w:t>
      </w:r>
      <w:r w:rsidRPr="00331697">
        <w:rPr>
          <w:rFonts w:ascii="Courier New" w:eastAsia="Courier New" w:hAnsi="Courier New" w:cs="Courier New"/>
          <w:sz w:val="24"/>
          <w:szCs w:val="24"/>
        </w:rPr>
        <w:t>en zonas de escasez hídrica declarada</w:t>
      </w:r>
      <w:r w:rsidR="00D1141D">
        <w:rPr>
          <w:rFonts w:ascii="Courier New" w:eastAsia="Courier New" w:hAnsi="Courier New" w:cs="Courier New"/>
          <w:sz w:val="24"/>
          <w:szCs w:val="24"/>
        </w:rPr>
        <w:t>s</w:t>
      </w:r>
      <w:r w:rsidRPr="00331697">
        <w:rPr>
          <w:rFonts w:ascii="Courier New" w:eastAsia="Courier New" w:hAnsi="Courier New" w:cs="Courier New"/>
          <w:sz w:val="24"/>
          <w:szCs w:val="24"/>
        </w:rPr>
        <w:t xml:space="preserve"> y vigente</w:t>
      </w:r>
      <w:r w:rsidR="00D1141D">
        <w:rPr>
          <w:rFonts w:ascii="Courier New" w:eastAsia="Courier New" w:hAnsi="Courier New" w:cs="Courier New"/>
          <w:sz w:val="24"/>
          <w:szCs w:val="24"/>
        </w:rPr>
        <w:t>s</w:t>
      </w:r>
      <w:r w:rsidRPr="00331697">
        <w:rPr>
          <w:rFonts w:ascii="Courier New" w:eastAsia="Courier New" w:hAnsi="Courier New" w:cs="Courier New"/>
          <w:sz w:val="24"/>
          <w:szCs w:val="24"/>
        </w:rPr>
        <w:t>, en conformidad a lo dispuesto en el artículo 314;</w:t>
      </w:r>
    </w:p>
    <w:p w14:paraId="414394F2" w14:textId="69C83820" w:rsidR="00B067E9" w:rsidRDefault="00B067E9" w:rsidP="00101EDA">
      <w:pPr>
        <w:spacing w:after="0" w:line="276" w:lineRule="auto"/>
        <w:ind w:left="720"/>
        <w:jc w:val="both"/>
        <w:rPr>
          <w:rFonts w:ascii="Courier New" w:eastAsia="Courier New" w:hAnsi="Courier New" w:cs="Courier New"/>
          <w:sz w:val="24"/>
          <w:szCs w:val="24"/>
        </w:rPr>
      </w:pPr>
      <w:r w:rsidRPr="00331697">
        <w:rPr>
          <w:rFonts w:ascii="Courier New" w:eastAsia="Courier New" w:hAnsi="Courier New" w:cs="Courier New"/>
          <w:sz w:val="24"/>
          <w:szCs w:val="24"/>
        </w:rPr>
        <w:t xml:space="preserve"> </w:t>
      </w:r>
    </w:p>
    <w:p w14:paraId="164A04A7" w14:textId="0A9E65BB" w:rsidR="00B067E9" w:rsidRDefault="00B067E9" w:rsidP="00101EDA">
      <w:pPr>
        <w:pStyle w:val="Prrafodelista"/>
        <w:numPr>
          <w:ilvl w:val="3"/>
          <w:numId w:val="14"/>
        </w:numPr>
        <w:tabs>
          <w:tab w:val="left" w:pos="3828"/>
        </w:tabs>
        <w:spacing w:after="0" w:line="276" w:lineRule="auto"/>
        <w:ind w:left="0" w:firstLine="3261"/>
        <w:jc w:val="both"/>
        <w:rPr>
          <w:rFonts w:ascii="Courier New" w:eastAsia="Courier New" w:hAnsi="Courier New" w:cs="Courier New"/>
          <w:sz w:val="24"/>
          <w:szCs w:val="24"/>
        </w:rPr>
      </w:pPr>
      <w:r w:rsidRPr="00331697">
        <w:rPr>
          <w:rFonts w:ascii="Courier New" w:eastAsia="Courier New" w:hAnsi="Courier New" w:cs="Courier New"/>
          <w:sz w:val="24"/>
          <w:szCs w:val="24"/>
        </w:rPr>
        <w:t xml:space="preserve">Que se </w:t>
      </w:r>
      <w:r w:rsidR="003D6271">
        <w:rPr>
          <w:rFonts w:ascii="Courier New" w:eastAsia="Courier New" w:hAnsi="Courier New" w:cs="Courier New"/>
          <w:sz w:val="24"/>
          <w:szCs w:val="24"/>
        </w:rPr>
        <w:t xml:space="preserve">realicen </w:t>
      </w:r>
      <w:r w:rsidRPr="00331697">
        <w:rPr>
          <w:rFonts w:ascii="Courier New" w:eastAsia="Courier New" w:hAnsi="Courier New" w:cs="Courier New"/>
          <w:sz w:val="24"/>
          <w:szCs w:val="24"/>
        </w:rPr>
        <w:t>en zonas de prohibición, en conformidad con lo dispuesto en el artículo 63</w:t>
      </w:r>
      <w:r w:rsidR="009D098D">
        <w:rPr>
          <w:rFonts w:ascii="Courier New" w:eastAsia="Courier New" w:hAnsi="Courier New" w:cs="Courier New"/>
          <w:sz w:val="24"/>
          <w:szCs w:val="24"/>
        </w:rPr>
        <w:t>°</w:t>
      </w:r>
      <w:r w:rsidRPr="00331697">
        <w:rPr>
          <w:rFonts w:ascii="Courier New" w:eastAsia="Courier New" w:hAnsi="Courier New" w:cs="Courier New"/>
          <w:sz w:val="24"/>
          <w:szCs w:val="24"/>
        </w:rPr>
        <w:t xml:space="preserve">; </w:t>
      </w:r>
    </w:p>
    <w:p w14:paraId="411E0615" w14:textId="77777777" w:rsidR="00B067E9" w:rsidRDefault="00B067E9" w:rsidP="00101EDA">
      <w:pPr>
        <w:pStyle w:val="Prrafodelista"/>
        <w:tabs>
          <w:tab w:val="left" w:pos="3828"/>
        </w:tabs>
        <w:spacing w:after="0" w:line="276" w:lineRule="auto"/>
        <w:ind w:left="3261"/>
        <w:jc w:val="both"/>
        <w:rPr>
          <w:rFonts w:ascii="Courier New" w:eastAsia="Courier New" w:hAnsi="Courier New" w:cs="Courier New"/>
          <w:sz w:val="24"/>
          <w:szCs w:val="24"/>
        </w:rPr>
      </w:pPr>
    </w:p>
    <w:p w14:paraId="41E37B1A" w14:textId="1EA7EEFB" w:rsidR="00B067E9" w:rsidRDefault="00B067E9" w:rsidP="00101EDA">
      <w:pPr>
        <w:pStyle w:val="Prrafodelista"/>
        <w:numPr>
          <w:ilvl w:val="3"/>
          <w:numId w:val="14"/>
        </w:numPr>
        <w:tabs>
          <w:tab w:val="left" w:pos="3828"/>
        </w:tabs>
        <w:spacing w:after="0" w:line="276" w:lineRule="auto"/>
        <w:ind w:left="0" w:firstLine="3261"/>
        <w:jc w:val="both"/>
        <w:rPr>
          <w:rFonts w:ascii="Courier New" w:eastAsia="Courier New" w:hAnsi="Courier New" w:cs="Courier New"/>
          <w:sz w:val="24"/>
          <w:szCs w:val="24"/>
        </w:rPr>
      </w:pPr>
      <w:r w:rsidRPr="00331697">
        <w:rPr>
          <w:rFonts w:ascii="Courier New" w:eastAsia="Courier New" w:hAnsi="Courier New" w:cs="Courier New"/>
          <w:sz w:val="24"/>
          <w:szCs w:val="24"/>
        </w:rPr>
        <w:t>Que no requieran acta de inspección en terreno para la investigación.</w:t>
      </w:r>
    </w:p>
    <w:p w14:paraId="11231571" w14:textId="77777777" w:rsidR="006323CB" w:rsidRDefault="006323CB" w:rsidP="00101EDA">
      <w:pPr>
        <w:spacing w:after="0" w:line="276" w:lineRule="auto"/>
        <w:ind w:firstLine="2835"/>
        <w:jc w:val="both"/>
        <w:rPr>
          <w:rFonts w:ascii="Courier New" w:eastAsia="Courier New" w:hAnsi="Courier New" w:cs="Courier New"/>
          <w:sz w:val="24"/>
          <w:szCs w:val="24"/>
        </w:rPr>
      </w:pPr>
    </w:p>
    <w:p w14:paraId="0E5F161D" w14:textId="0DABC14B" w:rsidR="00B067E9" w:rsidRPr="00331697" w:rsidRDefault="00B067E9" w:rsidP="00101EDA">
      <w:pPr>
        <w:spacing w:after="0" w:line="276" w:lineRule="auto"/>
        <w:ind w:firstLine="3261"/>
        <w:jc w:val="both"/>
        <w:rPr>
          <w:rFonts w:ascii="Courier New" w:eastAsia="Courier New" w:hAnsi="Courier New" w:cs="Courier New"/>
          <w:sz w:val="24"/>
          <w:szCs w:val="24"/>
        </w:rPr>
      </w:pPr>
      <w:r w:rsidRPr="00331697">
        <w:rPr>
          <w:rFonts w:ascii="Courier New" w:eastAsia="Courier New" w:hAnsi="Courier New" w:cs="Courier New"/>
          <w:sz w:val="24"/>
          <w:szCs w:val="24"/>
        </w:rPr>
        <w:t>E</w:t>
      </w:r>
      <w:r w:rsidR="003D6271">
        <w:rPr>
          <w:rFonts w:ascii="Courier New" w:eastAsia="Courier New" w:hAnsi="Courier New" w:cs="Courier New"/>
          <w:sz w:val="24"/>
          <w:szCs w:val="24"/>
        </w:rPr>
        <w:t>l</w:t>
      </w:r>
      <w:r w:rsidRPr="00331697">
        <w:rPr>
          <w:rFonts w:ascii="Courier New" w:eastAsia="Courier New" w:hAnsi="Courier New" w:cs="Courier New"/>
          <w:sz w:val="24"/>
          <w:szCs w:val="24"/>
        </w:rPr>
        <w:t xml:space="preserve"> procedimiento </w:t>
      </w:r>
      <w:r w:rsidR="003D6271">
        <w:rPr>
          <w:rFonts w:ascii="Courier New" w:eastAsia="Courier New" w:hAnsi="Courier New" w:cs="Courier New"/>
          <w:sz w:val="24"/>
          <w:szCs w:val="24"/>
        </w:rPr>
        <w:t xml:space="preserve">simplificado de fiscalización </w:t>
      </w:r>
      <w:r w:rsidRPr="00331697">
        <w:rPr>
          <w:rFonts w:ascii="Courier New" w:eastAsia="Courier New" w:hAnsi="Courier New" w:cs="Courier New"/>
          <w:sz w:val="24"/>
          <w:szCs w:val="24"/>
        </w:rPr>
        <w:t xml:space="preserve">se </w:t>
      </w:r>
      <w:r w:rsidR="003D6271">
        <w:rPr>
          <w:rFonts w:ascii="Courier New" w:eastAsia="Courier New" w:hAnsi="Courier New" w:cs="Courier New"/>
          <w:sz w:val="24"/>
          <w:szCs w:val="24"/>
        </w:rPr>
        <w:t>sujeta</w:t>
      </w:r>
      <w:r w:rsidRPr="00331697">
        <w:rPr>
          <w:rFonts w:ascii="Courier New" w:eastAsia="Courier New" w:hAnsi="Courier New" w:cs="Courier New"/>
          <w:sz w:val="24"/>
          <w:szCs w:val="24"/>
        </w:rPr>
        <w:t xml:space="preserve">rá </w:t>
      </w:r>
      <w:r w:rsidR="003D6271">
        <w:rPr>
          <w:rFonts w:ascii="Courier New" w:eastAsia="Courier New" w:hAnsi="Courier New" w:cs="Courier New"/>
          <w:sz w:val="24"/>
          <w:szCs w:val="24"/>
        </w:rPr>
        <w:t>a las siguientes reglas</w:t>
      </w:r>
      <w:r w:rsidRPr="00331697">
        <w:rPr>
          <w:rFonts w:ascii="Courier New" w:eastAsia="Courier New" w:hAnsi="Courier New" w:cs="Courier New"/>
          <w:sz w:val="24"/>
          <w:szCs w:val="24"/>
        </w:rPr>
        <w:t xml:space="preserve">: </w:t>
      </w:r>
    </w:p>
    <w:p w14:paraId="37DC2108" w14:textId="77777777" w:rsidR="00B067E9" w:rsidRDefault="00B067E9" w:rsidP="00101EDA">
      <w:pPr>
        <w:spacing w:after="0" w:line="276" w:lineRule="auto"/>
        <w:jc w:val="both"/>
        <w:rPr>
          <w:rFonts w:ascii="Courier New" w:eastAsia="Courier New" w:hAnsi="Courier New" w:cs="Courier New"/>
          <w:sz w:val="24"/>
          <w:szCs w:val="24"/>
        </w:rPr>
      </w:pPr>
    </w:p>
    <w:p w14:paraId="70E0115A" w14:textId="7C6C280F" w:rsidR="00B067E9" w:rsidRPr="00431BAD" w:rsidRDefault="00B067E9" w:rsidP="00101EDA">
      <w:pPr>
        <w:pStyle w:val="Prrafodelista"/>
        <w:numPr>
          <w:ilvl w:val="0"/>
          <w:numId w:val="15"/>
        </w:numPr>
        <w:tabs>
          <w:tab w:val="left" w:pos="3828"/>
        </w:tabs>
        <w:spacing w:after="0" w:line="276" w:lineRule="auto"/>
        <w:ind w:left="0" w:firstLine="3261"/>
        <w:jc w:val="both"/>
        <w:rPr>
          <w:rFonts w:ascii="Courier New" w:eastAsia="Courier New" w:hAnsi="Courier New" w:cs="Courier New"/>
          <w:sz w:val="24"/>
          <w:szCs w:val="24"/>
        </w:rPr>
      </w:pPr>
      <w:r w:rsidRPr="00431BAD">
        <w:rPr>
          <w:rFonts w:ascii="Courier New" w:eastAsia="Courier New" w:hAnsi="Courier New" w:cs="Courier New"/>
          <w:sz w:val="24"/>
          <w:szCs w:val="24"/>
        </w:rPr>
        <w:t xml:space="preserve">El procedimiento </w:t>
      </w:r>
      <w:r w:rsidR="003D6271" w:rsidRPr="00431BAD">
        <w:rPr>
          <w:rFonts w:ascii="Courier New" w:eastAsia="Courier New" w:hAnsi="Courier New" w:cs="Courier New"/>
          <w:sz w:val="24"/>
          <w:szCs w:val="24"/>
        </w:rPr>
        <w:t xml:space="preserve">se iniciará con un </w:t>
      </w:r>
      <w:r w:rsidRPr="00431BAD">
        <w:rPr>
          <w:rFonts w:ascii="Courier New" w:eastAsia="Courier New" w:hAnsi="Courier New" w:cs="Courier New"/>
          <w:sz w:val="24"/>
          <w:szCs w:val="24"/>
        </w:rPr>
        <w:t>acta de inspección que</w:t>
      </w:r>
      <w:r w:rsidR="00E85885">
        <w:rPr>
          <w:rFonts w:ascii="Courier New" w:eastAsia="Courier New" w:hAnsi="Courier New" w:cs="Courier New"/>
          <w:sz w:val="24"/>
          <w:szCs w:val="24"/>
        </w:rPr>
        <w:t>,</w:t>
      </w:r>
      <w:r w:rsidRPr="00431BAD">
        <w:rPr>
          <w:rFonts w:ascii="Courier New" w:eastAsia="Courier New" w:hAnsi="Courier New" w:cs="Courier New"/>
          <w:sz w:val="24"/>
          <w:szCs w:val="24"/>
        </w:rPr>
        <w:t xml:space="preserve"> junto con la formulación de cargos, señalará expresamente la aplicación de este procedimiento. El acta</w:t>
      </w:r>
      <w:r w:rsidR="003D6271" w:rsidRPr="00431BAD">
        <w:rPr>
          <w:rFonts w:ascii="Courier New" w:eastAsia="Courier New" w:hAnsi="Courier New" w:cs="Courier New"/>
          <w:sz w:val="24"/>
          <w:szCs w:val="24"/>
        </w:rPr>
        <w:t xml:space="preserve"> y las resoluciones sucesivas serán </w:t>
      </w:r>
      <w:r w:rsidRPr="00431BAD">
        <w:rPr>
          <w:rFonts w:ascii="Courier New" w:eastAsia="Courier New" w:hAnsi="Courier New" w:cs="Courier New"/>
          <w:sz w:val="24"/>
          <w:szCs w:val="24"/>
        </w:rPr>
        <w:t>notificada</w:t>
      </w:r>
      <w:r w:rsidR="003D6271" w:rsidRPr="00431BAD">
        <w:rPr>
          <w:rFonts w:ascii="Courier New" w:eastAsia="Courier New" w:hAnsi="Courier New" w:cs="Courier New"/>
          <w:sz w:val="24"/>
          <w:szCs w:val="24"/>
        </w:rPr>
        <w:t>s</w:t>
      </w:r>
      <w:r w:rsidRPr="00431BAD">
        <w:rPr>
          <w:rFonts w:ascii="Courier New" w:eastAsia="Courier New" w:hAnsi="Courier New" w:cs="Courier New"/>
          <w:sz w:val="24"/>
          <w:szCs w:val="24"/>
        </w:rPr>
        <w:t xml:space="preserve"> de conformidad a lo previsto en el artículo 139</w:t>
      </w:r>
      <w:r w:rsidR="008A4886">
        <w:rPr>
          <w:rFonts w:ascii="Courier New" w:eastAsia="Courier New" w:hAnsi="Courier New" w:cs="Courier New"/>
          <w:sz w:val="24"/>
          <w:szCs w:val="24"/>
        </w:rPr>
        <w:t>°</w:t>
      </w:r>
      <w:r w:rsidRPr="00431BAD">
        <w:rPr>
          <w:rFonts w:ascii="Courier New" w:eastAsia="Courier New" w:hAnsi="Courier New" w:cs="Courier New"/>
          <w:sz w:val="24"/>
          <w:szCs w:val="24"/>
        </w:rPr>
        <w:t xml:space="preserve"> de este Código. </w:t>
      </w:r>
    </w:p>
    <w:p w14:paraId="6ABEDAF9" w14:textId="77777777" w:rsidR="003D6271" w:rsidRPr="00331697" w:rsidRDefault="003D6271" w:rsidP="00101EDA">
      <w:pPr>
        <w:tabs>
          <w:tab w:val="left" w:pos="3828"/>
        </w:tabs>
        <w:spacing w:after="0" w:line="276" w:lineRule="auto"/>
        <w:ind w:firstLine="3261"/>
        <w:jc w:val="both"/>
        <w:rPr>
          <w:rFonts w:ascii="Courier New" w:eastAsia="Courier New" w:hAnsi="Courier New" w:cs="Courier New"/>
          <w:sz w:val="24"/>
          <w:szCs w:val="24"/>
        </w:rPr>
      </w:pPr>
    </w:p>
    <w:p w14:paraId="5F069A16" w14:textId="1B26572C" w:rsidR="00B067E9" w:rsidRPr="00B37D4B" w:rsidRDefault="00B37D4B" w:rsidP="00101EDA">
      <w:pPr>
        <w:tabs>
          <w:tab w:val="left" w:pos="3828"/>
        </w:tabs>
        <w:spacing w:after="0" w:line="276" w:lineRule="auto"/>
        <w:ind w:firstLine="3261"/>
        <w:jc w:val="both"/>
        <w:rPr>
          <w:rFonts w:ascii="Courier New" w:eastAsia="Courier New" w:hAnsi="Courier New" w:cs="Courier New"/>
          <w:strike/>
          <w:sz w:val="24"/>
          <w:szCs w:val="24"/>
        </w:rPr>
      </w:pPr>
      <w:r>
        <w:rPr>
          <w:rFonts w:ascii="Courier New" w:eastAsia="Courier New" w:hAnsi="Courier New" w:cs="Courier New"/>
          <w:sz w:val="24"/>
          <w:szCs w:val="24"/>
        </w:rPr>
        <w:t>E</w:t>
      </w:r>
      <w:r w:rsidR="00B067E9" w:rsidRPr="00331697">
        <w:rPr>
          <w:rFonts w:ascii="Courier New" w:eastAsia="Courier New" w:hAnsi="Courier New" w:cs="Courier New"/>
          <w:sz w:val="24"/>
          <w:szCs w:val="24"/>
        </w:rPr>
        <w:t xml:space="preserve">n los casos de los numerales 1, 2 y 3 de este artículo, el acta podrá ser notificada personalmente al presunto infractor si es que éste se encuentra en el lugar en que se realiza la inspección, </w:t>
      </w:r>
      <w:r w:rsidR="00B067E9" w:rsidRPr="004128F9">
        <w:rPr>
          <w:rFonts w:ascii="Courier New" w:eastAsia="Courier New" w:hAnsi="Courier New" w:cs="Courier New"/>
          <w:sz w:val="24"/>
          <w:szCs w:val="24"/>
        </w:rPr>
        <w:t>y en su defecto</w:t>
      </w:r>
      <w:r w:rsidR="003D6271" w:rsidRPr="004128F9">
        <w:rPr>
          <w:rFonts w:ascii="Courier New" w:eastAsia="Courier New" w:hAnsi="Courier New" w:cs="Courier New"/>
          <w:sz w:val="24"/>
          <w:szCs w:val="24"/>
        </w:rPr>
        <w:t xml:space="preserve"> podrá ser notificada</w:t>
      </w:r>
      <w:r w:rsidRPr="004128F9">
        <w:rPr>
          <w:rFonts w:ascii="Courier New" w:eastAsia="Courier New" w:hAnsi="Courier New" w:cs="Courier New"/>
          <w:sz w:val="24"/>
          <w:szCs w:val="24"/>
        </w:rPr>
        <w:t xml:space="preserve"> de acuerdo a lo previsto en el artículo 172 qu</w:t>
      </w:r>
      <w:r w:rsidR="00CA4FF9" w:rsidRPr="004128F9">
        <w:rPr>
          <w:rFonts w:ascii="Courier New" w:eastAsia="Courier New" w:hAnsi="Courier New" w:cs="Courier New"/>
          <w:sz w:val="24"/>
          <w:szCs w:val="24"/>
        </w:rPr>
        <w:t>á</w:t>
      </w:r>
      <w:r w:rsidRPr="004128F9">
        <w:rPr>
          <w:rFonts w:ascii="Courier New" w:eastAsia="Courier New" w:hAnsi="Courier New" w:cs="Courier New"/>
          <w:sz w:val="24"/>
          <w:szCs w:val="24"/>
        </w:rPr>
        <w:t>ter.</w:t>
      </w:r>
      <w:r w:rsidR="003D6271" w:rsidRPr="004128F9">
        <w:rPr>
          <w:rFonts w:ascii="Courier New" w:eastAsia="Courier New" w:hAnsi="Courier New" w:cs="Courier New"/>
          <w:sz w:val="24"/>
          <w:szCs w:val="24"/>
        </w:rPr>
        <w:t xml:space="preserve"> </w:t>
      </w:r>
    </w:p>
    <w:p w14:paraId="12EBFBBD" w14:textId="77777777" w:rsidR="00B067E9" w:rsidRDefault="00B067E9" w:rsidP="00101EDA">
      <w:pPr>
        <w:tabs>
          <w:tab w:val="left" w:pos="3828"/>
        </w:tabs>
        <w:spacing w:after="0" w:line="276" w:lineRule="auto"/>
        <w:ind w:firstLine="3261"/>
        <w:jc w:val="both"/>
        <w:rPr>
          <w:rFonts w:ascii="Courier New" w:eastAsia="Courier New" w:hAnsi="Courier New" w:cs="Courier New"/>
          <w:sz w:val="24"/>
          <w:szCs w:val="24"/>
        </w:rPr>
      </w:pPr>
    </w:p>
    <w:p w14:paraId="2656B4BA" w14:textId="53DB0CD7" w:rsidR="004D21BB" w:rsidRDefault="00B067E9" w:rsidP="00101EDA">
      <w:pPr>
        <w:pStyle w:val="Prrafodelista"/>
        <w:numPr>
          <w:ilvl w:val="0"/>
          <w:numId w:val="15"/>
        </w:numPr>
        <w:tabs>
          <w:tab w:val="left" w:pos="3828"/>
        </w:tabs>
        <w:spacing w:after="0" w:line="276" w:lineRule="auto"/>
        <w:ind w:left="0" w:firstLine="3261"/>
        <w:jc w:val="both"/>
        <w:rPr>
          <w:rFonts w:ascii="Courier New" w:eastAsia="Courier New" w:hAnsi="Courier New" w:cs="Courier New"/>
          <w:sz w:val="24"/>
          <w:szCs w:val="24"/>
        </w:rPr>
      </w:pPr>
      <w:r w:rsidRPr="00331697">
        <w:rPr>
          <w:rFonts w:ascii="Courier New" w:eastAsia="Courier New" w:hAnsi="Courier New" w:cs="Courier New"/>
          <w:sz w:val="24"/>
          <w:szCs w:val="24"/>
        </w:rPr>
        <w:t>El presunto infractor tendrá el plazo de cinco días hábiles, contados desde la notificación, para presentar sus descargos por escrito. En este acto el presunto infractor deberá acompañar todos los medios probatorios que sirv</w:t>
      </w:r>
      <w:r w:rsidR="004D21BB">
        <w:rPr>
          <w:rFonts w:ascii="Courier New" w:eastAsia="Courier New" w:hAnsi="Courier New" w:cs="Courier New"/>
          <w:sz w:val="24"/>
          <w:szCs w:val="24"/>
        </w:rPr>
        <w:t>a</w:t>
      </w:r>
      <w:r w:rsidRPr="00331697">
        <w:rPr>
          <w:rFonts w:ascii="Courier New" w:eastAsia="Courier New" w:hAnsi="Courier New" w:cs="Courier New"/>
          <w:sz w:val="24"/>
          <w:szCs w:val="24"/>
        </w:rPr>
        <w:t xml:space="preserve">n de comprobante de su defensa. En </w:t>
      </w:r>
      <w:r w:rsidR="004D21BB">
        <w:rPr>
          <w:rFonts w:ascii="Courier New" w:eastAsia="Courier New" w:hAnsi="Courier New" w:cs="Courier New"/>
          <w:sz w:val="24"/>
          <w:szCs w:val="24"/>
        </w:rPr>
        <w:t xml:space="preserve">el caso en que la infracción investigada trate de extracción de aguas no autorizadas, se deberá exhibir el título que justifique dicha extracción o bien, los antecedentes escritos que comprueben que la extracción se realiza al amparo de derechos que existen por el solo ministerio de la ley. </w:t>
      </w:r>
    </w:p>
    <w:p w14:paraId="02252E3F" w14:textId="77777777" w:rsidR="00B067E9" w:rsidRDefault="00B067E9" w:rsidP="00101EDA">
      <w:pPr>
        <w:tabs>
          <w:tab w:val="left" w:pos="3828"/>
        </w:tabs>
        <w:spacing w:after="0" w:line="276" w:lineRule="auto"/>
        <w:ind w:firstLine="3261"/>
        <w:jc w:val="both"/>
        <w:rPr>
          <w:rFonts w:ascii="Courier New" w:eastAsia="Courier New" w:hAnsi="Courier New" w:cs="Courier New"/>
          <w:sz w:val="24"/>
          <w:szCs w:val="24"/>
        </w:rPr>
      </w:pPr>
    </w:p>
    <w:p w14:paraId="6A2AEDCD" w14:textId="1F8260D8" w:rsidR="004D21BB" w:rsidRPr="00331697" w:rsidRDefault="004D21BB" w:rsidP="00101EDA">
      <w:pPr>
        <w:pStyle w:val="Prrafodelista"/>
        <w:numPr>
          <w:ilvl w:val="0"/>
          <w:numId w:val="15"/>
        </w:numPr>
        <w:tabs>
          <w:tab w:val="left" w:pos="3828"/>
        </w:tabs>
        <w:spacing w:after="0" w:line="276" w:lineRule="auto"/>
        <w:ind w:left="0" w:firstLine="3261"/>
        <w:jc w:val="both"/>
        <w:rPr>
          <w:rFonts w:ascii="Courier New" w:eastAsia="Courier New" w:hAnsi="Courier New" w:cs="Courier New"/>
          <w:sz w:val="24"/>
          <w:szCs w:val="24"/>
        </w:rPr>
      </w:pPr>
      <w:r>
        <w:rPr>
          <w:rFonts w:ascii="Courier New" w:eastAsia="Courier New" w:hAnsi="Courier New" w:cs="Courier New"/>
          <w:sz w:val="24"/>
          <w:szCs w:val="24"/>
        </w:rPr>
        <w:t>V</w:t>
      </w:r>
      <w:r w:rsidR="00B067E9" w:rsidRPr="00331697">
        <w:rPr>
          <w:rFonts w:ascii="Courier New" w:eastAsia="Courier New" w:hAnsi="Courier New" w:cs="Courier New"/>
          <w:sz w:val="24"/>
          <w:szCs w:val="24"/>
        </w:rPr>
        <w:t xml:space="preserve">encido el plazo indicado en la letra anterior sin que se presenten descargos, se procederá a elaborar el informe técnico </w:t>
      </w:r>
      <w:r>
        <w:rPr>
          <w:rFonts w:ascii="Courier New" w:eastAsia="Courier New" w:hAnsi="Courier New" w:cs="Courier New"/>
          <w:sz w:val="24"/>
          <w:szCs w:val="24"/>
        </w:rPr>
        <w:t xml:space="preserve">dentro del plazo de 30 días, el que servirá de antecedente para </w:t>
      </w:r>
      <w:r w:rsidR="00B067E9" w:rsidRPr="00331697">
        <w:rPr>
          <w:rFonts w:ascii="Courier New" w:eastAsia="Courier New" w:hAnsi="Courier New" w:cs="Courier New"/>
          <w:sz w:val="24"/>
          <w:szCs w:val="24"/>
        </w:rPr>
        <w:t xml:space="preserve">dictar la resolución que resuelve el procedimiento aplicando la sanción, cuando corresponda. El mismo procedimiento se aplicará en el caso en que el sujeto fiscalizado se allanare a los cargos formulados. En este caso, se aplicará el </w:t>
      </w:r>
      <w:r>
        <w:rPr>
          <w:rFonts w:ascii="Courier New" w:eastAsia="Courier New" w:hAnsi="Courier New" w:cs="Courier New"/>
          <w:sz w:val="24"/>
          <w:szCs w:val="24"/>
        </w:rPr>
        <w:t xml:space="preserve">25% de </w:t>
      </w:r>
      <w:r w:rsidR="00B067E9" w:rsidRPr="00331697">
        <w:rPr>
          <w:rFonts w:ascii="Courier New" w:eastAsia="Courier New" w:hAnsi="Courier New" w:cs="Courier New"/>
          <w:sz w:val="24"/>
          <w:szCs w:val="24"/>
        </w:rPr>
        <w:t xml:space="preserve">descuento </w:t>
      </w:r>
      <w:r>
        <w:rPr>
          <w:rFonts w:ascii="Courier New" w:eastAsia="Courier New" w:hAnsi="Courier New" w:cs="Courier New"/>
          <w:sz w:val="24"/>
          <w:szCs w:val="24"/>
        </w:rPr>
        <w:t>sobre el cálculo de la multa correspondiente</w:t>
      </w:r>
      <w:r w:rsidR="00B067E9" w:rsidRPr="00331697">
        <w:rPr>
          <w:rFonts w:ascii="Courier New" w:eastAsia="Courier New" w:hAnsi="Courier New" w:cs="Courier New"/>
          <w:sz w:val="24"/>
          <w:szCs w:val="24"/>
        </w:rPr>
        <w:t xml:space="preserve">. </w:t>
      </w:r>
    </w:p>
    <w:p w14:paraId="30150E6B" w14:textId="77777777" w:rsidR="00B067E9" w:rsidRDefault="00B067E9" w:rsidP="00101EDA">
      <w:pPr>
        <w:spacing w:after="0" w:line="276" w:lineRule="auto"/>
        <w:ind w:firstLine="720"/>
        <w:jc w:val="both"/>
        <w:rPr>
          <w:rFonts w:ascii="Courier New" w:eastAsia="Courier New" w:hAnsi="Courier New" w:cs="Courier New"/>
          <w:sz w:val="24"/>
          <w:szCs w:val="24"/>
        </w:rPr>
      </w:pPr>
    </w:p>
    <w:p w14:paraId="77E81F1D" w14:textId="05278AF4" w:rsidR="00B067E9" w:rsidRPr="00331697" w:rsidRDefault="00B067E9" w:rsidP="00101EDA">
      <w:pPr>
        <w:pStyle w:val="Prrafodelista"/>
        <w:numPr>
          <w:ilvl w:val="0"/>
          <w:numId w:val="15"/>
        </w:numPr>
        <w:tabs>
          <w:tab w:val="left" w:pos="3828"/>
        </w:tabs>
        <w:spacing w:after="0" w:line="276" w:lineRule="auto"/>
        <w:ind w:left="0" w:firstLine="3261"/>
        <w:jc w:val="both"/>
        <w:rPr>
          <w:rFonts w:ascii="Courier New" w:eastAsia="Courier New" w:hAnsi="Courier New" w:cs="Courier New"/>
          <w:sz w:val="24"/>
          <w:szCs w:val="24"/>
        </w:rPr>
      </w:pPr>
      <w:r w:rsidRPr="00331697">
        <w:rPr>
          <w:rFonts w:ascii="Courier New" w:eastAsia="Courier New" w:hAnsi="Courier New" w:cs="Courier New"/>
          <w:sz w:val="24"/>
          <w:szCs w:val="24"/>
        </w:rPr>
        <w:t xml:space="preserve">El Director General de Aguas, por medio de una resolución fundada, resolverá este expediente, poniéndole término. </w:t>
      </w:r>
    </w:p>
    <w:p w14:paraId="32D6E1A2" w14:textId="77777777" w:rsidR="00B067E9" w:rsidRDefault="00B067E9" w:rsidP="00101EDA">
      <w:pPr>
        <w:spacing w:after="0" w:line="276" w:lineRule="auto"/>
        <w:jc w:val="both"/>
        <w:rPr>
          <w:rFonts w:ascii="Courier New" w:eastAsia="Courier New" w:hAnsi="Courier New" w:cs="Courier New"/>
          <w:sz w:val="24"/>
          <w:szCs w:val="24"/>
        </w:rPr>
      </w:pPr>
    </w:p>
    <w:p w14:paraId="1EFE90A7" w14:textId="19BC4D95" w:rsidR="00B067E9" w:rsidRPr="00331697" w:rsidRDefault="00B067E9" w:rsidP="00101EDA">
      <w:pPr>
        <w:pStyle w:val="Prrafodelista"/>
        <w:numPr>
          <w:ilvl w:val="0"/>
          <w:numId w:val="15"/>
        </w:numPr>
        <w:tabs>
          <w:tab w:val="left" w:pos="3828"/>
        </w:tabs>
        <w:spacing w:after="0" w:line="276" w:lineRule="auto"/>
        <w:ind w:left="0" w:firstLine="3261"/>
        <w:jc w:val="both"/>
        <w:rPr>
          <w:rFonts w:ascii="Courier New" w:eastAsia="Courier New" w:hAnsi="Courier New" w:cs="Courier New"/>
          <w:sz w:val="24"/>
          <w:szCs w:val="24"/>
        </w:rPr>
      </w:pPr>
      <w:r w:rsidRPr="00331697">
        <w:rPr>
          <w:rFonts w:ascii="Courier New" w:eastAsia="Courier New" w:hAnsi="Courier New" w:cs="Courier New"/>
          <w:sz w:val="24"/>
          <w:szCs w:val="24"/>
        </w:rPr>
        <w:t>En contra de la resolución de término del procedimiento sólo procederán los recursos de reconsideración y reclamación, dispuestos en los artículos 136</w:t>
      </w:r>
      <w:r w:rsidR="007C1AF6">
        <w:rPr>
          <w:rFonts w:ascii="Courier New" w:eastAsia="Courier New" w:hAnsi="Courier New" w:cs="Courier New"/>
          <w:sz w:val="24"/>
          <w:szCs w:val="24"/>
        </w:rPr>
        <w:t>°</w:t>
      </w:r>
      <w:r w:rsidRPr="00331697">
        <w:rPr>
          <w:rFonts w:ascii="Courier New" w:eastAsia="Courier New" w:hAnsi="Courier New" w:cs="Courier New"/>
          <w:sz w:val="24"/>
          <w:szCs w:val="24"/>
        </w:rPr>
        <w:t xml:space="preserve"> y 137</w:t>
      </w:r>
      <w:r w:rsidR="007C1AF6">
        <w:rPr>
          <w:rFonts w:ascii="Courier New" w:eastAsia="Courier New" w:hAnsi="Courier New" w:cs="Courier New"/>
          <w:sz w:val="24"/>
          <w:szCs w:val="24"/>
        </w:rPr>
        <w:t>°</w:t>
      </w:r>
      <w:r w:rsidRPr="00331697">
        <w:rPr>
          <w:rFonts w:ascii="Courier New" w:eastAsia="Courier New" w:hAnsi="Courier New" w:cs="Courier New"/>
          <w:sz w:val="24"/>
          <w:szCs w:val="24"/>
        </w:rPr>
        <w:t xml:space="preserve"> de este Código. Para efectos de este</w:t>
      </w:r>
      <w:r w:rsidR="00997B28">
        <w:rPr>
          <w:rFonts w:ascii="Courier New" w:eastAsia="Courier New" w:hAnsi="Courier New" w:cs="Courier New"/>
          <w:sz w:val="24"/>
          <w:szCs w:val="24"/>
        </w:rPr>
        <w:t xml:space="preserve"> artículo,</w:t>
      </w:r>
      <w:r w:rsidRPr="00331697">
        <w:rPr>
          <w:rFonts w:ascii="Courier New" w:eastAsia="Courier New" w:hAnsi="Courier New" w:cs="Courier New"/>
          <w:sz w:val="24"/>
          <w:szCs w:val="24"/>
        </w:rPr>
        <w:t xml:space="preserve"> el plazo para interponer el recurso de reconsideración será de 10 días hábiles contados desde la notificación de la resolución de término. La interposición de estos recursos no suspenderá el cumplimiento de lo señalado en la resolución, sin perjuicio que la Corte de Apelaciones respectiva pueda ordenar lo contrario en el caso del recurso de reclamación.</w:t>
      </w:r>
    </w:p>
    <w:p w14:paraId="2700068D" w14:textId="77777777" w:rsidR="00B067E9" w:rsidRPr="00331697" w:rsidRDefault="00B067E9" w:rsidP="00101EDA">
      <w:pPr>
        <w:spacing w:after="0" w:line="276" w:lineRule="auto"/>
        <w:jc w:val="both"/>
        <w:rPr>
          <w:rFonts w:ascii="Courier New" w:eastAsia="Courier New" w:hAnsi="Courier New" w:cs="Courier New"/>
          <w:sz w:val="24"/>
          <w:szCs w:val="24"/>
        </w:rPr>
      </w:pPr>
    </w:p>
    <w:p w14:paraId="00000073" w14:textId="6050E5C6" w:rsidR="00A02227" w:rsidRDefault="00B067E9" w:rsidP="00101EDA">
      <w:pPr>
        <w:spacing w:after="0" w:line="276" w:lineRule="auto"/>
        <w:ind w:firstLine="3261"/>
        <w:jc w:val="both"/>
        <w:rPr>
          <w:rFonts w:ascii="Courier New" w:eastAsia="Courier New" w:hAnsi="Courier New" w:cs="Courier New"/>
          <w:b/>
          <w:color w:val="000000"/>
          <w:sz w:val="24"/>
          <w:szCs w:val="24"/>
        </w:rPr>
      </w:pPr>
      <w:r w:rsidRPr="00331697">
        <w:rPr>
          <w:rFonts w:ascii="Courier New" w:eastAsia="Courier New" w:hAnsi="Courier New" w:cs="Courier New"/>
          <w:sz w:val="24"/>
          <w:szCs w:val="24"/>
        </w:rPr>
        <w:t>En todo lo no regulado expresamente por este artículo, se aplicarán las normas generales del procedi</w:t>
      </w:r>
      <w:r w:rsidRPr="00B067E9">
        <w:rPr>
          <w:rFonts w:ascii="Courier New" w:eastAsia="Courier New" w:hAnsi="Courier New" w:cs="Courier New"/>
          <w:sz w:val="24"/>
          <w:szCs w:val="24"/>
        </w:rPr>
        <w:t xml:space="preserve">miento sancionatorio ordinario </w:t>
      </w:r>
      <w:r w:rsidRPr="00331697">
        <w:rPr>
          <w:rFonts w:ascii="Courier New" w:eastAsia="Courier New" w:hAnsi="Courier New" w:cs="Courier New"/>
          <w:sz w:val="24"/>
          <w:szCs w:val="24"/>
        </w:rPr>
        <w:t>dispuesto en los artículos anteriores.</w:t>
      </w:r>
    </w:p>
    <w:p w14:paraId="00000074" w14:textId="77777777" w:rsidR="00A02227" w:rsidRDefault="00A02227" w:rsidP="00101EDA">
      <w:pPr>
        <w:shd w:val="clear" w:color="auto" w:fill="FFFFFF"/>
        <w:spacing w:after="0" w:line="276" w:lineRule="auto"/>
        <w:ind w:firstLine="3261"/>
        <w:jc w:val="both"/>
        <w:rPr>
          <w:rFonts w:ascii="Courier New" w:eastAsia="Courier New" w:hAnsi="Courier New" w:cs="Courier New"/>
          <w:sz w:val="24"/>
          <w:szCs w:val="24"/>
        </w:rPr>
      </w:pPr>
    </w:p>
    <w:p w14:paraId="00000075" w14:textId="636FF3C4" w:rsidR="00A02227" w:rsidRDefault="00B65B46" w:rsidP="00101EDA">
      <w:pPr>
        <w:spacing w:after="0" w:line="276" w:lineRule="auto"/>
        <w:ind w:firstLine="3261"/>
        <w:jc w:val="both"/>
        <w:rPr>
          <w:rFonts w:ascii="Courier New" w:eastAsia="Courier New" w:hAnsi="Courier New" w:cs="Courier New"/>
          <w:sz w:val="24"/>
          <w:szCs w:val="24"/>
        </w:rPr>
      </w:pPr>
      <w:r w:rsidRPr="00251105">
        <w:rPr>
          <w:rFonts w:ascii="Courier New" w:eastAsia="Courier New" w:hAnsi="Courier New" w:cs="Courier New"/>
          <w:sz w:val="24"/>
          <w:szCs w:val="24"/>
        </w:rPr>
        <w:t xml:space="preserve">ARTÍCULO </w:t>
      </w:r>
      <w:r w:rsidR="00256154" w:rsidRPr="00251105">
        <w:rPr>
          <w:rFonts w:ascii="Courier New" w:eastAsia="Courier New" w:hAnsi="Courier New" w:cs="Courier New"/>
          <w:sz w:val="24"/>
          <w:szCs w:val="24"/>
        </w:rPr>
        <w:t>172 octies.</w:t>
      </w:r>
      <w:r>
        <w:rPr>
          <w:rFonts w:ascii="Courier New" w:eastAsia="Courier New" w:hAnsi="Courier New" w:cs="Courier New"/>
          <w:sz w:val="24"/>
          <w:szCs w:val="24"/>
        </w:rPr>
        <w:t>-</w:t>
      </w:r>
      <w:r w:rsidR="000F6FF3" w:rsidRPr="00251105">
        <w:rPr>
          <w:rFonts w:ascii="Courier New" w:eastAsia="Courier New" w:hAnsi="Courier New" w:cs="Courier New"/>
          <w:sz w:val="24"/>
          <w:szCs w:val="24"/>
        </w:rPr>
        <w:t xml:space="preserve"> </w:t>
      </w:r>
      <w:r w:rsidR="000F6FF3">
        <w:rPr>
          <w:rFonts w:ascii="Courier New" w:eastAsia="Courier New" w:hAnsi="Courier New" w:cs="Courier New"/>
          <w:sz w:val="24"/>
          <w:szCs w:val="24"/>
        </w:rPr>
        <w:t>En aquellos casos en que</w:t>
      </w:r>
      <w:r w:rsidR="00256154">
        <w:rPr>
          <w:rFonts w:ascii="Courier New" w:eastAsia="Courier New" w:hAnsi="Courier New" w:cs="Courier New"/>
          <w:sz w:val="24"/>
          <w:szCs w:val="24"/>
        </w:rPr>
        <w:t xml:space="preserve"> </w:t>
      </w:r>
      <w:r w:rsidR="00A62AF3">
        <w:rPr>
          <w:rFonts w:ascii="Courier New" w:eastAsia="Courier New" w:hAnsi="Courier New" w:cs="Courier New"/>
          <w:sz w:val="24"/>
          <w:szCs w:val="24"/>
        </w:rPr>
        <w:t xml:space="preserve">se </w:t>
      </w:r>
      <w:r w:rsidR="00256154">
        <w:rPr>
          <w:rFonts w:ascii="Courier New" w:eastAsia="Courier New" w:hAnsi="Courier New" w:cs="Courier New"/>
          <w:sz w:val="24"/>
          <w:szCs w:val="24"/>
        </w:rPr>
        <w:t>constat</w:t>
      </w:r>
      <w:r w:rsidR="000F6FF3">
        <w:rPr>
          <w:rFonts w:ascii="Courier New" w:eastAsia="Courier New" w:hAnsi="Courier New" w:cs="Courier New"/>
          <w:sz w:val="24"/>
          <w:szCs w:val="24"/>
        </w:rPr>
        <w:t>e la existencia de</w:t>
      </w:r>
      <w:r w:rsidR="00256154">
        <w:rPr>
          <w:rFonts w:ascii="Courier New" w:eastAsia="Courier New" w:hAnsi="Courier New" w:cs="Courier New"/>
          <w:sz w:val="24"/>
          <w:szCs w:val="24"/>
        </w:rPr>
        <w:t xml:space="preserve"> una infracción por extracción de aguas no autorizada, la Dirección General de Aguas deberá ordenar </w:t>
      </w:r>
      <w:r w:rsidR="004F0172">
        <w:rPr>
          <w:rFonts w:ascii="Courier New" w:eastAsia="Courier New" w:hAnsi="Courier New" w:cs="Courier New"/>
          <w:sz w:val="24"/>
          <w:szCs w:val="24"/>
        </w:rPr>
        <w:t xml:space="preserve">en la respectiva resolución de término </w:t>
      </w:r>
      <w:r w:rsidR="00256154">
        <w:rPr>
          <w:rFonts w:ascii="Courier New" w:eastAsia="Courier New" w:hAnsi="Courier New" w:cs="Courier New"/>
          <w:sz w:val="24"/>
          <w:szCs w:val="24"/>
        </w:rPr>
        <w:t>la paralización de dicha extracción hasta su regularización o autorización,</w:t>
      </w:r>
      <w:r w:rsidR="00B067E9">
        <w:rPr>
          <w:rFonts w:ascii="Courier New" w:eastAsia="Courier New" w:hAnsi="Courier New" w:cs="Courier New"/>
          <w:sz w:val="24"/>
          <w:szCs w:val="24"/>
        </w:rPr>
        <w:t xml:space="preserve"> </w:t>
      </w:r>
      <w:r w:rsidR="00256154">
        <w:rPr>
          <w:rFonts w:ascii="Courier New" w:eastAsia="Courier New" w:hAnsi="Courier New" w:cs="Courier New"/>
          <w:sz w:val="24"/>
          <w:szCs w:val="24"/>
        </w:rPr>
        <w:t xml:space="preserve">salvo que, por razones fundadas en el interés público, en conformidad a lo dispuesto en el </w:t>
      </w:r>
      <w:r w:rsidR="008B71A0">
        <w:rPr>
          <w:rFonts w:ascii="Courier New" w:eastAsia="Courier New" w:hAnsi="Courier New" w:cs="Courier New"/>
          <w:sz w:val="24"/>
          <w:szCs w:val="24"/>
        </w:rPr>
        <w:t xml:space="preserve">inciso tercero del </w:t>
      </w:r>
      <w:r w:rsidR="00256154">
        <w:rPr>
          <w:rFonts w:ascii="Courier New" w:eastAsia="Courier New" w:hAnsi="Courier New" w:cs="Courier New"/>
          <w:sz w:val="24"/>
          <w:szCs w:val="24"/>
        </w:rPr>
        <w:t>artículo 5° de este Código, no se considere necesario.</w:t>
      </w:r>
    </w:p>
    <w:p w14:paraId="20EDF8F3" w14:textId="77777777" w:rsidR="00943C1A" w:rsidRDefault="00943C1A" w:rsidP="00101EDA">
      <w:pPr>
        <w:spacing w:after="0" w:line="276" w:lineRule="auto"/>
        <w:ind w:firstLine="2835"/>
        <w:jc w:val="both"/>
        <w:rPr>
          <w:rFonts w:ascii="Courier New" w:eastAsia="Courier New" w:hAnsi="Courier New" w:cs="Courier New"/>
          <w:sz w:val="24"/>
          <w:szCs w:val="24"/>
        </w:rPr>
      </w:pPr>
    </w:p>
    <w:p w14:paraId="00000076" w14:textId="77777777" w:rsidR="00A02227" w:rsidRDefault="00256154" w:rsidP="00101EDA">
      <w:pPr>
        <w:spacing w:after="0" w:line="276" w:lineRule="auto"/>
        <w:ind w:firstLine="3261"/>
        <w:jc w:val="both"/>
        <w:rPr>
          <w:rFonts w:ascii="Courier New" w:eastAsia="Courier New" w:hAnsi="Courier New" w:cs="Courier New"/>
          <w:sz w:val="24"/>
          <w:szCs w:val="24"/>
        </w:rPr>
      </w:pPr>
      <w:r>
        <w:rPr>
          <w:rFonts w:ascii="Courier New" w:eastAsia="Courier New" w:hAnsi="Courier New" w:cs="Courier New"/>
          <w:sz w:val="24"/>
          <w:szCs w:val="24"/>
        </w:rPr>
        <w:t>Declarada esta medida, y sin más trámite, el personal de fiscalización procederá a la instalación de un sello u otro medio adecuado para evitar o inhibir la extracción de aguas no autorizada desde una obra de captación. La rotura del sello o del medio que se haya utilizado para evitar la extracción no autorizada de aguas será sancionada conforme al artículo 270 del Código Penal.</w:t>
      </w:r>
    </w:p>
    <w:p w14:paraId="59309F6E" w14:textId="77777777" w:rsidR="00943C1A" w:rsidRDefault="00943C1A" w:rsidP="00101EDA">
      <w:pPr>
        <w:spacing w:after="0" w:line="276" w:lineRule="auto"/>
        <w:ind w:firstLine="3261"/>
        <w:jc w:val="both"/>
        <w:rPr>
          <w:rFonts w:ascii="Courier New" w:eastAsia="Courier New" w:hAnsi="Courier New" w:cs="Courier New"/>
          <w:sz w:val="24"/>
          <w:szCs w:val="24"/>
        </w:rPr>
      </w:pPr>
    </w:p>
    <w:p w14:paraId="00000077" w14:textId="4AAB6B66" w:rsidR="00A02227" w:rsidRDefault="00256154" w:rsidP="00101EDA">
      <w:pPr>
        <w:spacing w:after="0" w:line="276" w:lineRule="auto"/>
        <w:ind w:firstLine="3261"/>
        <w:jc w:val="both"/>
        <w:rPr>
          <w:rFonts w:ascii="Courier New" w:eastAsia="Courier New" w:hAnsi="Courier New" w:cs="Courier New"/>
          <w:sz w:val="24"/>
          <w:szCs w:val="24"/>
        </w:rPr>
      </w:pPr>
      <w:r>
        <w:rPr>
          <w:rFonts w:ascii="Courier New" w:eastAsia="Courier New" w:hAnsi="Courier New" w:cs="Courier New"/>
          <w:sz w:val="24"/>
          <w:szCs w:val="24"/>
        </w:rPr>
        <w:t>Para los efectos de este artículo, la Dirección General de Aguas podrá requerir el auxilio de la fuerza pública en los términos establecidos en el artículo 138</w:t>
      </w:r>
      <w:r w:rsidR="00DC59F5">
        <w:rPr>
          <w:rFonts w:ascii="Courier New" w:eastAsia="Courier New" w:hAnsi="Courier New" w:cs="Courier New"/>
          <w:sz w:val="24"/>
          <w:szCs w:val="24"/>
        </w:rPr>
        <w:t>°</w:t>
      </w:r>
      <w:r>
        <w:rPr>
          <w:rFonts w:ascii="Courier New" w:eastAsia="Courier New" w:hAnsi="Courier New" w:cs="Courier New"/>
          <w:sz w:val="24"/>
          <w:szCs w:val="24"/>
        </w:rPr>
        <w:t xml:space="preserve"> de este Código, en el lugar en que se realice la extracción de aguas no autorizada.</w:t>
      </w:r>
    </w:p>
    <w:p w14:paraId="60067F5B" w14:textId="77777777" w:rsidR="00943C1A" w:rsidRDefault="00943C1A" w:rsidP="00101EDA">
      <w:pPr>
        <w:spacing w:after="0" w:line="276" w:lineRule="auto"/>
        <w:ind w:firstLine="3261"/>
        <w:jc w:val="both"/>
        <w:rPr>
          <w:rFonts w:ascii="Courier New" w:eastAsia="Courier New" w:hAnsi="Courier New" w:cs="Courier New"/>
          <w:sz w:val="24"/>
          <w:szCs w:val="24"/>
        </w:rPr>
      </w:pPr>
    </w:p>
    <w:p w14:paraId="00000078" w14:textId="33A6913E" w:rsidR="00A02227" w:rsidRDefault="00256154" w:rsidP="00101EDA">
      <w:pPr>
        <w:spacing w:after="0" w:line="276" w:lineRule="auto"/>
        <w:ind w:firstLine="3261"/>
        <w:jc w:val="both"/>
        <w:rPr>
          <w:rFonts w:ascii="Courier New" w:eastAsia="Courier New" w:hAnsi="Courier New" w:cs="Courier New"/>
          <w:sz w:val="24"/>
          <w:szCs w:val="24"/>
        </w:rPr>
      </w:pPr>
      <w:r>
        <w:rPr>
          <w:rFonts w:ascii="Courier New" w:eastAsia="Courier New" w:hAnsi="Courier New" w:cs="Courier New"/>
          <w:sz w:val="24"/>
          <w:szCs w:val="24"/>
        </w:rPr>
        <w:t xml:space="preserve">Sin perjuicio de lo dispuesto en este artículo, para los procesos de fiscalización iniciados en </w:t>
      </w:r>
      <w:r w:rsidR="00B23E6B">
        <w:rPr>
          <w:rFonts w:ascii="Courier New" w:eastAsia="Courier New" w:hAnsi="Courier New" w:cs="Courier New"/>
          <w:sz w:val="24"/>
          <w:szCs w:val="24"/>
        </w:rPr>
        <w:t>zonas</w:t>
      </w:r>
      <w:r>
        <w:rPr>
          <w:rFonts w:ascii="Courier New" w:eastAsia="Courier New" w:hAnsi="Courier New" w:cs="Courier New"/>
          <w:sz w:val="24"/>
          <w:szCs w:val="24"/>
        </w:rPr>
        <w:t xml:space="preserve"> de escasez hídrica </w:t>
      </w:r>
      <w:r w:rsidR="00B23E6B">
        <w:rPr>
          <w:rFonts w:ascii="Courier New" w:eastAsia="Courier New" w:hAnsi="Courier New" w:cs="Courier New"/>
          <w:sz w:val="24"/>
          <w:szCs w:val="24"/>
        </w:rPr>
        <w:t>declarada</w:t>
      </w:r>
      <w:r w:rsidR="00256343">
        <w:rPr>
          <w:rFonts w:ascii="Courier New" w:eastAsia="Courier New" w:hAnsi="Courier New" w:cs="Courier New"/>
          <w:sz w:val="24"/>
          <w:szCs w:val="24"/>
        </w:rPr>
        <w:t>s</w:t>
      </w:r>
      <w:r w:rsidR="00B23E6B">
        <w:rPr>
          <w:rFonts w:ascii="Courier New" w:eastAsia="Courier New" w:hAnsi="Courier New" w:cs="Courier New"/>
          <w:sz w:val="24"/>
          <w:szCs w:val="24"/>
        </w:rPr>
        <w:t xml:space="preserve"> y vigente</w:t>
      </w:r>
      <w:r w:rsidR="00256343">
        <w:rPr>
          <w:rFonts w:ascii="Courier New" w:eastAsia="Courier New" w:hAnsi="Courier New" w:cs="Courier New"/>
          <w:sz w:val="24"/>
          <w:szCs w:val="24"/>
        </w:rPr>
        <w:t>s</w:t>
      </w:r>
      <w:r w:rsidR="00DF7ABA">
        <w:rPr>
          <w:rFonts w:ascii="Courier New" w:eastAsia="Courier New" w:hAnsi="Courier New" w:cs="Courier New"/>
          <w:sz w:val="24"/>
          <w:szCs w:val="24"/>
        </w:rPr>
        <w:t>,</w:t>
      </w:r>
      <w:r w:rsidR="00B23E6B">
        <w:rPr>
          <w:rFonts w:ascii="Courier New" w:eastAsia="Courier New" w:hAnsi="Courier New" w:cs="Courier New"/>
          <w:sz w:val="24"/>
          <w:szCs w:val="24"/>
        </w:rPr>
        <w:t xml:space="preserve"> </w:t>
      </w:r>
      <w:r>
        <w:rPr>
          <w:rFonts w:ascii="Courier New" w:eastAsia="Courier New" w:hAnsi="Courier New" w:cs="Courier New"/>
          <w:sz w:val="24"/>
          <w:szCs w:val="24"/>
        </w:rPr>
        <w:t>o cuando dicha infracción pudiese afectar la disponibilidad de las aguas utilizadas para satisfacer el consumo humano, saneamiento o el uso doméstico de subsistencia, la Dirección General de Aguas también podrá ordenar, mediante resolución fundada, la paralización temporal de la extracción, aun cuando el procedimiento de fiscalización se encuentre pendiente</w:t>
      </w:r>
      <w:r w:rsidR="00B23E6B">
        <w:rPr>
          <w:rFonts w:ascii="Courier New" w:eastAsia="Courier New" w:hAnsi="Courier New" w:cs="Courier New"/>
          <w:sz w:val="24"/>
          <w:szCs w:val="24"/>
        </w:rPr>
        <w:t>, pudiendo extenderse ésta hasta su total tramitación</w:t>
      </w:r>
      <w:r>
        <w:rPr>
          <w:rFonts w:ascii="Courier New" w:eastAsia="Courier New" w:hAnsi="Courier New" w:cs="Courier New"/>
          <w:sz w:val="24"/>
          <w:szCs w:val="24"/>
        </w:rPr>
        <w:t>.</w:t>
      </w:r>
    </w:p>
    <w:p w14:paraId="549A2626" w14:textId="77777777" w:rsidR="00943C1A" w:rsidRDefault="00943C1A" w:rsidP="00101EDA">
      <w:pPr>
        <w:shd w:val="clear" w:color="auto" w:fill="FFFFFF"/>
        <w:spacing w:after="0" w:line="276" w:lineRule="auto"/>
        <w:jc w:val="both"/>
        <w:rPr>
          <w:rFonts w:ascii="Courier New" w:eastAsia="Courier New" w:hAnsi="Courier New" w:cs="Courier New"/>
          <w:sz w:val="24"/>
          <w:szCs w:val="24"/>
        </w:rPr>
      </w:pPr>
    </w:p>
    <w:p w14:paraId="1BC94117" w14:textId="6230283B" w:rsidR="003729DC" w:rsidRDefault="00B65B46" w:rsidP="00101EDA">
      <w:pPr>
        <w:spacing w:after="0" w:line="276" w:lineRule="auto"/>
        <w:ind w:firstLine="3261"/>
        <w:jc w:val="both"/>
        <w:rPr>
          <w:rFonts w:ascii="Courier New" w:eastAsia="Courier New" w:hAnsi="Courier New" w:cs="Courier New"/>
          <w:sz w:val="24"/>
          <w:szCs w:val="24"/>
        </w:rPr>
      </w:pPr>
      <w:r w:rsidRPr="00251105">
        <w:rPr>
          <w:rFonts w:ascii="Courier New" w:eastAsia="Courier New" w:hAnsi="Courier New" w:cs="Courier New"/>
          <w:sz w:val="24"/>
          <w:szCs w:val="24"/>
        </w:rPr>
        <w:t>ARTÍCULO</w:t>
      </w:r>
      <w:r w:rsidR="003729DC" w:rsidRPr="00251105">
        <w:rPr>
          <w:rFonts w:ascii="Courier New" w:eastAsia="Courier New" w:hAnsi="Courier New" w:cs="Courier New"/>
          <w:sz w:val="24"/>
          <w:szCs w:val="24"/>
        </w:rPr>
        <w:t xml:space="preserve"> 172 nonies.</w:t>
      </w:r>
      <w:r>
        <w:rPr>
          <w:rFonts w:ascii="Courier New" w:eastAsia="Courier New" w:hAnsi="Courier New" w:cs="Courier New"/>
          <w:sz w:val="24"/>
          <w:szCs w:val="24"/>
        </w:rPr>
        <w:t>-</w:t>
      </w:r>
      <w:r w:rsidR="003729DC" w:rsidRPr="003729DC">
        <w:rPr>
          <w:rFonts w:ascii="Courier New" w:eastAsia="Courier New" w:hAnsi="Courier New" w:cs="Courier New"/>
          <w:sz w:val="24"/>
          <w:szCs w:val="24"/>
        </w:rPr>
        <w:t xml:space="preserve"> En conformidad con lo dispuesto en el inciso segundo del literal c</w:t>
      </w:r>
      <w:r w:rsidR="00DF7ABA">
        <w:rPr>
          <w:rFonts w:ascii="Courier New" w:eastAsia="Courier New" w:hAnsi="Courier New" w:cs="Courier New"/>
          <w:sz w:val="24"/>
          <w:szCs w:val="24"/>
        </w:rPr>
        <w:t>)</w:t>
      </w:r>
      <w:r w:rsidR="003729DC" w:rsidRPr="003729DC">
        <w:rPr>
          <w:rFonts w:ascii="Courier New" w:eastAsia="Courier New" w:hAnsi="Courier New" w:cs="Courier New"/>
          <w:sz w:val="24"/>
          <w:szCs w:val="24"/>
        </w:rPr>
        <w:t xml:space="preserve"> del artículo 299</w:t>
      </w:r>
      <w:r w:rsidR="00DF7ABA">
        <w:rPr>
          <w:rFonts w:ascii="Courier New" w:eastAsia="Courier New" w:hAnsi="Courier New" w:cs="Courier New"/>
          <w:sz w:val="24"/>
          <w:szCs w:val="24"/>
        </w:rPr>
        <w:t>°</w:t>
      </w:r>
      <w:r w:rsidR="003729DC" w:rsidRPr="003729DC">
        <w:rPr>
          <w:rFonts w:ascii="Courier New" w:eastAsia="Courier New" w:hAnsi="Courier New" w:cs="Courier New"/>
          <w:sz w:val="24"/>
          <w:szCs w:val="24"/>
        </w:rPr>
        <w:t>, las labores de vigilancia se ejercerán para la corrección temprana de inobservancias menores al Código de Aguas</w:t>
      </w:r>
      <w:r w:rsidR="00362CD6">
        <w:rPr>
          <w:rFonts w:ascii="Courier New" w:eastAsia="Courier New" w:hAnsi="Courier New" w:cs="Courier New"/>
          <w:sz w:val="24"/>
          <w:szCs w:val="24"/>
        </w:rPr>
        <w:t>, conforme a las siguientes reglas:</w:t>
      </w:r>
    </w:p>
    <w:p w14:paraId="644F77DA" w14:textId="77777777" w:rsidR="00943C1A" w:rsidRDefault="00943C1A" w:rsidP="00101EDA">
      <w:pPr>
        <w:spacing w:after="0" w:line="276" w:lineRule="auto"/>
        <w:ind w:firstLine="2835"/>
        <w:jc w:val="both"/>
        <w:rPr>
          <w:rFonts w:ascii="Courier New" w:eastAsia="Courier New" w:hAnsi="Courier New" w:cs="Courier New"/>
          <w:sz w:val="24"/>
          <w:szCs w:val="24"/>
        </w:rPr>
      </w:pPr>
    </w:p>
    <w:p w14:paraId="235EA59F" w14:textId="50B81987" w:rsidR="00362CD6" w:rsidRDefault="00362CD6" w:rsidP="00101EDA">
      <w:pPr>
        <w:pStyle w:val="Prrafodelista"/>
        <w:numPr>
          <w:ilvl w:val="0"/>
          <w:numId w:val="17"/>
        </w:numPr>
        <w:tabs>
          <w:tab w:val="left" w:pos="3828"/>
        </w:tabs>
        <w:spacing w:after="0" w:line="276" w:lineRule="auto"/>
        <w:ind w:left="0" w:firstLine="3261"/>
        <w:jc w:val="both"/>
        <w:rPr>
          <w:rFonts w:ascii="Courier New" w:eastAsia="Courier New" w:hAnsi="Courier New" w:cs="Courier New"/>
          <w:sz w:val="24"/>
          <w:szCs w:val="24"/>
        </w:rPr>
      </w:pPr>
      <w:r w:rsidRPr="00943C1A">
        <w:rPr>
          <w:rFonts w:ascii="Courier New" w:eastAsia="Courier New" w:hAnsi="Courier New" w:cs="Courier New"/>
          <w:sz w:val="24"/>
          <w:szCs w:val="24"/>
        </w:rPr>
        <w:t xml:space="preserve">El Director General de Aguas dictará instrucciones para establecer y regular las labores de vigilancia, así como los criterios para determinar las inobservancias menores. </w:t>
      </w:r>
    </w:p>
    <w:p w14:paraId="1D2F440B" w14:textId="77777777" w:rsidR="00943C1A" w:rsidRPr="00943C1A" w:rsidRDefault="00943C1A" w:rsidP="00101EDA">
      <w:pPr>
        <w:pStyle w:val="Prrafodelista"/>
        <w:tabs>
          <w:tab w:val="left" w:pos="3828"/>
        </w:tabs>
        <w:spacing w:after="0" w:line="276" w:lineRule="auto"/>
        <w:ind w:left="2835" w:firstLine="3261"/>
        <w:jc w:val="both"/>
        <w:rPr>
          <w:rFonts w:ascii="Courier New" w:eastAsia="Courier New" w:hAnsi="Courier New" w:cs="Courier New"/>
          <w:sz w:val="24"/>
          <w:szCs w:val="24"/>
        </w:rPr>
      </w:pPr>
    </w:p>
    <w:p w14:paraId="010483EE" w14:textId="516E7389" w:rsidR="00362CD6" w:rsidRPr="00943C1A" w:rsidRDefault="00362CD6" w:rsidP="00101EDA">
      <w:pPr>
        <w:pStyle w:val="Prrafodelista"/>
        <w:numPr>
          <w:ilvl w:val="0"/>
          <w:numId w:val="17"/>
        </w:numPr>
        <w:tabs>
          <w:tab w:val="left" w:pos="3828"/>
        </w:tabs>
        <w:spacing w:after="0" w:line="276" w:lineRule="auto"/>
        <w:ind w:left="0" w:firstLine="3261"/>
        <w:jc w:val="both"/>
        <w:rPr>
          <w:rFonts w:ascii="Courier New" w:eastAsia="Courier New" w:hAnsi="Courier New" w:cs="Courier New"/>
          <w:sz w:val="24"/>
          <w:szCs w:val="24"/>
        </w:rPr>
      </w:pPr>
      <w:r w:rsidRPr="00943C1A">
        <w:rPr>
          <w:rFonts w:ascii="Courier New" w:eastAsia="Courier New" w:hAnsi="Courier New" w:cs="Courier New"/>
          <w:sz w:val="24"/>
          <w:szCs w:val="24"/>
        </w:rPr>
        <w:t>No procederá la corrección temprana de inobservancias menores en los casos en que una persona natural o jurídica haya sido sancionada con la aplicación de una multa de cuarto o quinto grado, conforme a lo previsto en el artículo 173 ter, durante los tres años inmediatamente anteriores al inicio del procedimiento.</w:t>
      </w:r>
    </w:p>
    <w:p w14:paraId="1C826521" w14:textId="77777777" w:rsidR="00943C1A" w:rsidRPr="00943C1A" w:rsidRDefault="00943C1A" w:rsidP="00101EDA">
      <w:pPr>
        <w:tabs>
          <w:tab w:val="left" w:pos="3828"/>
        </w:tabs>
        <w:spacing w:after="0" w:line="276" w:lineRule="auto"/>
        <w:ind w:firstLine="3261"/>
        <w:jc w:val="both"/>
        <w:rPr>
          <w:rFonts w:ascii="Courier New" w:eastAsia="Courier New" w:hAnsi="Courier New" w:cs="Courier New"/>
          <w:sz w:val="24"/>
          <w:szCs w:val="24"/>
        </w:rPr>
      </w:pPr>
    </w:p>
    <w:p w14:paraId="2545F9A9" w14:textId="71D4D9C0" w:rsidR="00362CD6" w:rsidRPr="00943C1A" w:rsidRDefault="00362CD6" w:rsidP="00101EDA">
      <w:pPr>
        <w:pStyle w:val="Prrafodelista"/>
        <w:numPr>
          <w:ilvl w:val="0"/>
          <w:numId w:val="17"/>
        </w:numPr>
        <w:tabs>
          <w:tab w:val="left" w:pos="3828"/>
        </w:tabs>
        <w:spacing w:after="0" w:line="276" w:lineRule="auto"/>
        <w:ind w:left="0" w:firstLine="3261"/>
        <w:jc w:val="both"/>
        <w:rPr>
          <w:rFonts w:ascii="Courier New" w:eastAsia="Courier New" w:hAnsi="Courier New" w:cs="Courier New"/>
          <w:sz w:val="24"/>
          <w:szCs w:val="24"/>
        </w:rPr>
      </w:pPr>
      <w:r w:rsidRPr="00943C1A">
        <w:rPr>
          <w:rFonts w:ascii="Courier New" w:eastAsia="Courier New" w:hAnsi="Courier New" w:cs="Courier New"/>
          <w:sz w:val="24"/>
          <w:szCs w:val="24"/>
        </w:rPr>
        <w:t>Se comunicará a la persona natural o jurídica, mediante acta, la inobservancia que debe subsanar y otorgando un plazo de 10 días para su corrección, pudiendo ampliar este plazo por una sola vez.</w:t>
      </w:r>
    </w:p>
    <w:p w14:paraId="6D4EED68" w14:textId="77777777" w:rsidR="00943C1A" w:rsidRPr="00943C1A" w:rsidRDefault="00943C1A" w:rsidP="00101EDA">
      <w:pPr>
        <w:tabs>
          <w:tab w:val="left" w:pos="3828"/>
        </w:tabs>
        <w:spacing w:after="0" w:line="276" w:lineRule="auto"/>
        <w:ind w:firstLine="3261"/>
        <w:jc w:val="both"/>
        <w:rPr>
          <w:rFonts w:ascii="Courier New" w:eastAsia="Courier New" w:hAnsi="Courier New" w:cs="Courier New"/>
          <w:sz w:val="24"/>
          <w:szCs w:val="24"/>
        </w:rPr>
      </w:pPr>
    </w:p>
    <w:p w14:paraId="088784B7" w14:textId="47E413FF" w:rsidR="00362CD6" w:rsidRPr="00943C1A" w:rsidRDefault="00362CD6" w:rsidP="00101EDA">
      <w:pPr>
        <w:pStyle w:val="Prrafodelista"/>
        <w:numPr>
          <w:ilvl w:val="0"/>
          <w:numId w:val="17"/>
        </w:numPr>
        <w:tabs>
          <w:tab w:val="left" w:pos="3828"/>
        </w:tabs>
        <w:spacing w:after="0" w:line="276" w:lineRule="auto"/>
        <w:ind w:left="0" w:firstLine="3261"/>
        <w:jc w:val="both"/>
        <w:rPr>
          <w:rFonts w:ascii="Courier New" w:eastAsia="Courier New" w:hAnsi="Courier New" w:cs="Courier New"/>
          <w:sz w:val="24"/>
          <w:szCs w:val="24"/>
        </w:rPr>
      </w:pPr>
      <w:r w:rsidRPr="00943C1A">
        <w:rPr>
          <w:rFonts w:ascii="Courier New" w:eastAsia="Courier New" w:hAnsi="Courier New" w:cs="Courier New"/>
          <w:sz w:val="24"/>
          <w:szCs w:val="24"/>
        </w:rPr>
        <w:t>Vencido el plazo del literal c</w:t>
      </w:r>
      <w:r w:rsidR="002D2392">
        <w:rPr>
          <w:rFonts w:ascii="Courier New" w:eastAsia="Courier New" w:hAnsi="Courier New" w:cs="Courier New"/>
          <w:sz w:val="24"/>
          <w:szCs w:val="24"/>
        </w:rPr>
        <w:t>)</w:t>
      </w:r>
      <w:r w:rsidRPr="00943C1A">
        <w:rPr>
          <w:rFonts w:ascii="Courier New" w:eastAsia="Courier New" w:hAnsi="Courier New" w:cs="Courier New"/>
          <w:sz w:val="24"/>
          <w:szCs w:val="24"/>
        </w:rPr>
        <w:t>, la Dirección General de Aguas deberá concluir las labores de vigilancia, mediante la dictación de una resolución que dé cuenta del cumplimiento o que instruya la apertura de un expediente sancionatorio.</w:t>
      </w:r>
    </w:p>
    <w:p w14:paraId="050C9540" w14:textId="77777777" w:rsidR="00943C1A" w:rsidRPr="00943C1A" w:rsidRDefault="00943C1A" w:rsidP="00101EDA">
      <w:pPr>
        <w:tabs>
          <w:tab w:val="left" w:pos="3828"/>
        </w:tabs>
        <w:spacing w:after="0" w:line="276" w:lineRule="auto"/>
        <w:ind w:firstLine="3261"/>
        <w:jc w:val="both"/>
        <w:rPr>
          <w:rFonts w:ascii="Courier New" w:eastAsia="Courier New" w:hAnsi="Courier New" w:cs="Courier New"/>
          <w:sz w:val="24"/>
          <w:szCs w:val="24"/>
        </w:rPr>
      </w:pPr>
    </w:p>
    <w:p w14:paraId="00000079" w14:textId="7090F1D5" w:rsidR="00A02227" w:rsidRDefault="00362CD6" w:rsidP="00101EDA">
      <w:pPr>
        <w:pStyle w:val="Prrafodelista"/>
        <w:numPr>
          <w:ilvl w:val="0"/>
          <w:numId w:val="17"/>
        </w:numPr>
        <w:tabs>
          <w:tab w:val="left" w:pos="3828"/>
        </w:tabs>
        <w:spacing w:after="0" w:line="276" w:lineRule="auto"/>
        <w:ind w:left="0" w:firstLine="3261"/>
        <w:jc w:val="both"/>
        <w:rPr>
          <w:rFonts w:ascii="Courier New" w:eastAsia="Courier New" w:hAnsi="Courier New" w:cs="Courier New"/>
          <w:sz w:val="24"/>
          <w:szCs w:val="24"/>
        </w:rPr>
      </w:pPr>
      <w:r w:rsidRPr="00362CD6">
        <w:rPr>
          <w:rFonts w:ascii="Courier New" w:eastAsia="Courier New" w:hAnsi="Courier New" w:cs="Courier New"/>
          <w:sz w:val="24"/>
          <w:szCs w:val="24"/>
        </w:rPr>
        <w:t>En caso de existir denuncias respecto a los hechos que son objeto de labores de vigilancia, estas serán acumuladas a dicho procedimiento, debiendo la Dirección General de Aguas informar a tales interesados todas las acciones que en dicho contexto se realicen.</w:t>
      </w:r>
      <w:r>
        <w:rPr>
          <w:rFonts w:ascii="Courier New" w:eastAsia="Courier New" w:hAnsi="Courier New" w:cs="Courier New"/>
          <w:sz w:val="24"/>
          <w:szCs w:val="24"/>
        </w:rPr>
        <w:t>”.</w:t>
      </w:r>
      <w:r w:rsidRPr="00362CD6">
        <w:rPr>
          <w:rFonts w:ascii="Courier New" w:eastAsia="Courier New" w:hAnsi="Courier New" w:cs="Courier New"/>
          <w:sz w:val="24"/>
          <w:szCs w:val="24"/>
        </w:rPr>
        <w:t xml:space="preserve">   </w:t>
      </w:r>
    </w:p>
    <w:p w14:paraId="3A1E7FBC" w14:textId="77777777" w:rsidR="00692972" w:rsidRDefault="00692972" w:rsidP="00101EDA">
      <w:pPr>
        <w:shd w:val="clear" w:color="auto" w:fill="FFFFFF"/>
        <w:spacing w:after="0" w:line="276" w:lineRule="auto"/>
        <w:ind w:left="720" w:firstLine="696"/>
        <w:jc w:val="both"/>
        <w:rPr>
          <w:rFonts w:ascii="Courier New" w:eastAsia="Courier New" w:hAnsi="Courier New" w:cs="Courier New"/>
          <w:sz w:val="24"/>
          <w:szCs w:val="24"/>
        </w:rPr>
      </w:pPr>
    </w:p>
    <w:p w14:paraId="1F1D86A6" w14:textId="471CF6B2" w:rsidR="008E02C9" w:rsidRPr="002F7FC8" w:rsidRDefault="008E02C9" w:rsidP="00101EDA">
      <w:pPr>
        <w:numPr>
          <w:ilvl w:val="0"/>
          <w:numId w:val="4"/>
        </w:numPr>
        <w:shd w:val="clear" w:color="auto" w:fill="FFFFFF"/>
        <w:tabs>
          <w:tab w:val="left" w:pos="2694"/>
          <w:tab w:val="left" w:pos="3261"/>
        </w:tabs>
        <w:spacing w:after="0" w:line="276" w:lineRule="auto"/>
        <w:ind w:left="0" w:firstLine="2694"/>
        <w:jc w:val="both"/>
        <w:rPr>
          <w:rFonts w:ascii="Courier New" w:eastAsia="Courier New" w:hAnsi="Courier New" w:cs="Courier New"/>
          <w:bCs/>
          <w:sz w:val="24"/>
          <w:szCs w:val="24"/>
        </w:rPr>
      </w:pPr>
      <w:r w:rsidRPr="00952EA0">
        <w:rPr>
          <w:rFonts w:ascii="Courier New" w:eastAsia="Courier New" w:hAnsi="Courier New" w:cs="Courier New"/>
          <w:bCs/>
          <w:sz w:val="24"/>
          <w:szCs w:val="24"/>
        </w:rPr>
        <w:t xml:space="preserve">Reemplázase </w:t>
      </w:r>
      <w:r w:rsidRPr="002F7FC8">
        <w:rPr>
          <w:rFonts w:ascii="Courier New" w:eastAsia="Courier New" w:hAnsi="Courier New" w:cs="Courier New"/>
          <w:bCs/>
          <w:sz w:val="24"/>
          <w:szCs w:val="24"/>
        </w:rPr>
        <w:t>el inciso tercero del</w:t>
      </w:r>
      <w:r w:rsidR="009176B8" w:rsidRPr="002F7FC8">
        <w:rPr>
          <w:rFonts w:ascii="Courier New" w:eastAsia="Courier New" w:hAnsi="Courier New" w:cs="Courier New"/>
          <w:bCs/>
          <w:sz w:val="24"/>
          <w:szCs w:val="24"/>
        </w:rPr>
        <w:t xml:space="preserve"> artículo 176</w:t>
      </w:r>
      <w:r w:rsidR="00287FA2">
        <w:rPr>
          <w:rFonts w:ascii="Courier New" w:eastAsia="Courier New" w:hAnsi="Courier New" w:cs="Courier New"/>
          <w:bCs/>
          <w:sz w:val="24"/>
          <w:szCs w:val="24"/>
        </w:rPr>
        <w:t>°</w:t>
      </w:r>
      <w:r w:rsidRPr="002F7FC8">
        <w:rPr>
          <w:rFonts w:ascii="Courier New" w:eastAsia="Courier New" w:hAnsi="Courier New" w:cs="Courier New"/>
          <w:bCs/>
          <w:sz w:val="24"/>
          <w:szCs w:val="24"/>
        </w:rPr>
        <w:t xml:space="preserve"> por el siguiente:</w:t>
      </w:r>
    </w:p>
    <w:p w14:paraId="4309A170" w14:textId="77777777" w:rsidR="008E02C9" w:rsidRDefault="008E02C9" w:rsidP="00101EDA">
      <w:pPr>
        <w:spacing w:after="0" w:line="276" w:lineRule="auto"/>
        <w:ind w:left="720"/>
        <w:jc w:val="both"/>
        <w:rPr>
          <w:rFonts w:ascii="Courier New" w:eastAsia="Courier New" w:hAnsi="Courier New" w:cs="Courier New"/>
          <w:b/>
          <w:sz w:val="24"/>
          <w:szCs w:val="24"/>
        </w:rPr>
      </w:pPr>
    </w:p>
    <w:p w14:paraId="128A4104" w14:textId="1763107F" w:rsidR="009176B8" w:rsidRPr="00D443D4" w:rsidRDefault="008E02C9" w:rsidP="00101EDA">
      <w:pPr>
        <w:spacing w:after="0" w:line="276" w:lineRule="auto"/>
        <w:ind w:firstLine="3261"/>
        <w:jc w:val="both"/>
        <w:rPr>
          <w:rFonts w:ascii="Courier New" w:eastAsia="Courier New" w:hAnsi="Courier New" w:cs="Courier New"/>
          <w:sz w:val="24"/>
          <w:szCs w:val="24"/>
        </w:rPr>
      </w:pPr>
      <w:r w:rsidRPr="00D443D4">
        <w:rPr>
          <w:rFonts w:ascii="Courier New" w:eastAsia="Courier New" w:hAnsi="Courier New" w:cs="Courier New"/>
          <w:sz w:val="24"/>
          <w:szCs w:val="24"/>
        </w:rPr>
        <w:t xml:space="preserve">“En caso que no se interponga el recurso de reconsideración en contra de las resoluciones de la Dirección General de Aguas que impongan sanciones pecuniarias, y se pague la multa establecida dentro del plazo de nueve días hábiles, contado desde la notificación de la resolución, se reducirá </w:t>
      </w:r>
      <w:r w:rsidR="0035689F">
        <w:rPr>
          <w:rFonts w:ascii="Courier New" w:eastAsia="Courier New" w:hAnsi="Courier New" w:cs="Courier New"/>
          <w:sz w:val="24"/>
          <w:szCs w:val="24"/>
        </w:rPr>
        <w:t xml:space="preserve">en </w:t>
      </w:r>
      <w:r w:rsidRPr="00D443D4">
        <w:rPr>
          <w:rFonts w:ascii="Courier New" w:eastAsia="Courier New" w:hAnsi="Courier New" w:cs="Courier New"/>
          <w:sz w:val="24"/>
          <w:szCs w:val="24"/>
        </w:rPr>
        <w:t>un 25% del valor de la misma.”</w:t>
      </w:r>
      <w:r w:rsidR="00283AFD">
        <w:rPr>
          <w:rFonts w:ascii="Courier New" w:eastAsia="Courier New" w:hAnsi="Courier New" w:cs="Courier New"/>
          <w:sz w:val="24"/>
          <w:szCs w:val="24"/>
        </w:rPr>
        <w:t>.</w:t>
      </w:r>
      <w:r w:rsidRPr="00D443D4">
        <w:rPr>
          <w:rFonts w:ascii="Courier New" w:eastAsia="Courier New" w:hAnsi="Courier New" w:cs="Courier New"/>
          <w:sz w:val="24"/>
          <w:szCs w:val="24"/>
        </w:rPr>
        <w:t xml:space="preserve">  </w:t>
      </w:r>
    </w:p>
    <w:p w14:paraId="77EAD50B" w14:textId="77777777" w:rsidR="00251105" w:rsidRDefault="00251105" w:rsidP="00101EDA">
      <w:pPr>
        <w:spacing w:after="0" w:line="276" w:lineRule="auto"/>
        <w:ind w:left="720"/>
        <w:jc w:val="both"/>
        <w:rPr>
          <w:rFonts w:ascii="Courier New" w:eastAsia="Courier New" w:hAnsi="Courier New" w:cs="Courier New"/>
          <w:b/>
          <w:sz w:val="24"/>
          <w:szCs w:val="24"/>
        </w:rPr>
      </w:pPr>
    </w:p>
    <w:p w14:paraId="0000007A" w14:textId="4AF409F8" w:rsidR="00A02227" w:rsidRDefault="00256154" w:rsidP="00101EDA">
      <w:pPr>
        <w:numPr>
          <w:ilvl w:val="0"/>
          <w:numId w:val="4"/>
        </w:numPr>
        <w:shd w:val="clear" w:color="auto" w:fill="FFFFFF"/>
        <w:tabs>
          <w:tab w:val="left" w:pos="2694"/>
          <w:tab w:val="left" w:pos="3261"/>
        </w:tabs>
        <w:spacing w:after="0" w:line="276" w:lineRule="auto"/>
        <w:ind w:left="0" w:firstLine="2694"/>
        <w:jc w:val="both"/>
        <w:rPr>
          <w:rFonts w:ascii="Courier New" w:eastAsia="Courier New" w:hAnsi="Courier New" w:cs="Courier New"/>
          <w:bCs/>
          <w:sz w:val="24"/>
          <w:szCs w:val="24"/>
        </w:rPr>
      </w:pPr>
      <w:r w:rsidRPr="002F7FC8">
        <w:rPr>
          <w:rFonts w:ascii="Courier New" w:eastAsia="Courier New" w:hAnsi="Courier New" w:cs="Courier New"/>
          <w:bCs/>
          <w:sz w:val="24"/>
          <w:szCs w:val="24"/>
        </w:rPr>
        <w:t xml:space="preserve">Incorpórese </w:t>
      </w:r>
      <w:r w:rsidR="009176B8" w:rsidRPr="002F7FC8">
        <w:rPr>
          <w:rFonts w:ascii="Courier New" w:eastAsia="Courier New" w:hAnsi="Courier New" w:cs="Courier New"/>
          <w:bCs/>
          <w:sz w:val="24"/>
          <w:szCs w:val="24"/>
        </w:rPr>
        <w:t>el</w:t>
      </w:r>
      <w:r w:rsidRPr="002F7FC8">
        <w:rPr>
          <w:rFonts w:ascii="Courier New" w:eastAsia="Courier New" w:hAnsi="Courier New" w:cs="Courier New"/>
          <w:bCs/>
          <w:sz w:val="24"/>
          <w:szCs w:val="24"/>
        </w:rPr>
        <w:t xml:space="preserve"> siguiente </w:t>
      </w:r>
      <w:r w:rsidR="00D07C88">
        <w:rPr>
          <w:rFonts w:ascii="Courier New" w:eastAsia="Courier New" w:hAnsi="Courier New" w:cs="Courier New"/>
          <w:bCs/>
          <w:sz w:val="24"/>
          <w:szCs w:val="24"/>
        </w:rPr>
        <w:t>párrafo</w:t>
      </w:r>
      <w:r w:rsidRPr="002F7FC8">
        <w:rPr>
          <w:rFonts w:ascii="Courier New" w:eastAsia="Courier New" w:hAnsi="Courier New" w:cs="Courier New"/>
          <w:bCs/>
          <w:sz w:val="24"/>
          <w:szCs w:val="24"/>
        </w:rPr>
        <w:t xml:space="preserve"> segundo,</w:t>
      </w:r>
      <w:r w:rsidR="00665A79">
        <w:rPr>
          <w:rFonts w:ascii="Courier New" w:eastAsia="Courier New" w:hAnsi="Courier New" w:cs="Courier New"/>
          <w:bCs/>
          <w:sz w:val="24"/>
          <w:szCs w:val="24"/>
        </w:rPr>
        <w:t xml:space="preserve"> </w:t>
      </w:r>
      <w:r w:rsidRPr="002F7FC8">
        <w:rPr>
          <w:rFonts w:ascii="Courier New" w:eastAsia="Courier New" w:hAnsi="Courier New" w:cs="Courier New"/>
          <w:bCs/>
          <w:sz w:val="24"/>
          <w:szCs w:val="24"/>
        </w:rPr>
        <w:t>nuevo, en el literal c) del artículo 299</w:t>
      </w:r>
      <w:r w:rsidR="0035689F">
        <w:rPr>
          <w:rFonts w:ascii="Courier New" w:eastAsia="Courier New" w:hAnsi="Courier New" w:cs="Courier New"/>
          <w:bCs/>
          <w:sz w:val="24"/>
          <w:szCs w:val="24"/>
        </w:rPr>
        <w:t>°</w:t>
      </w:r>
      <w:r w:rsidRPr="002F7FC8">
        <w:rPr>
          <w:rFonts w:ascii="Courier New" w:eastAsia="Courier New" w:hAnsi="Courier New" w:cs="Courier New"/>
          <w:bCs/>
          <w:sz w:val="24"/>
          <w:szCs w:val="24"/>
        </w:rPr>
        <w:t xml:space="preserve"> del </w:t>
      </w:r>
      <w:r w:rsidR="00D07C88">
        <w:rPr>
          <w:rFonts w:ascii="Courier New" w:eastAsia="Courier New" w:hAnsi="Courier New" w:cs="Courier New"/>
          <w:bCs/>
          <w:sz w:val="24"/>
          <w:szCs w:val="24"/>
        </w:rPr>
        <w:t>Libro Tercero</w:t>
      </w:r>
      <w:r w:rsidRPr="002F7FC8">
        <w:rPr>
          <w:rFonts w:ascii="Courier New" w:eastAsia="Courier New" w:hAnsi="Courier New" w:cs="Courier New"/>
          <w:bCs/>
          <w:sz w:val="24"/>
          <w:szCs w:val="24"/>
        </w:rPr>
        <w:t xml:space="preserve"> del Código de Aguas, del siguiente tenor:</w:t>
      </w:r>
    </w:p>
    <w:p w14:paraId="670E946C" w14:textId="77777777" w:rsidR="00283AFD" w:rsidRPr="002F7FC8" w:rsidRDefault="00283AFD" w:rsidP="00101EDA">
      <w:pPr>
        <w:shd w:val="clear" w:color="auto" w:fill="FFFFFF"/>
        <w:tabs>
          <w:tab w:val="left" w:pos="2835"/>
        </w:tabs>
        <w:spacing w:after="0" w:line="276" w:lineRule="auto"/>
        <w:ind w:left="2268"/>
        <w:jc w:val="both"/>
        <w:rPr>
          <w:rFonts w:ascii="Courier New" w:eastAsia="Courier New" w:hAnsi="Courier New" w:cs="Courier New"/>
          <w:bCs/>
          <w:sz w:val="24"/>
          <w:szCs w:val="24"/>
        </w:rPr>
      </w:pPr>
    </w:p>
    <w:p w14:paraId="65C6B45C" w14:textId="44A7BE72" w:rsidR="00943C1A" w:rsidRDefault="00256154" w:rsidP="00101EDA">
      <w:pPr>
        <w:spacing w:after="0" w:line="276" w:lineRule="auto"/>
        <w:ind w:firstLine="3261"/>
        <w:jc w:val="both"/>
        <w:rPr>
          <w:rFonts w:ascii="Courier New" w:eastAsia="Courier New" w:hAnsi="Courier New" w:cs="Courier New"/>
          <w:sz w:val="24"/>
          <w:szCs w:val="24"/>
        </w:rPr>
      </w:pPr>
      <w:r>
        <w:rPr>
          <w:rFonts w:ascii="Courier New" w:eastAsia="Courier New" w:hAnsi="Courier New" w:cs="Courier New"/>
          <w:sz w:val="24"/>
          <w:szCs w:val="24"/>
        </w:rPr>
        <w:t>“Se entenderá por labores de vigilancia</w:t>
      </w:r>
      <w:r w:rsidR="009176B8">
        <w:rPr>
          <w:rFonts w:ascii="Courier New" w:eastAsia="Courier New" w:hAnsi="Courier New" w:cs="Courier New"/>
          <w:sz w:val="24"/>
          <w:szCs w:val="24"/>
        </w:rPr>
        <w:t>, entre otras,</w:t>
      </w:r>
      <w:r>
        <w:rPr>
          <w:rFonts w:ascii="Courier New" w:eastAsia="Courier New" w:hAnsi="Courier New" w:cs="Courier New"/>
          <w:sz w:val="24"/>
          <w:szCs w:val="24"/>
        </w:rPr>
        <w:t xml:space="preserve"> aquellas efectuadas por funcionarios de la Dirección General de Aguas que tengan por objeto identificar inobservancias</w:t>
      </w:r>
      <w:r w:rsidR="008E02C9">
        <w:rPr>
          <w:rFonts w:ascii="Courier New" w:eastAsia="Courier New" w:hAnsi="Courier New" w:cs="Courier New"/>
          <w:sz w:val="24"/>
          <w:szCs w:val="24"/>
        </w:rPr>
        <w:t xml:space="preserve"> menores</w:t>
      </w:r>
      <w:r>
        <w:rPr>
          <w:rFonts w:ascii="Courier New" w:eastAsia="Courier New" w:hAnsi="Courier New" w:cs="Courier New"/>
          <w:sz w:val="24"/>
          <w:szCs w:val="24"/>
        </w:rPr>
        <w:t xml:space="preserve"> a las disposiciones del presente Código, y que puedan ser subsanadas sin la necesidad de ejercer las </w:t>
      </w:r>
      <w:r w:rsidR="009176B8">
        <w:rPr>
          <w:rFonts w:ascii="Courier New" w:eastAsia="Courier New" w:hAnsi="Courier New" w:cs="Courier New"/>
          <w:sz w:val="24"/>
          <w:szCs w:val="24"/>
        </w:rPr>
        <w:t xml:space="preserve">atribuciones </w:t>
      </w:r>
      <w:r>
        <w:rPr>
          <w:rFonts w:ascii="Courier New" w:eastAsia="Courier New" w:hAnsi="Courier New" w:cs="Courier New"/>
          <w:sz w:val="24"/>
          <w:szCs w:val="24"/>
        </w:rPr>
        <w:t xml:space="preserve">de policía </w:t>
      </w:r>
      <w:r w:rsidR="009176B8">
        <w:rPr>
          <w:rFonts w:ascii="Courier New" w:eastAsia="Courier New" w:hAnsi="Courier New" w:cs="Courier New"/>
          <w:sz w:val="24"/>
          <w:szCs w:val="24"/>
        </w:rPr>
        <w:t>en el contexto de</w:t>
      </w:r>
      <w:r>
        <w:rPr>
          <w:rFonts w:ascii="Courier New" w:eastAsia="Courier New" w:hAnsi="Courier New" w:cs="Courier New"/>
          <w:sz w:val="24"/>
          <w:szCs w:val="24"/>
        </w:rPr>
        <w:t xml:space="preserve"> un procedimiento sancionatorio.</w:t>
      </w:r>
      <w:r w:rsidR="009176B8">
        <w:rPr>
          <w:rFonts w:ascii="Courier New" w:eastAsia="Courier New" w:hAnsi="Courier New" w:cs="Courier New"/>
          <w:sz w:val="24"/>
          <w:szCs w:val="24"/>
        </w:rPr>
        <w:t>”.</w:t>
      </w:r>
    </w:p>
    <w:p w14:paraId="5B172B24" w14:textId="77777777" w:rsidR="00283AFD" w:rsidRDefault="00283AFD" w:rsidP="00101EDA">
      <w:pPr>
        <w:spacing w:after="0" w:line="276" w:lineRule="auto"/>
        <w:ind w:firstLine="2835"/>
        <w:jc w:val="both"/>
        <w:rPr>
          <w:rFonts w:ascii="Courier New" w:eastAsia="Courier New" w:hAnsi="Courier New" w:cs="Courier New"/>
          <w:sz w:val="24"/>
          <w:szCs w:val="24"/>
        </w:rPr>
      </w:pPr>
    </w:p>
    <w:p w14:paraId="2FA3CA03" w14:textId="77777777" w:rsidR="00D80DDC" w:rsidRDefault="00D80DDC" w:rsidP="00101EDA">
      <w:pPr>
        <w:spacing w:after="0" w:line="276" w:lineRule="auto"/>
        <w:ind w:firstLine="2835"/>
        <w:jc w:val="both"/>
        <w:rPr>
          <w:rFonts w:ascii="Courier New" w:eastAsia="Courier New" w:hAnsi="Courier New" w:cs="Courier New"/>
          <w:sz w:val="24"/>
          <w:szCs w:val="24"/>
        </w:rPr>
      </w:pPr>
    </w:p>
    <w:p w14:paraId="00000089" w14:textId="59700229" w:rsidR="00A02227" w:rsidRDefault="00256154" w:rsidP="00101EDA">
      <w:pPr>
        <w:tabs>
          <w:tab w:val="left" w:pos="2694"/>
        </w:tabs>
        <w:spacing w:after="0" w:line="276" w:lineRule="auto"/>
        <w:jc w:val="center"/>
        <w:rPr>
          <w:rFonts w:ascii="Courier New" w:eastAsia="Courier New" w:hAnsi="Courier New" w:cs="Courier New"/>
          <w:b/>
          <w:sz w:val="24"/>
          <w:szCs w:val="24"/>
        </w:rPr>
      </w:pPr>
      <w:bookmarkStart w:id="2" w:name="_heading=h.8dj9ld79yuos" w:colFirst="0" w:colLast="0"/>
      <w:bookmarkEnd w:id="2"/>
      <w:r>
        <w:rPr>
          <w:rFonts w:ascii="Courier New" w:eastAsia="Courier New" w:hAnsi="Courier New" w:cs="Courier New"/>
          <w:b/>
          <w:sz w:val="24"/>
          <w:szCs w:val="24"/>
        </w:rPr>
        <w:t>DISPOSICIONES TRANSITORIAS</w:t>
      </w:r>
    </w:p>
    <w:p w14:paraId="5574E69B" w14:textId="77777777" w:rsidR="00943C1A" w:rsidRDefault="00943C1A" w:rsidP="00101EDA">
      <w:pPr>
        <w:tabs>
          <w:tab w:val="left" w:pos="2694"/>
        </w:tabs>
        <w:spacing w:after="0" w:line="276" w:lineRule="auto"/>
        <w:jc w:val="center"/>
        <w:rPr>
          <w:rFonts w:ascii="Courier New" w:eastAsia="Courier New" w:hAnsi="Courier New" w:cs="Courier New"/>
          <w:sz w:val="24"/>
          <w:szCs w:val="24"/>
        </w:rPr>
      </w:pPr>
    </w:p>
    <w:p w14:paraId="35B1666D" w14:textId="77777777" w:rsidR="0070605E" w:rsidRDefault="0070605E" w:rsidP="00101EDA">
      <w:pPr>
        <w:tabs>
          <w:tab w:val="left" w:pos="2694"/>
        </w:tabs>
        <w:spacing w:after="0" w:line="276" w:lineRule="auto"/>
        <w:jc w:val="center"/>
        <w:rPr>
          <w:rFonts w:ascii="Courier New" w:eastAsia="Courier New" w:hAnsi="Courier New" w:cs="Courier New"/>
          <w:sz w:val="24"/>
          <w:szCs w:val="24"/>
        </w:rPr>
      </w:pPr>
    </w:p>
    <w:p w14:paraId="3A0FBBD6" w14:textId="2C19D9D7" w:rsidR="00943C1A" w:rsidRDefault="00256154" w:rsidP="00101EDA">
      <w:pPr>
        <w:shd w:val="clear" w:color="auto" w:fill="FFFFFF"/>
        <w:spacing w:after="0" w:line="276" w:lineRule="auto"/>
        <w:jc w:val="both"/>
        <w:rPr>
          <w:rFonts w:ascii="Courier New" w:eastAsia="Courier New" w:hAnsi="Courier New" w:cs="Courier New"/>
          <w:sz w:val="24"/>
          <w:szCs w:val="24"/>
        </w:rPr>
      </w:pPr>
      <w:r>
        <w:rPr>
          <w:rFonts w:ascii="Courier New" w:eastAsia="Courier New" w:hAnsi="Courier New" w:cs="Courier New"/>
          <w:b/>
          <w:sz w:val="24"/>
          <w:szCs w:val="24"/>
        </w:rPr>
        <w:t xml:space="preserve">Artículo </w:t>
      </w:r>
      <w:r w:rsidR="00251105">
        <w:rPr>
          <w:rFonts w:ascii="Courier New" w:eastAsia="Courier New" w:hAnsi="Courier New" w:cs="Courier New"/>
          <w:b/>
          <w:sz w:val="24"/>
          <w:szCs w:val="24"/>
        </w:rPr>
        <w:t xml:space="preserve">primero </w:t>
      </w:r>
      <w:r>
        <w:rPr>
          <w:rFonts w:ascii="Courier New" w:eastAsia="Courier New" w:hAnsi="Courier New" w:cs="Courier New"/>
          <w:b/>
          <w:sz w:val="24"/>
          <w:szCs w:val="24"/>
        </w:rPr>
        <w:t>transitorio.</w:t>
      </w:r>
      <w:r w:rsidR="00283AFD">
        <w:rPr>
          <w:rFonts w:ascii="Courier New" w:eastAsia="Courier New" w:hAnsi="Courier New" w:cs="Courier New"/>
          <w:b/>
          <w:sz w:val="24"/>
          <w:szCs w:val="24"/>
        </w:rPr>
        <w:t>-</w:t>
      </w:r>
      <w:r>
        <w:rPr>
          <w:rFonts w:ascii="Courier New" w:eastAsia="Courier New" w:hAnsi="Courier New" w:cs="Courier New"/>
          <w:sz w:val="24"/>
          <w:szCs w:val="24"/>
        </w:rPr>
        <w:t xml:space="preserve"> Mientras se implemente la gradualidad en la aplicación de la ley Nº 21.180</w:t>
      </w:r>
      <w:r w:rsidR="0008730B">
        <w:rPr>
          <w:rFonts w:ascii="Courier New" w:eastAsia="Courier New" w:hAnsi="Courier New" w:cs="Courier New"/>
          <w:sz w:val="24"/>
          <w:szCs w:val="24"/>
        </w:rPr>
        <w:t>,</w:t>
      </w:r>
      <w:r>
        <w:rPr>
          <w:rFonts w:ascii="Courier New" w:eastAsia="Courier New" w:hAnsi="Courier New" w:cs="Courier New"/>
          <w:sz w:val="24"/>
          <w:szCs w:val="24"/>
        </w:rPr>
        <w:t xml:space="preserve"> de transformación digital del Estado, conforme a</w:t>
      </w:r>
      <w:r w:rsidR="00A21206">
        <w:rPr>
          <w:rFonts w:ascii="Courier New" w:eastAsia="Courier New" w:hAnsi="Courier New" w:cs="Courier New"/>
          <w:sz w:val="24"/>
          <w:szCs w:val="24"/>
        </w:rPr>
        <w:t xml:space="preserve"> lo señalado en el</w:t>
      </w:r>
      <w:r>
        <w:rPr>
          <w:rFonts w:ascii="Courier New" w:eastAsia="Courier New" w:hAnsi="Courier New" w:cs="Courier New"/>
          <w:sz w:val="24"/>
          <w:szCs w:val="24"/>
        </w:rPr>
        <w:t xml:space="preserve"> decreto con fuerza de ley N°</w:t>
      </w:r>
      <w:r w:rsidR="0008730B">
        <w:rPr>
          <w:rFonts w:ascii="Courier New" w:eastAsia="Courier New" w:hAnsi="Courier New" w:cs="Courier New"/>
          <w:sz w:val="24"/>
          <w:szCs w:val="24"/>
        </w:rPr>
        <w:t xml:space="preserve"> </w:t>
      </w:r>
      <w:r>
        <w:rPr>
          <w:rFonts w:ascii="Courier New" w:eastAsia="Courier New" w:hAnsi="Courier New" w:cs="Courier New"/>
          <w:sz w:val="24"/>
          <w:szCs w:val="24"/>
        </w:rPr>
        <w:t xml:space="preserve">1, de 2020, del Ministerio Secretaría General de la Presidencia, las notificaciones </w:t>
      </w:r>
      <w:r w:rsidR="00C04403">
        <w:rPr>
          <w:rFonts w:ascii="Courier New" w:eastAsia="Courier New" w:hAnsi="Courier New" w:cs="Courier New"/>
          <w:sz w:val="24"/>
          <w:szCs w:val="24"/>
        </w:rPr>
        <w:t xml:space="preserve">a las que alude </w:t>
      </w:r>
      <w:r w:rsidR="008A3EDA">
        <w:rPr>
          <w:rFonts w:ascii="Courier New" w:eastAsia="Courier New" w:hAnsi="Courier New" w:cs="Courier New"/>
          <w:sz w:val="24"/>
          <w:szCs w:val="24"/>
        </w:rPr>
        <w:t>el</w:t>
      </w:r>
      <w:r w:rsidR="00C04403">
        <w:rPr>
          <w:rFonts w:ascii="Courier New" w:eastAsia="Courier New" w:hAnsi="Courier New" w:cs="Courier New"/>
          <w:sz w:val="24"/>
          <w:szCs w:val="24"/>
        </w:rPr>
        <w:t xml:space="preserve"> </w:t>
      </w:r>
      <w:r>
        <w:rPr>
          <w:rFonts w:ascii="Courier New" w:eastAsia="Courier New" w:hAnsi="Courier New" w:cs="Courier New"/>
          <w:sz w:val="24"/>
          <w:szCs w:val="24"/>
        </w:rPr>
        <w:t>artículo</w:t>
      </w:r>
      <w:r w:rsidR="00251105">
        <w:rPr>
          <w:rFonts w:ascii="Courier New" w:eastAsia="Courier New" w:hAnsi="Courier New" w:cs="Courier New"/>
          <w:sz w:val="24"/>
          <w:szCs w:val="24"/>
        </w:rPr>
        <w:t xml:space="preserve"> 139</w:t>
      </w:r>
      <w:r w:rsidR="00A21206">
        <w:rPr>
          <w:rFonts w:ascii="Courier New" w:eastAsia="Courier New" w:hAnsi="Courier New" w:cs="Courier New"/>
          <w:sz w:val="24"/>
          <w:szCs w:val="24"/>
        </w:rPr>
        <w:t>°</w:t>
      </w:r>
      <w:r w:rsidR="00251105">
        <w:rPr>
          <w:rFonts w:ascii="Courier New" w:eastAsia="Courier New" w:hAnsi="Courier New" w:cs="Courier New"/>
          <w:sz w:val="24"/>
          <w:szCs w:val="24"/>
        </w:rPr>
        <w:t xml:space="preserve"> </w:t>
      </w:r>
      <w:r>
        <w:rPr>
          <w:rFonts w:ascii="Courier New" w:eastAsia="Courier New" w:hAnsi="Courier New" w:cs="Courier New"/>
          <w:sz w:val="24"/>
          <w:szCs w:val="24"/>
        </w:rPr>
        <w:t>del Código de Aguas</w:t>
      </w:r>
      <w:r w:rsidR="00C04403">
        <w:rPr>
          <w:rFonts w:ascii="Courier New" w:eastAsia="Courier New" w:hAnsi="Courier New" w:cs="Courier New"/>
          <w:sz w:val="24"/>
          <w:szCs w:val="24"/>
        </w:rPr>
        <w:t>,</w:t>
      </w:r>
      <w:r>
        <w:rPr>
          <w:rFonts w:ascii="Courier New" w:eastAsia="Courier New" w:hAnsi="Courier New" w:cs="Courier New"/>
          <w:sz w:val="24"/>
          <w:szCs w:val="24"/>
        </w:rPr>
        <w:t xml:space="preserve"> se </w:t>
      </w:r>
      <w:r w:rsidR="00C04403">
        <w:rPr>
          <w:rFonts w:ascii="Courier New" w:eastAsia="Courier New" w:hAnsi="Courier New" w:cs="Courier New"/>
          <w:sz w:val="24"/>
          <w:szCs w:val="24"/>
        </w:rPr>
        <w:t>regirán por las siguientes reglas:</w:t>
      </w:r>
    </w:p>
    <w:p w14:paraId="24765B0B" w14:textId="77777777" w:rsidR="00054F04" w:rsidRPr="00C04403" w:rsidRDefault="00054F04" w:rsidP="00101EDA">
      <w:pPr>
        <w:shd w:val="clear" w:color="auto" w:fill="FFFFFF"/>
        <w:spacing w:after="0" w:line="276" w:lineRule="auto"/>
        <w:jc w:val="both"/>
        <w:rPr>
          <w:rFonts w:ascii="Courier New" w:eastAsia="Courier New" w:hAnsi="Courier New" w:cs="Courier New"/>
          <w:sz w:val="24"/>
          <w:szCs w:val="24"/>
        </w:rPr>
      </w:pPr>
    </w:p>
    <w:p w14:paraId="38FB1FD8" w14:textId="198558C3" w:rsidR="00C04403" w:rsidRDefault="00C04403" w:rsidP="00101EDA">
      <w:pPr>
        <w:pStyle w:val="Prrafodelista"/>
        <w:numPr>
          <w:ilvl w:val="0"/>
          <w:numId w:val="18"/>
        </w:numPr>
        <w:shd w:val="clear" w:color="auto" w:fill="FFFFFF"/>
        <w:tabs>
          <w:tab w:val="left" w:pos="3261"/>
        </w:tabs>
        <w:spacing w:after="0" w:line="276" w:lineRule="auto"/>
        <w:ind w:left="0" w:firstLine="2694"/>
        <w:jc w:val="both"/>
        <w:rPr>
          <w:rFonts w:ascii="Courier New" w:eastAsia="Courier New" w:hAnsi="Courier New" w:cs="Courier New"/>
          <w:sz w:val="24"/>
          <w:szCs w:val="24"/>
        </w:rPr>
      </w:pPr>
      <w:r w:rsidRPr="00943C1A">
        <w:rPr>
          <w:rFonts w:ascii="Courier New" w:eastAsia="Courier New" w:hAnsi="Courier New" w:cs="Courier New"/>
          <w:sz w:val="24"/>
          <w:szCs w:val="24"/>
        </w:rPr>
        <w:t>Se podrán realizar personalmente o por vía correo electrónico</w:t>
      </w:r>
      <w:r w:rsidR="002F091B">
        <w:rPr>
          <w:rFonts w:ascii="Courier New" w:eastAsia="Courier New" w:hAnsi="Courier New" w:cs="Courier New"/>
          <w:sz w:val="24"/>
          <w:szCs w:val="24"/>
        </w:rPr>
        <w:t>. Para estos fines, se podrá utilizar la casilla de correo electrónico registrada en las bases de datos del Ministerio de Obras Públicas. E</w:t>
      </w:r>
      <w:r w:rsidRPr="00943C1A">
        <w:rPr>
          <w:rFonts w:ascii="Courier New" w:eastAsia="Courier New" w:hAnsi="Courier New" w:cs="Courier New"/>
          <w:sz w:val="24"/>
          <w:szCs w:val="24"/>
        </w:rPr>
        <w:t>n caso de que no fuese posible</w:t>
      </w:r>
      <w:r w:rsidR="002F091B">
        <w:rPr>
          <w:rFonts w:ascii="Courier New" w:eastAsia="Courier New" w:hAnsi="Courier New" w:cs="Courier New"/>
          <w:sz w:val="24"/>
          <w:szCs w:val="24"/>
        </w:rPr>
        <w:t>,</w:t>
      </w:r>
      <w:r w:rsidRPr="00943C1A">
        <w:rPr>
          <w:rFonts w:ascii="Courier New" w:eastAsia="Courier New" w:hAnsi="Courier New" w:cs="Courier New"/>
          <w:sz w:val="24"/>
          <w:szCs w:val="24"/>
        </w:rPr>
        <w:t xml:space="preserve"> </w:t>
      </w:r>
      <w:r w:rsidR="002F091B">
        <w:rPr>
          <w:rFonts w:ascii="Courier New" w:eastAsia="Courier New" w:hAnsi="Courier New" w:cs="Courier New"/>
          <w:sz w:val="24"/>
          <w:szCs w:val="24"/>
        </w:rPr>
        <w:t xml:space="preserve">se notificará </w:t>
      </w:r>
      <w:r w:rsidRPr="00943C1A">
        <w:rPr>
          <w:rFonts w:ascii="Courier New" w:eastAsia="Courier New" w:hAnsi="Courier New" w:cs="Courier New"/>
          <w:sz w:val="24"/>
          <w:szCs w:val="24"/>
        </w:rPr>
        <w:t xml:space="preserve">por carta certificada en el último domicilio registrado en el Servicio de Registro Civil e Identificación o ante el Servicio Electoral.  </w:t>
      </w:r>
    </w:p>
    <w:p w14:paraId="5D71BB4B" w14:textId="77777777" w:rsidR="00943C1A" w:rsidRPr="00943C1A" w:rsidRDefault="00943C1A" w:rsidP="00101EDA">
      <w:pPr>
        <w:pStyle w:val="Prrafodelista"/>
        <w:shd w:val="clear" w:color="auto" w:fill="FFFFFF"/>
        <w:spacing w:after="0" w:line="276" w:lineRule="auto"/>
        <w:ind w:left="2268"/>
        <w:jc w:val="both"/>
        <w:rPr>
          <w:rFonts w:ascii="Courier New" w:eastAsia="Courier New" w:hAnsi="Courier New" w:cs="Courier New"/>
          <w:sz w:val="24"/>
          <w:szCs w:val="24"/>
        </w:rPr>
      </w:pPr>
    </w:p>
    <w:p w14:paraId="15016642" w14:textId="22275ED1" w:rsidR="00C04403" w:rsidRDefault="00C04403" w:rsidP="00101EDA">
      <w:pPr>
        <w:pStyle w:val="Prrafodelista"/>
        <w:numPr>
          <w:ilvl w:val="0"/>
          <w:numId w:val="18"/>
        </w:numPr>
        <w:shd w:val="clear" w:color="auto" w:fill="FFFFFF"/>
        <w:tabs>
          <w:tab w:val="left" w:pos="3261"/>
        </w:tabs>
        <w:spacing w:after="0" w:line="276" w:lineRule="auto"/>
        <w:ind w:left="0" w:firstLine="2694"/>
        <w:jc w:val="both"/>
        <w:rPr>
          <w:rFonts w:ascii="Courier New" w:eastAsia="Courier New" w:hAnsi="Courier New" w:cs="Courier New"/>
          <w:sz w:val="24"/>
          <w:szCs w:val="24"/>
        </w:rPr>
      </w:pPr>
      <w:r w:rsidRPr="00C04403">
        <w:rPr>
          <w:rFonts w:ascii="Courier New" w:eastAsia="Courier New" w:hAnsi="Courier New" w:cs="Courier New"/>
          <w:sz w:val="24"/>
          <w:szCs w:val="24"/>
        </w:rPr>
        <w:t>En la presentación de los descargos, el presunto infractor deberá designar una casilla de correo electrónico para las</w:t>
      </w:r>
      <w:r>
        <w:rPr>
          <w:rFonts w:ascii="Courier New" w:eastAsia="Courier New" w:hAnsi="Courier New" w:cs="Courier New"/>
          <w:sz w:val="24"/>
          <w:szCs w:val="24"/>
        </w:rPr>
        <w:t xml:space="preserve"> sucesivas notificaciones. </w:t>
      </w:r>
      <w:r w:rsidRPr="00C04403">
        <w:rPr>
          <w:rFonts w:ascii="Courier New" w:eastAsia="Courier New" w:hAnsi="Courier New" w:cs="Courier New"/>
          <w:sz w:val="24"/>
          <w:szCs w:val="24"/>
        </w:rPr>
        <w:t>En caso de no realizar esta designación, se entenderá notificado de las sucesivas resoluciones con la sola publicación de ellas en el sitio web institucional.</w:t>
      </w:r>
    </w:p>
    <w:p w14:paraId="7CEC61CE" w14:textId="77777777" w:rsidR="00943C1A" w:rsidRPr="00C04403" w:rsidRDefault="00943C1A" w:rsidP="00101EDA">
      <w:pPr>
        <w:shd w:val="clear" w:color="auto" w:fill="FFFFFF"/>
        <w:spacing w:after="0" w:line="276" w:lineRule="auto"/>
        <w:jc w:val="both"/>
        <w:rPr>
          <w:rFonts w:ascii="Courier New" w:eastAsia="Courier New" w:hAnsi="Courier New" w:cs="Courier New"/>
          <w:sz w:val="24"/>
          <w:szCs w:val="24"/>
        </w:rPr>
      </w:pPr>
    </w:p>
    <w:p w14:paraId="71BC9BB5" w14:textId="5B6D318B" w:rsidR="00C04403" w:rsidRPr="00C04403" w:rsidRDefault="00C04403" w:rsidP="00101EDA">
      <w:pPr>
        <w:pStyle w:val="Prrafodelista"/>
        <w:numPr>
          <w:ilvl w:val="0"/>
          <w:numId w:val="18"/>
        </w:numPr>
        <w:shd w:val="clear" w:color="auto" w:fill="FFFFFF"/>
        <w:tabs>
          <w:tab w:val="left" w:pos="3261"/>
        </w:tabs>
        <w:spacing w:after="0" w:line="276" w:lineRule="auto"/>
        <w:ind w:left="0" w:firstLine="2694"/>
        <w:jc w:val="both"/>
        <w:rPr>
          <w:rFonts w:ascii="Courier New" w:eastAsia="Courier New" w:hAnsi="Courier New" w:cs="Courier New"/>
          <w:sz w:val="24"/>
          <w:szCs w:val="24"/>
        </w:rPr>
      </w:pPr>
      <w:r w:rsidRPr="00C04403">
        <w:rPr>
          <w:rFonts w:ascii="Courier New" w:eastAsia="Courier New" w:hAnsi="Courier New" w:cs="Courier New"/>
          <w:sz w:val="24"/>
          <w:szCs w:val="24"/>
        </w:rPr>
        <w:t xml:space="preserve">En la primera presentación del interesado podrá solicitar que las posteriores notificaciones se realicen de forma diversa. La notificación se realizará en la forma solicitada si fuere posible o mediante carta certificada al domicilio que debe consignar al realizar la solicitud. </w:t>
      </w:r>
    </w:p>
    <w:p w14:paraId="22D07CA1" w14:textId="77777777" w:rsidR="0070605E" w:rsidRDefault="0070605E" w:rsidP="00101EDA">
      <w:pPr>
        <w:pStyle w:val="Prrafodelista"/>
        <w:shd w:val="clear" w:color="auto" w:fill="FFFFFF"/>
        <w:spacing w:after="0" w:line="276" w:lineRule="auto"/>
        <w:ind w:left="2268"/>
        <w:jc w:val="both"/>
        <w:rPr>
          <w:rFonts w:ascii="Courier New" w:eastAsia="Courier New" w:hAnsi="Courier New" w:cs="Courier New"/>
          <w:sz w:val="24"/>
          <w:szCs w:val="24"/>
        </w:rPr>
      </w:pPr>
    </w:p>
    <w:p w14:paraId="0000008A" w14:textId="5FF17309" w:rsidR="00A02227" w:rsidRDefault="00C04403" w:rsidP="00101EDA">
      <w:pPr>
        <w:pStyle w:val="Prrafodelista"/>
        <w:numPr>
          <w:ilvl w:val="0"/>
          <w:numId w:val="18"/>
        </w:numPr>
        <w:shd w:val="clear" w:color="auto" w:fill="FFFFFF"/>
        <w:tabs>
          <w:tab w:val="left" w:pos="3261"/>
        </w:tabs>
        <w:spacing w:after="0" w:line="276" w:lineRule="auto"/>
        <w:ind w:left="0" w:firstLine="2694"/>
        <w:jc w:val="both"/>
        <w:rPr>
          <w:rFonts w:ascii="Courier New" w:eastAsia="Courier New" w:hAnsi="Courier New" w:cs="Courier New"/>
          <w:sz w:val="24"/>
          <w:szCs w:val="24"/>
        </w:rPr>
      </w:pPr>
      <w:r w:rsidRPr="00C04403">
        <w:rPr>
          <w:rFonts w:ascii="Courier New" w:eastAsia="Courier New" w:hAnsi="Courier New" w:cs="Courier New"/>
          <w:sz w:val="24"/>
          <w:szCs w:val="24"/>
        </w:rPr>
        <w:t>Las notificaciones por carta certificada se entenderán practicadas a contar del tercer día siguiente a su recepción en la oficina de correos que corresponda.</w:t>
      </w:r>
    </w:p>
    <w:p w14:paraId="041D9685" w14:textId="77777777" w:rsidR="00943C1A" w:rsidRDefault="00943C1A" w:rsidP="00101EDA">
      <w:pPr>
        <w:pStyle w:val="Prrafodelista"/>
        <w:shd w:val="clear" w:color="auto" w:fill="FFFFFF"/>
        <w:spacing w:after="0" w:line="276" w:lineRule="auto"/>
        <w:ind w:left="2268"/>
        <w:jc w:val="both"/>
        <w:rPr>
          <w:rFonts w:ascii="Courier New" w:eastAsia="Courier New" w:hAnsi="Courier New" w:cs="Courier New"/>
          <w:sz w:val="24"/>
          <w:szCs w:val="24"/>
        </w:rPr>
      </w:pPr>
    </w:p>
    <w:p w14:paraId="6708F983" w14:textId="660FE218" w:rsidR="00251105" w:rsidRDefault="00251105" w:rsidP="00101EDA">
      <w:pPr>
        <w:tabs>
          <w:tab w:val="left" w:pos="2694"/>
        </w:tabs>
        <w:spacing w:before="240" w:after="0" w:line="276" w:lineRule="auto"/>
        <w:jc w:val="both"/>
        <w:rPr>
          <w:rFonts w:ascii="Courier New" w:eastAsia="Courier New" w:hAnsi="Courier New" w:cs="Courier New"/>
          <w:sz w:val="24"/>
          <w:szCs w:val="24"/>
        </w:rPr>
      </w:pPr>
      <w:r w:rsidRPr="00331697">
        <w:rPr>
          <w:rFonts w:ascii="Courier New" w:eastAsia="Courier New" w:hAnsi="Courier New" w:cs="Courier New"/>
          <w:b/>
          <w:sz w:val="24"/>
          <w:szCs w:val="24"/>
        </w:rPr>
        <w:t>Artículo segundo transitorio.</w:t>
      </w:r>
      <w:r w:rsidR="00283AFD">
        <w:rPr>
          <w:rFonts w:ascii="Courier New" w:eastAsia="Courier New" w:hAnsi="Courier New" w:cs="Courier New"/>
          <w:b/>
          <w:sz w:val="24"/>
          <w:szCs w:val="24"/>
        </w:rPr>
        <w:t>-</w:t>
      </w:r>
      <w:r>
        <w:rPr>
          <w:rFonts w:ascii="Courier New" w:eastAsia="Courier New" w:hAnsi="Courier New" w:cs="Courier New"/>
          <w:sz w:val="24"/>
          <w:szCs w:val="24"/>
        </w:rPr>
        <w:t xml:space="preserve"> </w:t>
      </w:r>
      <w:r w:rsidRPr="00251105">
        <w:rPr>
          <w:rFonts w:ascii="Courier New" w:eastAsia="Courier New" w:hAnsi="Courier New" w:cs="Courier New"/>
          <w:sz w:val="24"/>
          <w:szCs w:val="24"/>
        </w:rPr>
        <w:t xml:space="preserve">Los procedimientos iniciados según el artículo 172 bis del Código de Aguas </w:t>
      </w:r>
      <w:r w:rsidR="00C04403">
        <w:rPr>
          <w:rFonts w:ascii="Courier New" w:eastAsia="Courier New" w:hAnsi="Courier New" w:cs="Courier New"/>
          <w:sz w:val="24"/>
          <w:szCs w:val="24"/>
        </w:rPr>
        <w:t xml:space="preserve">que se </w:t>
      </w:r>
      <w:r w:rsidRPr="00251105">
        <w:rPr>
          <w:rFonts w:ascii="Courier New" w:eastAsia="Courier New" w:hAnsi="Courier New" w:cs="Courier New"/>
          <w:sz w:val="24"/>
          <w:szCs w:val="24"/>
        </w:rPr>
        <w:t>en</w:t>
      </w:r>
      <w:r w:rsidR="00C04403">
        <w:rPr>
          <w:rFonts w:ascii="Courier New" w:eastAsia="Courier New" w:hAnsi="Courier New" w:cs="Courier New"/>
          <w:sz w:val="24"/>
          <w:szCs w:val="24"/>
        </w:rPr>
        <w:t>cuentren</w:t>
      </w:r>
      <w:r w:rsidRPr="00251105">
        <w:rPr>
          <w:rFonts w:ascii="Courier New" w:eastAsia="Courier New" w:hAnsi="Courier New" w:cs="Courier New"/>
          <w:sz w:val="24"/>
          <w:szCs w:val="24"/>
        </w:rPr>
        <w:t xml:space="preserve"> actual</w:t>
      </w:r>
      <w:r w:rsidR="00C04403">
        <w:rPr>
          <w:rFonts w:ascii="Courier New" w:eastAsia="Courier New" w:hAnsi="Courier New" w:cs="Courier New"/>
          <w:sz w:val="24"/>
          <w:szCs w:val="24"/>
        </w:rPr>
        <w:t>mente en</w:t>
      </w:r>
      <w:r w:rsidRPr="00251105">
        <w:rPr>
          <w:rFonts w:ascii="Courier New" w:eastAsia="Courier New" w:hAnsi="Courier New" w:cs="Courier New"/>
          <w:sz w:val="24"/>
          <w:szCs w:val="24"/>
        </w:rPr>
        <w:t xml:space="preserve"> tramitación</w:t>
      </w:r>
      <w:r w:rsidR="003B45D3">
        <w:rPr>
          <w:rFonts w:ascii="Courier New" w:eastAsia="Courier New" w:hAnsi="Courier New" w:cs="Courier New"/>
          <w:sz w:val="24"/>
          <w:szCs w:val="24"/>
        </w:rPr>
        <w:t>,</w:t>
      </w:r>
      <w:r w:rsidRPr="00251105">
        <w:rPr>
          <w:rFonts w:ascii="Courier New" w:eastAsia="Courier New" w:hAnsi="Courier New" w:cs="Courier New"/>
          <w:sz w:val="24"/>
          <w:szCs w:val="24"/>
        </w:rPr>
        <w:t xml:space="preserve"> y aquellos expedientes que se aperturen antes de la entrada en vigencia de la presente ley</w:t>
      </w:r>
      <w:r w:rsidR="00C04403">
        <w:rPr>
          <w:rFonts w:ascii="Courier New" w:eastAsia="Courier New" w:hAnsi="Courier New" w:cs="Courier New"/>
          <w:sz w:val="24"/>
          <w:szCs w:val="24"/>
        </w:rPr>
        <w:t>,</w:t>
      </w:r>
      <w:r w:rsidRPr="00251105">
        <w:rPr>
          <w:rFonts w:ascii="Courier New" w:eastAsia="Courier New" w:hAnsi="Courier New" w:cs="Courier New"/>
          <w:sz w:val="24"/>
          <w:szCs w:val="24"/>
        </w:rPr>
        <w:t xml:space="preserve"> se regirán por las disposiciones vigentes a la fecha de su iniciación.</w:t>
      </w:r>
    </w:p>
    <w:p w14:paraId="16BEA5E4" w14:textId="77777777" w:rsidR="00943C1A" w:rsidRPr="00251105" w:rsidRDefault="00943C1A" w:rsidP="00101EDA">
      <w:pPr>
        <w:tabs>
          <w:tab w:val="left" w:pos="2694"/>
        </w:tabs>
        <w:spacing w:after="0" w:line="276" w:lineRule="auto"/>
        <w:jc w:val="both"/>
        <w:rPr>
          <w:rFonts w:ascii="Courier New" w:eastAsia="Courier New" w:hAnsi="Courier New" w:cs="Courier New"/>
          <w:sz w:val="24"/>
          <w:szCs w:val="24"/>
        </w:rPr>
      </w:pPr>
    </w:p>
    <w:p w14:paraId="4074FE79" w14:textId="77777777" w:rsidR="00283AFD" w:rsidRDefault="00251105" w:rsidP="00101EDA">
      <w:pPr>
        <w:pStyle w:val="Prrafodelista"/>
        <w:shd w:val="clear" w:color="auto" w:fill="FFFFFF"/>
        <w:tabs>
          <w:tab w:val="left" w:pos="3261"/>
        </w:tabs>
        <w:spacing w:after="0" w:line="276" w:lineRule="auto"/>
        <w:ind w:left="0" w:firstLine="2694"/>
        <w:jc w:val="both"/>
        <w:rPr>
          <w:rFonts w:ascii="Courier New" w:eastAsia="Courier New" w:hAnsi="Courier New" w:cs="Courier New"/>
          <w:sz w:val="24"/>
          <w:szCs w:val="24"/>
        </w:rPr>
      </w:pPr>
      <w:r w:rsidRPr="00251105">
        <w:rPr>
          <w:rFonts w:ascii="Courier New" w:eastAsia="Courier New" w:hAnsi="Courier New" w:cs="Courier New"/>
          <w:sz w:val="24"/>
          <w:szCs w:val="24"/>
        </w:rPr>
        <w:t>Los presuntos infractores que sean parte de un procedimiento sancionatorio iniciado de conformidad con las normas vigentes con anterioridad a la fecha de publicación de esta ley, y que se encuentren en los casos</w:t>
      </w:r>
      <w:r w:rsidR="007526FF">
        <w:rPr>
          <w:rFonts w:ascii="Courier New" w:eastAsia="Courier New" w:hAnsi="Courier New" w:cs="Courier New"/>
          <w:sz w:val="24"/>
          <w:szCs w:val="24"/>
        </w:rPr>
        <w:t xml:space="preserve"> señalados en e</w:t>
      </w:r>
      <w:r w:rsidRPr="00251105">
        <w:rPr>
          <w:rFonts w:ascii="Courier New" w:eastAsia="Courier New" w:hAnsi="Courier New" w:cs="Courier New"/>
          <w:sz w:val="24"/>
          <w:szCs w:val="24"/>
        </w:rPr>
        <w:t>l artículo 172 septies del Código de Aguas, podrán voluntariamente someterse al nuevo procedimiento simplificado de dicho artículo, siempre que formulen esta petición ante la Dirección General de Aguas al momento de presentar sus descargos.</w:t>
      </w:r>
      <w:r w:rsidR="00283AFD">
        <w:rPr>
          <w:rFonts w:ascii="Courier New" w:eastAsia="Courier New" w:hAnsi="Courier New" w:cs="Courier New"/>
          <w:sz w:val="24"/>
          <w:szCs w:val="24"/>
        </w:rPr>
        <w:t>”.</w:t>
      </w:r>
    </w:p>
    <w:p w14:paraId="096F5F0C" w14:textId="77777777" w:rsidR="0070605E" w:rsidRDefault="0070605E" w:rsidP="0070605E">
      <w:pPr>
        <w:pStyle w:val="Prrafodelista"/>
        <w:shd w:val="clear" w:color="auto" w:fill="FFFFFF"/>
        <w:tabs>
          <w:tab w:val="left" w:pos="3261"/>
        </w:tabs>
        <w:spacing w:after="0" w:line="276" w:lineRule="auto"/>
        <w:ind w:left="0" w:firstLine="2694"/>
        <w:jc w:val="both"/>
        <w:rPr>
          <w:rFonts w:ascii="Courier New" w:eastAsia="Courier New" w:hAnsi="Courier New" w:cs="Courier New"/>
          <w:sz w:val="24"/>
          <w:szCs w:val="24"/>
        </w:rPr>
      </w:pPr>
    </w:p>
    <w:p w14:paraId="5404EF51" w14:textId="77777777" w:rsidR="0070605E" w:rsidRDefault="0070605E" w:rsidP="0070605E">
      <w:pPr>
        <w:pStyle w:val="Prrafodelista"/>
        <w:shd w:val="clear" w:color="auto" w:fill="FFFFFF"/>
        <w:tabs>
          <w:tab w:val="left" w:pos="3261"/>
        </w:tabs>
        <w:spacing w:after="0" w:line="276" w:lineRule="auto"/>
        <w:ind w:left="0" w:firstLine="2694"/>
        <w:jc w:val="both"/>
        <w:rPr>
          <w:rFonts w:ascii="Courier New" w:eastAsia="Courier New" w:hAnsi="Courier New" w:cs="Courier New"/>
          <w:sz w:val="24"/>
          <w:szCs w:val="24"/>
        </w:rPr>
        <w:sectPr w:rsidR="0070605E" w:rsidSect="00422756">
          <w:headerReference w:type="even" r:id="rId12"/>
          <w:headerReference w:type="default" r:id="rId13"/>
          <w:pgSz w:w="12242" w:h="18722" w:code="14"/>
          <w:pgMar w:top="1985" w:right="1531" w:bottom="1701" w:left="1985" w:header="709" w:footer="709" w:gutter="0"/>
          <w:paperSrc w:first="2" w:other="2"/>
          <w:pgNumType w:start="1"/>
          <w:cols w:space="720"/>
          <w:titlePg/>
        </w:sectPr>
      </w:pPr>
    </w:p>
    <w:p w14:paraId="0000009B" w14:textId="77777777" w:rsidR="00A02227" w:rsidRDefault="00256154" w:rsidP="00431BAD">
      <w:pPr>
        <w:tabs>
          <w:tab w:val="left" w:pos="2694"/>
        </w:tabs>
        <w:spacing w:after="0" w:line="276" w:lineRule="auto"/>
        <w:jc w:val="center"/>
        <w:rPr>
          <w:rFonts w:ascii="Courier New" w:eastAsia="Courier New" w:hAnsi="Courier New" w:cs="Courier New"/>
          <w:sz w:val="24"/>
          <w:szCs w:val="24"/>
        </w:rPr>
      </w:pPr>
      <w:r>
        <w:rPr>
          <w:rFonts w:ascii="Courier New" w:eastAsia="Courier New" w:hAnsi="Courier New" w:cs="Courier New"/>
          <w:sz w:val="24"/>
          <w:szCs w:val="24"/>
        </w:rPr>
        <w:t>Dios guarde a V.E.,</w:t>
      </w:r>
    </w:p>
    <w:p w14:paraId="0000009C" w14:textId="77777777" w:rsidR="00A02227" w:rsidRDefault="00A02227" w:rsidP="00431BAD">
      <w:pPr>
        <w:spacing w:after="0" w:line="276" w:lineRule="auto"/>
        <w:jc w:val="both"/>
        <w:rPr>
          <w:rFonts w:ascii="Courier New" w:eastAsia="Courier New" w:hAnsi="Courier New" w:cs="Courier New"/>
          <w:sz w:val="24"/>
          <w:szCs w:val="24"/>
        </w:rPr>
      </w:pPr>
    </w:p>
    <w:p w14:paraId="0000009D" w14:textId="77777777" w:rsidR="00A02227" w:rsidRDefault="00A02227" w:rsidP="00431BAD">
      <w:pPr>
        <w:spacing w:after="0" w:line="276" w:lineRule="auto"/>
        <w:rPr>
          <w:rFonts w:ascii="Courier New" w:eastAsia="Courier New" w:hAnsi="Courier New" w:cs="Courier New"/>
          <w:sz w:val="24"/>
          <w:szCs w:val="24"/>
        </w:rPr>
      </w:pPr>
    </w:p>
    <w:p w14:paraId="0000009E" w14:textId="77777777" w:rsidR="00A02227" w:rsidRDefault="00A02227" w:rsidP="00431BAD">
      <w:pPr>
        <w:spacing w:after="0" w:line="276" w:lineRule="auto"/>
        <w:rPr>
          <w:rFonts w:ascii="Courier New" w:eastAsia="Courier New" w:hAnsi="Courier New" w:cs="Courier New"/>
          <w:sz w:val="24"/>
          <w:szCs w:val="24"/>
        </w:rPr>
      </w:pPr>
    </w:p>
    <w:p w14:paraId="0000009F" w14:textId="77777777" w:rsidR="00A02227" w:rsidRDefault="00A02227" w:rsidP="00431BAD">
      <w:pPr>
        <w:spacing w:after="0" w:line="276" w:lineRule="auto"/>
        <w:rPr>
          <w:rFonts w:ascii="Courier New" w:eastAsia="Courier New" w:hAnsi="Courier New" w:cs="Courier New"/>
          <w:sz w:val="24"/>
          <w:szCs w:val="24"/>
        </w:rPr>
      </w:pPr>
    </w:p>
    <w:p w14:paraId="000000A0" w14:textId="77777777" w:rsidR="00A02227" w:rsidRDefault="00A02227" w:rsidP="00431BAD">
      <w:pPr>
        <w:spacing w:after="0" w:line="276" w:lineRule="auto"/>
        <w:rPr>
          <w:rFonts w:ascii="Courier New" w:eastAsia="Courier New" w:hAnsi="Courier New" w:cs="Courier New"/>
          <w:sz w:val="24"/>
          <w:szCs w:val="24"/>
        </w:rPr>
      </w:pPr>
    </w:p>
    <w:p w14:paraId="000000A1" w14:textId="77777777" w:rsidR="00A02227" w:rsidRDefault="00A02227" w:rsidP="00431BAD">
      <w:pPr>
        <w:spacing w:after="0" w:line="276" w:lineRule="auto"/>
        <w:rPr>
          <w:rFonts w:ascii="Courier New" w:eastAsia="Courier New" w:hAnsi="Courier New" w:cs="Courier New"/>
          <w:sz w:val="24"/>
          <w:szCs w:val="24"/>
        </w:rPr>
      </w:pPr>
    </w:p>
    <w:p w14:paraId="7A2DCCAF" w14:textId="77777777" w:rsidR="00692972" w:rsidRDefault="00692972" w:rsidP="00431BAD">
      <w:pPr>
        <w:spacing w:after="0" w:line="276" w:lineRule="auto"/>
        <w:rPr>
          <w:rFonts w:ascii="Courier New" w:eastAsia="Courier New" w:hAnsi="Courier New" w:cs="Courier New"/>
          <w:sz w:val="24"/>
          <w:szCs w:val="24"/>
        </w:rPr>
      </w:pPr>
    </w:p>
    <w:p w14:paraId="4A124644" w14:textId="77777777" w:rsidR="00692972" w:rsidRDefault="00692972" w:rsidP="00431BAD">
      <w:pPr>
        <w:spacing w:after="0" w:line="276" w:lineRule="auto"/>
        <w:rPr>
          <w:rFonts w:ascii="Courier New" w:eastAsia="Courier New" w:hAnsi="Courier New" w:cs="Courier New"/>
          <w:sz w:val="24"/>
          <w:szCs w:val="24"/>
        </w:rPr>
      </w:pPr>
    </w:p>
    <w:p w14:paraId="000000A2" w14:textId="77777777" w:rsidR="00A02227" w:rsidRDefault="00A02227" w:rsidP="00431BAD">
      <w:pPr>
        <w:spacing w:after="0" w:line="276" w:lineRule="auto"/>
        <w:rPr>
          <w:rFonts w:ascii="Courier New" w:eastAsia="Courier New" w:hAnsi="Courier New" w:cs="Courier New"/>
          <w:sz w:val="24"/>
          <w:szCs w:val="24"/>
        </w:rPr>
      </w:pPr>
    </w:p>
    <w:p w14:paraId="000000A3" w14:textId="77777777" w:rsidR="00A02227" w:rsidRDefault="00A02227" w:rsidP="00431BAD">
      <w:pPr>
        <w:spacing w:after="0" w:line="276" w:lineRule="auto"/>
        <w:rPr>
          <w:rFonts w:ascii="Courier New" w:eastAsia="Courier New" w:hAnsi="Courier New" w:cs="Courier New"/>
          <w:sz w:val="24"/>
          <w:szCs w:val="24"/>
        </w:rPr>
      </w:pPr>
    </w:p>
    <w:p w14:paraId="000000A4" w14:textId="77777777" w:rsidR="00A02227" w:rsidRDefault="00256154" w:rsidP="00283AFD">
      <w:pPr>
        <w:tabs>
          <w:tab w:val="center" w:pos="6379"/>
        </w:tabs>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b/>
        <w:t>GABRIEL BORIC FONT</w:t>
      </w:r>
    </w:p>
    <w:p w14:paraId="000000A5" w14:textId="77777777" w:rsidR="00A02227" w:rsidRDefault="00256154" w:rsidP="00283AFD">
      <w:pPr>
        <w:tabs>
          <w:tab w:val="center" w:pos="6379"/>
        </w:tabs>
        <w:spacing w:after="0" w:line="240" w:lineRule="auto"/>
        <w:rPr>
          <w:rFonts w:ascii="Courier New" w:eastAsia="Courier New" w:hAnsi="Courier New" w:cs="Courier New"/>
          <w:sz w:val="24"/>
          <w:szCs w:val="24"/>
        </w:rPr>
      </w:pPr>
      <w:r>
        <w:rPr>
          <w:rFonts w:ascii="Courier New" w:eastAsia="Courier New" w:hAnsi="Courier New" w:cs="Courier New"/>
          <w:sz w:val="24"/>
          <w:szCs w:val="24"/>
        </w:rPr>
        <w:tab/>
        <w:t>Presidente de la República</w:t>
      </w:r>
    </w:p>
    <w:p w14:paraId="000000A6" w14:textId="77777777" w:rsidR="00A02227" w:rsidRDefault="00A02227" w:rsidP="00283AFD">
      <w:pPr>
        <w:spacing w:after="0" w:line="240" w:lineRule="auto"/>
        <w:rPr>
          <w:rFonts w:ascii="Courier New" w:eastAsia="Courier New" w:hAnsi="Courier New" w:cs="Courier New"/>
          <w:sz w:val="24"/>
          <w:szCs w:val="24"/>
        </w:rPr>
      </w:pPr>
    </w:p>
    <w:p w14:paraId="000000A7" w14:textId="77777777" w:rsidR="00A02227" w:rsidRDefault="00A02227" w:rsidP="00283AFD">
      <w:pPr>
        <w:spacing w:after="0" w:line="240" w:lineRule="auto"/>
        <w:rPr>
          <w:rFonts w:ascii="Courier New" w:eastAsia="Courier New" w:hAnsi="Courier New" w:cs="Courier New"/>
          <w:sz w:val="24"/>
          <w:szCs w:val="24"/>
        </w:rPr>
      </w:pPr>
    </w:p>
    <w:p w14:paraId="000000A8" w14:textId="77777777" w:rsidR="00A02227" w:rsidRDefault="00A02227" w:rsidP="00283AFD">
      <w:pPr>
        <w:spacing w:after="0" w:line="240" w:lineRule="auto"/>
        <w:rPr>
          <w:rFonts w:ascii="Courier New" w:eastAsia="Courier New" w:hAnsi="Courier New" w:cs="Courier New"/>
          <w:sz w:val="24"/>
          <w:szCs w:val="24"/>
        </w:rPr>
      </w:pPr>
    </w:p>
    <w:p w14:paraId="000000A9" w14:textId="77777777" w:rsidR="00A02227" w:rsidRDefault="00A02227" w:rsidP="00283AFD">
      <w:pPr>
        <w:spacing w:after="0" w:line="240" w:lineRule="auto"/>
        <w:rPr>
          <w:rFonts w:ascii="Courier New" w:eastAsia="Courier New" w:hAnsi="Courier New" w:cs="Courier New"/>
          <w:sz w:val="24"/>
          <w:szCs w:val="24"/>
        </w:rPr>
      </w:pPr>
    </w:p>
    <w:p w14:paraId="000000AA" w14:textId="77777777" w:rsidR="00A02227" w:rsidRDefault="00A02227" w:rsidP="00283AFD">
      <w:pPr>
        <w:spacing w:after="0" w:line="240" w:lineRule="auto"/>
        <w:rPr>
          <w:rFonts w:ascii="Courier New" w:eastAsia="Courier New" w:hAnsi="Courier New" w:cs="Courier New"/>
          <w:sz w:val="24"/>
          <w:szCs w:val="24"/>
        </w:rPr>
      </w:pPr>
    </w:p>
    <w:p w14:paraId="000000AB" w14:textId="77777777" w:rsidR="00A02227" w:rsidRDefault="00A02227" w:rsidP="00283AFD">
      <w:pPr>
        <w:spacing w:after="0" w:line="240" w:lineRule="auto"/>
        <w:rPr>
          <w:rFonts w:ascii="Courier New" w:eastAsia="Courier New" w:hAnsi="Courier New" w:cs="Courier New"/>
          <w:sz w:val="24"/>
          <w:szCs w:val="24"/>
        </w:rPr>
      </w:pPr>
    </w:p>
    <w:p w14:paraId="000000AC" w14:textId="77777777" w:rsidR="00A02227" w:rsidRDefault="00A02227" w:rsidP="00283AFD">
      <w:pPr>
        <w:spacing w:after="0" w:line="240" w:lineRule="auto"/>
        <w:rPr>
          <w:rFonts w:ascii="Courier New" w:eastAsia="Courier New" w:hAnsi="Courier New" w:cs="Courier New"/>
          <w:sz w:val="24"/>
          <w:szCs w:val="24"/>
        </w:rPr>
      </w:pPr>
    </w:p>
    <w:p w14:paraId="000000AD" w14:textId="77777777" w:rsidR="00A02227" w:rsidRDefault="00A02227" w:rsidP="00283AFD">
      <w:pPr>
        <w:spacing w:after="0" w:line="240" w:lineRule="auto"/>
        <w:rPr>
          <w:rFonts w:ascii="Courier New" w:eastAsia="Courier New" w:hAnsi="Courier New" w:cs="Courier New"/>
          <w:sz w:val="24"/>
          <w:szCs w:val="24"/>
        </w:rPr>
      </w:pPr>
    </w:p>
    <w:p w14:paraId="000000AE" w14:textId="77777777" w:rsidR="00A02227" w:rsidRDefault="00A02227" w:rsidP="00283AFD">
      <w:pPr>
        <w:spacing w:after="0" w:line="240" w:lineRule="auto"/>
        <w:rPr>
          <w:rFonts w:ascii="Courier New" w:eastAsia="Courier New" w:hAnsi="Courier New" w:cs="Courier New"/>
          <w:sz w:val="24"/>
          <w:szCs w:val="24"/>
        </w:rPr>
      </w:pPr>
    </w:p>
    <w:p w14:paraId="000000AF" w14:textId="616FE893" w:rsidR="00A02227" w:rsidRPr="00BA6B2E" w:rsidRDefault="00256154" w:rsidP="00283AFD">
      <w:pPr>
        <w:tabs>
          <w:tab w:val="center" w:pos="2268"/>
        </w:tabs>
        <w:spacing w:after="0" w:line="240" w:lineRule="auto"/>
        <w:rPr>
          <w:rFonts w:ascii="Courier New" w:eastAsia="Courier New" w:hAnsi="Courier New" w:cs="Courier New"/>
          <w:b/>
          <w:sz w:val="24"/>
          <w:szCs w:val="24"/>
          <w:lang w:val="pt-PT"/>
        </w:rPr>
      </w:pPr>
      <w:r>
        <w:rPr>
          <w:rFonts w:ascii="Courier New" w:eastAsia="Courier New" w:hAnsi="Courier New" w:cs="Courier New"/>
          <w:b/>
          <w:sz w:val="24"/>
          <w:szCs w:val="24"/>
        </w:rPr>
        <w:tab/>
      </w:r>
      <w:r w:rsidR="00251105" w:rsidRPr="00BA6B2E">
        <w:rPr>
          <w:rFonts w:ascii="Courier New" w:eastAsia="Courier New" w:hAnsi="Courier New" w:cs="Courier New"/>
          <w:b/>
          <w:sz w:val="24"/>
          <w:szCs w:val="24"/>
          <w:lang w:val="pt-PT"/>
        </w:rPr>
        <w:t>JESSICA LÓPEZ SAFFIE</w:t>
      </w:r>
    </w:p>
    <w:p w14:paraId="000000B0" w14:textId="1D3A3528" w:rsidR="00A02227" w:rsidRPr="00BA6B2E" w:rsidRDefault="00256154" w:rsidP="00283AFD">
      <w:pPr>
        <w:tabs>
          <w:tab w:val="center" w:pos="2268"/>
        </w:tabs>
        <w:spacing w:after="0" w:line="240" w:lineRule="auto"/>
        <w:rPr>
          <w:rFonts w:ascii="Courier New" w:eastAsia="Courier New" w:hAnsi="Courier New" w:cs="Courier New"/>
          <w:sz w:val="24"/>
          <w:szCs w:val="24"/>
          <w:lang w:val="pt-PT"/>
        </w:rPr>
      </w:pPr>
      <w:r w:rsidRPr="00BA6B2E">
        <w:rPr>
          <w:rFonts w:ascii="Courier New" w:eastAsia="Courier New" w:hAnsi="Courier New" w:cs="Courier New"/>
          <w:sz w:val="24"/>
          <w:szCs w:val="24"/>
          <w:lang w:val="pt-PT"/>
        </w:rPr>
        <w:tab/>
        <w:t>Ministr</w:t>
      </w:r>
      <w:r w:rsidR="00251105" w:rsidRPr="00BA6B2E">
        <w:rPr>
          <w:rFonts w:ascii="Courier New" w:eastAsia="Courier New" w:hAnsi="Courier New" w:cs="Courier New"/>
          <w:sz w:val="24"/>
          <w:szCs w:val="24"/>
          <w:lang w:val="pt-PT"/>
        </w:rPr>
        <w:t>a</w:t>
      </w:r>
      <w:r w:rsidRPr="00BA6B2E">
        <w:rPr>
          <w:rFonts w:ascii="Courier New" w:eastAsia="Courier New" w:hAnsi="Courier New" w:cs="Courier New"/>
          <w:sz w:val="24"/>
          <w:szCs w:val="24"/>
          <w:lang w:val="pt-PT"/>
        </w:rPr>
        <w:t xml:space="preserve"> de Obras Públicas</w:t>
      </w:r>
    </w:p>
    <w:p w14:paraId="000000B1" w14:textId="77777777" w:rsidR="00A02227" w:rsidRPr="00BA6B2E" w:rsidRDefault="00A02227" w:rsidP="00283AFD">
      <w:pPr>
        <w:tabs>
          <w:tab w:val="center" w:pos="2268"/>
        </w:tabs>
        <w:spacing w:after="0" w:line="240" w:lineRule="auto"/>
        <w:rPr>
          <w:rFonts w:ascii="Courier New" w:eastAsia="Courier New" w:hAnsi="Courier New" w:cs="Courier New"/>
          <w:sz w:val="24"/>
          <w:szCs w:val="24"/>
          <w:lang w:val="pt-PT"/>
        </w:rPr>
      </w:pPr>
    </w:p>
    <w:p w14:paraId="000000B2" w14:textId="77777777" w:rsidR="00A02227" w:rsidRPr="00BA6B2E" w:rsidRDefault="00A02227" w:rsidP="00283AFD">
      <w:pPr>
        <w:tabs>
          <w:tab w:val="center" w:pos="2268"/>
        </w:tabs>
        <w:spacing w:after="0" w:line="240" w:lineRule="auto"/>
        <w:rPr>
          <w:rFonts w:ascii="Courier New" w:eastAsia="Courier New" w:hAnsi="Courier New" w:cs="Courier New"/>
          <w:sz w:val="24"/>
          <w:szCs w:val="24"/>
          <w:lang w:val="pt-PT"/>
        </w:rPr>
      </w:pPr>
    </w:p>
    <w:p w14:paraId="000000B3" w14:textId="77777777" w:rsidR="00A02227" w:rsidRPr="00BA6B2E" w:rsidRDefault="00A02227" w:rsidP="00283AFD">
      <w:pPr>
        <w:tabs>
          <w:tab w:val="center" w:pos="2268"/>
        </w:tabs>
        <w:spacing w:after="0" w:line="240" w:lineRule="auto"/>
        <w:rPr>
          <w:rFonts w:ascii="Courier New" w:eastAsia="Courier New" w:hAnsi="Courier New" w:cs="Courier New"/>
          <w:sz w:val="24"/>
          <w:szCs w:val="24"/>
          <w:lang w:val="pt-PT"/>
        </w:rPr>
      </w:pPr>
    </w:p>
    <w:p w14:paraId="000000B4" w14:textId="77777777" w:rsidR="00A02227" w:rsidRPr="00BA6B2E" w:rsidRDefault="00A02227" w:rsidP="00283AFD">
      <w:pPr>
        <w:tabs>
          <w:tab w:val="center" w:pos="2268"/>
        </w:tabs>
        <w:spacing w:after="0" w:line="240" w:lineRule="auto"/>
        <w:rPr>
          <w:rFonts w:ascii="Courier New" w:eastAsia="Courier New" w:hAnsi="Courier New" w:cs="Courier New"/>
          <w:sz w:val="24"/>
          <w:szCs w:val="24"/>
          <w:lang w:val="pt-PT"/>
        </w:rPr>
      </w:pPr>
    </w:p>
    <w:p w14:paraId="000000B5" w14:textId="77777777" w:rsidR="00A02227" w:rsidRPr="00BA6B2E" w:rsidRDefault="00A02227" w:rsidP="00283AFD">
      <w:pPr>
        <w:tabs>
          <w:tab w:val="center" w:pos="6379"/>
        </w:tabs>
        <w:spacing w:after="0" w:line="240" w:lineRule="auto"/>
        <w:rPr>
          <w:lang w:val="pt-PT"/>
        </w:rPr>
      </w:pPr>
    </w:p>
    <w:sectPr w:rsidR="00A02227" w:rsidRPr="00BA6B2E" w:rsidSect="00283AFD">
      <w:pgSz w:w="12242" w:h="18722" w:code="14"/>
      <w:pgMar w:top="1985" w:right="1327" w:bottom="1701" w:left="1985" w:header="709" w:footer="709"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CF71" w14:textId="77777777" w:rsidR="00743212" w:rsidRDefault="00743212">
      <w:pPr>
        <w:spacing w:after="0" w:line="240" w:lineRule="auto"/>
      </w:pPr>
      <w:r>
        <w:separator/>
      </w:r>
    </w:p>
  </w:endnote>
  <w:endnote w:type="continuationSeparator" w:id="0">
    <w:p w14:paraId="1CC14252" w14:textId="77777777" w:rsidR="00743212" w:rsidRDefault="00743212">
      <w:pPr>
        <w:spacing w:after="0" w:line="240" w:lineRule="auto"/>
      </w:pPr>
      <w:r>
        <w:continuationSeparator/>
      </w:r>
    </w:p>
  </w:endnote>
  <w:endnote w:type="continuationNotice" w:id="1">
    <w:p w14:paraId="2A438574" w14:textId="77777777" w:rsidR="00743212" w:rsidRDefault="00743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D292" w14:textId="77777777" w:rsidR="00743212" w:rsidRDefault="00743212">
      <w:pPr>
        <w:spacing w:after="0" w:line="240" w:lineRule="auto"/>
      </w:pPr>
      <w:r>
        <w:separator/>
      </w:r>
    </w:p>
  </w:footnote>
  <w:footnote w:type="continuationSeparator" w:id="0">
    <w:p w14:paraId="731E7DDE" w14:textId="77777777" w:rsidR="00743212" w:rsidRDefault="00743212">
      <w:pPr>
        <w:spacing w:after="0" w:line="240" w:lineRule="auto"/>
      </w:pPr>
      <w:r>
        <w:continuationSeparator/>
      </w:r>
    </w:p>
  </w:footnote>
  <w:footnote w:type="continuationNotice" w:id="1">
    <w:p w14:paraId="01057941" w14:textId="77777777" w:rsidR="00743212" w:rsidRDefault="007432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5274812B" w:rsidR="00BA379E" w:rsidRDefault="00BA379E">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33A47">
      <w:rPr>
        <w:noProof/>
        <w:color w:val="000000"/>
      </w:rPr>
      <w:t>2</w:t>
    </w:r>
    <w:r>
      <w:rPr>
        <w:color w:val="000000"/>
      </w:rPr>
      <w:fldChar w:fldCharType="end"/>
    </w:r>
  </w:p>
  <w:p w14:paraId="000000B7" w14:textId="77777777" w:rsidR="00BA379E" w:rsidRDefault="00BA379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BA379E" w:rsidRPr="0070605E" w:rsidRDefault="00BA379E">
    <w:pPr>
      <w:pBdr>
        <w:top w:val="nil"/>
        <w:left w:val="nil"/>
        <w:bottom w:val="nil"/>
        <w:right w:val="nil"/>
        <w:between w:val="nil"/>
      </w:pBdr>
      <w:tabs>
        <w:tab w:val="center" w:pos="4419"/>
        <w:tab w:val="right" w:pos="8838"/>
      </w:tabs>
      <w:spacing w:after="0" w:line="240" w:lineRule="auto"/>
      <w:jc w:val="center"/>
      <w:rPr>
        <w:rFonts w:ascii="Courier New" w:eastAsia="Courier New" w:hAnsi="Courier New" w:cs="Courier New"/>
        <w:color w:val="000000"/>
        <w:sz w:val="24"/>
        <w:szCs w:val="24"/>
      </w:rPr>
    </w:pPr>
    <w:r w:rsidRPr="0070605E">
      <w:rPr>
        <w:rFonts w:ascii="Courier New" w:eastAsia="Courier New" w:hAnsi="Courier New" w:cs="Courier New"/>
        <w:color w:val="000000"/>
        <w:sz w:val="24"/>
        <w:szCs w:val="24"/>
      </w:rPr>
      <w:fldChar w:fldCharType="begin"/>
    </w:r>
    <w:r w:rsidRPr="0070605E">
      <w:rPr>
        <w:rFonts w:ascii="Courier New" w:eastAsia="Courier New" w:hAnsi="Courier New" w:cs="Courier New"/>
        <w:color w:val="000000"/>
        <w:sz w:val="24"/>
        <w:szCs w:val="24"/>
      </w:rPr>
      <w:instrText>PAGE</w:instrText>
    </w:r>
    <w:r w:rsidRPr="0070605E">
      <w:rPr>
        <w:rFonts w:ascii="Courier New" w:eastAsia="Courier New" w:hAnsi="Courier New" w:cs="Courier New"/>
        <w:color w:val="000000"/>
        <w:sz w:val="24"/>
        <w:szCs w:val="24"/>
      </w:rPr>
      <w:fldChar w:fldCharType="separate"/>
    </w:r>
    <w:r w:rsidR="00C52E28" w:rsidRPr="0070605E">
      <w:rPr>
        <w:rFonts w:ascii="Courier New" w:eastAsia="Courier New" w:hAnsi="Courier New" w:cs="Courier New"/>
        <w:noProof/>
        <w:color w:val="000000"/>
        <w:sz w:val="24"/>
        <w:szCs w:val="24"/>
      </w:rPr>
      <w:t>21</w:t>
    </w:r>
    <w:r w:rsidRPr="0070605E">
      <w:rPr>
        <w:rFonts w:ascii="Courier New" w:eastAsia="Courier New" w:hAnsi="Courier New" w:cs="Courier New"/>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2608"/>
    <w:multiLevelType w:val="hybridMultilevel"/>
    <w:tmpl w:val="6DF4C32C"/>
    <w:lvl w:ilvl="0" w:tplc="CE0C3C6A">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8F6ECF"/>
    <w:multiLevelType w:val="hybridMultilevel"/>
    <w:tmpl w:val="321CE762"/>
    <w:lvl w:ilvl="0" w:tplc="277C1630">
      <w:start w:val="1"/>
      <w:numFmt w:val="lowerLetter"/>
      <w:lvlText w:val="%1)"/>
      <w:lvlJc w:val="left"/>
      <w:pPr>
        <w:ind w:left="1080" w:hanging="360"/>
      </w:pPr>
      <w:rPr>
        <w:rFonts w:hint="default"/>
        <w:b/>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47C166F"/>
    <w:multiLevelType w:val="multilevel"/>
    <w:tmpl w:val="A95A62A4"/>
    <w:lvl w:ilvl="0">
      <w:start w:val="1"/>
      <w:numFmt w:val="decimal"/>
      <w:pStyle w:val="Sangradetextonormal"/>
      <w:lvlText w:val="%1."/>
      <w:lvlJc w:val="left"/>
      <w:pPr>
        <w:tabs>
          <w:tab w:val="left" w:pos="1210"/>
        </w:tabs>
        <w:ind w:left="850" w:firstLine="0"/>
      </w:pPr>
      <w:rPr>
        <w:rFonts w:ascii="Courier" w:hAnsi="Courier"/>
        <w:b/>
        <w:i w:val="0"/>
        <w:caps/>
        <w:strike w:val="0"/>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A5D30"/>
    <w:multiLevelType w:val="multilevel"/>
    <w:tmpl w:val="FE4E9FFA"/>
    <w:lvl w:ilvl="0">
      <w:start w:val="1"/>
      <w:numFmt w:val="lowerLetter"/>
      <w:lvlText w:val="%1)"/>
      <w:lvlJc w:val="left"/>
      <w:pPr>
        <w:ind w:left="3467" w:hanging="360"/>
      </w:pPr>
      <w:rPr>
        <w:rFonts w:ascii="Courier New" w:eastAsia="Courier New" w:hAnsi="Courier New" w:cs="Courier New"/>
        <w:color w:val="auto"/>
      </w:rPr>
    </w:lvl>
    <w:lvl w:ilvl="1">
      <w:start w:val="1"/>
      <w:numFmt w:val="lowerLetter"/>
      <w:lvlText w:val="%2."/>
      <w:lvlJc w:val="left"/>
      <w:pPr>
        <w:ind w:left="4187" w:hanging="360"/>
      </w:pPr>
    </w:lvl>
    <w:lvl w:ilvl="2">
      <w:start w:val="1"/>
      <w:numFmt w:val="lowerRoman"/>
      <w:lvlText w:val="%3."/>
      <w:lvlJc w:val="right"/>
      <w:pPr>
        <w:ind w:left="4907" w:hanging="180"/>
      </w:pPr>
    </w:lvl>
    <w:lvl w:ilvl="3">
      <w:start w:val="1"/>
      <w:numFmt w:val="decimal"/>
      <w:lvlText w:val="%4."/>
      <w:lvlJc w:val="left"/>
      <w:pPr>
        <w:ind w:left="5627" w:hanging="360"/>
      </w:pPr>
    </w:lvl>
    <w:lvl w:ilvl="4">
      <w:start w:val="1"/>
      <w:numFmt w:val="lowerLetter"/>
      <w:lvlText w:val="%5."/>
      <w:lvlJc w:val="left"/>
      <w:pPr>
        <w:ind w:left="6347" w:hanging="360"/>
      </w:pPr>
    </w:lvl>
    <w:lvl w:ilvl="5">
      <w:start w:val="1"/>
      <w:numFmt w:val="lowerRoman"/>
      <w:lvlText w:val="%6."/>
      <w:lvlJc w:val="right"/>
      <w:pPr>
        <w:ind w:left="7067" w:hanging="180"/>
      </w:pPr>
    </w:lvl>
    <w:lvl w:ilvl="6">
      <w:start w:val="1"/>
      <w:numFmt w:val="decimal"/>
      <w:lvlText w:val="%7."/>
      <w:lvlJc w:val="left"/>
      <w:pPr>
        <w:ind w:left="7787" w:hanging="360"/>
      </w:pPr>
    </w:lvl>
    <w:lvl w:ilvl="7">
      <w:start w:val="1"/>
      <w:numFmt w:val="lowerLetter"/>
      <w:lvlText w:val="%8."/>
      <w:lvlJc w:val="left"/>
      <w:pPr>
        <w:ind w:left="8507" w:hanging="360"/>
      </w:pPr>
    </w:lvl>
    <w:lvl w:ilvl="8">
      <w:start w:val="1"/>
      <w:numFmt w:val="lowerRoman"/>
      <w:lvlText w:val="%9."/>
      <w:lvlJc w:val="right"/>
      <w:pPr>
        <w:ind w:left="9227" w:hanging="180"/>
      </w:pPr>
    </w:lvl>
  </w:abstractNum>
  <w:abstractNum w:abstractNumId="4" w15:restartNumberingAfterBreak="0">
    <w:nsid w:val="1E9A2341"/>
    <w:multiLevelType w:val="hybridMultilevel"/>
    <w:tmpl w:val="D668F314"/>
    <w:lvl w:ilvl="0" w:tplc="340A000F">
      <w:start w:val="1"/>
      <w:numFmt w:val="decimal"/>
      <w:lvlText w:val="%1."/>
      <w:lvlJc w:val="left"/>
      <w:pPr>
        <w:ind w:left="4264"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5" w15:restartNumberingAfterBreak="0">
    <w:nsid w:val="2A9A124B"/>
    <w:multiLevelType w:val="hybridMultilevel"/>
    <w:tmpl w:val="166ED766"/>
    <w:lvl w:ilvl="0" w:tplc="1FC4225A">
      <w:start w:val="1"/>
      <w:numFmt w:val="decimal"/>
      <w:lvlText w:val="%1."/>
      <w:lvlJc w:val="right"/>
      <w:pPr>
        <w:ind w:left="3551" w:hanging="360"/>
      </w:pPr>
      <w:rPr>
        <w:rFonts w:hint="default"/>
      </w:rPr>
    </w:lvl>
    <w:lvl w:ilvl="1" w:tplc="340A0019" w:tentative="1">
      <w:start w:val="1"/>
      <w:numFmt w:val="lowerLetter"/>
      <w:lvlText w:val="%2."/>
      <w:lvlJc w:val="left"/>
      <w:pPr>
        <w:ind w:left="4271" w:hanging="360"/>
      </w:pPr>
    </w:lvl>
    <w:lvl w:ilvl="2" w:tplc="340A001B" w:tentative="1">
      <w:start w:val="1"/>
      <w:numFmt w:val="lowerRoman"/>
      <w:lvlText w:val="%3."/>
      <w:lvlJc w:val="right"/>
      <w:pPr>
        <w:ind w:left="4991" w:hanging="180"/>
      </w:pPr>
    </w:lvl>
    <w:lvl w:ilvl="3" w:tplc="340A000F" w:tentative="1">
      <w:start w:val="1"/>
      <w:numFmt w:val="decimal"/>
      <w:lvlText w:val="%4."/>
      <w:lvlJc w:val="left"/>
      <w:pPr>
        <w:ind w:left="5711" w:hanging="360"/>
      </w:pPr>
    </w:lvl>
    <w:lvl w:ilvl="4" w:tplc="340A0019" w:tentative="1">
      <w:start w:val="1"/>
      <w:numFmt w:val="lowerLetter"/>
      <w:lvlText w:val="%5."/>
      <w:lvlJc w:val="left"/>
      <w:pPr>
        <w:ind w:left="6431" w:hanging="360"/>
      </w:pPr>
    </w:lvl>
    <w:lvl w:ilvl="5" w:tplc="340A001B" w:tentative="1">
      <w:start w:val="1"/>
      <w:numFmt w:val="lowerRoman"/>
      <w:lvlText w:val="%6."/>
      <w:lvlJc w:val="right"/>
      <w:pPr>
        <w:ind w:left="7151" w:hanging="180"/>
      </w:pPr>
    </w:lvl>
    <w:lvl w:ilvl="6" w:tplc="340A000F" w:tentative="1">
      <w:start w:val="1"/>
      <w:numFmt w:val="decimal"/>
      <w:lvlText w:val="%7."/>
      <w:lvlJc w:val="left"/>
      <w:pPr>
        <w:ind w:left="7871" w:hanging="360"/>
      </w:pPr>
    </w:lvl>
    <w:lvl w:ilvl="7" w:tplc="340A0019" w:tentative="1">
      <w:start w:val="1"/>
      <w:numFmt w:val="lowerLetter"/>
      <w:lvlText w:val="%8."/>
      <w:lvlJc w:val="left"/>
      <w:pPr>
        <w:ind w:left="8591" w:hanging="360"/>
      </w:pPr>
    </w:lvl>
    <w:lvl w:ilvl="8" w:tplc="340A001B" w:tentative="1">
      <w:start w:val="1"/>
      <w:numFmt w:val="lowerRoman"/>
      <w:lvlText w:val="%9."/>
      <w:lvlJc w:val="right"/>
      <w:pPr>
        <w:ind w:left="9311" w:hanging="180"/>
      </w:pPr>
    </w:lvl>
  </w:abstractNum>
  <w:abstractNum w:abstractNumId="6" w15:restartNumberingAfterBreak="0">
    <w:nsid w:val="2EF06105"/>
    <w:multiLevelType w:val="multilevel"/>
    <w:tmpl w:val="B148A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46350A"/>
    <w:multiLevelType w:val="multilevel"/>
    <w:tmpl w:val="CED2F77C"/>
    <w:lvl w:ilvl="0">
      <w:start w:val="1"/>
      <w:numFmt w:val="decimal"/>
      <w:lvlText w:val="%1)"/>
      <w:lvlJc w:val="left"/>
      <w:pPr>
        <w:ind w:left="720" w:hanging="360"/>
      </w:pPr>
      <w:rPr>
        <w:rFonts w:ascii="Courier New" w:eastAsia="Courier New" w:hAnsi="Courier New" w:cs="Courier New"/>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C17423"/>
    <w:multiLevelType w:val="hybridMultilevel"/>
    <w:tmpl w:val="7B362CFA"/>
    <w:lvl w:ilvl="0" w:tplc="49466288">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D180F64"/>
    <w:multiLevelType w:val="multilevel"/>
    <w:tmpl w:val="35A09D58"/>
    <w:lvl w:ilvl="0">
      <w:start w:val="1"/>
      <w:numFmt w:val="upperLetter"/>
      <w:lvlText w:val="%1)"/>
      <w:lvlJc w:val="left"/>
      <w:pPr>
        <w:ind w:left="2496" w:hanging="360"/>
      </w:pPr>
    </w:lvl>
    <w:lvl w:ilvl="1">
      <w:start w:val="1"/>
      <w:numFmt w:val="lowerLetter"/>
      <w:lvlText w:val="%2."/>
      <w:lvlJc w:val="left"/>
      <w:pPr>
        <w:ind w:left="3216" w:hanging="360"/>
      </w:pPr>
    </w:lvl>
    <w:lvl w:ilvl="2">
      <w:start w:val="1"/>
      <w:numFmt w:val="lowerRoman"/>
      <w:lvlText w:val="%3."/>
      <w:lvlJc w:val="right"/>
      <w:pPr>
        <w:ind w:left="3936" w:hanging="180"/>
      </w:pPr>
    </w:lvl>
    <w:lvl w:ilvl="3">
      <w:start w:val="1"/>
      <w:numFmt w:val="decimal"/>
      <w:lvlText w:val="%4."/>
      <w:lvlJc w:val="left"/>
      <w:pPr>
        <w:ind w:left="4656" w:hanging="360"/>
      </w:pPr>
    </w:lvl>
    <w:lvl w:ilvl="4">
      <w:start w:val="1"/>
      <w:numFmt w:val="lowerLetter"/>
      <w:lvlText w:val="%5."/>
      <w:lvlJc w:val="left"/>
      <w:pPr>
        <w:ind w:left="5376" w:hanging="360"/>
      </w:pPr>
    </w:lvl>
    <w:lvl w:ilvl="5">
      <w:start w:val="1"/>
      <w:numFmt w:val="lowerRoman"/>
      <w:lvlText w:val="%6."/>
      <w:lvlJc w:val="right"/>
      <w:pPr>
        <w:ind w:left="6096" w:hanging="180"/>
      </w:pPr>
    </w:lvl>
    <w:lvl w:ilvl="6">
      <w:start w:val="1"/>
      <w:numFmt w:val="decimal"/>
      <w:lvlText w:val="%7."/>
      <w:lvlJc w:val="left"/>
      <w:pPr>
        <w:ind w:left="6816" w:hanging="360"/>
      </w:pPr>
    </w:lvl>
    <w:lvl w:ilvl="7">
      <w:start w:val="1"/>
      <w:numFmt w:val="lowerLetter"/>
      <w:lvlText w:val="%8."/>
      <w:lvlJc w:val="left"/>
      <w:pPr>
        <w:ind w:left="7536" w:hanging="360"/>
      </w:pPr>
    </w:lvl>
    <w:lvl w:ilvl="8">
      <w:start w:val="1"/>
      <w:numFmt w:val="lowerRoman"/>
      <w:lvlText w:val="%9."/>
      <w:lvlJc w:val="right"/>
      <w:pPr>
        <w:ind w:left="8256" w:hanging="180"/>
      </w:pPr>
    </w:lvl>
  </w:abstractNum>
  <w:abstractNum w:abstractNumId="10" w15:restartNumberingAfterBreak="0">
    <w:nsid w:val="3DFC350B"/>
    <w:multiLevelType w:val="hybridMultilevel"/>
    <w:tmpl w:val="41CA5F9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F7F38B6"/>
    <w:multiLevelType w:val="hybridMultilevel"/>
    <w:tmpl w:val="ADBEE83E"/>
    <w:lvl w:ilvl="0" w:tplc="91AC0FC8">
      <w:start w:val="1"/>
      <w:numFmt w:val="decimal"/>
      <w:pStyle w:val="Ttulo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65E4829"/>
    <w:multiLevelType w:val="hybridMultilevel"/>
    <w:tmpl w:val="BEAA39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F1E6AB3"/>
    <w:multiLevelType w:val="hybridMultilevel"/>
    <w:tmpl w:val="E1A622C2"/>
    <w:lvl w:ilvl="0" w:tplc="1FC4225A">
      <w:start w:val="1"/>
      <w:numFmt w:val="decimal"/>
      <w:lvlText w:val="%1."/>
      <w:lvlJc w:val="right"/>
      <w:pPr>
        <w:ind w:left="1440" w:hanging="360"/>
      </w:pPr>
      <w:rPr>
        <w:rFonts w:hint="default"/>
      </w:rPr>
    </w:lvl>
    <w:lvl w:ilvl="1" w:tplc="C39A7C04">
      <w:start w:val="1"/>
      <w:numFmt w:val="lowerLetter"/>
      <w:lvlText w:val="%2)"/>
      <w:lvlJc w:val="left"/>
      <w:pPr>
        <w:ind w:left="2370" w:hanging="570"/>
      </w:pPr>
      <w:rPr>
        <w:rFonts w:hint="default"/>
      </w:rPr>
    </w:lvl>
    <w:lvl w:ilvl="2" w:tplc="340A001B" w:tentative="1">
      <w:start w:val="1"/>
      <w:numFmt w:val="lowerRoman"/>
      <w:lvlText w:val="%3."/>
      <w:lvlJc w:val="right"/>
      <w:pPr>
        <w:ind w:left="2880" w:hanging="180"/>
      </w:pPr>
    </w:lvl>
    <w:lvl w:ilvl="3" w:tplc="340A000F">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508546B8"/>
    <w:multiLevelType w:val="hybridMultilevel"/>
    <w:tmpl w:val="9A3C5DBA"/>
    <w:lvl w:ilvl="0" w:tplc="A656DAE2">
      <w:start w:val="1"/>
      <w:numFmt w:val="lowerLetter"/>
      <w:lvlText w:val="%1)"/>
      <w:lvlJc w:val="left"/>
      <w:pPr>
        <w:ind w:left="4324" w:hanging="78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5" w15:restartNumberingAfterBreak="0">
    <w:nsid w:val="53AF2BC4"/>
    <w:multiLevelType w:val="hybridMultilevel"/>
    <w:tmpl w:val="78D6222A"/>
    <w:lvl w:ilvl="0" w:tplc="F522DA34">
      <w:start w:val="1"/>
      <w:numFmt w:val="decimal"/>
      <w:lvlText w:val="%1."/>
      <w:lvlJc w:val="left"/>
      <w:pPr>
        <w:ind w:left="1020" w:hanging="360"/>
      </w:pPr>
    </w:lvl>
    <w:lvl w:ilvl="1" w:tplc="BDB0A404">
      <w:start w:val="1"/>
      <w:numFmt w:val="decimal"/>
      <w:lvlText w:val="%2."/>
      <w:lvlJc w:val="left"/>
      <w:pPr>
        <w:ind w:left="1020" w:hanging="360"/>
      </w:pPr>
    </w:lvl>
    <w:lvl w:ilvl="2" w:tplc="9CD65A3E">
      <w:start w:val="1"/>
      <w:numFmt w:val="decimal"/>
      <w:lvlText w:val="%3."/>
      <w:lvlJc w:val="left"/>
      <w:pPr>
        <w:ind w:left="1020" w:hanging="360"/>
      </w:pPr>
    </w:lvl>
    <w:lvl w:ilvl="3" w:tplc="5420AB34">
      <w:start w:val="1"/>
      <w:numFmt w:val="decimal"/>
      <w:lvlText w:val="%4."/>
      <w:lvlJc w:val="left"/>
      <w:pPr>
        <w:ind w:left="1020" w:hanging="360"/>
      </w:pPr>
    </w:lvl>
    <w:lvl w:ilvl="4" w:tplc="98F461E0">
      <w:start w:val="1"/>
      <w:numFmt w:val="decimal"/>
      <w:lvlText w:val="%5."/>
      <w:lvlJc w:val="left"/>
      <w:pPr>
        <w:ind w:left="1020" w:hanging="360"/>
      </w:pPr>
    </w:lvl>
    <w:lvl w:ilvl="5" w:tplc="24E00042">
      <w:start w:val="1"/>
      <w:numFmt w:val="decimal"/>
      <w:lvlText w:val="%6."/>
      <w:lvlJc w:val="left"/>
      <w:pPr>
        <w:ind w:left="1020" w:hanging="360"/>
      </w:pPr>
    </w:lvl>
    <w:lvl w:ilvl="6" w:tplc="3D3443D2">
      <w:start w:val="1"/>
      <w:numFmt w:val="decimal"/>
      <w:lvlText w:val="%7."/>
      <w:lvlJc w:val="left"/>
      <w:pPr>
        <w:ind w:left="1020" w:hanging="360"/>
      </w:pPr>
    </w:lvl>
    <w:lvl w:ilvl="7" w:tplc="586223A2">
      <w:start w:val="1"/>
      <w:numFmt w:val="decimal"/>
      <w:lvlText w:val="%8."/>
      <w:lvlJc w:val="left"/>
      <w:pPr>
        <w:ind w:left="1020" w:hanging="360"/>
      </w:pPr>
    </w:lvl>
    <w:lvl w:ilvl="8" w:tplc="6714F31C">
      <w:start w:val="1"/>
      <w:numFmt w:val="decimal"/>
      <w:lvlText w:val="%9."/>
      <w:lvlJc w:val="left"/>
      <w:pPr>
        <w:ind w:left="1020" w:hanging="360"/>
      </w:pPr>
    </w:lvl>
  </w:abstractNum>
  <w:abstractNum w:abstractNumId="16" w15:restartNumberingAfterBreak="0">
    <w:nsid w:val="581C6CE8"/>
    <w:multiLevelType w:val="hybridMultilevel"/>
    <w:tmpl w:val="C77A49B6"/>
    <w:lvl w:ilvl="0" w:tplc="1D9085BE">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D776EAB"/>
    <w:multiLevelType w:val="hybridMultilevel"/>
    <w:tmpl w:val="41CA5F9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5EDF610B"/>
    <w:multiLevelType w:val="hybridMultilevel"/>
    <w:tmpl w:val="397A8140"/>
    <w:lvl w:ilvl="0" w:tplc="1298A632">
      <w:start w:val="1"/>
      <w:numFmt w:val="decimal"/>
      <w:lvlText w:val="%1."/>
      <w:lvlJc w:val="righ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9" w15:restartNumberingAfterBreak="0">
    <w:nsid w:val="64096A23"/>
    <w:multiLevelType w:val="hybridMultilevel"/>
    <w:tmpl w:val="2E723E34"/>
    <w:lvl w:ilvl="0" w:tplc="1FC4225A">
      <w:start w:val="1"/>
      <w:numFmt w:val="decimal"/>
      <w:lvlText w:val="%1."/>
      <w:lvlJc w:val="right"/>
      <w:pPr>
        <w:ind w:left="4410" w:hanging="360"/>
      </w:pPr>
      <w:rPr>
        <w:rFonts w:hint="default"/>
      </w:rPr>
    </w:lvl>
    <w:lvl w:ilvl="1" w:tplc="340A0019" w:tentative="1">
      <w:start w:val="1"/>
      <w:numFmt w:val="lowerLetter"/>
      <w:lvlText w:val="%2."/>
      <w:lvlJc w:val="left"/>
      <w:pPr>
        <w:ind w:left="5130" w:hanging="360"/>
      </w:pPr>
    </w:lvl>
    <w:lvl w:ilvl="2" w:tplc="340A001B" w:tentative="1">
      <w:start w:val="1"/>
      <w:numFmt w:val="lowerRoman"/>
      <w:lvlText w:val="%3."/>
      <w:lvlJc w:val="right"/>
      <w:pPr>
        <w:ind w:left="5850" w:hanging="180"/>
      </w:pPr>
    </w:lvl>
    <w:lvl w:ilvl="3" w:tplc="340A000F" w:tentative="1">
      <w:start w:val="1"/>
      <w:numFmt w:val="decimal"/>
      <w:lvlText w:val="%4."/>
      <w:lvlJc w:val="left"/>
      <w:pPr>
        <w:ind w:left="6570" w:hanging="360"/>
      </w:pPr>
    </w:lvl>
    <w:lvl w:ilvl="4" w:tplc="340A0019" w:tentative="1">
      <w:start w:val="1"/>
      <w:numFmt w:val="lowerLetter"/>
      <w:lvlText w:val="%5."/>
      <w:lvlJc w:val="left"/>
      <w:pPr>
        <w:ind w:left="7290" w:hanging="360"/>
      </w:pPr>
    </w:lvl>
    <w:lvl w:ilvl="5" w:tplc="340A001B" w:tentative="1">
      <w:start w:val="1"/>
      <w:numFmt w:val="lowerRoman"/>
      <w:lvlText w:val="%6."/>
      <w:lvlJc w:val="right"/>
      <w:pPr>
        <w:ind w:left="8010" w:hanging="180"/>
      </w:pPr>
    </w:lvl>
    <w:lvl w:ilvl="6" w:tplc="340A000F" w:tentative="1">
      <w:start w:val="1"/>
      <w:numFmt w:val="decimal"/>
      <w:lvlText w:val="%7."/>
      <w:lvlJc w:val="left"/>
      <w:pPr>
        <w:ind w:left="8730" w:hanging="360"/>
      </w:pPr>
    </w:lvl>
    <w:lvl w:ilvl="7" w:tplc="340A0019" w:tentative="1">
      <w:start w:val="1"/>
      <w:numFmt w:val="lowerLetter"/>
      <w:lvlText w:val="%8."/>
      <w:lvlJc w:val="left"/>
      <w:pPr>
        <w:ind w:left="9450" w:hanging="360"/>
      </w:pPr>
    </w:lvl>
    <w:lvl w:ilvl="8" w:tplc="340A001B" w:tentative="1">
      <w:start w:val="1"/>
      <w:numFmt w:val="lowerRoman"/>
      <w:lvlText w:val="%9."/>
      <w:lvlJc w:val="right"/>
      <w:pPr>
        <w:ind w:left="10170" w:hanging="180"/>
      </w:pPr>
    </w:lvl>
  </w:abstractNum>
  <w:abstractNum w:abstractNumId="20" w15:restartNumberingAfterBreak="0">
    <w:nsid w:val="75E35C74"/>
    <w:multiLevelType w:val="hybridMultilevel"/>
    <w:tmpl w:val="596631FC"/>
    <w:lvl w:ilvl="0" w:tplc="DF08EAAC">
      <w:start w:val="1"/>
      <w:numFmt w:val="lowerLetter"/>
      <w:lvlText w:val="%1)"/>
      <w:lvlJc w:val="left"/>
      <w:pPr>
        <w:ind w:left="1200" w:hanging="48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7FB638A7"/>
    <w:multiLevelType w:val="multilevel"/>
    <w:tmpl w:val="15D29B7A"/>
    <w:lvl w:ilvl="0">
      <w:start w:val="1"/>
      <w:numFmt w:val="upperRoman"/>
      <w:lvlText w:val="%1."/>
      <w:lvlJc w:val="left"/>
      <w:pPr>
        <w:ind w:left="6107" w:hanging="720"/>
      </w:pPr>
      <w:rPr>
        <w:b/>
      </w:rPr>
    </w:lvl>
    <w:lvl w:ilvl="1">
      <w:start w:val="1"/>
      <w:numFmt w:val="lowerLetter"/>
      <w:lvlText w:val="%2."/>
      <w:lvlJc w:val="left"/>
      <w:pPr>
        <w:ind w:left="3504" w:hanging="360"/>
      </w:pPr>
    </w:lvl>
    <w:lvl w:ilvl="2">
      <w:start w:val="1"/>
      <w:numFmt w:val="lowerRoman"/>
      <w:lvlText w:val="%3."/>
      <w:lvlJc w:val="right"/>
      <w:pPr>
        <w:ind w:left="4224" w:hanging="180"/>
      </w:pPr>
    </w:lvl>
    <w:lvl w:ilvl="3">
      <w:start w:val="1"/>
      <w:numFmt w:val="decimal"/>
      <w:lvlText w:val="%4."/>
      <w:lvlJc w:val="left"/>
      <w:pPr>
        <w:ind w:left="4944" w:hanging="360"/>
      </w:pPr>
    </w:lvl>
    <w:lvl w:ilvl="4">
      <w:start w:val="1"/>
      <w:numFmt w:val="lowerLetter"/>
      <w:lvlText w:val="%5."/>
      <w:lvlJc w:val="left"/>
      <w:pPr>
        <w:ind w:left="5664" w:hanging="360"/>
      </w:pPr>
    </w:lvl>
    <w:lvl w:ilvl="5">
      <w:start w:val="1"/>
      <w:numFmt w:val="lowerRoman"/>
      <w:lvlText w:val="%6."/>
      <w:lvlJc w:val="right"/>
      <w:pPr>
        <w:ind w:left="6384" w:hanging="180"/>
      </w:pPr>
    </w:lvl>
    <w:lvl w:ilvl="6">
      <w:start w:val="1"/>
      <w:numFmt w:val="decimal"/>
      <w:lvlText w:val="%7."/>
      <w:lvlJc w:val="left"/>
      <w:pPr>
        <w:ind w:left="7104" w:hanging="360"/>
      </w:pPr>
    </w:lvl>
    <w:lvl w:ilvl="7">
      <w:start w:val="1"/>
      <w:numFmt w:val="lowerLetter"/>
      <w:lvlText w:val="%8."/>
      <w:lvlJc w:val="left"/>
      <w:pPr>
        <w:ind w:left="7824" w:hanging="360"/>
      </w:pPr>
    </w:lvl>
    <w:lvl w:ilvl="8">
      <w:start w:val="1"/>
      <w:numFmt w:val="lowerRoman"/>
      <w:lvlText w:val="%9."/>
      <w:lvlJc w:val="right"/>
      <w:pPr>
        <w:ind w:left="8544" w:hanging="180"/>
      </w:pPr>
    </w:lvl>
  </w:abstractNum>
  <w:num w:numId="1">
    <w:abstractNumId w:val="6"/>
  </w:num>
  <w:num w:numId="2">
    <w:abstractNumId w:val="21"/>
  </w:num>
  <w:num w:numId="3">
    <w:abstractNumId w:val="3"/>
  </w:num>
  <w:num w:numId="4">
    <w:abstractNumId w:val="7"/>
  </w:num>
  <w:num w:numId="5">
    <w:abstractNumId w:val="9"/>
  </w:num>
  <w:num w:numId="6">
    <w:abstractNumId w:val="2"/>
  </w:num>
  <w:num w:numId="7">
    <w:abstractNumId w:val="12"/>
  </w:num>
  <w:num w:numId="8">
    <w:abstractNumId w:val="1"/>
  </w:num>
  <w:num w:numId="9">
    <w:abstractNumId w:val="4"/>
  </w:num>
  <w:num w:numId="10">
    <w:abstractNumId w:val="14"/>
  </w:num>
  <w:num w:numId="11">
    <w:abstractNumId w:val="5"/>
  </w:num>
  <w:num w:numId="12">
    <w:abstractNumId w:val="19"/>
  </w:num>
  <w:num w:numId="13">
    <w:abstractNumId w:val="18"/>
  </w:num>
  <w:num w:numId="14">
    <w:abstractNumId w:val="13"/>
  </w:num>
  <w:num w:numId="15">
    <w:abstractNumId w:val="17"/>
  </w:num>
  <w:num w:numId="16">
    <w:abstractNumId w:val="20"/>
  </w:num>
  <w:num w:numId="17">
    <w:abstractNumId w:val="10"/>
  </w:num>
  <w:num w:numId="18">
    <w:abstractNumId w:val="16"/>
  </w:num>
  <w:num w:numId="19">
    <w:abstractNumId w:val="8"/>
  </w:num>
  <w:num w:numId="20">
    <w:abstractNumId w:val="15"/>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27"/>
    <w:rsid w:val="00004515"/>
    <w:rsid w:val="00004EB3"/>
    <w:rsid w:val="00017C12"/>
    <w:rsid w:val="000209FB"/>
    <w:rsid w:val="00021B06"/>
    <w:rsid w:val="00023B0F"/>
    <w:rsid w:val="000306D3"/>
    <w:rsid w:val="0003312F"/>
    <w:rsid w:val="00043E61"/>
    <w:rsid w:val="00054F04"/>
    <w:rsid w:val="00055846"/>
    <w:rsid w:val="00055D10"/>
    <w:rsid w:val="000571C8"/>
    <w:rsid w:val="00065C50"/>
    <w:rsid w:val="000665AF"/>
    <w:rsid w:val="00067C8C"/>
    <w:rsid w:val="00070765"/>
    <w:rsid w:val="000711E9"/>
    <w:rsid w:val="00080AA5"/>
    <w:rsid w:val="0008730B"/>
    <w:rsid w:val="0009302D"/>
    <w:rsid w:val="0009443D"/>
    <w:rsid w:val="00094934"/>
    <w:rsid w:val="0009666A"/>
    <w:rsid w:val="00097F26"/>
    <w:rsid w:val="000A14B6"/>
    <w:rsid w:val="000A4F6B"/>
    <w:rsid w:val="000C5BB7"/>
    <w:rsid w:val="000D6EC3"/>
    <w:rsid w:val="000E6D50"/>
    <w:rsid w:val="000E7468"/>
    <w:rsid w:val="000F6FF3"/>
    <w:rsid w:val="00101A71"/>
    <w:rsid w:val="00101EDA"/>
    <w:rsid w:val="00103A77"/>
    <w:rsid w:val="00112837"/>
    <w:rsid w:val="0012069E"/>
    <w:rsid w:val="00124807"/>
    <w:rsid w:val="001279AA"/>
    <w:rsid w:val="001367C9"/>
    <w:rsid w:val="00137702"/>
    <w:rsid w:val="00140E46"/>
    <w:rsid w:val="00146473"/>
    <w:rsid w:val="00156FFF"/>
    <w:rsid w:val="00157E8B"/>
    <w:rsid w:val="00160F47"/>
    <w:rsid w:val="001664D4"/>
    <w:rsid w:val="00166DF5"/>
    <w:rsid w:val="00170AB8"/>
    <w:rsid w:val="00180BA6"/>
    <w:rsid w:val="001812B4"/>
    <w:rsid w:val="001901B8"/>
    <w:rsid w:val="00191E5B"/>
    <w:rsid w:val="0019391E"/>
    <w:rsid w:val="00193E61"/>
    <w:rsid w:val="00194B2D"/>
    <w:rsid w:val="00195FA4"/>
    <w:rsid w:val="001A34C4"/>
    <w:rsid w:val="001A5829"/>
    <w:rsid w:val="001B0C7D"/>
    <w:rsid w:val="001B3C76"/>
    <w:rsid w:val="001B6B79"/>
    <w:rsid w:val="001B7C20"/>
    <w:rsid w:val="001C098B"/>
    <w:rsid w:val="001C146A"/>
    <w:rsid w:val="001C510C"/>
    <w:rsid w:val="001E1C99"/>
    <w:rsid w:val="001E33AF"/>
    <w:rsid w:val="001E3507"/>
    <w:rsid w:val="001E52A0"/>
    <w:rsid w:val="001F1578"/>
    <w:rsid w:val="001F19AA"/>
    <w:rsid w:val="001F3861"/>
    <w:rsid w:val="001F732D"/>
    <w:rsid w:val="00204768"/>
    <w:rsid w:val="00206097"/>
    <w:rsid w:val="00214DB1"/>
    <w:rsid w:val="002209DA"/>
    <w:rsid w:val="002214AE"/>
    <w:rsid w:val="00231665"/>
    <w:rsid w:val="002345AA"/>
    <w:rsid w:val="00236FCE"/>
    <w:rsid w:val="00240F1C"/>
    <w:rsid w:val="0024150E"/>
    <w:rsid w:val="002419DB"/>
    <w:rsid w:val="00241F9F"/>
    <w:rsid w:val="0024717F"/>
    <w:rsid w:val="00251105"/>
    <w:rsid w:val="00253634"/>
    <w:rsid w:val="00254C54"/>
    <w:rsid w:val="00255417"/>
    <w:rsid w:val="00256154"/>
    <w:rsid w:val="00256343"/>
    <w:rsid w:val="00262032"/>
    <w:rsid w:val="002642DF"/>
    <w:rsid w:val="00274E66"/>
    <w:rsid w:val="00282FCF"/>
    <w:rsid w:val="00283AFD"/>
    <w:rsid w:val="00283BDB"/>
    <w:rsid w:val="00287391"/>
    <w:rsid w:val="00287FA2"/>
    <w:rsid w:val="00296DFD"/>
    <w:rsid w:val="002B4D38"/>
    <w:rsid w:val="002C3299"/>
    <w:rsid w:val="002C3BDE"/>
    <w:rsid w:val="002C7E06"/>
    <w:rsid w:val="002D2392"/>
    <w:rsid w:val="002D556D"/>
    <w:rsid w:val="002E0C91"/>
    <w:rsid w:val="002E2B2D"/>
    <w:rsid w:val="002F091B"/>
    <w:rsid w:val="002F0C23"/>
    <w:rsid w:val="002F6339"/>
    <w:rsid w:val="002F7FC8"/>
    <w:rsid w:val="00304D90"/>
    <w:rsid w:val="003051FA"/>
    <w:rsid w:val="003074CD"/>
    <w:rsid w:val="003107B4"/>
    <w:rsid w:val="003146B2"/>
    <w:rsid w:val="003221EE"/>
    <w:rsid w:val="00331697"/>
    <w:rsid w:val="00332B51"/>
    <w:rsid w:val="00333A47"/>
    <w:rsid w:val="00333B5E"/>
    <w:rsid w:val="0033589C"/>
    <w:rsid w:val="00335E5E"/>
    <w:rsid w:val="0034064D"/>
    <w:rsid w:val="00340F0D"/>
    <w:rsid w:val="00341948"/>
    <w:rsid w:val="0034285F"/>
    <w:rsid w:val="00342F52"/>
    <w:rsid w:val="003474E9"/>
    <w:rsid w:val="00350CB1"/>
    <w:rsid w:val="00353A24"/>
    <w:rsid w:val="00353BA7"/>
    <w:rsid w:val="0035545B"/>
    <w:rsid w:val="0035689F"/>
    <w:rsid w:val="00362CD6"/>
    <w:rsid w:val="003729DC"/>
    <w:rsid w:val="00380E1E"/>
    <w:rsid w:val="00385BF5"/>
    <w:rsid w:val="003A08C4"/>
    <w:rsid w:val="003A55C3"/>
    <w:rsid w:val="003A66EA"/>
    <w:rsid w:val="003A78F1"/>
    <w:rsid w:val="003A7D2C"/>
    <w:rsid w:val="003B425B"/>
    <w:rsid w:val="003B45D3"/>
    <w:rsid w:val="003C2758"/>
    <w:rsid w:val="003C301D"/>
    <w:rsid w:val="003C5344"/>
    <w:rsid w:val="003C56B1"/>
    <w:rsid w:val="003D0000"/>
    <w:rsid w:val="003D2FCD"/>
    <w:rsid w:val="003D4C35"/>
    <w:rsid w:val="003D5787"/>
    <w:rsid w:val="003D6271"/>
    <w:rsid w:val="003E4119"/>
    <w:rsid w:val="003E530D"/>
    <w:rsid w:val="003E7A64"/>
    <w:rsid w:val="003F129B"/>
    <w:rsid w:val="003F73BE"/>
    <w:rsid w:val="004009D3"/>
    <w:rsid w:val="0040219E"/>
    <w:rsid w:val="004040B3"/>
    <w:rsid w:val="00405D8D"/>
    <w:rsid w:val="004065CE"/>
    <w:rsid w:val="004101D8"/>
    <w:rsid w:val="004128F9"/>
    <w:rsid w:val="00422756"/>
    <w:rsid w:val="00426AB9"/>
    <w:rsid w:val="00426C50"/>
    <w:rsid w:val="00431BAD"/>
    <w:rsid w:val="00431EE2"/>
    <w:rsid w:val="004400BC"/>
    <w:rsid w:val="00443138"/>
    <w:rsid w:val="004453E6"/>
    <w:rsid w:val="00451DF9"/>
    <w:rsid w:val="00454F4E"/>
    <w:rsid w:val="0045602A"/>
    <w:rsid w:val="00464D20"/>
    <w:rsid w:val="00465D07"/>
    <w:rsid w:val="004779C8"/>
    <w:rsid w:val="00481A50"/>
    <w:rsid w:val="00481C95"/>
    <w:rsid w:val="00484D03"/>
    <w:rsid w:val="00492A2A"/>
    <w:rsid w:val="004947B4"/>
    <w:rsid w:val="0049633A"/>
    <w:rsid w:val="0049779D"/>
    <w:rsid w:val="004A040D"/>
    <w:rsid w:val="004A7A8F"/>
    <w:rsid w:val="004B1AF8"/>
    <w:rsid w:val="004C4D70"/>
    <w:rsid w:val="004D21BB"/>
    <w:rsid w:val="004D2E12"/>
    <w:rsid w:val="004E091E"/>
    <w:rsid w:val="004E0C82"/>
    <w:rsid w:val="004E0E9C"/>
    <w:rsid w:val="004E30DC"/>
    <w:rsid w:val="004F0172"/>
    <w:rsid w:val="004F616F"/>
    <w:rsid w:val="005007AA"/>
    <w:rsid w:val="00506B41"/>
    <w:rsid w:val="00512557"/>
    <w:rsid w:val="005125EE"/>
    <w:rsid w:val="0052472C"/>
    <w:rsid w:val="00534FFF"/>
    <w:rsid w:val="0054014B"/>
    <w:rsid w:val="0054520D"/>
    <w:rsid w:val="00550572"/>
    <w:rsid w:val="0055219E"/>
    <w:rsid w:val="0055402F"/>
    <w:rsid w:val="005556AC"/>
    <w:rsid w:val="00560DC9"/>
    <w:rsid w:val="00561AA2"/>
    <w:rsid w:val="00562533"/>
    <w:rsid w:val="00563528"/>
    <w:rsid w:val="00563A78"/>
    <w:rsid w:val="005647A5"/>
    <w:rsid w:val="00571267"/>
    <w:rsid w:val="0057438F"/>
    <w:rsid w:val="00574520"/>
    <w:rsid w:val="00576E60"/>
    <w:rsid w:val="00586D90"/>
    <w:rsid w:val="005875BB"/>
    <w:rsid w:val="005936BE"/>
    <w:rsid w:val="0059506F"/>
    <w:rsid w:val="00595B13"/>
    <w:rsid w:val="005A785A"/>
    <w:rsid w:val="005D0BE2"/>
    <w:rsid w:val="005D2589"/>
    <w:rsid w:val="005D3067"/>
    <w:rsid w:val="005E06AB"/>
    <w:rsid w:val="005E2BE3"/>
    <w:rsid w:val="005E3082"/>
    <w:rsid w:val="005E46AE"/>
    <w:rsid w:val="005F2F58"/>
    <w:rsid w:val="005F7322"/>
    <w:rsid w:val="0060278B"/>
    <w:rsid w:val="006054FE"/>
    <w:rsid w:val="00620678"/>
    <w:rsid w:val="006323CB"/>
    <w:rsid w:val="00634172"/>
    <w:rsid w:val="0063691F"/>
    <w:rsid w:val="00640F94"/>
    <w:rsid w:val="00644D07"/>
    <w:rsid w:val="00645914"/>
    <w:rsid w:val="006464AB"/>
    <w:rsid w:val="00652AC4"/>
    <w:rsid w:val="006656CB"/>
    <w:rsid w:val="00665A79"/>
    <w:rsid w:val="00665E05"/>
    <w:rsid w:val="0067107D"/>
    <w:rsid w:val="006738C3"/>
    <w:rsid w:val="006746D9"/>
    <w:rsid w:val="00674A48"/>
    <w:rsid w:val="00674EC8"/>
    <w:rsid w:val="0068261B"/>
    <w:rsid w:val="00685E2A"/>
    <w:rsid w:val="00690274"/>
    <w:rsid w:val="00690F1F"/>
    <w:rsid w:val="00692972"/>
    <w:rsid w:val="006A5A15"/>
    <w:rsid w:val="006B0431"/>
    <w:rsid w:val="006B1446"/>
    <w:rsid w:val="006B6D96"/>
    <w:rsid w:val="006C3141"/>
    <w:rsid w:val="006D01B1"/>
    <w:rsid w:val="006D1EAE"/>
    <w:rsid w:val="006D3C26"/>
    <w:rsid w:val="006E45FB"/>
    <w:rsid w:val="006E67E5"/>
    <w:rsid w:val="006E7565"/>
    <w:rsid w:val="006F5FA4"/>
    <w:rsid w:val="00700805"/>
    <w:rsid w:val="0070605E"/>
    <w:rsid w:val="00706559"/>
    <w:rsid w:val="007070CA"/>
    <w:rsid w:val="0071313D"/>
    <w:rsid w:val="0072169C"/>
    <w:rsid w:val="007236A2"/>
    <w:rsid w:val="00726DC3"/>
    <w:rsid w:val="00730143"/>
    <w:rsid w:val="0073044F"/>
    <w:rsid w:val="0073196B"/>
    <w:rsid w:val="00732B4C"/>
    <w:rsid w:val="00735A09"/>
    <w:rsid w:val="00735A3F"/>
    <w:rsid w:val="00735F32"/>
    <w:rsid w:val="00740F6B"/>
    <w:rsid w:val="00741B11"/>
    <w:rsid w:val="00743212"/>
    <w:rsid w:val="00752401"/>
    <w:rsid w:val="007526FF"/>
    <w:rsid w:val="007563DD"/>
    <w:rsid w:val="00760668"/>
    <w:rsid w:val="00761DD2"/>
    <w:rsid w:val="0076501D"/>
    <w:rsid w:val="0076506B"/>
    <w:rsid w:val="007668E3"/>
    <w:rsid w:val="00766AAC"/>
    <w:rsid w:val="007673F3"/>
    <w:rsid w:val="007737A2"/>
    <w:rsid w:val="00776617"/>
    <w:rsid w:val="007927CF"/>
    <w:rsid w:val="00793538"/>
    <w:rsid w:val="00793DCB"/>
    <w:rsid w:val="007A5618"/>
    <w:rsid w:val="007A5DA7"/>
    <w:rsid w:val="007B04AF"/>
    <w:rsid w:val="007B32A3"/>
    <w:rsid w:val="007B62EC"/>
    <w:rsid w:val="007B75DA"/>
    <w:rsid w:val="007B7B9B"/>
    <w:rsid w:val="007C1AF6"/>
    <w:rsid w:val="007C1FE2"/>
    <w:rsid w:val="007D7F58"/>
    <w:rsid w:val="007E085C"/>
    <w:rsid w:val="007E13B4"/>
    <w:rsid w:val="007E4374"/>
    <w:rsid w:val="007E483C"/>
    <w:rsid w:val="007F1DCE"/>
    <w:rsid w:val="007F78FC"/>
    <w:rsid w:val="008023EF"/>
    <w:rsid w:val="00804278"/>
    <w:rsid w:val="008062A3"/>
    <w:rsid w:val="00813681"/>
    <w:rsid w:val="00817C1B"/>
    <w:rsid w:val="00824F03"/>
    <w:rsid w:val="00825502"/>
    <w:rsid w:val="0083455B"/>
    <w:rsid w:val="00835674"/>
    <w:rsid w:val="00860DA7"/>
    <w:rsid w:val="0086175E"/>
    <w:rsid w:val="00863F8F"/>
    <w:rsid w:val="008726F3"/>
    <w:rsid w:val="00876896"/>
    <w:rsid w:val="00884406"/>
    <w:rsid w:val="0089213F"/>
    <w:rsid w:val="008A28D9"/>
    <w:rsid w:val="008A3EDA"/>
    <w:rsid w:val="008A4886"/>
    <w:rsid w:val="008A730D"/>
    <w:rsid w:val="008B07D6"/>
    <w:rsid w:val="008B440D"/>
    <w:rsid w:val="008B62D0"/>
    <w:rsid w:val="008B6E52"/>
    <w:rsid w:val="008B71A0"/>
    <w:rsid w:val="008C2C7C"/>
    <w:rsid w:val="008C6645"/>
    <w:rsid w:val="008C7971"/>
    <w:rsid w:val="008C7E32"/>
    <w:rsid w:val="008D384A"/>
    <w:rsid w:val="008E02C9"/>
    <w:rsid w:val="008E046E"/>
    <w:rsid w:val="008E1E0C"/>
    <w:rsid w:val="008E4CF2"/>
    <w:rsid w:val="008E5080"/>
    <w:rsid w:val="008E5C78"/>
    <w:rsid w:val="008F1D4C"/>
    <w:rsid w:val="008F2B8F"/>
    <w:rsid w:val="008F5507"/>
    <w:rsid w:val="0090326F"/>
    <w:rsid w:val="009176B8"/>
    <w:rsid w:val="009179BF"/>
    <w:rsid w:val="0092226F"/>
    <w:rsid w:val="00924474"/>
    <w:rsid w:val="009305BF"/>
    <w:rsid w:val="00933253"/>
    <w:rsid w:val="00936A6F"/>
    <w:rsid w:val="00942F6D"/>
    <w:rsid w:val="00943BF2"/>
    <w:rsid w:val="00943C1A"/>
    <w:rsid w:val="0095254A"/>
    <w:rsid w:val="00952EA0"/>
    <w:rsid w:val="00953E73"/>
    <w:rsid w:val="0095454F"/>
    <w:rsid w:val="00957586"/>
    <w:rsid w:val="009619FF"/>
    <w:rsid w:val="00973B52"/>
    <w:rsid w:val="00983B4E"/>
    <w:rsid w:val="00984DEB"/>
    <w:rsid w:val="009873C8"/>
    <w:rsid w:val="00990618"/>
    <w:rsid w:val="009919D4"/>
    <w:rsid w:val="009976E4"/>
    <w:rsid w:val="00997B28"/>
    <w:rsid w:val="009A42DC"/>
    <w:rsid w:val="009B0FF5"/>
    <w:rsid w:val="009C0887"/>
    <w:rsid w:val="009C2B2B"/>
    <w:rsid w:val="009C358E"/>
    <w:rsid w:val="009C441D"/>
    <w:rsid w:val="009C76CB"/>
    <w:rsid w:val="009D098D"/>
    <w:rsid w:val="009D5B1D"/>
    <w:rsid w:val="009E0E25"/>
    <w:rsid w:val="009E4DDF"/>
    <w:rsid w:val="009E604B"/>
    <w:rsid w:val="009F277D"/>
    <w:rsid w:val="00A02227"/>
    <w:rsid w:val="00A0720F"/>
    <w:rsid w:val="00A12F1F"/>
    <w:rsid w:val="00A14DD7"/>
    <w:rsid w:val="00A21206"/>
    <w:rsid w:val="00A22613"/>
    <w:rsid w:val="00A262C9"/>
    <w:rsid w:val="00A3462D"/>
    <w:rsid w:val="00A42441"/>
    <w:rsid w:val="00A62AF3"/>
    <w:rsid w:val="00A637D9"/>
    <w:rsid w:val="00A67D56"/>
    <w:rsid w:val="00A713C8"/>
    <w:rsid w:val="00A835CA"/>
    <w:rsid w:val="00A87E6A"/>
    <w:rsid w:val="00A91607"/>
    <w:rsid w:val="00A96C95"/>
    <w:rsid w:val="00AB3BB1"/>
    <w:rsid w:val="00AC2455"/>
    <w:rsid w:val="00AC68E1"/>
    <w:rsid w:val="00AC7E7E"/>
    <w:rsid w:val="00AD3086"/>
    <w:rsid w:val="00AD6891"/>
    <w:rsid w:val="00AD7EE7"/>
    <w:rsid w:val="00AF31FB"/>
    <w:rsid w:val="00AF78C6"/>
    <w:rsid w:val="00B02EBB"/>
    <w:rsid w:val="00B05B3A"/>
    <w:rsid w:val="00B067E9"/>
    <w:rsid w:val="00B155E3"/>
    <w:rsid w:val="00B23E6B"/>
    <w:rsid w:val="00B2620D"/>
    <w:rsid w:val="00B27AD1"/>
    <w:rsid w:val="00B30EF0"/>
    <w:rsid w:val="00B35F65"/>
    <w:rsid w:val="00B3672E"/>
    <w:rsid w:val="00B36AF1"/>
    <w:rsid w:val="00B36EB1"/>
    <w:rsid w:val="00B37D4B"/>
    <w:rsid w:val="00B4700B"/>
    <w:rsid w:val="00B503CC"/>
    <w:rsid w:val="00B54993"/>
    <w:rsid w:val="00B5518E"/>
    <w:rsid w:val="00B55AC3"/>
    <w:rsid w:val="00B56403"/>
    <w:rsid w:val="00B608CE"/>
    <w:rsid w:val="00B61FBF"/>
    <w:rsid w:val="00B65B46"/>
    <w:rsid w:val="00B670B8"/>
    <w:rsid w:val="00B7003F"/>
    <w:rsid w:val="00B7631F"/>
    <w:rsid w:val="00B8617E"/>
    <w:rsid w:val="00B8637E"/>
    <w:rsid w:val="00B90E39"/>
    <w:rsid w:val="00B946A7"/>
    <w:rsid w:val="00B95272"/>
    <w:rsid w:val="00B96A29"/>
    <w:rsid w:val="00B97C35"/>
    <w:rsid w:val="00BA1D50"/>
    <w:rsid w:val="00BA379E"/>
    <w:rsid w:val="00BA6B2E"/>
    <w:rsid w:val="00BA76FB"/>
    <w:rsid w:val="00BB5393"/>
    <w:rsid w:val="00BC216B"/>
    <w:rsid w:val="00BC24FD"/>
    <w:rsid w:val="00BC5FDF"/>
    <w:rsid w:val="00BD6AE0"/>
    <w:rsid w:val="00BE4799"/>
    <w:rsid w:val="00BF54F7"/>
    <w:rsid w:val="00BF566B"/>
    <w:rsid w:val="00BF568D"/>
    <w:rsid w:val="00C023EB"/>
    <w:rsid w:val="00C04403"/>
    <w:rsid w:val="00C0669D"/>
    <w:rsid w:val="00C07CF5"/>
    <w:rsid w:val="00C129D6"/>
    <w:rsid w:val="00C251CB"/>
    <w:rsid w:val="00C32AEF"/>
    <w:rsid w:val="00C401BB"/>
    <w:rsid w:val="00C42DD3"/>
    <w:rsid w:val="00C44D65"/>
    <w:rsid w:val="00C454CD"/>
    <w:rsid w:val="00C51AA9"/>
    <w:rsid w:val="00C52D97"/>
    <w:rsid w:val="00C52E28"/>
    <w:rsid w:val="00C531DF"/>
    <w:rsid w:val="00C54A4F"/>
    <w:rsid w:val="00C61778"/>
    <w:rsid w:val="00C6379B"/>
    <w:rsid w:val="00C655F5"/>
    <w:rsid w:val="00C77217"/>
    <w:rsid w:val="00C82E59"/>
    <w:rsid w:val="00C86BDC"/>
    <w:rsid w:val="00C86C62"/>
    <w:rsid w:val="00C874C2"/>
    <w:rsid w:val="00C90BEE"/>
    <w:rsid w:val="00C91737"/>
    <w:rsid w:val="00CA4718"/>
    <w:rsid w:val="00CA4FF9"/>
    <w:rsid w:val="00CA7231"/>
    <w:rsid w:val="00CB0A34"/>
    <w:rsid w:val="00CB2648"/>
    <w:rsid w:val="00CB26B5"/>
    <w:rsid w:val="00CC0690"/>
    <w:rsid w:val="00CC6627"/>
    <w:rsid w:val="00CD1990"/>
    <w:rsid w:val="00CD4D54"/>
    <w:rsid w:val="00CD5406"/>
    <w:rsid w:val="00CF7F2E"/>
    <w:rsid w:val="00D00A01"/>
    <w:rsid w:val="00D0732F"/>
    <w:rsid w:val="00D07C88"/>
    <w:rsid w:val="00D1141D"/>
    <w:rsid w:val="00D2401A"/>
    <w:rsid w:val="00D32DCE"/>
    <w:rsid w:val="00D3302F"/>
    <w:rsid w:val="00D400C7"/>
    <w:rsid w:val="00D443D4"/>
    <w:rsid w:val="00D50E59"/>
    <w:rsid w:val="00D55F4B"/>
    <w:rsid w:val="00D62712"/>
    <w:rsid w:val="00D62D4A"/>
    <w:rsid w:val="00D64089"/>
    <w:rsid w:val="00D80DDC"/>
    <w:rsid w:val="00D81DC9"/>
    <w:rsid w:val="00D82FF8"/>
    <w:rsid w:val="00D84056"/>
    <w:rsid w:val="00D901F9"/>
    <w:rsid w:val="00D90B36"/>
    <w:rsid w:val="00DA0E7A"/>
    <w:rsid w:val="00DA4CF4"/>
    <w:rsid w:val="00DA4E20"/>
    <w:rsid w:val="00DA4F75"/>
    <w:rsid w:val="00DC1F34"/>
    <w:rsid w:val="00DC59F5"/>
    <w:rsid w:val="00DC64EE"/>
    <w:rsid w:val="00DD2B2B"/>
    <w:rsid w:val="00DD4B88"/>
    <w:rsid w:val="00DE1735"/>
    <w:rsid w:val="00DE5677"/>
    <w:rsid w:val="00DE77A5"/>
    <w:rsid w:val="00DF1E02"/>
    <w:rsid w:val="00DF236C"/>
    <w:rsid w:val="00DF25A2"/>
    <w:rsid w:val="00DF50C4"/>
    <w:rsid w:val="00DF7ABA"/>
    <w:rsid w:val="00E1116A"/>
    <w:rsid w:val="00E12827"/>
    <w:rsid w:val="00E12D79"/>
    <w:rsid w:val="00E13355"/>
    <w:rsid w:val="00E20BE0"/>
    <w:rsid w:val="00E25A08"/>
    <w:rsid w:val="00E30B58"/>
    <w:rsid w:val="00E447F9"/>
    <w:rsid w:val="00E461BE"/>
    <w:rsid w:val="00E54C60"/>
    <w:rsid w:val="00E85885"/>
    <w:rsid w:val="00E86578"/>
    <w:rsid w:val="00E9147A"/>
    <w:rsid w:val="00E93809"/>
    <w:rsid w:val="00E975A3"/>
    <w:rsid w:val="00EB07CC"/>
    <w:rsid w:val="00EB3FC3"/>
    <w:rsid w:val="00EC0EE9"/>
    <w:rsid w:val="00EC2726"/>
    <w:rsid w:val="00EC5B3A"/>
    <w:rsid w:val="00EC5C6D"/>
    <w:rsid w:val="00ED383D"/>
    <w:rsid w:val="00ED6334"/>
    <w:rsid w:val="00EE6B16"/>
    <w:rsid w:val="00EF0D31"/>
    <w:rsid w:val="00EF2FC6"/>
    <w:rsid w:val="00EF78B6"/>
    <w:rsid w:val="00F04422"/>
    <w:rsid w:val="00F12231"/>
    <w:rsid w:val="00F17F70"/>
    <w:rsid w:val="00F233C3"/>
    <w:rsid w:val="00F31E91"/>
    <w:rsid w:val="00F36A0D"/>
    <w:rsid w:val="00F41C4B"/>
    <w:rsid w:val="00F422DF"/>
    <w:rsid w:val="00F5277B"/>
    <w:rsid w:val="00F57E84"/>
    <w:rsid w:val="00F60DB8"/>
    <w:rsid w:val="00F70145"/>
    <w:rsid w:val="00F718EB"/>
    <w:rsid w:val="00F72B7F"/>
    <w:rsid w:val="00F76BB6"/>
    <w:rsid w:val="00F77FAE"/>
    <w:rsid w:val="00F81753"/>
    <w:rsid w:val="00F821BF"/>
    <w:rsid w:val="00F85270"/>
    <w:rsid w:val="00F940A8"/>
    <w:rsid w:val="00FA551E"/>
    <w:rsid w:val="00FA5C44"/>
    <w:rsid w:val="00FA6CFC"/>
    <w:rsid w:val="00FA78A2"/>
    <w:rsid w:val="00FB1BBE"/>
    <w:rsid w:val="00FD42E9"/>
    <w:rsid w:val="00FD49C3"/>
    <w:rsid w:val="00FD579E"/>
    <w:rsid w:val="00FE3DF4"/>
    <w:rsid w:val="00FF0AC9"/>
    <w:rsid w:val="00FF1F6B"/>
    <w:rsid w:val="00FF4E82"/>
    <w:rsid w:val="00FF65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DE85"/>
  <w15:docId w15:val="{7801996E-92B6-4B94-A058-1204C168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rsid w:val="00262032"/>
    <w:pPr>
      <w:keepNext/>
      <w:keepLines/>
      <w:numPr>
        <w:numId w:val="21"/>
      </w:numPr>
      <w:spacing w:before="360" w:after="240"/>
      <w:ind w:left="3544" w:hanging="709"/>
      <w:jc w:val="both"/>
      <w:outlineLvl w:val="0"/>
    </w:pPr>
    <w:rPr>
      <w:rFonts w:ascii="Courier New" w:hAnsi="Courier New"/>
      <w:b/>
      <w:sz w:val="24"/>
      <w:szCs w:val="48"/>
    </w:rPr>
  </w:style>
  <w:style w:type="paragraph" w:styleId="Ttulo2">
    <w:name w:val="heading 2"/>
    <w:basedOn w:val="Normal"/>
    <w:next w:val="Normal"/>
    <w:qFormat/>
    <w:rsid w:val="00D901F9"/>
    <w:pPr>
      <w:keepNext/>
      <w:keepLines/>
      <w:numPr>
        <w:numId w:val="22"/>
      </w:numPr>
      <w:spacing w:before="360" w:after="240"/>
      <w:ind w:left="3544" w:hanging="709"/>
      <w:jc w:val="both"/>
      <w:outlineLvl w:val="1"/>
    </w:pPr>
    <w:rPr>
      <w:rFonts w:ascii="Courier New" w:hAnsi="Courier New"/>
      <w:b/>
      <w:sz w:val="24"/>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table" w:customStyle="1" w:styleId="TableNormal3">
    <w:name w:val="Table Normal3"/>
    <w:rsid w:val="005007AA"/>
    <w:tblPr>
      <w:tblCellMar>
        <w:top w:w="0" w:type="dxa"/>
        <w:left w:w="0" w:type="dxa"/>
        <w:bottom w:w="0" w:type="dxa"/>
        <w:right w:w="0" w:type="dxa"/>
      </w:tblCellMar>
    </w:tblPr>
  </w:style>
  <w:style w:type="paragraph" w:styleId="Encabezado">
    <w:name w:val="header"/>
    <w:basedOn w:val="Normal"/>
    <w:link w:val="EncabezadoCar"/>
    <w:uiPriority w:val="99"/>
    <w:unhideWhenUsed/>
    <w:rsid w:val="004D3C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C89"/>
  </w:style>
  <w:style w:type="character" w:styleId="Nmerodepgina">
    <w:name w:val="page number"/>
    <w:basedOn w:val="Fuentedeprrafopredeter"/>
    <w:rsid w:val="004D3C89"/>
  </w:style>
  <w:style w:type="paragraph" w:styleId="Prrafodelista">
    <w:name w:val="List Paragraph"/>
    <w:basedOn w:val="Normal"/>
    <w:uiPriority w:val="34"/>
    <w:qFormat/>
    <w:rsid w:val="001C756A"/>
    <w:pPr>
      <w:ind w:left="720"/>
      <w:contextualSpacing/>
    </w:pPr>
  </w:style>
  <w:style w:type="paragraph" w:customStyle="1" w:styleId="pf0">
    <w:name w:val="pf0"/>
    <w:basedOn w:val="Normal"/>
    <w:rsid w:val="00A84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A84088"/>
    <w:rPr>
      <w:rFonts w:ascii="Segoe UI" w:hAnsi="Segoe UI" w:cs="Segoe UI" w:hint="default"/>
      <w:color w:val="FF0000"/>
      <w:sz w:val="18"/>
      <w:szCs w:val="18"/>
    </w:rPr>
  </w:style>
  <w:style w:type="character" w:customStyle="1" w:styleId="cf11">
    <w:name w:val="cf11"/>
    <w:basedOn w:val="Fuentedeprrafopredeter"/>
    <w:rsid w:val="00A84088"/>
    <w:rPr>
      <w:rFonts w:ascii="Segoe UI" w:hAnsi="Segoe UI" w:cs="Segoe UI" w:hint="default"/>
      <w:i/>
      <w:iCs/>
      <w:color w:val="FF0000"/>
      <w:sz w:val="18"/>
      <w:szCs w:val="18"/>
    </w:rPr>
  </w:style>
  <w:style w:type="character" w:customStyle="1" w:styleId="cf21">
    <w:name w:val="cf21"/>
    <w:basedOn w:val="Fuentedeprrafopredeter"/>
    <w:rsid w:val="00A84088"/>
    <w:rPr>
      <w:rFonts w:ascii="Segoe UI" w:hAnsi="Segoe UI" w:cs="Segoe UI" w:hint="default"/>
      <w:i/>
      <w:iCs/>
      <w:color w:val="4472C4"/>
      <w:sz w:val="18"/>
      <w:szCs w:val="18"/>
    </w:rPr>
  </w:style>
  <w:style w:type="character" w:styleId="Refdecomentario">
    <w:name w:val="annotation reference"/>
    <w:basedOn w:val="Fuentedeprrafopredeter"/>
    <w:uiPriority w:val="99"/>
    <w:semiHidden/>
    <w:unhideWhenUsed/>
    <w:rsid w:val="003D2497"/>
    <w:rPr>
      <w:sz w:val="16"/>
      <w:szCs w:val="16"/>
    </w:rPr>
  </w:style>
  <w:style w:type="paragraph" w:styleId="Textocomentario">
    <w:name w:val="annotation text"/>
    <w:basedOn w:val="Normal"/>
    <w:link w:val="TextocomentarioCar"/>
    <w:uiPriority w:val="99"/>
    <w:unhideWhenUsed/>
    <w:rsid w:val="003D2497"/>
    <w:pPr>
      <w:spacing w:line="240" w:lineRule="auto"/>
    </w:pPr>
    <w:rPr>
      <w:sz w:val="20"/>
      <w:szCs w:val="20"/>
    </w:rPr>
  </w:style>
  <w:style w:type="character" w:customStyle="1" w:styleId="TextocomentarioCar">
    <w:name w:val="Texto comentario Car"/>
    <w:basedOn w:val="Fuentedeprrafopredeter"/>
    <w:link w:val="Textocomentario"/>
    <w:uiPriority w:val="99"/>
    <w:rsid w:val="003D2497"/>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A7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85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419DB"/>
    <w:rPr>
      <w:b/>
      <w:bCs/>
    </w:rPr>
  </w:style>
  <w:style w:type="character" w:customStyle="1" w:styleId="AsuntodelcomentarioCar">
    <w:name w:val="Asunto del comentario Car"/>
    <w:basedOn w:val="TextocomentarioCar"/>
    <w:link w:val="Asuntodelcomentario"/>
    <w:uiPriority w:val="99"/>
    <w:semiHidden/>
    <w:rsid w:val="002419DB"/>
    <w:rPr>
      <w:b/>
      <w:bCs/>
      <w:sz w:val="20"/>
      <w:szCs w:val="20"/>
    </w:rPr>
  </w:style>
  <w:style w:type="paragraph" w:styleId="Revisin">
    <w:name w:val="Revision"/>
    <w:hidden/>
    <w:uiPriority w:val="99"/>
    <w:semiHidden/>
    <w:rsid w:val="00DF1E02"/>
    <w:pPr>
      <w:spacing w:after="0" w:line="240" w:lineRule="auto"/>
    </w:pPr>
  </w:style>
  <w:style w:type="paragraph" w:styleId="Sangradetextonormal">
    <w:name w:val="Body Text Indent"/>
    <w:basedOn w:val="Normal"/>
    <w:link w:val="SangradetextonormalCar"/>
    <w:rsid w:val="00C42DD3"/>
    <w:pPr>
      <w:numPr>
        <w:numId w:val="6"/>
      </w:numPr>
      <w:tabs>
        <w:tab w:val="left" w:pos="3544"/>
      </w:tabs>
      <w:spacing w:before="240" w:after="120" w:line="240" w:lineRule="auto"/>
      <w:jc w:val="both"/>
    </w:pPr>
    <w:rPr>
      <w:rFonts w:ascii="Courier New" w:eastAsia="Times New Roman" w:hAnsi="Courier New" w:cs="Times New Roman"/>
      <w:color w:val="000000"/>
      <w:spacing w:val="-3"/>
      <w:sz w:val="24"/>
      <w:szCs w:val="20"/>
    </w:rPr>
  </w:style>
  <w:style w:type="character" w:customStyle="1" w:styleId="SangradetextonormalCar">
    <w:name w:val="Sangría de texto normal Car"/>
    <w:basedOn w:val="Fuentedeprrafopredeter"/>
    <w:link w:val="Sangradetextonormal"/>
    <w:rsid w:val="00C42DD3"/>
    <w:rPr>
      <w:rFonts w:ascii="Courier New" w:eastAsia="Times New Roman" w:hAnsi="Courier New" w:cs="Times New Roman"/>
      <w:color w:val="000000"/>
      <w:spacing w:val="-3"/>
      <w:sz w:val="24"/>
      <w:szCs w:val="20"/>
    </w:rPr>
  </w:style>
  <w:style w:type="paragraph" w:styleId="Piedepgina">
    <w:name w:val="footer"/>
    <w:basedOn w:val="Normal"/>
    <w:link w:val="PiedepginaCar"/>
    <w:uiPriority w:val="99"/>
    <w:unhideWhenUsed/>
    <w:rsid w:val="00067C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C8C"/>
  </w:style>
  <w:style w:type="character" w:customStyle="1" w:styleId="Mencionar1">
    <w:name w:val="Mencionar1"/>
    <w:basedOn w:val="Fuentedeprrafopredeter"/>
    <w:uiPriority w:val="99"/>
    <w:unhideWhenUsed/>
    <w:rsid w:val="00D81DC9"/>
    <w:rPr>
      <w:color w:val="2B579A"/>
      <w:shd w:val="clear" w:color="auto" w:fill="E1DFDD"/>
    </w:rPr>
  </w:style>
  <w:style w:type="table" w:customStyle="1" w:styleId="TableNormal1">
    <w:name w:val="Table Normal1"/>
    <w:rsid w:val="00C90BEE"/>
    <w:tblPr>
      <w:tblCellMar>
        <w:top w:w="0" w:type="dxa"/>
        <w:left w:w="0" w:type="dxa"/>
        <w:bottom w:w="0" w:type="dxa"/>
        <w:right w:w="0" w:type="dxa"/>
      </w:tblCellMar>
    </w:tblPr>
  </w:style>
  <w:style w:type="table" w:customStyle="1" w:styleId="TableNormal2">
    <w:name w:val="Table Normal2"/>
    <w:rsid w:val="00C90BE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Maite Gambardella Detigny</DisplayName>
        <AccountId>17</AccountId>
        <AccountType/>
      </UserInfo>
      <UserInfo>
        <DisplayName>Michelle Sabater Villagra</DisplayName>
        <AccountId>19</AccountId>
        <AccountType/>
      </UserInfo>
    </SharedWithUsers>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ARy71HfOC1M6qunRjbIQWPKTaQ==">AMUW2mXA7qMMZwJT5pfTJvPRS7KvPUB2nuv7+FO2lMUq4DCAJvGrTYx7uBkBzeeZRSz6tmTAv7oNrz8YY7ibRGDgiHW4pAJs3HPZ0iLYI6ujDPqv5zAtvZ6t8DHHwV3tufW0K5DTQmP/Nem5QA16PM9UUu/fUnzVtnGg5+6+WXcBhNPhcNvf62n80mS/LBBwb7A9HJ3D334XZ9oMfl1RTQR6ngSiUind6rvxzosBe6Ar85rAng67BoG/yEuhVQXe+AoAGlxeLHz1VOaaY0Vv1A2q+G7jOlThua9p3n/tW3JgfsJrKDuxMOM9lUmD67zq0iaQad01s7Sh</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7A2D2-9749-4BB8-A7F7-550750B78360}">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4D209E3-88B5-4731-8C0E-034CF9F36D99}">
  <ds:schemaRefs>
    <ds:schemaRef ds:uri="http://schemas.openxmlformats.org/officeDocument/2006/bibliography"/>
  </ds:schemaRefs>
</ds:datastoreItem>
</file>

<file path=customXml/itemProps4.xml><?xml version="1.0" encoding="utf-8"?>
<ds:datastoreItem xmlns:ds="http://schemas.openxmlformats.org/officeDocument/2006/customXml" ds:itemID="{A5DE6251-370F-4012-B187-0449DE35D9FB}">
  <ds:schemaRefs>
    <ds:schemaRef ds:uri="http://schemas.microsoft.com/sharepoint/v3/contenttype/forms"/>
  </ds:schemaRefs>
</ds:datastoreItem>
</file>

<file path=customXml/itemProps5.xml><?xml version="1.0" encoding="utf-8"?>
<ds:datastoreItem xmlns:ds="http://schemas.openxmlformats.org/officeDocument/2006/customXml" ds:itemID="{4C4B3CF3-33EF-46CD-B264-48416C620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4120</Words>
  <Characters>22665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1</cp:revision>
  <cp:lastPrinted>2023-12-29T17:03:00Z</cp:lastPrinted>
  <dcterms:created xsi:type="dcterms:W3CDTF">2023-12-29T17:09:00Z</dcterms:created>
  <dcterms:modified xsi:type="dcterms:W3CDTF">2024-01-03T16:00:00Z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