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180" w:rsidRDefault="00F8564A">
      <w:pPr>
        <w:pStyle w:val="Textoindependiente"/>
        <w:ind w:left="36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49813" cy="1106424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813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80" w:rsidRDefault="00954180">
      <w:pPr>
        <w:pStyle w:val="Textoindependiente"/>
        <w:rPr>
          <w:rFonts w:ascii="Times New Roman"/>
          <w:sz w:val="20"/>
        </w:rPr>
      </w:pPr>
    </w:p>
    <w:p w:rsidR="00954180" w:rsidRDefault="00954180">
      <w:pPr>
        <w:pStyle w:val="Textoindependiente"/>
        <w:spacing w:before="9"/>
        <w:rPr>
          <w:rFonts w:ascii="Times New Roman"/>
          <w:sz w:val="17"/>
        </w:rPr>
      </w:pPr>
    </w:p>
    <w:p w:rsidR="00954180" w:rsidRDefault="00F8564A">
      <w:pPr>
        <w:pStyle w:val="Ttulo1"/>
        <w:spacing w:before="96" w:line="360" w:lineRule="auto"/>
        <w:ind w:left="100" w:right="115" w:firstLine="708"/>
        <w:jc w:val="both"/>
      </w:pPr>
      <w:r>
        <w:t>PROYECTO DE LEY QUE CREA EL REGISTRO NACIONAL DE CONDENADOS POR MALTRATO ANIMAL, AUMENTA LAS PENAS DE MALTRATO ANIMAL CUANDO ESTE SE COMETIERE CONTRA UNA HEMBRA PREÑADA O RECIÉN PARIDA E INCORPORA LA PARTICIPACIÓN DE LAS ORGANIZACIONES DE RESCATE ANIMAL PO</w:t>
      </w:r>
      <w:r>
        <w:t>STERIOR AL PROCESO DE DENUNCIA. (“Ley Cholita”)</w:t>
      </w:r>
    </w:p>
    <w:p w:rsidR="00954180" w:rsidRDefault="00954180">
      <w:pPr>
        <w:pStyle w:val="Textoindependiente"/>
        <w:rPr>
          <w:b/>
          <w:sz w:val="28"/>
        </w:rPr>
      </w:pPr>
    </w:p>
    <w:p w:rsidR="00954180" w:rsidRDefault="00954180">
      <w:pPr>
        <w:pStyle w:val="Textoindependiente"/>
        <w:spacing w:before="8"/>
        <w:rPr>
          <w:b/>
          <w:sz w:val="34"/>
        </w:rPr>
      </w:pPr>
    </w:p>
    <w:p w:rsidR="00954180" w:rsidRDefault="00F8564A">
      <w:pPr>
        <w:pStyle w:val="Textoindependiente"/>
        <w:spacing w:before="1" w:line="360" w:lineRule="auto"/>
        <w:ind w:left="100" w:right="121" w:firstLine="708"/>
        <w:jc w:val="both"/>
      </w:pPr>
      <w:r>
        <w:t>De conformidad a lo dispuesto en los artículos 63 y 65 de la Constitución Política de la República de Chile, lo prevenido en la ley Nº18.918 Orgánica Constitucional del Congreso Nacional y lo establecido en</w:t>
      </w:r>
      <w:r>
        <w:t xml:space="preserve"> el reglamento de la H. Cámara de Diputados y conforme los fundamentos que se reproducen a continuación vengo en presentar el siguiente proyecto de ley.</w:t>
      </w:r>
    </w:p>
    <w:p w:rsidR="00954180" w:rsidRDefault="00954180">
      <w:pPr>
        <w:pStyle w:val="Textoindependiente"/>
        <w:rPr>
          <w:sz w:val="28"/>
        </w:rPr>
      </w:pPr>
    </w:p>
    <w:p w:rsidR="00954180" w:rsidRDefault="00954180">
      <w:pPr>
        <w:pStyle w:val="Textoindependiente"/>
        <w:spacing w:before="10"/>
        <w:rPr>
          <w:sz w:val="33"/>
        </w:rPr>
      </w:pPr>
    </w:p>
    <w:p w:rsidR="00954180" w:rsidRDefault="00F8564A">
      <w:pPr>
        <w:ind w:left="809"/>
        <w:rPr>
          <w:b/>
          <w:sz w:val="24"/>
        </w:rPr>
      </w:pPr>
      <w:r>
        <w:rPr>
          <w:b/>
          <w:spacing w:val="-2"/>
          <w:sz w:val="24"/>
          <w:u w:val="single"/>
        </w:rPr>
        <w:t>ANTECEDENTES</w:t>
      </w:r>
    </w:p>
    <w:p w:rsidR="00954180" w:rsidRDefault="00954180">
      <w:pPr>
        <w:pStyle w:val="Textoindependiente"/>
        <w:spacing w:before="6"/>
        <w:rPr>
          <w:b/>
          <w:sz w:val="17"/>
        </w:rPr>
      </w:pPr>
    </w:p>
    <w:p w:rsidR="00954180" w:rsidRDefault="00F8564A">
      <w:pPr>
        <w:pStyle w:val="Textoindependiente"/>
        <w:spacing w:before="91" w:line="360" w:lineRule="auto"/>
        <w:ind w:left="100" w:right="116" w:firstLine="768"/>
        <w:jc w:val="both"/>
      </w:pP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entregados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 Policía</w:t>
      </w:r>
      <w:r>
        <w:rPr>
          <w:spacing w:val="-2"/>
        </w:rPr>
        <w:t xml:space="preserve"> </w:t>
      </w:r>
      <w:r>
        <w:t>de Investigaciones los</w:t>
      </w:r>
      <w:r>
        <w:rPr>
          <w:spacing w:val="-4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 maltrato a</w:t>
      </w:r>
      <w:r>
        <w:t>nimal aumentaron en un 7% en el año 2021. Estos mismos reportan que su</w:t>
      </w:r>
      <w:r>
        <w:rPr>
          <w:spacing w:val="-9"/>
        </w:rPr>
        <w:t xml:space="preserve"> </w:t>
      </w:r>
      <w:r>
        <w:t>origen</w:t>
      </w:r>
      <w:r>
        <w:rPr>
          <w:spacing w:val="-8"/>
        </w:rPr>
        <w:t xml:space="preserve"> </w:t>
      </w:r>
      <w:r>
        <w:t>estaría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existe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conciencia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conocimiento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población de este delito, aumentando las denuncias.</w:t>
      </w:r>
      <w:r>
        <w:rPr>
          <w:position w:val="6"/>
          <w:sz w:val="16"/>
        </w:rPr>
        <w:t>1</w:t>
      </w:r>
      <w:r>
        <w:rPr>
          <w:spacing w:val="29"/>
          <w:position w:val="6"/>
          <w:sz w:val="16"/>
        </w:rPr>
        <w:t xml:space="preserve"> </w:t>
      </w:r>
      <w:r>
        <w:t>Así durante el primer semestre de 2021 se anotaron 856 casos de abandono o maltrato animal a nivel nacional, ubicándose la</w:t>
      </w:r>
      <w:r>
        <w:rPr>
          <w:spacing w:val="21"/>
        </w:rPr>
        <w:t xml:space="preserve"> </w:t>
      </w:r>
      <w:r>
        <w:t>Región</w:t>
      </w:r>
      <w:r>
        <w:rPr>
          <w:spacing w:val="22"/>
        </w:rPr>
        <w:t xml:space="preserve"> </w:t>
      </w:r>
      <w:r>
        <w:t>Metropolitana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primer</w:t>
      </w:r>
      <w:r>
        <w:rPr>
          <w:spacing w:val="22"/>
        </w:rPr>
        <w:t xml:space="preserve"> </w:t>
      </w:r>
      <w:r>
        <w:t>puesto,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cantidad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casos.</w:t>
      </w:r>
      <w:r>
        <w:rPr>
          <w:spacing w:val="21"/>
        </w:rPr>
        <w:t xml:space="preserve"> </w:t>
      </w:r>
      <w:r>
        <w:t>Le</w:t>
      </w:r>
    </w:p>
    <w:p w:rsidR="00954180" w:rsidRDefault="00F8564A">
      <w:pPr>
        <w:pStyle w:val="Textoindependiente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246134</wp:posOffset>
                </wp:positionV>
                <wp:extent cx="182943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B83D1" id="Graphic 2" o:spid="_x0000_s1026" style="position:absolute;margin-left:85pt;margin-top:19.4pt;width:144.0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" path="m1829435,l,,,1016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4180" w:rsidRDefault="00F8564A">
      <w:pPr>
        <w:spacing w:before="101"/>
        <w:ind w:left="100" w:right="161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https://</w:t>
      </w:r>
      <w:hyperlink r:id="rId6">
        <w:r>
          <w:rPr>
            <w:rFonts w:ascii="Calibri"/>
            <w:spacing w:val="-2"/>
            <w:sz w:val="20"/>
          </w:rPr>
          <w:t>www.pdichile.cl/centro-de-prensa/detalle-prensa/2022/01/18/maltrato-animal-casos-aumentaron-</w:t>
        </w:r>
      </w:hyperlink>
      <w:r>
        <w:rPr>
          <w:rFonts w:ascii="Calibri"/>
          <w:spacing w:val="-2"/>
          <w:sz w:val="20"/>
        </w:rPr>
        <w:t xml:space="preserve"> un-7-en-2021</w:t>
      </w:r>
    </w:p>
    <w:p w:rsidR="00954180" w:rsidRDefault="00954180">
      <w:pPr>
        <w:rPr>
          <w:rFonts w:ascii="Calibri"/>
          <w:sz w:val="20"/>
        </w:rPr>
        <w:sectPr w:rsidR="00954180">
          <w:type w:val="continuous"/>
          <w:pgSz w:w="12240" w:h="15840"/>
          <w:pgMar w:top="1520" w:right="1580" w:bottom="280" w:left="1600" w:header="720" w:footer="720" w:gutter="0"/>
          <w:cols w:space="720"/>
        </w:sectPr>
      </w:pPr>
    </w:p>
    <w:p w:rsidR="00954180" w:rsidRDefault="00F8564A">
      <w:pPr>
        <w:pStyle w:val="Textoindependiente"/>
        <w:spacing w:before="78" w:line="360" w:lineRule="auto"/>
        <w:ind w:left="100"/>
      </w:pPr>
      <w:r>
        <w:lastRenderedPageBreak/>
        <w:t>siguen la</w:t>
      </w:r>
      <w:r>
        <w:rPr>
          <w:spacing w:val="-2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Valparaíso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127</w:t>
      </w:r>
      <w:r>
        <w:rPr>
          <w:spacing w:val="-2"/>
        </w:rPr>
        <w:t xml:space="preserve"> </w:t>
      </w:r>
      <w:r>
        <w:t>casos,</w:t>
      </w:r>
      <w:r>
        <w:rPr>
          <w:spacing w:val="-2"/>
        </w:rPr>
        <w:t xml:space="preserve"> </w:t>
      </w:r>
      <w:r>
        <w:t>la Región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Maule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Región del Bío Bío con 54 casos.</w:t>
      </w:r>
    </w:p>
    <w:p w:rsidR="00954180" w:rsidRDefault="00F8564A">
      <w:pPr>
        <w:spacing w:before="178"/>
        <w:ind w:left="100"/>
        <w:rPr>
          <w:sz w:val="16"/>
        </w:rPr>
      </w:pPr>
      <w:r>
        <w:rPr>
          <w:sz w:val="16"/>
        </w:rPr>
        <w:t>2</w:t>
      </w:r>
    </w:p>
    <w:p w:rsidR="00954180" w:rsidRDefault="00F8564A">
      <w:pPr>
        <w:pStyle w:val="Textoindependiente"/>
        <w:spacing w:before="11"/>
        <w:rPr>
          <w:sz w:val="2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1221633</wp:posOffset>
            </wp:positionH>
            <wp:positionV relativeFrom="paragraph">
              <wp:posOffset>251107</wp:posOffset>
            </wp:positionV>
            <wp:extent cx="2619914" cy="2447544"/>
            <wp:effectExtent l="0" t="0" r="0" b="0"/>
            <wp:wrapTopAndBottom/>
            <wp:docPr id="3" name="Image 3" descr="Gráfico, Gráfico de barras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ráfico, Gráfico de barras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914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4116150</wp:posOffset>
            </wp:positionH>
            <wp:positionV relativeFrom="paragraph">
              <wp:posOffset>303174</wp:posOffset>
            </wp:positionV>
            <wp:extent cx="2390473" cy="2309241"/>
            <wp:effectExtent l="0" t="0" r="0" b="0"/>
            <wp:wrapTopAndBottom/>
            <wp:docPr id="4" name="Image 4" descr="Gráfico, Gráfico de barras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Gráfico, Gráfico de barras  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473" cy="230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180" w:rsidRDefault="00954180">
      <w:pPr>
        <w:pStyle w:val="Textoindependiente"/>
        <w:rPr>
          <w:sz w:val="18"/>
        </w:rPr>
      </w:pPr>
    </w:p>
    <w:p w:rsidR="00954180" w:rsidRDefault="00954180">
      <w:pPr>
        <w:pStyle w:val="Textoindependiente"/>
        <w:rPr>
          <w:sz w:val="18"/>
        </w:rPr>
      </w:pPr>
    </w:p>
    <w:p w:rsidR="00954180" w:rsidRDefault="00954180">
      <w:pPr>
        <w:pStyle w:val="Textoindependiente"/>
        <w:spacing w:before="6"/>
        <w:rPr>
          <w:sz w:val="14"/>
        </w:rPr>
      </w:pPr>
    </w:p>
    <w:p w:rsidR="00954180" w:rsidRDefault="00F8564A">
      <w:pPr>
        <w:pStyle w:val="Textoindependiente"/>
        <w:spacing w:line="360" w:lineRule="auto"/>
        <w:ind w:left="100" w:right="114" w:firstLine="708"/>
        <w:jc w:val="both"/>
      </w:pPr>
      <w:r>
        <w:t>Ahora</w:t>
      </w:r>
      <w:r>
        <w:rPr>
          <w:spacing w:val="-8"/>
        </w:rPr>
        <w:t xml:space="preserve"> </w:t>
      </w:r>
      <w:r>
        <w:t>bien,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tenencia</w:t>
      </w:r>
      <w:r>
        <w:rPr>
          <w:spacing w:val="-8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animales</w:t>
      </w:r>
      <w:r>
        <w:rPr>
          <w:spacing w:val="-9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permitido</w:t>
      </w:r>
      <w:r>
        <w:rPr>
          <w:spacing w:val="-7"/>
        </w:rPr>
        <w:t xml:space="preserve"> </w:t>
      </w:r>
      <w:r>
        <w:t>la generación de conciencia sobre el cuidado y respeto que el ser humano debe tener con su entorno y los animales, por lo mismo las denuncias han ido en considerable aumento; teniendo presente que maltratar o dañar a un animal es actualmente un delito y po</w:t>
      </w:r>
      <w:r>
        <w:t xml:space="preserve">r tanto condenado socialmente. </w:t>
      </w:r>
      <w:r>
        <w:rPr>
          <w:b/>
        </w:rPr>
        <w:t>Sin embargo, hay una situación que lo vuelve aún más gravoso: maltratar, dañar o matar a una hembra preñada o</w:t>
      </w:r>
      <w:r>
        <w:rPr>
          <w:b/>
          <w:spacing w:val="-4"/>
        </w:rPr>
        <w:t xml:space="preserve"> </w:t>
      </w:r>
      <w:r>
        <w:rPr>
          <w:b/>
        </w:rPr>
        <w:t>recién parida</w:t>
      </w:r>
      <w:r>
        <w:t>; porque en estos casos, no solo se ataca a un animal si no que a más de uno, provocando, en el caso d</w:t>
      </w:r>
      <w:r>
        <w:t>e una hembra recién parida, que los cachorros queden sin protección, los que probablemente morirán si no son rescatados por alguna organización animalista.</w:t>
      </w:r>
    </w:p>
    <w:p w:rsidR="00954180" w:rsidRDefault="00F8564A">
      <w:pPr>
        <w:pStyle w:val="Textoindependiente"/>
        <w:spacing w:before="161" w:line="360" w:lineRule="auto"/>
        <w:ind w:left="100" w:right="118" w:firstLine="708"/>
        <w:jc w:val="both"/>
      </w:pPr>
      <w:r>
        <w:t>Lo</w:t>
      </w:r>
      <w:r>
        <w:rPr>
          <w:spacing w:val="-3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sucedió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t>Larga</w:t>
      </w:r>
      <w:r>
        <w:rPr>
          <w:spacing w:val="-3"/>
        </w:rPr>
        <w:t xml:space="preserve"> </w:t>
      </w:r>
      <w:r>
        <w:t>a inicios</w:t>
      </w:r>
      <w:r>
        <w:rPr>
          <w:spacing w:val="-5"/>
        </w:rPr>
        <w:t xml:space="preserve"> </w:t>
      </w:r>
      <w:r>
        <w:t xml:space="preserve">del presente año. “Cholita” </w:t>
      </w:r>
      <w:r>
        <w:t>una perra recién parida de la comuna, fue brutalmente asesinada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quienes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hacían</w:t>
      </w:r>
      <w:r>
        <w:rPr>
          <w:spacing w:val="-9"/>
        </w:rPr>
        <w:t xml:space="preserve"> </w:t>
      </w:r>
      <w:r>
        <w:t>llamar</w:t>
      </w:r>
      <w:r>
        <w:rPr>
          <w:spacing w:val="-9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dueños.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Agrupación</w:t>
      </w:r>
      <w:r>
        <w:rPr>
          <w:spacing w:val="-9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Protección</w:t>
      </w:r>
    </w:p>
    <w:p w:rsidR="00954180" w:rsidRDefault="00F8564A">
      <w:pPr>
        <w:pStyle w:val="Textoindependiente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186371</wp:posOffset>
                </wp:positionV>
                <wp:extent cx="1829435" cy="101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1829435" y="1016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CFF48" id="Graphic 5" o:spid="_x0000_s1026" style="position:absolute;margin-left:85pt;margin-top:14.65pt;width:144.05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" path="m1829435,l,,,1016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54180" w:rsidRDefault="00F8564A">
      <w:pPr>
        <w:spacing w:before="101"/>
        <w:ind w:left="100" w:right="193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 xml:space="preserve"> https://</w:t>
      </w:r>
      <w:hyperlink r:id="rId9">
        <w:r>
          <w:rPr>
            <w:rFonts w:ascii="Calibri"/>
            <w:spacing w:val="-2"/>
            <w:sz w:val="20"/>
          </w:rPr>
          <w:t>www.biobiochile.cl/noticias/nacional/chile/2021/08/17/que-dicen-las-cifras-los-terribles-casos-de-</w:t>
        </w:r>
      </w:hyperlink>
      <w:r>
        <w:rPr>
          <w:rFonts w:ascii="Calibri"/>
          <w:spacing w:val="-2"/>
          <w:sz w:val="20"/>
        </w:rPr>
        <w:t xml:space="preserve"> maltrato-animal-en-chile-que-han-m</w:t>
      </w:r>
      <w:r>
        <w:rPr>
          <w:rFonts w:ascii="Calibri"/>
          <w:spacing w:val="-2"/>
          <w:sz w:val="20"/>
        </w:rPr>
        <w:t>arcado-este-2021.shtml</w:t>
      </w:r>
    </w:p>
    <w:p w:rsidR="00954180" w:rsidRDefault="00954180">
      <w:pPr>
        <w:rPr>
          <w:rFonts w:ascii="Calibri"/>
          <w:sz w:val="20"/>
        </w:rPr>
        <w:sectPr w:rsidR="00954180">
          <w:pgSz w:w="12240" w:h="15840"/>
          <w:pgMar w:top="1340" w:right="1580" w:bottom="280" w:left="1600" w:header="720" w:footer="720" w:gutter="0"/>
          <w:cols w:space="720"/>
        </w:sectPr>
      </w:pPr>
    </w:p>
    <w:p w:rsidR="00954180" w:rsidRDefault="00F8564A">
      <w:pPr>
        <w:pStyle w:val="Textoindependiente"/>
        <w:spacing w:before="78" w:line="360" w:lineRule="auto"/>
        <w:ind w:left="100" w:right="126"/>
        <w:jc w:val="both"/>
      </w:pPr>
      <w:r>
        <w:lastRenderedPageBreak/>
        <w:t>y Derechos de los Animales de Calle Larga intentaron hacer todo lo posible por salvar su vida y rescatarla de sus maltratadores; sin embargo, Cholita no solo fue maltratada sino que nunca encontraron sus restos, pudiendo la</w:t>
      </w:r>
      <w:r>
        <w:t xml:space="preserve"> organización rescatar a sus cachorros a quienes siguen cuidando hasta el día de hoy. Este es el caso que inspira el presente proyecto de ley.</w:t>
      </w:r>
    </w:p>
    <w:p w:rsidR="00954180" w:rsidRDefault="00F8564A">
      <w:pPr>
        <w:pStyle w:val="Textoindependiente"/>
        <w:spacing w:before="159" w:line="360" w:lineRule="auto"/>
        <w:ind w:left="100" w:right="123" w:firstLine="708"/>
        <w:jc w:val="both"/>
      </w:pPr>
      <w:r>
        <w:t>Frente a ello, es</w:t>
      </w:r>
      <w:r>
        <w:rPr>
          <w:spacing w:val="-1"/>
        </w:rPr>
        <w:t xml:space="preserve"> </w:t>
      </w:r>
      <w:r>
        <w:t>que el</w:t>
      </w:r>
      <w:r>
        <w:rPr>
          <w:spacing w:val="-2"/>
        </w:rPr>
        <w:t xml:space="preserve"> </w:t>
      </w:r>
      <w:r>
        <w:t>presente proyecto de ley</w:t>
      </w:r>
      <w:r>
        <w:rPr>
          <w:spacing w:val="-1"/>
        </w:rPr>
        <w:t xml:space="preserve"> </w:t>
      </w:r>
      <w:r>
        <w:t>busca aumentar las</w:t>
      </w:r>
      <w:r>
        <w:rPr>
          <w:spacing w:val="-1"/>
        </w:rPr>
        <w:t xml:space="preserve"> </w:t>
      </w:r>
      <w:r>
        <w:t>multas y las penas en el caso de que el deli</w:t>
      </w:r>
      <w:r>
        <w:t>to contemplado en el artículo 291 BIS del Código Penal,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comenta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hembra</w:t>
      </w:r>
      <w:r>
        <w:rPr>
          <w:spacing w:val="-6"/>
        </w:rPr>
        <w:t xml:space="preserve"> </w:t>
      </w:r>
      <w:r>
        <w:t>preñada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recién</w:t>
      </w:r>
      <w:r>
        <w:rPr>
          <w:spacing w:val="-6"/>
        </w:rPr>
        <w:t xml:space="preserve"> </w:t>
      </w:r>
      <w:r>
        <w:t>parida,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evidente alcance y extensión que tiene perpetrar el delito bajo las circunstancias descritas.</w:t>
      </w:r>
    </w:p>
    <w:p w:rsidR="00954180" w:rsidRDefault="00F8564A">
      <w:pPr>
        <w:pStyle w:val="Textoindependiente"/>
        <w:spacing w:before="163" w:line="360" w:lineRule="auto"/>
        <w:ind w:left="100" w:right="116" w:firstLine="708"/>
        <w:jc w:val="both"/>
      </w:pPr>
      <w:r>
        <w:t>Agregado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anterior,</w:t>
      </w:r>
      <w:r>
        <w:rPr>
          <w:spacing w:val="-8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organizaciones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sociedad</w:t>
      </w:r>
      <w:r>
        <w:rPr>
          <w:spacing w:val="-10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encargadas de resguardar y rescatar animales, la vida de cientos de animales que son abandonados y maltratados no sería la misma. Son ellos y ellas quienes se agrupan muchas</w:t>
      </w:r>
      <w:r>
        <w:rPr>
          <w:spacing w:val="-7"/>
        </w:rPr>
        <w:t xml:space="preserve"> </w:t>
      </w:r>
      <w:r>
        <w:t>veces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rol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debería</w:t>
      </w:r>
      <w:r>
        <w:rPr>
          <w:spacing w:val="-6"/>
        </w:rPr>
        <w:t xml:space="preserve"> </w:t>
      </w:r>
      <w:r>
        <w:t>pertenec</w:t>
      </w:r>
      <w:r>
        <w:t>erle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ante la</w:t>
      </w:r>
      <w:r>
        <w:rPr>
          <w:spacing w:val="-10"/>
        </w:rPr>
        <w:t xml:space="preserve"> </w:t>
      </w:r>
      <w:r>
        <w:t>ausencia</w:t>
      </w:r>
      <w:r>
        <w:rPr>
          <w:spacing w:val="-10"/>
        </w:rPr>
        <w:t xml:space="preserve"> </w:t>
      </w:r>
      <w:r>
        <w:t>toman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papel</w:t>
      </w:r>
      <w:r>
        <w:rPr>
          <w:spacing w:val="-8"/>
        </w:rPr>
        <w:t xml:space="preserve"> </w:t>
      </w:r>
      <w:r>
        <w:t>salvando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recuperando</w:t>
      </w:r>
      <w:r>
        <w:rPr>
          <w:spacing w:val="-10"/>
        </w:rPr>
        <w:t xml:space="preserve"> </w:t>
      </w:r>
      <w:r>
        <w:t>animales.</w:t>
      </w:r>
      <w:r>
        <w:rPr>
          <w:spacing w:val="-10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esos</w:t>
      </w:r>
      <w:r>
        <w:rPr>
          <w:spacing w:val="-12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t>es cuando</w:t>
      </w:r>
      <w:r>
        <w:rPr>
          <w:spacing w:val="-12"/>
        </w:rPr>
        <w:t xml:space="preserve"> </w:t>
      </w:r>
      <w:r>
        <w:t>denuncian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maltrato</w:t>
      </w:r>
      <w:r>
        <w:rPr>
          <w:spacing w:val="-12"/>
        </w:rPr>
        <w:t xml:space="preserve"> </w:t>
      </w:r>
      <w:r>
        <w:t>animal</w:t>
      </w:r>
      <w:r>
        <w:rPr>
          <w:spacing w:val="-10"/>
        </w:rPr>
        <w:t xml:space="preserve"> </w:t>
      </w:r>
      <w:r>
        <w:t>tomando</w:t>
      </w:r>
      <w:r>
        <w:rPr>
          <w:spacing w:val="-1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postura</w:t>
      </w:r>
      <w:r>
        <w:rPr>
          <w:spacing w:val="-9"/>
        </w:rPr>
        <w:t xml:space="preserve"> </w:t>
      </w:r>
      <w:r>
        <w:t>activa</w:t>
      </w:r>
      <w:r>
        <w:rPr>
          <w:spacing w:val="-8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incluso</w:t>
      </w:r>
      <w:r>
        <w:rPr>
          <w:spacing w:val="-8"/>
        </w:rPr>
        <w:t xml:space="preserve"> </w:t>
      </w:r>
      <w:r>
        <w:t>los lleva a hacerse cargo por completo del animal cuando el denunc</w:t>
      </w:r>
      <w:r>
        <w:t>iado es detenido o comienza un proceso judicial. Pero para ello requieren de una previa coordinación con las policías con tal de que ese animal que está siendo maltratado o ha sido abandonado</w:t>
      </w:r>
      <w:r>
        <w:rPr>
          <w:spacing w:val="-14"/>
        </w:rPr>
        <w:t xml:space="preserve"> </w:t>
      </w:r>
      <w:r>
        <w:t>vuelva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espacio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confianza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cuidado</w:t>
      </w:r>
      <w:r>
        <w:rPr>
          <w:spacing w:val="-14"/>
        </w:rPr>
        <w:t xml:space="preserve"> </w:t>
      </w:r>
      <w:r>
        <w:t>merecido.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mismo, 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incorpora</w:t>
      </w:r>
      <w:r>
        <w:rPr>
          <w:spacing w:val="-3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posibilidad,</w:t>
      </w:r>
      <w:r>
        <w:rPr>
          <w:spacing w:val="-3"/>
        </w:rPr>
        <w:t xml:space="preserve"> </w:t>
      </w:r>
      <w:r>
        <w:t>facilitando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 posible coordinación que estos pudieren tener.</w:t>
      </w:r>
    </w:p>
    <w:p w:rsidR="00954180" w:rsidRDefault="00F8564A">
      <w:pPr>
        <w:pStyle w:val="Textoindependiente"/>
        <w:spacing w:before="162" w:line="360" w:lineRule="auto"/>
        <w:ind w:left="100" w:right="124" w:firstLine="708"/>
        <w:jc w:val="both"/>
      </w:pPr>
      <w:r>
        <w:t>Finalmente, la moción incorpora la posibilidad de que el Estado, a través de sus</w:t>
      </w:r>
      <w:r>
        <w:rPr>
          <w:spacing w:val="-12"/>
        </w:rPr>
        <w:t xml:space="preserve"> </w:t>
      </w:r>
      <w:r>
        <w:t>organismos</w:t>
      </w:r>
      <w:r>
        <w:rPr>
          <w:spacing w:val="-11"/>
        </w:rPr>
        <w:t xml:space="preserve"> </w:t>
      </w:r>
      <w:r>
        <w:t>correspondientes,</w:t>
      </w:r>
      <w:r>
        <w:rPr>
          <w:spacing w:val="-10"/>
        </w:rPr>
        <w:t xml:space="preserve"> </w:t>
      </w:r>
      <w:r>
        <w:t>implem</w:t>
      </w:r>
      <w:r>
        <w:t>enten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creación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Nacional de Condenados por Maltrato Animal.</w:t>
      </w:r>
    </w:p>
    <w:p w:rsidR="00954180" w:rsidRDefault="00F8564A">
      <w:pPr>
        <w:pStyle w:val="Textoindependiente"/>
        <w:spacing w:before="157" w:line="360" w:lineRule="auto"/>
        <w:ind w:left="100" w:right="115" w:firstLine="708"/>
        <w:jc w:val="both"/>
      </w:pPr>
      <w:r>
        <w:t>Lo anterior, va en directa relación con la adecuación que se busca dar a los animales, para que sean considerados como seres sintientes. El cambio de este estatus</w:t>
      </w:r>
      <w:r>
        <w:rPr>
          <w:spacing w:val="-14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</w:t>
      </w:r>
      <w:r>
        <w:t>speto</w:t>
      </w:r>
      <w:r>
        <w:rPr>
          <w:spacing w:val="-8"/>
        </w:rPr>
        <w:t xml:space="preserve"> </w:t>
      </w:r>
      <w:r>
        <w:t>hacia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animales,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hecho</w:t>
      </w:r>
      <w:r>
        <w:rPr>
          <w:spacing w:val="-8"/>
        </w:rPr>
        <w:t xml:space="preserve"> </w:t>
      </w:r>
      <w:r>
        <w:t>Francia,</w:t>
      </w:r>
      <w:r>
        <w:rPr>
          <w:spacing w:val="-8"/>
        </w:rPr>
        <w:t xml:space="preserve"> </w:t>
      </w:r>
      <w:r>
        <w:rPr>
          <w:spacing w:val="-2"/>
        </w:rPr>
        <w:t>Suiza,</w:t>
      </w:r>
    </w:p>
    <w:p w:rsidR="00954180" w:rsidRDefault="00954180">
      <w:pPr>
        <w:spacing w:line="360" w:lineRule="auto"/>
        <w:jc w:val="both"/>
        <w:sectPr w:rsidR="00954180">
          <w:pgSz w:w="12240" w:h="15840"/>
          <w:pgMar w:top="1340" w:right="1580" w:bottom="280" w:left="1600" w:header="720" w:footer="720" w:gutter="0"/>
          <w:cols w:space="720"/>
        </w:sectPr>
      </w:pPr>
    </w:p>
    <w:p w:rsidR="00954180" w:rsidRDefault="00F8564A">
      <w:pPr>
        <w:pStyle w:val="Textoindependiente"/>
        <w:spacing w:before="78" w:line="360" w:lineRule="auto"/>
        <w:ind w:left="100" w:right="116"/>
        <w:jc w:val="both"/>
      </w:pPr>
      <w:r>
        <w:t>Alemania y Colombia hace conciencia de que tenemos que avanzar en evitar el sufrimiento</w:t>
      </w:r>
      <w:r>
        <w:rPr>
          <w:spacing w:val="-4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y lograr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sometido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tratos</w:t>
      </w:r>
      <w:r>
        <w:rPr>
          <w:spacing w:val="-6"/>
        </w:rPr>
        <w:t xml:space="preserve"> </w:t>
      </w:r>
      <w:r>
        <w:t>crueles. Por</w:t>
      </w:r>
      <w:r>
        <w:rPr>
          <w:spacing w:val="-4"/>
        </w:rPr>
        <w:t xml:space="preserve"> </w:t>
      </w:r>
      <w:r>
        <w:t>lo mismo, la creación de un Registro permitirá que las personas condenadas por este delito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puedan</w:t>
      </w:r>
      <w:r>
        <w:rPr>
          <w:spacing w:val="-5"/>
        </w:rPr>
        <w:t xml:space="preserve"> </w:t>
      </w:r>
      <w:r>
        <w:t>compartir</w:t>
      </w:r>
      <w:r>
        <w:rPr>
          <w:spacing w:val="-6"/>
        </w:rPr>
        <w:t xml:space="preserve"> </w:t>
      </w:r>
      <w:r>
        <w:t>nunca</w:t>
      </w:r>
      <w:r>
        <w:rPr>
          <w:spacing w:val="-7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animal</w:t>
      </w:r>
      <w:r>
        <w:rPr>
          <w:spacing w:val="-8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tampoco</w:t>
      </w:r>
      <w:r>
        <w:rPr>
          <w:spacing w:val="-6"/>
        </w:rPr>
        <w:t xml:space="preserve"> </w:t>
      </w:r>
      <w:r>
        <w:t>puedan</w:t>
      </w:r>
      <w:r>
        <w:rPr>
          <w:spacing w:val="-6"/>
        </w:rPr>
        <w:t xml:space="preserve"> </w:t>
      </w:r>
      <w:r>
        <w:t>generarle dolor y tortura a otro ser sintiente.</w:t>
      </w:r>
    </w:p>
    <w:p w:rsidR="00954180" w:rsidRDefault="00F8564A">
      <w:pPr>
        <w:pStyle w:val="Textoindependiente"/>
        <w:spacing w:before="159" w:line="360" w:lineRule="auto"/>
        <w:ind w:left="100" w:right="121" w:firstLine="708"/>
        <w:jc w:val="both"/>
      </w:pPr>
      <w:r>
        <w:t>De acuerdo a las consideraciones anteriormente expuesta</w:t>
      </w:r>
      <w:r>
        <w:t>s, es que vengo en presentar el siguiente proyecto de ley:</w:t>
      </w:r>
    </w:p>
    <w:p w:rsidR="00954180" w:rsidRDefault="00954180">
      <w:pPr>
        <w:pStyle w:val="Textoindependiente"/>
        <w:rPr>
          <w:sz w:val="28"/>
        </w:rPr>
      </w:pPr>
    </w:p>
    <w:p w:rsidR="00954180" w:rsidRDefault="00954180">
      <w:pPr>
        <w:pStyle w:val="Textoindependiente"/>
        <w:rPr>
          <w:sz w:val="34"/>
        </w:rPr>
      </w:pPr>
    </w:p>
    <w:p w:rsidR="00954180" w:rsidRDefault="00F8564A">
      <w:pPr>
        <w:ind w:left="2793" w:right="2812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DE </w:t>
      </w:r>
      <w:r>
        <w:rPr>
          <w:b/>
          <w:spacing w:val="-5"/>
          <w:sz w:val="24"/>
          <w:u w:val="single"/>
        </w:rPr>
        <w:t>LEY</w:t>
      </w:r>
    </w:p>
    <w:p w:rsidR="00954180" w:rsidRDefault="00954180">
      <w:pPr>
        <w:pStyle w:val="Textoindependiente"/>
        <w:rPr>
          <w:b/>
          <w:sz w:val="20"/>
        </w:rPr>
      </w:pPr>
    </w:p>
    <w:p w:rsidR="00954180" w:rsidRDefault="00954180">
      <w:pPr>
        <w:pStyle w:val="Textoindependiente"/>
        <w:rPr>
          <w:b/>
          <w:sz w:val="20"/>
        </w:rPr>
      </w:pPr>
    </w:p>
    <w:p w:rsidR="00954180" w:rsidRDefault="00954180">
      <w:pPr>
        <w:pStyle w:val="Textoindependiente"/>
        <w:spacing w:before="11"/>
        <w:rPr>
          <w:b/>
          <w:sz w:val="26"/>
        </w:rPr>
      </w:pPr>
    </w:p>
    <w:p w:rsidR="00954180" w:rsidRDefault="00F8564A">
      <w:pPr>
        <w:pStyle w:val="Textoindependiente"/>
        <w:spacing w:before="92" w:line="360" w:lineRule="auto"/>
        <w:ind w:left="100" w:right="123"/>
        <w:jc w:val="both"/>
      </w:pPr>
      <w:r>
        <w:rPr>
          <w:b/>
        </w:rPr>
        <w:t xml:space="preserve">ARTICULO PRIMERO: </w:t>
      </w:r>
      <w:r>
        <w:t>Modifícase la ley n° 21.020 sobre tenencia responsable de mascotas y animales de compañía de la siguiente manera:</w:t>
      </w:r>
    </w:p>
    <w:p w:rsidR="00954180" w:rsidRDefault="00F8564A">
      <w:pPr>
        <w:pStyle w:val="Prrafodelista"/>
        <w:numPr>
          <w:ilvl w:val="0"/>
          <w:numId w:val="3"/>
        </w:numPr>
        <w:tabs>
          <w:tab w:val="left" w:pos="821"/>
        </w:tabs>
        <w:spacing w:before="161" w:line="360" w:lineRule="auto"/>
        <w:ind w:right="130"/>
        <w:jc w:val="both"/>
        <w:rPr>
          <w:sz w:val="24"/>
        </w:rPr>
      </w:pPr>
      <w:r>
        <w:rPr>
          <w:sz w:val="24"/>
        </w:rPr>
        <w:t>Agrégase el siguiente nuevo artículo 23, pasando el actual a ser 24 y así sucesivamente del siguiente tenor:</w:t>
      </w:r>
    </w:p>
    <w:p w:rsidR="00954180" w:rsidRDefault="00F8564A">
      <w:pPr>
        <w:spacing w:line="360" w:lineRule="auto"/>
        <w:ind w:left="821" w:right="113"/>
        <w:jc w:val="both"/>
        <w:rPr>
          <w:i/>
          <w:sz w:val="24"/>
        </w:rPr>
      </w:pPr>
      <w:r>
        <w:rPr>
          <w:i/>
          <w:sz w:val="24"/>
        </w:rPr>
        <w:t>“Artículo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23.-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Habrá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Registro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Condenados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Maltrato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Animal,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 dará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cuenta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hayan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condenadas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establecido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 el artículo 291 BIS del Código Penal.</w:t>
      </w:r>
    </w:p>
    <w:p w:rsidR="00954180" w:rsidRDefault="00F8564A">
      <w:pPr>
        <w:spacing w:line="360" w:lineRule="auto"/>
        <w:ind w:left="821" w:right="127"/>
        <w:jc w:val="both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 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encuentren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registro quedarán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inhabilitadas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perpetuamente para adoptar, adquirir, ejercer cargos, empleos, oficios o profesiones que involucren una relación directa con un animal.”</w:t>
      </w:r>
    </w:p>
    <w:p w:rsidR="00954180" w:rsidRDefault="00954180">
      <w:pPr>
        <w:pStyle w:val="Textoindependiente"/>
        <w:rPr>
          <w:i/>
          <w:sz w:val="28"/>
        </w:rPr>
      </w:pPr>
    </w:p>
    <w:p w:rsidR="00954180" w:rsidRDefault="00954180">
      <w:pPr>
        <w:pStyle w:val="Textoindependiente"/>
        <w:spacing w:before="4"/>
        <w:rPr>
          <w:i/>
          <w:sz w:val="22"/>
        </w:rPr>
      </w:pPr>
    </w:p>
    <w:p w:rsidR="00954180" w:rsidRDefault="00F8564A">
      <w:pPr>
        <w:ind w:left="10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SEGUNDO: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Modifíquese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Penal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manera:</w:t>
      </w:r>
    </w:p>
    <w:p w:rsidR="00954180" w:rsidRDefault="00954180">
      <w:pPr>
        <w:pStyle w:val="Textoindependiente"/>
        <w:spacing w:before="11"/>
      </w:pPr>
    </w:p>
    <w:p w:rsidR="00954180" w:rsidRDefault="00F8564A">
      <w:pPr>
        <w:pStyle w:val="Prrafodelista"/>
        <w:numPr>
          <w:ilvl w:val="0"/>
          <w:numId w:val="2"/>
        </w:numPr>
        <w:tabs>
          <w:tab w:val="left" w:pos="821"/>
        </w:tabs>
        <w:spacing w:line="360" w:lineRule="auto"/>
        <w:ind w:right="132"/>
        <w:jc w:val="both"/>
        <w:rPr>
          <w:sz w:val="24"/>
        </w:rPr>
      </w:pPr>
      <w:r>
        <w:rPr>
          <w:sz w:val="24"/>
        </w:rPr>
        <w:t>Agrégase en el inciso final del artículo 291 B</w:t>
      </w:r>
      <w:r>
        <w:rPr>
          <w:sz w:val="24"/>
        </w:rPr>
        <w:t>IS a continuación del punto aparte que pasa a ser seguido la siguiente nueva frase:</w:t>
      </w:r>
    </w:p>
    <w:p w:rsidR="00954180" w:rsidRDefault="00F8564A">
      <w:pPr>
        <w:spacing w:before="2" w:line="357" w:lineRule="auto"/>
        <w:ind w:left="821" w:right="131"/>
        <w:jc w:val="both"/>
        <w:rPr>
          <w:i/>
          <w:sz w:val="24"/>
        </w:rPr>
      </w:pPr>
      <w:r>
        <w:rPr>
          <w:i/>
          <w:sz w:val="24"/>
        </w:rPr>
        <w:t>“Asimismo, la pena se aumentará en un grado si se cometiere en contra de una hembra preñada o recién parida.”</w:t>
      </w:r>
    </w:p>
    <w:p w:rsidR="00954180" w:rsidRDefault="00954180">
      <w:pPr>
        <w:spacing w:line="357" w:lineRule="auto"/>
        <w:jc w:val="both"/>
        <w:rPr>
          <w:sz w:val="24"/>
        </w:rPr>
        <w:sectPr w:rsidR="00954180">
          <w:pgSz w:w="12240" w:h="15840"/>
          <w:pgMar w:top="1340" w:right="1580" w:bottom="280" w:left="1600" w:header="720" w:footer="720" w:gutter="0"/>
          <w:cols w:space="720"/>
        </w:sectPr>
      </w:pPr>
    </w:p>
    <w:p w:rsidR="00954180" w:rsidRDefault="00F8564A">
      <w:pPr>
        <w:pStyle w:val="Prrafodelista"/>
        <w:numPr>
          <w:ilvl w:val="0"/>
          <w:numId w:val="2"/>
        </w:numPr>
        <w:tabs>
          <w:tab w:val="left" w:pos="821"/>
        </w:tabs>
        <w:spacing w:before="66" w:line="360" w:lineRule="auto"/>
        <w:ind w:right="128"/>
        <w:rPr>
          <w:sz w:val="24"/>
        </w:rPr>
      </w:pPr>
      <w:r>
        <w:rPr>
          <w:sz w:val="24"/>
        </w:rPr>
        <w:t>Agrégase el siguiente nuevo artículo 291 ter, pasando el actual a ser quater del siguiente tenor:</w:t>
      </w:r>
    </w:p>
    <w:p w:rsidR="00954180" w:rsidRDefault="00F8564A">
      <w:pPr>
        <w:spacing w:before="1" w:line="362" w:lineRule="auto"/>
        <w:ind w:left="821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Artículo 291 ter.- En todo caso, si el delito se cometiere en contra de una hembra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preñada o recién parida la multa se aumentará siempre al doble.</w:t>
      </w:r>
    </w:p>
    <w:p w:rsidR="00954180" w:rsidRDefault="00F8564A">
      <w:pPr>
        <w:spacing w:line="362" w:lineRule="auto"/>
        <w:ind w:left="821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entende</w:t>
      </w:r>
      <w:r>
        <w:rPr>
          <w:i/>
          <w:sz w:val="24"/>
        </w:rPr>
        <w:t>rá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recién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parida,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periodo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animal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hembra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desde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nacimiento de la cría hasta el destete total.”</w:t>
      </w:r>
    </w:p>
    <w:p w:rsidR="00954180" w:rsidRDefault="00954180">
      <w:pPr>
        <w:pStyle w:val="Textoindependiente"/>
        <w:rPr>
          <w:i/>
          <w:sz w:val="28"/>
        </w:rPr>
      </w:pPr>
    </w:p>
    <w:p w:rsidR="00954180" w:rsidRDefault="00954180">
      <w:pPr>
        <w:pStyle w:val="Textoindependiente"/>
        <w:spacing w:before="8"/>
        <w:rPr>
          <w:i/>
          <w:sz w:val="34"/>
        </w:rPr>
      </w:pPr>
    </w:p>
    <w:p w:rsidR="00954180" w:rsidRDefault="00F8564A">
      <w:pPr>
        <w:spacing w:line="360" w:lineRule="auto"/>
        <w:ind w:left="100" w:right="124"/>
        <w:jc w:val="both"/>
        <w:rPr>
          <w:sz w:val="24"/>
        </w:rPr>
      </w:pPr>
      <w:r>
        <w:rPr>
          <w:b/>
          <w:sz w:val="24"/>
        </w:rPr>
        <w:t xml:space="preserve">ARTÍCULO TERCERO: </w:t>
      </w:r>
      <w:r>
        <w:rPr>
          <w:sz w:val="24"/>
        </w:rPr>
        <w:t xml:space="preserve">Modifíquese el Código Procesal Penal de la siguiente </w:t>
      </w:r>
      <w:r>
        <w:rPr>
          <w:spacing w:val="-2"/>
          <w:sz w:val="24"/>
        </w:rPr>
        <w:t>manera:</w:t>
      </w:r>
    </w:p>
    <w:p w:rsidR="00954180" w:rsidRDefault="00F8564A">
      <w:pPr>
        <w:pStyle w:val="Prrafodelista"/>
        <w:numPr>
          <w:ilvl w:val="0"/>
          <w:numId w:val="1"/>
        </w:numPr>
        <w:tabs>
          <w:tab w:val="left" w:pos="821"/>
        </w:tabs>
        <w:spacing w:before="162" w:line="360" w:lineRule="auto"/>
        <w:ind w:right="114"/>
        <w:jc w:val="both"/>
        <w:rPr>
          <w:i/>
          <w:sz w:val="24"/>
        </w:rPr>
      </w:pPr>
      <w:r>
        <w:rPr>
          <w:sz w:val="24"/>
        </w:rPr>
        <w:t>Reemplázase en el inciso segundo del artículo 180 el punto aparte por una coma</w:t>
      </w:r>
      <w:r>
        <w:rPr>
          <w:spacing w:val="-7"/>
          <w:sz w:val="24"/>
        </w:rPr>
        <w:t xml:space="preserve"> </w:t>
      </w:r>
      <w:r>
        <w:rPr>
          <w:sz w:val="24"/>
        </w:rPr>
        <w:t>(,)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agrégase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siguiente</w:t>
      </w:r>
      <w:r>
        <w:rPr>
          <w:spacing w:val="-7"/>
          <w:sz w:val="24"/>
        </w:rPr>
        <w:t xml:space="preserve"> </w:t>
      </w:r>
      <w:r>
        <w:rPr>
          <w:sz w:val="24"/>
        </w:rPr>
        <w:t>nueva</w:t>
      </w:r>
      <w:r>
        <w:rPr>
          <w:spacing w:val="-8"/>
          <w:sz w:val="24"/>
        </w:rPr>
        <w:t xml:space="preserve"> </w:t>
      </w:r>
      <w:r>
        <w:rPr>
          <w:sz w:val="24"/>
        </w:rPr>
        <w:t>frase: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“,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delito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establecido en el artículo 291 BIS del Código Penal, en donde las policías podrán coordinar con organizacione</w:t>
      </w:r>
      <w:r>
        <w:rPr>
          <w:i/>
          <w:sz w:val="24"/>
        </w:rPr>
        <w:t>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civil,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dediquen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rescate,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reubicación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adopción de animales para que estos últimos resguarden y mantengan al animal en calidad de tenedores con tal de evitar la continuidad del maltrato o crueldad que motivó la </w:t>
      </w:r>
      <w:r>
        <w:rPr>
          <w:i/>
          <w:spacing w:val="-2"/>
          <w:sz w:val="24"/>
        </w:rPr>
        <w:t>denuncia.”</w:t>
      </w:r>
    </w:p>
    <w:p w:rsidR="00954180" w:rsidRDefault="00954180">
      <w:pPr>
        <w:pStyle w:val="Textoindependiente"/>
        <w:spacing w:before="2"/>
        <w:rPr>
          <w:i/>
          <w:sz w:val="37"/>
        </w:rPr>
      </w:pPr>
    </w:p>
    <w:p w:rsidR="00954180" w:rsidRDefault="00F8564A">
      <w:pPr>
        <w:pStyle w:val="Prrafodelista"/>
        <w:numPr>
          <w:ilvl w:val="0"/>
          <w:numId w:val="1"/>
        </w:numPr>
        <w:tabs>
          <w:tab w:val="left" w:pos="820"/>
        </w:tabs>
        <w:ind w:left="820" w:hanging="360"/>
        <w:jc w:val="both"/>
        <w:rPr>
          <w:sz w:val="24"/>
        </w:rPr>
      </w:pPr>
      <w:r>
        <w:rPr>
          <w:sz w:val="24"/>
        </w:rPr>
        <w:t>Agrégase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217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nuevo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954180" w:rsidRDefault="00F8564A">
      <w:pPr>
        <w:spacing w:before="150" w:line="360" w:lineRule="auto"/>
        <w:ind w:left="821" w:right="117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procederá siempre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 la incautación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animal 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 caso del delito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establecido en el artículo 291 BIS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Código Penal, cuando esté en riesgo inminente 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integridad física. Para estos efectos, las policías podrán coordinar el procedimiento con organiz</w:t>
      </w:r>
      <w:r>
        <w:rPr>
          <w:i/>
          <w:sz w:val="24"/>
        </w:rPr>
        <w:t>aciones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civil,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dediquen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rescate,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reubicación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adopción de animales.”</w:t>
      </w:r>
    </w:p>
    <w:p w:rsidR="00954180" w:rsidRDefault="00954180">
      <w:pPr>
        <w:pStyle w:val="Textoindependiente"/>
        <w:spacing w:before="11"/>
        <w:rPr>
          <w:i/>
          <w:sz w:val="36"/>
        </w:rPr>
      </w:pPr>
    </w:p>
    <w:p w:rsidR="00954180" w:rsidRDefault="00F8564A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Agrégase en el artículo 83, una nueva letra f), pasando la actual a ser g), del siguiente tenor:</w:t>
      </w:r>
    </w:p>
    <w:p w:rsidR="00954180" w:rsidRDefault="00954180">
      <w:pPr>
        <w:spacing w:line="360" w:lineRule="auto"/>
        <w:jc w:val="both"/>
        <w:rPr>
          <w:sz w:val="24"/>
        </w:rPr>
        <w:sectPr w:rsidR="00954180">
          <w:pgSz w:w="12240" w:h="15840"/>
          <w:pgMar w:top="1800" w:right="1580" w:bottom="280" w:left="1600" w:header="720" w:footer="720" w:gutter="0"/>
          <w:cols w:space="720"/>
        </w:sectPr>
      </w:pPr>
    </w:p>
    <w:p w:rsidR="00954180" w:rsidRDefault="00F8564A">
      <w:pPr>
        <w:spacing w:before="78" w:line="360" w:lineRule="auto"/>
        <w:ind w:left="821" w:right="127"/>
        <w:jc w:val="both"/>
        <w:rPr>
          <w:i/>
          <w:sz w:val="24"/>
        </w:rPr>
      </w:pPr>
      <w:r>
        <w:rPr>
          <w:sz w:val="24"/>
        </w:rPr>
        <w:t xml:space="preserve">“ f) </w:t>
      </w:r>
      <w:r>
        <w:rPr>
          <w:i/>
          <w:sz w:val="24"/>
        </w:rPr>
        <w:t>Resguardar la integridad física del animal, en el caso del delito establecido en el artículo 291 BIS del Código Penal. En este caso, las policías podrán coordinar con organizaciones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sociedad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civil,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dediquen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rescate,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reubicación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adopción d</w:t>
      </w:r>
      <w:r>
        <w:rPr>
          <w:i/>
          <w:sz w:val="24"/>
        </w:rPr>
        <w:t>e animales para que amparen y refugien al animal.”</w:t>
      </w:r>
    </w:p>
    <w:p w:rsidR="00954180" w:rsidRDefault="00954180">
      <w:pPr>
        <w:pStyle w:val="Textoindependiente"/>
        <w:rPr>
          <w:i/>
          <w:sz w:val="20"/>
        </w:rPr>
      </w:pPr>
    </w:p>
    <w:p w:rsidR="00954180" w:rsidRDefault="00F8564A">
      <w:pPr>
        <w:pStyle w:val="Textoindependiente"/>
        <w:spacing w:before="9"/>
        <w:rPr>
          <w:i/>
          <w:sz w:val="11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2983714</wp:posOffset>
            </wp:positionH>
            <wp:positionV relativeFrom="paragraph">
              <wp:posOffset>105353</wp:posOffset>
            </wp:positionV>
            <wp:extent cx="1825400" cy="151714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00" cy="1517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180" w:rsidRDefault="00954180">
      <w:pPr>
        <w:pStyle w:val="Textoindependiente"/>
        <w:spacing w:before="6"/>
        <w:rPr>
          <w:i/>
          <w:sz w:val="33"/>
        </w:rPr>
      </w:pPr>
    </w:p>
    <w:p w:rsidR="00954180" w:rsidRDefault="00F8564A">
      <w:pPr>
        <w:ind w:left="2793" w:right="2812"/>
        <w:jc w:val="center"/>
        <w:rPr>
          <w:b/>
          <w:sz w:val="24"/>
        </w:rPr>
      </w:pPr>
      <w:r>
        <w:rPr>
          <w:b/>
          <w:sz w:val="24"/>
        </w:rPr>
        <w:t>CAROLINA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MARZÁN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PINTO</w:t>
      </w:r>
    </w:p>
    <w:p w:rsidR="00954180" w:rsidRDefault="00954180">
      <w:pPr>
        <w:pStyle w:val="Textoindependiente"/>
        <w:spacing w:before="1"/>
        <w:rPr>
          <w:b/>
          <w:sz w:val="25"/>
        </w:rPr>
      </w:pPr>
    </w:p>
    <w:p w:rsidR="00954180" w:rsidRDefault="00F8564A">
      <w:pPr>
        <w:ind w:left="3677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2"/>
          <w:sz w:val="24"/>
        </w:rPr>
        <w:t xml:space="preserve"> DIPUTADA</w:t>
      </w:r>
    </w:p>
    <w:sectPr w:rsidR="00954180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686E"/>
    <w:multiLevelType w:val="hybridMultilevel"/>
    <w:tmpl w:val="3DBE353A"/>
    <w:lvl w:ilvl="0" w:tplc="8400628E">
      <w:start w:val="1"/>
      <w:numFmt w:val="decimal"/>
      <w:lvlText w:val="%1."/>
      <w:lvlJc w:val="left"/>
      <w:pPr>
        <w:ind w:left="821" w:hanging="36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3F04924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5F0CD64A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67D48C9A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8766D0B8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E0F01C48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3584798E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ABA20B7C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095C91C0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7344DB0"/>
    <w:multiLevelType w:val="hybridMultilevel"/>
    <w:tmpl w:val="260A9650"/>
    <w:lvl w:ilvl="0" w:tplc="E21CF308">
      <w:start w:val="1"/>
      <w:numFmt w:val="decimal"/>
      <w:lvlText w:val="%1."/>
      <w:lvlJc w:val="left"/>
      <w:pPr>
        <w:ind w:left="821" w:hanging="36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D443AAA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FF70287A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2618E8DE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334C5018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FA542B30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4772688C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1B5C0912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66487630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7E857AB8"/>
    <w:multiLevelType w:val="hybridMultilevel"/>
    <w:tmpl w:val="6658B426"/>
    <w:lvl w:ilvl="0" w:tplc="C15C84A0">
      <w:start w:val="1"/>
      <w:numFmt w:val="decimal"/>
      <w:lvlText w:val="%1."/>
      <w:lvlJc w:val="left"/>
      <w:pPr>
        <w:ind w:left="821" w:hanging="361"/>
        <w:jc w:val="left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69A58E0">
      <w:numFmt w:val="bullet"/>
      <w:lvlText w:val="•"/>
      <w:lvlJc w:val="left"/>
      <w:pPr>
        <w:ind w:left="1644" w:hanging="361"/>
      </w:pPr>
      <w:rPr>
        <w:rFonts w:hint="default"/>
        <w:lang w:val="es-ES" w:eastAsia="en-US" w:bidi="ar-SA"/>
      </w:rPr>
    </w:lvl>
    <w:lvl w:ilvl="2" w:tplc="12128744">
      <w:numFmt w:val="bullet"/>
      <w:lvlText w:val="•"/>
      <w:lvlJc w:val="left"/>
      <w:pPr>
        <w:ind w:left="2468" w:hanging="361"/>
      </w:pPr>
      <w:rPr>
        <w:rFonts w:hint="default"/>
        <w:lang w:val="es-ES" w:eastAsia="en-US" w:bidi="ar-SA"/>
      </w:rPr>
    </w:lvl>
    <w:lvl w:ilvl="3" w:tplc="C2747F40">
      <w:numFmt w:val="bullet"/>
      <w:lvlText w:val="•"/>
      <w:lvlJc w:val="left"/>
      <w:pPr>
        <w:ind w:left="3292" w:hanging="361"/>
      </w:pPr>
      <w:rPr>
        <w:rFonts w:hint="default"/>
        <w:lang w:val="es-ES" w:eastAsia="en-US" w:bidi="ar-SA"/>
      </w:rPr>
    </w:lvl>
    <w:lvl w:ilvl="4" w:tplc="1D4EABF4">
      <w:numFmt w:val="bullet"/>
      <w:lvlText w:val="•"/>
      <w:lvlJc w:val="left"/>
      <w:pPr>
        <w:ind w:left="4116" w:hanging="361"/>
      </w:pPr>
      <w:rPr>
        <w:rFonts w:hint="default"/>
        <w:lang w:val="es-ES" w:eastAsia="en-US" w:bidi="ar-SA"/>
      </w:rPr>
    </w:lvl>
    <w:lvl w:ilvl="5" w:tplc="58C4EA8E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6" w:tplc="D114AC96">
      <w:numFmt w:val="bullet"/>
      <w:lvlText w:val="•"/>
      <w:lvlJc w:val="left"/>
      <w:pPr>
        <w:ind w:left="5764" w:hanging="361"/>
      </w:pPr>
      <w:rPr>
        <w:rFonts w:hint="default"/>
        <w:lang w:val="es-ES" w:eastAsia="en-US" w:bidi="ar-SA"/>
      </w:rPr>
    </w:lvl>
    <w:lvl w:ilvl="7" w:tplc="8968EE26">
      <w:numFmt w:val="bullet"/>
      <w:lvlText w:val="•"/>
      <w:lvlJc w:val="left"/>
      <w:pPr>
        <w:ind w:left="6588" w:hanging="361"/>
      </w:pPr>
      <w:rPr>
        <w:rFonts w:hint="default"/>
        <w:lang w:val="es-ES" w:eastAsia="en-US" w:bidi="ar-SA"/>
      </w:rPr>
    </w:lvl>
    <w:lvl w:ilvl="8" w:tplc="C2D034B6">
      <w:numFmt w:val="bullet"/>
      <w:lvlText w:val="•"/>
      <w:lvlJc w:val="left"/>
      <w:pPr>
        <w:ind w:left="7412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180"/>
    <w:rsid w:val="00954180"/>
    <w:rsid w:val="00F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3415D-2A68-41BB-A814-2546F353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es-ES"/>
    </w:rPr>
  </w:style>
  <w:style w:type="paragraph" w:styleId="Ttulo1">
    <w:name w:val="heading 1"/>
    <w:basedOn w:val="Normal"/>
    <w:uiPriority w:val="9"/>
    <w:qFormat/>
    <w:pPr>
      <w:ind w:left="279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dichile.cl/centro-de-prensa/detalle-prensa/2022/01/18/maltrato-animal-casos-aumentaron-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biobiochile.cl/noticias/nacional/chile/2021/08/17/que-dicen-las-cifras-los-terribles-casos-d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fullerton</dc:creator>
  <cp:lastModifiedBy>Guillermo Diaz Vallejos</cp:lastModifiedBy>
  <cp:revision>1</cp:revision>
  <dcterms:created xsi:type="dcterms:W3CDTF">2023-09-25T15:51:00Z</dcterms:created>
  <dcterms:modified xsi:type="dcterms:W3CDTF">2023-09-26T22:02:00Z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para Microsoft 365</vt:lpwstr>
  </property>
</Properties>
</file>