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647" w:rsidRDefault="004601F7">
      <w:pPr>
        <w:spacing w:before="80" w:line="360" w:lineRule="auto"/>
        <w:ind w:left="153" w:right="165"/>
        <w:jc w:val="center"/>
        <w:rPr>
          <w:b/>
        </w:rPr>
      </w:pPr>
      <w:r>
        <w:rPr>
          <w:b/>
        </w:rPr>
        <w:t>PROYECTO</w:t>
      </w:r>
      <w:r>
        <w:rPr>
          <w:b/>
          <w:spacing w:val="-6"/>
        </w:rPr>
        <w:t xml:space="preserve"> </w:t>
      </w:r>
      <w:r>
        <w:rPr>
          <w:b/>
        </w:rPr>
        <w:t>DE</w:t>
      </w:r>
      <w:r>
        <w:rPr>
          <w:b/>
          <w:spacing w:val="-6"/>
        </w:rPr>
        <w:t xml:space="preserve"> </w:t>
      </w:r>
      <w:r>
        <w:rPr>
          <w:b/>
        </w:rPr>
        <w:t>LEY</w:t>
      </w:r>
      <w:r>
        <w:rPr>
          <w:b/>
          <w:spacing w:val="-6"/>
        </w:rPr>
        <w:t xml:space="preserve"> </w:t>
      </w:r>
      <w:r>
        <w:rPr>
          <w:b/>
        </w:rPr>
        <w:t>QUE</w:t>
      </w:r>
      <w:r>
        <w:rPr>
          <w:b/>
          <w:spacing w:val="-6"/>
        </w:rPr>
        <w:t xml:space="preserve"> </w:t>
      </w:r>
      <w:r>
        <w:rPr>
          <w:b/>
        </w:rPr>
        <w:t>INTERPRETA</w:t>
      </w:r>
      <w:r>
        <w:rPr>
          <w:b/>
          <w:spacing w:val="-6"/>
        </w:rPr>
        <w:t xml:space="preserve"> </w:t>
      </w:r>
      <w:r>
        <w:rPr>
          <w:b/>
        </w:rPr>
        <w:t>Y</w:t>
      </w:r>
      <w:r>
        <w:rPr>
          <w:b/>
          <w:spacing w:val="-6"/>
        </w:rPr>
        <w:t xml:space="preserve"> </w:t>
      </w:r>
      <w:r>
        <w:rPr>
          <w:b/>
        </w:rPr>
        <w:t>MODIFICA</w:t>
      </w:r>
      <w:r>
        <w:rPr>
          <w:b/>
          <w:spacing w:val="-6"/>
        </w:rPr>
        <w:t xml:space="preserve"> </w:t>
      </w:r>
      <w:r>
        <w:rPr>
          <w:b/>
        </w:rPr>
        <w:t>LA</w:t>
      </w:r>
      <w:r>
        <w:rPr>
          <w:b/>
          <w:spacing w:val="-6"/>
        </w:rPr>
        <w:t xml:space="preserve"> </w:t>
      </w:r>
      <w:r>
        <w:rPr>
          <w:b/>
        </w:rPr>
        <w:t>LEY</w:t>
      </w:r>
      <w:r>
        <w:rPr>
          <w:b/>
          <w:spacing w:val="-6"/>
        </w:rPr>
        <w:t xml:space="preserve"> </w:t>
      </w:r>
      <w:r>
        <w:rPr>
          <w:b/>
        </w:rPr>
        <w:t>N°19.712</w:t>
      </w:r>
      <w:r>
        <w:rPr>
          <w:b/>
          <w:spacing w:val="-6"/>
        </w:rPr>
        <w:t xml:space="preserve"> </w:t>
      </w:r>
      <w:r>
        <w:rPr>
          <w:b/>
        </w:rPr>
        <w:t>Y</w:t>
      </w:r>
      <w:r>
        <w:rPr>
          <w:b/>
          <w:spacing w:val="-6"/>
        </w:rPr>
        <w:t xml:space="preserve"> </w:t>
      </w:r>
      <w:r>
        <w:rPr>
          <w:b/>
        </w:rPr>
        <w:t>LEY</w:t>
      </w:r>
      <w:r>
        <w:rPr>
          <w:b/>
          <w:spacing w:val="-6"/>
        </w:rPr>
        <w:t xml:space="preserve"> </w:t>
      </w:r>
      <w:r>
        <w:rPr>
          <w:b/>
        </w:rPr>
        <w:t>N°21.040 CON EL OBJETO DE FACILITAR INFRAESTRUCTURA DEPORTIVA PÚBLICA A CLUBES DEPORTIVOS</w:t>
      </w:r>
    </w:p>
    <w:p w:rsidR="00410647" w:rsidRDefault="00410647">
      <w:pPr>
        <w:pStyle w:val="Textoindependiente"/>
        <w:rPr>
          <w:b/>
          <w:sz w:val="33"/>
        </w:rPr>
      </w:pPr>
    </w:p>
    <w:p w:rsidR="00410647" w:rsidRDefault="004601F7">
      <w:pPr>
        <w:pStyle w:val="Prrafodelista"/>
        <w:numPr>
          <w:ilvl w:val="0"/>
          <w:numId w:val="1"/>
        </w:numPr>
        <w:tabs>
          <w:tab w:val="left" w:pos="820"/>
        </w:tabs>
        <w:jc w:val="both"/>
        <w:rPr>
          <w:b/>
        </w:rPr>
      </w:pPr>
      <w:r>
        <w:rPr>
          <w:u w:val="thick"/>
        </w:rPr>
        <w:t>Antecedentes</w:t>
      </w:r>
      <w:r>
        <w:rPr>
          <w:spacing w:val="-7"/>
          <w:u w:val="thick"/>
        </w:rPr>
        <w:t xml:space="preserve"> </w:t>
      </w:r>
      <w:r>
        <w:rPr>
          <w:u w:val="thick"/>
        </w:rPr>
        <w:t>y</w:t>
      </w:r>
      <w:r>
        <w:rPr>
          <w:spacing w:val="-6"/>
          <w:u w:val="thick"/>
        </w:rPr>
        <w:t xml:space="preserve"> </w:t>
      </w:r>
      <w:r>
        <w:rPr>
          <w:spacing w:val="-2"/>
          <w:u w:val="thick"/>
        </w:rPr>
        <w:t>fundamentos</w:t>
      </w:r>
      <w:r>
        <w:rPr>
          <w:b/>
          <w:spacing w:val="-2"/>
        </w:rPr>
        <w:t>.</w:t>
      </w:r>
    </w:p>
    <w:p w:rsidR="00410647" w:rsidRDefault="00410647">
      <w:pPr>
        <w:pStyle w:val="Textoindependiente"/>
        <w:rPr>
          <w:b/>
          <w:sz w:val="24"/>
        </w:rPr>
      </w:pPr>
    </w:p>
    <w:p w:rsidR="00410647" w:rsidRDefault="00410647">
      <w:pPr>
        <w:pStyle w:val="Textoindependiente"/>
        <w:rPr>
          <w:b/>
          <w:sz w:val="20"/>
        </w:rPr>
      </w:pPr>
    </w:p>
    <w:p w:rsidR="00410647" w:rsidRDefault="004601F7">
      <w:pPr>
        <w:pStyle w:val="Ttulo1"/>
        <w:numPr>
          <w:ilvl w:val="1"/>
          <w:numId w:val="1"/>
        </w:numPr>
        <w:tabs>
          <w:tab w:val="left" w:pos="820"/>
        </w:tabs>
        <w:jc w:val="both"/>
      </w:pPr>
      <w:r>
        <w:t>Contexto</w:t>
      </w:r>
      <w:r>
        <w:rPr>
          <w:spacing w:val="-8"/>
        </w:rPr>
        <w:t xml:space="preserve"> </w:t>
      </w:r>
      <w:r>
        <w:rPr>
          <w:spacing w:val="-2"/>
        </w:rPr>
        <w:t>jurídico.</w:t>
      </w:r>
    </w:p>
    <w:p w:rsidR="00410647" w:rsidRDefault="004601F7">
      <w:pPr>
        <w:pStyle w:val="Textoindependiente"/>
        <w:spacing w:before="126" w:line="360" w:lineRule="auto"/>
        <w:ind w:left="100" w:right="113"/>
        <w:jc w:val="both"/>
      </w:pPr>
      <w:r>
        <w:t>El deporte ha sido reconocido internacionalmente como un derecho social de vital</w:t>
      </w:r>
      <w:r>
        <w:rPr>
          <w:spacing w:val="40"/>
        </w:rPr>
        <w:t xml:space="preserve"> </w:t>
      </w:r>
      <w:r>
        <w:t>relevancia para el desarrollo de las personas y las comunidades que habitan. De esta manera, el deporte no solo se consagra como un derecho individual cuyo titular son todas l</w:t>
      </w:r>
      <w:r>
        <w:t>as personas, sino que también contempla una arista social como derecho colectivo, radicado en los más diversos grupos, barrios y territorios. La transversalidad del deporte como práctica, competitiva o recreacional, no distingue edades, géneros, nacionalid</w:t>
      </w:r>
      <w:r>
        <w:t>ades ni religiones, sino que por el contrario, se alza como un espacio común y de encuentro de todas las personas, en todo lugar y en toda época.</w:t>
      </w:r>
    </w:p>
    <w:p w:rsidR="00410647" w:rsidRDefault="00410647">
      <w:pPr>
        <w:pStyle w:val="Textoindependiente"/>
        <w:rPr>
          <w:sz w:val="33"/>
        </w:rPr>
      </w:pPr>
    </w:p>
    <w:p w:rsidR="00410647" w:rsidRDefault="004601F7">
      <w:pPr>
        <w:pStyle w:val="Textoindependiente"/>
        <w:spacing w:line="360" w:lineRule="auto"/>
        <w:ind w:left="100" w:right="112"/>
        <w:jc w:val="both"/>
      </w:pPr>
      <w:r>
        <w:t>Pese a este vasto reconocimiento internacional</w:t>
      </w:r>
      <w:r>
        <w:rPr>
          <w:vertAlign w:val="superscript"/>
        </w:rPr>
        <w:t>1</w:t>
      </w:r>
      <w:r>
        <w:t>, en nuestro ordenamiento</w:t>
      </w:r>
      <w:r>
        <w:rPr>
          <w:spacing w:val="-4"/>
        </w:rPr>
        <w:t xml:space="preserve"> </w:t>
      </w:r>
      <w:r>
        <w:t>jurídico</w:t>
      </w:r>
      <w:r>
        <w:rPr>
          <w:spacing w:val="-4"/>
        </w:rPr>
        <w:t xml:space="preserve"> </w:t>
      </w:r>
      <w:r>
        <w:t>nacional el derecho al depo</w:t>
      </w:r>
      <w:r>
        <w:t>rte no se encuentra explícitamente consagrado como un derecho constitucional. No obstante, podemos extraer su importancia política y jurídica de la actual legislación. En primer lugar, considerando que el derecho al deporte está reconocido en tratados inte</w:t>
      </w:r>
      <w:r>
        <w:t>rnacionales firmados por Chile, tales como la Convención Sobre</w:t>
      </w:r>
      <w:r>
        <w:rPr>
          <w:spacing w:val="-3"/>
        </w:rPr>
        <w:t xml:space="preserve"> </w:t>
      </w:r>
      <w:r>
        <w:t>la</w:t>
      </w:r>
      <w:r>
        <w:rPr>
          <w:spacing w:val="-3"/>
        </w:rPr>
        <w:t xml:space="preserve"> </w:t>
      </w:r>
      <w:r>
        <w:t>Eliminación de Todas las Formas de Discriminación Contra la</w:t>
      </w:r>
      <w:r>
        <w:rPr>
          <w:spacing w:val="-6"/>
        </w:rPr>
        <w:t xml:space="preserve"> </w:t>
      </w:r>
      <w:r>
        <w:t>Mujer</w:t>
      </w:r>
      <w:r>
        <w:rPr>
          <w:vertAlign w:val="superscript"/>
        </w:rPr>
        <w:t>2</w:t>
      </w:r>
      <w:r>
        <w:t>;</w:t>
      </w:r>
      <w:r>
        <w:rPr>
          <w:spacing w:val="-6"/>
        </w:rPr>
        <w:t xml:space="preserve"> </w:t>
      </w:r>
      <w:r>
        <w:t>la</w:t>
      </w:r>
      <w:r>
        <w:rPr>
          <w:spacing w:val="-6"/>
        </w:rPr>
        <w:t xml:space="preserve"> </w:t>
      </w:r>
      <w:r>
        <w:t>Convención</w:t>
      </w:r>
      <w:r>
        <w:rPr>
          <w:spacing w:val="-6"/>
        </w:rPr>
        <w:t xml:space="preserve"> </w:t>
      </w:r>
      <w:r>
        <w:t>Internacional</w:t>
      </w:r>
      <w:r>
        <w:rPr>
          <w:spacing w:val="-6"/>
        </w:rPr>
        <w:t xml:space="preserve"> </w:t>
      </w:r>
      <w:r>
        <w:t>sobre los</w:t>
      </w:r>
      <w:r>
        <w:rPr>
          <w:spacing w:val="-4"/>
        </w:rPr>
        <w:t xml:space="preserve"> </w:t>
      </w:r>
      <w:r>
        <w:t>Derechos</w:t>
      </w:r>
      <w:r>
        <w:rPr>
          <w:spacing w:val="-4"/>
        </w:rPr>
        <w:t xml:space="preserve"> </w:t>
      </w:r>
      <w:r>
        <w:t>de</w:t>
      </w:r>
      <w:r>
        <w:rPr>
          <w:spacing w:val="-4"/>
        </w:rPr>
        <w:t xml:space="preserve"> </w:t>
      </w:r>
      <w:r>
        <w:t>las</w:t>
      </w:r>
      <w:r>
        <w:rPr>
          <w:spacing w:val="-4"/>
        </w:rPr>
        <w:t xml:space="preserve"> </w:t>
      </w:r>
      <w:r>
        <w:t>Personas</w:t>
      </w:r>
      <w:r>
        <w:rPr>
          <w:spacing w:val="-4"/>
        </w:rPr>
        <w:t xml:space="preserve"> </w:t>
      </w:r>
      <w:r>
        <w:t>con</w:t>
      </w:r>
      <w:r>
        <w:rPr>
          <w:spacing w:val="-4"/>
        </w:rPr>
        <w:t xml:space="preserve"> </w:t>
      </w:r>
      <w:r>
        <w:t>Discapacidad</w:t>
      </w:r>
      <w:r>
        <w:rPr>
          <w:vertAlign w:val="superscript"/>
        </w:rPr>
        <w:t>3</w:t>
      </w:r>
      <w:r>
        <w:t>;</w:t>
      </w:r>
      <w:r>
        <w:rPr>
          <w:spacing w:val="-4"/>
        </w:rPr>
        <w:t xml:space="preserve"> </w:t>
      </w:r>
      <w:r>
        <w:t>la</w:t>
      </w:r>
      <w:r>
        <w:rPr>
          <w:spacing w:val="-4"/>
        </w:rPr>
        <w:t xml:space="preserve"> </w:t>
      </w:r>
      <w:r>
        <w:t>Convención</w:t>
      </w:r>
      <w:r>
        <w:rPr>
          <w:spacing w:val="-4"/>
        </w:rPr>
        <w:t xml:space="preserve"> </w:t>
      </w:r>
      <w:r>
        <w:t>de</w:t>
      </w:r>
      <w:r>
        <w:rPr>
          <w:spacing w:val="-4"/>
        </w:rPr>
        <w:t xml:space="preserve"> </w:t>
      </w:r>
      <w:r>
        <w:t>Derechos</w:t>
      </w:r>
      <w:r>
        <w:rPr>
          <w:spacing w:val="-4"/>
        </w:rPr>
        <w:t xml:space="preserve"> </w:t>
      </w:r>
      <w:r>
        <w:t>del</w:t>
      </w:r>
      <w:r>
        <w:rPr>
          <w:spacing w:val="-4"/>
        </w:rPr>
        <w:t xml:space="preserve"> </w:t>
      </w:r>
      <w:r>
        <w:t>Niño</w:t>
      </w:r>
      <w:r>
        <w:rPr>
          <w:vertAlign w:val="superscript"/>
        </w:rPr>
        <w:t>4</w:t>
      </w:r>
      <w:r>
        <w:t>;</w:t>
      </w:r>
      <w:r>
        <w:rPr>
          <w:spacing w:val="-4"/>
        </w:rPr>
        <w:t xml:space="preserve"> </w:t>
      </w:r>
      <w:r>
        <w:t>y</w:t>
      </w:r>
      <w:r>
        <w:rPr>
          <w:spacing w:val="-4"/>
        </w:rPr>
        <w:t xml:space="preserve"> </w:t>
      </w:r>
      <w:r>
        <w:t>la recientemente ratificada Convención Interamericana sobre la Protección de los Derechos Humanos de las Personas Mayores</w:t>
      </w:r>
      <w:r>
        <w:rPr>
          <w:vertAlign w:val="superscript"/>
        </w:rPr>
        <w:t>5</w:t>
      </w:r>
      <w:r>
        <w:t>; entre otros instrumentos del derecho internacional</w:t>
      </w:r>
      <w:r>
        <w:rPr>
          <w:spacing w:val="-4"/>
        </w:rPr>
        <w:t xml:space="preserve"> </w:t>
      </w:r>
      <w:r>
        <w:t>de los derechos humanos.</w:t>
      </w:r>
    </w:p>
    <w:p w:rsidR="00410647" w:rsidRDefault="00410647">
      <w:pPr>
        <w:pStyle w:val="Textoindependiente"/>
        <w:rPr>
          <w:sz w:val="33"/>
        </w:rPr>
      </w:pPr>
    </w:p>
    <w:p w:rsidR="00410647" w:rsidRDefault="004601F7">
      <w:pPr>
        <w:pStyle w:val="Textoindependiente"/>
        <w:spacing w:line="360" w:lineRule="auto"/>
        <w:ind w:left="100" w:right="115"/>
        <w:jc w:val="both"/>
      </w:pPr>
      <w:r>
        <w:t>De igual</w:t>
      </w:r>
      <w:r>
        <w:rPr>
          <w:spacing w:val="-4"/>
        </w:rPr>
        <w:t xml:space="preserve"> </w:t>
      </w:r>
      <w:r>
        <w:t>modo,</w:t>
      </w:r>
      <w:r>
        <w:rPr>
          <w:spacing w:val="-4"/>
        </w:rPr>
        <w:t xml:space="preserve"> </w:t>
      </w:r>
      <w:r>
        <w:t>el</w:t>
      </w:r>
      <w:r>
        <w:rPr>
          <w:spacing w:val="-4"/>
        </w:rPr>
        <w:t xml:space="preserve"> </w:t>
      </w:r>
      <w:r>
        <w:t>derecho</w:t>
      </w:r>
      <w:r>
        <w:rPr>
          <w:spacing w:val="-4"/>
        </w:rPr>
        <w:t xml:space="preserve"> </w:t>
      </w:r>
      <w:r>
        <w:t>al</w:t>
      </w:r>
      <w:r>
        <w:rPr>
          <w:spacing w:val="-4"/>
        </w:rPr>
        <w:t xml:space="preserve"> </w:t>
      </w:r>
      <w:r>
        <w:t>deporte</w:t>
      </w:r>
      <w:r>
        <w:rPr>
          <w:spacing w:val="-4"/>
        </w:rPr>
        <w:t xml:space="preserve"> </w:t>
      </w:r>
      <w:r>
        <w:t>encuentra</w:t>
      </w:r>
      <w:r>
        <w:rPr>
          <w:spacing w:val="-4"/>
        </w:rPr>
        <w:t xml:space="preserve"> </w:t>
      </w:r>
      <w:r>
        <w:t>reconoci</w:t>
      </w:r>
      <w:r>
        <w:t>miento</w:t>
      </w:r>
      <w:r>
        <w:rPr>
          <w:spacing w:val="-4"/>
        </w:rPr>
        <w:t xml:space="preserve"> </w:t>
      </w:r>
      <w:r>
        <w:t>explícito</w:t>
      </w:r>
      <w:r>
        <w:rPr>
          <w:spacing w:val="-4"/>
        </w:rPr>
        <w:t xml:space="preserve"> </w:t>
      </w:r>
      <w:r>
        <w:t>en</w:t>
      </w:r>
      <w:r>
        <w:rPr>
          <w:spacing w:val="-4"/>
        </w:rPr>
        <w:t xml:space="preserve"> </w:t>
      </w:r>
      <w:r>
        <w:t>el</w:t>
      </w:r>
      <w:r>
        <w:rPr>
          <w:spacing w:val="-4"/>
        </w:rPr>
        <w:t xml:space="preserve"> </w:t>
      </w:r>
      <w:r>
        <w:t>ordenamiento nacional</w:t>
      </w:r>
      <w:r>
        <w:rPr>
          <w:spacing w:val="40"/>
        </w:rPr>
        <w:t xml:space="preserve"> </w:t>
      </w:r>
      <w:r>
        <w:t>a</w:t>
      </w:r>
      <w:r>
        <w:rPr>
          <w:spacing w:val="40"/>
        </w:rPr>
        <w:t xml:space="preserve"> </w:t>
      </w:r>
      <w:r>
        <w:t>través</w:t>
      </w:r>
      <w:r>
        <w:rPr>
          <w:spacing w:val="40"/>
        </w:rPr>
        <w:t xml:space="preserve"> </w:t>
      </w:r>
      <w:r>
        <w:t>de</w:t>
      </w:r>
      <w:r>
        <w:rPr>
          <w:spacing w:val="40"/>
        </w:rPr>
        <w:t xml:space="preserve"> </w:t>
      </w:r>
      <w:r>
        <w:t>la</w:t>
      </w:r>
      <w:r>
        <w:rPr>
          <w:spacing w:val="27"/>
        </w:rPr>
        <w:t xml:space="preserve"> </w:t>
      </w:r>
      <w:r>
        <w:t>Ley</w:t>
      </w:r>
      <w:r>
        <w:rPr>
          <w:spacing w:val="27"/>
        </w:rPr>
        <w:t xml:space="preserve"> </w:t>
      </w:r>
      <w:r>
        <w:t>N°</w:t>
      </w:r>
      <w:r>
        <w:rPr>
          <w:spacing w:val="27"/>
        </w:rPr>
        <w:t xml:space="preserve"> </w:t>
      </w:r>
      <w:r>
        <w:t>21.430,</w:t>
      </w:r>
      <w:r>
        <w:rPr>
          <w:spacing w:val="27"/>
        </w:rPr>
        <w:t xml:space="preserve"> </w:t>
      </w:r>
      <w:r>
        <w:t>que</w:t>
      </w:r>
      <w:r>
        <w:rPr>
          <w:spacing w:val="27"/>
        </w:rPr>
        <w:t xml:space="preserve"> </w:t>
      </w:r>
      <w:r>
        <w:t>en</w:t>
      </w:r>
      <w:r>
        <w:rPr>
          <w:spacing w:val="27"/>
        </w:rPr>
        <w:t xml:space="preserve"> </w:t>
      </w:r>
      <w:r>
        <w:t>su</w:t>
      </w:r>
      <w:r>
        <w:rPr>
          <w:spacing w:val="27"/>
        </w:rPr>
        <w:t xml:space="preserve"> </w:t>
      </w:r>
      <w:r>
        <w:t>artículo</w:t>
      </w:r>
      <w:r>
        <w:rPr>
          <w:spacing w:val="27"/>
        </w:rPr>
        <w:t xml:space="preserve"> </w:t>
      </w:r>
      <w:r>
        <w:t>44</w:t>
      </w:r>
      <w:r>
        <w:rPr>
          <w:spacing w:val="27"/>
        </w:rPr>
        <w:t xml:space="preserve"> </w:t>
      </w:r>
      <w:r>
        <w:t>reconoce</w:t>
      </w:r>
      <w:r>
        <w:rPr>
          <w:spacing w:val="27"/>
        </w:rPr>
        <w:t xml:space="preserve"> </w:t>
      </w:r>
      <w:r>
        <w:t>explícitamente</w:t>
      </w:r>
      <w:r>
        <w:rPr>
          <w:spacing w:val="27"/>
        </w:rPr>
        <w:t xml:space="preserve"> </w:t>
      </w:r>
      <w:r>
        <w:t>el</w:t>
      </w:r>
    </w:p>
    <w:p w:rsidR="00410647" w:rsidRDefault="004601F7">
      <w:pPr>
        <w:pStyle w:val="Textoindependiente"/>
        <w:spacing w:before="1"/>
        <w:rPr>
          <w:sz w:val="25"/>
        </w:rPr>
      </w:pPr>
      <w:r>
        <w:pict>
          <v:shape id="docshape1" o:spid="_x0000_s1031" style="position:absolute;margin-left:1in;margin-top:15.65pt;width:2in;height:.1pt;z-index:-15728640;mso-wrap-distance-left:0;mso-wrap-distance-right:0;mso-position-horizontal-relative:page" coordorigin="1440,313" coordsize="2880,0" path="m1440,313r2880,e" filled="f">
            <v:path arrowok="t"/>
            <w10:wrap type="topAndBottom" anchorx="page"/>
          </v:shape>
        </w:pict>
      </w:r>
    </w:p>
    <w:p w:rsidR="00410647" w:rsidRDefault="004601F7">
      <w:pPr>
        <w:spacing w:before="103"/>
        <w:ind w:left="100" w:right="113"/>
        <w:jc w:val="both"/>
        <w:rPr>
          <w:sz w:val="20"/>
        </w:rPr>
      </w:pPr>
      <w:r>
        <w:rPr>
          <w:sz w:val="20"/>
          <w:vertAlign w:val="superscript"/>
        </w:rPr>
        <w:t>1</w:t>
      </w:r>
      <w:r>
        <w:rPr>
          <w:sz w:val="20"/>
        </w:rPr>
        <w:t xml:space="preserve"> El artículo 1° de la Carta Internacional de</w:t>
      </w:r>
      <w:r>
        <w:rPr>
          <w:spacing w:val="-3"/>
          <w:sz w:val="20"/>
        </w:rPr>
        <w:t xml:space="preserve"> </w:t>
      </w:r>
      <w:r>
        <w:rPr>
          <w:sz w:val="20"/>
        </w:rPr>
        <w:t>la</w:t>
      </w:r>
      <w:r>
        <w:rPr>
          <w:spacing w:val="-3"/>
          <w:sz w:val="20"/>
        </w:rPr>
        <w:t xml:space="preserve"> </w:t>
      </w:r>
      <w:r>
        <w:rPr>
          <w:sz w:val="20"/>
        </w:rPr>
        <w:t>Educación</w:t>
      </w:r>
      <w:r>
        <w:rPr>
          <w:spacing w:val="-3"/>
          <w:sz w:val="20"/>
        </w:rPr>
        <w:t xml:space="preserve"> </w:t>
      </w:r>
      <w:r>
        <w:rPr>
          <w:sz w:val="20"/>
        </w:rPr>
        <w:t>Física,</w:t>
      </w:r>
      <w:r>
        <w:rPr>
          <w:spacing w:val="-3"/>
          <w:sz w:val="20"/>
        </w:rPr>
        <w:t xml:space="preserve"> </w:t>
      </w:r>
      <w:r>
        <w:rPr>
          <w:sz w:val="20"/>
        </w:rPr>
        <w:t>la</w:t>
      </w:r>
      <w:r>
        <w:rPr>
          <w:spacing w:val="-3"/>
          <w:sz w:val="20"/>
        </w:rPr>
        <w:t xml:space="preserve"> </w:t>
      </w:r>
      <w:r>
        <w:rPr>
          <w:sz w:val="20"/>
        </w:rPr>
        <w:t>Actividad</w:t>
      </w:r>
      <w:r>
        <w:rPr>
          <w:spacing w:val="-3"/>
          <w:sz w:val="20"/>
        </w:rPr>
        <w:t xml:space="preserve"> </w:t>
      </w:r>
      <w:r>
        <w:rPr>
          <w:sz w:val="20"/>
        </w:rPr>
        <w:t>Física</w:t>
      </w:r>
      <w:r>
        <w:rPr>
          <w:spacing w:val="-3"/>
          <w:sz w:val="20"/>
        </w:rPr>
        <w:t xml:space="preserve"> </w:t>
      </w:r>
      <w:r>
        <w:rPr>
          <w:sz w:val="20"/>
        </w:rPr>
        <w:t>y</w:t>
      </w:r>
      <w:r>
        <w:rPr>
          <w:spacing w:val="-3"/>
          <w:sz w:val="20"/>
        </w:rPr>
        <w:t xml:space="preserve"> </w:t>
      </w:r>
      <w:r>
        <w:rPr>
          <w:sz w:val="20"/>
        </w:rPr>
        <w:t>el</w:t>
      </w:r>
      <w:r>
        <w:rPr>
          <w:spacing w:val="-3"/>
          <w:sz w:val="20"/>
        </w:rPr>
        <w:t xml:space="preserve"> </w:t>
      </w:r>
      <w:r>
        <w:rPr>
          <w:sz w:val="20"/>
        </w:rPr>
        <w:t>Deporte</w:t>
      </w:r>
      <w:r>
        <w:rPr>
          <w:spacing w:val="-3"/>
          <w:sz w:val="20"/>
        </w:rPr>
        <w:t xml:space="preserve"> </w:t>
      </w:r>
      <w:r>
        <w:rPr>
          <w:sz w:val="20"/>
        </w:rPr>
        <w:t>de</w:t>
      </w:r>
      <w:r>
        <w:rPr>
          <w:spacing w:val="-3"/>
          <w:sz w:val="20"/>
        </w:rPr>
        <w:t xml:space="preserve"> </w:t>
      </w:r>
      <w:r>
        <w:rPr>
          <w:sz w:val="20"/>
        </w:rPr>
        <w:t>la UNESCO (2015) reconoce que: “</w:t>
      </w:r>
      <w:r>
        <w:rPr>
          <w:i/>
          <w:sz w:val="20"/>
        </w:rPr>
        <w:t>Todo ser humano tiene el derecho fundamental de acceder a la educación física, la actividad</w:t>
      </w:r>
      <w:r>
        <w:rPr>
          <w:i/>
          <w:spacing w:val="-3"/>
          <w:sz w:val="20"/>
        </w:rPr>
        <w:t xml:space="preserve"> </w:t>
      </w:r>
      <w:r>
        <w:rPr>
          <w:i/>
          <w:sz w:val="20"/>
        </w:rPr>
        <w:t>física</w:t>
      </w:r>
      <w:r>
        <w:rPr>
          <w:i/>
          <w:spacing w:val="-3"/>
          <w:sz w:val="20"/>
        </w:rPr>
        <w:t xml:space="preserve"> </w:t>
      </w:r>
      <w:r>
        <w:rPr>
          <w:i/>
          <w:sz w:val="20"/>
        </w:rPr>
        <w:t>y</w:t>
      </w:r>
      <w:r>
        <w:rPr>
          <w:i/>
          <w:spacing w:val="-3"/>
          <w:sz w:val="20"/>
        </w:rPr>
        <w:t xml:space="preserve"> </w:t>
      </w:r>
      <w:r>
        <w:rPr>
          <w:i/>
          <w:sz w:val="20"/>
        </w:rPr>
        <w:t>el</w:t>
      </w:r>
      <w:r>
        <w:rPr>
          <w:i/>
          <w:spacing w:val="-3"/>
          <w:sz w:val="20"/>
        </w:rPr>
        <w:t xml:space="preserve"> </w:t>
      </w:r>
      <w:r>
        <w:rPr>
          <w:i/>
          <w:sz w:val="20"/>
        </w:rPr>
        <w:t>deporte</w:t>
      </w:r>
      <w:r>
        <w:rPr>
          <w:i/>
          <w:spacing w:val="-3"/>
          <w:sz w:val="20"/>
        </w:rPr>
        <w:t xml:space="preserve"> </w:t>
      </w:r>
      <w:r>
        <w:rPr>
          <w:i/>
          <w:sz w:val="20"/>
        </w:rPr>
        <w:t>sin</w:t>
      </w:r>
      <w:r>
        <w:rPr>
          <w:i/>
          <w:spacing w:val="-3"/>
          <w:sz w:val="20"/>
        </w:rPr>
        <w:t xml:space="preserve"> </w:t>
      </w:r>
      <w:r>
        <w:rPr>
          <w:i/>
          <w:sz w:val="20"/>
        </w:rPr>
        <w:t>discriminación</w:t>
      </w:r>
      <w:r>
        <w:rPr>
          <w:i/>
          <w:spacing w:val="-3"/>
          <w:sz w:val="20"/>
        </w:rPr>
        <w:t xml:space="preserve"> </w:t>
      </w:r>
      <w:r>
        <w:rPr>
          <w:i/>
          <w:sz w:val="20"/>
        </w:rPr>
        <w:t>alguna</w:t>
      </w:r>
      <w:r>
        <w:rPr>
          <w:sz w:val="20"/>
        </w:rPr>
        <w:t>.”</w:t>
      </w:r>
      <w:r>
        <w:rPr>
          <w:spacing w:val="-3"/>
          <w:sz w:val="20"/>
        </w:rPr>
        <w:t xml:space="preserve"> </w:t>
      </w:r>
      <w:r>
        <w:rPr>
          <w:sz w:val="20"/>
        </w:rPr>
        <w:t>Con</w:t>
      </w:r>
      <w:r>
        <w:rPr>
          <w:spacing w:val="-3"/>
          <w:sz w:val="20"/>
        </w:rPr>
        <w:t xml:space="preserve"> </w:t>
      </w:r>
      <w:r>
        <w:rPr>
          <w:sz w:val="20"/>
        </w:rPr>
        <w:t>similares</w:t>
      </w:r>
      <w:r>
        <w:rPr>
          <w:spacing w:val="-3"/>
          <w:sz w:val="20"/>
        </w:rPr>
        <w:t xml:space="preserve"> </w:t>
      </w:r>
      <w:r>
        <w:rPr>
          <w:sz w:val="20"/>
        </w:rPr>
        <w:t>expresiones normativas se pronuncian otras declaraciones internacional</w:t>
      </w:r>
      <w:r>
        <w:rPr>
          <w:sz w:val="20"/>
        </w:rPr>
        <w:t>es como la Carta Europea del Deporte (1992); la Declaración de Brighton (1994); el Consejo Europeo de Niza (2000); la Carta de Toronto para la Promoción de la Educación Física (2010) y la Declaración de Berlín (2013).</w:t>
      </w:r>
    </w:p>
    <w:p w:rsidR="00410647" w:rsidRDefault="004601F7">
      <w:pPr>
        <w:ind w:left="100"/>
        <w:jc w:val="both"/>
        <w:rPr>
          <w:sz w:val="20"/>
        </w:rPr>
      </w:pPr>
      <w:r>
        <w:rPr>
          <w:sz w:val="20"/>
          <w:vertAlign w:val="superscript"/>
        </w:rPr>
        <w:t>2</w:t>
      </w:r>
      <w:r>
        <w:rPr>
          <w:spacing w:val="-5"/>
          <w:sz w:val="20"/>
        </w:rPr>
        <w:t xml:space="preserve"> </w:t>
      </w:r>
      <w:r>
        <w:rPr>
          <w:sz w:val="20"/>
        </w:rPr>
        <w:t>Artículos</w:t>
      </w:r>
      <w:r>
        <w:rPr>
          <w:spacing w:val="-5"/>
          <w:sz w:val="20"/>
        </w:rPr>
        <w:t xml:space="preserve"> </w:t>
      </w:r>
      <w:r>
        <w:rPr>
          <w:sz w:val="20"/>
        </w:rPr>
        <w:t>10</w:t>
      </w:r>
      <w:r>
        <w:rPr>
          <w:spacing w:val="-5"/>
          <w:sz w:val="20"/>
        </w:rPr>
        <w:t xml:space="preserve"> </w:t>
      </w:r>
      <w:r>
        <w:rPr>
          <w:sz w:val="20"/>
        </w:rPr>
        <w:t>y</w:t>
      </w:r>
      <w:r>
        <w:rPr>
          <w:spacing w:val="-5"/>
          <w:sz w:val="20"/>
        </w:rPr>
        <w:t xml:space="preserve"> </w:t>
      </w:r>
      <w:r>
        <w:rPr>
          <w:sz w:val="20"/>
        </w:rPr>
        <w:t>13</w:t>
      </w:r>
      <w:r>
        <w:rPr>
          <w:spacing w:val="-4"/>
          <w:sz w:val="20"/>
        </w:rPr>
        <w:t xml:space="preserve"> </w:t>
      </w:r>
      <w:r>
        <w:rPr>
          <w:sz w:val="20"/>
        </w:rPr>
        <w:t>sobre</w:t>
      </w:r>
      <w:r>
        <w:rPr>
          <w:spacing w:val="-5"/>
          <w:sz w:val="20"/>
        </w:rPr>
        <w:t xml:space="preserve"> </w:t>
      </w:r>
      <w:r>
        <w:rPr>
          <w:sz w:val="20"/>
        </w:rPr>
        <w:t>la</w:t>
      </w:r>
      <w:r>
        <w:rPr>
          <w:spacing w:val="-5"/>
          <w:sz w:val="20"/>
        </w:rPr>
        <w:t xml:space="preserve"> </w:t>
      </w:r>
      <w:r>
        <w:rPr>
          <w:sz w:val="20"/>
        </w:rPr>
        <w:t>participación</w:t>
      </w:r>
      <w:r>
        <w:rPr>
          <w:spacing w:val="-5"/>
          <w:sz w:val="20"/>
        </w:rPr>
        <w:t xml:space="preserve"> </w:t>
      </w:r>
      <w:r>
        <w:rPr>
          <w:sz w:val="20"/>
        </w:rPr>
        <w:t>en</w:t>
      </w:r>
      <w:r>
        <w:rPr>
          <w:spacing w:val="-5"/>
          <w:sz w:val="20"/>
        </w:rPr>
        <w:t xml:space="preserve"> </w:t>
      </w:r>
      <w:r>
        <w:rPr>
          <w:sz w:val="20"/>
        </w:rPr>
        <w:t>igualdad</w:t>
      </w:r>
      <w:r>
        <w:rPr>
          <w:spacing w:val="-4"/>
          <w:sz w:val="20"/>
        </w:rPr>
        <w:t xml:space="preserve"> </w:t>
      </w:r>
      <w:r>
        <w:rPr>
          <w:sz w:val="20"/>
        </w:rPr>
        <w:t>de</w:t>
      </w:r>
      <w:r>
        <w:rPr>
          <w:spacing w:val="-5"/>
          <w:sz w:val="20"/>
        </w:rPr>
        <w:t xml:space="preserve"> </w:t>
      </w:r>
      <w:r>
        <w:rPr>
          <w:spacing w:val="-2"/>
          <w:sz w:val="20"/>
        </w:rPr>
        <w:t>oportunidades.</w:t>
      </w:r>
    </w:p>
    <w:p w:rsidR="00410647" w:rsidRDefault="004601F7">
      <w:pPr>
        <w:ind w:left="100"/>
        <w:jc w:val="both"/>
        <w:rPr>
          <w:sz w:val="20"/>
        </w:rPr>
      </w:pPr>
      <w:r>
        <w:rPr>
          <w:sz w:val="20"/>
          <w:vertAlign w:val="superscript"/>
        </w:rPr>
        <w:t>3</w:t>
      </w:r>
      <w:r>
        <w:rPr>
          <w:spacing w:val="-5"/>
          <w:sz w:val="20"/>
        </w:rPr>
        <w:t xml:space="preserve"> </w:t>
      </w:r>
      <w:r>
        <w:rPr>
          <w:sz w:val="20"/>
        </w:rPr>
        <w:t>Artículo</w:t>
      </w:r>
      <w:r>
        <w:rPr>
          <w:spacing w:val="-5"/>
          <w:sz w:val="20"/>
        </w:rPr>
        <w:t xml:space="preserve"> </w:t>
      </w:r>
      <w:r>
        <w:rPr>
          <w:sz w:val="20"/>
        </w:rPr>
        <w:t>30</w:t>
      </w:r>
      <w:r>
        <w:rPr>
          <w:spacing w:val="-4"/>
          <w:sz w:val="20"/>
        </w:rPr>
        <w:t xml:space="preserve"> </w:t>
      </w:r>
      <w:r>
        <w:rPr>
          <w:sz w:val="20"/>
        </w:rPr>
        <w:t>sobre</w:t>
      </w:r>
      <w:r>
        <w:rPr>
          <w:spacing w:val="-5"/>
          <w:sz w:val="20"/>
        </w:rPr>
        <w:t xml:space="preserve"> </w:t>
      </w:r>
      <w:r>
        <w:rPr>
          <w:sz w:val="20"/>
        </w:rPr>
        <w:t>el</w:t>
      </w:r>
      <w:r>
        <w:rPr>
          <w:spacing w:val="-4"/>
          <w:sz w:val="20"/>
        </w:rPr>
        <w:t xml:space="preserve"> </w:t>
      </w:r>
      <w:r>
        <w:rPr>
          <w:sz w:val="20"/>
        </w:rPr>
        <w:t>derecho</w:t>
      </w:r>
      <w:r>
        <w:rPr>
          <w:spacing w:val="-5"/>
          <w:sz w:val="20"/>
        </w:rPr>
        <w:t xml:space="preserve"> </w:t>
      </w:r>
      <w:r>
        <w:rPr>
          <w:sz w:val="20"/>
        </w:rPr>
        <w:t>a</w:t>
      </w:r>
      <w:r>
        <w:rPr>
          <w:spacing w:val="-4"/>
          <w:sz w:val="20"/>
        </w:rPr>
        <w:t xml:space="preserve"> </w:t>
      </w:r>
      <w:r>
        <w:rPr>
          <w:sz w:val="20"/>
        </w:rPr>
        <w:t>acceder</w:t>
      </w:r>
      <w:r>
        <w:rPr>
          <w:spacing w:val="-5"/>
          <w:sz w:val="20"/>
        </w:rPr>
        <w:t xml:space="preserve"> </w:t>
      </w:r>
      <w:r>
        <w:rPr>
          <w:sz w:val="20"/>
        </w:rPr>
        <w:t>al</w:t>
      </w:r>
      <w:r>
        <w:rPr>
          <w:spacing w:val="-4"/>
          <w:sz w:val="20"/>
        </w:rPr>
        <w:t xml:space="preserve"> </w:t>
      </w:r>
      <w:r>
        <w:rPr>
          <w:spacing w:val="-2"/>
          <w:sz w:val="20"/>
        </w:rPr>
        <w:t>deporte.</w:t>
      </w:r>
    </w:p>
    <w:p w:rsidR="00410647" w:rsidRDefault="004601F7">
      <w:pPr>
        <w:ind w:left="100" w:right="119"/>
        <w:jc w:val="both"/>
        <w:rPr>
          <w:sz w:val="20"/>
        </w:rPr>
      </w:pPr>
      <w:r>
        <w:rPr>
          <w:sz w:val="20"/>
          <w:vertAlign w:val="superscript"/>
        </w:rPr>
        <w:t>4</w:t>
      </w:r>
      <w:r>
        <w:rPr>
          <w:sz w:val="20"/>
        </w:rPr>
        <w:t xml:space="preserve"> Artículo 31, que no refiere expresamente al deporte pero sí al derecho que tienen niños, niñas y adolescentes de acceder al juego.</w:t>
      </w:r>
    </w:p>
    <w:p w:rsidR="00410647" w:rsidRDefault="004601F7">
      <w:pPr>
        <w:ind w:left="100"/>
        <w:jc w:val="both"/>
        <w:rPr>
          <w:sz w:val="20"/>
        </w:rPr>
      </w:pPr>
      <w:r>
        <w:rPr>
          <w:sz w:val="20"/>
          <w:vertAlign w:val="superscript"/>
        </w:rPr>
        <w:t>5</w:t>
      </w:r>
      <w:r>
        <w:rPr>
          <w:spacing w:val="-5"/>
          <w:sz w:val="20"/>
        </w:rPr>
        <w:t xml:space="preserve"> </w:t>
      </w:r>
      <w:r>
        <w:rPr>
          <w:sz w:val="20"/>
        </w:rPr>
        <w:t>Artículo</w:t>
      </w:r>
      <w:r>
        <w:rPr>
          <w:spacing w:val="-5"/>
          <w:sz w:val="20"/>
        </w:rPr>
        <w:t xml:space="preserve"> </w:t>
      </w:r>
      <w:r>
        <w:rPr>
          <w:sz w:val="20"/>
        </w:rPr>
        <w:t>22,</w:t>
      </w:r>
      <w:r>
        <w:rPr>
          <w:spacing w:val="-5"/>
          <w:sz w:val="20"/>
        </w:rPr>
        <w:t xml:space="preserve"> </w:t>
      </w:r>
      <w:r>
        <w:rPr>
          <w:sz w:val="20"/>
        </w:rPr>
        <w:t>sobre</w:t>
      </w:r>
      <w:r>
        <w:rPr>
          <w:spacing w:val="-5"/>
          <w:sz w:val="20"/>
        </w:rPr>
        <w:t xml:space="preserve"> </w:t>
      </w:r>
      <w:r>
        <w:rPr>
          <w:sz w:val="20"/>
        </w:rPr>
        <w:t>el</w:t>
      </w:r>
      <w:r>
        <w:rPr>
          <w:spacing w:val="-5"/>
          <w:sz w:val="20"/>
        </w:rPr>
        <w:t xml:space="preserve"> </w:t>
      </w:r>
      <w:r>
        <w:rPr>
          <w:sz w:val="20"/>
        </w:rPr>
        <w:t>derecho</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recreación,</w:t>
      </w:r>
      <w:r>
        <w:rPr>
          <w:spacing w:val="-5"/>
          <w:sz w:val="20"/>
        </w:rPr>
        <w:t xml:space="preserve"> </w:t>
      </w:r>
      <w:r>
        <w:rPr>
          <w:sz w:val="20"/>
        </w:rPr>
        <w:t>al</w:t>
      </w:r>
      <w:r>
        <w:rPr>
          <w:spacing w:val="-5"/>
          <w:sz w:val="20"/>
        </w:rPr>
        <w:t xml:space="preserve"> </w:t>
      </w:r>
      <w:r>
        <w:rPr>
          <w:sz w:val="20"/>
        </w:rPr>
        <w:t>esparcimiento</w:t>
      </w:r>
      <w:r>
        <w:rPr>
          <w:spacing w:val="-4"/>
          <w:sz w:val="20"/>
        </w:rPr>
        <w:t xml:space="preserve"> </w:t>
      </w:r>
      <w:r>
        <w:rPr>
          <w:sz w:val="20"/>
        </w:rPr>
        <w:t>y</w:t>
      </w:r>
      <w:r>
        <w:rPr>
          <w:spacing w:val="-5"/>
          <w:sz w:val="20"/>
        </w:rPr>
        <w:t xml:space="preserve"> </w:t>
      </w:r>
      <w:r>
        <w:rPr>
          <w:sz w:val="20"/>
        </w:rPr>
        <w:t>al</w:t>
      </w:r>
      <w:r>
        <w:rPr>
          <w:spacing w:val="-5"/>
          <w:sz w:val="20"/>
        </w:rPr>
        <w:t xml:space="preserve"> </w:t>
      </w:r>
      <w:r>
        <w:rPr>
          <w:spacing w:val="-2"/>
          <w:sz w:val="20"/>
        </w:rPr>
        <w:t>deporte.</w:t>
      </w:r>
    </w:p>
    <w:p w:rsidR="00410647" w:rsidRDefault="00410647">
      <w:pPr>
        <w:jc w:val="both"/>
        <w:rPr>
          <w:sz w:val="20"/>
        </w:rPr>
        <w:sectPr w:rsidR="00410647">
          <w:type w:val="continuous"/>
          <w:pgSz w:w="11920" w:h="16840"/>
          <w:pgMar w:top="1360" w:right="1340" w:bottom="280" w:left="1340" w:header="720" w:footer="720" w:gutter="0"/>
          <w:cols w:space="720"/>
        </w:sectPr>
      </w:pPr>
    </w:p>
    <w:p w:rsidR="00410647" w:rsidRDefault="004601F7">
      <w:pPr>
        <w:spacing w:before="80" w:line="360" w:lineRule="auto"/>
        <w:ind w:left="100" w:right="117"/>
        <w:jc w:val="both"/>
      </w:pPr>
      <w:r>
        <w:lastRenderedPageBreak/>
        <w:t>derecho al deporte de niños,</w:t>
      </w:r>
      <w:r>
        <w:t xml:space="preserve"> niñas y adolescentes, en un sentido similar a lo que indica la Observación General N° 17 del Comité de Derechos del Niño</w:t>
      </w:r>
      <w:r>
        <w:rPr>
          <w:vertAlign w:val="superscript"/>
        </w:rPr>
        <w:t>6</w:t>
      </w:r>
      <w:r>
        <w:t>; y a través de una fórmula jurídica que si bien, no señala explícitamente el “derecho al deporte”, sí reconoce en el artículo 3° de l</w:t>
      </w:r>
      <w:r>
        <w:t>a Ley N° 19.712 del Deporte, que las personas tienen derecho “</w:t>
      </w:r>
      <w:r>
        <w:rPr>
          <w:i/>
        </w:rPr>
        <w:t>a organizar, aprender, practicar, presenciar y difundir actividades físicas y deportivas</w:t>
      </w:r>
      <w:r>
        <w:t>”.</w:t>
      </w:r>
    </w:p>
    <w:p w:rsidR="00410647" w:rsidRDefault="00410647">
      <w:pPr>
        <w:pStyle w:val="Textoindependiente"/>
        <w:rPr>
          <w:sz w:val="33"/>
        </w:rPr>
      </w:pPr>
    </w:p>
    <w:p w:rsidR="00410647" w:rsidRDefault="004601F7">
      <w:pPr>
        <w:spacing w:line="360" w:lineRule="auto"/>
        <w:ind w:left="100" w:right="115"/>
        <w:jc w:val="both"/>
      </w:pPr>
      <w:r>
        <w:t>Por otra parte, es menester hacer referencia a la importancia política y jurídica</w:t>
      </w:r>
      <w:r>
        <w:rPr>
          <w:spacing w:val="-3"/>
        </w:rPr>
        <w:t xml:space="preserve"> </w:t>
      </w:r>
      <w:r>
        <w:t>que</w:t>
      </w:r>
      <w:r>
        <w:rPr>
          <w:spacing w:val="-3"/>
        </w:rPr>
        <w:t xml:space="preserve"> </w:t>
      </w:r>
      <w:r>
        <w:t>tiene</w:t>
      </w:r>
      <w:r>
        <w:rPr>
          <w:spacing w:val="-3"/>
        </w:rPr>
        <w:t xml:space="preserve"> </w:t>
      </w:r>
      <w:r>
        <w:t>el deporte en la actual legislación: la misma Ley N°19.712 en</w:t>
      </w:r>
      <w:r>
        <w:rPr>
          <w:spacing w:val="-2"/>
        </w:rPr>
        <w:t xml:space="preserve"> </w:t>
      </w:r>
      <w:r>
        <w:t>su</w:t>
      </w:r>
      <w:r>
        <w:rPr>
          <w:spacing w:val="-2"/>
        </w:rPr>
        <w:t xml:space="preserve"> </w:t>
      </w:r>
      <w:r>
        <w:t>artículo</w:t>
      </w:r>
      <w:r>
        <w:rPr>
          <w:spacing w:val="-2"/>
        </w:rPr>
        <w:t xml:space="preserve"> </w:t>
      </w:r>
      <w:r>
        <w:t>2°</w:t>
      </w:r>
      <w:r>
        <w:rPr>
          <w:spacing w:val="-2"/>
        </w:rPr>
        <w:t xml:space="preserve"> </w:t>
      </w:r>
      <w:r>
        <w:t>obliga</w:t>
      </w:r>
      <w:r>
        <w:rPr>
          <w:spacing w:val="-2"/>
        </w:rPr>
        <w:t xml:space="preserve"> </w:t>
      </w:r>
      <w:r>
        <w:t>al</w:t>
      </w:r>
      <w:r>
        <w:rPr>
          <w:spacing w:val="-2"/>
        </w:rPr>
        <w:t xml:space="preserve"> </w:t>
      </w:r>
      <w:r>
        <w:t>Estado</w:t>
      </w:r>
      <w:r>
        <w:rPr>
          <w:spacing w:val="-2"/>
        </w:rPr>
        <w:t xml:space="preserve"> </w:t>
      </w:r>
      <w:r>
        <w:t>a “</w:t>
      </w:r>
      <w:r>
        <w:rPr>
          <w:i/>
        </w:rPr>
        <w:t>crear las condiciones necesarias para el ejercicio, fomento, protección y desarrollo de las actividades físicas y deportivas</w:t>
      </w:r>
      <w:r>
        <w:t xml:space="preserve">”. Luego, el mismo artículo señala </w:t>
      </w:r>
      <w:r>
        <w:t>que dicho deber será “</w:t>
      </w:r>
      <w:r>
        <w:rPr>
          <w:i/>
        </w:rPr>
        <w:t>a través de la prestación de servicios de fomento deportivo y de la asignación de recursos presupuestarios, (...) que faciliten el acceso de la población, especialmente niños, adultos mayores, personas en situación de discapacidad y j</w:t>
      </w:r>
      <w:r>
        <w:rPr>
          <w:i/>
        </w:rPr>
        <w:t>óvenes en edad escolar, a un mejor desarrollo físico y espiritual</w:t>
      </w:r>
      <w:r>
        <w:t>.”</w:t>
      </w:r>
    </w:p>
    <w:p w:rsidR="00410647" w:rsidRDefault="00410647">
      <w:pPr>
        <w:pStyle w:val="Textoindependiente"/>
        <w:rPr>
          <w:sz w:val="33"/>
        </w:rPr>
      </w:pPr>
    </w:p>
    <w:p w:rsidR="00410647" w:rsidRDefault="004601F7">
      <w:pPr>
        <w:spacing w:line="360" w:lineRule="auto"/>
        <w:ind w:left="100" w:right="115"/>
        <w:jc w:val="both"/>
      </w:pPr>
      <w:r>
        <w:t>En el mismo sentido, la Política Nacional de Actividad</w:t>
      </w:r>
      <w:r>
        <w:rPr>
          <w:spacing w:val="-3"/>
        </w:rPr>
        <w:t xml:space="preserve"> </w:t>
      </w:r>
      <w:r>
        <w:t>Física</w:t>
      </w:r>
      <w:r>
        <w:rPr>
          <w:spacing w:val="-3"/>
        </w:rPr>
        <w:t xml:space="preserve"> </w:t>
      </w:r>
      <w:r>
        <w:t>y</w:t>
      </w:r>
      <w:r>
        <w:rPr>
          <w:spacing w:val="-3"/>
        </w:rPr>
        <w:t xml:space="preserve"> </w:t>
      </w:r>
      <w:r>
        <w:t>Deporte</w:t>
      </w:r>
      <w:r>
        <w:rPr>
          <w:spacing w:val="-3"/>
        </w:rPr>
        <w:t xml:space="preserve"> </w:t>
      </w:r>
      <w:r>
        <w:t>con</w:t>
      </w:r>
      <w:r>
        <w:rPr>
          <w:spacing w:val="-3"/>
        </w:rPr>
        <w:t xml:space="preserve"> </w:t>
      </w:r>
      <w:r>
        <w:t>vigencia</w:t>
      </w:r>
      <w:r>
        <w:rPr>
          <w:spacing w:val="40"/>
        </w:rPr>
        <w:t xml:space="preserve"> </w:t>
      </w:r>
      <w:r>
        <w:t>desde 2016</w:t>
      </w:r>
      <w:r>
        <w:rPr>
          <w:spacing w:val="27"/>
        </w:rPr>
        <w:t xml:space="preserve"> </w:t>
      </w:r>
      <w:r>
        <w:t>a</w:t>
      </w:r>
      <w:r>
        <w:rPr>
          <w:spacing w:val="27"/>
        </w:rPr>
        <w:t xml:space="preserve"> </w:t>
      </w:r>
      <w:r>
        <w:t>2025</w:t>
      </w:r>
      <w:r>
        <w:rPr>
          <w:spacing w:val="27"/>
        </w:rPr>
        <w:t xml:space="preserve"> </w:t>
      </w:r>
      <w:r>
        <w:t>y</w:t>
      </w:r>
      <w:r>
        <w:rPr>
          <w:spacing w:val="27"/>
        </w:rPr>
        <w:t xml:space="preserve"> </w:t>
      </w:r>
      <w:r>
        <w:t>en</w:t>
      </w:r>
      <w:r>
        <w:rPr>
          <w:spacing w:val="27"/>
        </w:rPr>
        <w:t xml:space="preserve"> </w:t>
      </w:r>
      <w:r>
        <w:t>un enfoque de derechos, reafirma el rol del Estado en la generación de las cond</w:t>
      </w:r>
      <w:r>
        <w:t>iciones para el ejercicio y promoción de la actividad física y deportiva, sustentado</w:t>
      </w:r>
      <w:r>
        <w:rPr>
          <w:spacing w:val="40"/>
        </w:rPr>
        <w:t xml:space="preserve"> </w:t>
      </w:r>
      <w:r>
        <w:t>en “</w:t>
      </w:r>
      <w:r>
        <w:rPr>
          <w:i/>
        </w:rPr>
        <w:t>la convicción de que [...] son herramientas de integración y transformación social y tienen su razón de ser en la búsqueda permanente de una mejor calidad de vida de l</w:t>
      </w:r>
      <w:r>
        <w:rPr>
          <w:i/>
        </w:rPr>
        <w:t xml:space="preserve">as </w:t>
      </w:r>
      <w:r>
        <w:rPr>
          <w:i/>
          <w:spacing w:val="-2"/>
        </w:rPr>
        <w:t>personas</w:t>
      </w:r>
      <w:r>
        <w:rPr>
          <w:spacing w:val="-2"/>
        </w:rPr>
        <w:t>”</w:t>
      </w:r>
      <w:r>
        <w:rPr>
          <w:spacing w:val="-2"/>
          <w:vertAlign w:val="superscript"/>
        </w:rPr>
        <w:t>7</w:t>
      </w:r>
      <w:r>
        <w:rPr>
          <w:spacing w:val="-2"/>
        </w:rPr>
        <w:t>.</w:t>
      </w:r>
    </w:p>
    <w:p w:rsidR="00410647" w:rsidRDefault="00410647">
      <w:pPr>
        <w:pStyle w:val="Textoindependiente"/>
        <w:rPr>
          <w:sz w:val="33"/>
        </w:rPr>
      </w:pPr>
    </w:p>
    <w:p w:rsidR="00410647" w:rsidRDefault="004601F7">
      <w:pPr>
        <w:pStyle w:val="Textoindependiente"/>
        <w:spacing w:line="360" w:lineRule="auto"/>
        <w:ind w:left="100" w:right="115"/>
        <w:jc w:val="both"/>
      </w:pPr>
      <w:r>
        <w:t>Por lo tanto, es innegable que la importancia social del deporte se encuentra plasmada no sólo en el derecho internacional, sino también en el ordenamiento nacional. Que si</w:t>
      </w:r>
      <w:r>
        <w:rPr>
          <w:spacing w:val="-3"/>
        </w:rPr>
        <w:t xml:space="preserve"> </w:t>
      </w:r>
      <w:r>
        <w:t>bien</w:t>
      </w:r>
      <w:r>
        <w:rPr>
          <w:spacing w:val="-3"/>
        </w:rPr>
        <w:t xml:space="preserve"> </w:t>
      </w:r>
      <w:r>
        <w:t xml:space="preserve">no recibe una consagración constitucional propiamente tal, sí </w:t>
      </w:r>
      <w:r>
        <w:t>cuenta con un vasto reconocimiento en los tratados internacionales recogidos en el derecho nacional según señala el artículo 5° de la Constitución Política; y también</w:t>
      </w:r>
      <w:r>
        <w:rPr>
          <w:spacing w:val="-3"/>
        </w:rPr>
        <w:t xml:space="preserve"> </w:t>
      </w:r>
      <w:r>
        <w:t>en</w:t>
      </w:r>
      <w:r>
        <w:rPr>
          <w:spacing w:val="-3"/>
        </w:rPr>
        <w:t xml:space="preserve"> </w:t>
      </w:r>
      <w:r>
        <w:t>el</w:t>
      </w:r>
      <w:r>
        <w:rPr>
          <w:spacing w:val="-3"/>
        </w:rPr>
        <w:t xml:space="preserve"> </w:t>
      </w:r>
      <w:r>
        <w:t>derecho</w:t>
      </w:r>
      <w:r>
        <w:rPr>
          <w:spacing w:val="-3"/>
        </w:rPr>
        <w:t xml:space="preserve"> </w:t>
      </w:r>
      <w:r>
        <w:t>nacional,</w:t>
      </w:r>
      <w:r>
        <w:rPr>
          <w:spacing w:val="-3"/>
        </w:rPr>
        <w:t xml:space="preserve"> </w:t>
      </w:r>
      <w:r>
        <w:t>al</w:t>
      </w:r>
      <w:r>
        <w:rPr>
          <w:spacing w:val="-3"/>
        </w:rPr>
        <w:t xml:space="preserve"> </w:t>
      </w:r>
      <w:r>
        <w:t xml:space="preserve">menos de forma directa en una ley tan relevante como lo es la </w:t>
      </w:r>
      <w:r>
        <w:t>Ley N° 21.430 sobre Garantías y Protección Integral de los Derechos de la Niñez y Adolescencia.</w:t>
      </w:r>
    </w:p>
    <w:p w:rsidR="00410647" w:rsidRDefault="00410647">
      <w:pPr>
        <w:pStyle w:val="Textoindependiente"/>
        <w:rPr>
          <w:sz w:val="33"/>
        </w:rPr>
      </w:pPr>
    </w:p>
    <w:p w:rsidR="00410647" w:rsidRDefault="004601F7">
      <w:pPr>
        <w:pStyle w:val="Textoindependiente"/>
        <w:spacing w:line="360" w:lineRule="auto"/>
        <w:ind w:left="100" w:right="116"/>
        <w:jc w:val="both"/>
      </w:pPr>
      <w:r>
        <w:t>Por tal razón, podemos concluir primeramente que el Estado de Chile cuenta con un mandato legal que lo obliga a</w:t>
      </w:r>
      <w:r>
        <w:rPr>
          <w:spacing w:val="-3"/>
        </w:rPr>
        <w:t xml:space="preserve"> </w:t>
      </w:r>
      <w:r>
        <w:t>garantizar</w:t>
      </w:r>
      <w:r>
        <w:rPr>
          <w:spacing w:val="-3"/>
        </w:rPr>
        <w:t xml:space="preserve"> </w:t>
      </w:r>
      <w:r>
        <w:t>el</w:t>
      </w:r>
      <w:r>
        <w:rPr>
          <w:spacing w:val="-3"/>
        </w:rPr>
        <w:t xml:space="preserve"> </w:t>
      </w:r>
      <w:r>
        <w:t>ejercicio</w:t>
      </w:r>
      <w:r>
        <w:rPr>
          <w:spacing w:val="-3"/>
        </w:rPr>
        <w:t xml:space="preserve"> </w:t>
      </w:r>
      <w:r>
        <w:t>de</w:t>
      </w:r>
      <w:r>
        <w:rPr>
          <w:spacing w:val="-3"/>
        </w:rPr>
        <w:t xml:space="preserve"> </w:t>
      </w:r>
      <w:r>
        <w:t>este</w:t>
      </w:r>
      <w:r>
        <w:rPr>
          <w:spacing w:val="-3"/>
        </w:rPr>
        <w:t xml:space="preserve"> </w:t>
      </w:r>
      <w:r>
        <w:t>derecho,</w:t>
      </w:r>
      <w:r>
        <w:rPr>
          <w:spacing w:val="-3"/>
        </w:rPr>
        <w:t xml:space="preserve"> </w:t>
      </w:r>
      <w:r>
        <w:t>amparado</w:t>
      </w:r>
      <w:r>
        <w:rPr>
          <w:spacing w:val="-3"/>
        </w:rPr>
        <w:t xml:space="preserve"> </w:t>
      </w:r>
      <w:r>
        <w:t>a</w:t>
      </w:r>
      <w:r>
        <w:rPr>
          <w:spacing w:val="-3"/>
        </w:rPr>
        <w:t xml:space="preserve"> </w:t>
      </w:r>
      <w:r>
        <w:t>su</w:t>
      </w:r>
      <w:r>
        <w:rPr>
          <w:spacing w:val="-3"/>
        </w:rPr>
        <w:t xml:space="preserve"> </w:t>
      </w:r>
      <w:r>
        <w:t>vez</w:t>
      </w:r>
      <w:r>
        <w:rPr>
          <w:spacing w:val="-3"/>
        </w:rPr>
        <w:t xml:space="preserve"> </w:t>
      </w:r>
      <w:r>
        <w:t>en el</w:t>
      </w:r>
      <w:r>
        <w:rPr>
          <w:spacing w:val="7"/>
        </w:rPr>
        <w:t xml:space="preserve"> </w:t>
      </w:r>
      <w:r>
        <w:t>derecho</w:t>
      </w:r>
      <w:r>
        <w:rPr>
          <w:spacing w:val="9"/>
        </w:rPr>
        <w:t xml:space="preserve"> </w:t>
      </w:r>
      <w:r>
        <w:t>internacional</w:t>
      </w:r>
      <w:r>
        <w:rPr>
          <w:spacing w:val="9"/>
        </w:rPr>
        <w:t xml:space="preserve"> </w:t>
      </w:r>
      <w:r>
        <w:t>y</w:t>
      </w:r>
      <w:r>
        <w:rPr>
          <w:spacing w:val="9"/>
        </w:rPr>
        <w:t xml:space="preserve"> </w:t>
      </w:r>
      <w:r>
        <w:t>que</w:t>
      </w:r>
      <w:r>
        <w:rPr>
          <w:spacing w:val="10"/>
        </w:rPr>
        <w:t xml:space="preserve"> </w:t>
      </w:r>
      <w:r>
        <w:t>esta</w:t>
      </w:r>
      <w:r>
        <w:rPr>
          <w:spacing w:val="9"/>
        </w:rPr>
        <w:t xml:space="preserve"> </w:t>
      </w:r>
      <w:r>
        <w:t>legislación</w:t>
      </w:r>
      <w:r>
        <w:rPr>
          <w:spacing w:val="9"/>
        </w:rPr>
        <w:t xml:space="preserve"> </w:t>
      </w:r>
      <w:r>
        <w:t>permite</w:t>
      </w:r>
      <w:r>
        <w:rPr>
          <w:spacing w:val="9"/>
        </w:rPr>
        <w:t xml:space="preserve"> </w:t>
      </w:r>
      <w:r>
        <w:t>el</w:t>
      </w:r>
      <w:r>
        <w:rPr>
          <w:spacing w:val="10"/>
        </w:rPr>
        <w:t xml:space="preserve"> </w:t>
      </w:r>
      <w:r>
        <w:t>avance</w:t>
      </w:r>
      <w:r>
        <w:rPr>
          <w:spacing w:val="9"/>
        </w:rPr>
        <w:t xml:space="preserve"> </w:t>
      </w:r>
      <w:r>
        <w:t>de</w:t>
      </w:r>
      <w:r>
        <w:rPr>
          <w:spacing w:val="9"/>
        </w:rPr>
        <w:t xml:space="preserve"> </w:t>
      </w:r>
      <w:r>
        <w:t>las</w:t>
      </w:r>
      <w:r>
        <w:rPr>
          <w:spacing w:val="-5"/>
        </w:rPr>
        <w:t xml:space="preserve"> </w:t>
      </w:r>
      <w:r>
        <w:t>políticas</w:t>
      </w:r>
      <w:r>
        <w:rPr>
          <w:spacing w:val="-5"/>
        </w:rPr>
        <w:t xml:space="preserve"> </w:t>
      </w:r>
      <w:r>
        <w:t>públicas</w:t>
      </w:r>
      <w:r>
        <w:rPr>
          <w:spacing w:val="-4"/>
        </w:rPr>
        <w:t xml:space="preserve"> </w:t>
      </w:r>
      <w:r>
        <w:rPr>
          <w:spacing w:val="-10"/>
        </w:rPr>
        <w:t>y</w:t>
      </w:r>
    </w:p>
    <w:p w:rsidR="00410647" w:rsidRDefault="00410647">
      <w:pPr>
        <w:pStyle w:val="Textoindependiente"/>
        <w:rPr>
          <w:sz w:val="20"/>
        </w:rPr>
      </w:pPr>
    </w:p>
    <w:p w:rsidR="00410647" w:rsidRDefault="00410647">
      <w:pPr>
        <w:pStyle w:val="Textoindependiente"/>
        <w:rPr>
          <w:sz w:val="20"/>
        </w:rPr>
      </w:pPr>
    </w:p>
    <w:p w:rsidR="00410647" w:rsidRDefault="004601F7">
      <w:pPr>
        <w:pStyle w:val="Textoindependiente"/>
        <w:spacing w:before="6"/>
        <w:rPr>
          <w:sz w:val="13"/>
        </w:rPr>
      </w:pPr>
      <w:r>
        <w:pict>
          <v:shape id="docshape2" o:spid="_x0000_s1030" style="position:absolute;margin-left:1in;margin-top:9pt;width:2in;height:.1pt;z-index:-15728128;mso-wrap-distance-left:0;mso-wrap-distance-right:0;mso-position-horizontal-relative:page" coordorigin="1440,180" coordsize="2880,0" path="m1440,180r2880,e" filled="f">
            <v:path arrowok="t"/>
            <w10:wrap type="topAndBottom" anchorx="page"/>
          </v:shape>
        </w:pict>
      </w:r>
    </w:p>
    <w:p w:rsidR="00410647" w:rsidRDefault="004601F7">
      <w:pPr>
        <w:spacing w:before="98"/>
        <w:ind w:left="100"/>
        <w:rPr>
          <w:sz w:val="20"/>
        </w:rPr>
      </w:pPr>
      <w:r>
        <w:rPr>
          <w:sz w:val="20"/>
          <w:vertAlign w:val="superscript"/>
        </w:rPr>
        <w:t>6</w:t>
      </w:r>
      <w:r>
        <w:rPr>
          <w:spacing w:val="26"/>
          <w:sz w:val="20"/>
        </w:rPr>
        <w:t xml:space="preserve"> </w:t>
      </w:r>
      <w:r>
        <w:rPr>
          <w:sz w:val="20"/>
        </w:rPr>
        <w:t>Observación</w:t>
      </w:r>
      <w:r>
        <w:rPr>
          <w:spacing w:val="26"/>
          <w:sz w:val="20"/>
        </w:rPr>
        <w:t xml:space="preserve"> </w:t>
      </w:r>
      <w:r>
        <w:rPr>
          <w:sz w:val="20"/>
        </w:rPr>
        <w:t>General</w:t>
      </w:r>
      <w:r>
        <w:rPr>
          <w:spacing w:val="26"/>
          <w:sz w:val="20"/>
        </w:rPr>
        <w:t xml:space="preserve"> </w:t>
      </w:r>
      <w:r>
        <w:rPr>
          <w:sz w:val="20"/>
        </w:rPr>
        <w:t>17</w:t>
      </w:r>
      <w:r>
        <w:rPr>
          <w:spacing w:val="26"/>
          <w:sz w:val="20"/>
        </w:rPr>
        <w:t xml:space="preserve"> </w:t>
      </w:r>
      <w:r>
        <w:rPr>
          <w:sz w:val="20"/>
        </w:rPr>
        <w:t>(2013):</w:t>
      </w:r>
      <w:r>
        <w:rPr>
          <w:spacing w:val="26"/>
          <w:sz w:val="20"/>
        </w:rPr>
        <w:t xml:space="preserve"> </w:t>
      </w:r>
      <w:r>
        <w:rPr>
          <w:sz w:val="20"/>
        </w:rPr>
        <w:t>El</w:t>
      </w:r>
      <w:r>
        <w:rPr>
          <w:spacing w:val="26"/>
          <w:sz w:val="20"/>
        </w:rPr>
        <w:t xml:space="preserve"> </w:t>
      </w:r>
      <w:r>
        <w:rPr>
          <w:sz w:val="20"/>
        </w:rPr>
        <w:t>derecho</w:t>
      </w:r>
      <w:r>
        <w:rPr>
          <w:spacing w:val="26"/>
          <w:sz w:val="20"/>
        </w:rPr>
        <w:t xml:space="preserve"> </w:t>
      </w:r>
      <w:r>
        <w:rPr>
          <w:sz w:val="20"/>
        </w:rPr>
        <w:t>del</w:t>
      </w:r>
      <w:r>
        <w:rPr>
          <w:spacing w:val="26"/>
          <w:sz w:val="20"/>
        </w:rPr>
        <w:t xml:space="preserve"> </w:t>
      </w:r>
      <w:r>
        <w:rPr>
          <w:sz w:val="20"/>
        </w:rPr>
        <w:t>niño</w:t>
      </w:r>
      <w:r>
        <w:rPr>
          <w:spacing w:val="26"/>
          <w:sz w:val="20"/>
        </w:rPr>
        <w:t xml:space="preserve"> </w:t>
      </w:r>
      <w:r>
        <w:rPr>
          <w:sz w:val="20"/>
        </w:rPr>
        <w:t>al</w:t>
      </w:r>
      <w:r>
        <w:rPr>
          <w:spacing w:val="26"/>
          <w:sz w:val="20"/>
        </w:rPr>
        <w:t xml:space="preserve"> </w:t>
      </w:r>
      <w:r>
        <w:rPr>
          <w:sz w:val="20"/>
        </w:rPr>
        <w:t>descanso,</w:t>
      </w:r>
      <w:r>
        <w:rPr>
          <w:spacing w:val="26"/>
          <w:sz w:val="20"/>
        </w:rPr>
        <w:t xml:space="preserve"> </w:t>
      </w:r>
      <w:r>
        <w:rPr>
          <w:sz w:val="20"/>
        </w:rPr>
        <w:t>el</w:t>
      </w:r>
      <w:r>
        <w:rPr>
          <w:spacing w:val="26"/>
          <w:sz w:val="20"/>
        </w:rPr>
        <w:t xml:space="preserve"> </w:t>
      </w:r>
      <w:r>
        <w:rPr>
          <w:sz w:val="20"/>
        </w:rPr>
        <w:t>esparcimiento, el juego, las actividades recreativas, la vi</w:t>
      </w:r>
      <w:r>
        <w:rPr>
          <w:sz w:val="20"/>
        </w:rPr>
        <w:t>da cultural y las artes.</w:t>
      </w:r>
    </w:p>
    <w:p w:rsidR="00410647" w:rsidRDefault="004601F7">
      <w:pPr>
        <w:ind w:left="100"/>
        <w:rPr>
          <w:sz w:val="20"/>
        </w:rPr>
      </w:pPr>
      <w:r>
        <w:rPr>
          <w:sz w:val="20"/>
          <w:vertAlign w:val="superscript"/>
        </w:rPr>
        <w:t>7</w:t>
      </w:r>
      <w:r>
        <w:rPr>
          <w:spacing w:val="-6"/>
          <w:sz w:val="20"/>
        </w:rPr>
        <w:t xml:space="preserve"> </w:t>
      </w:r>
      <w:r>
        <w:rPr>
          <w:sz w:val="20"/>
        </w:rPr>
        <w:t>MINDEP</w:t>
      </w:r>
      <w:r>
        <w:rPr>
          <w:spacing w:val="-6"/>
          <w:sz w:val="20"/>
        </w:rPr>
        <w:t xml:space="preserve"> </w:t>
      </w:r>
      <w:r>
        <w:rPr>
          <w:sz w:val="20"/>
        </w:rPr>
        <w:t>(2016):</w:t>
      </w:r>
      <w:r>
        <w:rPr>
          <w:spacing w:val="-6"/>
          <w:sz w:val="20"/>
        </w:rPr>
        <w:t xml:space="preserve"> </w:t>
      </w:r>
      <w:r>
        <w:rPr>
          <w:sz w:val="20"/>
        </w:rPr>
        <w:t>Política</w:t>
      </w:r>
      <w:r>
        <w:rPr>
          <w:spacing w:val="-6"/>
          <w:sz w:val="20"/>
        </w:rPr>
        <w:t xml:space="preserve"> </w:t>
      </w:r>
      <w:r>
        <w:rPr>
          <w:sz w:val="20"/>
        </w:rPr>
        <w:t>Nacional</w:t>
      </w:r>
      <w:r>
        <w:rPr>
          <w:spacing w:val="-5"/>
          <w:sz w:val="20"/>
        </w:rPr>
        <w:t xml:space="preserve"> </w:t>
      </w:r>
      <w:r>
        <w:rPr>
          <w:sz w:val="20"/>
        </w:rPr>
        <w:t>de</w:t>
      </w:r>
      <w:r>
        <w:rPr>
          <w:spacing w:val="-6"/>
          <w:sz w:val="20"/>
        </w:rPr>
        <w:t xml:space="preserve"> </w:t>
      </w:r>
      <w:r>
        <w:rPr>
          <w:sz w:val="20"/>
        </w:rPr>
        <w:t>Actividad</w:t>
      </w:r>
      <w:r>
        <w:rPr>
          <w:spacing w:val="-6"/>
          <w:sz w:val="20"/>
        </w:rPr>
        <w:t xml:space="preserve"> </w:t>
      </w:r>
      <w:r>
        <w:rPr>
          <w:sz w:val="20"/>
        </w:rPr>
        <w:t>Física</w:t>
      </w:r>
      <w:r>
        <w:rPr>
          <w:spacing w:val="-6"/>
          <w:sz w:val="20"/>
        </w:rPr>
        <w:t xml:space="preserve"> </w:t>
      </w:r>
      <w:r>
        <w:rPr>
          <w:sz w:val="20"/>
        </w:rPr>
        <w:t>y</w:t>
      </w:r>
      <w:r>
        <w:rPr>
          <w:spacing w:val="-6"/>
          <w:sz w:val="20"/>
        </w:rPr>
        <w:t xml:space="preserve"> </w:t>
      </w:r>
      <w:r>
        <w:rPr>
          <w:sz w:val="20"/>
        </w:rPr>
        <w:t>Deporte,</w:t>
      </w:r>
      <w:r>
        <w:rPr>
          <w:spacing w:val="-5"/>
          <w:sz w:val="20"/>
        </w:rPr>
        <w:t xml:space="preserve"> </w:t>
      </w:r>
      <w:r>
        <w:rPr>
          <w:sz w:val="20"/>
        </w:rPr>
        <w:t>p.</w:t>
      </w:r>
      <w:r>
        <w:rPr>
          <w:spacing w:val="-6"/>
          <w:sz w:val="20"/>
        </w:rPr>
        <w:t xml:space="preserve"> </w:t>
      </w:r>
      <w:r>
        <w:rPr>
          <w:spacing w:val="-5"/>
          <w:sz w:val="20"/>
        </w:rPr>
        <w:t>7.</w:t>
      </w:r>
    </w:p>
    <w:p w:rsidR="00410647" w:rsidRDefault="00410647">
      <w:pPr>
        <w:rPr>
          <w:sz w:val="20"/>
        </w:rPr>
        <w:sectPr w:rsidR="00410647">
          <w:pgSz w:w="11920" w:h="16840"/>
          <w:pgMar w:top="1360" w:right="1340" w:bottom="280" w:left="1340" w:header="720" w:footer="720" w:gutter="0"/>
          <w:cols w:space="720"/>
        </w:sectPr>
      </w:pPr>
    </w:p>
    <w:p w:rsidR="00410647" w:rsidRDefault="004601F7">
      <w:pPr>
        <w:pStyle w:val="Textoindependiente"/>
        <w:spacing w:before="80" w:line="360" w:lineRule="auto"/>
        <w:ind w:left="100" w:right="121"/>
        <w:jc w:val="both"/>
      </w:pPr>
      <w:r>
        <w:lastRenderedPageBreak/>
        <w:t>el desarrollo de reformas legislativas que avancen en el reconocimiento y garantía del derecho al deporte y la actividad física.</w:t>
      </w:r>
    </w:p>
    <w:p w:rsidR="00410647" w:rsidRDefault="00410647">
      <w:pPr>
        <w:pStyle w:val="Textoindependiente"/>
        <w:rPr>
          <w:sz w:val="33"/>
        </w:rPr>
      </w:pPr>
    </w:p>
    <w:p w:rsidR="00410647" w:rsidRDefault="004601F7">
      <w:pPr>
        <w:pStyle w:val="Ttulo1"/>
        <w:numPr>
          <w:ilvl w:val="1"/>
          <w:numId w:val="1"/>
        </w:numPr>
        <w:tabs>
          <w:tab w:val="left" w:pos="820"/>
        </w:tabs>
      </w:pPr>
      <w:r>
        <w:t>Diagnóstico</w:t>
      </w:r>
      <w:r>
        <w:rPr>
          <w:spacing w:val="-7"/>
        </w:rPr>
        <w:t xml:space="preserve"> </w:t>
      </w:r>
      <w:r>
        <w:t>actual</w:t>
      </w:r>
      <w:r>
        <w:rPr>
          <w:spacing w:val="-6"/>
        </w:rPr>
        <w:t xml:space="preserve"> </w:t>
      </w:r>
      <w:r>
        <w:t>en</w:t>
      </w:r>
      <w:r>
        <w:rPr>
          <w:spacing w:val="-6"/>
        </w:rPr>
        <w:t xml:space="preserve"> </w:t>
      </w:r>
      <w:r>
        <w:rPr>
          <w:spacing w:val="-2"/>
        </w:rPr>
        <w:t>Chile.</w:t>
      </w:r>
    </w:p>
    <w:p w:rsidR="00410647" w:rsidRDefault="00410647">
      <w:pPr>
        <w:pStyle w:val="Textoindependiente"/>
        <w:rPr>
          <w:b/>
          <w:sz w:val="24"/>
        </w:rPr>
      </w:pPr>
    </w:p>
    <w:p w:rsidR="00410647" w:rsidRDefault="00410647">
      <w:pPr>
        <w:pStyle w:val="Textoindependiente"/>
        <w:rPr>
          <w:b/>
          <w:sz w:val="20"/>
        </w:rPr>
      </w:pPr>
    </w:p>
    <w:p w:rsidR="00410647" w:rsidRDefault="004601F7">
      <w:pPr>
        <w:pStyle w:val="Textoindependiente"/>
        <w:spacing w:line="360" w:lineRule="auto"/>
        <w:ind w:left="100" w:right="115"/>
        <w:jc w:val="both"/>
      </w:pPr>
      <w:r>
        <w:t>Pese al escaso desarrollo legislativo del derecho al deporte en el contexto nacional, la prácti</w:t>
      </w:r>
      <w:r>
        <w:t>ca deportiva y la actividad física ha ido en aumento en las últimas décadas. La importancia social del deporte ha trascendido en la población y ha acondicionado su práctica, sobre todo en las generaciones más jóvenes. Si bien, las cifras apuntan a un aumen</w:t>
      </w:r>
      <w:r>
        <w:t>to gradual de la población activa</w:t>
      </w:r>
      <w:r>
        <w:rPr>
          <w:vertAlign w:val="superscript"/>
        </w:rPr>
        <w:t>8</w:t>
      </w:r>
      <w:r>
        <w:t>, nuestro país sigue estando bajo el promedio y recomendaciones de organismos internacionales.</w:t>
      </w:r>
    </w:p>
    <w:p w:rsidR="00410647" w:rsidRDefault="00410647">
      <w:pPr>
        <w:pStyle w:val="Textoindependiente"/>
        <w:rPr>
          <w:sz w:val="33"/>
        </w:rPr>
      </w:pPr>
    </w:p>
    <w:p w:rsidR="00410647" w:rsidRDefault="004601F7">
      <w:pPr>
        <w:pStyle w:val="Textoindependiente"/>
        <w:spacing w:line="360" w:lineRule="auto"/>
        <w:ind w:left="100" w:right="115"/>
        <w:jc w:val="both"/>
      </w:pPr>
      <w:r>
        <w:t>Según la estadística oficial del Ministerio del Deporte, solo 1 de cada 5 personas realiza actividad física calificada como su</w:t>
      </w:r>
      <w:r>
        <w:t>ficiente por la</w:t>
      </w:r>
      <w:r>
        <w:rPr>
          <w:spacing w:val="-4"/>
        </w:rPr>
        <w:t xml:space="preserve"> </w:t>
      </w:r>
      <w:r>
        <w:t>Organización</w:t>
      </w:r>
      <w:r>
        <w:rPr>
          <w:spacing w:val="-4"/>
        </w:rPr>
        <w:t xml:space="preserve"> </w:t>
      </w:r>
      <w:r>
        <w:t>Mundial</w:t>
      </w:r>
      <w:r>
        <w:rPr>
          <w:spacing w:val="-4"/>
        </w:rPr>
        <w:t xml:space="preserve"> </w:t>
      </w:r>
      <w:r>
        <w:t>de</w:t>
      </w:r>
      <w:r>
        <w:rPr>
          <w:spacing w:val="-4"/>
        </w:rPr>
        <w:t xml:space="preserve"> </w:t>
      </w:r>
      <w:r>
        <w:t>la</w:t>
      </w:r>
      <w:r>
        <w:rPr>
          <w:spacing w:val="-4"/>
        </w:rPr>
        <w:t xml:space="preserve"> </w:t>
      </w:r>
      <w:r>
        <w:t>Salud,</w:t>
      </w:r>
      <w:r>
        <w:rPr>
          <w:spacing w:val="-4"/>
        </w:rPr>
        <w:t xml:space="preserve"> </w:t>
      </w:r>
      <w:r>
        <w:t>cifra</w:t>
      </w:r>
      <w:r>
        <w:rPr>
          <w:spacing w:val="-4"/>
        </w:rPr>
        <w:t xml:space="preserve"> </w:t>
      </w:r>
      <w:r>
        <w:t>que presenta una significativa y preocupante brecha de género: un 45,3% de los hombres se considera una persona activa frente a un 25,8% en el caso de las mujeres</w:t>
      </w:r>
      <w:r>
        <w:rPr>
          <w:vertAlign w:val="superscript"/>
        </w:rPr>
        <w:t>9</w:t>
      </w:r>
      <w:r>
        <w:t>.</w:t>
      </w:r>
    </w:p>
    <w:p w:rsidR="00410647" w:rsidRDefault="00410647">
      <w:pPr>
        <w:pStyle w:val="Textoindependiente"/>
        <w:rPr>
          <w:sz w:val="33"/>
        </w:rPr>
      </w:pPr>
    </w:p>
    <w:p w:rsidR="00410647" w:rsidRDefault="004601F7">
      <w:pPr>
        <w:pStyle w:val="Textoindependiente"/>
        <w:spacing w:line="360" w:lineRule="auto"/>
        <w:ind w:left="100" w:right="116"/>
        <w:jc w:val="both"/>
      </w:pPr>
      <w:r>
        <w:t>Similares resultados</w:t>
      </w:r>
      <w:r>
        <w:rPr>
          <w:spacing w:val="-4"/>
        </w:rPr>
        <w:t xml:space="preserve"> </w:t>
      </w:r>
      <w:r>
        <w:t>tienen</w:t>
      </w:r>
      <w:r>
        <w:rPr>
          <w:spacing w:val="-4"/>
        </w:rPr>
        <w:t xml:space="preserve"> </w:t>
      </w:r>
      <w:r>
        <w:t>otros</w:t>
      </w:r>
      <w:r>
        <w:rPr>
          <w:spacing w:val="-4"/>
        </w:rPr>
        <w:t xml:space="preserve"> </w:t>
      </w:r>
      <w:r>
        <w:t>estudios,</w:t>
      </w:r>
      <w:r>
        <w:rPr>
          <w:spacing w:val="-4"/>
        </w:rPr>
        <w:t xml:space="preserve"> </w:t>
      </w:r>
      <w:r>
        <w:t>tales</w:t>
      </w:r>
      <w:r>
        <w:rPr>
          <w:spacing w:val="-4"/>
        </w:rPr>
        <w:t xml:space="preserve"> </w:t>
      </w:r>
      <w:r>
        <w:t>como</w:t>
      </w:r>
      <w:r>
        <w:rPr>
          <w:spacing w:val="-4"/>
        </w:rPr>
        <w:t xml:space="preserve"> </w:t>
      </w:r>
      <w:r>
        <w:t>el</w:t>
      </w:r>
      <w:r>
        <w:rPr>
          <w:spacing w:val="-4"/>
        </w:rPr>
        <w:t xml:space="preserve"> </w:t>
      </w:r>
      <w:r>
        <w:t>informe</w:t>
      </w:r>
      <w:r>
        <w:rPr>
          <w:spacing w:val="-4"/>
        </w:rPr>
        <w:t xml:space="preserve"> </w:t>
      </w:r>
      <w:r>
        <w:t>“Miradas</w:t>
      </w:r>
      <w:r>
        <w:rPr>
          <w:spacing w:val="-4"/>
        </w:rPr>
        <w:t xml:space="preserve"> </w:t>
      </w:r>
      <w:r>
        <w:t>Globales</w:t>
      </w:r>
      <w:r>
        <w:rPr>
          <w:spacing w:val="-4"/>
        </w:rPr>
        <w:t xml:space="preserve"> </w:t>
      </w:r>
      <w:r>
        <w:t>Sobre</w:t>
      </w:r>
      <w:r>
        <w:rPr>
          <w:spacing w:val="-4"/>
        </w:rPr>
        <w:t xml:space="preserve"> </w:t>
      </w:r>
      <w:r>
        <w:t>el Ejercicio y los Deportes en Equipo”</w:t>
      </w:r>
      <w:r>
        <w:rPr>
          <w:vertAlign w:val="superscript"/>
        </w:rPr>
        <w:t>10</w:t>
      </w:r>
      <w:r>
        <w:t xml:space="preserve"> de la consultora internacional Ipsos, el cual exponía que en nuestro país,</w:t>
      </w:r>
      <w:r>
        <w:rPr>
          <w:spacing w:val="40"/>
        </w:rPr>
        <w:t xml:space="preserve"> </w:t>
      </w:r>
      <w:r>
        <w:t>en 2021, las personas dedicaban en promedio sólo 3,7 horas de actividad física semanal, muy por debajo del promedio mundial de 6,1 horas.</w:t>
      </w:r>
      <w:r>
        <w:rPr>
          <w:spacing w:val="-3"/>
        </w:rPr>
        <w:t xml:space="preserve"> </w:t>
      </w:r>
      <w:r>
        <w:t>Nuevamente, en ese estudio se ratifica la brecha de género: los hombres dedicaban en promedio 4,5 horas semanales de e</w:t>
      </w:r>
      <w:r>
        <w:t>jercicio, un 33% más que las mujeres, con solo 3 horas</w:t>
      </w:r>
      <w:r>
        <w:rPr>
          <w:vertAlign w:val="superscript"/>
        </w:rPr>
        <w:t>11</w:t>
      </w:r>
      <w:r>
        <w:t>.</w:t>
      </w:r>
    </w:p>
    <w:p w:rsidR="00410647" w:rsidRDefault="00410647">
      <w:pPr>
        <w:pStyle w:val="Textoindependiente"/>
        <w:rPr>
          <w:sz w:val="33"/>
        </w:rPr>
      </w:pPr>
    </w:p>
    <w:p w:rsidR="00410647" w:rsidRDefault="004601F7">
      <w:pPr>
        <w:pStyle w:val="Textoindependiente"/>
        <w:spacing w:line="360" w:lineRule="auto"/>
        <w:ind w:left="100" w:right="115"/>
        <w:jc w:val="both"/>
      </w:pPr>
      <w:r>
        <w:t>De todas formas, la baja actividad física es una preocupación para la población. En el</w:t>
      </w:r>
      <w:r>
        <w:rPr>
          <w:spacing w:val="40"/>
        </w:rPr>
        <w:t xml:space="preserve"> </w:t>
      </w:r>
      <w:r>
        <w:t>mismo estudio se muestra que</w:t>
      </w:r>
      <w:r>
        <w:rPr>
          <w:spacing w:val="-3"/>
        </w:rPr>
        <w:t xml:space="preserve"> </w:t>
      </w:r>
      <w:r>
        <w:t>8</w:t>
      </w:r>
      <w:r>
        <w:rPr>
          <w:spacing w:val="-3"/>
        </w:rPr>
        <w:t xml:space="preserve"> </w:t>
      </w:r>
      <w:r>
        <w:t>de</w:t>
      </w:r>
      <w:r>
        <w:rPr>
          <w:spacing w:val="-3"/>
        </w:rPr>
        <w:t xml:space="preserve"> </w:t>
      </w:r>
      <w:r>
        <w:t>cada</w:t>
      </w:r>
      <w:r>
        <w:rPr>
          <w:spacing w:val="-3"/>
        </w:rPr>
        <w:t xml:space="preserve"> </w:t>
      </w:r>
      <w:r>
        <w:t>10</w:t>
      </w:r>
      <w:r>
        <w:rPr>
          <w:spacing w:val="-3"/>
        </w:rPr>
        <w:t xml:space="preserve"> </w:t>
      </w:r>
      <w:r>
        <w:t>personas</w:t>
      </w:r>
      <w:r>
        <w:rPr>
          <w:spacing w:val="-3"/>
        </w:rPr>
        <w:t xml:space="preserve"> </w:t>
      </w:r>
      <w:r>
        <w:t>manifiestan</w:t>
      </w:r>
      <w:r>
        <w:rPr>
          <w:spacing w:val="-3"/>
        </w:rPr>
        <w:t xml:space="preserve"> </w:t>
      </w:r>
      <w:r>
        <w:t>interés</w:t>
      </w:r>
      <w:r>
        <w:rPr>
          <w:spacing w:val="-3"/>
        </w:rPr>
        <w:t xml:space="preserve"> </w:t>
      </w:r>
      <w:r>
        <w:t>por</w:t>
      </w:r>
      <w:r>
        <w:rPr>
          <w:spacing w:val="-3"/>
        </w:rPr>
        <w:t xml:space="preserve"> </w:t>
      </w:r>
      <w:r>
        <w:t>practicar</w:t>
      </w:r>
      <w:r>
        <w:rPr>
          <w:spacing w:val="-3"/>
        </w:rPr>
        <w:t xml:space="preserve"> </w:t>
      </w:r>
      <w:r>
        <w:t>más de</w:t>
      </w:r>
      <w:r>
        <w:rPr>
          <w:spacing w:val="40"/>
        </w:rPr>
        <w:t xml:space="preserve"> </w:t>
      </w:r>
      <w:r>
        <w:t>dicha</w:t>
      </w:r>
      <w:r>
        <w:rPr>
          <w:spacing w:val="40"/>
        </w:rPr>
        <w:t xml:space="preserve"> </w:t>
      </w:r>
      <w:r>
        <w:t>actividad.</w:t>
      </w:r>
      <w:r>
        <w:rPr>
          <w:vertAlign w:val="superscript"/>
        </w:rPr>
        <w:t>12</w:t>
      </w:r>
      <w:r>
        <w:t>.</w:t>
      </w:r>
      <w:r>
        <w:rPr>
          <w:spacing w:val="40"/>
        </w:rPr>
        <w:t xml:space="preserve"> </w:t>
      </w:r>
      <w:r>
        <w:t>Consultados</w:t>
      </w:r>
      <w:r>
        <w:rPr>
          <w:spacing w:val="40"/>
        </w:rPr>
        <w:t xml:space="preserve"> </w:t>
      </w:r>
      <w:r>
        <w:t>los motivos por los que no realiza, en primer lugar un 46% alude a la falta de tiempo, seguido de un 21% de respuestas que se agrupan en una falta</w:t>
      </w:r>
      <w:r>
        <w:rPr>
          <w:spacing w:val="-4"/>
        </w:rPr>
        <w:t xml:space="preserve"> </w:t>
      </w:r>
      <w:r>
        <w:t>de</w:t>
      </w:r>
      <w:r>
        <w:rPr>
          <w:spacing w:val="-4"/>
        </w:rPr>
        <w:t xml:space="preserve"> </w:t>
      </w:r>
      <w:r>
        <w:t>infraestructura</w:t>
      </w:r>
      <w:r>
        <w:rPr>
          <w:spacing w:val="-4"/>
        </w:rPr>
        <w:t xml:space="preserve"> </w:t>
      </w:r>
      <w:r>
        <w:t>o</w:t>
      </w:r>
      <w:r>
        <w:rPr>
          <w:spacing w:val="-4"/>
        </w:rPr>
        <w:t xml:space="preserve"> </w:t>
      </w:r>
      <w:r>
        <w:t>instalaciones</w:t>
      </w:r>
      <w:r>
        <w:rPr>
          <w:spacing w:val="-4"/>
        </w:rPr>
        <w:t xml:space="preserve"> </w:t>
      </w:r>
      <w:r>
        <w:t>inadecuadas</w:t>
      </w:r>
      <w:r>
        <w:rPr>
          <w:spacing w:val="-4"/>
        </w:rPr>
        <w:t xml:space="preserve"> </w:t>
      </w:r>
      <w:r>
        <w:t>en</w:t>
      </w:r>
      <w:r>
        <w:rPr>
          <w:spacing w:val="-4"/>
        </w:rPr>
        <w:t xml:space="preserve"> </w:t>
      </w:r>
      <w:r>
        <w:t>el</w:t>
      </w:r>
      <w:r>
        <w:rPr>
          <w:spacing w:val="-4"/>
        </w:rPr>
        <w:t xml:space="preserve"> </w:t>
      </w:r>
      <w:r>
        <w:t>lugar</w:t>
      </w:r>
      <w:r>
        <w:rPr>
          <w:spacing w:val="-4"/>
        </w:rPr>
        <w:t xml:space="preserve"> </w:t>
      </w:r>
      <w:r>
        <w:t>donde</w:t>
      </w:r>
      <w:r>
        <w:rPr>
          <w:spacing w:val="-4"/>
        </w:rPr>
        <w:t xml:space="preserve"> </w:t>
      </w:r>
      <w:r>
        <w:t>vive:</w:t>
      </w:r>
      <w:r>
        <w:rPr>
          <w:spacing w:val="-4"/>
        </w:rPr>
        <w:t xml:space="preserve"> </w:t>
      </w:r>
      <w:r>
        <w:t>esta</w:t>
      </w:r>
      <w:r>
        <w:rPr>
          <w:spacing w:val="-4"/>
        </w:rPr>
        <w:t xml:space="preserve"> </w:t>
      </w:r>
      <w:r>
        <w:t>última</w:t>
      </w:r>
      <w:r>
        <w:rPr>
          <w:spacing w:val="-4"/>
        </w:rPr>
        <w:t xml:space="preserve"> </w:t>
      </w:r>
      <w:r>
        <w:t xml:space="preserve">razón es la </w:t>
      </w:r>
      <w:r>
        <w:t>que nos conduce</w:t>
      </w:r>
      <w:r>
        <w:rPr>
          <w:spacing w:val="-3"/>
        </w:rPr>
        <w:t xml:space="preserve"> </w:t>
      </w:r>
      <w:r>
        <w:t>directamente</w:t>
      </w:r>
      <w:r>
        <w:rPr>
          <w:spacing w:val="-3"/>
        </w:rPr>
        <w:t xml:space="preserve"> </w:t>
      </w:r>
      <w:r>
        <w:t>a</w:t>
      </w:r>
      <w:r>
        <w:rPr>
          <w:spacing w:val="-3"/>
        </w:rPr>
        <w:t xml:space="preserve"> </w:t>
      </w:r>
      <w:r>
        <w:t>la</w:t>
      </w:r>
      <w:r>
        <w:rPr>
          <w:spacing w:val="-3"/>
        </w:rPr>
        <w:t xml:space="preserve"> </w:t>
      </w:r>
      <w:r>
        <w:t>problemática</w:t>
      </w:r>
      <w:r>
        <w:rPr>
          <w:spacing w:val="-3"/>
        </w:rPr>
        <w:t xml:space="preserve"> </w:t>
      </w:r>
      <w:r>
        <w:t>planteada</w:t>
      </w:r>
      <w:r>
        <w:rPr>
          <w:spacing w:val="-3"/>
        </w:rPr>
        <w:t xml:space="preserve"> </w:t>
      </w:r>
      <w:r>
        <w:t>en</w:t>
      </w:r>
      <w:r>
        <w:rPr>
          <w:spacing w:val="-3"/>
        </w:rPr>
        <w:t xml:space="preserve"> </w:t>
      </w:r>
      <w:r>
        <w:t>el</w:t>
      </w:r>
      <w:r>
        <w:rPr>
          <w:spacing w:val="-3"/>
        </w:rPr>
        <w:t xml:space="preserve"> </w:t>
      </w:r>
      <w:r>
        <w:t>presente</w:t>
      </w:r>
      <w:r>
        <w:rPr>
          <w:spacing w:val="-3"/>
        </w:rPr>
        <w:t xml:space="preserve"> </w:t>
      </w:r>
      <w:r>
        <w:t>proyecto</w:t>
      </w:r>
      <w:r>
        <w:rPr>
          <w:spacing w:val="-3"/>
        </w:rPr>
        <w:t xml:space="preserve"> </w:t>
      </w:r>
      <w:r>
        <w:t xml:space="preserve">de </w:t>
      </w:r>
      <w:r>
        <w:rPr>
          <w:spacing w:val="-4"/>
        </w:rPr>
        <w:t>ley.</w:t>
      </w:r>
    </w:p>
    <w:p w:rsidR="00410647" w:rsidRDefault="004601F7">
      <w:pPr>
        <w:pStyle w:val="Textoindependiente"/>
        <w:spacing w:before="1"/>
        <w:rPr>
          <w:sz w:val="19"/>
        </w:rPr>
      </w:pPr>
      <w:r>
        <w:pict>
          <v:shape id="docshape3" o:spid="_x0000_s1029" style="position:absolute;margin-left:1in;margin-top:12.2pt;width:2in;height:.1pt;z-index:-15727616;mso-wrap-distance-left:0;mso-wrap-distance-right:0;mso-position-horizontal-relative:page" coordorigin="1440,244" coordsize="2880,0" path="m1440,244r2880,e" filled="f">
            <v:path arrowok="t"/>
            <w10:wrap type="topAndBottom" anchorx="page"/>
          </v:shape>
        </w:pict>
      </w:r>
    </w:p>
    <w:p w:rsidR="00410647" w:rsidRDefault="004601F7">
      <w:pPr>
        <w:spacing w:before="103"/>
        <w:ind w:left="100" w:right="122"/>
        <w:jc w:val="both"/>
        <w:rPr>
          <w:sz w:val="20"/>
        </w:rPr>
      </w:pPr>
      <w:r>
        <w:rPr>
          <w:sz w:val="20"/>
          <w:vertAlign w:val="superscript"/>
        </w:rPr>
        <w:t>8</w:t>
      </w:r>
      <w:r>
        <w:rPr>
          <w:sz w:val="20"/>
        </w:rPr>
        <w:t xml:space="preserve"> Encuesta Nacional de Hábitos de Actividad Física y Deporte, resumen ejecutivo del Ministerio del Deporte (2018), p. 15.</w:t>
      </w:r>
    </w:p>
    <w:p w:rsidR="00410647" w:rsidRDefault="004601F7">
      <w:pPr>
        <w:ind w:left="100"/>
        <w:jc w:val="both"/>
        <w:rPr>
          <w:sz w:val="20"/>
        </w:rPr>
      </w:pPr>
      <w:r>
        <w:rPr>
          <w:sz w:val="20"/>
          <w:vertAlign w:val="superscript"/>
        </w:rPr>
        <w:t>9</w:t>
      </w:r>
      <w:r>
        <w:rPr>
          <w:spacing w:val="-5"/>
          <w:sz w:val="20"/>
        </w:rPr>
        <w:t xml:space="preserve"> </w:t>
      </w:r>
      <w:r>
        <w:rPr>
          <w:sz w:val="20"/>
        </w:rPr>
        <w:t>Ídem,</w:t>
      </w:r>
      <w:r>
        <w:rPr>
          <w:spacing w:val="-5"/>
          <w:sz w:val="20"/>
        </w:rPr>
        <w:t xml:space="preserve"> </w:t>
      </w:r>
      <w:r>
        <w:rPr>
          <w:sz w:val="20"/>
        </w:rPr>
        <w:t>p.</w:t>
      </w:r>
      <w:r>
        <w:rPr>
          <w:spacing w:val="-4"/>
          <w:sz w:val="20"/>
        </w:rPr>
        <w:t xml:space="preserve"> </w:t>
      </w:r>
      <w:r>
        <w:rPr>
          <w:spacing w:val="-5"/>
          <w:sz w:val="20"/>
        </w:rPr>
        <w:t>21.</w:t>
      </w:r>
    </w:p>
    <w:p w:rsidR="00410647" w:rsidRDefault="004601F7">
      <w:pPr>
        <w:ind w:left="100" w:right="124"/>
        <w:jc w:val="both"/>
        <w:rPr>
          <w:sz w:val="20"/>
        </w:rPr>
      </w:pPr>
      <w:r>
        <w:rPr>
          <w:sz w:val="20"/>
          <w:vertAlign w:val="superscript"/>
        </w:rPr>
        <w:t>10</w:t>
      </w:r>
      <w:r>
        <w:rPr>
          <w:sz w:val="20"/>
        </w:rPr>
        <w:t xml:space="preserve"> “Miradas Globales Sobre el Ejercicio y los Deportes en</w:t>
      </w:r>
      <w:r>
        <w:rPr>
          <w:spacing w:val="-3"/>
          <w:sz w:val="20"/>
        </w:rPr>
        <w:t xml:space="preserve"> </w:t>
      </w:r>
      <w:r>
        <w:rPr>
          <w:sz w:val="20"/>
        </w:rPr>
        <w:t>Equipo”,</w:t>
      </w:r>
      <w:r>
        <w:rPr>
          <w:spacing w:val="-3"/>
          <w:sz w:val="20"/>
        </w:rPr>
        <w:t xml:space="preserve"> </w:t>
      </w:r>
      <w:r>
        <w:rPr>
          <w:sz w:val="20"/>
        </w:rPr>
        <w:t>Ipsos,</w:t>
      </w:r>
      <w:r>
        <w:rPr>
          <w:spacing w:val="-3"/>
          <w:sz w:val="20"/>
        </w:rPr>
        <w:t xml:space="preserve"> </w:t>
      </w:r>
      <w:r>
        <w:rPr>
          <w:sz w:val="20"/>
        </w:rPr>
        <w:t>(2021),</w:t>
      </w:r>
      <w:r>
        <w:rPr>
          <w:spacing w:val="-3"/>
          <w:sz w:val="20"/>
        </w:rPr>
        <w:t xml:space="preserve"> </w:t>
      </w:r>
      <w:r>
        <w:rPr>
          <w:sz w:val="20"/>
        </w:rPr>
        <w:t>p.</w:t>
      </w:r>
      <w:r>
        <w:rPr>
          <w:spacing w:val="-3"/>
          <w:sz w:val="20"/>
        </w:rPr>
        <w:t xml:space="preserve"> </w:t>
      </w:r>
      <w:r>
        <w:rPr>
          <w:sz w:val="20"/>
        </w:rPr>
        <w:t>3.</w:t>
      </w:r>
      <w:r>
        <w:rPr>
          <w:spacing w:val="-3"/>
          <w:sz w:val="20"/>
        </w:rPr>
        <w:t xml:space="preserve"> </w:t>
      </w:r>
      <w:r>
        <w:rPr>
          <w:sz w:val="20"/>
        </w:rPr>
        <w:t>Disponible</w:t>
      </w:r>
      <w:r>
        <w:rPr>
          <w:spacing w:val="-3"/>
          <w:sz w:val="20"/>
        </w:rPr>
        <w:t xml:space="preserve"> </w:t>
      </w:r>
      <w:r>
        <w:rPr>
          <w:sz w:val="20"/>
        </w:rPr>
        <w:t xml:space="preserve">en: </w:t>
      </w:r>
      <w:hyperlink r:id="rId5">
        <w:r>
          <w:rPr>
            <w:color w:val="1154CC"/>
            <w:spacing w:val="-2"/>
            <w:sz w:val="20"/>
            <w:u w:val="thick" w:color="1154CC"/>
          </w:rPr>
          <w:t>https://www.ipsos.com/es-mx/puntos-de-vista-globales-sobre-los-deportes-al-58-nivel-mundial-le-gust</w:t>
        </w:r>
      </w:hyperlink>
      <w:r>
        <w:rPr>
          <w:color w:val="1154CC"/>
          <w:spacing w:val="-2"/>
          <w:sz w:val="20"/>
        </w:rPr>
        <w:t xml:space="preserve"> </w:t>
      </w:r>
      <w:hyperlink r:id="rId6">
        <w:r>
          <w:rPr>
            <w:color w:val="1154CC"/>
            <w:sz w:val="20"/>
            <w:u w:val="thick" w:color="1154CC"/>
          </w:rPr>
          <w:t>aria-practicar-mas</w:t>
        </w:r>
      </w:hyperlink>
      <w:r>
        <w:rPr>
          <w:color w:val="1154CC"/>
          <w:sz w:val="20"/>
        </w:rPr>
        <w:t xml:space="preserve"> </w:t>
      </w:r>
      <w:r>
        <w:rPr>
          <w:sz w:val="20"/>
        </w:rPr>
        <w:t>[fecha última de consulta: 14 de marzo de 2023].</w:t>
      </w:r>
    </w:p>
    <w:p w:rsidR="00410647" w:rsidRDefault="004601F7">
      <w:pPr>
        <w:ind w:left="100"/>
        <w:jc w:val="both"/>
        <w:rPr>
          <w:sz w:val="20"/>
        </w:rPr>
      </w:pPr>
      <w:r>
        <w:rPr>
          <w:sz w:val="20"/>
          <w:vertAlign w:val="superscript"/>
        </w:rPr>
        <w:t>11</w:t>
      </w:r>
      <w:r>
        <w:rPr>
          <w:spacing w:val="-10"/>
          <w:sz w:val="20"/>
        </w:rPr>
        <w:t xml:space="preserve"> </w:t>
      </w:r>
      <w:r>
        <w:rPr>
          <w:sz w:val="20"/>
        </w:rPr>
        <w:t>Ídem,</w:t>
      </w:r>
      <w:r>
        <w:rPr>
          <w:spacing w:val="-10"/>
          <w:sz w:val="20"/>
        </w:rPr>
        <w:t xml:space="preserve"> </w:t>
      </w:r>
      <w:r>
        <w:rPr>
          <w:sz w:val="20"/>
        </w:rPr>
        <w:t>p.</w:t>
      </w:r>
      <w:r>
        <w:rPr>
          <w:spacing w:val="-9"/>
          <w:sz w:val="20"/>
        </w:rPr>
        <w:t xml:space="preserve"> </w:t>
      </w:r>
      <w:r>
        <w:rPr>
          <w:spacing w:val="-10"/>
          <w:sz w:val="20"/>
        </w:rPr>
        <w:t>7</w:t>
      </w:r>
    </w:p>
    <w:p w:rsidR="00410647" w:rsidRDefault="004601F7">
      <w:pPr>
        <w:ind w:left="100"/>
        <w:jc w:val="both"/>
        <w:rPr>
          <w:sz w:val="20"/>
        </w:rPr>
      </w:pPr>
      <w:r>
        <w:rPr>
          <w:sz w:val="20"/>
          <w:vertAlign w:val="superscript"/>
        </w:rPr>
        <w:t>12</w:t>
      </w:r>
      <w:r>
        <w:rPr>
          <w:spacing w:val="-7"/>
          <w:sz w:val="20"/>
        </w:rPr>
        <w:t xml:space="preserve"> </w:t>
      </w:r>
      <w:r>
        <w:rPr>
          <w:sz w:val="20"/>
        </w:rPr>
        <w:t>Ídem,</w:t>
      </w:r>
      <w:r>
        <w:rPr>
          <w:spacing w:val="-7"/>
          <w:sz w:val="20"/>
        </w:rPr>
        <w:t xml:space="preserve"> </w:t>
      </w:r>
      <w:r>
        <w:rPr>
          <w:sz w:val="20"/>
        </w:rPr>
        <w:t>p.</w:t>
      </w:r>
      <w:r>
        <w:rPr>
          <w:spacing w:val="-6"/>
          <w:sz w:val="20"/>
        </w:rPr>
        <w:t xml:space="preserve"> </w:t>
      </w:r>
      <w:r>
        <w:rPr>
          <w:spacing w:val="-5"/>
          <w:sz w:val="20"/>
        </w:rPr>
        <w:t>19.</w:t>
      </w:r>
    </w:p>
    <w:p w:rsidR="00410647" w:rsidRDefault="00410647">
      <w:pPr>
        <w:jc w:val="both"/>
        <w:rPr>
          <w:sz w:val="20"/>
        </w:rPr>
        <w:sectPr w:rsidR="00410647">
          <w:pgSz w:w="11920" w:h="16840"/>
          <w:pgMar w:top="1360" w:right="1340" w:bottom="280" w:left="1340" w:header="720" w:footer="720" w:gutter="0"/>
          <w:cols w:space="720"/>
        </w:sectPr>
      </w:pPr>
    </w:p>
    <w:p w:rsidR="00410647" w:rsidRDefault="004601F7">
      <w:pPr>
        <w:pStyle w:val="Textoindependiente"/>
        <w:spacing w:before="79" w:line="360" w:lineRule="auto"/>
        <w:ind w:left="100" w:right="112"/>
        <w:jc w:val="both"/>
      </w:pPr>
      <w:r>
        <w:t>Teniendo en cuenta el motivo expuesto en los estudios, resulta necesario saber cuál es la infraestructura deportiva actual con la que cuenta nuestro país y, para tal objetivo, se ha acudido al catastro más reciente, efectuado por la Biblioteca del Congreso</w:t>
      </w:r>
      <w:r>
        <w:t xml:space="preserve"> Nacional. Tal registro, actualizado a mayo de 2021, constata que el Instituto Nacional del Deporte (IND) tiene</w:t>
      </w:r>
      <w:r>
        <w:rPr>
          <w:spacing w:val="40"/>
        </w:rPr>
        <w:t xml:space="preserve"> </w:t>
      </w:r>
      <w:r>
        <w:t>más</w:t>
      </w:r>
      <w:r>
        <w:rPr>
          <w:spacing w:val="40"/>
        </w:rPr>
        <w:t xml:space="preserve"> </w:t>
      </w:r>
      <w:r>
        <w:t>de</w:t>
      </w:r>
      <w:r>
        <w:rPr>
          <w:spacing w:val="40"/>
        </w:rPr>
        <w:t xml:space="preserve"> </w:t>
      </w:r>
      <w:r>
        <w:t>300</w:t>
      </w:r>
      <w:r>
        <w:rPr>
          <w:vertAlign w:val="superscript"/>
        </w:rPr>
        <w:t>13</w:t>
      </w:r>
      <w:r>
        <w:rPr>
          <w:spacing w:val="40"/>
        </w:rPr>
        <w:t xml:space="preserve"> </w:t>
      </w:r>
      <w:r>
        <w:t>recintos en todo Chile, con un alcance de un millón y medio de personas: menos del 10% de la población del país.</w:t>
      </w:r>
    </w:p>
    <w:p w:rsidR="00410647" w:rsidRDefault="00410647">
      <w:pPr>
        <w:pStyle w:val="Textoindependiente"/>
        <w:rPr>
          <w:sz w:val="33"/>
        </w:rPr>
      </w:pPr>
    </w:p>
    <w:p w:rsidR="00410647" w:rsidRDefault="004601F7">
      <w:pPr>
        <w:pStyle w:val="Textoindependiente"/>
        <w:spacing w:line="360" w:lineRule="auto"/>
        <w:ind w:left="100" w:right="115"/>
        <w:jc w:val="both"/>
      </w:pPr>
      <w:r>
        <w:t>En paralelo, exis</w:t>
      </w:r>
      <w:r>
        <w:t>ten más</w:t>
      </w:r>
      <w:r>
        <w:rPr>
          <w:spacing w:val="-3"/>
        </w:rPr>
        <w:t xml:space="preserve"> </w:t>
      </w:r>
      <w:r>
        <w:t>de</w:t>
      </w:r>
      <w:r>
        <w:rPr>
          <w:spacing w:val="-3"/>
        </w:rPr>
        <w:t xml:space="preserve"> </w:t>
      </w:r>
      <w:r>
        <w:t>26</w:t>
      </w:r>
      <w:r>
        <w:rPr>
          <w:spacing w:val="-3"/>
        </w:rPr>
        <w:t xml:space="preserve"> </w:t>
      </w:r>
      <w:r>
        <w:t>mil</w:t>
      </w:r>
      <w:r>
        <w:rPr>
          <w:spacing w:val="-3"/>
        </w:rPr>
        <w:t xml:space="preserve"> </w:t>
      </w:r>
      <w:r>
        <w:t>recintos</w:t>
      </w:r>
      <w:r>
        <w:rPr>
          <w:spacing w:val="-3"/>
        </w:rPr>
        <w:t xml:space="preserve"> </w:t>
      </w:r>
      <w:r>
        <w:t>deportivos</w:t>
      </w:r>
      <w:r>
        <w:rPr>
          <w:spacing w:val="-3"/>
        </w:rPr>
        <w:t xml:space="preserve"> </w:t>
      </w:r>
      <w:r>
        <w:t>públicos</w:t>
      </w:r>
      <w:r>
        <w:rPr>
          <w:spacing w:val="-3"/>
        </w:rPr>
        <w:t xml:space="preserve"> </w:t>
      </w:r>
      <w:r>
        <w:t>en</w:t>
      </w:r>
      <w:r>
        <w:rPr>
          <w:spacing w:val="-3"/>
        </w:rPr>
        <w:t xml:space="preserve"> </w:t>
      </w:r>
      <w:r>
        <w:t>todo</w:t>
      </w:r>
      <w:r>
        <w:rPr>
          <w:spacing w:val="-3"/>
        </w:rPr>
        <w:t xml:space="preserve"> </w:t>
      </w:r>
      <w:r>
        <w:t>el</w:t>
      </w:r>
      <w:r>
        <w:rPr>
          <w:spacing w:val="-3"/>
        </w:rPr>
        <w:t xml:space="preserve"> </w:t>
      </w:r>
      <w:r>
        <w:t>territorio</w:t>
      </w:r>
      <w:r>
        <w:rPr>
          <w:spacing w:val="-3"/>
        </w:rPr>
        <w:t xml:space="preserve"> </w:t>
      </w:r>
      <w:r>
        <w:t>nacional, entre los cuales predomina la multicancha en un 42% de los casos. Sin embargo, el uso y disponibilidad de estos últimos recintos está condicionada al dominio</w:t>
      </w:r>
      <w:r>
        <w:rPr>
          <w:spacing w:val="-4"/>
        </w:rPr>
        <w:t xml:space="preserve"> </w:t>
      </w:r>
      <w:r>
        <w:t>y/o</w:t>
      </w:r>
      <w:r>
        <w:rPr>
          <w:spacing w:val="-4"/>
        </w:rPr>
        <w:t xml:space="preserve"> </w:t>
      </w:r>
      <w:r>
        <w:t>administración</w:t>
      </w:r>
      <w:r>
        <w:rPr>
          <w:spacing w:val="-4"/>
        </w:rPr>
        <w:t xml:space="preserve"> </w:t>
      </w:r>
      <w:r>
        <w:t>del lugar, pudiendo ser de diversas</w:t>
      </w:r>
      <w:r>
        <w:rPr>
          <w:spacing w:val="-5"/>
        </w:rPr>
        <w:t xml:space="preserve"> </w:t>
      </w:r>
      <w:r>
        <w:t>personas,</w:t>
      </w:r>
      <w:r>
        <w:rPr>
          <w:spacing w:val="-5"/>
        </w:rPr>
        <w:t xml:space="preserve"> </w:t>
      </w:r>
      <w:r>
        <w:t>naturales</w:t>
      </w:r>
      <w:r>
        <w:rPr>
          <w:spacing w:val="-5"/>
        </w:rPr>
        <w:t xml:space="preserve"> </w:t>
      </w:r>
      <w:r>
        <w:t>o</w:t>
      </w:r>
      <w:r>
        <w:rPr>
          <w:spacing w:val="-5"/>
        </w:rPr>
        <w:t xml:space="preserve"> </w:t>
      </w:r>
      <w:r>
        <w:t>jurídicas,</w:t>
      </w:r>
      <w:r>
        <w:rPr>
          <w:spacing w:val="-5"/>
        </w:rPr>
        <w:t xml:space="preserve"> </w:t>
      </w:r>
      <w:r>
        <w:t>quienes</w:t>
      </w:r>
      <w:r>
        <w:rPr>
          <w:spacing w:val="-5"/>
        </w:rPr>
        <w:t xml:space="preserve"> </w:t>
      </w:r>
      <w:r>
        <w:t>disponen</w:t>
      </w:r>
      <w:r>
        <w:rPr>
          <w:spacing w:val="-5"/>
        </w:rPr>
        <w:t xml:space="preserve"> </w:t>
      </w:r>
      <w:r>
        <w:t>de</w:t>
      </w:r>
      <w:r>
        <w:rPr>
          <w:spacing w:val="-5"/>
        </w:rPr>
        <w:t xml:space="preserve"> </w:t>
      </w:r>
      <w:r>
        <w:t>dichos espacios. Tratándose de personas jurídicas</w:t>
      </w:r>
      <w:r>
        <w:rPr>
          <w:spacing w:val="-5"/>
        </w:rPr>
        <w:t xml:space="preserve"> </w:t>
      </w:r>
      <w:r>
        <w:t>de</w:t>
      </w:r>
      <w:r>
        <w:rPr>
          <w:spacing w:val="-5"/>
        </w:rPr>
        <w:t xml:space="preserve"> </w:t>
      </w:r>
      <w:r>
        <w:t>derecho</w:t>
      </w:r>
      <w:r>
        <w:rPr>
          <w:spacing w:val="-5"/>
        </w:rPr>
        <w:t xml:space="preserve"> </w:t>
      </w:r>
      <w:r>
        <w:t>público,</w:t>
      </w:r>
      <w:r>
        <w:rPr>
          <w:spacing w:val="-5"/>
        </w:rPr>
        <w:t xml:space="preserve"> </w:t>
      </w:r>
      <w:r>
        <w:t>creemos</w:t>
      </w:r>
      <w:r>
        <w:rPr>
          <w:spacing w:val="-5"/>
        </w:rPr>
        <w:t xml:space="preserve"> </w:t>
      </w:r>
      <w:r>
        <w:t>indispensable</w:t>
      </w:r>
      <w:r>
        <w:rPr>
          <w:spacing w:val="-5"/>
        </w:rPr>
        <w:t xml:space="preserve"> </w:t>
      </w:r>
      <w:r>
        <w:t>que se pueda garantizar un acceso expedito por parte de las organizaciones deportivas, más aún aquellas radicadas en los mismos territorios y comunidades en que</w:t>
      </w:r>
      <w:r>
        <w:rPr>
          <w:spacing w:val="-3"/>
        </w:rPr>
        <w:t xml:space="preserve"> </w:t>
      </w:r>
      <w:r>
        <w:t>se</w:t>
      </w:r>
      <w:r>
        <w:rPr>
          <w:spacing w:val="-3"/>
        </w:rPr>
        <w:t xml:space="preserve"> </w:t>
      </w:r>
      <w:r>
        <w:t>emplazan</w:t>
      </w:r>
      <w:r>
        <w:rPr>
          <w:spacing w:val="-3"/>
        </w:rPr>
        <w:t xml:space="preserve"> </w:t>
      </w:r>
      <w:r>
        <w:t xml:space="preserve">estos </w:t>
      </w:r>
      <w:r>
        <w:rPr>
          <w:spacing w:val="-2"/>
        </w:rPr>
        <w:t>lugares.</w:t>
      </w:r>
    </w:p>
    <w:p w:rsidR="00410647" w:rsidRDefault="00410647">
      <w:pPr>
        <w:pStyle w:val="Textoindependiente"/>
        <w:rPr>
          <w:sz w:val="33"/>
        </w:rPr>
      </w:pPr>
    </w:p>
    <w:p w:rsidR="00410647" w:rsidRDefault="004601F7">
      <w:pPr>
        <w:pStyle w:val="Textoindependiente"/>
        <w:spacing w:line="360" w:lineRule="auto"/>
        <w:ind w:left="100" w:right="113"/>
        <w:jc w:val="both"/>
      </w:pPr>
      <w:r>
        <w:t>Finalmente, también existe una gran cantidad de infraestructura dep</w:t>
      </w:r>
      <w:r>
        <w:t>ortiva pública que se encuentra bajo la administración de los Servicios Locales de Educación Pública (SLEP), dada la vinculación existente entre los centros educativos y deportivos con sus barrios. Es en estos recintos donde se puede trabajar una de las ar</w:t>
      </w:r>
      <w:r>
        <w:t>istas para fortalecer el círculo virtuoso entre los establecimientos educativos y las comunidades en que están insertas.</w:t>
      </w:r>
    </w:p>
    <w:p w:rsidR="00410647" w:rsidRDefault="00410647">
      <w:pPr>
        <w:pStyle w:val="Textoindependiente"/>
        <w:rPr>
          <w:sz w:val="33"/>
        </w:rPr>
      </w:pPr>
    </w:p>
    <w:p w:rsidR="00410647" w:rsidRDefault="004601F7">
      <w:pPr>
        <w:pStyle w:val="Textoindependiente"/>
        <w:spacing w:line="360" w:lineRule="auto"/>
        <w:ind w:left="100" w:right="112"/>
        <w:jc w:val="both"/>
      </w:pPr>
      <w:r>
        <w:pict>
          <v:shape id="docshape4" o:spid="_x0000_s1028" style="position:absolute;left:0;text-align:left;margin-left:1in;margin-top:152.75pt;width:2in;height:.1pt;z-index:-15727104;mso-wrap-distance-left:0;mso-wrap-distance-right:0;mso-position-horizontal-relative:page" coordorigin="1440,3055" coordsize="2880,0" path="m1440,3055r2880,e" filled="f">
            <v:path arrowok="t"/>
            <w10:wrap type="topAndBottom" anchorx="page"/>
          </v:shape>
        </w:pict>
      </w:r>
      <w:r>
        <w:t>Según la última Encuesta Nacional de Salud 2016-2017</w:t>
      </w:r>
      <w:r>
        <w:rPr>
          <w:vertAlign w:val="superscript"/>
        </w:rPr>
        <w:t>14</w:t>
      </w:r>
      <w:r>
        <w:t>, cerca de un 40% de</w:t>
      </w:r>
      <w:r>
        <w:rPr>
          <w:spacing w:val="40"/>
        </w:rPr>
        <w:t xml:space="preserve"> </w:t>
      </w:r>
      <w:r>
        <w:t>adolescentes entre 15 y 19 años se encuentran con sobrepes</w:t>
      </w:r>
      <w:r>
        <w:t>o; y según datos de la Defensoría de la Niñez</w:t>
      </w:r>
      <w:r>
        <w:rPr>
          <w:vertAlign w:val="superscript"/>
        </w:rPr>
        <w:t>15</w:t>
      </w:r>
      <w:r>
        <w:t>, posterior a la Pandemia por Covid-19, los trastornos de salud mental en niños, niñas y adolescentes han crecido considerablemente. Es imperativo que los espacios comunes más utilizados por niños, niñas y ado</w:t>
      </w:r>
      <w:r>
        <w:t>lescentes (NNA), puedan ser también espacios de recreación y contención a través de la práctica de actividad física. En esta línea, los clubes deportivos de barrio (u otras organizaciones deportivas)</w:t>
      </w:r>
      <w:r>
        <w:rPr>
          <w:spacing w:val="-3"/>
        </w:rPr>
        <w:t xml:space="preserve"> </w:t>
      </w:r>
      <w:r>
        <w:t>cumplen</w:t>
      </w:r>
      <w:r>
        <w:rPr>
          <w:spacing w:val="-3"/>
        </w:rPr>
        <w:t xml:space="preserve"> </w:t>
      </w:r>
      <w:r>
        <w:t>una importante</w:t>
      </w:r>
      <w:r>
        <w:rPr>
          <w:spacing w:val="22"/>
        </w:rPr>
        <w:t xml:space="preserve"> </w:t>
      </w:r>
      <w:r>
        <w:t>función</w:t>
      </w:r>
      <w:r>
        <w:rPr>
          <w:spacing w:val="24"/>
        </w:rPr>
        <w:t xml:space="preserve"> </w:t>
      </w:r>
      <w:r>
        <w:t>social</w:t>
      </w:r>
      <w:r>
        <w:rPr>
          <w:spacing w:val="10"/>
        </w:rPr>
        <w:t xml:space="preserve"> </w:t>
      </w:r>
      <w:r>
        <w:t>y</w:t>
      </w:r>
      <w:r>
        <w:rPr>
          <w:spacing w:val="9"/>
        </w:rPr>
        <w:t xml:space="preserve"> </w:t>
      </w:r>
      <w:r>
        <w:t>formativa,</w:t>
      </w:r>
      <w:r>
        <w:rPr>
          <w:spacing w:val="10"/>
        </w:rPr>
        <w:t xml:space="preserve"> </w:t>
      </w:r>
      <w:r>
        <w:t>por</w:t>
      </w:r>
      <w:r>
        <w:rPr>
          <w:spacing w:val="10"/>
        </w:rPr>
        <w:t xml:space="preserve"> </w:t>
      </w:r>
      <w:r>
        <w:t>l</w:t>
      </w:r>
      <w:r>
        <w:t>o</w:t>
      </w:r>
      <w:r>
        <w:rPr>
          <w:spacing w:val="10"/>
        </w:rPr>
        <w:t xml:space="preserve"> </w:t>
      </w:r>
      <w:r>
        <w:t>que</w:t>
      </w:r>
      <w:r>
        <w:rPr>
          <w:spacing w:val="10"/>
        </w:rPr>
        <w:t xml:space="preserve"> </w:t>
      </w:r>
      <w:r>
        <w:t>se</w:t>
      </w:r>
      <w:r>
        <w:rPr>
          <w:spacing w:val="10"/>
        </w:rPr>
        <w:t xml:space="preserve"> </w:t>
      </w:r>
      <w:r>
        <w:t>requiere</w:t>
      </w:r>
      <w:r>
        <w:rPr>
          <w:spacing w:val="10"/>
        </w:rPr>
        <w:t xml:space="preserve"> </w:t>
      </w:r>
      <w:r>
        <w:t>contar</w:t>
      </w:r>
      <w:r>
        <w:rPr>
          <w:spacing w:val="10"/>
        </w:rPr>
        <w:t xml:space="preserve"> </w:t>
      </w:r>
      <w:r>
        <w:t>con</w:t>
      </w:r>
      <w:r>
        <w:rPr>
          <w:spacing w:val="10"/>
        </w:rPr>
        <w:t xml:space="preserve"> </w:t>
      </w:r>
      <w:r>
        <w:t>espacios</w:t>
      </w:r>
      <w:r>
        <w:rPr>
          <w:spacing w:val="10"/>
        </w:rPr>
        <w:t xml:space="preserve"> </w:t>
      </w:r>
      <w:r>
        <w:t>para</w:t>
      </w:r>
      <w:r>
        <w:rPr>
          <w:spacing w:val="10"/>
        </w:rPr>
        <w:t xml:space="preserve"> </w:t>
      </w:r>
      <w:r>
        <w:rPr>
          <w:spacing w:val="-5"/>
        </w:rPr>
        <w:t>que</w:t>
      </w:r>
    </w:p>
    <w:p w:rsidR="00410647" w:rsidRDefault="004601F7">
      <w:pPr>
        <w:spacing w:before="98"/>
        <w:ind w:left="100"/>
        <w:rPr>
          <w:sz w:val="20"/>
        </w:rPr>
      </w:pPr>
      <w:r>
        <w:rPr>
          <w:sz w:val="20"/>
          <w:vertAlign w:val="superscript"/>
        </w:rPr>
        <w:t>13</w:t>
      </w:r>
      <w:r>
        <w:rPr>
          <w:spacing w:val="40"/>
          <w:sz w:val="20"/>
        </w:rPr>
        <w:t xml:space="preserve"> </w:t>
      </w:r>
      <w:r>
        <w:rPr>
          <w:sz w:val="20"/>
        </w:rPr>
        <w:t>Biblioteca</w:t>
      </w:r>
      <w:r>
        <w:rPr>
          <w:spacing w:val="40"/>
          <w:sz w:val="20"/>
        </w:rPr>
        <w:t xml:space="preserve"> </w:t>
      </w:r>
      <w:r>
        <w:rPr>
          <w:sz w:val="20"/>
        </w:rPr>
        <w:t>del</w:t>
      </w:r>
      <w:r>
        <w:rPr>
          <w:spacing w:val="40"/>
          <w:sz w:val="20"/>
        </w:rPr>
        <w:t xml:space="preserve"> </w:t>
      </w:r>
      <w:r>
        <w:rPr>
          <w:sz w:val="20"/>
        </w:rPr>
        <w:t>Congreso</w:t>
      </w:r>
      <w:r>
        <w:rPr>
          <w:spacing w:val="40"/>
          <w:sz w:val="20"/>
        </w:rPr>
        <w:t xml:space="preserve"> </w:t>
      </w:r>
      <w:r>
        <w:rPr>
          <w:sz w:val="20"/>
        </w:rPr>
        <w:t>Nacional,</w:t>
      </w:r>
      <w:r>
        <w:rPr>
          <w:spacing w:val="40"/>
          <w:sz w:val="20"/>
        </w:rPr>
        <w:t xml:space="preserve"> </w:t>
      </w:r>
      <w:r>
        <w:rPr>
          <w:sz w:val="20"/>
        </w:rPr>
        <w:t>Asesoría</w:t>
      </w:r>
      <w:r>
        <w:rPr>
          <w:spacing w:val="40"/>
          <w:sz w:val="20"/>
        </w:rPr>
        <w:t xml:space="preserve"> </w:t>
      </w:r>
      <w:r>
        <w:rPr>
          <w:sz w:val="20"/>
        </w:rPr>
        <w:t>Parlamentaria</w:t>
      </w:r>
      <w:r>
        <w:rPr>
          <w:spacing w:val="40"/>
          <w:sz w:val="20"/>
        </w:rPr>
        <w:t xml:space="preserve"> </w:t>
      </w:r>
      <w:r>
        <w:rPr>
          <w:sz w:val="20"/>
        </w:rPr>
        <w:t>(2021).</w:t>
      </w:r>
      <w:r>
        <w:rPr>
          <w:spacing w:val="40"/>
          <w:sz w:val="20"/>
        </w:rPr>
        <w:t xml:space="preserve"> </w:t>
      </w:r>
      <w:r>
        <w:rPr>
          <w:sz w:val="20"/>
        </w:rPr>
        <w:t>Catastro</w:t>
      </w:r>
      <w:r>
        <w:rPr>
          <w:spacing w:val="40"/>
          <w:sz w:val="20"/>
        </w:rPr>
        <w:t xml:space="preserve"> </w:t>
      </w:r>
      <w:r>
        <w:rPr>
          <w:sz w:val="20"/>
        </w:rPr>
        <w:t>de</w:t>
      </w:r>
      <w:r>
        <w:rPr>
          <w:spacing w:val="40"/>
          <w:sz w:val="20"/>
        </w:rPr>
        <w:t xml:space="preserve"> </w:t>
      </w:r>
      <w:r>
        <w:rPr>
          <w:sz w:val="20"/>
        </w:rPr>
        <w:t>Infraestructura Deportiva Pública a Nivel Nacional, p. 4.</w:t>
      </w:r>
    </w:p>
    <w:p w:rsidR="00410647" w:rsidRDefault="004601F7">
      <w:pPr>
        <w:ind w:left="100" w:right="112"/>
        <w:rPr>
          <w:sz w:val="20"/>
        </w:rPr>
      </w:pPr>
      <w:r>
        <w:rPr>
          <w:sz w:val="20"/>
          <w:vertAlign w:val="superscript"/>
        </w:rPr>
        <w:t>14</w:t>
      </w:r>
      <w:r>
        <w:rPr>
          <w:spacing w:val="80"/>
          <w:sz w:val="20"/>
        </w:rPr>
        <w:t xml:space="preserve"> </w:t>
      </w:r>
      <w:r>
        <w:rPr>
          <w:sz w:val="20"/>
        </w:rPr>
        <w:t>Ministerio</w:t>
      </w:r>
      <w:r>
        <w:rPr>
          <w:spacing w:val="71"/>
          <w:sz w:val="20"/>
        </w:rPr>
        <w:t xml:space="preserve"> </w:t>
      </w:r>
      <w:r>
        <w:rPr>
          <w:sz w:val="20"/>
        </w:rPr>
        <w:t>de</w:t>
      </w:r>
      <w:r>
        <w:rPr>
          <w:spacing w:val="71"/>
          <w:sz w:val="20"/>
        </w:rPr>
        <w:t xml:space="preserve"> </w:t>
      </w:r>
      <w:r>
        <w:rPr>
          <w:sz w:val="20"/>
        </w:rPr>
        <w:t>Salud</w:t>
      </w:r>
      <w:r>
        <w:rPr>
          <w:spacing w:val="71"/>
          <w:sz w:val="20"/>
        </w:rPr>
        <w:t xml:space="preserve"> </w:t>
      </w:r>
      <w:r>
        <w:rPr>
          <w:sz w:val="20"/>
        </w:rPr>
        <w:t>(2017).</w:t>
      </w:r>
      <w:r>
        <w:rPr>
          <w:spacing w:val="71"/>
          <w:sz w:val="20"/>
        </w:rPr>
        <w:t xml:space="preserve"> </w:t>
      </w:r>
      <w:r>
        <w:rPr>
          <w:sz w:val="20"/>
        </w:rPr>
        <w:t>Encuesta</w:t>
      </w:r>
      <w:r>
        <w:rPr>
          <w:spacing w:val="71"/>
          <w:sz w:val="20"/>
        </w:rPr>
        <w:t xml:space="preserve"> </w:t>
      </w:r>
      <w:r>
        <w:rPr>
          <w:sz w:val="20"/>
        </w:rPr>
        <w:t>Nacional</w:t>
      </w:r>
      <w:r>
        <w:rPr>
          <w:spacing w:val="71"/>
          <w:sz w:val="20"/>
        </w:rPr>
        <w:t xml:space="preserve"> </w:t>
      </w:r>
      <w:r>
        <w:rPr>
          <w:sz w:val="20"/>
        </w:rPr>
        <w:t>de</w:t>
      </w:r>
      <w:r>
        <w:rPr>
          <w:spacing w:val="71"/>
          <w:sz w:val="20"/>
        </w:rPr>
        <w:t xml:space="preserve"> </w:t>
      </w:r>
      <w:r>
        <w:rPr>
          <w:sz w:val="20"/>
        </w:rPr>
        <w:t>Salud</w:t>
      </w:r>
      <w:r>
        <w:rPr>
          <w:spacing w:val="71"/>
          <w:sz w:val="20"/>
        </w:rPr>
        <w:t xml:space="preserve"> </w:t>
      </w:r>
      <w:r>
        <w:rPr>
          <w:sz w:val="20"/>
        </w:rPr>
        <w:t>2016-2017,</w:t>
      </w:r>
      <w:r>
        <w:rPr>
          <w:spacing w:val="71"/>
          <w:sz w:val="20"/>
        </w:rPr>
        <w:t xml:space="preserve"> </w:t>
      </w:r>
      <w:r>
        <w:rPr>
          <w:sz w:val="20"/>
        </w:rPr>
        <w:t>p.</w:t>
      </w:r>
      <w:r>
        <w:rPr>
          <w:spacing w:val="71"/>
          <w:sz w:val="20"/>
        </w:rPr>
        <w:t xml:space="preserve"> </w:t>
      </w:r>
      <w:r>
        <w:rPr>
          <w:sz w:val="20"/>
        </w:rPr>
        <w:t>36.</w:t>
      </w:r>
      <w:r>
        <w:rPr>
          <w:spacing w:val="71"/>
          <w:sz w:val="20"/>
        </w:rPr>
        <w:t xml:space="preserve"> </w:t>
      </w:r>
      <w:r>
        <w:rPr>
          <w:sz w:val="20"/>
        </w:rPr>
        <w:t>Disponible</w:t>
      </w:r>
      <w:r>
        <w:rPr>
          <w:spacing w:val="71"/>
          <w:sz w:val="20"/>
        </w:rPr>
        <w:t xml:space="preserve"> </w:t>
      </w:r>
      <w:r>
        <w:rPr>
          <w:sz w:val="20"/>
        </w:rPr>
        <w:t xml:space="preserve">en </w:t>
      </w:r>
      <w:hyperlink r:id="rId7">
        <w:r>
          <w:rPr>
            <w:color w:val="1154CC"/>
            <w:spacing w:val="-2"/>
            <w:sz w:val="20"/>
            <w:u w:val="thick" w:color="1154CC"/>
          </w:rPr>
          <w:t>https://www.minsal.cl/wp-content/uploads/2017/11/ENS-2016-17_PRIMEROS-RESULTADOS.pdf</w:t>
        </w:r>
      </w:hyperlink>
      <w:r>
        <w:rPr>
          <w:color w:val="1154CC"/>
          <w:sz w:val="20"/>
        </w:rPr>
        <w:t xml:space="preserve"> </w:t>
      </w:r>
      <w:r>
        <w:rPr>
          <w:sz w:val="20"/>
        </w:rPr>
        <w:t>[fecha última de consulta: 17 de ma</w:t>
      </w:r>
      <w:r>
        <w:rPr>
          <w:sz w:val="20"/>
        </w:rPr>
        <w:t>rzo de 2023].</w:t>
      </w:r>
    </w:p>
    <w:p w:rsidR="00410647" w:rsidRDefault="004601F7">
      <w:pPr>
        <w:tabs>
          <w:tab w:val="left" w:pos="1742"/>
          <w:tab w:val="left" w:pos="3328"/>
          <w:tab w:val="left" w:pos="4504"/>
          <w:tab w:val="left" w:pos="6835"/>
          <w:tab w:val="left" w:pos="8844"/>
        </w:tabs>
        <w:ind w:left="100" w:right="115"/>
        <w:jc w:val="both"/>
        <w:rPr>
          <w:sz w:val="20"/>
        </w:rPr>
      </w:pPr>
      <w:r>
        <w:rPr>
          <w:sz w:val="20"/>
          <w:vertAlign w:val="superscript"/>
        </w:rPr>
        <w:t>15</w:t>
      </w:r>
      <w:r>
        <w:rPr>
          <w:sz w:val="20"/>
        </w:rPr>
        <w:t xml:space="preserve"> Defensoría de la Niñez (2022). Estudio de Políticas</w:t>
      </w:r>
      <w:r>
        <w:rPr>
          <w:spacing w:val="-3"/>
          <w:sz w:val="20"/>
        </w:rPr>
        <w:t xml:space="preserve"> </w:t>
      </w:r>
      <w:r>
        <w:rPr>
          <w:sz w:val="20"/>
        </w:rPr>
        <w:t>Públicas</w:t>
      </w:r>
      <w:r>
        <w:rPr>
          <w:spacing w:val="-3"/>
          <w:sz w:val="20"/>
        </w:rPr>
        <w:t xml:space="preserve"> </w:t>
      </w:r>
      <w:r>
        <w:rPr>
          <w:sz w:val="20"/>
        </w:rPr>
        <w:t>Relacionadas</w:t>
      </w:r>
      <w:r>
        <w:rPr>
          <w:spacing w:val="-3"/>
          <w:sz w:val="20"/>
        </w:rPr>
        <w:t xml:space="preserve"> </w:t>
      </w:r>
      <w:r>
        <w:rPr>
          <w:sz w:val="20"/>
        </w:rPr>
        <w:t>con</w:t>
      </w:r>
      <w:r>
        <w:rPr>
          <w:spacing w:val="-3"/>
          <w:sz w:val="20"/>
        </w:rPr>
        <w:t xml:space="preserve"> </w:t>
      </w:r>
      <w:r>
        <w:rPr>
          <w:sz w:val="20"/>
        </w:rPr>
        <w:t>la</w:t>
      </w:r>
      <w:r>
        <w:rPr>
          <w:spacing w:val="-3"/>
          <w:sz w:val="20"/>
        </w:rPr>
        <w:t xml:space="preserve"> </w:t>
      </w:r>
      <w:r>
        <w:rPr>
          <w:sz w:val="20"/>
        </w:rPr>
        <w:t>Salud</w:t>
      </w:r>
      <w:r>
        <w:rPr>
          <w:spacing w:val="-3"/>
          <w:sz w:val="20"/>
        </w:rPr>
        <w:t xml:space="preserve"> </w:t>
      </w:r>
      <w:r>
        <w:rPr>
          <w:sz w:val="20"/>
        </w:rPr>
        <w:t>Mental</w:t>
      </w:r>
      <w:r>
        <w:rPr>
          <w:spacing w:val="-3"/>
          <w:sz w:val="20"/>
        </w:rPr>
        <w:t xml:space="preserve"> </w:t>
      </w:r>
      <w:r>
        <w:rPr>
          <w:sz w:val="20"/>
        </w:rPr>
        <w:t xml:space="preserve">de </w:t>
      </w:r>
      <w:r>
        <w:rPr>
          <w:spacing w:val="-2"/>
          <w:sz w:val="20"/>
        </w:rPr>
        <w:t>Niños,</w:t>
      </w:r>
      <w:r>
        <w:rPr>
          <w:sz w:val="20"/>
        </w:rPr>
        <w:tab/>
      </w:r>
      <w:r>
        <w:rPr>
          <w:spacing w:val="-2"/>
          <w:sz w:val="20"/>
        </w:rPr>
        <w:t>Niñas</w:t>
      </w:r>
      <w:r>
        <w:rPr>
          <w:sz w:val="20"/>
        </w:rPr>
        <w:tab/>
      </w:r>
      <w:r>
        <w:rPr>
          <w:spacing w:val="-10"/>
          <w:sz w:val="20"/>
        </w:rPr>
        <w:t>y</w:t>
      </w:r>
      <w:r>
        <w:rPr>
          <w:sz w:val="20"/>
        </w:rPr>
        <w:tab/>
      </w:r>
      <w:r>
        <w:rPr>
          <w:spacing w:val="-2"/>
          <w:sz w:val="20"/>
        </w:rPr>
        <w:t>Adolescentes.</w:t>
      </w:r>
      <w:r>
        <w:rPr>
          <w:sz w:val="20"/>
        </w:rPr>
        <w:tab/>
      </w:r>
      <w:r>
        <w:rPr>
          <w:spacing w:val="-2"/>
          <w:sz w:val="20"/>
        </w:rPr>
        <w:t>Disponible</w:t>
      </w:r>
      <w:r>
        <w:rPr>
          <w:sz w:val="20"/>
        </w:rPr>
        <w:tab/>
      </w:r>
      <w:r>
        <w:rPr>
          <w:spacing w:val="-4"/>
          <w:sz w:val="20"/>
        </w:rPr>
        <w:t xml:space="preserve">en: </w:t>
      </w:r>
      <w:hyperlink r:id="rId8">
        <w:r>
          <w:rPr>
            <w:color w:val="1154CC"/>
            <w:spacing w:val="-2"/>
            <w:sz w:val="20"/>
            <w:u w:val="thick" w:color="1154CC"/>
          </w:rPr>
          <w:t>https://www.defensorianinez.cl/wp-content/uploads/2022/10/Estudio-de-Politicas-de-Salud-Mental-Def</w:t>
        </w:r>
      </w:hyperlink>
      <w:r>
        <w:rPr>
          <w:color w:val="1154CC"/>
          <w:spacing w:val="-2"/>
          <w:sz w:val="20"/>
        </w:rPr>
        <w:t xml:space="preserve"> </w:t>
      </w:r>
      <w:hyperlink r:id="rId9">
        <w:r>
          <w:rPr>
            <w:color w:val="1154CC"/>
            <w:sz w:val="20"/>
            <w:u w:val="thick" w:color="1154CC"/>
          </w:rPr>
          <w:t>ensoria-de-la-Nin%CC%83ez.p</w:t>
        </w:r>
      </w:hyperlink>
      <w:r>
        <w:rPr>
          <w:color w:val="1154CC"/>
          <w:sz w:val="20"/>
        </w:rPr>
        <w:t xml:space="preserve"> </w:t>
      </w:r>
      <w:r>
        <w:rPr>
          <w:sz w:val="20"/>
        </w:rPr>
        <w:t>[fecha última de consulta: 17 de marzo de 2023].</w:t>
      </w:r>
    </w:p>
    <w:p w:rsidR="00410647" w:rsidRDefault="00410647">
      <w:pPr>
        <w:jc w:val="both"/>
        <w:rPr>
          <w:sz w:val="20"/>
        </w:rPr>
        <w:sectPr w:rsidR="00410647">
          <w:pgSz w:w="11920" w:h="16840"/>
          <w:pgMar w:top="1740" w:right="1340" w:bottom="280" w:left="1340" w:header="720" w:footer="720" w:gutter="0"/>
          <w:cols w:space="720"/>
        </w:sectPr>
      </w:pPr>
    </w:p>
    <w:p w:rsidR="00410647" w:rsidRDefault="004601F7">
      <w:pPr>
        <w:pStyle w:val="Textoindependiente"/>
        <w:spacing w:before="80" w:line="360" w:lineRule="auto"/>
        <w:ind w:left="100" w:right="128"/>
        <w:jc w:val="both"/>
      </w:pPr>
      <w:r>
        <w:t>puedan desarrollar su actividad, m</w:t>
      </w:r>
      <w:r>
        <w:t>ás aún, si son sus propios establecimientos educacionales, cercanos a sus familias y círculos sociales.</w:t>
      </w:r>
    </w:p>
    <w:p w:rsidR="00410647" w:rsidRDefault="00410647">
      <w:pPr>
        <w:pStyle w:val="Textoindependiente"/>
        <w:rPr>
          <w:sz w:val="33"/>
        </w:rPr>
      </w:pPr>
    </w:p>
    <w:p w:rsidR="00410647" w:rsidRDefault="004601F7">
      <w:pPr>
        <w:pStyle w:val="Textoindependiente"/>
        <w:spacing w:line="360" w:lineRule="auto"/>
        <w:ind w:left="100" w:right="112"/>
        <w:jc w:val="both"/>
      </w:pPr>
      <w:r>
        <w:t>Por otro lado, el disponer efectivamente de los recintos deportivos públicos para el uso de las organizaciones deportivas, a través de un mandato que o</w:t>
      </w:r>
      <w:r>
        <w:t>bligue a los administradores, permitirá también fortalecer el tejido social y la articulación de redes de apoyo en cada barrio.</w:t>
      </w:r>
      <w:r>
        <w:rPr>
          <w:spacing w:val="-4"/>
        </w:rPr>
        <w:t xml:space="preserve"> </w:t>
      </w:r>
      <w:r>
        <w:t>Estas</w:t>
      </w:r>
      <w:r>
        <w:rPr>
          <w:spacing w:val="-4"/>
        </w:rPr>
        <w:t xml:space="preserve"> </w:t>
      </w:r>
      <w:r>
        <w:t>modificaciones</w:t>
      </w:r>
      <w:r>
        <w:rPr>
          <w:spacing w:val="-4"/>
        </w:rPr>
        <w:t xml:space="preserve"> </w:t>
      </w:r>
      <w:r>
        <w:t>legislativas</w:t>
      </w:r>
      <w:r>
        <w:rPr>
          <w:spacing w:val="-4"/>
        </w:rPr>
        <w:t xml:space="preserve"> </w:t>
      </w:r>
      <w:r>
        <w:t>benefician</w:t>
      </w:r>
      <w:r>
        <w:rPr>
          <w:spacing w:val="-4"/>
        </w:rPr>
        <w:t xml:space="preserve"> </w:t>
      </w:r>
      <w:r>
        <w:t>a</w:t>
      </w:r>
      <w:r>
        <w:rPr>
          <w:spacing w:val="-4"/>
        </w:rPr>
        <w:t xml:space="preserve"> </w:t>
      </w:r>
      <w:r>
        <w:t>la</w:t>
      </w:r>
      <w:r>
        <w:rPr>
          <w:spacing w:val="-4"/>
        </w:rPr>
        <w:t xml:space="preserve"> </w:t>
      </w:r>
      <w:r>
        <w:t>armonía</w:t>
      </w:r>
      <w:r>
        <w:rPr>
          <w:spacing w:val="-4"/>
        </w:rPr>
        <w:t xml:space="preserve"> </w:t>
      </w:r>
      <w:r>
        <w:t>también</w:t>
      </w:r>
      <w:r>
        <w:rPr>
          <w:spacing w:val="-4"/>
        </w:rPr>
        <w:t xml:space="preserve"> </w:t>
      </w:r>
      <w:r>
        <w:t>del</w:t>
      </w:r>
      <w:r>
        <w:rPr>
          <w:spacing w:val="-4"/>
        </w:rPr>
        <w:t xml:space="preserve"> </w:t>
      </w:r>
      <w:r>
        <w:t>sistema</w:t>
      </w:r>
      <w:r>
        <w:rPr>
          <w:spacing w:val="-4"/>
        </w:rPr>
        <w:t xml:space="preserve"> </w:t>
      </w:r>
      <w:r>
        <w:t xml:space="preserve">jurídico en su conjunto, toda vez que contemplan, </w:t>
      </w:r>
      <w:r>
        <w:t>no</w:t>
      </w:r>
      <w:r>
        <w:rPr>
          <w:spacing w:val="-3"/>
        </w:rPr>
        <w:t xml:space="preserve"> </w:t>
      </w:r>
      <w:r>
        <w:t>sólo</w:t>
      </w:r>
      <w:r>
        <w:rPr>
          <w:spacing w:val="-3"/>
        </w:rPr>
        <w:t xml:space="preserve"> </w:t>
      </w:r>
      <w:r>
        <w:t>el</w:t>
      </w:r>
      <w:r>
        <w:rPr>
          <w:spacing w:val="-3"/>
        </w:rPr>
        <w:t xml:space="preserve"> </w:t>
      </w:r>
      <w:r>
        <w:t>cumplimiento</w:t>
      </w:r>
      <w:r>
        <w:rPr>
          <w:spacing w:val="-3"/>
        </w:rPr>
        <w:t xml:space="preserve"> </w:t>
      </w:r>
      <w:r>
        <w:t>del</w:t>
      </w:r>
      <w:r>
        <w:rPr>
          <w:spacing w:val="-3"/>
        </w:rPr>
        <w:t xml:space="preserve"> </w:t>
      </w:r>
      <w:r>
        <w:t>sistema</w:t>
      </w:r>
      <w:r>
        <w:rPr>
          <w:spacing w:val="-3"/>
        </w:rPr>
        <w:t xml:space="preserve"> </w:t>
      </w:r>
      <w:r>
        <w:t>internacional de los derechos</w:t>
      </w:r>
      <w:r>
        <w:rPr>
          <w:spacing w:val="-3"/>
        </w:rPr>
        <w:t xml:space="preserve"> </w:t>
      </w:r>
      <w:r>
        <w:t>humanos,</w:t>
      </w:r>
      <w:r>
        <w:rPr>
          <w:spacing w:val="-3"/>
        </w:rPr>
        <w:t xml:space="preserve"> </w:t>
      </w:r>
      <w:r>
        <w:t>o</w:t>
      </w:r>
      <w:r>
        <w:rPr>
          <w:spacing w:val="-3"/>
        </w:rPr>
        <w:t xml:space="preserve"> </w:t>
      </w:r>
      <w:r>
        <w:t>de</w:t>
      </w:r>
      <w:r>
        <w:rPr>
          <w:spacing w:val="-3"/>
        </w:rPr>
        <w:t xml:space="preserve"> </w:t>
      </w:r>
      <w:r>
        <w:t>la</w:t>
      </w:r>
      <w:r>
        <w:rPr>
          <w:spacing w:val="-3"/>
        </w:rPr>
        <w:t xml:space="preserve"> </w:t>
      </w:r>
      <w:r>
        <w:t>propia</w:t>
      </w:r>
      <w:r>
        <w:rPr>
          <w:spacing w:val="-3"/>
        </w:rPr>
        <w:t xml:space="preserve"> </w:t>
      </w:r>
      <w:r>
        <w:t>ley</w:t>
      </w:r>
      <w:r>
        <w:rPr>
          <w:spacing w:val="-3"/>
        </w:rPr>
        <w:t xml:space="preserve"> </w:t>
      </w:r>
      <w:r>
        <w:t>de</w:t>
      </w:r>
      <w:r>
        <w:rPr>
          <w:spacing w:val="-3"/>
        </w:rPr>
        <w:t xml:space="preserve"> </w:t>
      </w:r>
      <w:r>
        <w:t>garantías</w:t>
      </w:r>
      <w:r>
        <w:rPr>
          <w:spacing w:val="-3"/>
        </w:rPr>
        <w:t xml:space="preserve"> </w:t>
      </w:r>
      <w:r>
        <w:t>de</w:t>
      </w:r>
      <w:r>
        <w:rPr>
          <w:spacing w:val="-3"/>
        </w:rPr>
        <w:t xml:space="preserve"> </w:t>
      </w:r>
      <w:r>
        <w:t>la</w:t>
      </w:r>
      <w:r>
        <w:rPr>
          <w:spacing w:val="-3"/>
        </w:rPr>
        <w:t xml:space="preserve"> </w:t>
      </w:r>
      <w:r>
        <w:t>niñez,</w:t>
      </w:r>
      <w:r>
        <w:rPr>
          <w:spacing w:val="-3"/>
        </w:rPr>
        <w:t xml:space="preserve"> </w:t>
      </w:r>
      <w:r>
        <w:t>como</w:t>
      </w:r>
      <w:r>
        <w:rPr>
          <w:spacing w:val="-3"/>
        </w:rPr>
        <w:t xml:space="preserve"> </w:t>
      </w:r>
      <w:r>
        <w:t>se</w:t>
      </w:r>
      <w:r>
        <w:rPr>
          <w:spacing w:val="-3"/>
        </w:rPr>
        <w:t xml:space="preserve"> </w:t>
      </w:r>
      <w:r>
        <w:t>ha</w:t>
      </w:r>
      <w:r>
        <w:rPr>
          <w:spacing w:val="-3"/>
        </w:rPr>
        <w:t xml:space="preserve"> </w:t>
      </w:r>
      <w:r>
        <w:t>señalado, sino que también recoge lo establecido en la Ley N°21.040 que Crea el Sistema de Educación Pública, particularmente a uno de los principios que inspiran a este: la</w:t>
      </w:r>
      <w:r>
        <w:rPr>
          <w:spacing w:val="40"/>
        </w:rPr>
        <w:t xml:space="preserve"> </w:t>
      </w:r>
      <w:r>
        <w:t>integración</w:t>
      </w:r>
      <w:r>
        <w:rPr>
          <w:spacing w:val="-3"/>
        </w:rPr>
        <w:t xml:space="preserve"> </w:t>
      </w:r>
      <w:r>
        <w:t>del</w:t>
      </w:r>
      <w:r>
        <w:rPr>
          <w:spacing w:val="-3"/>
        </w:rPr>
        <w:t xml:space="preserve"> </w:t>
      </w:r>
      <w:r>
        <w:t>Servicio</w:t>
      </w:r>
      <w:r>
        <w:rPr>
          <w:spacing w:val="-3"/>
        </w:rPr>
        <w:t xml:space="preserve"> </w:t>
      </w:r>
      <w:r>
        <w:t>Local</w:t>
      </w:r>
      <w:r>
        <w:rPr>
          <w:spacing w:val="-3"/>
        </w:rPr>
        <w:t xml:space="preserve"> </w:t>
      </w:r>
      <w:r>
        <w:t>de</w:t>
      </w:r>
      <w:r>
        <w:rPr>
          <w:spacing w:val="-3"/>
        </w:rPr>
        <w:t xml:space="preserve"> </w:t>
      </w:r>
      <w:r>
        <w:t>Educación</w:t>
      </w:r>
      <w:r>
        <w:rPr>
          <w:spacing w:val="-3"/>
        </w:rPr>
        <w:t xml:space="preserve"> </w:t>
      </w:r>
      <w:r>
        <w:t>Pública</w:t>
      </w:r>
      <w:r>
        <w:rPr>
          <w:spacing w:val="-3"/>
        </w:rPr>
        <w:t xml:space="preserve"> </w:t>
      </w:r>
      <w:r>
        <w:t>(SLEP)</w:t>
      </w:r>
      <w:r>
        <w:rPr>
          <w:spacing w:val="-3"/>
        </w:rPr>
        <w:t xml:space="preserve"> </w:t>
      </w:r>
      <w:r>
        <w:t>con</w:t>
      </w:r>
      <w:r>
        <w:rPr>
          <w:spacing w:val="-3"/>
        </w:rPr>
        <w:t xml:space="preserve"> </w:t>
      </w:r>
      <w:r>
        <w:t>el</w:t>
      </w:r>
      <w:r>
        <w:rPr>
          <w:spacing w:val="-3"/>
        </w:rPr>
        <w:t xml:space="preserve"> </w:t>
      </w:r>
      <w:r>
        <w:t>entorno</w:t>
      </w:r>
      <w:r>
        <w:rPr>
          <w:spacing w:val="-3"/>
        </w:rPr>
        <w:t xml:space="preserve"> </w:t>
      </w:r>
      <w:r>
        <w:t>y</w:t>
      </w:r>
      <w:r>
        <w:rPr>
          <w:spacing w:val="-3"/>
        </w:rPr>
        <w:t xml:space="preserve"> </w:t>
      </w:r>
      <w:r>
        <w:t>la</w:t>
      </w:r>
      <w:r>
        <w:rPr>
          <w:spacing w:val="-3"/>
        </w:rPr>
        <w:t xml:space="preserve"> </w:t>
      </w:r>
      <w:r>
        <w:t>com</w:t>
      </w:r>
      <w:r>
        <w:t>unidad</w:t>
      </w:r>
      <w:r>
        <w:rPr>
          <w:vertAlign w:val="superscript"/>
        </w:rPr>
        <w:t>16</w:t>
      </w:r>
      <w:r>
        <w:t>.</w:t>
      </w:r>
    </w:p>
    <w:p w:rsidR="00410647" w:rsidRDefault="00410647">
      <w:pPr>
        <w:pStyle w:val="Textoindependiente"/>
        <w:rPr>
          <w:sz w:val="33"/>
        </w:rPr>
      </w:pPr>
    </w:p>
    <w:p w:rsidR="00410647" w:rsidRDefault="004601F7">
      <w:pPr>
        <w:pStyle w:val="Ttulo1"/>
        <w:numPr>
          <w:ilvl w:val="1"/>
          <w:numId w:val="1"/>
        </w:numPr>
        <w:tabs>
          <w:tab w:val="left" w:pos="820"/>
        </w:tabs>
      </w:pPr>
      <w:r>
        <w:t>Necesidad</w:t>
      </w:r>
      <w:r>
        <w:rPr>
          <w:spacing w:val="-6"/>
        </w:rPr>
        <w:t xml:space="preserve"> </w:t>
      </w:r>
      <w:r>
        <w:t>de</w:t>
      </w:r>
      <w:r>
        <w:rPr>
          <w:spacing w:val="-5"/>
        </w:rPr>
        <w:t xml:space="preserve"> </w:t>
      </w:r>
      <w:r>
        <w:rPr>
          <w:spacing w:val="-2"/>
        </w:rPr>
        <w:t>legislar</w:t>
      </w:r>
    </w:p>
    <w:p w:rsidR="00410647" w:rsidRDefault="00410647">
      <w:pPr>
        <w:pStyle w:val="Textoindependiente"/>
        <w:rPr>
          <w:b/>
          <w:sz w:val="24"/>
        </w:rPr>
      </w:pPr>
    </w:p>
    <w:p w:rsidR="00410647" w:rsidRDefault="00410647">
      <w:pPr>
        <w:pStyle w:val="Textoindependiente"/>
        <w:rPr>
          <w:b/>
          <w:sz w:val="20"/>
        </w:rPr>
      </w:pPr>
    </w:p>
    <w:p w:rsidR="00410647" w:rsidRDefault="004601F7">
      <w:pPr>
        <w:pStyle w:val="Textoindependiente"/>
        <w:spacing w:line="360" w:lineRule="auto"/>
        <w:ind w:left="100" w:right="117"/>
        <w:jc w:val="both"/>
      </w:pPr>
      <w:r>
        <w:t>En consideración al diagnóstico expuesto, cabe sostener dos premisas que justifican la necesidad de legislar sobre el acceso a la infraestructura deportiva: por una parte, hay un interés creciente de las personas en</w:t>
      </w:r>
      <w:r>
        <w:rPr>
          <w:spacing w:val="-3"/>
        </w:rPr>
        <w:t xml:space="preserve"> </w:t>
      </w:r>
      <w:r>
        <w:t>orden</w:t>
      </w:r>
      <w:r>
        <w:rPr>
          <w:spacing w:val="-3"/>
        </w:rPr>
        <w:t xml:space="preserve"> </w:t>
      </w:r>
      <w:r>
        <w:t>a</w:t>
      </w:r>
      <w:r>
        <w:rPr>
          <w:spacing w:val="-3"/>
        </w:rPr>
        <w:t xml:space="preserve"> </w:t>
      </w:r>
      <w:r>
        <w:t>aumentar</w:t>
      </w:r>
      <w:r>
        <w:rPr>
          <w:spacing w:val="-3"/>
        </w:rPr>
        <w:t xml:space="preserve"> </w:t>
      </w:r>
      <w:r>
        <w:t>su</w:t>
      </w:r>
      <w:r>
        <w:rPr>
          <w:spacing w:val="-3"/>
        </w:rPr>
        <w:t xml:space="preserve"> </w:t>
      </w:r>
      <w:r>
        <w:t>actividad</w:t>
      </w:r>
      <w:r>
        <w:rPr>
          <w:spacing w:val="-3"/>
        </w:rPr>
        <w:t xml:space="preserve"> </w:t>
      </w:r>
      <w:r>
        <w:t>física</w:t>
      </w:r>
      <w:r>
        <w:rPr>
          <w:spacing w:val="-3"/>
        </w:rPr>
        <w:t xml:space="preserve"> </w:t>
      </w:r>
      <w:r>
        <w:t>y</w:t>
      </w:r>
      <w:r>
        <w:rPr>
          <w:spacing w:val="-3"/>
        </w:rPr>
        <w:t xml:space="preserve"> </w:t>
      </w:r>
      <w:r>
        <w:t>la</w:t>
      </w:r>
      <w:r>
        <w:rPr>
          <w:spacing w:val="-3"/>
        </w:rPr>
        <w:t xml:space="preserve"> </w:t>
      </w:r>
      <w:r>
        <w:t>realización</w:t>
      </w:r>
      <w:r>
        <w:rPr>
          <w:spacing w:val="-3"/>
        </w:rPr>
        <w:t xml:space="preserve"> </w:t>
      </w:r>
      <w:r>
        <w:t>de prácticas deportivas. Por otro lado, la actual falta de infraestructura deportiva pública</w:t>
      </w:r>
      <w:r>
        <w:rPr>
          <w:spacing w:val="-3"/>
        </w:rPr>
        <w:t xml:space="preserve"> </w:t>
      </w:r>
      <w:r>
        <w:t>y</w:t>
      </w:r>
      <w:r>
        <w:rPr>
          <w:spacing w:val="-3"/>
        </w:rPr>
        <w:t xml:space="preserve"> </w:t>
      </w:r>
      <w:r>
        <w:t>que sostenemos, debe garantizarse su acceso a las comunidades.</w:t>
      </w:r>
    </w:p>
    <w:p w:rsidR="00410647" w:rsidRDefault="00410647">
      <w:pPr>
        <w:pStyle w:val="Textoindependiente"/>
        <w:rPr>
          <w:sz w:val="33"/>
        </w:rPr>
      </w:pPr>
    </w:p>
    <w:p w:rsidR="00410647" w:rsidRDefault="004601F7">
      <w:pPr>
        <w:spacing w:line="360" w:lineRule="auto"/>
        <w:ind w:left="100" w:right="113"/>
        <w:jc w:val="both"/>
      </w:pPr>
      <w:r>
        <w:t>Particularmente, esta segunda premisa es la que se busca trabajar de acuerdo al</w:t>
      </w:r>
      <w:r>
        <w:rPr>
          <w:spacing w:val="-3"/>
        </w:rPr>
        <w:t xml:space="preserve"> </w:t>
      </w:r>
      <w:r>
        <w:t>presente proyecto de ley. Los datos actualizados fueron recogidos en el informe</w:t>
      </w:r>
      <w:r>
        <w:rPr>
          <w:vertAlign w:val="superscript"/>
        </w:rPr>
        <w:t>17</w:t>
      </w:r>
      <w:r>
        <w:t xml:space="preserve"> elaborado por Fundación Clubes</w:t>
      </w:r>
      <w:r>
        <w:t xml:space="preserve"> -ONG que trabaja directamente con las organizaciones deportivas de barrio del país</w:t>
      </w:r>
      <w:r>
        <w:rPr>
          <w:vertAlign w:val="superscript"/>
        </w:rPr>
        <w:t>18</w:t>
      </w:r>
      <w:r>
        <w:t>-, una consulta realizada a 76 clubes, de 14 disciplinas distintas, y en 11 regiones del país: “</w:t>
      </w:r>
      <w:r>
        <w:rPr>
          <w:i/>
        </w:rPr>
        <w:t>En materia de facilidad de acceder a los espacios públicos para la práctica</w:t>
      </w:r>
      <w:r>
        <w:rPr>
          <w:i/>
        </w:rPr>
        <w:t xml:space="preserve"> deportiva, el 66,2% de los clubes encuestados lo considera difícil,</w:t>
      </w:r>
      <w:r>
        <w:rPr>
          <w:i/>
          <w:spacing w:val="-3"/>
        </w:rPr>
        <w:t xml:space="preserve"> </w:t>
      </w:r>
      <w:r>
        <w:rPr>
          <w:i/>
        </w:rPr>
        <w:t>el</w:t>
      </w:r>
      <w:r>
        <w:rPr>
          <w:i/>
          <w:spacing w:val="-3"/>
        </w:rPr>
        <w:t xml:space="preserve"> </w:t>
      </w:r>
      <w:r>
        <w:rPr>
          <w:i/>
        </w:rPr>
        <w:t>21,6%</w:t>
      </w:r>
      <w:r>
        <w:rPr>
          <w:i/>
          <w:spacing w:val="-3"/>
        </w:rPr>
        <w:t xml:space="preserve"> </w:t>
      </w:r>
      <w:r>
        <w:rPr>
          <w:i/>
        </w:rPr>
        <w:t>lo</w:t>
      </w:r>
      <w:r>
        <w:rPr>
          <w:i/>
          <w:spacing w:val="-3"/>
        </w:rPr>
        <w:t xml:space="preserve"> </w:t>
      </w:r>
      <w:r>
        <w:rPr>
          <w:i/>
        </w:rPr>
        <w:t xml:space="preserve">cree con dificultad y solo 12,2% considera simple el uso de infraestructura pública en sus </w:t>
      </w:r>
      <w:r>
        <w:rPr>
          <w:i/>
          <w:spacing w:val="-2"/>
        </w:rPr>
        <w:t>territorios.</w:t>
      </w:r>
      <w:r>
        <w:rPr>
          <w:spacing w:val="-2"/>
        </w:rPr>
        <w:t>”</w:t>
      </w:r>
    </w:p>
    <w:p w:rsidR="00410647" w:rsidRDefault="00410647">
      <w:pPr>
        <w:pStyle w:val="Textoindependiente"/>
        <w:rPr>
          <w:sz w:val="33"/>
        </w:rPr>
      </w:pPr>
    </w:p>
    <w:p w:rsidR="00410647" w:rsidRDefault="004601F7">
      <w:pPr>
        <w:pStyle w:val="Textoindependiente"/>
        <w:spacing w:line="360" w:lineRule="auto"/>
        <w:ind w:left="100" w:right="116"/>
        <w:jc w:val="both"/>
      </w:pPr>
      <w:r>
        <w:t xml:space="preserve">En este sentido, actualmente el uso que pueden dar las comunidades a </w:t>
      </w:r>
      <w:r>
        <w:t>los recintos deportivos públicos queda supeditado a la voluntad de las autoridades correspondientes.</w:t>
      </w:r>
    </w:p>
    <w:p w:rsidR="00410647" w:rsidRDefault="00410647">
      <w:pPr>
        <w:pStyle w:val="Textoindependiente"/>
        <w:rPr>
          <w:sz w:val="20"/>
        </w:rPr>
      </w:pPr>
    </w:p>
    <w:p w:rsidR="00410647" w:rsidRDefault="00410647">
      <w:pPr>
        <w:pStyle w:val="Textoindependiente"/>
        <w:rPr>
          <w:sz w:val="20"/>
        </w:rPr>
      </w:pPr>
    </w:p>
    <w:p w:rsidR="00410647" w:rsidRDefault="00410647">
      <w:pPr>
        <w:pStyle w:val="Textoindependiente"/>
        <w:rPr>
          <w:sz w:val="20"/>
        </w:rPr>
      </w:pPr>
    </w:p>
    <w:p w:rsidR="00410647" w:rsidRDefault="004601F7">
      <w:pPr>
        <w:pStyle w:val="Textoindependiente"/>
        <w:spacing w:before="6"/>
        <w:rPr>
          <w:sz w:val="26"/>
        </w:rPr>
      </w:pPr>
      <w:r>
        <w:pict>
          <v:shape id="docshape5" o:spid="_x0000_s1027" style="position:absolute;margin-left:1in;margin-top:16.5pt;width:2in;height:.1pt;z-index:-15726592;mso-wrap-distance-left:0;mso-wrap-distance-right:0;mso-position-horizontal-relative:page" coordorigin="1440,330" coordsize="2880,0" path="m1440,330r2880,e" filled="f">
            <v:path arrowok="t"/>
            <w10:wrap type="topAndBottom" anchorx="page"/>
          </v:shape>
        </w:pict>
      </w:r>
    </w:p>
    <w:p w:rsidR="00410647" w:rsidRDefault="004601F7">
      <w:pPr>
        <w:spacing w:before="98"/>
        <w:ind w:left="100"/>
        <w:rPr>
          <w:sz w:val="20"/>
        </w:rPr>
      </w:pPr>
      <w:r>
        <w:rPr>
          <w:sz w:val="20"/>
          <w:vertAlign w:val="superscript"/>
        </w:rPr>
        <w:t>16</w:t>
      </w:r>
      <w:r>
        <w:rPr>
          <w:spacing w:val="-7"/>
          <w:sz w:val="20"/>
        </w:rPr>
        <w:t xml:space="preserve"> </w:t>
      </w:r>
      <w:r>
        <w:rPr>
          <w:sz w:val="20"/>
        </w:rPr>
        <w:t>Artículo</w:t>
      </w:r>
      <w:r>
        <w:rPr>
          <w:spacing w:val="-7"/>
          <w:sz w:val="20"/>
        </w:rPr>
        <w:t xml:space="preserve"> </w:t>
      </w:r>
      <w:r>
        <w:rPr>
          <w:sz w:val="20"/>
        </w:rPr>
        <w:t>5,</w:t>
      </w:r>
      <w:r>
        <w:rPr>
          <w:spacing w:val="-7"/>
          <w:sz w:val="20"/>
        </w:rPr>
        <w:t xml:space="preserve"> </w:t>
      </w:r>
      <w:r>
        <w:rPr>
          <w:sz w:val="20"/>
        </w:rPr>
        <w:t>letra</w:t>
      </w:r>
      <w:r>
        <w:rPr>
          <w:spacing w:val="-7"/>
          <w:sz w:val="20"/>
        </w:rPr>
        <w:t xml:space="preserve"> </w:t>
      </w:r>
      <w:r>
        <w:rPr>
          <w:spacing w:val="-5"/>
          <w:sz w:val="20"/>
        </w:rPr>
        <w:t>i).</w:t>
      </w:r>
    </w:p>
    <w:p w:rsidR="00410647" w:rsidRDefault="004601F7">
      <w:pPr>
        <w:ind w:left="100"/>
        <w:rPr>
          <w:sz w:val="20"/>
        </w:rPr>
      </w:pPr>
      <w:r>
        <w:rPr>
          <w:sz w:val="20"/>
          <w:vertAlign w:val="superscript"/>
        </w:rPr>
        <w:t>17</w:t>
      </w:r>
      <w:r>
        <w:rPr>
          <w:spacing w:val="-9"/>
          <w:sz w:val="20"/>
        </w:rPr>
        <w:t xml:space="preserve"> </w:t>
      </w:r>
      <w:r>
        <w:rPr>
          <w:sz w:val="20"/>
        </w:rPr>
        <w:t>Informe</w:t>
      </w:r>
      <w:r>
        <w:rPr>
          <w:spacing w:val="-8"/>
          <w:sz w:val="20"/>
        </w:rPr>
        <w:t xml:space="preserve"> </w:t>
      </w:r>
      <w:r>
        <w:rPr>
          <w:sz w:val="20"/>
        </w:rPr>
        <w:t>Consulta</w:t>
      </w:r>
      <w:r>
        <w:rPr>
          <w:spacing w:val="-8"/>
          <w:sz w:val="20"/>
        </w:rPr>
        <w:t xml:space="preserve"> </w:t>
      </w:r>
      <w:r>
        <w:rPr>
          <w:sz w:val="20"/>
        </w:rPr>
        <w:t>Clubes</w:t>
      </w:r>
      <w:r>
        <w:rPr>
          <w:spacing w:val="-8"/>
          <w:sz w:val="20"/>
        </w:rPr>
        <w:t xml:space="preserve"> </w:t>
      </w:r>
      <w:r>
        <w:rPr>
          <w:sz w:val="20"/>
        </w:rPr>
        <w:t>e</w:t>
      </w:r>
      <w:r>
        <w:rPr>
          <w:spacing w:val="-8"/>
          <w:sz w:val="20"/>
        </w:rPr>
        <w:t xml:space="preserve"> </w:t>
      </w:r>
      <w:r>
        <w:rPr>
          <w:sz w:val="20"/>
        </w:rPr>
        <w:t>Infraestructura</w:t>
      </w:r>
      <w:r>
        <w:rPr>
          <w:spacing w:val="-8"/>
          <w:sz w:val="20"/>
        </w:rPr>
        <w:t xml:space="preserve"> </w:t>
      </w:r>
      <w:r>
        <w:rPr>
          <w:sz w:val="20"/>
        </w:rPr>
        <w:t>(2023),</w:t>
      </w:r>
      <w:r>
        <w:rPr>
          <w:spacing w:val="-8"/>
          <w:sz w:val="20"/>
        </w:rPr>
        <w:t xml:space="preserve"> </w:t>
      </w:r>
      <w:r>
        <w:rPr>
          <w:spacing w:val="-2"/>
          <w:sz w:val="20"/>
        </w:rPr>
        <w:t>adjunto.</w:t>
      </w:r>
    </w:p>
    <w:p w:rsidR="00410647" w:rsidRDefault="004601F7">
      <w:pPr>
        <w:ind w:left="100"/>
        <w:rPr>
          <w:sz w:val="20"/>
        </w:rPr>
      </w:pPr>
      <w:r>
        <w:rPr>
          <w:sz w:val="20"/>
          <w:vertAlign w:val="superscript"/>
        </w:rPr>
        <w:t>18</w:t>
      </w:r>
      <w:r>
        <w:rPr>
          <w:spacing w:val="-10"/>
          <w:sz w:val="20"/>
        </w:rPr>
        <w:t xml:space="preserve"> </w:t>
      </w:r>
      <w:r>
        <w:rPr>
          <w:sz w:val="20"/>
        </w:rPr>
        <w:t>Fundación</w:t>
      </w:r>
      <w:r>
        <w:rPr>
          <w:spacing w:val="-9"/>
          <w:sz w:val="20"/>
        </w:rPr>
        <w:t xml:space="preserve"> </w:t>
      </w:r>
      <w:r>
        <w:rPr>
          <w:sz w:val="20"/>
        </w:rPr>
        <w:t>Clubes</w:t>
      </w:r>
      <w:r>
        <w:rPr>
          <w:spacing w:val="-9"/>
          <w:sz w:val="20"/>
        </w:rPr>
        <w:t xml:space="preserve"> </w:t>
      </w:r>
      <w:r>
        <w:rPr>
          <w:spacing w:val="-2"/>
          <w:sz w:val="20"/>
        </w:rPr>
        <w:t>(</w:t>
      </w:r>
      <w:hyperlink r:id="rId10">
        <w:r>
          <w:rPr>
            <w:spacing w:val="-2"/>
            <w:sz w:val="20"/>
            <w:u w:val="thick"/>
          </w:rPr>
          <w:t>www.fundacionclubes.org</w:t>
        </w:r>
      </w:hyperlink>
      <w:r>
        <w:rPr>
          <w:spacing w:val="-2"/>
          <w:sz w:val="20"/>
        </w:rPr>
        <w:t>)</w:t>
      </w:r>
    </w:p>
    <w:p w:rsidR="00410647" w:rsidRDefault="00410647">
      <w:pPr>
        <w:rPr>
          <w:sz w:val="20"/>
        </w:rPr>
        <w:sectPr w:rsidR="00410647">
          <w:pgSz w:w="11920" w:h="16840"/>
          <w:pgMar w:top="1360" w:right="1340" w:bottom="280" w:left="1340" w:header="720" w:footer="720" w:gutter="0"/>
          <w:cols w:space="720"/>
        </w:sectPr>
      </w:pPr>
    </w:p>
    <w:p w:rsidR="00410647" w:rsidRDefault="004601F7">
      <w:pPr>
        <w:pStyle w:val="Textoindependiente"/>
        <w:spacing w:before="80" w:line="360" w:lineRule="auto"/>
        <w:ind w:left="100" w:right="113"/>
        <w:jc w:val="both"/>
      </w:pPr>
      <w:r>
        <w:t>El presente proyecto de ley busca mandatar</w:t>
      </w:r>
      <w:r>
        <w:rPr>
          <w:spacing w:val="-3"/>
        </w:rPr>
        <w:t xml:space="preserve"> </w:t>
      </w:r>
      <w:r>
        <w:t>a</w:t>
      </w:r>
      <w:r>
        <w:rPr>
          <w:spacing w:val="-3"/>
        </w:rPr>
        <w:t xml:space="preserve"> </w:t>
      </w:r>
      <w:r>
        <w:t>estas</w:t>
      </w:r>
      <w:r>
        <w:rPr>
          <w:spacing w:val="-3"/>
        </w:rPr>
        <w:t xml:space="preserve"> </w:t>
      </w:r>
      <w:r>
        <w:t>autoridades</w:t>
      </w:r>
      <w:r>
        <w:rPr>
          <w:spacing w:val="-3"/>
        </w:rPr>
        <w:t xml:space="preserve"> </w:t>
      </w:r>
      <w:r>
        <w:t>para</w:t>
      </w:r>
      <w:r>
        <w:rPr>
          <w:spacing w:val="-3"/>
        </w:rPr>
        <w:t xml:space="preserve"> </w:t>
      </w:r>
      <w:r>
        <w:t>que</w:t>
      </w:r>
      <w:r>
        <w:rPr>
          <w:spacing w:val="-3"/>
        </w:rPr>
        <w:t xml:space="preserve"> </w:t>
      </w:r>
      <w:r>
        <w:t>los</w:t>
      </w:r>
      <w:r>
        <w:rPr>
          <w:spacing w:val="-3"/>
        </w:rPr>
        <w:t xml:space="preserve"> </w:t>
      </w:r>
      <w:r>
        <w:t>recintos</w:t>
      </w:r>
      <w:r>
        <w:rPr>
          <w:spacing w:val="-3"/>
        </w:rPr>
        <w:t xml:space="preserve"> </w:t>
      </w:r>
      <w:r>
        <w:t>sean efectivamente de uso público, y se simplifique el acceso a los mismos por part</w:t>
      </w:r>
      <w:r>
        <w:t>e de las organizaciones deportivas</w:t>
      </w:r>
      <w:r>
        <w:rPr>
          <w:spacing w:val="-4"/>
        </w:rPr>
        <w:t xml:space="preserve"> </w:t>
      </w:r>
      <w:r>
        <w:t>de</w:t>
      </w:r>
      <w:r>
        <w:rPr>
          <w:spacing w:val="-4"/>
        </w:rPr>
        <w:t xml:space="preserve"> </w:t>
      </w:r>
      <w:r>
        <w:t>base,</w:t>
      </w:r>
      <w:r>
        <w:rPr>
          <w:spacing w:val="-4"/>
        </w:rPr>
        <w:t xml:space="preserve"> </w:t>
      </w:r>
      <w:r>
        <w:t>pues</w:t>
      </w:r>
      <w:r>
        <w:rPr>
          <w:spacing w:val="-4"/>
        </w:rPr>
        <w:t xml:space="preserve"> </w:t>
      </w:r>
      <w:r>
        <w:t>son</w:t>
      </w:r>
      <w:r>
        <w:rPr>
          <w:spacing w:val="-4"/>
        </w:rPr>
        <w:t xml:space="preserve"> </w:t>
      </w:r>
      <w:r>
        <w:t>estas</w:t>
      </w:r>
      <w:r>
        <w:rPr>
          <w:spacing w:val="-4"/>
        </w:rPr>
        <w:t xml:space="preserve"> </w:t>
      </w:r>
      <w:r>
        <w:t>instituciones</w:t>
      </w:r>
      <w:r>
        <w:rPr>
          <w:spacing w:val="-4"/>
        </w:rPr>
        <w:t xml:space="preserve"> </w:t>
      </w:r>
      <w:r>
        <w:t>las</w:t>
      </w:r>
      <w:r>
        <w:rPr>
          <w:spacing w:val="-4"/>
        </w:rPr>
        <w:t xml:space="preserve"> </w:t>
      </w:r>
      <w:r>
        <w:t>que</w:t>
      </w:r>
      <w:r>
        <w:rPr>
          <w:spacing w:val="-4"/>
        </w:rPr>
        <w:t xml:space="preserve"> </w:t>
      </w:r>
      <w:r>
        <w:t>permiten</w:t>
      </w:r>
      <w:r>
        <w:rPr>
          <w:spacing w:val="-4"/>
        </w:rPr>
        <w:t xml:space="preserve"> </w:t>
      </w:r>
      <w:r>
        <w:t>el</w:t>
      </w:r>
      <w:r>
        <w:rPr>
          <w:spacing w:val="-4"/>
        </w:rPr>
        <w:t xml:space="preserve"> </w:t>
      </w:r>
      <w:r>
        <w:t>efectivo ejercicio y goce del derecho al deporte para todas las personas.</w:t>
      </w:r>
    </w:p>
    <w:p w:rsidR="00410647" w:rsidRDefault="00410647">
      <w:pPr>
        <w:pStyle w:val="Textoindependiente"/>
        <w:rPr>
          <w:sz w:val="33"/>
        </w:rPr>
      </w:pPr>
    </w:p>
    <w:p w:rsidR="00410647" w:rsidRDefault="004601F7">
      <w:pPr>
        <w:pStyle w:val="Textoindependiente"/>
        <w:spacing w:line="360" w:lineRule="auto"/>
        <w:ind w:left="100" w:right="116"/>
        <w:jc w:val="both"/>
      </w:pPr>
      <w:r>
        <w:t>Sin perjuicio de</w:t>
      </w:r>
      <w:r>
        <w:rPr>
          <w:spacing w:val="-3"/>
        </w:rPr>
        <w:t xml:space="preserve"> </w:t>
      </w:r>
      <w:r>
        <w:t>la</w:t>
      </w:r>
      <w:r>
        <w:rPr>
          <w:spacing w:val="-3"/>
        </w:rPr>
        <w:t xml:space="preserve"> </w:t>
      </w:r>
      <w:r>
        <w:t>regulación</w:t>
      </w:r>
      <w:r>
        <w:rPr>
          <w:spacing w:val="-3"/>
        </w:rPr>
        <w:t xml:space="preserve"> </w:t>
      </w:r>
      <w:r>
        <w:t>que</w:t>
      </w:r>
      <w:r>
        <w:rPr>
          <w:spacing w:val="-3"/>
        </w:rPr>
        <w:t xml:space="preserve"> </w:t>
      </w:r>
      <w:r>
        <w:t>se</w:t>
      </w:r>
      <w:r>
        <w:rPr>
          <w:spacing w:val="-3"/>
        </w:rPr>
        <w:t xml:space="preserve"> </w:t>
      </w:r>
      <w:r>
        <w:t>debe</w:t>
      </w:r>
      <w:r>
        <w:rPr>
          <w:spacing w:val="-3"/>
        </w:rPr>
        <w:t xml:space="preserve"> </w:t>
      </w:r>
      <w:r>
        <w:t>hacer</w:t>
      </w:r>
      <w:r>
        <w:rPr>
          <w:spacing w:val="-3"/>
        </w:rPr>
        <w:t xml:space="preserve"> </w:t>
      </w:r>
      <w:r>
        <w:t>sobre</w:t>
      </w:r>
      <w:r>
        <w:rPr>
          <w:spacing w:val="-3"/>
        </w:rPr>
        <w:t xml:space="preserve"> </w:t>
      </w:r>
      <w:r>
        <w:t>los</w:t>
      </w:r>
      <w:r>
        <w:rPr>
          <w:spacing w:val="-3"/>
        </w:rPr>
        <w:t xml:space="preserve"> </w:t>
      </w:r>
      <w:r>
        <w:t>mecanismos</w:t>
      </w:r>
      <w:r>
        <w:rPr>
          <w:spacing w:val="-3"/>
        </w:rPr>
        <w:t xml:space="preserve"> </w:t>
      </w:r>
      <w:r>
        <w:t>para</w:t>
      </w:r>
      <w:r>
        <w:rPr>
          <w:spacing w:val="-3"/>
        </w:rPr>
        <w:t xml:space="preserve"> </w:t>
      </w:r>
      <w:r>
        <w:t>habilitar</w:t>
      </w:r>
      <w:r>
        <w:rPr>
          <w:spacing w:val="-3"/>
        </w:rPr>
        <w:t xml:space="preserve"> </w:t>
      </w:r>
      <w:r>
        <w:t>el</w:t>
      </w:r>
      <w:r>
        <w:rPr>
          <w:spacing w:val="-3"/>
        </w:rPr>
        <w:t xml:space="preserve"> </w:t>
      </w:r>
      <w:r>
        <w:t>uso, el presente proyecto busca mandatar a quienes administran recintos deportivos públicos, para que establezcan convenios o modos de trabajo colaborativos junto a las</w:t>
      </w:r>
      <w:r>
        <w:rPr>
          <w:spacing w:val="40"/>
        </w:rPr>
        <w:t xml:space="preserve"> </w:t>
      </w:r>
      <w:r>
        <w:t>organizaciones deportivas.</w:t>
      </w:r>
    </w:p>
    <w:p w:rsidR="00410647" w:rsidRDefault="00410647">
      <w:pPr>
        <w:pStyle w:val="Textoindependiente"/>
        <w:rPr>
          <w:sz w:val="33"/>
        </w:rPr>
      </w:pPr>
    </w:p>
    <w:p w:rsidR="00410647" w:rsidRDefault="004601F7">
      <w:pPr>
        <w:pStyle w:val="Textoindependiente"/>
        <w:spacing w:line="360" w:lineRule="auto"/>
        <w:ind w:left="100" w:right="113"/>
        <w:jc w:val="both"/>
      </w:pPr>
      <w:r>
        <w:t>Cuando se hace referencia a los recintos depor</w:t>
      </w:r>
      <w:r>
        <w:t>tivos públicos, se está haciendo alusión a aquella infraestructura cuya propiedad es de instituciones públicas tales como Ministerios, Servicios Públicos -como el IND-, Municipalidades, y hoy también los SLEP, entre otros.</w:t>
      </w:r>
    </w:p>
    <w:p w:rsidR="00410647" w:rsidRDefault="00410647">
      <w:pPr>
        <w:pStyle w:val="Textoindependiente"/>
        <w:rPr>
          <w:sz w:val="33"/>
        </w:rPr>
      </w:pPr>
    </w:p>
    <w:p w:rsidR="00410647" w:rsidRDefault="004601F7">
      <w:pPr>
        <w:pStyle w:val="Ttulo1"/>
        <w:numPr>
          <w:ilvl w:val="1"/>
          <w:numId w:val="1"/>
        </w:numPr>
        <w:tabs>
          <w:tab w:val="left" w:pos="820"/>
        </w:tabs>
      </w:pPr>
      <w:r>
        <w:t>Solución</w:t>
      </w:r>
      <w:r>
        <w:rPr>
          <w:spacing w:val="-8"/>
        </w:rPr>
        <w:t xml:space="preserve"> </w:t>
      </w:r>
      <w:r>
        <w:rPr>
          <w:spacing w:val="-2"/>
        </w:rPr>
        <w:t>normativa.</w:t>
      </w:r>
    </w:p>
    <w:p w:rsidR="00410647" w:rsidRDefault="00410647">
      <w:pPr>
        <w:pStyle w:val="Textoindependiente"/>
        <w:rPr>
          <w:b/>
          <w:sz w:val="24"/>
        </w:rPr>
      </w:pPr>
    </w:p>
    <w:p w:rsidR="00410647" w:rsidRDefault="00410647">
      <w:pPr>
        <w:pStyle w:val="Textoindependiente"/>
        <w:rPr>
          <w:b/>
          <w:sz w:val="20"/>
        </w:rPr>
      </w:pPr>
    </w:p>
    <w:p w:rsidR="00410647" w:rsidRDefault="004601F7">
      <w:pPr>
        <w:pStyle w:val="Textoindependiente"/>
        <w:spacing w:line="360" w:lineRule="auto"/>
        <w:ind w:left="100" w:right="115"/>
        <w:jc w:val="both"/>
      </w:pPr>
      <w:r>
        <w:t>El</w:t>
      </w:r>
      <w:r>
        <w:rPr>
          <w:spacing w:val="-3"/>
        </w:rPr>
        <w:t xml:space="preserve"> </w:t>
      </w:r>
      <w:r>
        <w:t>present</w:t>
      </w:r>
      <w:r>
        <w:t>e</w:t>
      </w:r>
      <w:r>
        <w:rPr>
          <w:spacing w:val="-3"/>
        </w:rPr>
        <w:t xml:space="preserve"> </w:t>
      </w:r>
      <w:r>
        <w:t>proyecto</w:t>
      </w:r>
      <w:r>
        <w:rPr>
          <w:spacing w:val="-3"/>
        </w:rPr>
        <w:t xml:space="preserve"> </w:t>
      </w:r>
      <w:r>
        <w:t>de</w:t>
      </w:r>
      <w:r>
        <w:rPr>
          <w:spacing w:val="-3"/>
        </w:rPr>
        <w:t xml:space="preserve"> </w:t>
      </w:r>
      <w:r>
        <w:t>ley</w:t>
      </w:r>
      <w:r>
        <w:rPr>
          <w:spacing w:val="-3"/>
        </w:rPr>
        <w:t xml:space="preserve"> </w:t>
      </w:r>
      <w:r>
        <w:t>contempla</w:t>
      </w:r>
      <w:r>
        <w:rPr>
          <w:spacing w:val="-3"/>
        </w:rPr>
        <w:t xml:space="preserve"> </w:t>
      </w:r>
      <w:r>
        <w:t>dos</w:t>
      </w:r>
      <w:r>
        <w:rPr>
          <w:spacing w:val="-3"/>
        </w:rPr>
        <w:t xml:space="preserve"> </w:t>
      </w:r>
      <w:r>
        <w:t>vías</w:t>
      </w:r>
      <w:r>
        <w:rPr>
          <w:spacing w:val="-3"/>
        </w:rPr>
        <w:t xml:space="preserve"> </w:t>
      </w:r>
      <w:r>
        <w:t>de</w:t>
      </w:r>
      <w:r>
        <w:rPr>
          <w:spacing w:val="-3"/>
        </w:rPr>
        <w:t xml:space="preserve"> </w:t>
      </w:r>
      <w:r>
        <w:t>solución</w:t>
      </w:r>
      <w:r>
        <w:rPr>
          <w:spacing w:val="-3"/>
        </w:rPr>
        <w:t xml:space="preserve"> </w:t>
      </w:r>
      <w:r>
        <w:t>a</w:t>
      </w:r>
      <w:r>
        <w:rPr>
          <w:spacing w:val="-3"/>
        </w:rPr>
        <w:t xml:space="preserve"> </w:t>
      </w:r>
      <w:r>
        <w:t>la</w:t>
      </w:r>
      <w:r>
        <w:rPr>
          <w:spacing w:val="-3"/>
        </w:rPr>
        <w:t xml:space="preserve"> </w:t>
      </w:r>
      <w:r>
        <w:t>problemática</w:t>
      </w:r>
      <w:r>
        <w:rPr>
          <w:spacing w:val="-3"/>
        </w:rPr>
        <w:t xml:space="preserve"> </w:t>
      </w:r>
      <w:r>
        <w:t>planteada.</w:t>
      </w:r>
      <w:r>
        <w:rPr>
          <w:spacing w:val="-3"/>
        </w:rPr>
        <w:t xml:space="preserve"> </w:t>
      </w:r>
      <w:r>
        <w:t xml:space="preserve">Por una parte, aborda la infraestructura deportiva de propiedad y administrada por el Instituto Nacional del Deporte, ya sea directamente o mediante convenio de administración o </w:t>
      </w:r>
      <w:r>
        <w:rPr>
          <w:spacing w:val="-2"/>
        </w:rPr>
        <w:t>concesión.</w:t>
      </w:r>
    </w:p>
    <w:p w:rsidR="00410647" w:rsidRDefault="00410647">
      <w:pPr>
        <w:pStyle w:val="Textoindependiente"/>
        <w:rPr>
          <w:sz w:val="33"/>
        </w:rPr>
      </w:pPr>
    </w:p>
    <w:p w:rsidR="00410647" w:rsidRDefault="004601F7">
      <w:pPr>
        <w:spacing w:line="360" w:lineRule="auto"/>
        <w:ind w:left="100" w:right="114"/>
        <w:jc w:val="both"/>
      </w:pPr>
      <w:r>
        <w:t>De esta manera, el artículo</w:t>
      </w:r>
      <w:r>
        <w:rPr>
          <w:spacing w:val="-3"/>
        </w:rPr>
        <w:t xml:space="preserve"> </w:t>
      </w:r>
      <w:r>
        <w:t>1</w:t>
      </w:r>
      <w:r>
        <w:rPr>
          <w:spacing w:val="-3"/>
        </w:rPr>
        <w:t xml:space="preserve"> </w:t>
      </w:r>
      <w:r>
        <w:t>interpreta</w:t>
      </w:r>
      <w:r>
        <w:rPr>
          <w:spacing w:val="-3"/>
        </w:rPr>
        <w:t xml:space="preserve"> </w:t>
      </w:r>
      <w:r>
        <w:t>una</w:t>
      </w:r>
      <w:r>
        <w:rPr>
          <w:spacing w:val="-3"/>
        </w:rPr>
        <w:t xml:space="preserve"> </w:t>
      </w:r>
      <w:r>
        <w:t>de</w:t>
      </w:r>
      <w:r>
        <w:rPr>
          <w:spacing w:val="-3"/>
        </w:rPr>
        <w:t xml:space="preserve"> </w:t>
      </w:r>
      <w:r>
        <w:t>las</w:t>
      </w:r>
      <w:r>
        <w:rPr>
          <w:spacing w:val="-3"/>
        </w:rPr>
        <w:t xml:space="preserve"> </w:t>
      </w:r>
      <w:r>
        <w:t>funciones</w:t>
      </w:r>
      <w:r>
        <w:rPr>
          <w:spacing w:val="-3"/>
        </w:rPr>
        <w:t xml:space="preserve"> </w:t>
      </w:r>
      <w:r>
        <w:t>del</w:t>
      </w:r>
      <w:r>
        <w:rPr>
          <w:spacing w:val="-3"/>
        </w:rPr>
        <w:t xml:space="preserve"> </w:t>
      </w:r>
      <w:r>
        <w:t>IND</w:t>
      </w:r>
      <w:r>
        <w:rPr>
          <w:spacing w:val="-3"/>
        </w:rPr>
        <w:t xml:space="preserve"> </w:t>
      </w:r>
      <w:r>
        <w:t>señalada</w:t>
      </w:r>
      <w:r>
        <w:rPr>
          <w:spacing w:val="-3"/>
        </w:rPr>
        <w:t xml:space="preserve"> </w:t>
      </w:r>
      <w:r>
        <w:t>en</w:t>
      </w:r>
      <w:r>
        <w:rPr>
          <w:spacing w:val="-3"/>
        </w:rPr>
        <w:t xml:space="preserve"> </w:t>
      </w:r>
      <w:r>
        <w:t>el</w:t>
      </w:r>
      <w:r>
        <w:rPr>
          <w:spacing w:val="-3"/>
        </w:rPr>
        <w:t xml:space="preserve"> </w:t>
      </w:r>
      <w:r>
        <w:t>artículo 12 letra j) de la Ley N°19.712 consistente en: “</w:t>
      </w:r>
      <w:r>
        <w:rPr>
          <w:i/>
        </w:rPr>
        <w:t>Administrar los recintos e instalaciones que</w:t>
      </w:r>
      <w:r>
        <w:rPr>
          <w:i/>
        </w:rPr>
        <w:t xml:space="preserve"> formen parte de su patrimonio, pudiendo encargar la gestión del todo o parte de</w:t>
      </w:r>
      <w:r>
        <w:rPr>
          <w:i/>
          <w:spacing w:val="-3"/>
        </w:rPr>
        <w:t xml:space="preserve"> </w:t>
      </w:r>
      <w:r>
        <w:rPr>
          <w:i/>
        </w:rPr>
        <w:t>ellos</w:t>
      </w:r>
      <w:r>
        <w:rPr>
          <w:i/>
          <w:spacing w:val="-3"/>
        </w:rPr>
        <w:t xml:space="preserve"> </w:t>
      </w:r>
      <w:r>
        <w:rPr>
          <w:i/>
        </w:rPr>
        <w:t>a</w:t>
      </w:r>
      <w:r>
        <w:rPr>
          <w:i/>
          <w:spacing w:val="-3"/>
        </w:rPr>
        <w:t xml:space="preserve"> </w:t>
      </w:r>
      <w:r>
        <w:rPr>
          <w:i/>
        </w:rPr>
        <w:t>las municipalidades o a personas</w:t>
      </w:r>
      <w:r>
        <w:rPr>
          <w:i/>
          <w:spacing w:val="-3"/>
        </w:rPr>
        <w:t xml:space="preserve"> </w:t>
      </w:r>
      <w:r>
        <w:rPr>
          <w:i/>
        </w:rPr>
        <w:t>naturales</w:t>
      </w:r>
      <w:r>
        <w:rPr>
          <w:i/>
          <w:spacing w:val="-3"/>
        </w:rPr>
        <w:t xml:space="preserve"> </w:t>
      </w:r>
      <w:r>
        <w:rPr>
          <w:i/>
        </w:rPr>
        <w:t>o</w:t>
      </w:r>
      <w:r>
        <w:rPr>
          <w:i/>
          <w:spacing w:val="-3"/>
        </w:rPr>
        <w:t xml:space="preserve"> </w:t>
      </w:r>
      <w:r>
        <w:rPr>
          <w:i/>
        </w:rPr>
        <w:t>a</w:t>
      </w:r>
      <w:r>
        <w:rPr>
          <w:i/>
          <w:spacing w:val="-3"/>
        </w:rPr>
        <w:t xml:space="preserve"> </w:t>
      </w:r>
      <w:r>
        <w:rPr>
          <w:i/>
        </w:rPr>
        <w:t>personas</w:t>
      </w:r>
      <w:r>
        <w:rPr>
          <w:i/>
          <w:spacing w:val="-3"/>
        </w:rPr>
        <w:t xml:space="preserve"> </w:t>
      </w:r>
      <w:r>
        <w:rPr>
          <w:i/>
        </w:rPr>
        <w:t>jurídicas</w:t>
      </w:r>
      <w:r>
        <w:rPr>
          <w:i/>
          <w:spacing w:val="-3"/>
        </w:rPr>
        <w:t xml:space="preserve"> </w:t>
      </w:r>
      <w:r>
        <w:rPr>
          <w:i/>
        </w:rPr>
        <w:t>de</w:t>
      </w:r>
      <w:r>
        <w:rPr>
          <w:i/>
          <w:spacing w:val="-3"/>
        </w:rPr>
        <w:t xml:space="preserve"> </w:t>
      </w:r>
      <w:r>
        <w:rPr>
          <w:i/>
        </w:rPr>
        <w:t>derecho</w:t>
      </w:r>
      <w:r>
        <w:rPr>
          <w:i/>
          <w:spacing w:val="-3"/>
        </w:rPr>
        <w:t xml:space="preserve"> </w:t>
      </w:r>
      <w:r>
        <w:rPr>
          <w:i/>
        </w:rPr>
        <w:t>público</w:t>
      </w:r>
      <w:r>
        <w:rPr>
          <w:i/>
          <w:spacing w:val="-3"/>
        </w:rPr>
        <w:t xml:space="preserve"> </w:t>
      </w:r>
      <w:r>
        <w:rPr>
          <w:i/>
        </w:rPr>
        <w:t>o</w:t>
      </w:r>
      <w:r>
        <w:rPr>
          <w:i/>
          <w:spacing w:val="-3"/>
        </w:rPr>
        <w:t xml:space="preserve"> </w:t>
      </w:r>
      <w:r>
        <w:rPr>
          <w:i/>
        </w:rPr>
        <w:t>privado a través de convenios o concesiones en los que deberá establecerse y asegurarse el cumplimiento de los fines de la institución y el debido resguardo de su patrimonio</w:t>
      </w:r>
      <w:r>
        <w:t>;”. Respecto de dicha función, este proyecto de ley interpreta su sentido comprendi</w:t>
      </w:r>
      <w:r>
        <w:t>endo que contempla el aseguramiento y disponibilidad de uso de dichos recintos a organizaciones deportivas, sin distinguir entre aquellos recintos que son administrados directamente por el IND o por terceros, a través de la celebración de convenios.</w:t>
      </w:r>
    </w:p>
    <w:p w:rsidR="00410647" w:rsidRDefault="00410647">
      <w:pPr>
        <w:pStyle w:val="Textoindependiente"/>
        <w:rPr>
          <w:sz w:val="33"/>
        </w:rPr>
      </w:pPr>
    </w:p>
    <w:p w:rsidR="00410647" w:rsidRDefault="004601F7">
      <w:pPr>
        <w:pStyle w:val="Textoindependiente"/>
        <w:spacing w:line="360" w:lineRule="auto"/>
        <w:ind w:left="100" w:right="114"/>
        <w:jc w:val="both"/>
      </w:pPr>
      <w:r>
        <w:t xml:space="preserve">Para </w:t>
      </w:r>
      <w:r>
        <w:t>efectos de reforzar lo anterior, se agrega un artículo 50 bis en el mismo cuerpo</w:t>
      </w:r>
      <w:r>
        <w:rPr>
          <w:spacing w:val="-3"/>
        </w:rPr>
        <w:t xml:space="preserve"> </w:t>
      </w:r>
      <w:r>
        <w:t>legal, relativo a la infraestructura deportiva, que establece una obligación para el IND de contar con mecanismos y fórmulas que garanticen el uso y disponibilidad de estos es</w:t>
      </w:r>
      <w:r>
        <w:t>pacios a las organizaciones deportivas que así lo soliciten.</w:t>
      </w:r>
    </w:p>
    <w:p w:rsidR="00410647" w:rsidRDefault="00410647">
      <w:pPr>
        <w:spacing w:line="360" w:lineRule="auto"/>
        <w:jc w:val="both"/>
        <w:sectPr w:rsidR="00410647">
          <w:pgSz w:w="11920" w:h="16840"/>
          <w:pgMar w:top="1360" w:right="1340" w:bottom="280" w:left="1340" w:header="720" w:footer="720" w:gutter="0"/>
          <w:cols w:space="720"/>
        </w:sectPr>
      </w:pPr>
    </w:p>
    <w:p w:rsidR="00410647" w:rsidRDefault="004601F7">
      <w:pPr>
        <w:pStyle w:val="Textoindependiente"/>
        <w:spacing w:before="80" w:line="360" w:lineRule="auto"/>
        <w:ind w:left="100" w:right="112"/>
        <w:jc w:val="both"/>
      </w:pPr>
      <w:r>
        <w:t>En una segunda</w:t>
      </w:r>
      <w:r>
        <w:rPr>
          <w:spacing w:val="-3"/>
        </w:rPr>
        <w:t xml:space="preserve"> </w:t>
      </w:r>
      <w:r>
        <w:t>arista,</w:t>
      </w:r>
      <w:r>
        <w:rPr>
          <w:spacing w:val="-3"/>
        </w:rPr>
        <w:t xml:space="preserve"> </w:t>
      </w:r>
      <w:r>
        <w:t>se</w:t>
      </w:r>
      <w:r>
        <w:rPr>
          <w:spacing w:val="-3"/>
        </w:rPr>
        <w:t xml:space="preserve"> </w:t>
      </w:r>
      <w:r>
        <w:t>interpreta</w:t>
      </w:r>
      <w:r>
        <w:rPr>
          <w:spacing w:val="-3"/>
        </w:rPr>
        <w:t xml:space="preserve"> </w:t>
      </w:r>
      <w:r>
        <w:t>la</w:t>
      </w:r>
      <w:r>
        <w:rPr>
          <w:spacing w:val="-3"/>
        </w:rPr>
        <w:t xml:space="preserve"> </w:t>
      </w:r>
      <w:r>
        <w:t>función</w:t>
      </w:r>
      <w:r>
        <w:rPr>
          <w:spacing w:val="-3"/>
        </w:rPr>
        <w:t xml:space="preserve"> </w:t>
      </w:r>
      <w:r>
        <w:t>establecida</w:t>
      </w:r>
      <w:r>
        <w:rPr>
          <w:spacing w:val="-3"/>
        </w:rPr>
        <w:t xml:space="preserve"> </w:t>
      </w:r>
      <w:r>
        <w:t>en</w:t>
      </w:r>
      <w:r>
        <w:rPr>
          <w:spacing w:val="-3"/>
        </w:rPr>
        <w:t xml:space="preserve"> </w:t>
      </w:r>
      <w:r>
        <w:t>el</w:t>
      </w:r>
      <w:r>
        <w:rPr>
          <w:spacing w:val="-3"/>
        </w:rPr>
        <w:t xml:space="preserve"> </w:t>
      </w:r>
      <w:r>
        <w:t>artículo</w:t>
      </w:r>
      <w:r>
        <w:rPr>
          <w:spacing w:val="-3"/>
        </w:rPr>
        <w:t xml:space="preserve"> </w:t>
      </w:r>
      <w:r>
        <w:t>19</w:t>
      </w:r>
      <w:r>
        <w:rPr>
          <w:spacing w:val="-3"/>
        </w:rPr>
        <w:t xml:space="preserve"> </w:t>
      </w:r>
      <w:r>
        <w:t>numeral</w:t>
      </w:r>
      <w:r>
        <w:rPr>
          <w:spacing w:val="-3"/>
        </w:rPr>
        <w:t xml:space="preserve"> </w:t>
      </w:r>
      <w:r>
        <w:t>8)</w:t>
      </w:r>
      <w:r>
        <w:rPr>
          <w:spacing w:val="-3"/>
        </w:rPr>
        <w:t xml:space="preserve"> </w:t>
      </w:r>
      <w:r>
        <w:t>de</w:t>
      </w:r>
      <w:r>
        <w:rPr>
          <w:spacing w:val="-3"/>
        </w:rPr>
        <w:t xml:space="preserve"> </w:t>
      </w:r>
      <w:r>
        <w:t>la Ley N°21.040, para contener la obligación de facilitar el acceso de la infraestructura</w:t>
      </w:r>
      <w:r>
        <w:t xml:space="preserve"> deportiva, a cargo del SLEP, tratándose de recintos educacionales. Lo anterior, supone la interpretación de la Ley N°21.040, respecto a sus funciones en orden a velar por la infraestructura que se encuentre habilitada para la práctica de la actividad físi</w:t>
      </w:r>
      <w:r>
        <w:t>ca y el</w:t>
      </w:r>
      <w:r>
        <w:rPr>
          <w:spacing w:val="40"/>
        </w:rPr>
        <w:t xml:space="preserve"> </w:t>
      </w:r>
      <w:r>
        <w:t xml:space="preserve">deporte, en cuyo caso, deberán ser facilitadas a las organizaciones deportivas que así lo </w:t>
      </w:r>
      <w:r>
        <w:rPr>
          <w:spacing w:val="-2"/>
        </w:rPr>
        <w:t>soliciten.</w:t>
      </w:r>
    </w:p>
    <w:p w:rsidR="00410647" w:rsidRDefault="00410647">
      <w:pPr>
        <w:pStyle w:val="Textoindependiente"/>
        <w:rPr>
          <w:sz w:val="33"/>
        </w:rPr>
      </w:pPr>
    </w:p>
    <w:p w:rsidR="00410647" w:rsidRDefault="004601F7">
      <w:pPr>
        <w:pStyle w:val="Textoindependiente"/>
        <w:spacing w:line="360" w:lineRule="auto"/>
        <w:ind w:left="100" w:right="117"/>
        <w:jc w:val="both"/>
      </w:pPr>
      <w:r>
        <w:t>En ambas situaciones, un reglamento regulará el mecanismo de acceso: cómo realizar las solicitudes, los requisitos y condiciones de procedencia, a</w:t>
      </w:r>
      <w:r>
        <w:t>sí como la eventual negativa justificada por la autoridad.</w:t>
      </w:r>
    </w:p>
    <w:p w:rsidR="00410647" w:rsidRDefault="00410647">
      <w:pPr>
        <w:pStyle w:val="Textoindependiente"/>
        <w:rPr>
          <w:sz w:val="33"/>
        </w:rPr>
      </w:pPr>
    </w:p>
    <w:p w:rsidR="00410647" w:rsidRDefault="004601F7">
      <w:pPr>
        <w:pStyle w:val="Prrafodelista"/>
        <w:numPr>
          <w:ilvl w:val="0"/>
          <w:numId w:val="1"/>
        </w:numPr>
        <w:tabs>
          <w:tab w:val="left" w:pos="819"/>
          <w:tab w:val="left" w:pos="820"/>
        </w:tabs>
        <w:ind w:hanging="544"/>
        <w:jc w:val="left"/>
      </w:pPr>
      <w:r>
        <w:rPr>
          <w:u w:val="thick"/>
        </w:rPr>
        <w:t>Idea</w:t>
      </w:r>
      <w:r>
        <w:rPr>
          <w:spacing w:val="-6"/>
          <w:u w:val="thick"/>
        </w:rPr>
        <w:t xml:space="preserve"> </w:t>
      </w:r>
      <w:r>
        <w:rPr>
          <w:spacing w:val="-2"/>
          <w:u w:val="thick"/>
        </w:rPr>
        <w:t>Matriz</w:t>
      </w:r>
    </w:p>
    <w:p w:rsidR="00410647" w:rsidRDefault="00410647">
      <w:pPr>
        <w:pStyle w:val="Textoindependiente"/>
        <w:spacing w:before="10"/>
        <w:rPr>
          <w:sz w:val="31"/>
        </w:rPr>
      </w:pPr>
    </w:p>
    <w:p w:rsidR="00410647" w:rsidRDefault="004601F7">
      <w:pPr>
        <w:pStyle w:val="Textoindependiente"/>
        <w:spacing w:line="360" w:lineRule="auto"/>
        <w:ind w:left="100" w:right="114"/>
        <w:jc w:val="both"/>
      </w:pPr>
      <w:r>
        <w:t>Mediante la técnica de interpretación auténtica, se busca precisar el sentido de ciertas normas de la Ley del Deporte y de la Ley de Educación Pública</w:t>
      </w:r>
      <w:r>
        <w:rPr>
          <w:spacing w:val="-2"/>
        </w:rPr>
        <w:t xml:space="preserve"> </w:t>
      </w:r>
      <w:r>
        <w:t>con</w:t>
      </w:r>
      <w:r>
        <w:rPr>
          <w:spacing w:val="-2"/>
        </w:rPr>
        <w:t xml:space="preserve"> </w:t>
      </w:r>
      <w:r>
        <w:t>el</w:t>
      </w:r>
      <w:r>
        <w:rPr>
          <w:spacing w:val="-2"/>
        </w:rPr>
        <w:t xml:space="preserve"> </w:t>
      </w:r>
      <w:r>
        <w:t>objeto</w:t>
      </w:r>
      <w:r>
        <w:rPr>
          <w:spacing w:val="-2"/>
        </w:rPr>
        <w:t xml:space="preserve"> </w:t>
      </w:r>
      <w:r>
        <w:t>de</w:t>
      </w:r>
      <w:r>
        <w:rPr>
          <w:spacing w:val="-2"/>
        </w:rPr>
        <w:t xml:space="preserve"> </w:t>
      </w:r>
      <w:r>
        <w:t>garantizar</w:t>
      </w:r>
      <w:r>
        <w:rPr>
          <w:spacing w:val="40"/>
        </w:rPr>
        <w:t xml:space="preserve"> </w:t>
      </w:r>
      <w:r>
        <w:t>el</w:t>
      </w:r>
      <w:r>
        <w:rPr>
          <w:spacing w:val="25"/>
        </w:rPr>
        <w:t xml:space="preserve"> </w:t>
      </w:r>
      <w:r>
        <w:t>uso</w:t>
      </w:r>
      <w:r>
        <w:rPr>
          <w:spacing w:val="25"/>
        </w:rPr>
        <w:t xml:space="preserve"> </w:t>
      </w:r>
      <w:r>
        <w:t>y</w:t>
      </w:r>
      <w:r>
        <w:rPr>
          <w:spacing w:val="25"/>
        </w:rPr>
        <w:t xml:space="preserve"> </w:t>
      </w:r>
      <w:r>
        <w:t>disponibilidad</w:t>
      </w:r>
      <w:r>
        <w:rPr>
          <w:spacing w:val="25"/>
        </w:rPr>
        <w:t xml:space="preserve"> </w:t>
      </w:r>
      <w:r>
        <w:t>de</w:t>
      </w:r>
      <w:r>
        <w:rPr>
          <w:spacing w:val="25"/>
        </w:rPr>
        <w:t xml:space="preserve"> </w:t>
      </w:r>
      <w:r>
        <w:t>la</w:t>
      </w:r>
      <w:r>
        <w:rPr>
          <w:spacing w:val="25"/>
        </w:rPr>
        <w:t xml:space="preserve"> </w:t>
      </w:r>
      <w:r>
        <w:t>infraestructura deportiva a las organizaciones deportivas.</w:t>
      </w:r>
      <w:r>
        <w:rPr>
          <w:vertAlign w:val="superscript"/>
        </w:rPr>
        <w:t>19</w:t>
      </w:r>
      <w:r>
        <w:rPr>
          <w:spacing w:val="80"/>
        </w:rPr>
        <w:t xml:space="preserve"> </w:t>
      </w:r>
      <w:r>
        <w:t>A su turno, se incorpora al primero de</w:t>
      </w:r>
      <w:r>
        <w:rPr>
          <w:spacing w:val="-4"/>
        </w:rPr>
        <w:t xml:space="preserve"> </w:t>
      </w:r>
      <w:r>
        <w:t>los</w:t>
      </w:r>
      <w:r>
        <w:rPr>
          <w:spacing w:val="-4"/>
        </w:rPr>
        <w:t xml:space="preserve"> </w:t>
      </w:r>
      <w:r>
        <w:t>cuerpos</w:t>
      </w:r>
      <w:r>
        <w:rPr>
          <w:spacing w:val="-4"/>
        </w:rPr>
        <w:t xml:space="preserve"> </w:t>
      </w:r>
      <w:r>
        <w:t>normativos</w:t>
      </w:r>
      <w:r>
        <w:rPr>
          <w:spacing w:val="-4"/>
        </w:rPr>
        <w:t xml:space="preserve"> </w:t>
      </w:r>
      <w:r>
        <w:t>señalados</w:t>
      </w:r>
      <w:r>
        <w:rPr>
          <w:spacing w:val="-4"/>
        </w:rPr>
        <w:t xml:space="preserve"> </w:t>
      </w:r>
      <w:r>
        <w:t>precedentemente</w:t>
      </w:r>
      <w:r>
        <w:rPr>
          <w:spacing w:val="-4"/>
        </w:rPr>
        <w:t xml:space="preserve"> </w:t>
      </w:r>
      <w:r>
        <w:t>un nuevo artículo 50 bis, con el objeto de materializar aún más el</w:t>
      </w:r>
      <w:r>
        <w:t xml:space="preserve"> objetivo propuesto.</w:t>
      </w:r>
    </w:p>
    <w:p w:rsidR="00410647" w:rsidRDefault="00410647">
      <w:pPr>
        <w:pStyle w:val="Textoindependiente"/>
        <w:spacing w:before="10"/>
        <w:rPr>
          <w:sz w:val="20"/>
        </w:rPr>
      </w:pPr>
    </w:p>
    <w:p w:rsidR="00410647" w:rsidRDefault="004601F7">
      <w:pPr>
        <w:pStyle w:val="Textoindependiente"/>
        <w:ind w:left="161"/>
        <w:jc w:val="both"/>
      </w:pPr>
      <w:r>
        <w:t>En</w:t>
      </w:r>
      <w:r>
        <w:rPr>
          <w:spacing w:val="-6"/>
        </w:rPr>
        <w:t xml:space="preserve"> </w:t>
      </w:r>
      <w:r>
        <w:t>virtud</w:t>
      </w:r>
      <w:r>
        <w:rPr>
          <w:spacing w:val="-5"/>
        </w:rPr>
        <w:t xml:space="preserve"> </w:t>
      </w:r>
      <w:r>
        <w:t>de</w:t>
      </w:r>
      <w:r>
        <w:rPr>
          <w:spacing w:val="-5"/>
        </w:rPr>
        <w:t xml:space="preserve"> </w:t>
      </w:r>
      <w:r>
        <w:t>lo</w:t>
      </w:r>
      <w:r>
        <w:rPr>
          <w:spacing w:val="-5"/>
        </w:rPr>
        <w:t xml:space="preserve"> </w:t>
      </w:r>
      <w:r>
        <w:t>expresado</w:t>
      </w:r>
      <w:r>
        <w:rPr>
          <w:spacing w:val="-5"/>
        </w:rPr>
        <w:t xml:space="preserve"> </w:t>
      </w:r>
      <w:r>
        <w:t>precedentemente,</w:t>
      </w:r>
      <w:r>
        <w:rPr>
          <w:spacing w:val="-5"/>
        </w:rPr>
        <w:t xml:space="preserve"> </w:t>
      </w:r>
      <w:r>
        <w:t>es</w:t>
      </w:r>
      <w:r>
        <w:rPr>
          <w:spacing w:val="-6"/>
        </w:rPr>
        <w:t xml:space="preserve"> </w:t>
      </w:r>
      <w:r>
        <w:t>que</w:t>
      </w:r>
      <w:r>
        <w:rPr>
          <w:spacing w:val="-5"/>
        </w:rPr>
        <w:t xml:space="preserve"> </w:t>
      </w:r>
      <w:r>
        <w:t>venimos</w:t>
      </w:r>
      <w:r>
        <w:rPr>
          <w:spacing w:val="-5"/>
        </w:rPr>
        <w:t xml:space="preserve"> </w:t>
      </w:r>
      <w:r>
        <w:t>en</w:t>
      </w:r>
      <w:r>
        <w:rPr>
          <w:spacing w:val="-5"/>
        </w:rPr>
        <w:t xml:space="preserve"> </w:t>
      </w:r>
      <w:r>
        <w:t>presentar</w:t>
      </w:r>
      <w:r>
        <w:rPr>
          <w:spacing w:val="-5"/>
        </w:rPr>
        <w:t xml:space="preserve"> </w:t>
      </w:r>
      <w:r>
        <w:t>el</w:t>
      </w:r>
      <w:r>
        <w:rPr>
          <w:spacing w:val="-5"/>
        </w:rPr>
        <w:t xml:space="preserve"> </w:t>
      </w:r>
      <w:r>
        <w:rPr>
          <w:spacing w:val="-2"/>
        </w:rPr>
        <w:t>siguiente:</w:t>
      </w:r>
    </w:p>
    <w:p w:rsidR="00410647" w:rsidRDefault="00410647">
      <w:pPr>
        <w:pStyle w:val="Textoindependiente"/>
        <w:rPr>
          <w:sz w:val="24"/>
        </w:rPr>
      </w:pPr>
    </w:p>
    <w:p w:rsidR="00410647" w:rsidRDefault="00410647">
      <w:pPr>
        <w:pStyle w:val="Textoindependiente"/>
        <w:rPr>
          <w:sz w:val="24"/>
        </w:rPr>
      </w:pPr>
    </w:p>
    <w:p w:rsidR="00410647" w:rsidRDefault="00410647">
      <w:pPr>
        <w:pStyle w:val="Textoindependiente"/>
        <w:rPr>
          <w:sz w:val="24"/>
        </w:rPr>
      </w:pPr>
    </w:p>
    <w:p w:rsidR="00410647" w:rsidRDefault="004601F7">
      <w:pPr>
        <w:pStyle w:val="Textoindependiente"/>
        <w:spacing w:before="158"/>
        <w:ind w:left="153" w:right="165"/>
        <w:jc w:val="center"/>
      </w:pPr>
      <w:r>
        <w:rPr>
          <w:u w:val="thick"/>
        </w:rPr>
        <w:t>Proyecto</w:t>
      </w:r>
      <w:r>
        <w:rPr>
          <w:spacing w:val="-5"/>
          <w:u w:val="thick"/>
        </w:rPr>
        <w:t xml:space="preserve"> </w:t>
      </w:r>
      <w:r>
        <w:rPr>
          <w:u w:val="thick"/>
        </w:rPr>
        <w:t>de</w:t>
      </w:r>
      <w:r>
        <w:rPr>
          <w:spacing w:val="-5"/>
          <w:u w:val="thick"/>
        </w:rPr>
        <w:t xml:space="preserve"> Ley</w:t>
      </w:r>
    </w:p>
    <w:p w:rsidR="00410647" w:rsidRDefault="00410647">
      <w:pPr>
        <w:pStyle w:val="Textoindependiente"/>
        <w:spacing w:before="10"/>
        <w:rPr>
          <w:sz w:val="31"/>
        </w:rPr>
      </w:pPr>
    </w:p>
    <w:p w:rsidR="00410647" w:rsidRDefault="004601F7">
      <w:pPr>
        <w:pStyle w:val="Textoindependiente"/>
        <w:spacing w:line="360" w:lineRule="auto"/>
        <w:ind w:left="100" w:right="120"/>
        <w:jc w:val="both"/>
      </w:pPr>
      <w:r>
        <w:rPr>
          <w:rFonts w:ascii="Times New Roman" w:hAnsi="Times New Roman"/>
          <w:u w:val="thick"/>
        </w:rPr>
        <w:t xml:space="preserve"> </w:t>
      </w:r>
      <w:r>
        <w:rPr>
          <w:b/>
        </w:rPr>
        <w:t>Artículo primero</w:t>
      </w:r>
      <w:r>
        <w:t>: Declárase, interpretando el sentido auténtico del literal j) del artículo 12 de la Ley N° 19712 (Ley del Deporte) en el siguiente sentido:</w:t>
      </w:r>
    </w:p>
    <w:p w:rsidR="00410647" w:rsidRDefault="00410647">
      <w:pPr>
        <w:pStyle w:val="Textoindependiente"/>
        <w:spacing w:before="10"/>
        <w:rPr>
          <w:sz w:val="20"/>
        </w:rPr>
      </w:pPr>
    </w:p>
    <w:p w:rsidR="00410647" w:rsidRDefault="004601F7">
      <w:pPr>
        <w:pStyle w:val="Textoindependiente"/>
        <w:spacing w:line="360" w:lineRule="auto"/>
        <w:ind w:left="100" w:right="118" w:firstLine="151"/>
        <w:jc w:val="both"/>
      </w:pPr>
      <w:r>
        <w:t>Entiéndase incluida en la función descrita en dicha norma, el aseguramiento y la disponibilidad de uso de los recintos e instalaciones que formen</w:t>
      </w:r>
      <w:r>
        <w:rPr>
          <w:spacing w:val="-3"/>
        </w:rPr>
        <w:t xml:space="preserve"> </w:t>
      </w:r>
      <w:r>
        <w:t>parte</w:t>
      </w:r>
      <w:r>
        <w:rPr>
          <w:spacing w:val="-3"/>
        </w:rPr>
        <w:t xml:space="preserve"> </w:t>
      </w:r>
      <w:r>
        <w:t>de</w:t>
      </w:r>
      <w:r>
        <w:rPr>
          <w:spacing w:val="-3"/>
        </w:rPr>
        <w:t xml:space="preserve"> </w:t>
      </w:r>
      <w:r>
        <w:t>su</w:t>
      </w:r>
      <w:r>
        <w:rPr>
          <w:spacing w:val="-3"/>
        </w:rPr>
        <w:t xml:space="preserve"> </w:t>
      </w:r>
      <w:r>
        <w:t>patrimonio,</w:t>
      </w:r>
      <w:r>
        <w:rPr>
          <w:spacing w:val="-3"/>
        </w:rPr>
        <w:t xml:space="preserve"> </w:t>
      </w:r>
      <w:r>
        <w:t>así como aquellos que administren,</w:t>
      </w:r>
      <w:r>
        <w:rPr>
          <w:spacing w:val="-3"/>
        </w:rPr>
        <w:t xml:space="preserve"> </w:t>
      </w:r>
      <w:r>
        <w:t>ya</w:t>
      </w:r>
      <w:r>
        <w:rPr>
          <w:spacing w:val="-3"/>
        </w:rPr>
        <w:t xml:space="preserve"> </w:t>
      </w:r>
      <w:r>
        <w:t>sea</w:t>
      </w:r>
      <w:r>
        <w:rPr>
          <w:spacing w:val="-3"/>
        </w:rPr>
        <w:t xml:space="preserve"> </w:t>
      </w:r>
      <w:r>
        <w:t>por</w:t>
      </w:r>
      <w:r>
        <w:rPr>
          <w:spacing w:val="-3"/>
        </w:rPr>
        <w:t xml:space="preserve"> </w:t>
      </w:r>
      <w:r>
        <w:t>cuenta</w:t>
      </w:r>
      <w:r>
        <w:rPr>
          <w:spacing w:val="-3"/>
        </w:rPr>
        <w:t xml:space="preserve"> </w:t>
      </w:r>
      <w:r>
        <w:t>propia</w:t>
      </w:r>
      <w:r>
        <w:rPr>
          <w:spacing w:val="-3"/>
        </w:rPr>
        <w:t xml:space="preserve"> </w:t>
      </w:r>
      <w:r>
        <w:t>o</w:t>
      </w:r>
      <w:r>
        <w:rPr>
          <w:spacing w:val="-3"/>
        </w:rPr>
        <w:t xml:space="preserve"> </w:t>
      </w:r>
      <w:r>
        <w:t>a</w:t>
      </w:r>
      <w:r>
        <w:rPr>
          <w:spacing w:val="-3"/>
        </w:rPr>
        <w:t xml:space="preserve"> </w:t>
      </w:r>
      <w:r>
        <w:t>través</w:t>
      </w:r>
      <w:r>
        <w:rPr>
          <w:spacing w:val="-3"/>
        </w:rPr>
        <w:t xml:space="preserve"> </w:t>
      </w:r>
      <w:r>
        <w:t>de</w:t>
      </w:r>
      <w:r>
        <w:rPr>
          <w:spacing w:val="-3"/>
        </w:rPr>
        <w:t xml:space="preserve"> </w:t>
      </w:r>
      <w:r>
        <w:t>terceros</w:t>
      </w:r>
      <w:r>
        <w:rPr>
          <w:spacing w:val="-3"/>
        </w:rPr>
        <w:t xml:space="preserve"> </w:t>
      </w:r>
      <w:r>
        <w:t>med</w:t>
      </w:r>
      <w:r>
        <w:t>iante</w:t>
      </w:r>
      <w:r>
        <w:rPr>
          <w:spacing w:val="-3"/>
        </w:rPr>
        <w:t xml:space="preserve"> </w:t>
      </w:r>
      <w:r>
        <w:t>la</w:t>
      </w:r>
    </w:p>
    <w:p w:rsidR="00410647" w:rsidRDefault="00410647">
      <w:pPr>
        <w:pStyle w:val="Textoindependiente"/>
        <w:rPr>
          <w:sz w:val="20"/>
        </w:rPr>
      </w:pPr>
    </w:p>
    <w:p w:rsidR="00410647" w:rsidRDefault="00410647">
      <w:pPr>
        <w:pStyle w:val="Textoindependiente"/>
        <w:rPr>
          <w:sz w:val="20"/>
        </w:rPr>
      </w:pPr>
    </w:p>
    <w:p w:rsidR="00410647" w:rsidRDefault="004601F7">
      <w:pPr>
        <w:pStyle w:val="Textoindependiente"/>
        <w:spacing w:before="10"/>
        <w:rPr>
          <w:sz w:val="18"/>
        </w:rPr>
      </w:pPr>
      <w:r>
        <w:pict>
          <v:shape id="docshape6" o:spid="_x0000_s1026" style="position:absolute;margin-left:1in;margin-top:12.05pt;width:2in;height:.1pt;z-index:-15726080;mso-wrap-distance-left:0;mso-wrap-distance-right:0;mso-position-horizontal-relative:page" coordorigin="1440,241" coordsize="2880,0" path="m1440,241r2880,e" filled="f">
            <v:path arrowok="t"/>
            <w10:wrap type="topAndBottom" anchorx="page"/>
          </v:shape>
        </w:pict>
      </w:r>
    </w:p>
    <w:p w:rsidR="00410647" w:rsidRDefault="004601F7">
      <w:pPr>
        <w:spacing w:before="103"/>
        <w:ind w:left="100" w:right="113"/>
        <w:jc w:val="both"/>
        <w:rPr>
          <w:sz w:val="20"/>
        </w:rPr>
      </w:pPr>
      <w:r>
        <w:rPr>
          <w:sz w:val="20"/>
          <w:vertAlign w:val="superscript"/>
        </w:rPr>
        <w:t>19</w:t>
      </w:r>
      <w:r>
        <w:rPr>
          <w:sz w:val="20"/>
        </w:rPr>
        <w:t xml:space="preserve"> Sobre la interpretación legal, Larraín Ríos nos señala que “es la que emana del propio</w:t>
      </w:r>
      <w:r>
        <w:rPr>
          <w:spacing w:val="-3"/>
          <w:sz w:val="20"/>
        </w:rPr>
        <w:t xml:space="preserve"> </w:t>
      </w:r>
      <w:r>
        <w:rPr>
          <w:sz w:val="20"/>
        </w:rPr>
        <w:t>legislador, en uso de su facultad de explicar y declarar el verdadero sentido de las normas que él mismo ha dictado. Esta clase de interpretación es la ú</w:t>
      </w:r>
      <w:r>
        <w:rPr>
          <w:sz w:val="20"/>
        </w:rPr>
        <w:t>nica que tiene fuerza obligatoria general, según expresamente lo dispone el inciso primero del art. 3° del Código Civil. A mayor abundamiento, sostiene el mismo autor, “la particularidad de las leyes interpretativas consiste en que se entienden incorporada</w:t>
      </w:r>
      <w:r>
        <w:rPr>
          <w:sz w:val="20"/>
        </w:rPr>
        <w:t>s a las leyes que interpretan”. Larraín (1994). “Lecciones de Derecho Civil”, Editorial Jurídica de Chile, 1° edición, Santiago, p. 50). Lo anterior significa que un proyecto que utiliza esta técnica legislativa es, en nuestra consideración plenamente admi</w:t>
      </w:r>
      <w:r>
        <w:rPr>
          <w:sz w:val="20"/>
        </w:rPr>
        <w:t>sible.</w:t>
      </w:r>
    </w:p>
    <w:p w:rsidR="00410647" w:rsidRDefault="00410647">
      <w:pPr>
        <w:jc w:val="both"/>
        <w:rPr>
          <w:sz w:val="20"/>
        </w:rPr>
        <w:sectPr w:rsidR="00410647">
          <w:pgSz w:w="11920" w:h="16840"/>
          <w:pgMar w:top="1360" w:right="1340" w:bottom="280" w:left="1340" w:header="720" w:footer="720" w:gutter="0"/>
          <w:cols w:space="720"/>
        </w:sectPr>
      </w:pPr>
    </w:p>
    <w:p w:rsidR="00410647" w:rsidRDefault="004601F7">
      <w:pPr>
        <w:pStyle w:val="Textoindependiente"/>
        <w:spacing w:before="80" w:line="360" w:lineRule="auto"/>
        <w:ind w:left="100" w:right="114"/>
        <w:jc w:val="both"/>
      </w:pPr>
      <w:r>
        <w:t xml:space="preserve">celebración de convenios, a las organizaciones deportivas sin fines de lucro que así lo </w:t>
      </w:r>
      <w:r>
        <w:rPr>
          <w:spacing w:val="-2"/>
        </w:rPr>
        <w:t>requieran.</w:t>
      </w:r>
    </w:p>
    <w:p w:rsidR="00410647" w:rsidRDefault="00410647">
      <w:pPr>
        <w:pStyle w:val="Textoindependiente"/>
        <w:spacing w:before="10"/>
        <w:rPr>
          <w:sz w:val="20"/>
        </w:rPr>
      </w:pPr>
    </w:p>
    <w:p w:rsidR="00410647" w:rsidRDefault="004601F7">
      <w:pPr>
        <w:pStyle w:val="Textoindependiente"/>
        <w:spacing w:line="360" w:lineRule="auto"/>
        <w:ind w:left="100" w:right="121" w:firstLine="121"/>
        <w:jc w:val="both"/>
      </w:pPr>
      <w:r>
        <w:rPr>
          <w:b/>
        </w:rPr>
        <w:t>Artículo segundo</w:t>
      </w:r>
      <w:r>
        <w:t>: Agréguese el siguiente artículo 50 bis a la Ley N°19.712 (Ley del Deporte) del siguiente tenor:</w:t>
      </w:r>
    </w:p>
    <w:p w:rsidR="00410647" w:rsidRDefault="00410647">
      <w:pPr>
        <w:pStyle w:val="Textoindependiente"/>
        <w:spacing w:before="10"/>
        <w:rPr>
          <w:sz w:val="20"/>
        </w:rPr>
      </w:pPr>
    </w:p>
    <w:p w:rsidR="00410647" w:rsidRDefault="004601F7">
      <w:pPr>
        <w:pStyle w:val="Textoindependiente"/>
        <w:spacing w:line="360" w:lineRule="auto"/>
        <w:ind w:left="100" w:right="112" w:firstLine="166"/>
        <w:jc w:val="both"/>
      </w:pPr>
      <w:r>
        <w:t>“Art. 50bis: Los administradores de bienes inmuebles públicos que se encuentren habilitados para la práctica de la actividad física y el deporte, contarán con mecanismos y fórmulas adecuadas que permitan facilitar su uso a organizaciones deportivas sin fin</w:t>
      </w:r>
      <w:r>
        <w:t>es de lucro que lo soliciten. Dichos mecanismos y fórmulas estarán regulados en un reglamento que se dicte al</w:t>
      </w:r>
      <w:r>
        <w:rPr>
          <w:spacing w:val="-3"/>
        </w:rPr>
        <w:t xml:space="preserve"> </w:t>
      </w:r>
      <w:r>
        <w:t>efecto,</w:t>
      </w:r>
      <w:r>
        <w:rPr>
          <w:spacing w:val="-3"/>
        </w:rPr>
        <w:t xml:space="preserve"> </w:t>
      </w:r>
      <w:r>
        <w:t>estableciéndose</w:t>
      </w:r>
      <w:r>
        <w:rPr>
          <w:spacing w:val="-3"/>
        </w:rPr>
        <w:t xml:space="preserve"> </w:t>
      </w:r>
      <w:r>
        <w:t>en</w:t>
      </w:r>
      <w:r>
        <w:rPr>
          <w:spacing w:val="-3"/>
        </w:rPr>
        <w:t xml:space="preserve"> </w:t>
      </w:r>
      <w:r>
        <w:t>él</w:t>
      </w:r>
      <w:r>
        <w:rPr>
          <w:spacing w:val="-3"/>
        </w:rPr>
        <w:t xml:space="preserve"> </w:t>
      </w:r>
      <w:r>
        <w:t>la</w:t>
      </w:r>
      <w:r>
        <w:rPr>
          <w:spacing w:val="-3"/>
        </w:rPr>
        <w:t xml:space="preserve"> </w:t>
      </w:r>
      <w:r>
        <w:t>forma</w:t>
      </w:r>
      <w:r>
        <w:rPr>
          <w:spacing w:val="-3"/>
        </w:rPr>
        <w:t xml:space="preserve"> </w:t>
      </w:r>
      <w:r>
        <w:t>en</w:t>
      </w:r>
      <w:r>
        <w:rPr>
          <w:spacing w:val="-3"/>
        </w:rPr>
        <w:t xml:space="preserve"> </w:t>
      </w:r>
      <w:r>
        <w:t>que</w:t>
      </w:r>
      <w:r>
        <w:rPr>
          <w:spacing w:val="-3"/>
        </w:rPr>
        <w:t xml:space="preserve"> </w:t>
      </w:r>
      <w:r>
        <w:t>se</w:t>
      </w:r>
      <w:r>
        <w:rPr>
          <w:spacing w:val="-3"/>
        </w:rPr>
        <w:t xml:space="preserve"> </w:t>
      </w:r>
      <w:r>
        <w:t>realizarán</w:t>
      </w:r>
      <w:r>
        <w:rPr>
          <w:spacing w:val="-3"/>
        </w:rPr>
        <w:t xml:space="preserve"> </w:t>
      </w:r>
      <w:r>
        <w:t>las</w:t>
      </w:r>
      <w:r>
        <w:rPr>
          <w:spacing w:val="-3"/>
        </w:rPr>
        <w:t xml:space="preserve"> </w:t>
      </w:r>
      <w:r>
        <w:t>solicitudes</w:t>
      </w:r>
      <w:r>
        <w:rPr>
          <w:spacing w:val="-3"/>
        </w:rPr>
        <w:t xml:space="preserve"> </w:t>
      </w:r>
      <w:r>
        <w:t>de acceso, sus requisitos y condiciones, entre otros”.</w:t>
      </w:r>
    </w:p>
    <w:p w:rsidR="00410647" w:rsidRDefault="00410647">
      <w:pPr>
        <w:pStyle w:val="Textoindependiente"/>
        <w:spacing w:before="10"/>
        <w:rPr>
          <w:sz w:val="20"/>
        </w:rPr>
      </w:pPr>
    </w:p>
    <w:p w:rsidR="00410647" w:rsidRDefault="004601F7">
      <w:pPr>
        <w:pStyle w:val="Textoindependiente"/>
        <w:spacing w:line="360" w:lineRule="auto"/>
        <w:ind w:left="100" w:right="119"/>
        <w:jc w:val="both"/>
      </w:pPr>
      <w:r>
        <w:rPr>
          <w:b/>
        </w:rPr>
        <w:t>Artículo tercero</w:t>
      </w:r>
      <w:r>
        <w:t>: Declárase, interpretando el auténtico sentido del numeral 8 del inciso primero del artículo 19 de la Ley N° 21040 que crea el Sistema</w:t>
      </w:r>
      <w:r>
        <w:rPr>
          <w:spacing w:val="-3"/>
        </w:rPr>
        <w:t xml:space="preserve"> </w:t>
      </w:r>
      <w:r>
        <w:t>de</w:t>
      </w:r>
      <w:r>
        <w:rPr>
          <w:spacing w:val="-3"/>
        </w:rPr>
        <w:t xml:space="preserve"> </w:t>
      </w:r>
      <w:r>
        <w:t>Educación</w:t>
      </w:r>
      <w:r>
        <w:rPr>
          <w:spacing w:val="-3"/>
        </w:rPr>
        <w:t xml:space="preserve"> </w:t>
      </w:r>
      <w:r>
        <w:t>Pública</w:t>
      </w:r>
      <w:r>
        <w:rPr>
          <w:spacing w:val="-3"/>
        </w:rPr>
        <w:t xml:space="preserve"> </w:t>
      </w:r>
      <w:r>
        <w:t>en</w:t>
      </w:r>
      <w:r>
        <w:rPr>
          <w:spacing w:val="-3"/>
        </w:rPr>
        <w:t xml:space="preserve"> </w:t>
      </w:r>
      <w:r>
        <w:t>el siguiente sentido:</w:t>
      </w:r>
    </w:p>
    <w:p w:rsidR="00410647" w:rsidRDefault="00410647">
      <w:pPr>
        <w:pStyle w:val="Textoindependiente"/>
        <w:spacing w:before="10"/>
        <w:rPr>
          <w:sz w:val="20"/>
        </w:rPr>
      </w:pPr>
    </w:p>
    <w:p w:rsidR="00410647" w:rsidRDefault="004601F7">
      <w:pPr>
        <w:pStyle w:val="Textoindependiente"/>
        <w:spacing w:line="360" w:lineRule="auto"/>
        <w:ind w:left="100" w:right="116"/>
        <w:jc w:val="both"/>
      </w:pPr>
      <w:r>
        <w:t>Entiéndase incluida en la función descrita en dicha norma</w:t>
      </w:r>
      <w:r>
        <w:t xml:space="preserve">, la facilitación de dicha infraestructura y equipamiento educativo, en caso de estar habilitada para la práctica de la actividad física y el deporte, a las organizaciones deportivas sin fines de lucro que así lo </w:t>
      </w:r>
      <w:r>
        <w:rPr>
          <w:spacing w:val="-2"/>
        </w:rPr>
        <w:t>requieran.</w:t>
      </w:r>
    </w:p>
    <w:p w:rsidR="00410647" w:rsidRDefault="00410647">
      <w:pPr>
        <w:pStyle w:val="Textoindependiente"/>
        <w:spacing w:before="10"/>
        <w:rPr>
          <w:sz w:val="20"/>
        </w:rPr>
      </w:pPr>
    </w:p>
    <w:p w:rsidR="00410647" w:rsidRDefault="004601F7">
      <w:pPr>
        <w:pStyle w:val="Textoindependiente"/>
        <w:spacing w:line="360" w:lineRule="auto"/>
        <w:ind w:left="100" w:right="126" w:firstLine="91"/>
        <w:jc w:val="both"/>
      </w:pPr>
      <w:r>
        <w:rPr>
          <w:b/>
        </w:rPr>
        <w:t>Artículo transitorio</w:t>
      </w:r>
      <w:r>
        <w:t>: El reglam</w:t>
      </w:r>
      <w:r>
        <w:t>ento señalado en el artículo segundo de la presente ley se dictará en un plazo de 6 meses desde la publicación de la presente ley en el Diario Oficial.</w:t>
      </w:r>
    </w:p>
    <w:p w:rsidR="00410647" w:rsidRDefault="00410647">
      <w:pPr>
        <w:pStyle w:val="Textoindependiente"/>
        <w:rPr>
          <w:sz w:val="24"/>
        </w:rPr>
      </w:pPr>
    </w:p>
    <w:p w:rsidR="00410647" w:rsidRDefault="00410647">
      <w:pPr>
        <w:pStyle w:val="Textoindependiente"/>
        <w:rPr>
          <w:sz w:val="24"/>
        </w:rPr>
      </w:pPr>
    </w:p>
    <w:p w:rsidR="00410647" w:rsidRDefault="00410647">
      <w:pPr>
        <w:pStyle w:val="Textoindependiente"/>
        <w:rPr>
          <w:sz w:val="24"/>
        </w:rPr>
      </w:pPr>
    </w:p>
    <w:p w:rsidR="00410647" w:rsidRDefault="00410647">
      <w:pPr>
        <w:pStyle w:val="Textoindependiente"/>
        <w:rPr>
          <w:sz w:val="24"/>
        </w:rPr>
      </w:pPr>
    </w:p>
    <w:p w:rsidR="00410647" w:rsidRDefault="00410647">
      <w:pPr>
        <w:pStyle w:val="Textoindependiente"/>
        <w:rPr>
          <w:sz w:val="24"/>
        </w:rPr>
      </w:pPr>
    </w:p>
    <w:p w:rsidR="00410647" w:rsidRDefault="00410647">
      <w:pPr>
        <w:pStyle w:val="Textoindependiente"/>
        <w:rPr>
          <w:sz w:val="24"/>
        </w:rPr>
      </w:pPr>
    </w:p>
    <w:p w:rsidR="00410647" w:rsidRDefault="00410647">
      <w:pPr>
        <w:pStyle w:val="Textoindependiente"/>
        <w:rPr>
          <w:sz w:val="24"/>
        </w:rPr>
      </w:pPr>
    </w:p>
    <w:p w:rsidR="00410647" w:rsidRDefault="00410647">
      <w:pPr>
        <w:pStyle w:val="Textoindependiente"/>
        <w:rPr>
          <w:sz w:val="24"/>
        </w:rPr>
      </w:pPr>
    </w:p>
    <w:p w:rsidR="00410647" w:rsidRDefault="004601F7">
      <w:pPr>
        <w:spacing w:before="169"/>
        <w:ind w:left="4117" w:right="4396"/>
        <w:jc w:val="center"/>
        <w:rPr>
          <w:b/>
        </w:rPr>
      </w:pPr>
      <w:r>
        <w:rPr>
          <w:b/>
          <w:spacing w:val="-2"/>
        </w:rPr>
        <w:t>FIRMA</w:t>
      </w:r>
    </w:p>
    <w:p w:rsidR="00410647" w:rsidRDefault="004601F7">
      <w:pPr>
        <w:spacing w:before="127"/>
        <w:ind w:left="2543"/>
        <w:rPr>
          <w:b/>
        </w:rPr>
      </w:pPr>
      <w:r>
        <w:rPr>
          <w:b/>
        </w:rPr>
        <w:t>H.</w:t>
      </w:r>
      <w:r>
        <w:rPr>
          <w:b/>
          <w:spacing w:val="-5"/>
        </w:rPr>
        <w:t xml:space="preserve"> </w:t>
      </w:r>
      <w:r>
        <w:rPr>
          <w:b/>
        </w:rPr>
        <w:t>D.</w:t>
      </w:r>
      <w:r>
        <w:rPr>
          <w:b/>
          <w:spacing w:val="-4"/>
        </w:rPr>
        <w:t xml:space="preserve"> </w:t>
      </w:r>
      <w:r>
        <w:rPr>
          <w:b/>
        </w:rPr>
        <w:t>ANDRÉS</w:t>
      </w:r>
      <w:r>
        <w:rPr>
          <w:b/>
          <w:spacing w:val="-5"/>
        </w:rPr>
        <w:t xml:space="preserve"> </w:t>
      </w:r>
      <w:r>
        <w:rPr>
          <w:b/>
        </w:rPr>
        <w:t>GIORDANO</w:t>
      </w:r>
      <w:r>
        <w:rPr>
          <w:b/>
          <w:spacing w:val="-4"/>
        </w:rPr>
        <w:t xml:space="preserve"> </w:t>
      </w:r>
      <w:r>
        <w:rPr>
          <w:b/>
          <w:spacing w:val="-2"/>
        </w:rPr>
        <w:t>SALAZAR</w:t>
      </w:r>
    </w:p>
    <w:sectPr w:rsidR="00410647">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1492"/>
    <w:multiLevelType w:val="hybridMultilevel"/>
    <w:tmpl w:val="CFCC80A8"/>
    <w:lvl w:ilvl="0" w:tplc="1C1A92BE">
      <w:start w:val="1"/>
      <w:numFmt w:val="upperRoman"/>
      <w:lvlText w:val="%1."/>
      <w:lvlJc w:val="left"/>
      <w:pPr>
        <w:ind w:left="820" w:hanging="483"/>
        <w:jc w:val="right"/>
      </w:pPr>
      <w:rPr>
        <w:rFonts w:hint="default"/>
        <w:spacing w:val="-1"/>
        <w:w w:val="100"/>
        <w:lang w:val="es-ES" w:eastAsia="en-US" w:bidi="ar-SA"/>
      </w:rPr>
    </w:lvl>
    <w:lvl w:ilvl="1" w:tplc="29643E5C">
      <w:start w:val="1"/>
      <w:numFmt w:val="decimal"/>
      <w:lvlText w:val="%2."/>
      <w:lvlJc w:val="left"/>
      <w:pPr>
        <w:ind w:left="820" w:hanging="360"/>
        <w:jc w:val="left"/>
      </w:pPr>
      <w:rPr>
        <w:rFonts w:ascii="Arial" w:eastAsia="Arial" w:hAnsi="Arial" w:cs="Arial" w:hint="default"/>
        <w:b/>
        <w:bCs/>
        <w:i w:val="0"/>
        <w:iCs w:val="0"/>
        <w:spacing w:val="-1"/>
        <w:w w:val="100"/>
        <w:sz w:val="22"/>
        <w:szCs w:val="22"/>
        <w:lang w:val="es-ES" w:eastAsia="en-US" w:bidi="ar-SA"/>
      </w:rPr>
    </w:lvl>
    <w:lvl w:ilvl="2" w:tplc="A6D8373C">
      <w:numFmt w:val="bullet"/>
      <w:lvlText w:val="•"/>
      <w:lvlJc w:val="left"/>
      <w:pPr>
        <w:ind w:left="2504" w:hanging="360"/>
      </w:pPr>
      <w:rPr>
        <w:rFonts w:hint="default"/>
        <w:lang w:val="es-ES" w:eastAsia="en-US" w:bidi="ar-SA"/>
      </w:rPr>
    </w:lvl>
    <w:lvl w:ilvl="3" w:tplc="48D80C94">
      <w:numFmt w:val="bullet"/>
      <w:lvlText w:val="•"/>
      <w:lvlJc w:val="left"/>
      <w:pPr>
        <w:ind w:left="3346" w:hanging="360"/>
      </w:pPr>
      <w:rPr>
        <w:rFonts w:hint="default"/>
        <w:lang w:val="es-ES" w:eastAsia="en-US" w:bidi="ar-SA"/>
      </w:rPr>
    </w:lvl>
    <w:lvl w:ilvl="4" w:tplc="E8B8693A">
      <w:numFmt w:val="bullet"/>
      <w:lvlText w:val="•"/>
      <w:lvlJc w:val="left"/>
      <w:pPr>
        <w:ind w:left="4188" w:hanging="360"/>
      </w:pPr>
      <w:rPr>
        <w:rFonts w:hint="default"/>
        <w:lang w:val="es-ES" w:eastAsia="en-US" w:bidi="ar-SA"/>
      </w:rPr>
    </w:lvl>
    <w:lvl w:ilvl="5" w:tplc="51045E84">
      <w:numFmt w:val="bullet"/>
      <w:lvlText w:val="•"/>
      <w:lvlJc w:val="left"/>
      <w:pPr>
        <w:ind w:left="5030" w:hanging="360"/>
      </w:pPr>
      <w:rPr>
        <w:rFonts w:hint="default"/>
        <w:lang w:val="es-ES" w:eastAsia="en-US" w:bidi="ar-SA"/>
      </w:rPr>
    </w:lvl>
    <w:lvl w:ilvl="6" w:tplc="41106D5C">
      <w:numFmt w:val="bullet"/>
      <w:lvlText w:val="•"/>
      <w:lvlJc w:val="left"/>
      <w:pPr>
        <w:ind w:left="5872" w:hanging="360"/>
      </w:pPr>
      <w:rPr>
        <w:rFonts w:hint="default"/>
        <w:lang w:val="es-ES" w:eastAsia="en-US" w:bidi="ar-SA"/>
      </w:rPr>
    </w:lvl>
    <w:lvl w:ilvl="7" w:tplc="C3AAF314">
      <w:numFmt w:val="bullet"/>
      <w:lvlText w:val="•"/>
      <w:lvlJc w:val="left"/>
      <w:pPr>
        <w:ind w:left="6714" w:hanging="360"/>
      </w:pPr>
      <w:rPr>
        <w:rFonts w:hint="default"/>
        <w:lang w:val="es-ES" w:eastAsia="en-US" w:bidi="ar-SA"/>
      </w:rPr>
    </w:lvl>
    <w:lvl w:ilvl="8" w:tplc="01428B1E">
      <w:numFmt w:val="bullet"/>
      <w:lvlText w:val="•"/>
      <w:lvlJc w:val="left"/>
      <w:pPr>
        <w:ind w:left="755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0647"/>
    <w:rsid w:val="00410647"/>
    <w:rsid w:val="004601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6341DAE-8536-4A97-9AA1-0C105A0D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20" w:hanging="36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efensorianinez.cl/wp-content/uploads/2022/10/Estudio-de-Politicas-de-Salud-Mental-Defensoria-de-la-Nin%CC%83ez.p" TargetMode="External"/><Relationship Id="rId3" Type="http://schemas.openxmlformats.org/officeDocument/2006/relationships/settings" Target="settings.xml"/><Relationship Id="rId7" Type="http://schemas.openxmlformats.org/officeDocument/2006/relationships/hyperlink" Target="https://www.minsal.cl/wp-content/uploads/2017/11/ENS-2016-17_PRIMEROS-RESULTADO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sos.com/es-mx/puntos-de-vista-globales-sobre-los-deportes-al-58-nivel-mundial-le-gustaria-practicar-mas" TargetMode="External"/><Relationship Id="rId11" Type="http://schemas.openxmlformats.org/officeDocument/2006/relationships/fontTable" Target="fontTable.xml"/><Relationship Id="rId5" Type="http://schemas.openxmlformats.org/officeDocument/2006/relationships/hyperlink" Target="https://www.ipsos.com/es-mx/puntos-de-vista-globales-sobre-los-deportes-al-58-nivel-mundial-le-gustaria-practicar-mas" TargetMode="External"/><Relationship Id="rId10" Type="http://schemas.openxmlformats.org/officeDocument/2006/relationships/hyperlink" Target="http://www.fundacionclubes.org/" TargetMode="External"/><Relationship Id="rId4" Type="http://schemas.openxmlformats.org/officeDocument/2006/relationships/webSettings" Target="webSettings.xml"/><Relationship Id="rId9" Type="http://schemas.openxmlformats.org/officeDocument/2006/relationships/hyperlink" Target="https://www.defensorianinez.cl/wp-content/uploads/2022/10/Estudio-de-Politicas-de-Salud-Mental-Defensoria-de-la-Nin%CC%83ez.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3118</Words>
  <Characters>17150</Characters>
  <Application>Microsoft Office Word</Application>
  <DocSecurity>0</DocSecurity>
  <Lines>142</Lines>
  <Paragraphs>40</Paragraphs>
  <ScaleCrop>false</ScaleCrop>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Infraestructura deportiva .docx</dc:title>
  <cp:lastModifiedBy>Guillermo Diaz Vallejos</cp:lastModifiedBy>
  <cp:revision>1</cp:revision>
  <dcterms:created xsi:type="dcterms:W3CDTF">2023-03-22T12:53:00Z</dcterms:created>
  <dcterms:modified xsi:type="dcterms:W3CDTF">2023-09-25T20:47:00Z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m113 Google Docs Renderer</vt:lpwstr>
  </property>
</Properties>
</file>