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73818" w:rsidRDefault="00273818">
      <w:pPr>
        <w:pStyle w:val="Textoindependiente"/>
        <w:spacing w:before="9"/>
        <w:rPr>
          <w:rFonts w:ascii="Times New Roman"/>
          <w:sz w:val="23"/>
        </w:rPr>
      </w:pPr>
    </w:p>
    <w:p w:rsidR="00273818" w:rsidRDefault="001C724B">
      <w:pPr>
        <w:spacing w:before="24" w:line="360" w:lineRule="auto"/>
        <w:ind w:left="145" w:right="165"/>
        <w:jc w:val="center"/>
        <w:rPr>
          <w:b/>
          <w:sz w:val="24"/>
        </w:rPr>
      </w:pPr>
      <w:r>
        <w:rPr>
          <w:b/>
          <w:sz w:val="24"/>
        </w:rPr>
        <w:t>PROYECTO</w:t>
      </w:r>
      <w:r>
        <w:rPr>
          <w:b/>
          <w:spacing w:val="-6"/>
          <w:sz w:val="24"/>
        </w:rPr>
        <w:t xml:space="preserve"> </w:t>
      </w:r>
      <w:r>
        <w:rPr>
          <w:b/>
          <w:sz w:val="24"/>
        </w:rPr>
        <w:t>DE</w:t>
      </w:r>
      <w:r>
        <w:rPr>
          <w:b/>
          <w:spacing w:val="-5"/>
          <w:sz w:val="24"/>
        </w:rPr>
        <w:t xml:space="preserve"> </w:t>
      </w:r>
      <w:r>
        <w:rPr>
          <w:b/>
          <w:sz w:val="24"/>
        </w:rPr>
        <w:t>LEY</w:t>
      </w:r>
      <w:r>
        <w:rPr>
          <w:b/>
          <w:spacing w:val="-7"/>
          <w:sz w:val="24"/>
        </w:rPr>
        <w:t xml:space="preserve"> </w:t>
      </w:r>
      <w:r>
        <w:rPr>
          <w:b/>
          <w:sz w:val="24"/>
        </w:rPr>
        <w:t>QUE</w:t>
      </w:r>
      <w:r>
        <w:rPr>
          <w:b/>
          <w:spacing w:val="-5"/>
          <w:sz w:val="24"/>
        </w:rPr>
        <w:t xml:space="preserve"> </w:t>
      </w:r>
      <w:r>
        <w:rPr>
          <w:b/>
          <w:sz w:val="24"/>
        </w:rPr>
        <w:t>CREA</w:t>
      </w:r>
      <w:r>
        <w:rPr>
          <w:b/>
          <w:spacing w:val="-5"/>
          <w:sz w:val="24"/>
        </w:rPr>
        <w:t xml:space="preserve"> </w:t>
      </w:r>
      <w:r>
        <w:rPr>
          <w:b/>
          <w:sz w:val="24"/>
        </w:rPr>
        <w:t>LA</w:t>
      </w:r>
      <w:r>
        <w:rPr>
          <w:b/>
          <w:spacing w:val="-5"/>
          <w:sz w:val="24"/>
        </w:rPr>
        <w:t xml:space="preserve"> </w:t>
      </w:r>
      <w:r>
        <w:rPr>
          <w:b/>
          <w:sz w:val="24"/>
        </w:rPr>
        <w:t>BONIFICACIÓN</w:t>
      </w:r>
      <w:r>
        <w:rPr>
          <w:b/>
          <w:spacing w:val="-6"/>
          <w:sz w:val="24"/>
        </w:rPr>
        <w:t xml:space="preserve"> </w:t>
      </w:r>
      <w:r>
        <w:rPr>
          <w:b/>
          <w:sz w:val="24"/>
        </w:rPr>
        <w:t>PARA</w:t>
      </w:r>
      <w:r>
        <w:rPr>
          <w:b/>
          <w:spacing w:val="-5"/>
          <w:sz w:val="24"/>
        </w:rPr>
        <w:t xml:space="preserve"> </w:t>
      </w:r>
      <w:r>
        <w:rPr>
          <w:b/>
          <w:sz w:val="24"/>
        </w:rPr>
        <w:t>EL</w:t>
      </w:r>
      <w:r>
        <w:rPr>
          <w:b/>
          <w:spacing w:val="-5"/>
          <w:sz w:val="24"/>
        </w:rPr>
        <w:t xml:space="preserve"> </w:t>
      </w:r>
      <w:r>
        <w:rPr>
          <w:b/>
          <w:sz w:val="24"/>
        </w:rPr>
        <w:t>CUIDADO</w:t>
      </w:r>
      <w:r>
        <w:rPr>
          <w:b/>
          <w:spacing w:val="-6"/>
          <w:sz w:val="24"/>
        </w:rPr>
        <w:t xml:space="preserve"> </w:t>
      </w:r>
      <w:r>
        <w:rPr>
          <w:b/>
          <w:sz w:val="24"/>
        </w:rPr>
        <w:t>DE NIÑOS O NIÑAS MENORES BAJO LAS SIGUIENTES CONDICIONES Y EN LOS CASOS QUE SE INDICAN</w:t>
      </w:r>
    </w:p>
    <w:p w:rsidR="00273818" w:rsidRDefault="00273818">
      <w:pPr>
        <w:pStyle w:val="Textoindependiente"/>
        <w:rPr>
          <w:b/>
        </w:rPr>
      </w:pPr>
    </w:p>
    <w:p w:rsidR="00273818" w:rsidRDefault="00273818">
      <w:pPr>
        <w:pStyle w:val="Textoindependiente"/>
        <w:rPr>
          <w:b/>
        </w:rPr>
      </w:pPr>
    </w:p>
    <w:p w:rsidR="00273818" w:rsidRDefault="00273818">
      <w:pPr>
        <w:pStyle w:val="Textoindependiente"/>
        <w:spacing w:before="7"/>
        <w:rPr>
          <w:b/>
          <w:sz w:val="23"/>
        </w:rPr>
      </w:pPr>
    </w:p>
    <w:p w:rsidR="00273818" w:rsidRDefault="001C724B">
      <w:pPr>
        <w:ind w:left="101"/>
        <w:rPr>
          <w:b/>
          <w:sz w:val="24"/>
        </w:rPr>
      </w:pPr>
      <w:r>
        <w:rPr>
          <w:b/>
          <w:spacing w:val="-2"/>
          <w:sz w:val="24"/>
        </w:rPr>
        <w:t>FUNDAMENTOS.</w:t>
      </w:r>
    </w:p>
    <w:p w:rsidR="00273818" w:rsidRDefault="00273818">
      <w:pPr>
        <w:pStyle w:val="Textoindependiente"/>
        <w:spacing w:before="12"/>
        <w:rPr>
          <w:b/>
          <w:sz w:val="29"/>
        </w:rPr>
      </w:pPr>
    </w:p>
    <w:p w:rsidR="00273818" w:rsidRDefault="001C724B">
      <w:pPr>
        <w:pStyle w:val="Textoindependiente"/>
        <w:spacing w:line="360" w:lineRule="auto"/>
        <w:ind w:left="101" w:right="118"/>
        <w:jc w:val="both"/>
      </w:pPr>
      <w:r>
        <w:t>La sala cuna es un derecho irrenunciable para la madre trabajadora. Su cumplimiento</w:t>
      </w:r>
      <w:r>
        <w:rPr>
          <w:spacing w:val="-4"/>
        </w:rPr>
        <w:t xml:space="preserve"> </w:t>
      </w:r>
      <w:r>
        <w:t>no</w:t>
      </w:r>
      <w:r>
        <w:rPr>
          <w:spacing w:val="-4"/>
        </w:rPr>
        <w:t xml:space="preserve"> </w:t>
      </w:r>
      <w:r>
        <w:t>sólo</w:t>
      </w:r>
      <w:r>
        <w:rPr>
          <w:spacing w:val="-4"/>
        </w:rPr>
        <w:t xml:space="preserve"> </w:t>
      </w:r>
      <w:r>
        <w:t>constituye</w:t>
      </w:r>
      <w:r>
        <w:rPr>
          <w:spacing w:val="-4"/>
        </w:rPr>
        <w:t xml:space="preserve"> </w:t>
      </w:r>
      <w:r>
        <w:t>la</w:t>
      </w:r>
      <w:r>
        <w:rPr>
          <w:spacing w:val="-4"/>
        </w:rPr>
        <w:t xml:space="preserve"> </w:t>
      </w:r>
      <w:r>
        <w:t>actuación</w:t>
      </w:r>
      <w:r>
        <w:rPr>
          <w:spacing w:val="-3"/>
        </w:rPr>
        <w:t xml:space="preserve"> </w:t>
      </w:r>
      <w:r>
        <w:t>de</w:t>
      </w:r>
      <w:r>
        <w:rPr>
          <w:spacing w:val="-4"/>
        </w:rPr>
        <w:t xml:space="preserve"> </w:t>
      </w:r>
      <w:r>
        <w:t>un</w:t>
      </w:r>
      <w:r>
        <w:rPr>
          <w:spacing w:val="-4"/>
        </w:rPr>
        <w:t xml:space="preserve"> </w:t>
      </w:r>
      <w:r>
        <w:t>deber</w:t>
      </w:r>
      <w:r>
        <w:rPr>
          <w:spacing w:val="-3"/>
        </w:rPr>
        <w:t xml:space="preserve"> </w:t>
      </w:r>
      <w:r>
        <w:t>legal,</w:t>
      </w:r>
      <w:r>
        <w:rPr>
          <w:spacing w:val="-4"/>
        </w:rPr>
        <w:t xml:space="preserve"> </w:t>
      </w:r>
      <w:r>
        <w:t>sino</w:t>
      </w:r>
      <w:r>
        <w:rPr>
          <w:spacing w:val="-4"/>
        </w:rPr>
        <w:t xml:space="preserve"> </w:t>
      </w:r>
      <w:r>
        <w:t>un</w:t>
      </w:r>
      <w:r>
        <w:rPr>
          <w:spacing w:val="-4"/>
        </w:rPr>
        <w:t xml:space="preserve"> </w:t>
      </w:r>
      <w:r>
        <w:t>imperativo de salud emocional y física, que permiten a la sociedad desarrollar plenamente la relación madre-hijo</w:t>
      </w:r>
      <w:hyperlink w:anchor="_bookmark0" w:history="1">
        <w:r>
          <w:rPr>
            <w:position w:val="7"/>
            <w:sz w:val="14"/>
          </w:rPr>
          <w:t>1</w:t>
        </w:r>
      </w:hyperlink>
      <w:r>
        <w:t>.</w:t>
      </w:r>
    </w:p>
    <w:p w:rsidR="00273818" w:rsidRDefault="00273818">
      <w:pPr>
        <w:pStyle w:val="Textoindependiente"/>
        <w:spacing w:before="12"/>
        <w:rPr>
          <w:sz w:val="17"/>
        </w:rPr>
      </w:pPr>
    </w:p>
    <w:p w:rsidR="00273818" w:rsidRDefault="001C724B">
      <w:pPr>
        <w:pStyle w:val="Textoindependiente"/>
        <w:spacing w:line="360" w:lineRule="auto"/>
        <w:ind w:left="101" w:right="118"/>
        <w:jc w:val="both"/>
      </w:pPr>
      <w:r>
        <w:t>El</w:t>
      </w:r>
      <w:r>
        <w:rPr>
          <w:spacing w:val="-3"/>
        </w:rPr>
        <w:t xml:space="preserve"> </w:t>
      </w:r>
      <w:r>
        <w:t>Código</w:t>
      </w:r>
      <w:r>
        <w:rPr>
          <w:spacing w:val="-2"/>
        </w:rPr>
        <w:t xml:space="preserve"> </w:t>
      </w:r>
      <w:r>
        <w:t>del</w:t>
      </w:r>
      <w:r>
        <w:rPr>
          <w:spacing w:val="-3"/>
        </w:rPr>
        <w:t xml:space="preserve"> </w:t>
      </w:r>
      <w:r>
        <w:t>Trabajo</w:t>
      </w:r>
      <w:r>
        <w:rPr>
          <w:spacing w:val="-1"/>
        </w:rPr>
        <w:t xml:space="preserve"> </w:t>
      </w:r>
      <w:r>
        <w:t>establece,</w:t>
      </w:r>
      <w:r>
        <w:rPr>
          <w:spacing w:val="-2"/>
        </w:rPr>
        <w:t xml:space="preserve"> </w:t>
      </w:r>
      <w:r>
        <w:t>en</w:t>
      </w:r>
      <w:r>
        <w:rPr>
          <w:spacing w:val="-3"/>
        </w:rPr>
        <w:t xml:space="preserve"> </w:t>
      </w:r>
      <w:r>
        <w:t>su</w:t>
      </w:r>
      <w:r>
        <w:rPr>
          <w:spacing w:val="-3"/>
        </w:rPr>
        <w:t xml:space="preserve"> </w:t>
      </w:r>
      <w:r>
        <w:t>artículo</w:t>
      </w:r>
      <w:r>
        <w:rPr>
          <w:spacing w:val="-2"/>
        </w:rPr>
        <w:t xml:space="preserve"> </w:t>
      </w:r>
      <w:r>
        <w:t>203,</w:t>
      </w:r>
      <w:r>
        <w:rPr>
          <w:spacing w:val="-2"/>
        </w:rPr>
        <w:t xml:space="preserve"> </w:t>
      </w:r>
      <w:r>
        <w:t>que</w:t>
      </w:r>
      <w:r>
        <w:rPr>
          <w:spacing w:val="-2"/>
        </w:rPr>
        <w:t xml:space="preserve"> </w:t>
      </w:r>
      <w:r>
        <w:t>las</w:t>
      </w:r>
      <w:r>
        <w:rPr>
          <w:spacing w:val="-3"/>
        </w:rPr>
        <w:t xml:space="preserve"> </w:t>
      </w:r>
      <w:r>
        <w:t>empresas</w:t>
      </w:r>
      <w:r>
        <w:rPr>
          <w:spacing w:val="-3"/>
        </w:rPr>
        <w:t xml:space="preserve"> </w:t>
      </w:r>
      <w:r>
        <w:t>que</w:t>
      </w:r>
      <w:r>
        <w:rPr>
          <w:spacing w:val="-2"/>
        </w:rPr>
        <w:t xml:space="preserve"> </w:t>
      </w:r>
      <w:r>
        <w:t>ocupan</w:t>
      </w:r>
      <w:r>
        <w:rPr>
          <w:spacing w:val="-3"/>
        </w:rPr>
        <w:t xml:space="preserve"> </w:t>
      </w:r>
      <w:r>
        <w:t>20 o más trabajadoras de cualquier edad o estado civil, deben tener salas anexas e independientes</w:t>
      </w:r>
      <w:r>
        <w:rPr>
          <w:spacing w:val="-12"/>
        </w:rPr>
        <w:t xml:space="preserve"> </w:t>
      </w:r>
      <w:r>
        <w:t>del</w:t>
      </w:r>
      <w:r>
        <w:rPr>
          <w:spacing w:val="-11"/>
        </w:rPr>
        <w:t xml:space="preserve"> </w:t>
      </w:r>
      <w:r>
        <w:t>local</w:t>
      </w:r>
      <w:r>
        <w:rPr>
          <w:spacing w:val="-11"/>
        </w:rPr>
        <w:t xml:space="preserve"> </w:t>
      </w:r>
      <w:r>
        <w:t>de</w:t>
      </w:r>
      <w:r>
        <w:rPr>
          <w:spacing w:val="-10"/>
        </w:rPr>
        <w:t xml:space="preserve"> </w:t>
      </w:r>
      <w:r>
        <w:t>trabajo,</w:t>
      </w:r>
      <w:r>
        <w:rPr>
          <w:spacing w:val="-11"/>
        </w:rPr>
        <w:t xml:space="preserve"> </w:t>
      </w:r>
      <w:r>
        <w:t>en</w:t>
      </w:r>
      <w:r>
        <w:rPr>
          <w:spacing w:val="-11"/>
        </w:rPr>
        <w:t xml:space="preserve"> </w:t>
      </w:r>
      <w:r>
        <w:t>donde</w:t>
      </w:r>
      <w:r>
        <w:rPr>
          <w:spacing w:val="-13"/>
        </w:rPr>
        <w:t xml:space="preserve"> </w:t>
      </w:r>
      <w:r>
        <w:t>las</w:t>
      </w:r>
      <w:r>
        <w:rPr>
          <w:spacing w:val="-12"/>
        </w:rPr>
        <w:t xml:space="preserve"> </w:t>
      </w:r>
      <w:r>
        <w:t>mujeres</w:t>
      </w:r>
      <w:r>
        <w:rPr>
          <w:spacing w:val="-12"/>
        </w:rPr>
        <w:t xml:space="preserve"> </w:t>
      </w:r>
      <w:r>
        <w:t>puedan</w:t>
      </w:r>
      <w:r>
        <w:rPr>
          <w:spacing w:val="-11"/>
        </w:rPr>
        <w:t xml:space="preserve"> </w:t>
      </w:r>
      <w:r>
        <w:t>dar</w:t>
      </w:r>
      <w:r>
        <w:rPr>
          <w:spacing w:val="-9"/>
        </w:rPr>
        <w:t xml:space="preserve"> </w:t>
      </w:r>
      <w:r>
        <w:t>alimento</w:t>
      </w:r>
      <w:r>
        <w:rPr>
          <w:spacing w:val="-10"/>
        </w:rPr>
        <w:t xml:space="preserve"> </w:t>
      </w:r>
      <w:r>
        <w:t>a</w:t>
      </w:r>
      <w:r>
        <w:rPr>
          <w:spacing w:val="-11"/>
        </w:rPr>
        <w:t xml:space="preserve"> </w:t>
      </w:r>
      <w:r>
        <w:t>sus hijos menores de dos años y dejarlos mientras estén en el trabajo.</w:t>
      </w:r>
    </w:p>
    <w:p w:rsidR="00273818" w:rsidRDefault="00273818">
      <w:pPr>
        <w:pStyle w:val="Textoindependiente"/>
        <w:spacing w:before="9"/>
        <w:rPr>
          <w:sz w:val="17"/>
        </w:rPr>
      </w:pPr>
    </w:p>
    <w:p w:rsidR="00273818" w:rsidRDefault="001C724B">
      <w:pPr>
        <w:pStyle w:val="Textoindependiente"/>
        <w:spacing w:line="360" w:lineRule="auto"/>
        <w:ind w:left="101" w:right="117"/>
        <w:jc w:val="both"/>
      </w:pPr>
      <w:r>
        <w:t>Durante</w:t>
      </w:r>
      <w:r>
        <w:rPr>
          <w:spacing w:val="-6"/>
        </w:rPr>
        <w:t xml:space="preserve"> </w:t>
      </w:r>
      <w:r>
        <w:t>el</w:t>
      </w:r>
      <w:r>
        <w:rPr>
          <w:spacing w:val="-6"/>
        </w:rPr>
        <w:t xml:space="preserve"> </w:t>
      </w:r>
      <w:r>
        <w:t>año</w:t>
      </w:r>
      <w:r>
        <w:rPr>
          <w:spacing w:val="-5"/>
        </w:rPr>
        <w:t xml:space="preserve"> </w:t>
      </w:r>
      <w:r>
        <w:t>2023,</w:t>
      </w:r>
      <w:r>
        <w:rPr>
          <w:spacing w:val="-6"/>
        </w:rPr>
        <w:t xml:space="preserve"> </w:t>
      </w:r>
      <w:r>
        <w:t>el</w:t>
      </w:r>
      <w:r>
        <w:rPr>
          <w:spacing w:val="-9"/>
        </w:rPr>
        <w:t xml:space="preserve"> </w:t>
      </w:r>
      <w:r>
        <w:t>Gobierno</w:t>
      </w:r>
      <w:r>
        <w:rPr>
          <w:spacing w:val="-5"/>
        </w:rPr>
        <w:t xml:space="preserve"> </w:t>
      </w:r>
      <w:r>
        <w:t>de</w:t>
      </w:r>
      <w:r>
        <w:rPr>
          <w:spacing w:val="-6"/>
        </w:rPr>
        <w:t xml:space="preserve"> </w:t>
      </w:r>
      <w:r>
        <w:t>turno</w:t>
      </w:r>
      <w:r>
        <w:rPr>
          <w:spacing w:val="-5"/>
        </w:rPr>
        <w:t xml:space="preserve"> </w:t>
      </w:r>
      <w:r>
        <w:t>ha</w:t>
      </w:r>
      <w:r>
        <w:rPr>
          <w:spacing w:val="-8"/>
        </w:rPr>
        <w:t xml:space="preserve"> </w:t>
      </w:r>
      <w:r>
        <w:t>anunciado</w:t>
      </w:r>
      <w:r>
        <w:rPr>
          <w:spacing w:val="-5"/>
        </w:rPr>
        <w:t xml:space="preserve"> </w:t>
      </w:r>
      <w:r>
        <w:t>una</w:t>
      </w:r>
      <w:r>
        <w:rPr>
          <w:spacing w:val="-6"/>
        </w:rPr>
        <w:t xml:space="preserve"> </w:t>
      </w:r>
      <w:r>
        <w:t>serie</w:t>
      </w:r>
      <w:r>
        <w:rPr>
          <w:spacing w:val="-6"/>
        </w:rPr>
        <w:t xml:space="preserve"> </w:t>
      </w:r>
      <w:r>
        <w:t>de</w:t>
      </w:r>
      <w:r>
        <w:rPr>
          <w:spacing w:val="-3"/>
        </w:rPr>
        <w:t xml:space="preserve"> </w:t>
      </w:r>
      <w:r>
        <w:t>medidas</w:t>
      </w:r>
      <w:r>
        <w:rPr>
          <w:spacing w:val="-7"/>
        </w:rPr>
        <w:t xml:space="preserve"> </w:t>
      </w:r>
      <w:r>
        <w:t>hasta la</w:t>
      </w:r>
      <w:r>
        <w:rPr>
          <w:spacing w:val="-13"/>
        </w:rPr>
        <w:t xml:space="preserve"> </w:t>
      </w:r>
      <w:r>
        <w:t>fecha.</w:t>
      </w:r>
      <w:r>
        <w:rPr>
          <w:spacing w:val="-13"/>
        </w:rPr>
        <w:t xml:space="preserve"> </w:t>
      </w:r>
      <w:r>
        <w:t>Entre</w:t>
      </w:r>
      <w:r>
        <w:rPr>
          <w:spacing w:val="-13"/>
        </w:rPr>
        <w:t xml:space="preserve"> </w:t>
      </w:r>
      <w:r>
        <w:t>las</w:t>
      </w:r>
      <w:r>
        <w:rPr>
          <w:spacing w:val="-14"/>
        </w:rPr>
        <w:t xml:space="preserve"> </w:t>
      </w:r>
      <w:r>
        <w:t>políticas</w:t>
      </w:r>
      <w:r>
        <w:rPr>
          <w:spacing w:val="-14"/>
        </w:rPr>
        <w:t xml:space="preserve"> </w:t>
      </w:r>
      <w:r>
        <w:t>públicas</w:t>
      </w:r>
      <w:r>
        <w:rPr>
          <w:spacing w:val="-14"/>
        </w:rPr>
        <w:t xml:space="preserve"> </w:t>
      </w:r>
      <w:r>
        <w:t>mencionadas,</w:t>
      </w:r>
      <w:r>
        <w:rPr>
          <w:spacing w:val="-13"/>
        </w:rPr>
        <w:t xml:space="preserve"> </w:t>
      </w:r>
      <w:r>
        <w:t>se</w:t>
      </w:r>
      <w:r>
        <w:rPr>
          <w:spacing w:val="-13"/>
        </w:rPr>
        <w:t xml:space="preserve"> </w:t>
      </w:r>
      <w:r>
        <w:t>encuentra</w:t>
      </w:r>
      <w:r>
        <w:rPr>
          <w:spacing w:val="-13"/>
        </w:rPr>
        <w:t xml:space="preserve"> </w:t>
      </w:r>
      <w:r>
        <w:t>el</w:t>
      </w:r>
      <w:r>
        <w:rPr>
          <w:spacing w:val="-13"/>
        </w:rPr>
        <w:t xml:space="preserve"> </w:t>
      </w:r>
      <w:r>
        <w:t>proyecto</w:t>
      </w:r>
      <w:r>
        <w:rPr>
          <w:spacing w:val="-12"/>
        </w:rPr>
        <w:t xml:space="preserve"> </w:t>
      </w:r>
      <w:r>
        <w:t>sala</w:t>
      </w:r>
      <w:r>
        <w:rPr>
          <w:spacing w:val="-13"/>
        </w:rPr>
        <w:t xml:space="preserve"> </w:t>
      </w:r>
      <w:r>
        <w:t>cuna para</w:t>
      </w:r>
      <w:r>
        <w:rPr>
          <w:spacing w:val="-12"/>
        </w:rPr>
        <w:t xml:space="preserve"> </w:t>
      </w:r>
      <w:r>
        <w:t>Chile,</w:t>
      </w:r>
      <w:r>
        <w:rPr>
          <w:spacing w:val="-12"/>
        </w:rPr>
        <w:t xml:space="preserve"> </w:t>
      </w:r>
      <w:r>
        <w:t>cuyo</w:t>
      </w:r>
      <w:r>
        <w:rPr>
          <w:spacing w:val="-13"/>
        </w:rPr>
        <w:t xml:space="preserve"> </w:t>
      </w:r>
      <w:r>
        <w:t>objetivo</w:t>
      </w:r>
      <w:r>
        <w:rPr>
          <w:spacing w:val="-11"/>
        </w:rPr>
        <w:t xml:space="preserve"> </w:t>
      </w:r>
      <w:r>
        <w:t>es</w:t>
      </w:r>
      <w:r>
        <w:rPr>
          <w:spacing w:val="-13"/>
        </w:rPr>
        <w:t xml:space="preserve"> </w:t>
      </w:r>
      <w:r>
        <w:t>equiparar</w:t>
      </w:r>
      <w:r>
        <w:rPr>
          <w:spacing w:val="-10"/>
        </w:rPr>
        <w:t xml:space="preserve"> </w:t>
      </w:r>
      <w:r>
        <w:t>legalmente</w:t>
      </w:r>
      <w:r>
        <w:rPr>
          <w:spacing w:val="-11"/>
        </w:rPr>
        <w:t xml:space="preserve"> </w:t>
      </w:r>
      <w:r>
        <w:t>el</w:t>
      </w:r>
      <w:r>
        <w:rPr>
          <w:spacing w:val="-12"/>
        </w:rPr>
        <w:t xml:space="preserve"> </w:t>
      </w:r>
      <w:r>
        <w:t>derecho</w:t>
      </w:r>
      <w:r>
        <w:rPr>
          <w:spacing w:val="-11"/>
        </w:rPr>
        <w:t xml:space="preserve"> </w:t>
      </w:r>
      <w:r>
        <w:t>hacia</w:t>
      </w:r>
      <w:r>
        <w:rPr>
          <w:spacing w:val="-4"/>
        </w:rPr>
        <w:t xml:space="preserve"> </w:t>
      </w:r>
      <w:r>
        <w:rPr>
          <w:b/>
        </w:rPr>
        <w:t>madres</w:t>
      </w:r>
      <w:r>
        <w:rPr>
          <w:b/>
          <w:spacing w:val="-13"/>
        </w:rPr>
        <w:t xml:space="preserve"> </w:t>
      </w:r>
      <w:r>
        <w:rPr>
          <w:b/>
        </w:rPr>
        <w:t>y</w:t>
      </w:r>
      <w:r>
        <w:rPr>
          <w:b/>
          <w:spacing w:val="-11"/>
        </w:rPr>
        <w:t xml:space="preserve"> </w:t>
      </w:r>
      <w:r>
        <w:rPr>
          <w:b/>
        </w:rPr>
        <w:t>padres</w:t>
      </w:r>
      <w:r>
        <w:t xml:space="preserve">, sin depender del tamaño de la empresa en que ejerzan sus labores, incluyendo además a </w:t>
      </w:r>
      <w:hyperlink r:id="rId7">
        <w:r>
          <w:t>trabajadores</w:t>
        </w:r>
      </w:hyperlink>
      <w:r>
        <w:t xml:space="preserve"> independientes y de casa particular</w:t>
      </w:r>
      <w:hyperlink w:anchor="_bookmark1" w:history="1">
        <w:r>
          <w:rPr>
            <w:position w:val="7"/>
            <w:sz w:val="14"/>
          </w:rPr>
          <w:t>2</w:t>
        </w:r>
      </w:hyperlink>
      <w:r>
        <w:t>.</w:t>
      </w:r>
    </w:p>
    <w:p w:rsidR="00273818" w:rsidRDefault="00273818">
      <w:pPr>
        <w:pStyle w:val="Textoindependiente"/>
        <w:rPr>
          <w:sz w:val="20"/>
        </w:rPr>
      </w:pPr>
    </w:p>
    <w:p w:rsidR="00273818" w:rsidRDefault="00273818">
      <w:pPr>
        <w:pStyle w:val="Textoindependiente"/>
        <w:rPr>
          <w:sz w:val="20"/>
        </w:rPr>
      </w:pPr>
    </w:p>
    <w:p w:rsidR="00273818" w:rsidRDefault="00273818">
      <w:pPr>
        <w:pStyle w:val="Textoindependiente"/>
        <w:rPr>
          <w:sz w:val="20"/>
        </w:rPr>
      </w:pPr>
    </w:p>
    <w:p w:rsidR="00273818" w:rsidRDefault="001C724B">
      <w:pPr>
        <w:pStyle w:val="Textoindependiente"/>
        <w:spacing w:before="2"/>
        <w:rPr>
          <w:sz w:val="18"/>
        </w:rPr>
      </w:pPr>
      <w:r>
        <w:rPr>
          <w:noProof/>
        </w:rPr>
        <mc:AlternateContent>
          <mc:Choice Requires="wps">
            <w:drawing>
              <wp:anchor distT="0" distB="0" distL="0" distR="0" simplePos="0" relativeHeight="487587840" behindDoc="1" locked="0" layoutInCell="1" allowOverlap="1">
                <wp:simplePos x="0" y="0"/>
                <wp:positionH relativeFrom="page">
                  <wp:posOffset>1080516</wp:posOffset>
                </wp:positionH>
                <wp:positionV relativeFrom="paragraph">
                  <wp:posOffset>170911</wp:posOffset>
                </wp:positionV>
                <wp:extent cx="1828800" cy="9525"/>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9525"/>
                        </a:xfrm>
                        <a:custGeom>
                          <a:avLst/>
                          <a:gdLst/>
                          <a:ahLst/>
                          <a:cxnLst/>
                          <a:rect l="l" t="t" r="r" b="b"/>
                          <a:pathLst>
                            <a:path w="1828800" h="9525">
                              <a:moveTo>
                                <a:pt x="1828800" y="0"/>
                              </a:moveTo>
                              <a:lnTo>
                                <a:pt x="0" y="0"/>
                              </a:lnTo>
                              <a:lnTo>
                                <a:pt x="0" y="9143"/>
                              </a:lnTo>
                              <a:lnTo>
                                <a:pt x="1828800" y="9143"/>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CA83EF0" id="Graphic 2" o:spid="_x0000_s1026" style="position:absolute;margin-left:85.1pt;margin-top:13.45pt;width:2in;height:.75pt;z-index:-15728640;visibility:visible;mso-wrap-style:square;mso-wrap-distance-left:0;mso-wrap-distance-top:0;mso-wrap-distance-right:0;mso-wrap-distance-bottom:0;mso-position-horizontal:absolute;mso-position-horizontal-relative:page;mso-position-vertical:absolute;mso-position-vertical-relative:text;v-text-anchor:top" coordsize="18288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" path="m1828800,l,,,9143r1828800,l1828800,xe" fillcolor="black" stroked="f">
                <v:path arrowok="t"/>
                <w10:wrap type="topAndBottom" anchorx="page"/>
              </v:shape>
            </w:pict>
          </mc:Fallback>
        </mc:AlternateContent>
      </w:r>
    </w:p>
    <w:p w:rsidR="00273818" w:rsidRDefault="001C724B">
      <w:pPr>
        <w:spacing w:before="102" w:line="243" w:lineRule="exact"/>
        <w:ind w:left="101"/>
        <w:rPr>
          <w:rFonts w:ascii="Calibri" w:eastAsia="Calibri" w:hAnsi="Calibri" w:cs="Calibri"/>
          <w:sz w:val="20"/>
          <w:szCs w:val="20"/>
        </w:rPr>
      </w:pPr>
      <w:bookmarkStart w:id="0" w:name="_bookmark0"/>
      <w:bookmarkEnd w:id="0"/>
      <w:r>
        <w:rPr>
          <w:rFonts w:ascii="Calibri" w:eastAsia="Calibri" w:hAnsi="Calibri" w:cs="Calibri"/>
          <w:sz w:val="20"/>
          <w:szCs w:val="20"/>
          <w:vertAlign w:val="superscript"/>
        </w:rPr>
        <w:t>1</w:t>
      </w:r>
      <w:r>
        <w:rPr>
          <w:rFonts w:ascii="Calibri" w:eastAsia="Calibri" w:hAnsi="Calibri" w:cs="Calibri"/>
          <w:spacing w:val="7"/>
          <w:sz w:val="20"/>
          <w:szCs w:val="20"/>
        </w:rPr>
        <w:t xml:space="preserve"> </w:t>
      </w:r>
      <w:hyperlink r:id="rId8">
        <w:r>
          <w:rPr>
            <w:rFonts w:ascii="Calibri" w:eastAsia="Calibri" w:hAnsi="Calibri" w:cs="Calibri"/>
            <w:color w:val="0562C1"/>
            <w:sz w:val="20"/>
            <w:szCs w:val="20"/>
            <w:u w:val="single" w:color="0562C1"/>
          </w:rPr>
          <w:t>htps://www.dt.gob.cl/portal/1626/w3-ar</w:t>
        </w:r>
        <w:r>
          <w:rPr>
            <w:rFonts w:ascii="Calibri" w:eastAsia="Calibri" w:hAnsi="Calibri" w:cs="Calibri"/>
            <w:color w:val="0562C1"/>
            <w:sz w:val="20"/>
            <w:szCs w:val="20"/>
            <w:u w:val="single" w:color="0562C1"/>
          </w:rPr>
          <w:t>�</w:t>
        </w:r>
        <w:r>
          <w:rPr>
            <w:rFonts w:ascii="Calibri" w:eastAsia="Calibri" w:hAnsi="Calibri" w:cs="Calibri"/>
            <w:color w:val="0562C1"/>
            <w:sz w:val="20"/>
            <w:szCs w:val="20"/>
            <w:u w:val="single" w:color="0562C1"/>
          </w:rPr>
          <w:t>cle-</w:t>
        </w:r>
        <w:r>
          <w:rPr>
            <w:rFonts w:ascii="Calibri" w:eastAsia="Calibri" w:hAnsi="Calibri" w:cs="Calibri"/>
            <w:color w:val="0562C1"/>
            <w:spacing w:val="-2"/>
            <w:sz w:val="20"/>
            <w:szCs w:val="20"/>
            <w:u w:val="single" w:color="0562C1"/>
          </w:rPr>
          <w:t>59956.html</w:t>
        </w:r>
      </w:hyperlink>
    </w:p>
    <w:p w:rsidR="00273818" w:rsidRDefault="001C724B">
      <w:pPr>
        <w:ind w:left="101" w:right="136"/>
        <w:rPr>
          <w:sz w:val="20"/>
        </w:rPr>
      </w:pPr>
      <w:bookmarkStart w:id="1" w:name="_bookmark1"/>
      <w:bookmarkEnd w:id="1"/>
      <w:r>
        <w:rPr>
          <w:position w:val="5"/>
          <w:sz w:val="12"/>
        </w:rPr>
        <w:t>2</w:t>
      </w:r>
      <w:r>
        <w:rPr>
          <w:spacing w:val="2"/>
          <w:position w:val="5"/>
          <w:sz w:val="12"/>
        </w:rPr>
        <w:t xml:space="preserve"> </w:t>
      </w:r>
      <w:hyperlink r:id="rId9">
        <w:r>
          <w:rPr>
            <w:color w:val="0562C1"/>
            <w:sz w:val="20"/>
            <w:u w:val="single" w:color="0562C1"/>
          </w:rPr>
          <w:t>https://www.latercera.com/servicios/noticia/sala-cuna-para-chile-de-que-se-trata-la-propuesta-del-</w:t>
        </w:r>
      </w:hyperlink>
      <w:r>
        <w:rPr>
          <w:color w:val="0562C1"/>
          <w:sz w:val="20"/>
        </w:rPr>
        <w:t xml:space="preserve"> </w:t>
      </w:r>
      <w:hyperlink r:id="rId10">
        <w:r>
          <w:rPr>
            <w:color w:val="0562C1"/>
            <w:spacing w:val="-2"/>
            <w:sz w:val="20"/>
            <w:u w:val="single" w:color="0562C1"/>
          </w:rPr>
          <w:t>gobierno/JALTZKR3CBHWFDOODLO7CIJPLE/</w:t>
        </w:r>
      </w:hyperlink>
    </w:p>
    <w:p w:rsidR="00273818" w:rsidRDefault="00273818">
      <w:pPr>
        <w:rPr>
          <w:sz w:val="20"/>
        </w:rPr>
        <w:sectPr w:rsidR="00273818">
          <w:headerReference w:type="default" r:id="rId11"/>
          <w:type w:val="continuous"/>
          <w:pgSz w:w="12240" w:h="15840"/>
          <w:pgMar w:top="2200" w:right="1580" w:bottom="280" w:left="1600" w:header="785" w:footer="0" w:gutter="0"/>
          <w:pgNumType w:start="1"/>
          <w:cols w:space="720"/>
        </w:sectPr>
      </w:pPr>
    </w:p>
    <w:p w:rsidR="00273818" w:rsidRDefault="001C724B">
      <w:pPr>
        <w:pStyle w:val="Textoindependiente"/>
        <w:spacing w:before="60" w:line="357" w:lineRule="auto"/>
        <w:ind w:left="101" w:right="117"/>
        <w:jc w:val="both"/>
      </w:pPr>
      <w:r>
        <w:lastRenderedPageBreak/>
        <w:t>En</w:t>
      </w:r>
      <w:r>
        <w:rPr>
          <w:spacing w:val="-4"/>
        </w:rPr>
        <w:t xml:space="preserve"> </w:t>
      </w:r>
      <w:r>
        <w:t>materia</w:t>
      </w:r>
      <w:r>
        <w:rPr>
          <w:spacing w:val="-3"/>
        </w:rPr>
        <w:t xml:space="preserve"> </w:t>
      </w:r>
      <w:r>
        <w:t>de</w:t>
      </w:r>
      <w:r>
        <w:rPr>
          <w:spacing w:val="-6"/>
        </w:rPr>
        <w:t xml:space="preserve"> </w:t>
      </w:r>
      <w:r>
        <w:t>trabajo,</w:t>
      </w:r>
      <w:r>
        <w:rPr>
          <w:spacing w:val="-3"/>
        </w:rPr>
        <w:t xml:space="preserve"> </w:t>
      </w:r>
      <w:r>
        <w:t>las</w:t>
      </w:r>
      <w:r>
        <w:rPr>
          <w:spacing w:val="-4"/>
        </w:rPr>
        <w:t xml:space="preserve"> </w:t>
      </w:r>
      <w:r>
        <w:t>políticas</w:t>
      </w:r>
      <w:r>
        <w:rPr>
          <w:spacing w:val="-4"/>
        </w:rPr>
        <w:t xml:space="preserve"> </w:t>
      </w:r>
      <w:r>
        <w:t>de</w:t>
      </w:r>
      <w:r>
        <w:rPr>
          <w:spacing w:val="-3"/>
        </w:rPr>
        <w:t xml:space="preserve"> </w:t>
      </w:r>
      <w:r>
        <w:t>salas</w:t>
      </w:r>
      <w:r>
        <w:rPr>
          <w:spacing w:val="-4"/>
        </w:rPr>
        <w:t xml:space="preserve"> </w:t>
      </w:r>
      <w:r>
        <w:t>cunas</w:t>
      </w:r>
      <w:r>
        <w:rPr>
          <w:spacing w:val="-4"/>
        </w:rPr>
        <w:t xml:space="preserve"> </w:t>
      </w:r>
      <w:r>
        <w:t>se</w:t>
      </w:r>
      <w:r>
        <w:rPr>
          <w:spacing w:val="-3"/>
        </w:rPr>
        <w:t xml:space="preserve"> </w:t>
      </w:r>
      <w:r>
        <w:t>consideran</w:t>
      </w:r>
      <w:r>
        <w:rPr>
          <w:spacing w:val="-4"/>
        </w:rPr>
        <w:t xml:space="preserve"> </w:t>
      </w:r>
      <w:r>
        <w:t>un</w:t>
      </w:r>
      <w:r>
        <w:rPr>
          <w:spacing w:val="-4"/>
        </w:rPr>
        <w:t xml:space="preserve"> </w:t>
      </w:r>
      <w:r>
        <w:t>gran</w:t>
      </w:r>
      <w:r>
        <w:rPr>
          <w:spacing w:val="-4"/>
        </w:rPr>
        <w:t xml:space="preserve"> </w:t>
      </w:r>
      <w:r>
        <w:t>apoyo</w:t>
      </w:r>
      <w:r>
        <w:rPr>
          <w:spacing w:val="-3"/>
        </w:rPr>
        <w:t xml:space="preserve"> </w:t>
      </w:r>
      <w:r>
        <w:t>para los padres, madres y/o tutor legal de los menores.</w:t>
      </w:r>
    </w:p>
    <w:p w:rsidR="00273818" w:rsidRDefault="00273818">
      <w:pPr>
        <w:pStyle w:val="Textoindependiente"/>
        <w:spacing w:before="2"/>
        <w:rPr>
          <w:sz w:val="18"/>
        </w:rPr>
      </w:pPr>
    </w:p>
    <w:p w:rsidR="00273818" w:rsidRDefault="001C724B">
      <w:pPr>
        <w:pStyle w:val="Textoindependiente"/>
        <w:spacing w:line="360" w:lineRule="auto"/>
        <w:ind w:left="101" w:right="117"/>
        <w:jc w:val="both"/>
      </w:pPr>
      <w:r>
        <w:t>Sin embargo, la problemática es otra y es que ﬁnanciar un establecimiento de sala cuna</w:t>
      </w:r>
      <w:r>
        <w:rPr>
          <w:spacing w:val="-7"/>
        </w:rPr>
        <w:t xml:space="preserve"> </w:t>
      </w:r>
      <w:r>
        <w:t>para</w:t>
      </w:r>
      <w:r>
        <w:rPr>
          <w:spacing w:val="-5"/>
        </w:rPr>
        <w:t xml:space="preserve"> </w:t>
      </w:r>
      <w:r>
        <w:t>un</w:t>
      </w:r>
      <w:r>
        <w:rPr>
          <w:spacing w:val="-8"/>
        </w:rPr>
        <w:t xml:space="preserve"> </w:t>
      </w:r>
      <w:r>
        <w:t>hijo</w:t>
      </w:r>
      <w:r>
        <w:rPr>
          <w:spacing w:val="-6"/>
        </w:rPr>
        <w:t xml:space="preserve"> </w:t>
      </w:r>
      <w:r>
        <w:t>o</w:t>
      </w:r>
      <w:r>
        <w:rPr>
          <w:spacing w:val="-6"/>
        </w:rPr>
        <w:t xml:space="preserve"> </w:t>
      </w:r>
      <w:r>
        <w:t>hija</w:t>
      </w:r>
      <w:r>
        <w:rPr>
          <w:spacing w:val="-7"/>
        </w:rPr>
        <w:t xml:space="preserve"> </w:t>
      </w:r>
      <w:r>
        <w:t>se</w:t>
      </w:r>
      <w:r>
        <w:rPr>
          <w:spacing w:val="-7"/>
        </w:rPr>
        <w:t xml:space="preserve"> </w:t>
      </w:r>
      <w:r>
        <w:t>ha</w:t>
      </w:r>
      <w:r>
        <w:rPr>
          <w:spacing w:val="-5"/>
        </w:rPr>
        <w:t xml:space="preserve"> </w:t>
      </w:r>
      <w:r>
        <w:t>tornado</w:t>
      </w:r>
      <w:r>
        <w:rPr>
          <w:spacing w:val="-6"/>
        </w:rPr>
        <w:t xml:space="preserve"> </w:t>
      </w:r>
      <w:r>
        <w:t>casi</w:t>
      </w:r>
      <w:r>
        <w:rPr>
          <w:spacing w:val="-8"/>
        </w:rPr>
        <w:t xml:space="preserve"> </w:t>
      </w:r>
      <w:r>
        <w:t>imposible.</w:t>
      </w:r>
      <w:r>
        <w:rPr>
          <w:spacing w:val="-7"/>
        </w:rPr>
        <w:t xml:space="preserve"> </w:t>
      </w:r>
      <w:r>
        <w:t>Según</w:t>
      </w:r>
      <w:r>
        <w:rPr>
          <w:spacing w:val="-5"/>
        </w:rPr>
        <w:t xml:space="preserve"> </w:t>
      </w:r>
      <w:r>
        <w:t>el</w:t>
      </w:r>
      <w:r>
        <w:rPr>
          <w:spacing w:val="-8"/>
        </w:rPr>
        <w:t xml:space="preserve"> </w:t>
      </w:r>
      <w:r>
        <w:t>estudio</w:t>
      </w:r>
      <w:r>
        <w:rPr>
          <w:spacing w:val="-6"/>
        </w:rPr>
        <w:t xml:space="preserve"> </w:t>
      </w:r>
      <w:r>
        <w:t>realizado</w:t>
      </w:r>
      <w:r>
        <w:rPr>
          <w:spacing w:val="-6"/>
        </w:rPr>
        <w:t xml:space="preserve"> </w:t>
      </w:r>
      <w:r>
        <w:t>por Sodexo,</w:t>
      </w:r>
      <w:r>
        <w:rPr>
          <w:spacing w:val="80"/>
        </w:rPr>
        <w:t xml:space="preserve"> </w:t>
      </w:r>
      <w:r>
        <w:t>a</w:t>
      </w:r>
      <w:r>
        <w:rPr>
          <w:spacing w:val="80"/>
        </w:rPr>
        <w:t xml:space="preserve"> </w:t>
      </w:r>
      <w:r>
        <w:t>febrero</w:t>
      </w:r>
      <w:r>
        <w:rPr>
          <w:spacing w:val="80"/>
        </w:rPr>
        <w:t xml:space="preserve"> </w:t>
      </w:r>
      <w:r>
        <w:t>del</w:t>
      </w:r>
      <w:r>
        <w:rPr>
          <w:spacing w:val="80"/>
        </w:rPr>
        <w:t xml:space="preserve"> </w:t>
      </w:r>
      <w:r>
        <w:t>año</w:t>
      </w:r>
      <w:r>
        <w:rPr>
          <w:spacing w:val="80"/>
        </w:rPr>
        <w:t xml:space="preserve"> </w:t>
      </w:r>
      <w:r>
        <w:t>2023,</w:t>
      </w:r>
      <w:r>
        <w:rPr>
          <w:spacing w:val="80"/>
        </w:rPr>
        <w:t xml:space="preserve"> </w:t>
      </w:r>
      <w:r>
        <w:t>las</w:t>
      </w:r>
      <w:r>
        <w:rPr>
          <w:spacing w:val="80"/>
        </w:rPr>
        <w:t xml:space="preserve"> </w:t>
      </w:r>
      <w:r>
        <w:t>mensualidades</w:t>
      </w:r>
      <w:r>
        <w:rPr>
          <w:spacing w:val="80"/>
        </w:rPr>
        <w:t xml:space="preserve"> </w:t>
      </w:r>
      <w:r>
        <w:t>promedio</w:t>
      </w:r>
      <w:r>
        <w:rPr>
          <w:spacing w:val="80"/>
        </w:rPr>
        <w:t xml:space="preserve"> </w:t>
      </w:r>
      <w:r>
        <w:t>en</w:t>
      </w:r>
      <w:r>
        <w:rPr>
          <w:spacing w:val="80"/>
        </w:rPr>
        <w:t xml:space="preserve"> </w:t>
      </w:r>
      <w:r>
        <w:t>las</w:t>
      </w:r>
      <w:r>
        <w:rPr>
          <w:spacing w:val="-2"/>
        </w:rPr>
        <w:t xml:space="preserve"> </w:t>
      </w:r>
      <w:r>
        <w:t>salas cunas</w:t>
      </w:r>
      <w:r>
        <w:rPr>
          <w:spacing w:val="-1"/>
        </w:rPr>
        <w:t xml:space="preserve"> </w:t>
      </w:r>
      <w:r>
        <w:t>subieron un 7% en 2023, superando el alza de 5% que se registró el año pasado; del informe, se constató que el promedio de las mensualidades de las sala cuna subió de $393.096 a $420.950</w:t>
      </w:r>
      <w:hyperlink w:anchor="_bookmark2" w:history="1">
        <w:r>
          <w:rPr>
            <w:position w:val="7"/>
            <w:sz w:val="14"/>
          </w:rPr>
          <w:t>3</w:t>
        </w:r>
      </w:hyperlink>
      <w:r>
        <w:t>.</w:t>
      </w:r>
    </w:p>
    <w:p w:rsidR="00273818" w:rsidRDefault="00273818">
      <w:pPr>
        <w:pStyle w:val="Textoindependiente"/>
        <w:spacing w:before="12"/>
        <w:rPr>
          <w:sz w:val="17"/>
        </w:rPr>
      </w:pPr>
    </w:p>
    <w:p w:rsidR="00273818" w:rsidRDefault="001C724B">
      <w:pPr>
        <w:pStyle w:val="Textoindependiente"/>
        <w:spacing w:line="360" w:lineRule="auto"/>
        <w:ind w:left="101" w:right="119"/>
        <w:jc w:val="both"/>
      </w:pPr>
      <w:r>
        <w:t>Es por lo anterior, que el establecimiento de un bono para las madres o padres y la posibilidad</w:t>
      </w:r>
      <w:r>
        <w:rPr>
          <w:spacing w:val="-2"/>
        </w:rPr>
        <w:t xml:space="preserve"> </w:t>
      </w:r>
      <w:r>
        <w:t>de</w:t>
      </w:r>
      <w:r>
        <w:rPr>
          <w:spacing w:val="-2"/>
        </w:rPr>
        <w:t xml:space="preserve"> </w:t>
      </w:r>
      <w:r>
        <w:t>costear</w:t>
      </w:r>
      <w:r>
        <w:rPr>
          <w:spacing w:val="-1"/>
        </w:rPr>
        <w:t xml:space="preserve"> </w:t>
      </w:r>
      <w:r>
        <w:t>la</w:t>
      </w:r>
      <w:r>
        <w:rPr>
          <w:spacing w:val="-2"/>
        </w:rPr>
        <w:t xml:space="preserve"> </w:t>
      </w:r>
      <w:r>
        <w:t>sala</w:t>
      </w:r>
      <w:r>
        <w:rPr>
          <w:spacing w:val="-2"/>
        </w:rPr>
        <w:t xml:space="preserve"> </w:t>
      </w:r>
      <w:r>
        <w:t>cuna</w:t>
      </w:r>
      <w:r>
        <w:rPr>
          <w:spacing w:val="-2"/>
        </w:rPr>
        <w:t xml:space="preserve"> </w:t>
      </w:r>
      <w:r>
        <w:t>para</w:t>
      </w:r>
      <w:r>
        <w:rPr>
          <w:spacing w:val="-2"/>
        </w:rPr>
        <w:t xml:space="preserve"> </w:t>
      </w:r>
      <w:r>
        <w:t>sus</w:t>
      </w:r>
      <w:r>
        <w:rPr>
          <w:spacing w:val="-3"/>
        </w:rPr>
        <w:t xml:space="preserve"> </w:t>
      </w:r>
      <w:r>
        <w:t>hijos</w:t>
      </w:r>
      <w:r>
        <w:rPr>
          <w:spacing w:val="-3"/>
        </w:rPr>
        <w:t xml:space="preserve"> </w:t>
      </w:r>
      <w:r>
        <w:t>contribuye</w:t>
      </w:r>
      <w:r>
        <w:rPr>
          <w:spacing w:val="-2"/>
        </w:rPr>
        <w:t xml:space="preserve"> </w:t>
      </w:r>
      <w:r>
        <w:t>al</w:t>
      </w:r>
      <w:r>
        <w:rPr>
          <w:spacing w:val="-2"/>
        </w:rPr>
        <w:t xml:space="preserve"> </w:t>
      </w:r>
      <w:r>
        <w:t>bienestar</w:t>
      </w:r>
      <w:r>
        <w:rPr>
          <w:spacing w:val="-1"/>
        </w:rPr>
        <w:t xml:space="preserve"> </w:t>
      </w:r>
      <w:r>
        <w:t>económico de las familias, procurando aliviar la carga de pagar mensualidades tan altas.</w:t>
      </w:r>
    </w:p>
    <w:p w:rsidR="00273818" w:rsidRDefault="00273818">
      <w:pPr>
        <w:pStyle w:val="Textoindependiente"/>
        <w:spacing w:before="11"/>
        <w:rPr>
          <w:sz w:val="17"/>
        </w:rPr>
      </w:pPr>
    </w:p>
    <w:p w:rsidR="00273818" w:rsidRDefault="001C724B">
      <w:pPr>
        <w:pStyle w:val="Textoindependiente"/>
        <w:spacing w:line="360" w:lineRule="auto"/>
        <w:ind w:left="101" w:right="118"/>
        <w:jc w:val="both"/>
      </w:pPr>
      <w:r>
        <w:t>También, se contribuiría a nivelar las desigualdades en el cuidado infantil. Muchas veces, los costos de una sala cuna pueden ser prohibitivos para algunas familias, lo que limita las opciones disponibles para el cuidado de sus hijos. Al proporcionar apoyo</w:t>
      </w:r>
      <w:r>
        <w:rPr>
          <w:spacing w:val="-9"/>
        </w:rPr>
        <w:t xml:space="preserve"> </w:t>
      </w:r>
      <w:r>
        <w:t>ﬁ</w:t>
      </w:r>
      <w:r>
        <w:t>nanciero,</w:t>
      </w:r>
      <w:r>
        <w:rPr>
          <w:spacing w:val="-10"/>
        </w:rPr>
        <w:t xml:space="preserve"> </w:t>
      </w:r>
      <w:r>
        <w:t>se</w:t>
      </w:r>
      <w:r>
        <w:rPr>
          <w:spacing w:val="-9"/>
        </w:rPr>
        <w:t xml:space="preserve"> </w:t>
      </w:r>
      <w:r>
        <w:t>garantiza</w:t>
      </w:r>
      <w:r>
        <w:rPr>
          <w:spacing w:val="-10"/>
        </w:rPr>
        <w:t xml:space="preserve"> </w:t>
      </w:r>
      <w:r>
        <w:t>que</w:t>
      </w:r>
      <w:r>
        <w:rPr>
          <w:spacing w:val="-9"/>
        </w:rPr>
        <w:t xml:space="preserve"> </w:t>
      </w:r>
      <w:r>
        <w:t>todos</w:t>
      </w:r>
      <w:r>
        <w:rPr>
          <w:spacing w:val="-11"/>
        </w:rPr>
        <w:t xml:space="preserve"> </w:t>
      </w:r>
      <w:r>
        <w:t>los</w:t>
      </w:r>
      <w:r>
        <w:rPr>
          <w:spacing w:val="-11"/>
        </w:rPr>
        <w:t xml:space="preserve"> </w:t>
      </w:r>
      <w:r>
        <w:t>niños</w:t>
      </w:r>
      <w:r>
        <w:rPr>
          <w:spacing w:val="-11"/>
        </w:rPr>
        <w:t xml:space="preserve"> </w:t>
      </w:r>
      <w:r>
        <w:t>tengan</w:t>
      </w:r>
      <w:r>
        <w:rPr>
          <w:spacing w:val="-10"/>
        </w:rPr>
        <w:t xml:space="preserve"> </w:t>
      </w:r>
      <w:r>
        <w:t>la</w:t>
      </w:r>
      <w:r>
        <w:rPr>
          <w:spacing w:val="-10"/>
        </w:rPr>
        <w:t xml:space="preserve"> </w:t>
      </w:r>
      <w:r>
        <w:t>oportunidad</w:t>
      </w:r>
      <w:r>
        <w:rPr>
          <w:spacing w:val="-10"/>
        </w:rPr>
        <w:t xml:space="preserve"> </w:t>
      </w:r>
      <w:r>
        <w:t>de</w:t>
      </w:r>
      <w:r>
        <w:rPr>
          <w:spacing w:val="-9"/>
        </w:rPr>
        <w:t xml:space="preserve"> </w:t>
      </w:r>
      <w:r>
        <w:t>acceder a una educación temprana de calidad.</w:t>
      </w:r>
    </w:p>
    <w:p w:rsidR="00273818" w:rsidRDefault="00273818">
      <w:pPr>
        <w:pStyle w:val="Textoindependiente"/>
        <w:spacing w:before="6"/>
        <w:rPr>
          <w:sz w:val="17"/>
        </w:rPr>
      </w:pPr>
    </w:p>
    <w:p w:rsidR="00273818" w:rsidRDefault="001C724B">
      <w:pPr>
        <w:ind w:left="101"/>
        <w:jc w:val="both"/>
        <w:rPr>
          <w:b/>
          <w:sz w:val="24"/>
        </w:rPr>
      </w:pPr>
      <w:r>
        <w:rPr>
          <w:b/>
          <w:sz w:val="24"/>
        </w:rPr>
        <w:t>IDEA</w:t>
      </w:r>
      <w:r>
        <w:rPr>
          <w:b/>
          <w:spacing w:val="-1"/>
          <w:sz w:val="24"/>
        </w:rPr>
        <w:t xml:space="preserve"> </w:t>
      </w:r>
      <w:r>
        <w:rPr>
          <w:b/>
          <w:spacing w:val="-2"/>
          <w:sz w:val="24"/>
        </w:rPr>
        <w:t>MATRIZ.</w:t>
      </w:r>
    </w:p>
    <w:p w:rsidR="00273818" w:rsidRDefault="00273818">
      <w:pPr>
        <w:pStyle w:val="Textoindependiente"/>
        <w:spacing w:before="1"/>
        <w:rPr>
          <w:b/>
          <w:sz w:val="30"/>
        </w:rPr>
      </w:pPr>
    </w:p>
    <w:p w:rsidR="00273818" w:rsidRDefault="001C724B">
      <w:pPr>
        <w:pStyle w:val="Textoindependiente"/>
        <w:spacing w:line="360" w:lineRule="auto"/>
        <w:ind w:left="101" w:right="116"/>
        <w:jc w:val="both"/>
      </w:pPr>
      <w:r>
        <w:t>La idea fundamental del siguiente proyecto es establecer una boniﬁcación para los padres,</w:t>
      </w:r>
      <w:r>
        <w:rPr>
          <w:spacing w:val="-1"/>
        </w:rPr>
        <w:t xml:space="preserve"> </w:t>
      </w:r>
      <w:r>
        <w:t>madres</w:t>
      </w:r>
      <w:r>
        <w:rPr>
          <w:spacing w:val="-2"/>
        </w:rPr>
        <w:t xml:space="preserve"> </w:t>
      </w:r>
      <w:r>
        <w:t>o</w:t>
      </w:r>
      <w:r>
        <w:rPr>
          <w:spacing w:val="-3"/>
        </w:rPr>
        <w:t xml:space="preserve"> </w:t>
      </w:r>
      <w:r>
        <w:t>tutor</w:t>
      </w:r>
      <w:r>
        <w:rPr>
          <w:spacing w:val="-2"/>
        </w:rPr>
        <w:t xml:space="preserve"> </w:t>
      </w:r>
      <w:r>
        <w:t>legal</w:t>
      </w:r>
      <w:r>
        <w:rPr>
          <w:spacing w:val="-1"/>
        </w:rPr>
        <w:t xml:space="preserve"> </w:t>
      </w:r>
      <w:r>
        <w:t>de</w:t>
      </w:r>
      <w:r>
        <w:rPr>
          <w:spacing w:val="-3"/>
        </w:rPr>
        <w:t xml:space="preserve"> </w:t>
      </w:r>
      <w:r>
        <w:t>menores</w:t>
      </w:r>
      <w:r>
        <w:rPr>
          <w:spacing w:val="-2"/>
        </w:rPr>
        <w:t xml:space="preserve"> </w:t>
      </w:r>
      <w:r>
        <w:t>que</w:t>
      </w:r>
      <w:r>
        <w:rPr>
          <w:spacing w:val="-6"/>
        </w:rPr>
        <w:t xml:space="preserve"> </w:t>
      </w:r>
      <w:r>
        <w:t>deban</w:t>
      </w:r>
      <w:r>
        <w:rPr>
          <w:spacing w:val="-2"/>
        </w:rPr>
        <w:t xml:space="preserve"> </w:t>
      </w:r>
      <w:r>
        <w:t>asistir a</w:t>
      </w:r>
      <w:r>
        <w:rPr>
          <w:spacing w:val="-1"/>
        </w:rPr>
        <w:t xml:space="preserve"> </w:t>
      </w:r>
      <w:r>
        <w:t>establecimiento de</w:t>
      </w:r>
      <w:r>
        <w:rPr>
          <w:spacing w:val="-1"/>
        </w:rPr>
        <w:t xml:space="preserve"> </w:t>
      </w:r>
      <w:r>
        <w:t>sala cuna y necesiten un apoyo económico para su ﬁnanciamiento.</w:t>
      </w:r>
    </w:p>
    <w:p w:rsidR="00273818" w:rsidRDefault="00273818">
      <w:pPr>
        <w:pStyle w:val="Textoindependiente"/>
        <w:rPr>
          <w:sz w:val="20"/>
        </w:rPr>
      </w:pPr>
    </w:p>
    <w:p w:rsidR="00273818" w:rsidRDefault="001C724B">
      <w:pPr>
        <w:pStyle w:val="Textoindependiente"/>
        <w:spacing w:before="9"/>
        <w:rPr>
          <w:sz w:val="25"/>
        </w:rPr>
      </w:pPr>
      <w:r>
        <w:rPr>
          <w:noProof/>
        </w:rPr>
        <mc:AlternateContent>
          <mc:Choice Requires="wps">
            <w:drawing>
              <wp:anchor distT="0" distB="0" distL="0" distR="0" simplePos="0" relativeHeight="487588352" behindDoc="1" locked="0" layoutInCell="1" allowOverlap="1">
                <wp:simplePos x="0" y="0"/>
                <wp:positionH relativeFrom="page">
                  <wp:posOffset>1080516</wp:posOffset>
                </wp:positionH>
                <wp:positionV relativeFrom="paragraph">
                  <wp:posOffset>235645</wp:posOffset>
                </wp:positionV>
                <wp:extent cx="1828800" cy="9525"/>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9525"/>
                        </a:xfrm>
                        <a:custGeom>
                          <a:avLst/>
                          <a:gdLst/>
                          <a:ahLst/>
                          <a:cxnLst/>
                          <a:rect l="l" t="t" r="r" b="b"/>
                          <a:pathLst>
                            <a:path w="1828800" h="9525">
                              <a:moveTo>
                                <a:pt x="1828800" y="0"/>
                              </a:moveTo>
                              <a:lnTo>
                                <a:pt x="0" y="0"/>
                              </a:lnTo>
                              <a:lnTo>
                                <a:pt x="0" y="9143"/>
                              </a:lnTo>
                              <a:lnTo>
                                <a:pt x="1828800" y="9143"/>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7E542B6" id="Graphic 3" o:spid="_x0000_s1026" style="position:absolute;margin-left:85.1pt;margin-top:18.55pt;width:2in;height:.75pt;z-index:-15728128;visibility:visible;mso-wrap-style:square;mso-wrap-distance-left:0;mso-wrap-distance-top:0;mso-wrap-distance-right:0;mso-wrap-distance-bottom:0;mso-position-horizontal:absolute;mso-position-horizontal-relative:page;mso-position-vertical:absolute;mso-position-vertical-relative:text;v-text-anchor:top" coordsize="18288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" path="m1828800,l,,,9143r1828800,l1828800,xe" fillcolor="black" stroked="f">
                <v:path arrowok="t"/>
                <w10:wrap type="topAndBottom" anchorx="page"/>
              </v:shape>
            </w:pict>
          </mc:Fallback>
        </mc:AlternateContent>
      </w:r>
    </w:p>
    <w:p w:rsidR="00273818" w:rsidRDefault="001C724B">
      <w:pPr>
        <w:spacing w:before="102"/>
        <w:ind w:left="101" w:right="390"/>
        <w:rPr>
          <w:rFonts w:ascii="Calibri" w:eastAsia="Calibri" w:hAnsi="Calibri" w:cs="Calibri"/>
          <w:sz w:val="20"/>
          <w:szCs w:val="20"/>
        </w:rPr>
      </w:pPr>
      <w:bookmarkStart w:id="2" w:name="_bookmark2"/>
      <w:bookmarkEnd w:id="2"/>
      <w:r>
        <w:rPr>
          <w:rFonts w:ascii="Calibri" w:eastAsia="Calibri" w:hAnsi="Calibri" w:cs="Calibri"/>
          <w:spacing w:val="-2"/>
          <w:sz w:val="20"/>
          <w:szCs w:val="20"/>
          <w:vertAlign w:val="superscript"/>
        </w:rPr>
        <w:t>3</w:t>
      </w:r>
      <w:r>
        <w:rPr>
          <w:rFonts w:ascii="Calibri" w:eastAsia="Calibri" w:hAnsi="Calibri" w:cs="Calibri"/>
          <w:spacing w:val="-2"/>
          <w:sz w:val="20"/>
          <w:szCs w:val="20"/>
        </w:rPr>
        <w:t xml:space="preserve"> </w:t>
      </w:r>
      <w:hyperlink r:id="rId12">
        <w:r>
          <w:rPr>
            <w:rFonts w:ascii="Calibri" w:eastAsia="Calibri" w:hAnsi="Calibri" w:cs="Calibri"/>
            <w:color w:val="0562C1"/>
            <w:spacing w:val="-2"/>
            <w:sz w:val="20"/>
            <w:szCs w:val="20"/>
            <w:u w:val="single" w:color="0562C1"/>
          </w:rPr>
          <w:t>htps://www.biobiochile.cl/no</w:t>
        </w:r>
        <w:r>
          <w:rPr>
            <w:rFonts w:ascii="Calibri" w:eastAsia="Calibri" w:hAnsi="Calibri" w:cs="Calibri"/>
            <w:color w:val="0562C1"/>
            <w:spacing w:val="-2"/>
            <w:sz w:val="20"/>
            <w:szCs w:val="20"/>
            <w:u w:val="single" w:color="0562C1"/>
          </w:rPr>
          <w:t>�</w:t>
        </w:r>
        <w:r>
          <w:rPr>
            <w:rFonts w:ascii="Calibri" w:eastAsia="Calibri" w:hAnsi="Calibri" w:cs="Calibri"/>
            <w:color w:val="0562C1"/>
            <w:spacing w:val="-2"/>
            <w:sz w:val="20"/>
            <w:szCs w:val="20"/>
            <w:u w:val="single" w:color="0562C1"/>
          </w:rPr>
          <w:t>cias/economia/tu-bolsillo/2023/06/01/lo</w:t>
        </w:r>
        <w:r>
          <w:rPr>
            <w:rFonts w:ascii="Calibri" w:eastAsia="Calibri" w:hAnsi="Calibri" w:cs="Calibri"/>
            <w:color w:val="0562C1"/>
            <w:spacing w:val="-2"/>
            <w:sz w:val="20"/>
            <w:szCs w:val="20"/>
            <w:u w:val="single" w:color="0562C1"/>
          </w:rPr>
          <w:t>s-precios-de-las-salas-cunas-se-</w:t>
        </w:r>
      </w:hyperlink>
      <w:r>
        <w:rPr>
          <w:rFonts w:ascii="Calibri" w:eastAsia="Calibri" w:hAnsi="Calibri" w:cs="Calibri"/>
          <w:color w:val="0562C1"/>
          <w:spacing w:val="-2"/>
          <w:sz w:val="20"/>
          <w:szCs w:val="20"/>
        </w:rPr>
        <w:t xml:space="preserve"> </w:t>
      </w:r>
      <w:hyperlink r:id="rId13">
        <w:r>
          <w:rPr>
            <w:rFonts w:ascii="Calibri" w:eastAsia="Calibri" w:hAnsi="Calibri" w:cs="Calibri"/>
            <w:color w:val="0562C1"/>
            <w:spacing w:val="-2"/>
            <w:sz w:val="20"/>
            <w:szCs w:val="20"/>
            <w:u w:val="single" w:color="0562C1"/>
          </w:rPr>
          <w:t>fueron-a-las-nubes-hay-una-cuya-m</w:t>
        </w:r>
        <w:r>
          <w:rPr>
            <w:rFonts w:ascii="Calibri" w:eastAsia="Calibri" w:hAnsi="Calibri" w:cs="Calibri"/>
            <w:color w:val="0562C1"/>
            <w:spacing w:val="-2"/>
            <w:sz w:val="20"/>
            <w:szCs w:val="20"/>
            <w:u w:val="single" w:color="0562C1"/>
          </w:rPr>
          <w:t>ensualidad-es-de-casi-650-mil.shtml</w:t>
        </w:r>
      </w:hyperlink>
    </w:p>
    <w:p w:rsidR="00273818" w:rsidRDefault="00273818">
      <w:pPr>
        <w:rPr>
          <w:rFonts w:ascii="Calibri" w:eastAsia="Calibri" w:hAnsi="Calibri" w:cs="Calibri"/>
          <w:sz w:val="20"/>
          <w:szCs w:val="20"/>
        </w:rPr>
        <w:sectPr w:rsidR="00273818">
          <w:pgSz w:w="12240" w:h="15840"/>
          <w:pgMar w:top="2200" w:right="1580" w:bottom="280" w:left="1600" w:header="785" w:footer="0" w:gutter="0"/>
          <w:cols w:space="720"/>
        </w:sectPr>
      </w:pPr>
    </w:p>
    <w:p w:rsidR="00273818" w:rsidRDefault="00273818">
      <w:pPr>
        <w:pStyle w:val="Textoindependiente"/>
        <w:rPr>
          <w:rFonts w:ascii="Calibri"/>
          <w:sz w:val="20"/>
        </w:rPr>
      </w:pPr>
    </w:p>
    <w:p w:rsidR="00273818" w:rsidRDefault="00273818">
      <w:pPr>
        <w:pStyle w:val="Textoindependiente"/>
        <w:rPr>
          <w:rFonts w:ascii="Calibri"/>
          <w:sz w:val="20"/>
        </w:rPr>
      </w:pPr>
    </w:p>
    <w:p w:rsidR="00273818" w:rsidRDefault="00273818">
      <w:pPr>
        <w:pStyle w:val="Textoindependiente"/>
        <w:spacing w:before="2"/>
        <w:rPr>
          <w:rFonts w:ascii="Calibri"/>
          <w:sz w:val="22"/>
        </w:rPr>
      </w:pPr>
    </w:p>
    <w:p w:rsidR="00273818" w:rsidRDefault="001C724B">
      <w:pPr>
        <w:spacing w:before="24"/>
        <w:ind w:left="3346" w:right="3364"/>
        <w:jc w:val="center"/>
        <w:rPr>
          <w:b/>
          <w:sz w:val="24"/>
        </w:rPr>
      </w:pPr>
      <w:r>
        <w:rPr>
          <w:b/>
          <w:sz w:val="24"/>
        </w:rPr>
        <w:t>PROYECTO</w:t>
      </w:r>
      <w:r>
        <w:rPr>
          <w:b/>
          <w:spacing w:val="-6"/>
          <w:sz w:val="24"/>
        </w:rPr>
        <w:t xml:space="preserve"> </w:t>
      </w:r>
      <w:r>
        <w:rPr>
          <w:b/>
          <w:sz w:val="24"/>
        </w:rPr>
        <w:t>DE</w:t>
      </w:r>
      <w:r>
        <w:rPr>
          <w:b/>
          <w:spacing w:val="-2"/>
          <w:sz w:val="24"/>
        </w:rPr>
        <w:t xml:space="preserve"> </w:t>
      </w:r>
      <w:r>
        <w:rPr>
          <w:b/>
          <w:spacing w:val="-4"/>
          <w:sz w:val="24"/>
        </w:rPr>
        <w:t>LEY.</w:t>
      </w:r>
    </w:p>
    <w:p w:rsidR="00273818" w:rsidRDefault="00273818">
      <w:pPr>
        <w:pStyle w:val="Textoindependiente"/>
        <w:spacing w:before="12"/>
        <w:rPr>
          <w:b/>
          <w:sz w:val="29"/>
        </w:rPr>
      </w:pPr>
    </w:p>
    <w:p w:rsidR="00273818" w:rsidRDefault="001C724B">
      <w:pPr>
        <w:pStyle w:val="Textoindependiente"/>
        <w:spacing w:line="360" w:lineRule="auto"/>
        <w:ind w:left="101" w:right="118"/>
        <w:jc w:val="both"/>
      </w:pPr>
      <w:r>
        <w:rPr>
          <w:b/>
        </w:rPr>
        <w:t>ARTÍCULO ÚNICO</w:t>
      </w:r>
      <w:r>
        <w:t xml:space="preserve">. - Establézcase la ley que crea la boniﬁcación para el cuidado de niños o niñas menores bajo las siguientes condiciones y en los casos que se </w:t>
      </w:r>
      <w:r>
        <w:rPr>
          <w:spacing w:val="-2"/>
        </w:rPr>
        <w:t>indican:</w:t>
      </w:r>
    </w:p>
    <w:p w:rsidR="00273818" w:rsidRDefault="00273818">
      <w:pPr>
        <w:pStyle w:val="Textoindependiente"/>
        <w:spacing w:before="10"/>
        <w:rPr>
          <w:sz w:val="17"/>
        </w:rPr>
      </w:pPr>
    </w:p>
    <w:p w:rsidR="00273818" w:rsidRDefault="001C724B">
      <w:pPr>
        <w:pStyle w:val="Textoindependiente"/>
        <w:spacing w:line="360" w:lineRule="auto"/>
        <w:ind w:left="101" w:right="118"/>
        <w:jc w:val="both"/>
      </w:pPr>
      <w:r>
        <w:rPr>
          <w:b/>
        </w:rPr>
        <w:t xml:space="preserve">Artículo 1.- </w:t>
      </w:r>
      <w:r>
        <w:t>Fíjese la boniﬁcación para el cuidado de niños o niñas menores en los siguientes casos:</w:t>
      </w:r>
    </w:p>
    <w:p w:rsidR="00273818" w:rsidRDefault="00273818">
      <w:pPr>
        <w:pStyle w:val="Textoindependiente"/>
        <w:spacing w:before="11"/>
        <w:rPr>
          <w:sz w:val="17"/>
        </w:rPr>
      </w:pPr>
    </w:p>
    <w:p w:rsidR="00273818" w:rsidRDefault="001C724B">
      <w:pPr>
        <w:pStyle w:val="Prrafodelista"/>
        <w:numPr>
          <w:ilvl w:val="0"/>
          <w:numId w:val="4"/>
        </w:numPr>
        <w:tabs>
          <w:tab w:val="left" w:pos="819"/>
          <w:tab w:val="left" w:pos="821"/>
        </w:tabs>
        <w:spacing w:line="360" w:lineRule="auto"/>
        <w:jc w:val="both"/>
        <w:rPr>
          <w:sz w:val="24"/>
        </w:rPr>
      </w:pPr>
      <w:r>
        <w:rPr>
          <w:sz w:val="24"/>
        </w:rPr>
        <w:t>Para el cuidado de niños y niñas menores de dos años de edad. Se entregará una</w:t>
      </w:r>
      <w:r>
        <w:rPr>
          <w:spacing w:val="-3"/>
          <w:sz w:val="24"/>
        </w:rPr>
        <w:t xml:space="preserve"> </w:t>
      </w:r>
      <w:r>
        <w:rPr>
          <w:sz w:val="24"/>
        </w:rPr>
        <w:t>boniﬁcación</w:t>
      </w:r>
      <w:r>
        <w:rPr>
          <w:spacing w:val="-2"/>
          <w:sz w:val="24"/>
        </w:rPr>
        <w:t xml:space="preserve"> </w:t>
      </w:r>
      <w:r>
        <w:rPr>
          <w:sz w:val="24"/>
        </w:rPr>
        <w:t>mensual</w:t>
      </w:r>
      <w:r>
        <w:rPr>
          <w:spacing w:val="-4"/>
          <w:sz w:val="24"/>
        </w:rPr>
        <w:t xml:space="preserve"> </w:t>
      </w:r>
      <w:r>
        <w:rPr>
          <w:sz w:val="24"/>
        </w:rPr>
        <w:t>de</w:t>
      </w:r>
      <w:r>
        <w:rPr>
          <w:spacing w:val="-3"/>
          <w:sz w:val="24"/>
        </w:rPr>
        <w:t xml:space="preserve"> </w:t>
      </w:r>
      <w:r>
        <w:rPr>
          <w:sz w:val="24"/>
        </w:rPr>
        <w:t>$200.000</w:t>
      </w:r>
      <w:r>
        <w:rPr>
          <w:spacing w:val="-1"/>
          <w:sz w:val="24"/>
        </w:rPr>
        <w:t xml:space="preserve"> </w:t>
      </w:r>
      <w:r>
        <w:rPr>
          <w:sz w:val="24"/>
        </w:rPr>
        <w:t>(doscientos</w:t>
      </w:r>
      <w:r>
        <w:rPr>
          <w:spacing w:val="-4"/>
          <w:sz w:val="24"/>
        </w:rPr>
        <w:t xml:space="preserve"> </w:t>
      </w:r>
      <w:r>
        <w:rPr>
          <w:sz w:val="24"/>
        </w:rPr>
        <w:t>mil</w:t>
      </w:r>
      <w:r>
        <w:rPr>
          <w:spacing w:val="-4"/>
          <w:sz w:val="24"/>
        </w:rPr>
        <w:t xml:space="preserve"> </w:t>
      </w:r>
      <w:r>
        <w:rPr>
          <w:sz w:val="24"/>
        </w:rPr>
        <w:t>pesos)</w:t>
      </w:r>
      <w:r>
        <w:rPr>
          <w:spacing w:val="-4"/>
          <w:sz w:val="24"/>
        </w:rPr>
        <w:t xml:space="preserve"> </w:t>
      </w:r>
      <w:r>
        <w:rPr>
          <w:sz w:val="24"/>
        </w:rPr>
        <w:t>a</w:t>
      </w:r>
      <w:r>
        <w:rPr>
          <w:spacing w:val="-3"/>
          <w:sz w:val="24"/>
        </w:rPr>
        <w:t xml:space="preserve"> </w:t>
      </w:r>
      <w:r>
        <w:rPr>
          <w:sz w:val="24"/>
        </w:rPr>
        <w:t>la</w:t>
      </w:r>
      <w:r>
        <w:rPr>
          <w:spacing w:val="-3"/>
          <w:sz w:val="24"/>
        </w:rPr>
        <w:t xml:space="preserve"> </w:t>
      </w:r>
      <w:r>
        <w:rPr>
          <w:sz w:val="24"/>
        </w:rPr>
        <w:t>trabajadora dependiente o independiente, que cumpla con los requisitos señalados en esta</w:t>
      </w:r>
      <w:r>
        <w:rPr>
          <w:spacing w:val="-11"/>
          <w:sz w:val="24"/>
        </w:rPr>
        <w:t xml:space="preserve"> </w:t>
      </w:r>
      <w:r>
        <w:rPr>
          <w:sz w:val="24"/>
        </w:rPr>
        <w:t>ley,</w:t>
      </w:r>
      <w:r>
        <w:rPr>
          <w:spacing w:val="-11"/>
          <w:sz w:val="24"/>
        </w:rPr>
        <w:t xml:space="preserve"> </w:t>
      </w:r>
      <w:r>
        <w:rPr>
          <w:sz w:val="24"/>
        </w:rPr>
        <w:t>por</w:t>
      </w:r>
      <w:r>
        <w:rPr>
          <w:spacing w:val="-9"/>
          <w:sz w:val="24"/>
        </w:rPr>
        <w:t xml:space="preserve"> </w:t>
      </w:r>
      <w:r>
        <w:rPr>
          <w:sz w:val="24"/>
        </w:rPr>
        <w:t>cada</w:t>
      </w:r>
      <w:r>
        <w:rPr>
          <w:spacing w:val="-11"/>
          <w:sz w:val="24"/>
        </w:rPr>
        <w:t xml:space="preserve"> </w:t>
      </w:r>
      <w:r>
        <w:rPr>
          <w:sz w:val="24"/>
        </w:rPr>
        <w:t>niño</w:t>
      </w:r>
      <w:r>
        <w:rPr>
          <w:spacing w:val="-12"/>
          <w:sz w:val="24"/>
        </w:rPr>
        <w:t xml:space="preserve"> </w:t>
      </w:r>
      <w:r>
        <w:rPr>
          <w:sz w:val="24"/>
        </w:rPr>
        <w:t>o</w:t>
      </w:r>
      <w:r>
        <w:rPr>
          <w:spacing w:val="-10"/>
          <w:sz w:val="24"/>
        </w:rPr>
        <w:t xml:space="preserve"> </w:t>
      </w:r>
      <w:r>
        <w:rPr>
          <w:sz w:val="24"/>
        </w:rPr>
        <w:t>niña</w:t>
      </w:r>
      <w:r>
        <w:rPr>
          <w:spacing w:val="-11"/>
          <w:sz w:val="24"/>
        </w:rPr>
        <w:t xml:space="preserve"> </w:t>
      </w:r>
      <w:r>
        <w:rPr>
          <w:sz w:val="24"/>
        </w:rPr>
        <w:t>me</w:t>
      </w:r>
      <w:r>
        <w:rPr>
          <w:sz w:val="24"/>
        </w:rPr>
        <w:t>nor</w:t>
      </w:r>
      <w:r>
        <w:rPr>
          <w:spacing w:val="-9"/>
          <w:sz w:val="24"/>
        </w:rPr>
        <w:t xml:space="preserve"> </w:t>
      </w:r>
      <w:r>
        <w:rPr>
          <w:sz w:val="24"/>
        </w:rPr>
        <w:t>de</w:t>
      </w:r>
      <w:r>
        <w:rPr>
          <w:spacing w:val="-10"/>
          <w:sz w:val="24"/>
        </w:rPr>
        <w:t xml:space="preserve"> </w:t>
      </w:r>
      <w:r>
        <w:rPr>
          <w:sz w:val="24"/>
        </w:rPr>
        <w:t>dos</w:t>
      </w:r>
      <w:r>
        <w:rPr>
          <w:spacing w:val="-12"/>
          <w:sz w:val="24"/>
        </w:rPr>
        <w:t xml:space="preserve"> </w:t>
      </w:r>
      <w:r>
        <w:rPr>
          <w:sz w:val="24"/>
        </w:rPr>
        <w:t>años</w:t>
      </w:r>
      <w:r>
        <w:rPr>
          <w:spacing w:val="-12"/>
          <w:sz w:val="24"/>
        </w:rPr>
        <w:t xml:space="preserve"> </w:t>
      </w:r>
      <w:r>
        <w:rPr>
          <w:sz w:val="24"/>
        </w:rPr>
        <w:t>que</w:t>
      </w:r>
      <w:r>
        <w:rPr>
          <w:spacing w:val="-10"/>
          <w:sz w:val="24"/>
        </w:rPr>
        <w:t xml:space="preserve"> </w:t>
      </w:r>
      <w:r>
        <w:rPr>
          <w:sz w:val="24"/>
        </w:rPr>
        <w:t>tenga</w:t>
      </w:r>
      <w:r>
        <w:rPr>
          <w:spacing w:val="-11"/>
          <w:sz w:val="24"/>
        </w:rPr>
        <w:t xml:space="preserve"> </w:t>
      </w:r>
      <w:r>
        <w:rPr>
          <w:sz w:val="24"/>
        </w:rPr>
        <w:t>a</w:t>
      </w:r>
      <w:r>
        <w:rPr>
          <w:spacing w:val="-11"/>
          <w:sz w:val="24"/>
        </w:rPr>
        <w:t xml:space="preserve"> </w:t>
      </w:r>
      <w:r>
        <w:rPr>
          <w:sz w:val="24"/>
        </w:rPr>
        <w:t>su</w:t>
      </w:r>
      <w:r>
        <w:rPr>
          <w:spacing w:val="-11"/>
          <w:sz w:val="24"/>
        </w:rPr>
        <w:t xml:space="preserve"> </w:t>
      </w:r>
      <w:r>
        <w:rPr>
          <w:sz w:val="24"/>
        </w:rPr>
        <w:t>cuidado.</w:t>
      </w:r>
      <w:r>
        <w:rPr>
          <w:spacing w:val="-11"/>
          <w:sz w:val="24"/>
        </w:rPr>
        <w:t xml:space="preserve"> </w:t>
      </w:r>
      <w:r>
        <w:rPr>
          <w:sz w:val="24"/>
        </w:rPr>
        <w:t>Esta boniﬁcación se devengará, desde que se conceda, por seis meses, pudiendo postular la trabajadora hasta el día 31 de diciembre de 2023. Igualmente, podrá postular a esta boniﬁcación el trabajador, dependiente o i</w:t>
      </w:r>
      <w:r>
        <w:rPr>
          <w:sz w:val="24"/>
        </w:rPr>
        <w:t>ndependiente, a quien se le hubiera entregado de manera exclusiva el cuidado</w:t>
      </w:r>
      <w:r>
        <w:rPr>
          <w:spacing w:val="-10"/>
          <w:sz w:val="24"/>
        </w:rPr>
        <w:t xml:space="preserve"> </w:t>
      </w:r>
      <w:r>
        <w:rPr>
          <w:sz w:val="24"/>
        </w:rPr>
        <w:t>personal</w:t>
      </w:r>
      <w:r>
        <w:rPr>
          <w:spacing w:val="-11"/>
          <w:sz w:val="24"/>
        </w:rPr>
        <w:t xml:space="preserve"> </w:t>
      </w:r>
      <w:r>
        <w:rPr>
          <w:sz w:val="24"/>
        </w:rPr>
        <w:t>de</w:t>
      </w:r>
      <w:r>
        <w:rPr>
          <w:spacing w:val="-10"/>
          <w:sz w:val="24"/>
        </w:rPr>
        <w:t xml:space="preserve"> </w:t>
      </w:r>
      <w:r>
        <w:rPr>
          <w:sz w:val="24"/>
        </w:rPr>
        <w:t>un</w:t>
      </w:r>
      <w:r>
        <w:rPr>
          <w:spacing w:val="-11"/>
          <w:sz w:val="24"/>
        </w:rPr>
        <w:t xml:space="preserve"> </w:t>
      </w:r>
      <w:r>
        <w:rPr>
          <w:sz w:val="24"/>
        </w:rPr>
        <w:t>niño</w:t>
      </w:r>
      <w:r>
        <w:rPr>
          <w:spacing w:val="-10"/>
          <w:sz w:val="24"/>
        </w:rPr>
        <w:t xml:space="preserve"> </w:t>
      </w:r>
      <w:r>
        <w:rPr>
          <w:sz w:val="24"/>
        </w:rPr>
        <w:t>o</w:t>
      </w:r>
      <w:r>
        <w:rPr>
          <w:spacing w:val="-10"/>
          <w:sz w:val="24"/>
        </w:rPr>
        <w:t xml:space="preserve"> </w:t>
      </w:r>
      <w:r>
        <w:rPr>
          <w:sz w:val="24"/>
        </w:rPr>
        <w:t>niña</w:t>
      </w:r>
      <w:r>
        <w:rPr>
          <w:spacing w:val="-11"/>
          <w:sz w:val="24"/>
        </w:rPr>
        <w:t xml:space="preserve"> </w:t>
      </w:r>
      <w:r>
        <w:rPr>
          <w:sz w:val="24"/>
        </w:rPr>
        <w:t>menor</w:t>
      </w:r>
      <w:r>
        <w:rPr>
          <w:spacing w:val="-9"/>
          <w:sz w:val="24"/>
        </w:rPr>
        <w:t xml:space="preserve"> </w:t>
      </w:r>
      <w:r>
        <w:rPr>
          <w:sz w:val="24"/>
        </w:rPr>
        <w:t>de</w:t>
      </w:r>
      <w:r>
        <w:rPr>
          <w:spacing w:val="-10"/>
          <w:sz w:val="24"/>
        </w:rPr>
        <w:t xml:space="preserve"> </w:t>
      </w:r>
      <w:r>
        <w:rPr>
          <w:sz w:val="24"/>
        </w:rPr>
        <w:t>dos</w:t>
      </w:r>
      <w:r>
        <w:rPr>
          <w:spacing w:val="-12"/>
          <w:sz w:val="24"/>
        </w:rPr>
        <w:t xml:space="preserve"> </w:t>
      </w:r>
      <w:r>
        <w:rPr>
          <w:sz w:val="24"/>
        </w:rPr>
        <w:t>años,</w:t>
      </w:r>
      <w:r>
        <w:rPr>
          <w:spacing w:val="-11"/>
          <w:sz w:val="24"/>
        </w:rPr>
        <w:t xml:space="preserve"> </w:t>
      </w:r>
      <w:r>
        <w:rPr>
          <w:sz w:val="24"/>
        </w:rPr>
        <w:t>por</w:t>
      </w:r>
      <w:r>
        <w:rPr>
          <w:spacing w:val="-9"/>
          <w:sz w:val="24"/>
        </w:rPr>
        <w:t xml:space="preserve"> </w:t>
      </w:r>
      <w:r>
        <w:rPr>
          <w:sz w:val="24"/>
        </w:rPr>
        <w:t>sentencia</w:t>
      </w:r>
      <w:r>
        <w:rPr>
          <w:spacing w:val="-11"/>
          <w:sz w:val="24"/>
        </w:rPr>
        <w:t xml:space="preserve"> </w:t>
      </w:r>
      <w:r>
        <w:rPr>
          <w:sz w:val="24"/>
        </w:rPr>
        <w:t>judicial o</w:t>
      </w:r>
      <w:r>
        <w:rPr>
          <w:spacing w:val="-14"/>
          <w:sz w:val="24"/>
        </w:rPr>
        <w:t xml:space="preserve"> </w:t>
      </w:r>
      <w:r>
        <w:rPr>
          <w:sz w:val="24"/>
        </w:rPr>
        <w:t>por</w:t>
      </w:r>
      <w:r>
        <w:rPr>
          <w:spacing w:val="-15"/>
          <w:sz w:val="24"/>
        </w:rPr>
        <w:t xml:space="preserve"> </w:t>
      </w:r>
      <w:r>
        <w:rPr>
          <w:sz w:val="24"/>
        </w:rPr>
        <w:t>un</w:t>
      </w:r>
      <w:r>
        <w:rPr>
          <w:spacing w:val="-15"/>
          <w:sz w:val="24"/>
        </w:rPr>
        <w:t xml:space="preserve"> </w:t>
      </w:r>
      <w:r>
        <w:rPr>
          <w:sz w:val="24"/>
        </w:rPr>
        <w:t>equivalente</w:t>
      </w:r>
      <w:r>
        <w:rPr>
          <w:spacing w:val="-14"/>
          <w:sz w:val="24"/>
        </w:rPr>
        <w:t xml:space="preserve"> </w:t>
      </w:r>
      <w:r>
        <w:rPr>
          <w:sz w:val="24"/>
        </w:rPr>
        <w:t>jurisdiccional,</w:t>
      </w:r>
      <w:r>
        <w:rPr>
          <w:spacing w:val="-14"/>
          <w:sz w:val="24"/>
        </w:rPr>
        <w:t xml:space="preserve"> </w:t>
      </w:r>
      <w:r>
        <w:rPr>
          <w:sz w:val="24"/>
        </w:rPr>
        <w:t>por</w:t>
      </w:r>
      <w:r>
        <w:rPr>
          <w:spacing w:val="-14"/>
          <w:sz w:val="24"/>
        </w:rPr>
        <w:t xml:space="preserve"> </w:t>
      </w:r>
      <w:r>
        <w:rPr>
          <w:sz w:val="24"/>
        </w:rPr>
        <w:t>escritura</w:t>
      </w:r>
      <w:r>
        <w:rPr>
          <w:spacing w:val="-14"/>
          <w:sz w:val="24"/>
        </w:rPr>
        <w:t xml:space="preserve"> </w:t>
      </w:r>
      <w:r>
        <w:rPr>
          <w:sz w:val="24"/>
        </w:rPr>
        <w:t>pública</w:t>
      </w:r>
      <w:r>
        <w:rPr>
          <w:spacing w:val="-14"/>
          <w:sz w:val="24"/>
        </w:rPr>
        <w:t xml:space="preserve"> </w:t>
      </w:r>
      <w:r>
        <w:rPr>
          <w:sz w:val="24"/>
        </w:rPr>
        <w:t>o</w:t>
      </w:r>
      <w:r>
        <w:rPr>
          <w:spacing w:val="-14"/>
          <w:sz w:val="24"/>
        </w:rPr>
        <w:t xml:space="preserve"> </w:t>
      </w:r>
      <w:r>
        <w:rPr>
          <w:sz w:val="24"/>
        </w:rPr>
        <w:t>por</w:t>
      </w:r>
      <w:r>
        <w:rPr>
          <w:spacing w:val="-14"/>
          <w:sz w:val="24"/>
        </w:rPr>
        <w:t xml:space="preserve"> </w:t>
      </w:r>
      <w:r>
        <w:rPr>
          <w:sz w:val="24"/>
        </w:rPr>
        <w:t>acta</w:t>
      </w:r>
      <w:r>
        <w:rPr>
          <w:spacing w:val="-14"/>
          <w:sz w:val="24"/>
        </w:rPr>
        <w:t xml:space="preserve"> </w:t>
      </w:r>
      <w:r>
        <w:rPr>
          <w:sz w:val="24"/>
        </w:rPr>
        <w:t>extendida ante un oﬁcial del Registro Civil, anotada al margen de la inscripción de nacimiento del niño o niña menor de dos años.</w:t>
      </w:r>
    </w:p>
    <w:p w:rsidR="00273818" w:rsidRDefault="00273818">
      <w:pPr>
        <w:pStyle w:val="Textoindependiente"/>
        <w:spacing w:before="12"/>
        <w:rPr>
          <w:sz w:val="35"/>
        </w:rPr>
      </w:pPr>
    </w:p>
    <w:p w:rsidR="00273818" w:rsidRDefault="001C724B">
      <w:pPr>
        <w:pStyle w:val="Prrafodelista"/>
        <w:numPr>
          <w:ilvl w:val="0"/>
          <w:numId w:val="4"/>
        </w:numPr>
        <w:tabs>
          <w:tab w:val="left" w:pos="819"/>
          <w:tab w:val="left" w:pos="821"/>
        </w:tabs>
        <w:spacing w:line="360" w:lineRule="auto"/>
        <w:jc w:val="both"/>
        <w:rPr>
          <w:sz w:val="24"/>
        </w:rPr>
      </w:pPr>
      <w:r>
        <w:rPr>
          <w:sz w:val="24"/>
        </w:rPr>
        <w:t>Para el cuidado de niños y niñas con edades entre dos años y menores de cinco años. Se entregará una boniﬁcación mensual de $</w:t>
      </w:r>
      <w:r>
        <w:rPr>
          <w:sz w:val="24"/>
        </w:rPr>
        <w:t>200.000 (doscientos mil</w:t>
      </w:r>
      <w:r>
        <w:rPr>
          <w:spacing w:val="-11"/>
          <w:sz w:val="24"/>
        </w:rPr>
        <w:t xml:space="preserve"> </w:t>
      </w:r>
      <w:r>
        <w:rPr>
          <w:sz w:val="24"/>
        </w:rPr>
        <w:t>pesos)</w:t>
      </w:r>
      <w:r>
        <w:rPr>
          <w:spacing w:val="-9"/>
          <w:sz w:val="24"/>
        </w:rPr>
        <w:t xml:space="preserve"> </w:t>
      </w:r>
      <w:r>
        <w:rPr>
          <w:sz w:val="24"/>
        </w:rPr>
        <w:t>a</w:t>
      </w:r>
      <w:r>
        <w:rPr>
          <w:spacing w:val="-11"/>
          <w:sz w:val="24"/>
        </w:rPr>
        <w:t xml:space="preserve"> </w:t>
      </w:r>
      <w:r>
        <w:rPr>
          <w:sz w:val="24"/>
        </w:rPr>
        <w:t>la</w:t>
      </w:r>
      <w:r>
        <w:rPr>
          <w:spacing w:val="-11"/>
          <w:sz w:val="24"/>
        </w:rPr>
        <w:t xml:space="preserve"> </w:t>
      </w:r>
      <w:r>
        <w:rPr>
          <w:sz w:val="24"/>
        </w:rPr>
        <w:t>trabajadora,</w:t>
      </w:r>
      <w:r>
        <w:rPr>
          <w:spacing w:val="-11"/>
          <w:sz w:val="24"/>
        </w:rPr>
        <w:t xml:space="preserve"> </w:t>
      </w:r>
      <w:r>
        <w:rPr>
          <w:sz w:val="24"/>
        </w:rPr>
        <w:t>dependiente</w:t>
      </w:r>
      <w:r>
        <w:rPr>
          <w:spacing w:val="-10"/>
          <w:sz w:val="24"/>
        </w:rPr>
        <w:t xml:space="preserve"> </w:t>
      </w:r>
      <w:r>
        <w:rPr>
          <w:sz w:val="24"/>
        </w:rPr>
        <w:t>o</w:t>
      </w:r>
      <w:r>
        <w:rPr>
          <w:spacing w:val="-10"/>
          <w:sz w:val="24"/>
        </w:rPr>
        <w:t xml:space="preserve"> </w:t>
      </w:r>
      <w:r>
        <w:rPr>
          <w:sz w:val="24"/>
        </w:rPr>
        <w:t>independiente,</w:t>
      </w:r>
      <w:r>
        <w:rPr>
          <w:spacing w:val="-11"/>
          <w:sz w:val="24"/>
        </w:rPr>
        <w:t xml:space="preserve"> </w:t>
      </w:r>
      <w:r>
        <w:rPr>
          <w:sz w:val="24"/>
        </w:rPr>
        <w:t>que</w:t>
      </w:r>
      <w:r>
        <w:rPr>
          <w:spacing w:val="-10"/>
          <w:sz w:val="24"/>
        </w:rPr>
        <w:t xml:space="preserve"> </w:t>
      </w:r>
      <w:r>
        <w:rPr>
          <w:sz w:val="24"/>
        </w:rPr>
        <w:t>cumpla</w:t>
      </w:r>
      <w:r>
        <w:rPr>
          <w:spacing w:val="-11"/>
          <w:sz w:val="24"/>
        </w:rPr>
        <w:t xml:space="preserve"> </w:t>
      </w:r>
      <w:r>
        <w:rPr>
          <w:sz w:val="24"/>
        </w:rPr>
        <w:t>con</w:t>
      </w:r>
      <w:r>
        <w:rPr>
          <w:spacing w:val="-11"/>
          <w:sz w:val="24"/>
        </w:rPr>
        <w:t xml:space="preserve"> </w:t>
      </w:r>
      <w:r>
        <w:rPr>
          <w:sz w:val="24"/>
        </w:rPr>
        <w:t>los</w:t>
      </w:r>
    </w:p>
    <w:p w:rsidR="00273818" w:rsidRDefault="00273818">
      <w:pPr>
        <w:spacing w:line="360" w:lineRule="auto"/>
        <w:jc w:val="both"/>
        <w:rPr>
          <w:sz w:val="24"/>
        </w:rPr>
        <w:sectPr w:rsidR="00273818">
          <w:pgSz w:w="12240" w:h="15840"/>
          <w:pgMar w:top="2200" w:right="1580" w:bottom="280" w:left="1600" w:header="785" w:footer="0" w:gutter="0"/>
          <w:cols w:space="720"/>
        </w:sectPr>
      </w:pPr>
    </w:p>
    <w:p w:rsidR="00273818" w:rsidRDefault="001C724B">
      <w:pPr>
        <w:pStyle w:val="Textoindependiente"/>
        <w:spacing w:before="58" w:line="360" w:lineRule="auto"/>
        <w:ind w:left="821" w:right="117"/>
        <w:jc w:val="both"/>
      </w:pPr>
      <w:r>
        <w:t>requisitos señalados en este numeral, por cada niño o niña de dos años y menor a cinco años que tenga a su cuidado. Esta boniﬁcación se devengará</w:t>
      </w:r>
      <w:r>
        <w:t>, desde</w:t>
      </w:r>
      <w:r>
        <w:rPr>
          <w:spacing w:val="-9"/>
        </w:rPr>
        <w:t xml:space="preserve"> </w:t>
      </w:r>
      <w:r>
        <w:t>que</w:t>
      </w:r>
      <w:r>
        <w:rPr>
          <w:spacing w:val="-9"/>
        </w:rPr>
        <w:t xml:space="preserve"> </w:t>
      </w:r>
      <w:r>
        <w:t>se</w:t>
      </w:r>
      <w:r>
        <w:rPr>
          <w:spacing w:val="-9"/>
        </w:rPr>
        <w:t xml:space="preserve"> </w:t>
      </w:r>
      <w:r>
        <w:t>conceda,</w:t>
      </w:r>
      <w:r>
        <w:rPr>
          <w:spacing w:val="-7"/>
        </w:rPr>
        <w:t xml:space="preserve"> </w:t>
      </w:r>
      <w:r>
        <w:t>por</w:t>
      </w:r>
      <w:r>
        <w:rPr>
          <w:spacing w:val="-8"/>
        </w:rPr>
        <w:t xml:space="preserve"> </w:t>
      </w:r>
      <w:r>
        <w:t>seis</w:t>
      </w:r>
      <w:r>
        <w:rPr>
          <w:spacing w:val="-10"/>
        </w:rPr>
        <w:t xml:space="preserve"> </w:t>
      </w:r>
      <w:r>
        <w:t>meses,</w:t>
      </w:r>
      <w:r>
        <w:rPr>
          <w:spacing w:val="-9"/>
        </w:rPr>
        <w:t xml:space="preserve"> </w:t>
      </w:r>
      <w:r>
        <w:t>pudiendo</w:t>
      </w:r>
      <w:r>
        <w:rPr>
          <w:spacing w:val="-8"/>
        </w:rPr>
        <w:t xml:space="preserve"> </w:t>
      </w:r>
      <w:r>
        <w:t>postular</w:t>
      </w:r>
      <w:r>
        <w:rPr>
          <w:spacing w:val="-8"/>
        </w:rPr>
        <w:t xml:space="preserve"> </w:t>
      </w:r>
      <w:r>
        <w:t>la</w:t>
      </w:r>
      <w:r>
        <w:rPr>
          <w:spacing w:val="-9"/>
        </w:rPr>
        <w:t xml:space="preserve"> </w:t>
      </w:r>
      <w:r>
        <w:t>trabajadora</w:t>
      </w:r>
      <w:r>
        <w:rPr>
          <w:spacing w:val="-9"/>
        </w:rPr>
        <w:t xml:space="preserve"> </w:t>
      </w:r>
      <w:r>
        <w:t>hasta el</w:t>
      </w:r>
      <w:r>
        <w:rPr>
          <w:spacing w:val="-13"/>
        </w:rPr>
        <w:t xml:space="preserve"> </w:t>
      </w:r>
      <w:r>
        <w:t>día</w:t>
      </w:r>
      <w:r>
        <w:rPr>
          <w:spacing w:val="-13"/>
        </w:rPr>
        <w:t xml:space="preserve"> </w:t>
      </w:r>
      <w:r>
        <w:t>31</w:t>
      </w:r>
      <w:r>
        <w:rPr>
          <w:spacing w:val="-13"/>
        </w:rPr>
        <w:t xml:space="preserve"> </w:t>
      </w:r>
      <w:r>
        <w:t>de</w:t>
      </w:r>
      <w:r>
        <w:rPr>
          <w:spacing w:val="-10"/>
        </w:rPr>
        <w:t xml:space="preserve"> </w:t>
      </w:r>
      <w:r>
        <w:t>diciembre</w:t>
      </w:r>
      <w:r>
        <w:rPr>
          <w:spacing w:val="-13"/>
        </w:rPr>
        <w:t xml:space="preserve"> </w:t>
      </w:r>
      <w:r>
        <w:t>de</w:t>
      </w:r>
      <w:r>
        <w:rPr>
          <w:spacing w:val="-13"/>
        </w:rPr>
        <w:t xml:space="preserve"> </w:t>
      </w:r>
      <w:r>
        <w:t>2023.</w:t>
      </w:r>
      <w:r>
        <w:rPr>
          <w:spacing w:val="-13"/>
        </w:rPr>
        <w:t xml:space="preserve"> </w:t>
      </w:r>
      <w:r>
        <w:t>Igualmente,</w:t>
      </w:r>
      <w:r>
        <w:rPr>
          <w:spacing w:val="-13"/>
        </w:rPr>
        <w:t xml:space="preserve"> </w:t>
      </w:r>
      <w:r>
        <w:t>podrá</w:t>
      </w:r>
      <w:r>
        <w:rPr>
          <w:spacing w:val="-13"/>
        </w:rPr>
        <w:t xml:space="preserve"> </w:t>
      </w:r>
      <w:r>
        <w:t>postular</w:t>
      </w:r>
      <w:r>
        <w:rPr>
          <w:spacing w:val="-12"/>
        </w:rPr>
        <w:t xml:space="preserve"> </w:t>
      </w:r>
      <w:r>
        <w:t>a</w:t>
      </w:r>
      <w:r>
        <w:rPr>
          <w:spacing w:val="-13"/>
        </w:rPr>
        <w:t xml:space="preserve"> </w:t>
      </w:r>
      <w:r>
        <w:t>esta</w:t>
      </w:r>
      <w:r>
        <w:rPr>
          <w:spacing w:val="-13"/>
        </w:rPr>
        <w:t xml:space="preserve"> </w:t>
      </w:r>
      <w:r>
        <w:t>boniﬁcación el trabajador, dependiente o independiente, a quien se le hubiera entregado de manera exclusiva el cuidado personal de un niño o niña igual o mayor a dos años y menor a cinco años, por sentencia judicial o por un equivalente jurisdiccional, por</w:t>
      </w:r>
      <w:r>
        <w:t xml:space="preserve"> escritura pública o por acta extendida ante un oﬁcial del Registro Civil, anotada al margen de la inscripción de nacimiento del niño o niña causante.</w:t>
      </w:r>
    </w:p>
    <w:p w:rsidR="00273818" w:rsidRDefault="00273818">
      <w:pPr>
        <w:pStyle w:val="Textoindependiente"/>
        <w:spacing w:before="11"/>
        <w:rPr>
          <w:sz w:val="17"/>
        </w:rPr>
      </w:pPr>
    </w:p>
    <w:p w:rsidR="00273818" w:rsidRDefault="001C724B">
      <w:pPr>
        <w:pStyle w:val="Textoindependiente"/>
        <w:spacing w:line="360" w:lineRule="auto"/>
        <w:ind w:left="101" w:right="116"/>
        <w:jc w:val="both"/>
      </w:pPr>
      <w:r>
        <w:rPr>
          <w:b/>
        </w:rPr>
        <w:t xml:space="preserve">Artículo 2.- </w:t>
      </w:r>
      <w:r>
        <w:t>Normas comunes a las boniﬁcaciones. Para las boniﬁcaciones de esta ley, las y los postulant</w:t>
      </w:r>
      <w:r>
        <w:t>es deberán encontrarse ejerciendo labores en calidad de trabajadores dependientes o independientes, según sea el caso, al momento de la postulación</w:t>
      </w:r>
      <w:r>
        <w:rPr>
          <w:spacing w:val="-11"/>
        </w:rPr>
        <w:t xml:space="preserve"> </w:t>
      </w:r>
      <w:r>
        <w:t>al</w:t>
      </w:r>
      <w:r>
        <w:rPr>
          <w:spacing w:val="-11"/>
        </w:rPr>
        <w:t xml:space="preserve"> </w:t>
      </w:r>
      <w:r>
        <w:t>beneﬁcio;</w:t>
      </w:r>
      <w:r>
        <w:rPr>
          <w:spacing w:val="-11"/>
        </w:rPr>
        <w:t xml:space="preserve"> </w:t>
      </w:r>
      <w:r>
        <w:t>y</w:t>
      </w:r>
      <w:r>
        <w:rPr>
          <w:spacing w:val="-12"/>
        </w:rPr>
        <w:t xml:space="preserve"> </w:t>
      </w:r>
      <w:r>
        <w:t>registrar</w:t>
      </w:r>
      <w:r>
        <w:rPr>
          <w:spacing w:val="-12"/>
        </w:rPr>
        <w:t xml:space="preserve"> </w:t>
      </w:r>
      <w:r>
        <w:t>al</w:t>
      </w:r>
      <w:r>
        <w:rPr>
          <w:spacing w:val="-11"/>
        </w:rPr>
        <w:t xml:space="preserve"> </w:t>
      </w:r>
      <w:r>
        <w:t>menos</w:t>
      </w:r>
      <w:r>
        <w:rPr>
          <w:spacing w:val="-14"/>
        </w:rPr>
        <w:t xml:space="preserve"> </w:t>
      </w:r>
      <w:r>
        <w:t>cuatro</w:t>
      </w:r>
      <w:r>
        <w:rPr>
          <w:spacing w:val="-10"/>
        </w:rPr>
        <w:t xml:space="preserve"> </w:t>
      </w:r>
      <w:r>
        <w:t>cotizaciones</w:t>
      </w:r>
      <w:r>
        <w:rPr>
          <w:spacing w:val="-12"/>
        </w:rPr>
        <w:t xml:space="preserve"> </w:t>
      </w:r>
      <w:r>
        <w:t>de</w:t>
      </w:r>
      <w:r>
        <w:rPr>
          <w:spacing w:val="-13"/>
        </w:rPr>
        <w:t xml:space="preserve"> </w:t>
      </w:r>
      <w:r>
        <w:t>seguridad</w:t>
      </w:r>
      <w:r>
        <w:rPr>
          <w:spacing w:val="-11"/>
        </w:rPr>
        <w:t xml:space="preserve"> </w:t>
      </w:r>
      <w:r>
        <w:t>social dentro</w:t>
      </w:r>
      <w:r>
        <w:rPr>
          <w:spacing w:val="-10"/>
        </w:rPr>
        <w:t xml:space="preserve"> </w:t>
      </w:r>
      <w:r>
        <w:t>de</w:t>
      </w:r>
      <w:r>
        <w:rPr>
          <w:spacing w:val="-13"/>
        </w:rPr>
        <w:t xml:space="preserve"> </w:t>
      </w:r>
      <w:r>
        <w:t>los</w:t>
      </w:r>
      <w:r>
        <w:rPr>
          <w:spacing w:val="-12"/>
        </w:rPr>
        <w:t xml:space="preserve"> </w:t>
      </w:r>
      <w:r>
        <w:t>doce</w:t>
      </w:r>
      <w:r>
        <w:rPr>
          <w:spacing w:val="-10"/>
        </w:rPr>
        <w:t xml:space="preserve"> </w:t>
      </w:r>
      <w:r>
        <w:t>meses</w:t>
      </w:r>
      <w:r>
        <w:rPr>
          <w:spacing w:val="-12"/>
        </w:rPr>
        <w:t xml:space="preserve"> </w:t>
      </w:r>
      <w:r>
        <w:t>anteriore</w:t>
      </w:r>
      <w:r>
        <w:t>s</w:t>
      </w:r>
      <w:r>
        <w:rPr>
          <w:spacing w:val="-12"/>
        </w:rPr>
        <w:t xml:space="preserve"> </w:t>
      </w:r>
      <w:r>
        <w:t>al</w:t>
      </w:r>
      <w:r>
        <w:rPr>
          <w:spacing w:val="-11"/>
        </w:rPr>
        <w:t xml:space="preserve"> </w:t>
      </w:r>
      <w:r>
        <w:t>mes</w:t>
      </w:r>
      <w:r>
        <w:rPr>
          <w:spacing w:val="-12"/>
        </w:rPr>
        <w:t xml:space="preserve"> </w:t>
      </w:r>
      <w:r>
        <w:t>de</w:t>
      </w:r>
      <w:r>
        <w:rPr>
          <w:spacing w:val="-13"/>
        </w:rPr>
        <w:t xml:space="preserve"> </w:t>
      </w:r>
      <w:r>
        <w:t>postulación,</w:t>
      </w:r>
      <w:r>
        <w:rPr>
          <w:spacing w:val="-11"/>
        </w:rPr>
        <w:t xml:space="preserve"> </w:t>
      </w:r>
      <w:r>
        <w:t>siempre</w:t>
      </w:r>
      <w:r>
        <w:rPr>
          <w:spacing w:val="-10"/>
        </w:rPr>
        <w:t xml:space="preserve"> </w:t>
      </w:r>
      <w:r>
        <w:t>que</w:t>
      </w:r>
      <w:r>
        <w:rPr>
          <w:spacing w:val="-10"/>
        </w:rPr>
        <w:t xml:space="preserve"> </w:t>
      </w:r>
      <w:r>
        <w:t>la</w:t>
      </w:r>
      <w:r>
        <w:rPr>
          <w:spacing w:val="-11"/>
        </w:rPr>
        <w:t xml:space="preserve"> </w:t>
      </w:r>
      <w:r>
        <w:t>cotización del</w:t>
      </w:r>
      <w:r>
        <w:rPr>
          <w:spacing w:val="-9"/>
        </w:rPr>
        <w:t xml:space="preserve"> </w:t>
      </w:r>
      <w:r>
        <w:t>mes</w:t>
      </w:r>
      <w:r>
        <w:rPr>
          <w:spacing w:val="-9"/>
        </w:rPr>
        <w:t xml:space="preserve"> </w:t>
      </w:r>
      <w:r>
        <w:t>anterior</w:t>
      </w:r>
      <w:r>
        <w:rPr>
          <w:spacing w:val="-9"/>
        </w:rPr>
        <w:t xml:space="preserve"> </w:t>
      </w:r>
      <w:r>
        <w:t>al</w:t>
      </w:r>
      <w:r>
        <w:rPr>
          <w:spacing w:val="-9"/>
        </w:rPr>
        <w:t xml:space="preserve"> </w:t>
      </w:r>
      <w:r>
        <w:t>mes</w:t>
      </w:r>
      <w:r>
        <w:rPr>
          <w:spacing w:val="-12"/>
        </w:rPr>
        <w:t xml:space="preserve"> </w:t>
      </w:r>
      <w:r>
        <w:t>de</w:t>
      </w:r>
      <w:r>
        <w:rPr>
          <w:spacing w:val="-8"/>
        </w:rPr>
        <w:t xml:space="preserve"> </w:t>
      </w:r>
      <w:r>
        <w:t>postulación</w:t>
      </w:r>
      <w:r>
        <w:rPr>
          <w:spacing w:val="-11"/>
        </w:rPr>
        <w:t xml:space="preserve"> </w:t>
      </w:r>
      <w:r>
        <w:t>también</w:t>
      </w:r>
      <w:r>
        <w:rPr>
          <w:spacing w:val="-9"/>
        </w:rPr>
        <w:t xml:space="preserve"> </w:t>
      </w:r>
      <w:r>
        <w:t>esté</w:t>
      </w:r>
      <w:r>
        <w:rPr>
          <w:spacing w:val="-10"/>
        </w:rPr>
        <w:t xml:space="preserve"> </w:t>
      </w:r>
      <w:r>
        <w:t>registrada.</w:t>
      </w:r>
      <w:r>
        <w:rPr>
          <w:spacing w:val="-11"/>
        </w:rPr>
        <w:t xml:space="preserve"> </w:t>
      </w:r>
      <w:r>
        <w:t>Para</w:t>
      </w:r>
      <w:r>
        <w:rPr>
          <w:spacing w:val="-11"/>
        </w:rPr>
        <w:t xml:space="preserve"> </w:t>
      </w:r>
      <w:r>
        <w:t>estos</w:t>
      </w:r>
      <w:r>
        <w:rPr>
          <w:spacing w:val="-9"/>
        </w:rPr>
        <w:t xml:space="preserve"> </w:t>
      </w:r>
      <w:r>
        <w:t>efectos,</w:t>
      </w:r>
      <w:r>
        <w:rPr>
          <w:spacing w:val="-11"/>
        </w:rPr>
        <w:t xml:space="preserve"> </w:t>
      </w:r>
      <w:r>
        <w:t>se entenderá registrada cuando el Servicio Nacional de Capacitación y Empleo veriﬁque que se cumple cualquiera de las siguientes circunstancias:</w:t>
      </w:r>
    </w:p>
    <w:p w:rsidR="00273818" w:rsidRDefault="00273818">
      <w:pPr>
        <w:pStyle w:val="Textoindependiente"/>
        <w:spacing w:before="11"/>
        <w:rPr>
          <w:sz w:val="17"/>
        </w:rPr>
      </w:pPr>
    </w:p>
    <w:p w:rsidR="00273818" w:rsidRDefault="001C724B">
      <w:pPr>
        <w:pStyle w:val="Prrafodelista"/>
        <w:numPr>
          <w:ilvl w:val="0"/>
          <w:numId w:val="3"/>
        </w:numPr>
        <w:tabs>
          <w:tab w:val="left" w:pos="821"/>
        </w:tabs>
        <w:spacing w:line="360" w:lineRule="auto"/>
        <w:ind w:right="118"/>
        <w:jc w:val="both"/>
        <w:rPr>
          <w:sz w:val="24"/>
        </w:rPr>
      </w:pPr>
      <w:r>
        <w:rPr>
          <w:sz w:val="24"/>
        </w:rPr>
        <w:t>Que se han declarado y pagado las cotizaciones del trabajador beneﬁciario establecidas en el decreto ley Nº 3.</w:t>
      </w:r>
      <w:r>
        <w:rPr>
          <w:sz w:val="24"/>
        </w:rPr>
        <w:t>500, de 1980, o las de salud;</w:t>
      </w:r>
    </w:p>
    <w:p w:rsidR="00273818" w:rsidRDefault="00273818">
      <w:pPr>
        <w:pStyle w:val="Textoindependiente"/>
        <w:spacing w:before="13"/>
        <w:rPr>
          <w:sz w:val="35"/>
        </w:rPr>
      </w:pPr>
    </w:p>
    <w:p w:rsidR="00273818" w:rsidRDefault="001C724B">
      <w:pPr>
        <w:pStyle w:val="Prrafodelista"/>
        <w:numPr>
          <w:ilvl w:val="0"/>
          <w:numId w:val="3"/>
        </w:numPr>
        <w:tabs>
          <w:tab w:val="left" w:pos="821"/>
        </w:tabs>
        <w:spacing w:line="360" w:lineRule="auto"/>
        <w:jc w:val="both"/>
        <w:rPr>
          <w:sz w:val="24"/>
        </w:rPr>
      </w:pPr>
      <w:r>
        <w:rPr>
          <w:sz w:val="24"/>
        </w:rPr>
        <w:t>Que las cotizaciones del decreto ley Nº 3.500, de 1980, y las de salud del trabajador beneﬁciario se encuentran declaradas y no pagadas en las respectivas instituciones previsionales.</w:t>
      </w:r>
    </w:p>
    <w:p w:rsidR="00273818" w:rsidRDefault="00273818">
      <w:pPr>
        <w:spacing w:line="360" w:lineRule="auto"/>
        <w:jc w:val="both"/>
        <w:rPr>
          <w:sz w:val="24"/>
        </w:rPr>
        <w:sectPr w:rsidR="00273818">
          <w:pgSz w:w="12240" w:h="15840"/>
          <w:pgMar w:top="2200" w:right="1580" w:bottom="280" w:left="1600" w:header="785" w:footer="0" w:gutter="0"/>
          <w:cols w:space="720"/>
        </w:sectPr>
      </w:pPr>
    </w:p>
    <w:p w:rsidR="00273818" w:rsidRDefault="001C724B">
      <w:pPr>
        <w:pStyle w:val="Textoindependiente"/>
        <w:spacing w:before="60" w:line="360" w:lineRule="auto"/>
        <w:ind w:left="101" w:right="116"/>
        <w:jc w:val="both"/>
      </w:pPr>
      <w:r>
        <w:t>Sin</w:t>
      </w:r>
      <w:r>
        <w:rPr>
          <w:spacing w:val="-2"/>
        </w:rPr>
        <w:t xml:space="preserve"> </w:t>
      </w:r>
      <w:r>
        <w:t>perjuicio de</w:t>
      </w:r>
      <w:r>
        <w:rPr>
          <w:spacing w:val="-1"/>
        </w:rPr>
        <w:t xml:space="preserve"> </w:t>
      </w:r>
      <w:r>
        <w:t>lo anterio</w:t>
      </w:r>
      <w:r>
        <w:t>r,</w:t>
      </w:r>
      <w:r>
        <w:rPr>
          <w:spacing w:val="-3"/>
        </w:rPr>
        <w:t xml:space="preserve"> </w:t>
      </w:r>
      <w:r>
        <w:t>el</w:t>
      </w:r>
      <w:r>
        <w:rPr>
          <w:spacing w:val="-1"/>
        </w:rPr>
        <w:t xml:space="preserve"> </w:t>
      </w:r>
      <w:r>
        <w:t>requisito de</w:t>
      </w:r>
      <w:r>
        <w:rPr>
          <w:spacing w:val="-3"/>
        </w:rPr>
        <w:t xml:space="preserve"> </w:t>
      </w:r>
      <w:r>
        <w:t>registrar al</w:t>
      </w:r>
      <w:r>
        <w:rPr>
          <w:spacing w:val="-1"/>
        </w:rPr>
        <w:t xml:space="preserve"> </w:t>
      </w:r>
      <w:r>
        <w:t>menos</w:t>
      </w:r>
      <w:r>
        <w:rPr>
          <w:spacing w:val="-2"/>
        </w:rPr>
        <w:t xml:space="preserve"> </w:t>
      </w:r>
      <w:r>
        <w:t>cuatro</w:t>
      </w:r>
      <w:r>
        <w:rPr>
          <w:spacing w:val="-3"/>
        </w:rPr>
        <w:t xml:space="preserve"> </w:t>
      </w:r>
      <w:r>
        <w:t>cotizaciones</w:t>
      </w:r>
      <w:r>
        <w:rPr>
          <w:spacing w:val="-2"/>
        </w:rPr>
        <w:t xml:space="preserve"> </w:t>
      </w:r>
      <w:r>
        <w:t>de seguridad social dentro de los doce meses anteriores al mes de postulación no será exigible a las trabajadoras y trabajadores beneﬁciarios del IFE Laboral y del Nuevo IFE Laboral, que deseen acce</w:t>
      </w:r>
      <w:r>
        <w:t>der a las boniﬁcaciones para el cuidado de menores, según corresponda. En dicho caso, el Servicio Nacional de Capacitación y Empleo otorgará y pagará la presente boniﬁcación una vez que se veriﬁque que la trabajadora o el trabajador beneﬁciario registra co</w:t>
      </w:r>
      <w:r>
        <w:t>tizaciones de seguridad social correspondientes a la nueva relación laboral. En el caso de los trabajadores independientes,</w:t>
      </w:r>
      <w:r>
        <w:rPr>
          <w:spacing w:val="-10"/>
        </w:rPr>
        <w:t xml:space="preserve"> </w:t>
      </w:r>
      <w:r>
        <w:t>se</w:t>
      </w:r>
      <w:r>
        <w:rPr>
          <w:spacing w:val="-10"/>
        </w:rPr>
        <w:t xml:space="preserve"> </w:t>
      </w:r>
      <w:r>
        <w:t>entenderá</w:t>
      </w:r>
      <w:r>
        <w:rPr>
          <w:spacing w:val="-10"/>
        </w:rPr>
        <w:t xml:space="preserve"> </w:t>
      </w:r>
      <w:r>
        <w:t>cumplido</w:t>
      </w:r>
      <w:r>
        <w:rPr>
          <w:spacing w:val="-9"/>
        </w:rPr>
        <w:t xml:space="preserve"> </w:t>
      </w:r>
      <w:r>
        <w:t>el</w:t>
      </w:r>
      <w:r>
        <w:rPr>
          <w:spacing w:val="-11"/>
        </w:rPr>
        <w:t xml:space="preserve"> </w:t>
      </w:r>
      <w:r>
        <w:t>requisito</w:t>
      </w:r>
      <w:r>
        <w:rPr>
          <w:spacing w:val="-9"/>
        </w:rPr>
        <w:t xml:space="preserve"> </w:t>
      </w:r>
      <w:r>
        <w:t>de</w:t>
      </w:r>
      <w:r>
        <w:rPr>
          <w:spacing w:val="-10"/>
        </w:rPr>
        <w:t xml:space="preserve"> </w:t>
      </w:r>
      <w:r>
        <w:t>cantidad</w:t>
      </w:r>
      <w:r>
        <w:rPr>
          <w:spacing w:val="-10"/>
        </w:rPr>
        <w:t xml:space="preserve"> </w:t>
      </w:r>
      <w:r>
        <w:t>de</w:t>
      </w:r>
      <w:r>
        <w:rPr>
          <w:spacing w:val="-10"/>
        </w:rPr>
        <w:t xml:space="preserve"> </w:t>
      </w:r>
      <w:r>
        <w:t>cotizaciones,</w:t>
      </w:r>
      <w:r>
        <w:rPr>
          <w:spacing w:val="-10"/>
        </w:rPr>
        <w:t xml:space="preserve"> </w:t>
      </w:r>
      <w:r>
        <w:t>por el</w:t>
      </w:r>
      <w:r>
        <w:rPr>
          <w:spacing w:val="-15"/>
        </w:rPr>
        <w:t xml:space="preserve"> </w:t>
      </w:r>
      <w:r>
        <w:t>hecho</w:t>
      </w:r>
      <w:r>
        <w:rPr>
          <w:spacing w:val="-15"/>
        </w:rPr>
        <w:t xml:space="preserve"> </w:t>
      </w:r>
      <w:r>
        <w:t>de</w:t>
      </w:r>
      <w:r>
        <w:rPr>
          <w:spacing w:val="-15"/>
        </w:rPr>
        <w:t xml:space="preserve"> </w:t>
      </w:r>
      <w:r>
        <w:t>haber</w:t>
      </w:r>
      <w:r>
        <w:rPr>
          <w:spacing w:val="-15"/>
        </w:rPr>
        <w:t xml:space="preserve"> </w:t>
      </w:r>
      <w:r>
        <w:t>realizado</w:t>
      </w:r>
      <w:r>
        <w:rPr>
          <w:spacing w:val="-15"/>
        </w:rPr>
        <w:t xml:space="preserve"> </w:t>
      </w:r>
      <w:r>
        <w:t>el</w:t>
      </w:r>
      <w:r>
        <w:rPr>
          <w:spacing w:val="-15"/>
        </w:rPr>
        <w:t xml:space="preserve"> </w:t>
      </w:r>
      <w:r>
        <w:t>proceso</w:t>
      </w:r>
      <w:r>
        <w:rPr>
          <w:spacing w:val="-15"/>
        </w:rPr>
        <w:t xml:space="preserve"> </w:t>
      </w:r>
      <w:r>
        <w:t>de</w:t>
      </w:r>
      <w:r>
        <w:rPr>
          <w:spacing w:val="-15"/>
        </w:rPr>
        <w:t xml:space="preserve"> </w:t>
      </w:r>
      <w:r>
        <w:t>declaración</w:t>
      </w:r>
      <w:r>
        <w:rPr>
          <w:spacing w:val="-15"/>
        </w:rPr>
        <w:t xml:space="preserve"> </w:t>
      </w:r>
      <w:r>
        <w:t>de</w:t>
      </w:r>
      <w:r>
        <w:rPr>
          <w:spacing w:val="-15"/>
        </w:rPr>
        <w:t xml:space="preserve"> </w:t>
      </w:r>
      <w:r>
        <w:t>renta</w:t>
      </w:r>
      <w:r>
        <w:rPr>
          <w:spacing w:val="-15"/>
        </w:rPr>
        <w:t xml:space="preserve"> </w:t>
      </w:r>
      <w:r>
        <w:t>del</w:t>
      </w:r>
      <w:r>
        <w:rPr>
          <w:spacing w:val="-15"/>
        </w:rPr>
        <w:t xml:space="preserve"> </w:t>
      </w:r>
      <w:r>
        <w:t>año</w:t>
      </w:r>
      <w:r>
        <w:rPr>
          <w:spacing w:val="-15"/>
        </w:rPr>
        <w:t xml:space="preserve"> </w:t>
      </w:r>
      <w:r>
        <w:t>tributario</w:t>
      </w:r>
      <w:r>
        <w:rPr>
          <w:spacing w:val="-15"/>
        </w:rPr>
        <w:t xml:space="preserve"> </w:t>
      </w:r>
      <w:r>
        <w:t>2022 o 2023, según corresponda.</w:t>
      </w:r>
    </w:p>
    <w:p w:rsidR="00273818" w:rsidRDefault="00273818">
      <w:pPr>
        <w:pStyle w:val="Textoindependiente"/>
        <w:spacing w:before="10"/>
        <w:rPr>
          <w:sz w:val="17"/>
        </w:rPr>
      </w:pPr>
    </w:p>
    <w:p w:rsidR="00273818" w:rsidRDefault="001C724B">
      <w:pPr>
        <w:pStyle w:val="Textoindependiente"/>
        <w:spacing w:before="1" w:line="360" w:lineRule="auto"/>
        <w:ind w:left="101" w:right="116"/>
        <w:jc w:val="both"/>
      </w:pPr>
      <w:r>
        <w:t>No podrán acceder a las boniﬁcaciones señaladas en el artículo anterior, aquel trabajador dependiente o independiente que se encuentren en cualquiera de las siguientes circunstancias:</w:t>
      </w:r>
    </w:p>
    <w:p w:rsidR="00273818" w:rsidRDefault="00273818">
      <w:pPr>
        <w:pStyle w:val="Textoindependiente"/>
        <w:spacing w:before="10"/>
        <w:rPr>
          <w:sz w:val="17"/>
        </w:rPr>
      </w:pPr>
    </w:p>
    <w:p w:rsidR="00273818" w:rsidRDefault="001C724B">
      <w:pPr>
        <w:pStyle w:val="Textoindependiente"/>
        <w:ind w:left="101"/>
        <w:jc w:val="both"/>
      </w:pPr>
      <w:r>
        <w:t>Los</w:t>
      </w:r>
      <w:r>
        <w:rPr>
          <w:spacing w:val="59"/>
        </w:rPr>
        <w:t xml:space="preserve"> </w:t>
      </w:r>
      <w:r>
        <w:t>que</w:t>
      </w:r>
      <w:r>
        <w:rPr>
          <w:spacing w:val="63"/>
        </w:rPr>
        <w:t xml:space="preserve"> </w:t>
      </w:r>
      <w:r>
        <w:t>al</w:t>
      </w:r>
      <w:r>
        <w:rPr>
          <w:spacing w:val="62"/>
        </w:rPr>
        <w:t xml:space="preserve"> </w:t>
      </w:r>
      <w:r>
        <w:t>momento</w:t>
      </w:r>
      <w:r>
        <w:rPr>
          <w:spacing w:val="61"/>
        </w:rPr>
        <w:t xml:space="preserve"> </w:t>
      </w:r>
      <w:r>
        <w:t>de</w:t>
      </w:r>
      <w:r>
        <w:rPr>
          <w:spacing w:val="63"/>
        </w:rPr>
        <w:t xml:space="preserve"> </w:t>
      </w:r>
      <w:r>
        <w:t>la</w:t>
      </w:r>
      <w:r>
        <w:rPr>
          <w:spacing w:val="62"/>
        </w:rPr>
        <w:t xml:space="preserve"> </w:t>
      </w:r>
      <w:r>
        <w:t>postulación</w:t>
      </w:r>
      <w:r>
        <w:rPr>
          <w:spacing w:val="62"/>
        </w:rPr>
        <w:t xml:space="preserve"> </w:t>
      </w:r>
      <w:r>
        <w:t>o</w:t>
      </w:r>
      <w:r>
        <w:rPr>
          <w:spacing w:val="61"/>
        </w:rPr>
        <w:t xml:space="preserve"> </w:t>
      </w:r>
      <w:r>
        <w:t>durante</w:t>
      </w:r>
      <w:r>
        <w:rPr>
          <w:spacing w:val="63"/>
        </w:rPr>
        <w:t xml:space="preserve"> </w:t>
      </w:r>
      <w:r>
        <w:t>su</w:t>
      </w:r>
      <w:r>
        <w:rPr>
          <w:spacing w:val="62"/>
        </w:rPr>
        <w:t xml:space="preserve"> </w:t>
      </w:r>
      <w:r>
        <w:t>otorgamiento,</w:t>
      </w:r>
      <w:r>
        <w:rPr>
          <w:spacing w:val="62"/>
        </w:rPr>
        <w:t xml:space="preserve"> </w:t>
      </w:r>
      <w:r>
        <w:t>reciban</w:t>
      </w:r>
      <w:r>
        <w:rPr>
          <w:spacing w:val="63"/>
        </w:rPr>
        <w:t xml:space="preserve"> </w:t>
      </w:r>
      <w:r>
        <w:rPr>
          <w:spacing w:val="-5"/>
        </w:rPr>
        <w:t>el</w:t>
      </w:r>
    </w:p>
    <w:p w:rsidR="00273818" w:rsidRDefault="001C724B">
      <w:pPr>
        <w:pStyle w:val="Textoindependiente"/>
        <w:spacing w:before="159"/>
        <w:ind w:left="101"/>
        <w:jc w:val="both"/>
      </w:pPr>
      <w:r>
        <w:t>beneﬁcio</w:t>
      </w:r>
      <w:r>
        <w:rPr>
          <w:spacing w:val="-4"/>
        </w:rPr>
        <w:t xml:space="preserve"> </w:t>
      </w:r>
      <w:r>
        <w:t>de</w:t>
      </w:r>
      <w:r>
        <w:rPr>
          <w:spacing w:val="-2"/>
        </w:rPr>
        <w:t xml:space="preserve"> </w:t>
      </w:r>
      <w:r>
        <w:t>licencia</w:t>
      </w:r>
      <w:r>
        <w:rPr>
          <w:spacing w:val="-2"/>
        </w:rPr>
        <w:t xml:space="preserve"> </w:t>
      </w:r>
      <w:r>
        <w:t>postnatal</w:t>
      </w:r>
      <w:r>
        <w:rPr>
          <w:spacing w:val="-3"/>
        </w:rPr>
        <w:t xml:space="preserve"> </w:t>
      </w:r>
      <w:r>
        <w:t>de</w:t>
      </w:r>
      <w:r>
        <w:rPr>
          <w:spacing w:val="-2"/>
        </w:rPr>
        <w:t xml:space="preserve"> </w:t>
      </w:r>
      <w:r>
        <w:t>emergencia</w:t>
      </w:r>
      <w:r>
        <w:rPr>
          <w:spacing w:val="-4"/>
        </w:rPr>
        <w:t xml:space="preserve"> </w:t>
      </w:r>
      <w:r>
        <w:t>de</w:t>
      </w:r>
      <w:r>
        <w:rPr>
          <w:spacing w:val="-2"/>
        </w:rPr>
        <w:t xml:space="preserve"> </w:t>
      </w:r>
      <w:r>
        <w:t>conformidad</w:t>
      </w:r>
      <w:r>
        <w:rPr>
          <w:spacing w:val="-3"/>
        </w:rPr>
        <w:t xml:space="preserve"> </w:t>
      </w:r>
      <w:r>
        <w:t>a</w:t>
      </w:r>
      <w:r>
        <w:rPr>
          <w:spacing w:val="-2"/>
        </w:rPr>
        <w:t xml:space="preserve"> </w:t>
      </w:r>
      <w:r>
        <w:t>la</w:t>
      </w:r>
      <w:r>
        <w:rPr>
          <w:spacing w:val="-2"/>
        </w:rPr>
        <w:t xml:space="preserve"> </w:t>
      </w:r>
      <w:r>
        <w:rPr>
          <w:spacing w:val="-4"/>
        </w:rPr>
        <w:t>ley;</w:t>
      </w:r>
    </w:p>
    <w:p w:rsidR="00273818" w:rsidRDefault="00273818">
      <w:pPr>
        <w:pStyle w:val="Textoindependiente"/>
        <w:spacing w:before="12"/>
        <w:rPr>
          <w:sz w:val="29"/>
        </w:rPr>
      </w:pPr>
    </w:p>
    <w:p w:rsidR="00273818" w:rsidRDefault="001C724B">
      <w:pPr>
        <w:pStyle w:val="Prrafodelista"/>
        <w:numPr>
          <w:ilvl w:val="0"/>
          <w:numId w:val="2"/>
        </w:numPr>
        <w:tabs>
          <w:tab w:val="left" w:pos="819"/>
          <w:tab w:val="left" w:pos="821"/>
        </w:tabs>
        <w:spacing w:line="360" w:lineRule="auto"/>
        <w:jc w:val="both"/>
        <w:rPr>
          <w:sz w:val="24"/>
        </w:rPr>
      </w:pPr>
      <w:r>
        <w:rPr>
          <w:sz w:val="24"/>
        </w:rPr>
        <w:t>Los que presten servicios, dependientes e independientes, en el Estado y el personal de los Ministerios, Intendencias, Gobernaciones y de los servicios públicos</w:t>
      </w:r>
      <w:r>
        <w:rPr>
          <w:spacing w:val="-13"/>
          <w:sz w:val="24"/>
        </w:rPr>
        <w:t xml:space="preserve"> </w:t>
      </w:r>
      <w:r>
        <w:rPr>
          <w:sz w:val="24"/>
        </w:rPr>
        <w:t>centralizados</w:t>
      </w:r>
      <w:r>
        <w:rPr>
          <w:spacing w:val="-13"/>
          <w:sz w:val="24"/>
        </w:rPr>
        <w:t xml:space="preserve"> </w:t>
      </w:r>
      <w:r>
        <w:rPr>
          <w:sz w:val="24"/>
        </w:rPr>
        <w:t>y</w:t>
      </w:r>
      <w:r>
        <w:rPr>
          <w:spacing w:val="-11"/>
          <w:sz w:val="24"/>
        </w:rPr>
        <w:t xml:space="preserve"> </w:t>
      </w:r>
      <w:r>
        <w:rPr>
          <w:sz w:val="24"/>
        </w:rPr>
        <w:t>descentralizados</w:t>
      </w:r>
      <w:r>
        <w:rPr>
          <w:spacing w:val="-13"/>
          <w:sz w:val="24"/>
        </w:rPr>
        <w:t xml:space="preserve"> </w:t>
      </w:r>
      <w:r>
        <w:rPr>
          <w:sz w:val="24"/>
        </w:rPr>
        <w:t>creados</w:t>
      </w:r>
      <w:r>
        <w:rPr>
          <w:spacing w:val="-13"/>
          <w:sz w:val="24"/>
        </w:rPr>
        <w:t xml:space="preserve"> </w:t>
      </w:r>
      <w:r>
        <w:rPr>
          <w:sz w:val="24"/>
        </w:rPr>
        <w:t>para</w:t>
      </w:r>
      <w:r>
        <w:rPr>
          <w:spacing w:val="-12"/>
          <w:sz w:val="24"/>
        </w:rPr>
        <w:t xml:space="preserve"> </w:t>
      </w:r>
      <w:r>
        <w:rPr>
          <w:sz w:val="24"/>
        </w:rPr>
        <w:t>el</w:t>
      </w:r>
      <w:r>
        <w:rPr>
          <w:spacing w:val="-12"/>
          <w:sz w:val="24"/>
        </w:rPr>
        <w:t xml:space="preserve"> </w:t>
      </w:r>
      <w:r>
        <w:rPr>
          <w:sz w:val="24"/>
        </w:rPr>
        <w:t>cumplimiento</w:t>
      </w:r>
      <w:r>
        <w:rPr>
          <w:spacing w:val="-11"/>
          <w:sz w:val="24"/>
        </w:rPr>
        <w:t xml:space="preserve"> </w:t>
      </w:r>
      <w:r>
        <w:rPr>
          <w:sz w:val="24"/>
        </w:rPr>
        <w:t>de</w:t>
      </w:r>
      <w:r>
        <w:rPr>
          <w:spacing w:val="-11"/>
          <w:sz w:val="24"/>
        </w:rPr>
        <w:t xml:space="preserve"> </w:t>
      </w:r>
      <w:r>
        <w:rPr>
          <w:sz w:val="24"/>
        </w:rPr>
        <w:t>la función administrativa;</w:t>
      </w:r>
    </w:p>
    <w:p w:rsidR="00273818" w:rsidRDefault="00273818">
      <w:pPr>
        <w:pStyle w:val="Textoindependiente"/>
      </w:pPr>
    </w:p>
    <w:p w:rsidR="00273818" w:rsidRDefault="001C724B">
      <w:pPr>
        <w:pStyle w:val="Prrafodelista"/>
        <w:numPr>
          <w:ilvl w:val="0"/>
          <w:numId w:val="2"/>
        </w:numPr>
        <w:tabs>
          <w:tab w:val="left" w:pos="818"/>
          <w:tab w:val="left" w:pos="821"/>
        </w:tabs>
        <w:spacing w:before="162" w:line="360" w:lineRule="auto"/>
        <w:ind w:right="117" w:hanging="560"/>
        <w:jc w:val="both"/>
        <w:rPr>
          <w:sz w:val="24"/>
        </w:rPr>
      </w:pPr>
      <w:r>
        <w:rPr>
          <w:sz w:val="24"/>
        </w:rPr>
        <w:t>Los que se encuentren haciendo uso de los permisos y licencias médicas establecidas en</w:t>
      </w:r>
      <w:r>
        <w:rPr>
          <w:spacing w:val="13"/>
          <w:sz w:val="24"/>
        </w:rPr>
        <w:t xml:space="preserve"> </w:t>
      </w:r>
      <w:r>
        <w:rPr>
          <w:sz w:val="24"/>
        </w:rPr>
        <w:t>el</w:t>
      </w:r>
      <w:r>
        <w:rPr>
          <w:spacing w:val="13"/>
          <w:sz w:val="24"/>
        </w:rPr>
        <w:t xml:space="preserve"> </w:t>
      </w:r>
      <w:r>
        <w:rPr>
          <w:sz w:val="24"/>
        </w:rPr>
        <w:t>artículo</w:t>
      </w:r>
      <w:r>
        <w:rPr>
          <w:spacing w:val="14"/>
          <w:sz w:val="24"/>
        </w:rPr>
        <w:t xml:space="preserve"> </w:t>
      </w:r>
      <w:r>
        <w:rPr>
          <w:sz w:val="24"/>
        </w:rPr>
        <w:t>199</w:t>
      </w:r>
      <w:r>
        <w:rPr>
          <w:spacing w:val="13"/>
          <w:sz w:val="24"/>
        </w:rPr>
        <w:t xml:space="preserve"> </w:t>
      </w:r>
      <w:r>
        <w:rPr>
          <w:sz w:val="24"/>
        </w:rPr>
        <w:t>del</w:t>
      </w:r>
      <w:r>
        <w:rPr>
          <w:spacing w:val="13"/>
          <w:sz w:val="24"/>
        </w:rPr>
        <w:t xml:space="preserve"> </w:t>
      </w:r>
      <w:r>
        <w:rPr>
          <w:sz w:val="24"/>
        </w:rPr>
        <w:t>Código del</w:t>
      </w:r>
      <w:r>
        <w:rPr>
          <w:spacing w:val="13"/>
          <w:sz w:val="24"/>
        </w:rPr>
        <w:t xml:space="preserve"> </w:t>
      </w:r>
      <w:r>
        <w:rPr>
          <w:sz w:val="24"/>
        </w:rPr>
        <w:t>Trabajo</w:t>
      </w:r>
      <w:r>
        <w:rPr>
          <w:spacing w:val="14"/>
          <w:sz w:val="24"/>
        </w:rPr>
        <w:t xml:space="preserve"> </w:t>
      </w:r>
      <w:r>
        <w:rPr>
          <w:sz w:val="24"/>
        </w:rPr>
        <w:t>o</w:t>
      </w:r>
      <w:r>
        <w:rPr>
          <w:spacing w:val="14"/>
          <w:sz w:val="24"/>
        </w:rPr>
        <w:t xml:space="preserve"> </w:t>
      </w:r>
      <w:r>
        <w:rPr>
          <w:sz w:val="24"/>
        </w:rPr>
        <w:t>en</w:t>
      </w:r>
      <w:r>
        <w:rPr>
          <w:spacing w:val="13"/>
          <w:sz w:val="24"/>
        </w:rPr>
        <w:t xml:space="preserve"> </w:t>
      </w:r>
      <w:r>
        <w:rPr>
          <w:sz w:val="24"/>
        </w:rPr>
        <w:t>la</w:t>
      </w:r>
      <w:r>
        <w:rPr>
          <w:spacing w:val="13"/>
          <w:sz w:val="24"/>
        </w:rPr>
        <w:t xml:space="preserve"> </w:t>
      </w:r>
      <w:r>
        <w:rPr>
          <w:sz w:val="24"/>
        </w:rPr>
        <w:t>ley</w:t>
      </w:r>
      <w:r>
        <w:rPr>
          <w:spacing w:val="14"/>
          <w:sz w:val="24"/>
        </w:rPr>
        <w:t xml:space="preserve"> </w:t>
      </w:r>
      <w:r>
        <w:rPr>
          <w:sz w:val="24"/>
        </w:rPr>
        <w:t>N°</w:t>
      </w:r>
      <w:r>
        <w:rPr>
          <w:spacing w:val="13"/>
          <w:sz w:val="24"/>
        </w:rPr>
        <w:t xml:space="preserve"> </w:t>
      </w:r>
      <w:r>
        <w:rPr>
          <w:sz w:val="24"/>
        </w:rPr>
        <w:t>21.063,</w:t>
      </w:r>
    </w:p>
    <w:p w:rsidR="00273818" w:rsidRDefault="00273818">
      <w:pPr>
        <w:spacing w:line="360" w:lineRule="auto"/>
        <w:jc w:val="both"/>
        <w:rPr>
          <w:sz w:val="24"/>
        </w:rPr>
        <w:sectPr w:rsidR="00273818">
          <w:pgSz w:w="12240" w:h="15840"/>
          <w:pgMar w:top="2200" w:right="1580" w:bottom="280" w:left="1600" w:header="785" w:footer="0" w:gutter="0"/>
          <w:cols w:space="720"/>
        </w:sectPr>
      </w:pPr>
    </w:p>
    <w:p w:rsidR="00273818" w:rsidRDefault="001C724B">
      <w:pPr>
        <w:pStyle w:val="Textoindependiente"/>
        <w:spacing w:before="58" w:line="360" w:lineRule="auto"/>
        <w:ind w:left="821"/>
      </w:pPr>
      <w:r>
        <w:t>respectivamente,</w:t>
      </w:r>
      <w:r>
        <w:rPr>
          <w:spacing w:val="40"/>
        </w:rPr>
        <w:t xml:space="preserve"> </w:t>
      </w:r>
      <w:r>
        <w:t>conforme</w:t>
      </w:r>
      <w:r>
        <w:rPr>
          <w:spacing w:val="40"/>
        </w:rPr>
        <w:t xml:space="preserve"> </w:t>
      </w:r>
      <w:r>
        <w:t>a</w:t>
      </w:r>
      <w:r>
        <w:rPr>
          <w:spacing w:val="40"/>
        </w:rPr>
        <w:t xml:space="preserve"> </w:t>
      </w:r>
      <w:r>
        <w:t>la</w:t>
      </w:r>
      <w:r>
        <w:rPr>
          <w:spacing w:val="40"/>
        </w:rPr>
        <w:t xml:space="preserve"> </w:t>
      </w:r>
      <w:r>
        <w:t>información</w:t>
      </w:r>
      <w:r>
        <w:rPr>
          <w:spacing w:val="40"/>
        </w:rPr>
        <w:t xml:space="preserve"> </w:t>
      </w:r>
      <w:r>
        <w:t>que</w:t>
      </w:r>
      <w:r>
        <w:rPr>
          <w:spacing w:val="40"/>
        </w:rPr>
        <w:t xml:space="preserve"> </w:t>
      </w:r>
      <w:r>
        <w:t>la</w:t>
      </w:r>
      <w:r>
        <w:rPr>
          <w:spacing w:val="40"/>
        </w:rPr>
        <w:t xml:space="preserve"> </w:t>
      </w:r>
      <w:r>
        <w:t>Superintendencia</w:t>
      </w:r>
      <w:r>
        <w:rPr>
          <w:spacing w:val="40"/>
        </w:rPr>
        <w:t xml:space="preserve"> </w:t>
      </w:r>
      <w:r>
        <w:t>de Seguridad Social le remita al Servicio Nacional de Capacitación y Empleo; y</w:t>
      </w:r>
    </w:p>
    <w:p w:rsidR="00273818" w:rsidRDefault="00273818">
      <w:pPr>
        <w:pStyle w:val="Textoindependiente"/>
        <w:spacing w:before="13"/>
        <w:rPr>
          <w:sz w:val="35"/>
        </w:rPr>
      </w:pPr>
    </w:p>
    <w:p w:rsidR="00273818" w:rsidRDefault="001C724B">
      <w:pPr>
        <w:pStyle w:val="Prrafodelista"/>
        <w:numPr>
          <w:ilvl w:val="0"/>
          <w:numId w:val="2"/>
        </w:numPr>
        <w:tabs>
          <w:tab w:val="left" w:pos="817"/>
          <w:tab w:val="left" w:pos="821"/>
        </w:tabs>
        <w:spacing w:line="360" w:lineRule="auto"/>
        <w:ind w:right="118" w:hanging="629"/>
        <w:jc w:val="both"/>
        <w:rPr>
          <w:sz w:val="24"/>
        </w:rPr>
      </w:pPr>
      <w:r>
        <w:rPr>
          <w:sz w:val="24"/>
        </w:rPr>
        <w:t>Los que se encuentren haciendo uso del descanso de maternidad a que se reﬁere</w:t>
      </w:r>
      <w:r>
        <w:rPr>
          <w:spacing w:val="-1"/>
          <w:sz w:val="24"/>
        </w:rPr>
        <w:t xml:space="preserve"> </w:t>
      </w:r>
      <w:r>
        <w:rPr>
          <w:sz w:val="24"/>
        </w:rPr>
        <w:t>el</w:t>
      </w:r>
      <w:r>
        <w:rPr>
          <w:spacing w:val="-1"/>
          <w:sz w:val="24"/>
        </w:rPr>
        <w:t xml:space="preserve"> </w:t>
      </w:r>
      <w:r>
        <w:rPr>
          <w:sz w:val="24"/>
        </w:rPr>
        <w:t>artículo 195</w:t>
      </w:r>
      <w:r>
        <w:rPr>
          <w:spacing w:val="-1"/>
          <w:sz w:val="24"/>
        </w:rPr>
        <w:t xml:space="preserve"> </w:t>
      </w:r>
      <w:r>
        <w:rPr>
          <w:sz w:val="24"/>
        </w:rPr>
        <w:t>del</w:t>
      </w:r>
      <w:r>
        <w:rPr>
          <w:spacing w:val="-1"/>
          <w:sz w:val="24"/>
        </w:rPr>
        <w:t xml:space="preserve"> </w:t>
      </w:r>
      <w:r>
        <w:rPr>
          <w:sz w:val="24"/>
        </w:rPr>
        <w:t>Código del</w:t>
      </w:r>
      <w:r>
        <w:rPr>
          <w:spacing w:val="-1"/>
          <w:sz w:val="24"/>
        </w:rPr>
        <w:t xml:space="preserve"> </w:t>
      </w:r>
      <w:r>
        <w:rPr>
          <w:sz w:val="24"/>
        </w:rPr>
        <w:t>Trabajo,</w:t>
      </w:r>
      <w:r>
        <w:rPr>
          <w:spacing w:val="-1"/>
          <w:sz w:val="24"/>
        </w:rPr>
        <w:t xml:space="preserve"> </w:t>
      </w:r>
      <w:r>
        <w:rPr>
          <w:sz w:val="24"/>
        </w:rPr>
        <w:t>incluid</w:t>
      </w:r>
      <w:r>
        <w:rPr>
          <w:sz w:val="24"/>
        </w:rPr>
        <w:t>as</w:t>
      </w:r>
      <w:r>
        <w:rPr>
          <w:spacing w:val="-2"/>
          <w:sz w:val="24"/>
        </w:rPr>
        <w:t xml:space="preserve"> </w:t>
      </w:r>
      <w:r>
        <w:rPr>
          <w:sz w:val="24"/>
        </w:rPr>
        <w:t>también las hipótesis de descanso suplementario del artículo 196 del mencionado Código.</w:t>
      </w:r>
    </w:p>
    <w:p w:rsidR="00273818" w:rsidRDefault="00273818">
      <w:pPr>
        <w:pStyle w:val="Textoindependiente"/>
        <w:spacing w:before="12"/>
        <w:rPr>
          <w:sz w:val="17"/>
        </w:rPr>
      </w:pPr>
    </w:p>
    <w:p w:rsidR="00273818" w:rsidRDefault="001C724B">
      <w:pPr>
        <w:pStyle w:val="Textoindependiente"/>
        <w:spacing w:before="1" w:line="360" w:lineRule="auto"/>
        <w:ind w:left="101" w:right="119"/>
        <w:jc w:val="both"/>
      </w:pPr>
      <w:r>
        <w:t>Además, tratándose de la boniﬁcación de la letra A. del artículo precedente, no podrán acceder aquellos trabajadores dependientes o independientes que se encuentren en cualquiera de las siguientes circunstancias:</w:t>
      </w:r>
    </w:p>
    <w:p w:rsidR="00273818" w:rsidRDefault="00273818">
      <w:pPr>
        <w:pStyle w:val="Textoindependiente"/>
        <w:spacing w:before="10"/>
        <w:rPr>
          <w:sz w:val="17"/>
        </w:rPr>
      </w:pPr>
    </w:p>
    <w:p w:rsidR="00273818" w:rsidRDefault="001C724B">
      <w:pPr>
        <w:pStyle w:val="Prrafodelista"/>
        <w:numPr>
          <w:ilvl w:val="1"/>
          <w:numId w:val="2"/>
        </w:numPr>
        <w:tabs>
          <w:tab w:val="left" w:pos="821"/>
        </w:tabs>
        <w:spacing w:line="360" w:lineRule="auto"/>
        <w:jc w:val="both"/>
        <w:rPr>
          <w:sz w:val="24"/>
        </w:rPr>
      </w:pPr>
      <w:r>
        <w:rPr>
          <w:sz w:val="24"/>
        </w:rPr>
        <w:t>Presten servicios en empresas que estén ob</w:t>
      </w:r>
      <w:r>
        <w:rPr>
          <w:sz w:val="24"/>
        </w:rPr>
        <w:t>ligadas a otorgar el beneﬁcio de sala cuna establecido en el artículo 203 del Código del Trabajo, respecto del niño o niña causante de la boniﬁcación; y</w:t>
      </w:r>
    </w:p>
    <w:p w:rsidR="00273818" w:rsidRDefault="00273818">
      <w:pPr>
        <w:pStyle w:val="Textoindependiente"/>
        <w:spacing w:before="12"/>
        <w:rPr>
          <w:sz w:val="35"/>
        </w:rPr>
      </w:pPr>
    </w:p>
    <w:p w:rsidR="00273818" w:rsidRDefault="001C724B">
      <w:pPr>
        <w:pStyle w:val="Prrafodelista"/>
        <w:numPr>
          <w:ilvl w:val="1"/>
          <w:numId w:val="2"/>
        </w:numPr>
        <w:tabs>
          <w:tab w:val="left" w:pos="819"/>
          <w:tab w:val="left" w:pos="821"/>
        </w:tabs>
        <w:spacing w:line="360" w:lineRule="auto"/>
        <w:ind w:right="117"/>
        <w:jc w:val="both"/>
        <w:rPr>
          <w:sz w:val="24"/>
        </w:rPr>
      </w:pPr>
      <w:r>
        <w:rPr>
          <w:sz w:val="24"/>
        </w:rPr>
        <w:t>Los que se encuentren haciendo uso del permiso postnatal parental</w:t>
      </w:r>
      <w:r>
        <w:rPr>
          <w:spacing w:val="-1"/>
          <w:sz w:val="24"/>
        </w:rPr>
        <w:t xml:space="preserve"> </w:t>
      </w:r>
      <w:r>
        <w:rPr>
          <w:sz w:val="24"/>
        </w:rPr>
        <w:t xml:space="preserve">a que se reﬁere el artículo 197 bis </w:t>
      </w:r>
      <w:r>
        <w:rPr>
          <w:sz w:val="24"/>
        </w:rPr>
        <w:t>del Código del Trabajo, respecto del niña o niña causante del beneﬁcio.</w:t>
      </w:r>
    </w:p>
    <w:p w:rsidR="00273818" w:rsidRDefault="00273818">
      <w:pPr>
        <w:pStyle w:val="Textoindependiente"/>
        <w:spacing w:before="11"/>
        <w:rPr>
          <w:sz w:val="17"/>
        </w:rPr>
      </w:pPr>
    </w:p>
    <w:p w:rsidR="00273818" w:rsidRDefault="001C724B">
      <w:pPr>
        <w:pStyle w:val="Textoindependiente"/>
        <w:spacing w:line="360" w:lineRule="auto"/>
        <w:ind w:left="101" w:right="118"/>
        <w:jc w:val="both"/>
      </w:pPr>
      <w:r>
        <w:t>Solo se otorgará el beneﬁcio considerando una calidad del trabajador beneﬁciario, aun cuando sea trabajador dependiente e independiente. A su vez, el trabajador beneﬁciario dependient</w:t>
      </w:r>
      <w:r>
        <w:t>e solo podrá acceder al beneﬁcio imputando una única relación laboral, aunque preste servicios bajo subordinación y dependencia para distintos empleadores.</w:t>
      </w:r>
    </w:p>
    <w:p w:rsidR="00273818" w:rsidRDefault="00273818">
      <w:pPr>
        <w:pStyle w:val="Textoindependiente"/>
        <w:spacing w:before="11"/>
        <w:rPr>
          <w:sz w:val="17"/>
        </w:rPr>
      </w:pPr>
    </w:p>
    <w:p w:rsidR="00273818" w:rsidRDefault="001C724B">
      <w:pPr>
        <w:pStyle w:val="Textoindependiente"/>
        <w:ind w:left="101"/>
        <w:jc w:val="both"/>
      </w:pPr>
      <w:r>
        <w:t>La</w:t>
      </w:r>
      <w:r>
        <w:rPr>
          <w:spacing w:val="29"/>
        </w:rPr>
        <w:t xml:space="preserve"> </w:t>
      </w:r>
      <w:r>
        <w:t>boniﬁcación</w:t>
      </w:r>
      <w:r>
        <w:rPr>
          <w:spacing w:val="33"/>
        </w:rPr>
        <w:t xml:space="preserve"> </w:t>
      </w:r>
      <w:r>
        <w:t>sólo</w:t>
      </w:r>
      <w:r>
        <w:rPr>
          <w:spacing w:val="32"/>
        </w:rPr>
        <w:t xml:space="preserve"> </w:t>
      </w:r>
      <w:r>
        <w:t>se</w:t>
      </w:r>
      <w:r>
        <w:rPr>
          <w:spacing w:val="31"/>
        </w:rPr>
        <w:t xml:space="preserve"> </w:t>
      </w:r>
      <w:r>
        <w:t>devengará</w:t>
      </w:r>
      <w:r>
        <w:rPr>
          <w:spacing w:val="31"/>
        </w:rPr>
        <w:t xml:space="preserve"> </w:t>
      </w:r>
      <w:r>
        <w:t>por</w:t>
      </w:r>
      <w:r>
        <w:rPr>
          <w:spacing w:val="32"/>
        </w:rPr>
        <w:t xml:space="preserve"> </w:t>
      </w:r>
      <w:r>
        <w:t>el</w:t>
      </w:r>
      <w:r>
        <w:rPr>
          <w:spacing w:val="32"/>
        </w:rPr>
        <w:t xml:space="preserve"> </w:t>
      </w:r>
      <w:r>
        <w:t>período</w:t>
      </w:r>
      <w:r>
        <w:rPr>
          <w:spacing w:val="32"/>
        </w:rPr>
        <w:t xml:space="preserve"> </w:t>
      </w:r>
      <w:r>
        <w:t>en</w:t>
      </w:r>
      <w:r>
        <w:rPr>
          <w:spacing w:val="31"/>
        </w:rPr>
        <w:t xml:space="preserve"> </w:t>
      </w:r>
      <w:r>
        <w:t>que</w:t>
      </w:r>
      <w:r>
        <w:rPr>
          <w:spacing w:val="31"/>
        </w:rPr>
        <w:t xml:space="preserve"> </w:t>
      </w:r>
      <w:r>
        <w:t>se</w:t>
      </w:r>
      <w:r>
        <w:rPr>
          <w:spacing w:val="34"/>
        </w:rPr>
        <w:t xml:space="preserve"> </w:t>
      </w:r>
      <w:r>
        <w:t>mantenga</w:t>
      </w:r>
      <w:r>
        <w:rPr>
          <w:spacing w:val="31"/>
        </w:rPr>
        <w:t xml:space="preserve"> </w:t>
      </w:r>
      <w:r>
        <w:t>vigente</w:t>
      </w:r>
      <w:r>
        <w:rPr>
          <w:spacing w:val="32"/>
        </w:rPr>
        <w:t xml:space="preserve"> </w:t>
      </w:r>
      <w:r>
        <w:rPr>
          <w:spacing w:val="-5"/>
        </w:rPr>
        <w:t>el</w:t>
      </w:r>
    </w:p>
    <w:p w:rsidR="00273818" w:rsidRDefault="001C724B">
      <w:pPr>
        <w:pStyle w:val="Textoindependiente"/>
        <w:spacing w:before="161"/>
        <w:ind w:left="101"/>
        <w:jc w:val="both"/>
      </w:pPr>
      <w:r>
        <w:t>contrato</w:t>
      </w:r>
      <w:r>
        <w:rPr>
          <w:spacing w:val="-4"/>
        </w:rPr>
        <w:t xml:space="preserve"> </w:t>
      </w:r>
      <w:r>
        <w:t>de</w:t>
      </w:r>
      <w:r>
        <w:rPr>
          <w:spacing w:val="-4"/>
        </w:rPr>
        <w:t xml:space="preserve"> </w:t>
      </w:r>
      <w:r>
        <w:t>trabajo</w:t>
      </w:r>
      <w:r>
        <w:rPr>
          <w:spacing w:val="-1"/>
        </w:rPr>
        <w:t xml:space="preserve"> </w:t>
      </w:r>
      <w:r>
        <w:t>p</w:t>
      </w:r>
      <w:r>
        <w:t>or</w:t>
      </w:r>
      <w:r>
        <w:rPr>
          <w:spacing w:val="-3"/>
        </w:rPr>
        <w:t xml:space="preserve"> </w:t>
      </w:r>
      <w:r>
        <w:t>el</w:t>
      </w:r>
      <w:r>
        <w:rPr>
          <w:spacing w:val="-2"/>
        </w:rPr>
        <w:t xml:space="preserve"> </w:t>
      </w:r>
      <w:r>
        <w:t>cual</w:t>
      </w:r>
      <w:r>
        <w:rPr>
          <w:spacing w:val="-3"/>
        </w:rPr>
        <w:t xml:space="preserve"> </w:t>
      </w:r>
      <w:r>
        <w:t>postuló</w:t>
      </w:r>
      <w:r>
        <w:rPr>
          <w:spacing w:val="-1"/>
        </w:rPr>
        <w:t xml:space="preserve"> </w:t>
      </w:r>
      <w:r>
        <w:t>la</w:t>
      </w:r>
      <w:r>
        <w:rPr>
          <w:spacing w:val="-1"/>
        </w:rPr>
        <w:t xml:space="preserve"> </w:t>
      </w:r>
      <w:r>
        <w:t>trabajadora</w:t>
      </w:r>
      <w:r>
        <w:rPr>
          <w:spacing w:val="-1"/>
        </w:rPr>
        <w:t xml:space="preserve"> </w:t>
      </w:r>
      <w:r>
        <w:t>o</w:t>
      </w:r>
      <w:r>
        <w:rPr>
          <w:spacing w:val="-1"/>
        </w:rPr>
        <w:t xml:space="preserve"> </w:t>
      </w:r>
      <w:r>
        <w:t>el</w:t>
      </w:r>
      <w:r>
        <w:rPr>
          <w:spacing w:val="-2"/>
        </w:rPr>
        <w:t xml:space="preserve"> trabajador.</w:t>
      </w:r>
    </w:p>
    <w:p w:rsidR="00273818" w:rsidRDefault="00273818">
      <w:pPr>
        <w:jc w:val="both"/>
        <w:sectPr w:rsidR="00273818">
          <w:pgSz w:w="12240" w:h="15840"/>
          <w:pgMar w:top="2200" w:right="1580" w:bottom="280" w:left="1600" w:header="785" w:footer="0" w:gutter="0"/>
          <w:cols w:space="720"/>
        </w:sectPr>
      </w:pPr>
    </w:p>
    <w:p w:rsidR="00273818" w:rsidRDefault="001C724B">
      <w:pPr>
        <w:pStyle w:val="Textoindependiente"/>
        <w:spacing w:before="60" w:line="360" w:lineRule="auto"/>
        <w:ind w:left="101" w:right="117"/>
        <w:jc w:val="both"/>
      </w:pPr>
      <w:r>
        <w:t>Con todo, la boniﬁcación para el cuidado de niñas o niños menores, considerando, en</w:t>
      </w:r>
      <w:r>
        <w:rPr>
          <w:spacing w:val="-3"/>
        </w:rPr>
        <w:t xml:space="preserve"> </w:t>
      </w:r>
      <w:r>
        <w:t>conjunto,</w:t>
      </w:r>
      <w:r>
        <w:rPr>
          <w:spacing w:val="-2"/>
        </w:rPr>
        <w:t xml:space="preserve"> </w:t>
      </w:r>
      <w:r>
        <w:t>tanto</w:t>
      </w:r>
      <w:r>
        <w:rPr>
          <w:spacing w:val="-2"/>
        </w:rPr>
        <w:t xml:space="preserve"> </w:t>
      </w:r>
      <w:r>
        <w:t>la</w:t>
      </w:r>
      <w:r>
        <w:rPr>
          <w:spacing w:val="-2"/>
        </w:rPr>
        <w:t xml:space="preserve"> </w:t>
      </w:r>
      <w:r>
        <w:t>establecida</w:t>
      </w:r>
      <w:r>
        <w:rPr>
          <w:spacing w:val="-2"/>
        </w:rPr>
        <w:t xml:space="preserve"> </w:t>
      </w:r>
      <w:r>
        <w:t>en</w:t>
      </w:r>
      <w:r>
        <w:rPr>
          <w:spacing w:val="-3"/>
        </w:rPr>
        <w:t xml:space="preserve"> </w:t>
      </w:r>
      <w:r>
        <w:t>el</w:t>
      </w:r>
      <w:r>
        <w:rPr>
          <w:spacing w:val="-3"/>
        </w:rPr>
        <w:t xml:space="preserve"> </w:t>
      </w:r>
      <w:r>
        <w:t>literal</w:t>
      </w:r>
      <w:r>
        <w:rPr>
          <w:spacing w:val="-12"/>
        </w:rPr>
        <w:t xml:space="preserve"> </w:t>
      </w:r>
      <w:r>
        <w:t>A</w:t>
      </w:r>
      <w:r>
        <w:rPr>
          <w:spacing w:val="-2"/>
        </w:rPr>
        <w:t xml:space="preserve"> </w:t>
      </w:r>
      <w:r>
        <w:t>como</w:t>
      </w:r>
      <w:r>
        <w:rPr>
          <w:spacing w:val="-2"/>
        </w:rPr>
        <w:t xml:space="preserve"> </w:t>
      </w:r>
      <w:r>
        <w:t>en</w:t>
      </w:r>
      <w:r>
        <w:rPr>
          <w:spacing w:val="-3"/>
        </w:rPr>
        <w:t xml:space="preserve"> </w:t>
      </w:r>
      <w:r>
        <w:t>el</w:t>
      </w:r>
      <w:r>
        <w:rPr>
          <w:spacing w:val="-3"/>
        </w:rPr>
        <w:t xml:space="preserve"> </w:t>
      </w:r>
      <w:r>
        <w:t>B</w:t>
      </w:r>
      <w:r>
        <w:rPr>
          <w:spacing w:val="-3"/>
        </w:rPr>
        <w:t xml:space="preserve"> </w:t>
      </w:r>
      <w:r>
        <w:t>del</w:t>
      </w:r>
      <w:r>
        <w:rPr>
          <w:spacing w:val="-3"/>
        </w:rPr>
        <w:t xml:space="preserve"> </w:t>
      </w:r>
      <w:r>
        <w:t>artículo</w:t>
      </w:r>
      <w:r>
        <w:rPr>
          <w:spacing w:val="-2"/>
        </w:rPr>
        <w:t xml:space="preserve"> </w:t>
      </w:r>
      <w:r>
        <w:t>anterior,</w:t>
      </w:r>
      <w:r>
        <w:rPr>
          <w:spacing w:val="-2"/>
        </w:rPr>
        <w:t xml:space="preserve"> </w:t>
      </w:r>
      <w:r>
        <w:t>no podrá</w:t>
      </w:r>
      <w:r>
        <w:rPr>
          <w:spacing w:val="-2"/>
        </w:rPr>
        <w:t xml:space="preserve"> </w:t>
      </w:r>
      <w:r>
        <w:t>devengarse</w:t>
      </w:r>
      <w:r>
        <w:rPr>
          <w:spacing w:val="-2"/>
        </w:rPr>
        <w:t xml:space="preserve"> </w:t>
      </w:r>
      <w:r>
        <w:t>por</w:t>
      </w:r>
      <w:r>
        <w:rPr>
          <w:spacing w:val="-5"/>
        </w:rPr>
        <w:t xml:space="preserve"> </w:t>
      </w:r>
      <w:r>
        <w:t>más</w:t>
      </w:r>
      <w:r>
        <w:rPr>
          <w:spacing w:val="-3"/>
        </w:rPr>
        <w:t xml:space="preserve"> </w:t>
      </w:r>
      <w:r>
        <w:t>de</w:t>
      </w:r>
      <w:r>
        <w:rPr>
          <w:spacing w:val="-2"/>
        </w:rPr>
        <w:t xml:space="preserve"> </w:t>
      </w:r>
      <w:r>
        <w:t>seis</w:t>
      </w:r>
      <w:r>
        <w:rPr>
          <w:spacing w:val="-3"/>
        </w:rPr>
        <w:t xml:space="preserve"> </w:t>
      </w:r>
      <w:r>
        <w:t>pagos</w:t>
      </w:r>
      <w:r>
        <w:rPr>
          <w:spacing w:val="-3"/>
        </w:rPr>
        <w:t xml:space="preserve"> </w:t>
      </w:r>
      <w:r>
        <w:t>en</w:t>
      </w:r>
      <w:r>
        <w:rPr>
          <w:spacing w:val="-3"/>
        </w:rPr>
        <w:t xml:space="preserve"> </w:t>
      </w:r>
      <w:r>
        <w:t>relación</w:t>
      </w:r>
      <w:r>
        <w:rPr>
          <w:spacing w:val="-3"/>
        </w:rPr>
        <w:t xml:space="preserve"> </w:t>
      </w:r>
      <w:r>
        <w:t>con</w:t>
      </w:r>
      <w:r>
        <w:rPr>
          <w:spacing w:val="-3"/>
        </w:rPr>
        <w:t xml:space="preserve"> </w:t>
      </w:r>
      <w:r>
        <w:t>un</w:t>
      </w:r>
      <w:r>
        <w:rPr>
          <w:spacing w:val="-3"/>
        </w:rPr>
        <w:t xml:space="preserve"> </w:t>
      </w:r>
      <w:r>
        <w:t>mismo</w:t>
      </w:r>
      <w:r>
        <w:rPr>
          <w:spacing w:val="-1"/>
        </w:rPr>
        <w:t xml:space="preserve"> </w:t>
      </w:r>
      <w:r>
        <w:t>menor</w:t>
      </w:r>
      <w:r>
        <w:rPr>
          <w:spacing w:val="-1"/>
        </w:rPr>
        <w:t xml:space="preserve"> </w:t>
      </w:r>
      <w:r>
        <w:t>causante del beneﬁcio.</w:t>
      </w:r>
    </w:p>
    <w:p w:rsidR="00273818" w:rsidRDefault="00273818">
      <w:pPr>
        <w:pStyle w:val="Textoindependiente"/>
        <w:spacing w:before="7"/>
        <w:rPr>
          <w:sz w:val="17"/>
        </w:rPr>
      </w:pPr>
    </w:p>
    <w:p w:rsidR="00273818" w:rsidRDefault="001C724B">
      <w:pPr>
        <w:pStyle w:val="Textoindependiente"/>
        <w:ind w:left="101"/>
        <w:jc w:val="both"/>
      </w:pPr>
      <w:r>
        <w:t>El</w:t>
      </w:r>
      <w:r>
        <w:rPr>
          <w:spacing w:val="-6"/>
        </w:rPr>
        <w:t xml:space="preserve"> </w:t>
      </w:r>
      <w:r>
        <w:t>derecho</w:t>
      </w:r>
      <w:r>
        <w:rPr>
          <w:spacing w:val="-2"/>
        </w:rPr>
        <w:t xml:space="preserve"> </w:t>
      </w:r>
      <w:r>
        <w:t>a</w:t>
      </w:r>
      <w:r>
        <w:rPr>
          <w:spacing w:val="-2"/>
        </w:rPr>
        <w:t xml:space="preserve"> </w:t>
      </w:r>
      <w:r>
        <w:t>esta</w:t>
      </w:r>
      <w:r>
        <w:rPr>
          <w:spacing w:val="-2"/>
        </w:rPr>
        <w:t xml:space="preserve"> </w:t>
      </w:r>
      <w:r>
        <w:t>boniﬁcación</w:t>
      </w:r>
      <w:r>
        <w:rPr>
          <w:spacing w:val="-2"/>
        </w:rPr>
        <w:t xml:space="preserve"> </w:t>
      </w:r>
      <w:r>
        <w:t>se</w:t>
      </w:r>
      <w:r>
        <w:rPr>
          <w:spacing w:val="-2"/>
        </w:rPr>
        <w:t xml:space="preserve"> </w:t>
      </w:r>
      <w:r>
        <w:t>extinguirá</w:t>
      </w:r>
      <w:r>
        <w:rPr>
          <w:spacing w:val="-2"/>
        </w:rPr>
        <w:t xml:space="preserve"> </w:t>
      </w:r>
      <w:r>
        <w:t>en</w:t>
      </w:r>
      <w:r>
        <w:rPr>
          <w:spacing w:val="-4"/>
        </w:rPr>
        <w:t xml:space="preserve"> </w:t>
      </w:r>
      <w:r>
        <w:t>cualquiera</w:t>
      </w:r>
      <w:r>
        <w:rPr>
          <w:spacing w:val="-2"/>
        </w:rPr>
        <w:t xml:space="preserve"> </w:t>
      </w:r>
      <w:r>
        <w:t>de</w:t>
      </w:r>
      <w:r>
        <w:rPr>
          <w:spacing w:val="-2"/>
        </w:rPr>
        <w:t xml:space="preserve"> </w:t>
      </w:r>
      <w:r>
        <w:t>los</w:t>
      </w:r>
      <w:r>
        <w:rPr>
          <w:spacing w:val="-3"/>
        </w:rPr>
        <w:t xml:space="preserve"> </w:t>
      </w:r>
      <w:r>
        <w:t>siguientes</w:t>
      </w:r>
      <w:r>
        <w:rPr>
          <w:spacing w:val="-3"/>
        </w:rPr>
        <w:t xml:space="preserve"> </w:t>
      </w:r>
      <w:r>
        <w:rPr>
          <w:spacing w:val="-2"/>
        </w:rPr>
        <w:t>casos:</w:t>
      </w:r>
    </w:p>
    <w:p w:rsidR="00273818" w:rsidRDefault="00273818">
      <w:pPr>
        <w:pStyle w:val="Textoindependiente"/>
        <w:spacing w:before="12"/>
        <w:rPr>
          <w:sz w:val="29"/>
        </w:rPr>
      </w:pPr>
    </w:p>
    <w:p w:rsidR="00273818" w:rsidRDefault="001C724B">
      <w:pPr>
        <w:pStyle w:val="Prrafodelista"/>
        <w:numPr>
          <w:ilvl w:val="0"/>
          <w:numId w:val="1"/>
        </w:numPr>
        <w:tabs>
          <w:tab w:val="left" w:pos="820"/>
        </w:tabs>
        <w:ind w:left="820" w:right="0" w:hanging="359"/>
        <w:rPr>
          <w:sz w:val="24"/>
        </w:rPr>
      </w:pPr>
      <w:r>
        <w:rPr>
          <w:sz w:val="24"/>
        </w:rPr>
        <w:t>Fallecimiento</w:t>
      </w:r>
      <w:r>
        <w:rPr>
          <w:spacing w:val="-3"/>
          <w:sz w:val="24"/>
        </w:rPr>
        <w:t xml:space="preserve"> </w:t>
      </w:r>
      <w:r>
        <w:rPr>
          <w:sz w:val="24"/>
        </w:rPr>
        <w:t>del</w:t>
      </w:r>
      <w:r>
        <w:rPr>
          <w:spacing w:val="-3"/>
          <w:sz w:val="24"/>
        </w:rPr>
        <w:t xml:space="preserve"> </w:t>
      </w:r>
      <w:r>
        <w:rPr>
          <w:sz w:val="24"/>
        </w:rPr>
        <w:t>o</w:t>
      </w:r>
      <w:r>
        <w:rPr>
          <w:spacing w:val="-2"/>
          <w:sz w:val="24"/>
        </w:rPr>
        <w:t xml:space="preserve"> </w:t>
      </w:r>
      <w:r>
        <w:rPr>
          <w:sz w:val="24"/>
        </w:rPr>
        <w:t>el</w:t>
      </w:r>
      <w:r>
        <w:rPr>
          <w:spacing w:val="-3"/>
          <w:sz w:val="24"/>
        </w:rPr>
        <w:t xml:space="preserve"> </w:t>
      </w:r>
      <w:r>
        <w:rPr>
          <w:sz w:val="24"/>
        </w:rPr>
        <w:t>trabajador</w:t>
      </w:r>
      <w:r>
        <w:rPr>
          <w:spacing w:val="-1"/>
          <w:sz w:val="24"/>
        </w:rPr>
        <w:t xml:space="preserve"> </w:t>
      </w:r>
      <w:r>
        <w:rPr>
          <w:sz w:val="24"/>
        </w:rPr>
        <w:t>que</w:t>
      </w:r>
      <w:r>
        <w:rPr>
          <w:spacing w:val="-3"/>
          <w:sz w:val="24"/>
        </w:rPr>
        <w:t xml:space="preserve"> </w:t>
      </w:r>
      <w:r>
        <w:rPr>
          <w:sz w:val="24"/>
        </w:rPr>
        <w:t>tuviere</w:t>
      </w:r>
      <w:r>
        <w:rPr>
          <w:spacing w:val="-5"/>
          <w:sz w:val="24"/>
        </w:rPr>
        <w:t xml:space="preserve"> </w:t>
      </w:r>
      <w:r>
        <w:rPr>
          <w:sz w:val="24"/>
        </w:rPr>
        <w:t>el</w:t>
      </w:r>
      <w:r>
        <w:rPr>
          <w:spacing w:val="-3"/>
          <w:sz w:val="24"/>
        </w:rPr>
        <w:t xml:space="preserve"> </w:t>
      </w:r>
      <w:r>
        <w:rPr>
          <w:sz w:val="24"/>
        </w:rPr>
        <w:t>cuidado</w:t>
      </w:r>
      <w:r>
        <w:rPr>
          <w:spacing w:val="-2"/>
          <w:sz w:val="24"/>
        </w:rPr>
        <w:t xml:space="preserve"> </w:t>
      </w:r>
      <w:r>
        <w:rPr>
          <w:sz w:val="24"/>
        </w:rPr>
        <w:t>del</w:t>
      </w:r>
      <w:r>
        <w:rPr>
          <w:spacing w:val="-3"/>
          <w:sz w:val="24"/>
        </w:rPr>
        <w:t xml:space="preserve"> </w:t>
      </w:r>
      <w:r>
        <w:rPr>
          <w:sz w:val="24"/>
        </w:rPr>
        <w:t>niño</w:t>
      </w:r>
      <w:r>
        <w:rPr>
          <w:spacing w:val="-2"/>
          <w:sz w:val="24"/>
        </w:rPr>
        <w:t xml:space="preserve"> </w:t>
      </w:r>
      <w:r>
        <w:rPr>
          <w:sz w:val="24"/>
        </w:rPr>
        <w:t>o</w:t>
      </w:r>
      <w:r>
        <w:rPr>
          <w:spacing w:val="-2"/>
          <w:sz w:val="24"/>
        </w:rPr>
        <w:t xml:space="preserve"> niña;</w:t>
      </w:r>
    </w:p>
    <w:p w:rsidR="00273818" w:rsidRDefault="001C724B">
      <w:pPr>
        <w:pStyle w:val="Prrafodelista"/>
        <w:numPr>
          <w:ilvl w:val="0"/>
          <w:numId w:val="1"/>
        </w:numPr>
        <w:tabs>
          <w:tab w:val="left" w:pos="820"/>
        </w:tabs>
        <w:spacing w:before="161"/>
        <w:ind w:left="820" w:right="0" w:hanging="359"/>
        <w:rPr>
          <w:sz w:val="24"/>
        </w:rPr>
      </w:pPr>
      <w:r>
        <w:rPr>
          <w:sz w:val="24"/>
        </w:rPr>
        <w:t>fallecimiento</w:t>
      </w:r>
      <w:r>
        <w:rPr>
          <w:spacing w:val="-5"/>
          <w:sz w:val="24"/>
        </w:rPr>
        <w:t xml:space="preserve"> </w:t>
      </w:r>
      <w:r>
        <w:rPr>
          <w:sz w:val="24"/>
        </w:rPr>
        <w:t>del</w:t>
      </w:r>
      <w:r>
        <w:rPr>
          <w:spacing w:val="-4"/>
          <w:sz w:val="24"/>
        </w:rPr>
        <w:t xml:space="preserve"> </w:t>
      </w:r>
      <w:r>
        <w:rPr>
          <w:sz w:val="24"/>
        </w:rPr>
        <w:t>niño</w:t>
      </w:r>
      <w:r>
        <w:rPr>
          <w:spacing w:val="-1"/>
          <w:sz w:val="24"/>
        </w:rPr>
        <w:t xml:space="preserve"> </w:t>
      </w:r>
      <w:r>
        <w:rPr>
          <w:sz w:val="24"/>
        </w:rPr>
        <w:t>o</w:t>
      </w:r>
      <w:r>
        <w:rPr>
          <w:spacing w:val="-3"/>
          <w:sz w:val="24"/>
        </w:rPr>
        <w:t xml:space="preserve"> </w:t>
      </w:r>
      <w:r>
        <w:rPr>
          <w:sz w:val="24"/>
        </w:rPr>
        <w:t>niña</w:t>
      </w:r>
      <w:r>
        <w:rPr>
          <w:spacing w:val="-3"/>
          <w:sz w:val="24"/>
        </w:rPr>
        <w:t xml:space="preserve"> </w:t>
      </w:r>
      <w:r>
        <w:rPr>
          <w:sz w:val="24"/>
        </w:rPr>
        <w:t>menor</w:t>
      </w:r>
      <w:r>
        <w:rPr>
          <w:spacing w:val="-2"/>
          <w:sz w:val="24"/>
        </w:rPr>
        <w:t xml:space="preserve"> </w:t>
      </w:r>
      <w:r>
        <w:rPr>
          <w:sz w:val="24"/>
        </w:rPr>
        <w:t>causante</w:t>
      </w:r>
      <w:r>
        <w:rPr>
          <w:spacing w:val="-3"/>
          <w:sz w:val="24"/>
        </w:rPr>
        <w:t xml:space="preserve"> </w:t>
      </w:r>
      <w:r>
        <w:rPr>
          <w:sz w:val="24"/>
        </w:rPr>
        <w:t>de</w:t>
      </w:r>
      <w:r>
        <w:rPr>
          <w:spacing w:val="-3"/>
          <w:sz w:val="24"/>
        </w:rPr>
        <w:t xml:space="preserve"> </w:t>
      </w:r>
      <w:r>
        <w:rPr>
          <w:sz w:val="24"/>
        </w:rPr>
        <w:t>la</w:t>
      </w:r>
      <w:r>
        <w:rPr>
          <w:spacing w:val="-3"/>
          <w:sz w:val="24"/>
        </w:rPr>
        <w:t xml:space="preserve"> </w:t>
      </w:r>
      <w:r>
        <w:rPr>
          <w:sz w:val="24"/>
        </w:rPr>
        <w:t>boniﬁcación;</w:t>
      </w:r>
      <w:r>
        <w:rPr>
          <w:spacing w:val="-2"/>
          <w:sz w:val="24"/>
        </w:rPr>
        <w:t xml:space="preserve"> </w:t>
      </w:r>
      <w:r>
        <w:rPr>
          <w:spacing w:val="-10"/>
          <w:sz w:val="24"/>
        </w:rPr>
        <w:t>y</w:t>
      </w:r>
    </w:p>
    <w:p w:rsidR="00273818" w:rsidRDefault="001C724B">
      <w:pPr>
        <w:pStyle w:val="Prrafodelista"/>
        <w:numPr>
          <w:ilvl w:val="0"/>
          <w:numId w:val="1"/>
        </w:numPr>
        <w:tabs>
          <w:tab w:val="left" w:pos="820"/>
        </w:tabs>
        <w:spacing w:before="161"/>
        <w:ind w:left="820" w:right="0" w:hanging="359"/>
        <w:rPr>
          <w:sz w:val="24"/>
        </w:rPr>
      </w:pPr>
      <w:r>
        <w:rPr>
          <w:sz w:val="24"/>
        </w:rPr>
        <w:t>en</w:t>
      </w:r>
      <w:r>
        <w:rPr>
          <w:spacing w:val="-17"/>
          <w:sz w:val="24"/>
        </w:rPr>
        <w:t xml:space="preserve"> </w:t>
      </w:r>
      <w:r>
        <w:rPr>
          <w:sz w:val="24"/>
        </w:rPr>
        <w:t>el</w:t>
      </w:r>
      <w:r>
        <w:rPr>
          <w:spacing w:val="-14"/>
          <w:sz w:val="24"/>
        </w:rPr>
        <w:t xml:space="preserve"> </w:t>
      </w:r>
      <w:r>
        <w:rPr>
          <w:sz w:val="24"/>
        </w:rPr>
        <w:t>mes</w:t>
      </w:r>
      <w:r>
        <w:rPr>
          <w:spacing w:val="-14"/>
          <w:sz w:val="24"/>
        </w:rPr>
        <w:t xml:space="preserve"> </w:t>
      </w:r>
      <w:r>
        <w:rPr>
          <w:sz w:val="24"/>
        </w:rPr>
        <w:t>en</w:t>
      </w:r>
      <w:r>
        <w:rPr>
          <w:spacing w:val="-14"/>
          <w:sz w:val="24"/>
        </w:rPr>
        <w:t xml:space="preserve"> </w:t>
      </w:r>
      <w:r>
        <w:rPr>
          <w:sz w:val="24"/>
        </w:rPr>
        <w:t>que</w:t>
      </w:r>
      <w:r>
        <w:rPr>
          <w:spacing w:val="-13"/>
          <w:sz w:val="24"/>
        </w:rPr>
        <w:t xml:space="preserve"> </w:t>
      </w:r>
      <w:r>
        <w:rPr>
          <w:sz w:val="24"/>
        </w:rPr>
        <w:t>el</w:t>
      </w:r>
      <w:r>
        <w:rPr>
          <w:spacing w:val="-11"/>
          <w:sz w:val="24"/>
        </w:rPr>
        <w:t xml:space="preserve"> </w:t>
      </w:r>
      <w:r>
        <w:rPr>
          <w:sz w:val="24"/>
        </w:rPr>
        <w:t>o</w:t>
      </w:r>
      <w:r>
        <w:rPr>
          <w:spacing w:val="-13"/>
          <w:sz w:val="24"/>
        </w:rPr>
        <w:t xml:space="preserve"> </w:t>
      </w:r>
      <w:r>
        <w:rPr>
          <w:sz w:val="24"/>
        </w:rPr>
        <w:t>la</w:t>
      </w:r>
      <w:r>
        <w:rPr>
          <w:spacing w:val="-11"/>
          <w:sz w:val="24"/>
        </w:rPr>
        <w:t xml:space="preserve"> </w:t>
      </w:r>
      <w:r>
        <w:rPr>
          <w:sz w:val="24"/>
        </w:rPr>
        <w:t>menor</w:t>
      </w:r>
      <w:r>
        <w:rPr>
          <w:spacing w:val="-13"/>
          <w:sz w:val="24"/>
        </w:rPr>
        <w:t xml:space="preserve"> </w:t>
      </w:r>
      <w:r>
        <w:rPr>
          <w:sz w:val="24"/>
        </w:rPr>
        <w:t>causante</w:t>
      </w:r>
      <w:r>
        <w:rPr>
          <w:spacing w:val="-13"/>
          <w:sz w:val="24"/>
        </w:rPr>
        <w:t xml:space="preserve"> </w:t>
      </w:r>
      <w:r>
        <w:rPr>
          <w:sz w:val="24"/>
        </w:rPr>
        <w:t>del</w:t>
      </w:r>
      <w:r>
        <w:rPr>
          <w:spacing w:val="-14"/>
          <w:sz w:val="24"/>
        </w:rPr>
        <w:t xml:space="preserve"> </w:t>
      </w:r>
      <w:r>
        <w:rPr>
          <w:sz w:val="24"/>
        </w:rPr>
        <w:t>beneﬁcio</w:t>
      </w:r>
      <w:r>
        <w:rPr>
          <w:spacing w:val="-13"/>
          <w:sz w:val="24"/>
        </w:rPr>
        <w:t xml:space="preserve"> </w:t>
      </w:r>
      <w:r>
        <w:rPr>
          <w:sz w:val="24"/>
        </w:rPr>
        <w:t>cumpla</w:t>
      </w:r>
      <w:r>
        <w:rPr>
          <w:spacing w:val="-13"/>
          <w:sz w:val="24"/>
        </w:rPr>
        <w:t xml:space="preserve"> </w:t>
      </w:r>
      <w:r>
        <w:rPr>
          <w:sz w:val="24"/>
        </w:rPr>
        <w:t>dos</w:t>
      </w:r>
      <w:r>
        <w:rPr>
          <w:spacing w:val="-12"/>
          <w:sz w:val="24"/>
        </w:rPr>
        <w:t xml:space="preserve"> </w:t>
      </w:r>
      <w:r>
        <w:rPr>
          <w:sz w:val="24"/>
        </w:rPr>
        <w:t>o</w:t>
      </w:r>
      <w:r>
        <w:rPr>
          <w:spacing w:val="-13"/>
          <w:sz w:val="24"/>
        </w:rPr>
        <w:t xml:space="preserve"> </w:t>
      </w:r>
      <w:r>
        <w:rPr>
          <w:sz w:val="24"/>
        </w:rPr>
        <w:t>cinco</w:t>
      </w:r>
      <w:r>
        <w:rPr>
          <w:spacing w:val="-13"/>
          <w:sz w:val="24"/>
        </w:rPr>
        <w:t xml:space="preserve"> </w:t>
      </w:r>
      <w:r>
        <w:rPr>
          <w:spacing w:val="-2"/>
          <w:sz w:val="24"/>
        </w:rPr>
        <w:t>años,</w:t>
      </w:r>
    </w:p>
    <w:p w:rsidR="00273818" w:rsidRDefault="001C724B">
      <w:pPr>
        <w:pStyle w:val="Textoindependiente"/>
        <w:spacing w:before="164"/>
        <w:ind w:left="821"/>
      </w:pPr>
      <w:r>
        <w:t>según</w:t>
      </w:r>
      <w:r>
        <w:rPr>
          <w:spacing w:val="-3"/>
        </w:rPr>
        <w:t xml:space="preserve"> </w:t>
      </w:r>
      <w:r>
        <w:rPr>
          <w:spacing w:val="-2"/>
        </w:rPr>
        <w:t>corresponda.</w:t>
      </w:r>
    </w:p>
    <w:p w:rsidR="00273818" w:rsidRDefault="001C724B">
      <w:pPr>
        <w:pStyle w:val="Textoindependiente"/>
        <w:spacing w:before="13"/>
        <w:rPr>
          <w:sz w:val="27"/>
        </w:rPr>
      </w:pPr>
      <w:r>
        <w:rPr>
          <w:noProof/>
        </w:rPr>
        <w:drawing>
          <wp:anchor distT="0" distB="0" distL="0" distR="0" simplePos="0" relativeHeight="487588864" behindDoc="1" locked="0" layoutInCell="1" allowOverlap="1">
            <wp:simplePos x="0" y="0"/>
            <wp:positionH relativeFrom="page">
              <wp:posOffset>3028950</wp:posOffset>
            </wp:positionH>
            <wp:positionV relativeFrom="paragraph">
              <wp:posOffset>254974</wp:posOffset>
            </wp:positionV>
            <wp:extent cx="1676408" cy="1428750"/>
            <wp:effectExtent l="0" t="0" r="0" b="0"/>
            <wp:wrapTopAndBottom/>
            <wp:docPr id="4" name="Image 4" descr="Texto, Carta  Descripción generada automáticamente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descr="Texto, Carta  Descripción generada automáticamente "/>
                    <pic:cNvPicPr/>
                  </pic:nvPicPr>
                  <pic:blipFill>
                    <a:blip r:embed="rId14" cstate="print"/>
                    <a:stretch>
                      <a:fillRect/>
                    </a:stretch>
                  </pic:blipFill>
                  <pic:spPr>
                    <a:xfrm>
                      <a:off x="0" y="0"/>
                      <a:ext cx="1676408" cy="1428750"/>
                    </a:xfrm>
                    <a:prstGeom prst="rect">
                      <a:avLst/>
                    </a:prstGeom>
                  </pic:spPr>
                </pic:pic>
              </a:graphicData>
            </a:graphic>
          </wp:anchor>
        </w:drawing>
      </w:r>
    </w:p>
    <w:p w:rsidR="00273818" w:rsidRDefault="00273818">
      <w:pPr>
        <w:pStyle w:val="Textoindependiente"/>
        <w:spacing w:before="10"/>
        <w:rPr>
          <w:sz w:val="29"/>
        </w:rPr>
      </w:pPr>
    </w:p>
    <w:p w:rsidR="00273818" w:rsidRDefault="001C724B">
      <w:pPr>
        <w:ind w:left="145" w:right="164"/>
        <w:jc w:val="center"/>
        <w:rPr>
          <w:b/>
          <w:sz w:val="24"/>
        </w:rPr>
      </w:pPr>
      <w:r>
        <w:rPr>
          <w:b/>
          <w:sz w:val="24"/>
        </w:rPr>
        <w:t>ERIKA</w:t>
      </w:r>
      <w:r>
        <w:rPr>
          <w:b/>
          <w:spacing w:val="-1"/>
          <w:sz w:val="24"/>
        </w:rPr>
        <w:t xml:space="preserve"> </w:t>
      </w:r>
      <w:r>
        <w:rPr>
          <w:b/>
          <w:sz w:val="24"/>
        </w:rPr>
        <w:t>OLIVERA</w:t>
      </w:r>
      <w:r>
        <w:rPr>
          <w:b/>
          <w:spacing w:val="-2"/>
          <w:sz w:val="24"/>
        </w:rPr>
        <w:t xml:space="preserve"> </w:t>
      </w:r>
      <w:r>
        <w:rPr>
          <w:b/>
          <w:sz w:val="24"/>
        </w:rPr>
        <w:t>DE</w:t>
      </w:r>
      <w:r>
        <w:rPr>
          <w:b/>
          <w:spacing w:val="-2"/>
          <w:sz w:val="24"/>
        </w:rPr>
        <w:t xml:space="preserve"> </w:t>
      </w:r>
      <w:r>
        <w:rPr>
          <w:b/>
          <w:sz w:val="24"/>
        </w:rPr>
        <w:t>LA</w:t>
      </w:r>
      <w:r>
        <w:rPr>
          <w:b/>
          <w:spacing w:val="-1"/>
          <w:sz w:val="24"/>
        </w:rPr>
        <w:t xml:space="preserve"> </w:t>
      </w:r>
      <w:r>
        <w:rPr>
          <w:b/>
          <w:spacing w:val="-2"/>
          <w:sz w:val="24"/>
        </w:rPr>
        <w:t>FUENTE</w:t>
      </w:r>
    </w:p>
    <w:p w:rsidR="00273818" w:rsidRDefault="00273818">
      <w:pPr>
        <w:pStyle w:val="Textoindependiente"/>
        <w:spacing w:before="10"/>
        <w:rPr>
          <w:b/>
          <w:sz w:val="29"/>
        </w:rPr>
      </w:pPr>
    </w:p>
    <w:p w:rsidR="00273818" w:rsidRDefault="001C724B">
      <w:pPr>
        <w:ind w:left="3156"/>
        <w:rPr>
          <w:b/>
          <w:sz w:val="24"/>
        </w:rPr>
      </w:pPr>
      <w:r>
        <w:rPr>
          <w:b/>
          <w:sz w:val="24"/>
        </w:rPr>
        <w:t>H.D</w:t>
      </w:r>
      <w:r>
        <w:rPr>
          <w:b/>
          <w:spacing w:val="-2"/>
          <w:sz w:val="24"/>
        </w:rPr>
        <w:t xml:space="preserve"> </w:t>
      </w:r>
      <w:r>
        <w:rPr>
          <w:b/>
          <w:sz w:val="24"/>
        </w:rPr>
        <w:t xml:space="preserve">DE LA </w:t>
      </w:r>
      <w:r>
        <w:rPr>
          <w:b/>
          <w:spacing w:val="-2"/>
          <w:sz w:val="24"/>
        </w:rPr>
        <w:t>REPÚBLICA</w:t>
      </w:r>
    </w:p>
    <w:sectPr w:rsidR="00273818">
      <w:pgSz w:w="12240" w:h="15840"/>
      <w:pgMar w:top="2200" w:right="1580" w:bottom="280" w:left="1600" w:header="785"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C724B" w:rsidRDefault="001C724B">
      <w:r>
        <w:separator/>
      </w:r>
    </w:p>
  </w:endnote>
  <w:endnote w:type="continuationSeparator" w:id="0">
    <w:p w:rsidR="001C724B" w:rsidRDefault="001C72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C724B" w:rsidRDefault="001C724B">
      <w:r>
        <w:separator/>
      </w:r>
    </w:p>
  </w:footnote>
  <w:footnote w:type="continuationSeparator" w:id="0">
    <w:p w:rsidR="001C724B" w:rsidRDefault="001C72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73818" w:rsidRDefault="001C724B">
    <w:pPr>
      <w:pStyle w:val="Textoindependiente"/>
      <w:spacing w:line="14" w:lineRule="auto"/>
      <w:rPr>
        <w:sz w:val="20"/>
      </w:rPr>
    </w:pPr>
    <w:r>
      <w:rPr>
        <w:noProof/>
      </w:rPr>
      <w:drawing>
        <wp:anchor distT="0" distB="0" distL="0" distR="0" simplePos="0" relativeHeight="487509504" behindDoc="1" locked="0" layoutInCell="1" allowOverlap="1">
          <wp:simplePos x="0" y="0"/>
          <wp:positionH relativeFrom="page">
            <wp:posOffset>3433250</wp:posOffset>
          </wp:positionH>
          <wp:positionV relativeFrom="page">
            <wp:posOffset>498339</wp:posOffset>
          </wp:positionV>
          <wp:extent cx="924138" cy="902057"/>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924138" cy="902057"/>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6B1DD5"/>
    <w:multiLevelType w:val="hybridMultilevel"/>
    <w:tmpl w:val="3BB29866"/>
    <w:lvl w:ilvl="0" w:tplc="2A3EECD4">
      <w:start w:val="1"/>
      <w:numFmt w:val="upperLetter"/>
      <w:lvlText w:val="%1."/>
      <w:lvlJc w:val="left"/>
      <w:pPr>
        <w:ind w:left="821" w:hanging="360"/>
        <w:jc w:val="left"/>
      </w:pPr>
      <w:rPr>
        <w:rFonts w:ascii="Palatino Linotype" w:eastAsia="Palatino Linotype" w:hAnsi="Palatino Linotype" w:cs="Palatino Linotype" w:hint="default"/>
        <w:b w:val="0"/>
        <w:bCs w:val="0"/>
        <w:i w:val="0"/>
        <w:iCs w:val="0"/>
        <w:spacing w:val="0"/>
        <w:w w:val="100"/>
        <w:sz w:val="24"/>
        <w:szCs w:val="24"/>
        <w:lang w:val="es-ES" w:eastAsia="en-US" w:bidi="ar-SA"/>
      </w:rPr>
    </w:lvl>
    <w:lvl w:ilvl="1" w:tplc="48FC4860">
      <w:numFmt w:val="bullet"/>
      <w:lvlText w:val="•"/>
      <w:lvlJc w:val="left"/>
      <w:pPr>
        <w:ind w:left="1644" w:hanging="360"/>
      </w:pPr>
      <w:rPr>
        <w:rFonts w:hint="default"/>
        <w:lang w:val="es-ES" w:eastAsia="en-US" w:bidi="ar-SA"/>
      </w:rPr>
    </w:lvl>
    <w:lvl w:ilvl="2" w:tplc="D8A61A24">
      <w:numFmt w:val="bullet"/>
      <w:lvlText w:val="•"/>
      <w:lvlJc w:val="left"/>
      <w:pPr>
        <w:ind w:left="2468" w:hanging="360"/>
      </w:pPr>
      <w:rPr>
        <w:rFonts w:hint="default"/>
        <w:lang w:val="es-ES" w:eastAsia="en-US" w:bidi="ar-SA"/>
      </w:rPr>
    </w:lvl>
    <w:lvl w:ilvl="3" w:tplc="4CBEAD64">
      <w:numFmt w:val="bullet"/>
      <w:lvlText w:val="•"/>
      <w:lvlJc w:val="left"/>
      <w:pPr>
        <w:ind w:left="3292" w:hanging="360"/>
      </w:pPr>
      <w:rPr>
        <w:rFonts w:hint="default"/>
        <w:lang w:val="es-ES" w:eastAsia="en-US" w:bidi="ar-SA"/>
      </w:rPr>
    </w:lvl>
    <w:lvl w:ilvl="4" w:tplc="7B002AD4">
      <w:numFmt w:val="bullet"/>
      <w:lvlText w:val="•"/>
      <w:lvlJc w:val="left"/>
      <w:pPr>
        <w:ind w:left="4116" w:hanging="360"/>
      </w:pPr>
      <w:rPr>
        <w:rFonts w:hint="default"/>
        <w:lang w:val="es-ES" w:eastAsia="en-US" w:bidi="ar-SA"/>
      </w:rPr>
    </w:lvl>
    <w:lvl w:ilvl="5" w:tplc="6B8A1E2A">
      <w:numFmt w:val="bullet"/>
      <w:lvlText w:val="•"/>
      <w:lvlJc w:val="left"/>
      <w:pPr>
        <w:ind w:left="4940" w:hanging="360"/>
      </w:pPr>
      <w:rPr>
        <w:rFonts w:hint="default"/>
        <w:lang w:val="es-ES" w:eastAsia="en-US" w:bidi="ar-SA"/>
      </w:rPr>
    </w:lvl>
    <w:lvl w:ilvl="6" w:tplc="B07AB9DE">
      <w:numFmt w:val="bullet"/>
      <w:lvlText w:val="•"/>
      <w:lvlJc w:val="left"/>
      <w:pPr>
        <w:ind w:left="5764" w:hanging="360"/>
      </w:pPr>
      <w:rPr>
        <w:rFonts w:hint="default"/>
        <w:lang w:val="es-ES" w:eastAsia="en-US" w:bidi="ar-SA"/>
      </w:rPr>
    </w:lvl>
    <w:lvl w:ilvl="7" w:tplc="156EA0D4">
      <w:numFmt w:val="bullet"/>
      <w:lvlText w:val="•"/>
      <w:lvlJc w:val="left"/>
      <w:pPr>
        <w:ind w:left="6588" w:hanging="360"/>
      </w:pPr>
      <w:rPr>
        <w:rFonts w:hint="default"/>
        <w:lang w:val="es-ES" w:eastAsia="en-US" w:bidi="ar-SA"/>
      </w:rPr>
    </w:lvl>
    <w:lvl w:ilvl="8" w:tplc="574A3A98">
      <w:numFmt w:val="bullet"/>
      <w:lvlText w:val="•"/>
      <w:lvlJc w:val="left"/>
      <w:pPr>
        <w:ind w:left="7412" w:hanging="360"/>
      </w:pPr>
      <w:rPr>
        <w:rFonts w:hint="default"/>
        <w:lang w:val="es-ES" w:eastAsia="en-US" w:bidi="ar-SA"/>
      </w:rPr>
    </w:lvl>
  </w:abstractNum>
  <w:abstractNum w:abstractNumId="1" w15:restartNumberingAfterBreak="0">
    <w:nsid w:val="587D7521"/>
    <w:multiLevelType w:val="hybridMultilevel"/>
    <w:tmpl w:val="A47242AC"/>
    <w:lvl w:ilvl="0" w:tplc="27400696">
      <w:start w:val="1"/>
      <w:numFmt w:val="lowerLetter"/>
      <w:lvlText w:val="%1)"/>
      <w:lvlJc w:val="left"/>
      <w:pPr>
        <w:ind w:left="821" w:hanging="360"/>
        <w:jc w:val="left"/>
      </w:pPr>
      <w:rPr>
        <w:rFonts w:ascii="Palatino Linotype" w:eastAsia="Palatino Linotype" w:hAnsi="Palatino Linotype" w:cs="Palatino Linotype" w:hint="default"/>
        <w:b w:val="0"/>
        <w:bCs w:val="0"/>
        <w:i w:val="0"/>
        <w:iCs w:val="0"/>
        <w:spacing w:val="0"/>
        <w:w w:val="100"/>
        <w:sz w:val="24"/>
        <w:szCs w:val="24"/>
        <w:lang w:val="es-ES" w:eastAsia="en-US" w:bidi="ar-SA"/>
      </w:rPr>
    </w:lvl>
    <w:lvl w:ilvl="1" w:tplc="13BEB518">
      <w:numFmt w:val="bullet"/>
      <w:lvlText w:val="•"/>
      <w:lvlJc w:val="left"/>
      <w:pPr>
        <w:ind w:left="1644" w:hanging="360"/>
      </w:pPr>
      <w:rPr>
        <w:rFonts w:hint="default"/>
        <w:lang w:val="es-ES" w:eastAsia="en-US" w:bidi="ar-SA"/>
      </w:rPr>
    </w:lvl>
    <w:lvl w:ilvl="2" w:tplc="F7004096">
      <w:numFmt w:val="bullet"/>
      <w:lvlText w:val="•"/>
      <w:lvlJc w:val="left"/>
      <w:pPr>
        <w:ind w:left="2468" w:hanging="360"/>
      </w:pPr>
      <w:rPr>
        <w:rFonts w:hint="default"/>
        <w:lang w:val="es-ES" w:eastAsia="en-US" w:bidi="ar-SA"/>
      </w:rPr>
    </w:lvl>
    <w:lvl w:ilvl="3" w:tplc="3CF01F32">
      <w:numFmt w:val="bullet"/>
      <w:lvlText w:val="•"/>
      <w:lvlJc w:val="left"/>
      <w:pPr>
        <w:ind w:left="3292" w:hanging="360"/>
      </w:pPr>
      <w:rPr>
        <w:rFonts w:hint="default"/>
        <w:lang w:val="es-ES" w:eastAsia="en-US" w:bidi="ar-SA"/>
      </w:rPr>
    </w:lvl>
    <w:lvl w:ilvl="4" w:tplc="10E2EE58">
      <w:numFmt w:val="bullet"/>
      <w:lvlText w:val="•"/>
      <w:lvlJc w:val="left"/>
      <w:pPr>
        <w:ind w:left="4116" w:hanging="360"/>
      </w:pPr>
      <w:rPr>
        <w:rFonts w:hint="default"/>
        <w:lang w:val="es-ES" w:eastAsia="en-US" w:bidi="ar-SA"/>
      </w:rPr>
    </w:lvl>
    <w:lvl w:ilvl="5" w:tplc="568233BA">
      <w:numFmt w:val="bullet"/>
      <w:lvlText w:val="•"/>
      <w:lvlJc w:val="left"/>
      <w:pPr>
        <w:ind w:left="4940" w:hanging="360"/>
      </w:pPr>
      <w:rPr>
        <w:rFonts w:hint="default"/>
        <w:lang w:val="es-ES" w:eastAsia="en-US" w:bidi="ar-SA"/>
      </w:rPr>
    </w:lvl>
    <w:lvl w:ilvl="6" w:tplc="D8303A72">
      <w:numFmt w:val="bullet"/>
      <w:lvlText w:val="•"/>
      <w:lvlJc w:val="left"/>
      <w:pPr>
        <w:ind w:left="5764" w:hanging="360"/>
      </w:pPr>
      <w:rPr>
        <w:rFonts w:hint="default"/>
        <w:lang w:val="es-ES" w:eastAsia="en-US" w:bidi="ar-SA"/>
      </w:rPr>
    </w:lvl>
    <w:lvl w:ilvl="7" w:tplc="88849CDA">
      <w:numFmt w:val="bullet"/>
      <w:lvlText w:val="•"/>
      <w:lvlJc w:val="left"/>
      <w:pPr>
        <w:ind w:left="6588" w:hanging="360"/>
      </w:pPr>
      <w:rPr>
        <w:rFonts w:hint="default"/>
        <w:lang w:val="es-ES" w:eastAsia="en-US" w:bidi="ar-SA"/>
      </w:rPr>
    </w:lvl>
    <w:lvl w:ilvl="8" w:tplc="C6FAEC2A">
      <w:numFmt w:val="bullet"/>
      <w:lvlText w:val="•"/>
      <w:lvlJc w:val="left"/>
      <w:pPr>
        <w:ind w:left="7412" w:hanging="360"/>
      </w:pPr>
      <w:rPr>
        <w:rFonts w:hint="default"/>
        <w:lang w:val="es-ES" w:eastAsia="en-US" w:bidi="ar-SA"/>
      </w:rPr>
    </w:lvl>
  </w:abstractNum>
  <w:abstractNum w:abstractNumId="2" w15:restartNumberingAfterBreak="0">
    <w:nsid w:val="62412EF9"/>
    <w:multiLevelType w:val="hybridMultilevel"/>
    <w:tmpl w:val="7566539A"/>
    <w:lvl w:ilvl="0" w:tplc="A434E9D6">
      <w:start w:val="1"/>
      <w:numFmt w:val="lowerRoman"/>
      <w:lvlText w:val="%1."/>
      <w:lvlJc w:val="left"/>
      <w:pPr>
        <w:ind w:left="821" w:hanging="490"/>
        <w:jc w:val="right"/>
      </w:pPr>
      <w:rPr>
        <w:rFonts w:ascii="Palatino Linotype" w:eastAsia="Palatino Linotype" w:hAnsi="Palatino Linotype" w:cs="Palatino Linotype" w:hint="default"/>
        <w:b w:val="0"/>
        <w:bCs w:val="0"/>
        <w:i w:val="0"/>
        <w:iCs w:val="0"/>
        <w:spacing w:val="-1"/>
        <w:w w:val="100"/>
        <w:sz w:val="24"/>
        <w:szCs w:val="24"/>
        <w:lang w:val="es-ES" w:eastAsia="en-US" w:bidi="ar-SA"/>
      </w:rPr>
    </w:lvl>
    <w:lvl w:ilvl="1" w:tplc="60D4FD38">
      <w:start w:val="1"/>
      <w:numFmt w:val="lowerLetter"/>
      <w:lvlText w:val="%2."/>
      <w:lvlJc w:val="left"/>
      <w:pPr>
        <w:ind w:left="821" w:hanging="360"/>
        <w:jc w:val="left"/>
      </w:pPr>
      <w:rPr>
        <w:rFonts w:ascii="Palatino Linotype" w:eastAsia="Palatino Linotype" w:hAnsi="Palatino Linotype" w:cs="Palatino Linotype" w:hint="default"/>
        <w:b w:val="0"/>
        <w:bCs w:val="0"/>
        <w:i w:val="0"/>
        <w:iCs w:val="0"/>
        <w:spacing w:val="0"/>
        <w:w w:val="100"/>
        <w:sz w:val="24"/>
        <w:szCs w:val="24"/>
        <w:lang w:val="es-ES" w:eastAsia="en-US" w:bidi="ar-SA"/>
      </w:rPr>
    </w:lvl>
    <w:lvl w:ilvl="2" w:tplc="D76260FC">
      <w:numFmt w:val="bullet"/>
      <w:lvlText w:val="•"/>
      <w:lvlJc w:val="left"/>
      <w:pPr>
        <w:ind w:left="2468" w:hanging="360"/>
      </w:pPr>
      <w:rPr>
        <w:rFonts w:hint="default"/>
        <w:lang w:val="es-ES" w:eastAsia="en-US" w:bidi="ar-SA"/>
      </w:rPr>
    </w:lvl>
    <w:lvl w:ilvl="3" w:tplc="FE605B4E">
      <w:numFmt w:val="bullet"/>
      <w:lvlText w:val="•"/>
      <w:lvlJc w:val="left"/>
      <w:pPr>
        <w:ind w:left="3292" w:hanging="360"/>
      </w:pPr>
      <w:rPr>
        <w:rFonts w:hint="default"/>
        <w:lang w:val="es-ES" w:eastAsia="en-US" w:bidi="ar-SA"/>
      </w:rPr>
    </w:lvl>
    <w:lvl w:ilvl="4" w:tplc="150CCCB8">
      <w:numFmt w:val="bullet"/>
      <w:lvlText w:val="•"/>
      <w:lvlJc w:val="left"/>
      <w:pPr>
        <w:ind w:left="4116" w:hanging="360"/>
      </w:pPr>
      <w:rPr>
        <w:rFonts w:hint="default"/>
        <w:lang w:val="es-ES" w:eastAsia="en-US" w:bidi="ar-SA"/>
      </w:rPr>
    </w:lvl>
    <w:lvl w:ilvl="5" w:tplc="4942EBC8">
      <w:numFmt w:val="bullet"/>
      <w:lvlText w:val="•"/>
      <w:lvlJc w:val="left"/>
      <w:pPr>
        <w:ind w:left="4940" w:hanging="360"/>
      </w:pPr>
      <w:rPr>
        <w:rFonts w:hint="default"/>
        <w:lang w:val="es-ES" w:eastAsia="en-US" w:bidi="ar-SA"/>
      </w:rPr>
    </w:lvl>
    <w:lvl w:ilvl="6" w:tplc="1C404306">
      <w:numFmt w:val="bullet"/>
      <w:lvlText w:val="•"/>
      <w:lvlJc w:val="left"/>
      <w:pPr>
        <w:ind w:left="5764" w:hanging="360"/>
      </w:pPr>
      <w:rPr>
        <w:rFonts w:hint="default"/>
        <w:lang w:val="es-ES" w:eastAsia="en-US" w:bidi="ar-SA"/>
      </w:rPr>
    </w:lvl>
    <w:lvl w:ilvl="7" w:tplc="C214321E">
      <w:numFmt w:val="bullet"/>
      <w:lvlText w:val="•"/>
      <w:lvlJc w:val="left"/>
      <w:pPr>
        <w:ind w:left="6588" w:hanging="360"/>
      </w:pPr>
      <w:rPr>
        <w:rFonts w:hint="default"/>
        <w:lang w:val="es-ES" w:eastAsia="en-US" w:bidi="ar-SA"/>
      </w:rPr>
    </w:lvl>
    <w:lvl w:ilvl="8" w:tplc="24A40700">
      <w:numFmt w:val="bullet"/>
      <w:lvlText w:val="•"/>
      <w:lvlJc w:val="left"/>
      <w:pPr>
        <w:ind w:left="7412" w:hanging="360"/>
      </w:pPr>
      <w:rPr>
        <w:rFonts w:hint="default"/>
        <w:lang w:val="es-ES" w:eastAsia="en-US" w:bidi="ar-SA"/>
      </w:rPr>
    </w:lvl>
  </w:abstractNum>
  <w:abstractNum w:abstractNumId="3" w15:restartNumberingAfterBreak="0">
    <w:nsid w:val="751C03DF"/>
    <w:multiLevelType w:val="hybridMultilevel"/>
    <w:tmpl w:val="59A23856"/>
    <w:lvl w:ilvl="0" w:tplc="C74E755C">
      <w:start w:val="1"/>
      <w:numFmt w:val="decimal"/>
      <w:lvlText w:val="%1."/>
      <w:lvlJc w:val="left"/>
      <w:pPr>
        <w:ind w:left="821" w:hanging="360"/>
        <w:jc w:val="left"/>
      </w:pPr>
      <w:rPr>
        <w:rFonts w:ascii="Palatino Linotype" w:eastAsia="Palatino Linotype" w:hAnsi="Palatino Linotype" w:cs="Palatino Linotype" w:hint="default"/>
        <w:b w:val="0"/>
        <w:bCs w:val="0"/>
        <w:i w:val="0"/>
        <w:iCs w:val="0"/>
        <w:spacing w:val="0"/>
        <w:w w:val="100"/>
        <w:sz w:val="24"/>
        <w:szCs w:val="24"/>
        <w:lang w:val="es-ES" w:eastAsia="en-US" w:bidi="ar-SA"/>
      </w:rPr>
    </w:lvl>
    <w:lvl w:ilvl="1" w:tplc="F0661BEE">
      <w:numFmt w:val="bullet"/>
      <w:lvlText w:val="•"/>
      <w:lvlJc w:val="left"/>
      <w:pPr>
        <w:ind w:left="1644" w:hanging="360"/>
      </w:pPr>
      <w:rPr>
        <w:rFonts w:hint="default"/>
        <w:lang w:val="es-ES" w:eastAsia="en-US" w:bidi="ar-SA"/>
      </w:rPr>
    </w:lvl>
    <w:lvl w:ilvl="2" w:tplc="BC1041F6">
      <w:numFmt w:val="bullet"/>
      <w:lvlText w:val="•"/>
      <w:lvlJc w:val="left"/>
      <w:pPr>
        <w:ind w:left="2468" w:hanging="360"/>
      </w:pPr>
      <w:rPr>
        <w:rFonts w:hint="default"/>
        <w:lang w:val="es-ES" w:eastAsia="en-US" w:bidi="ar-SA"/>
      </w:rPr>
    </w:lvl>
    <w:lvl w:ilvl="3" w:tplc="FCC4A3AC">
      <w:numFmt w:val="bullet"/>
      <w:lvlText w:val="•"/>
      <w:lvlJc w:val="left"/>
      <w:pPr>
        <w:ind w:left="3292" w:hanging="360"/>
      </w:pPr>
      <w:rPr>
        <w:rFonts w:hint="default"/>
        <w:lang w:val="es-ES" w:eastAsia="en-US" w:bidi="ar-SA"/>
      </w:rPr>
    </w:lvl>
    <w:lvl w:ilvl="4" w:tplc="9BE892D0">
      <w:numFmt w:val="bullet"/>
      <w:lvlText w:val="•"/>
      <w:lvlJc w:val="left"/>
      <w:pPr>
        <w:ind w:left="4116" w:hanging="360"/>
      </w:pPr>
      <w:rPr>
        <w:rFonts w:hint="default"/>
        <w:lang w:val="es-ES" w:eastAsia="en-US" w:bidi="ar-SA"/>
      </w:rPr>
    </w:lvl>
    <w:lvl w:ilvl="5" w:tplc="CB36563E">
      <w:numFmt w:val="bullet"/>
      <w:lvlText w:val="•"/>
      <w:lvlJc w:val="left"/>
      <w:pPr>
        <w:ind w:left="4940" w:hanging="360"/>
      </w:pPr>
      <w:rPr>
        <w:rFonts w:hint="default"/>
        <w:lang w:val="es-ES" w:eastAsia="en-US" w:bidi="ar-SA"/>
      </w:rPr>
    </w:lvl>
    <w:lvl w:ilvl="6" w:tplc="214A910C">
      <w:numFmt w:val="bullet"/>
      <w:lvlText w:val="•"/>
      <w:lvlJc w:val="left"/>
      <w:pPr>
        <w:ind w:left="5764" w:hanging="360"/>
      </w:pPr>
      <w:rPr>
        <w:rFonts w:hint="default"/>
        <w:lang w:val="es-ES" w:eastAsia="en-US" w:bidi="ar-SA"/>
      </w:rPr>
    </w:lvl>
    <w:lvl w:ilvl="7" w:tplc="1C5AE924">
      <w:numFmt w:val="bullet"/>
      <w:lvlText w:val="•"/>
      <w:lvlJc w:val="left"/>
      <w:pPr>
        <w:ind w:left="6588" w:hanging="360"/>
      </w:pPr>
      <w:rPr>
        <w:rFonts w:hint="default"/>
        <w:lang w:val="es-ES" w:eastAsia="en-US" w:bidi="ar-SA"/>
      </w:rPr>
    </w:lvl>
    <w:lvl w:ilvl="8" w:tplc="9CCEF596">
      <w:numFmt w:val="bullet"/>
      <w:lvlText w:val="•"/>
      <w:lvlJc w:val="left"/>
      <w:pPr>
        <w:ind w:left="7412" w:hanging="360"/>
      </w:pPr>
      <w:rPr>
        <w:rFonts w:hint="default"/>
        <w:lang w:val="es-ES" w:eastAsia="en-US" w:bidi="ar-SA"/>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273818"/>
    <w:rsid w:val="001C724B"/>
    <w:rsid w:val="00273818"/>
    <w:rsid w:val="002B7E3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8D1C397-5388-44C5-A42D-459C11964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Palatino Linotype" w:eastAsia="Palatino Linotype" w:hAnsi="Palatino Linotype" w:cs="Palatino Linotype"/>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821" w:right="116" w:hanging="36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dt.gob.cl/portal/1626/w3-article-59956.html" TargetMode="External"/><Relationship Id="rId13" Type="http://schemas.openxmlformats.org/officeDocument/2006/relationships/hyperlink" Target="https://www.biobiochile.cl/noticias/economia/tu-bolsillo/2023/06/01/los-precios-de-las-salas-cunas-se-fueron-a-las-nubes-hay-una-cuya-mensualidad-es-de-casi-650-mil.shtml" TargetMode="External"/><Relationship Id="rId3" Type="http://schemas.openxmlformats.org/officeDocument/2006/relationships/settings" Target="settings.xml"/><Relationship Id="rId7" Type="http://schemas.openxmlformats.org/officeDocument/2006/relationships/hyperlink" Target="https://www.latercera.com/etiqueta/trabajadores/" TargetMode="External"/><Relationship Id="rId12" Type="http://schemas.openxmlformats.org/officeDocument/2006/relationships/hyperlink" Target="https://www.biobiochile.cl/noticias/economia/tu-bolsillo/2023/06/01/los-precios-de-las-salas-cunas-se-fueron-a-las-nubes-hay-una-cuya-mensualidad-es-de-casi-650-mil.s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latercera.com/servicios/noticia/sala-cuna-para-chile-de-que-se-trata-la-propuesta-del-gobierno/JALTZKR3CBHWFDOODLO7CIJPLE/" TargetMode="External"/><Relationship Id="rId4" Type="http://schemas.openxmlformats.org/officeDocument/2006/relationships/webSettings" Target="webSettings.xml"/><Relationship Id="rId9" Type="http://schemas.openxmlformats.org/officeDocument/2006/relationships/hyperlink" Target="https://www.latercera.com/servicios/noticia/sala-cuna-para-chile-de-que-se-trata-la-propuesta-del-gobierno/JALTZKR3CBHWFDOODLO7CIJPLE/" TargetMode="External"/><Relationship Id="rId14"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1623</Words>
  <Characters>8928</Characters>
  <Application>Microsoft Office Word</Application>
  <DocSecurity>0</DocSecurity>
  <Lines>74</Lines>
  <Paragraphs>21</Paragraphs>
  <ScaleCrop>false</ScaleCrop>
  <Company/>
  <LinksUpToDate>false</LinksUpToDate>
  <CharactersWithSpaces>10530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  aguilera</dc:creator>
  <dc:description/>
  <cp:lastModifiedBy>Guillermo Diaz Vallejos</cp:lastModifiedBy>
  <cp:revision>1</cp:revision>
  <dcterms:created xsi:type="dcterms:W3CDTF">2023-07-11T22:25:00Z</dcterms:created>
  <dcterms:modified xsi:type="dcterms:W3CDTF">2023-09-06T18:51:00Z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2023-07-11T00:00:00Z</vt:filetime>
  </property>
  <property fmtid="{D5CDD505-2E9C-101B-9397-08002B2CF9AE}" pid="3" name="Creator">
    <vt:lpwstr>Acrobat PDFMaker 21 para Word</vt:lpwstr>
  </property>
  <property fmtid="{D5CDD505-2E9C-101B-9397-08002B2CF9AE}" pid="4" name="LastSaved">
    <vt:filetime>2023-07-11T00:00:00Z</vt:filetime>
  </property>
  <property fmtid="{D5CDD505-2E9C-101B-9397-08002B2CF9AE}" pid="5" name="Producer">
    <vt:lpwstr>Adobe PDF Library 21.5.90</vt:lpwstr>
  </property>
  <property fmtid="{D5CDD505-2E9C-101B-9397-08002B2CF9AE}" pid="6" name="SourceModified">
    <vt:lpwstr>D:20230711193426</vt:lpwstr>
  </property>
</Properties>
</file>