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123FE" w:rsidRDefault="00776CB7">
      <w:pPr>
        <w:pStyle w:val="Textoindependiente"/>
        <w:ind w:left="3614"/>
        <w:rPr>
          <w:sz w:val="20"/>
        </w:rPr>
      </w:pPr>
      <w:r>
        <w:rPr>
          <w:noProof/>
          <w:sz w:val="20"/>
        </w:rPr>
        <w:drawing>
          <wp:inline distT="0" distB="0" distL="0" distR="0">
            <wp:extent cx="1085597" cy="97383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085597" cy="973835"/>
                    </a:xfrm>
                    <a:prstGeom prst="rect">
                      <a:avLst/>
                    </a:prstGeom>
                  </pic:spPr>
                </pic:pic>
              </a:graphicData>
            </a:graphic>
          </wp:inline>
        </w:drawing>
      </w:r>
    </w:p>
    <w:p w:rsidR="004123FE" w:rsidRDefault="004123FE">
      <w:pPr>
        <w:pStyle w:val="Textoindependiente"/>
        <w:rPr>
          <w:sz w:val="20"/>
        </w:rPr>
      </w:pPr>
    </w:p>
    <w:p w:rsidR="004123FE" w:rsidRDefault="004123FE">
      <w:pPr>
        <w:pStyle w:val="Textoindependiente"/>
        <w:rPr>
          <w:sz w:val="20"/>
        </w:rPr>
      </w:pPr>
    </w:p>
    <w:p w:rsidR="004123FE" w:rsidRDefault="004123FE">
      <w:pPr>
        <w:pStyle w:val="Textoindependiente"/>
        <w:rPr>
          <w:sz w:val="20"/>
        </w:rPr>
      </w:pPr>
    </w:p>
    <w:p w:rsidR="004123FE" w:rsidRDefault="004123FE">
      <w:pPr>
        <w:pStyle w:val="Textoindependiente"/>
        <w:rPr>
          <w:sz w:val="20"/>
        </w:rPr>
      </w:pPr>
    </w:p>
    <w:p w:rsidR="004123FE" w:rsidRDefault="004123FE">
      <w:pPr>
        <w:pStyle w:val="Textoindependiente"/>
        <w:spacing w:before="10"/>
        <w:rPr>
          <w:sz w:val="21"/>
        </w:rPr>
      </w:pPr>
    </w:p>
    <w:p w:rsidR="004123FE" w:rsidRDefault="00776CB7">
      <w:pPr>
        <w:pStyle w:val="Ttulo1"/>
        <w:spacing w:before="90" w:line="244" w:lineRule="auto"/>
        <w:ind w:right="140"/>
      </w:pPr>
      <w:r>
        <w:t>PROYECTO DE LEY QUE MODIFICA EL DFL 4/20018, ESTABLECIENDO DERECHOS Y GARANTÍAS PARA ASEGURAR LA CONTINUIDAD DEL SUMINISTRO ELECTRICO PARA PERSONAS CON ELECTRODEPENDENCIA EN CHILE.</w:t>
      </w:r>
    </w:p>
    <w:p w:rsidR="004123FE" w:rsidRDefault="004123FE">
      <w:pPr>
        <w:pStyle w:val="Textoindependiente"/>
        <w:spacing w:before="8"/>
        <w:rPr>
          <w:b/>
          <w:sz w:val="36"/>
        </w:rPr>
      </w:pPr>
    </w:p>
    <w:p w:rsidR="004123FE" w:rsidRDefault="00776CB7">
      <w:pPr>
        <w:spacing w:before="1"/>
        <w:ind w:left="145"/>
        <w:rPr>
          <w:b/>
          <w:sz w:val="24"/>
        </w:rPr>
      </w:pPr>
      <w:r>
        <w:rPr>
          <w:b/>
          <w:spacing w:val="-2"/>
          <w:sz w:val="24"/>
        </w:rPr>
        <w:t>CONSIDERANDOS:</w:t>
      </w:r>
    </w:p>
    <w:p w:rsidR="004123FE" w:rsidRDefault="004123FE">
      <w:pPr>
        <w:pStyle w:val="Textoindependiente"/>
        <w:spacing w:before="6"/>
        <w:rPr>
          <w:b/>
          <w:sz w:val="36"/>
        </w:rPr>
      </w:pPr>
    </w:p>
    <w:p w:rsidR="004123FE" w:rsidRDefault="00776CB7">
      <w:pPr>
        <w:pStyle w:val="Textoindependiente"/>
        <w:ind w:left="145" w:right="121"/>
        <w:jc w:val="both"/>
      </w:pPr>
      <w:r>
        <w:t>1.-El presente proyecto de ley tiene como objetivo asegura</w:t>
      </w:r>
      <w:r>
        <w:t>r la continuidad del servicio eléctrico</w:t>
      </w:r>
      <w:r>
        <w:rPr>
          <w:spacing w:val="-15"/>
        </w:rPr>
        <w:t xml:space="preserve"> </w:t>
      </w:r>
      <w:r>
        <w:t>de las personas</w:t>
      </w:r>
      <w:r>
        <w:rPr>
          <w:spacing w:val="-4"/>
        </w:rPr>
        <w:t xml:space="preserve"> </w:t>
      </w:r>
      <w:r>
        <w:t>con electrodependencia</w:t>
      </w:r>
      <w:r>
        <w:rPr>
          <w:spacing w:val="-12"/>
        </w:rPr>
        <w:t xml:space="preserve"> </w:t>
      </w:r>
      <w:r>
        <w:t>y hacer</w:t>
      </w:r>
      <w:r>
        <w:rPr>
          <w:spacing w:val="-3"/>
        </w:rPr>
        <w:t xml:space="preserve"> </w:t>
      </w:r>
      <w:r>
        <w:t>efectivo</w:t>
      </w:r>
      <w:r>
        <w:rPr>
          <w:spacing w:val="-7"/>
        </w:rPr>
        <w:t xml:space="preserve"> </w:t>
      </w:r>
      <w:r>
        <w:t>el acceso</w:t>
      </w:r>
      <w:r>
        <w:rPr>
          <w:spacing w:val="-7"/>
        </w:rPr>
        <w:t xml:space="preserve"> </w:t>
      </w:r>
      <w:r>
        <w:t>a los</w:t>
      </w:r>
      <w:r>
        <w:rPr>
          <w:spacing w:val="-4"/>
        </w:rPr>
        <w:t xml:space="preserve"> </w:t>
      </w:r>
      <w:r>
        <w:t>servicios y el</w:t>
      </w:r>
      <w:r>
        <w:rPr>
          <w:spacing w:val="-15"/>
        </w:rPr>
        <w:t xml:space="preserve"> </w:t>
      </w:r>
      <w:r>
        <w:t>ejercicio</w:t>
      </w:r>
      <w:r>
        <w:rPr>
          <w:spacing w:val="-15"/>
        </w:rPr>
        <w:t xml:space="preserve"> </w:t>
      </w:r>
      <w:r>
        <w:t>de</w:t>
      </w:r>
      <w:r>
        <w:rPr>
          <w:spacing w:val="-15"/>
        </w:rPr>
        <w:t xml:space="preserve"> </w:t>
      </w:r>
      <w:r>
        <w:t>los</w:t>
      </w:r>
      <w:r>
        <w:rPr>
          <w:spacing w:val="-15"/>
        </w:rPr>
        <w:t xml:space="preserve"> </w:t>
      </w:r>
      <w:r>
        <w:t>derechos</w:t>
      </w:r>
      <w:r>
        <w:rPr>
          <w:spacing w:val="-15"/>
        </w:rPr>
        <w:t xml:space="preserve"> </w:t>
      </w:r>
      <w:r>
        <w:t>de</w:t>
      </w:r>
      <w:r>
        <w:rPr>
          <w:spacing w:val="-15"/>
        </w:rPr>
        <w:t xml:space="preserve"> </w:t>
      </w:r>
      <w:r>
        <w:t>las</w:t>
      </w:r>
      <w:r>
        <w:rPr>
          <w:spacing w:val="-12"/>
        </w:rPr>
        <w:t xml:space="preserve"> </w:t>
      </w:r>
      <w:r>
        <w:t>personas</w:t>
      </w:r>
      <w:r>
        <w:rPr>
          <w:spacing w:val="-15"/>
        </w:rPr>
        <w:t xml:space="preserve"> </w:t>
      </w:r>
      <w:r>
        <w:t>con</w:t>
      </w:r>
      <w:r>
        <w:rPr>
          <w:spacing w:val="-6"/>
        </w:rPr>
        <w:t xml:space="preserve"> </w:t>
      </w:r>
      <w:r>
        <w:t>electrodependencia</w:t>
      </w:r>
      <w:r>
        <w:rPr>
          <w:spacing w:val="-15"/>
        </w:rPr>
        <w:t xml:space="preserve"> </w:t>
      </w:r>
      <w:r>
        <w:t>en</w:t>
      </w:r>
      <w:r>
        <w:rPr>
          <w:spacing w:val="-15"/>
        </w:rPr>
        <w:t xml:space="preserve"> </w:t>
      </w:r>
      <w:r>
        <w:t>nuestro</w:t>
      </w:r>
      <w:r>
        <w:rPr>
          <w:spacing w:val="-15"/>
        </w:rPr>
        <w:t xml:space="preserve"> </w:t>
      </w:r>
      <w:r>
        <w:t>país,</w:t>
      </w:r>
      <w:r>
        <w:rPr>
          <w:spacing w:val="-15"/>
        </w:rPr>
        <w:t xml:space="preserve"> </w:t>
      </w:r>
      <w:r>
        <w:t>los</w:t>
      </w:r>
      <w:r>
        <w:rPr>
          <w:spacing w:val="6"/>
        </w:rPr>
        <w:t xml:space="preserve"> </w:t>
      </w:r>
      <w:r>
        <w:t>cuales ya</w:t>
      </w:r>
      <w:r>
        <w:rPr>
          <w:spacing w:val="-2"/>
        </w:rPr>
        <w:t xml:space="preserve"> </w:t>
      </w:r>
      <w:r>
        <w:t>suman</w:t>
      </w:r>
      <w:r>
        <w:rPr>
          <w:spacing w:val="-9"/>
        </w:rPr>
        <w:t xml:space="preserve"> </w:t>
      </w:r>
      <w:r>
        <w:t>a esta</w:t>
      </w:r>
      <w:r>
        <w:rPr>
          <w:spacing w:val="-8"/>
        </w:rPr>
        <w:t xml:space="preserve"> </w:t>
      </w:r>
      <w:r>
        <w:t>fecha más</w:t>
      </w:r>
      <w:r>
        <w:rPr>
          <w:spacing w:val="-7"/>
        </w:rPr>
        <w:t xml:space="preserve"> </w:t>
      </w:r>
      <w:r>
        <w:t xml:space="preserve">de 24.000 </w:t>
      </w:r>
      <w:r>
        <w:t>a lo</w:t>
      </w:r>
      <w:r>
        <w:rPr>
          <w:spacing w:val="-9"/>
        </w:rPr>
        <w:t xml:space="preserve"> </w:t>
      </w:r>
      <w:r>
        <w:t>largo de todo</w:t>
      </w:r>
      <w:r>
        <w:rPr>
          <w:spacing w:val="-9"/>
        </w:rPr>
        <w:t xml:space="preserve"> </w:t>
      </w:r>
      <w:r>
        <w:t>Chile. Asimismo</w:t>
      </w:r>
      <w:r>
        <w:rPr>
          <w:spacing w:val="-15"/>
        </w:rPr>
        <w:t xml:space="preserve"> </w:t>
      </w:r>
      <w:r>
        <w:t>establece</w:t>
      </w:r>
      <w:r>
        <w:rPr>
          <w:spacing w:val="-7"/>
        </w:rPr>
        <w:t xml:space="preserve"> </w:t>
      </w:r>
      <w:r>
        <w:t>una serie de</w:t>
      </w:r>
      <w:r>
        <w:rPr>
          <w:spacing w:val="-5"/>
        </w:rPr>
        <w:t xml:space="preserve"> </w:t>
      </w:r>
      <w:r>
        <w:t>garantías</w:t>
      </w:r>
      <w:r>
        <w:rPr>
          <w:spacing w:val="-15"/>
        </w:rPr>
        <w:t xml:space="preserve"> </w:t>
      </w:r>
      <w:r>
        <w:t>que</w:t>
      </w:r>
      <w:r>
        <w:rPr>
          <w:spacing w:val="-3"/>
        </w:rPr>
        <w:t xml:space="preserve"> </w:t>
      </w:r>
      <w:r>
        <w:t>evitarán</w:t>
      </w:r>
      <w:r>
        <w:rPr>
          <w:spacing w:val="-15"/>
        </w:rPr>
        <w:t xml:space="preserve"> </w:t>
      </w:r>
      <w:r>
        <w:t>que</w:t>
      </w:r>
      <w:r>
        <w:rPr>
          <w:spacing w:val="-4"/>
        </w:rPr>
        <w:t xml:space="preserve"> </w:t>
      </w:r>
      <w:r>
        <w:t>las</w:t>
      </w:r>
      <w:r>
        <w:rPr>
          <w:spacing w:val="-3"/>
        </w:rPr>
        <w:t xml:space="preserve"> </w:t>
      </w:r>
      <w:r>
        <w:t>empresas</w:t>
      </w:r>
      <w:r>
        <w:rPr>
          <w:spacing w:val="-15"/>
        </w:rPr>
        <w:t xml:space="preserve"> </w:t>
      </w:r>
      <w:r>
        <w:t>concesionarias</w:t>
      </w:r>
      <w:r>
        <w:rPr>
          <w:spacing w:val="-15"/>
        </w:rPr>
        <w:t xml:space="preserve"> </w:t>
      </w:r>
      <w:r>
        <w:t>lucren</w:t>
      </w:r>
      <w:r>
        <w:rPr>
          <w:spacing w:val="-15"/>
        </w:rPr>
        <w:t xml:space="preserve"> </w:t>
      </w:r>
      <w:r>
        <w:t>con la</w:t>
      </w:r>
      <w:r>
        <w:rPr>
          <w:spacing w:val="-4"/>
        </w:rPr>
        <w:t xml:space="preserve"> </w:t>
      </w:r>
      <w:r>
        <w:t>condición</w:t>
      </w:r>
      <w:r>
        <w:rPr>
          <w:spacing w:val="16"/>
        </w:rPr>
        <w:t xml:space="preserve"> </w:t>
      </w:r>
      <w:r>
        <w:t>médica</w:t>
      </w:r>
      <w:r>
        <w:rPr>
          <w:spacing w:val="-15"/>
        </w:rPr>
        <w:t xml:space="preserve"> </w:t>
      </w:r>
      <w:r>
        <w:t>de que estas personas sufren, en perjuicio de las mismas.</w:t>
      </w:r>
    </w:p>
    <w:p w:rsidR="004123FE" w:rsidRDefault="004123FE">
      <w:pPr>
        <w:pStyle w:val="Textoindependiente"/>
        <w:spacing w:before="2"/>
      </w:pPr>
    </w:p>
    <w:p w:rsidR="004123FE" w:rsidRDefault="00776CB7">
      <w:pPr>
        <w:pStyle w:val="Textoindependiente"/>
        <w:ind w:left="145" w:right="122"/>
        <w:jc w:val="both"/>
      </w:pPr>
      <w:r>
        <w:t>2. Las personas con electrodependencia fueron definidas en el artículo 207-1, de la ley 21.304, promulgada</w:t>
      </w:r>
      <w:r>
        <w:rPr>
          <w:spacing w:val="-10"/>
        </w:rPr>
        <w:t xml:space="preserve"> </w:t>
      </w:r>
      <w:r>
        <w:t>el 31 de Diciembre de 2020 y Publicada</w:t>
      </w:r>
      <w:r>
        <w:rPr>
          <w:spacing w:val="-10"/>
        </w:rPr>
        <w:t xml:space="preserve"> </w:t>
      </w:r>
      <w:r>
        <w:t>el 12 de Enero de 2021, de la siguiente</w:t>
      </w:r>
      <w:r>
        <w:rPr>
          <w:spacing w:val="-2"/>
        </w:rPr>
        <w:t xml:space="preserve"> </w:t>
      </w:r>
      <w:r>
        <w:t>manera: “So</w:t>
      </w:r>
      <w:r>
        <w:t>n personas electrodependientes</w:t>
      </w:r>
      <w:r>
        <w:rPr>
          <w:spacing w:val="-15"/>
        </w:rPr>
        <w:t xml:space="preserve"> </w:t>
      </w:r>
      <w:r>
        <w:t>aquellas</w:t>
      </w:r>
      <w:r>
        <w:rPr>
          <w:spacing w:val="-1"/>
        </w:rPr>
        <w:t xml:space="preserve"> </w:t>
      </w:r>
      <w:r>
        <w:t>que para el</w:t>
      </w:r>
      <w:r>
        <w:rPr>
          <w:spacing w:val="30"/>
        </w:rPr>
        <w:t xml:space="preserve"> </w:t>
      </w:r>
      <w:r>
        <w:t>tratamiento</w:t>
      </w:r>
      <w:r>
        <w:rPr>
          <w:spacing w:val="-3"/>
        </w:rPr>
        <w:t xml:space="preserve"> </w:t>
      </w:r>
      <w:r>
        <w:t>de</w:t>
      </w:r>
      <w:r>
        <w:rPr>
          <w:spacing w:val="-2"/>
        </w:rPr>
        <w:t xml:space="preserve"> </w:t>
      </w:r>
      <w:r>
        <w:t>la patología</w:t>
      </w:r>
      <w:r>
        <w:rPr>
          <w:spacing w:val="-15"/>
        </w:rPr>
        <w:t xml:space="preserve"> </w:t>
      </w:r>
      <w:r>
        <w:t>que</w:t>
      </w:r>
      <w:r>
        <w:rPr>
          <w:spacing w:val="-15"/>
        </w:rPr>
        <w:t xml:space="preserve"> </w:t>
      </w:r>
      <w:r>
        <w:t>padecen</w:t>
      </w:r>
      <w:r>
        <w:rPr>
          <w:spacing w:val="-15"/>
        </w:rPr>
        <w:t xml:space="preserve"> </w:t>
      </w:r>
      <w:r>
        <w:t>se</w:t>
      </w:r>
      <w:r>
        <w:rPr>
          <w:spacing w:val="-12"/>
        </w:rPr>
        <w:t xml:space="preserve"> </w:t>
      </w:r>
      <w:r>
        <w:t>encuentran</w:t>
      </w:r>
      <w:r>
        <w:rPr>
          <w:spacing w:val="-15"/>
        </w:rPr>
        <w:t xml:space="preserve"> </w:t>
      </w:r>
      <w:r>
        <w:t>en</w:t>
      </w:r>
      <w:r>
        <w:rPr>
          <w:spacing w:val="-15"/>
        </w:rPr>
        <w:t xml:space="preserve"> </w:t>
      </w:r>
      <w:r>
        <w:t>condición</w:t>
      </w:r>
      <w:r>
        <w:rPr>
          <w:spacing w:val="-15"/>
        </w:rPr>
        <w:t xml:space="preserve"> </w:t>
      </w:r>
      <w:r>
        <w:t>de</w:t>
      </w:r>
      <w:r>
        <w:rPr>
          <w:spacing w:val="-4"/>
        </w:rPr>
        <w:t xml:space="preserve"> </w:t>
      </w:r>
      <w:r>
        <w:t>hospitalización</w:t>
      </w:r>
      <w:r>
        <w:rPr>
          <w:spacing w:val="-15"/>
        </w:rPr>
        <w:t xml:space="preserve"> </w:t>
      </w:r>
      <w:r>
        <w:t>domiciliaria</w:t>
      </w:r>
      <w:r>
        <w:rPr>
          <w:spacing w:val="-15"/>
        </w:rPr>
        <w:t xml:space="preserve"> </w:t>
      </w:r>
      <w:r>
        <w:t>y</w:t>
      </w:r>
      <w:r>
        <w:rPr>
          <w:spacing w:val="-15"/>
        </w:rPr>
        <w:t xml:space="preserve"> </w:t>
      </w:r>
      <w:r>
        <w:t>necesitan permanecer conectadas físicamente,</w:t>
      </w:r>
      <w:r>
        <w:rPr>
          <w:spacing w:val="-15"/>
        </w:rPr>
        <w:t xml:space="preserve"> </w:t>
      </w:r>
      <w:r>
        <w:t>de</w:t>
      </w:r>
      <w:r>
        <w:rPr>
          <w:spacing w:val="-3"/>
        </w:rPr>
        <w:t xml:space="preserve"> </w:t>
      </w:r>
      <w:r>
        <w:t>forma</w:t>
      </w:r>
      <w:r>
        <w:rPr>
          <w:spacing w:val="-2"/>
        </w:rPr>
        <w:t xml:space="preserve"> </w:t>
      </w:r>
      <w:r>
        <w:t>continua</w:t>
      </w:r>
      <w:r>
        <w:rPr>
          <w:spacing w:val="-2"/>
        </w:rPr>
        <w:t xml:space="preserve"> </w:t>
      </w:r>
      <w:r>
        <w:t>o</w:t>
      </w:r>
      <w:r>
        <w:rPr>
          <w:spacing w:val="24"/>
        </w:rPr>
        <w:t xml:space="preserve"> </w:t>
      </w:r>
      <w:r>
        <w:t>transitoria,</w:t>
      </w:r>
      <w:r>
        <w:rPr>
          <w:spacing w:val="-15"/>
        </w:rPr>
        <w:t xml:space="preserve"> </w:t>
      </w:r>
      <w:r>
        <w:t>a</w:t>
      </w:r>
      <w:r>
        <w:rPr>
          <w:spacing w:val="-3"/>
        </w:rPr>
        <w:t xml:space="preserve"> </w:t>
      </w:r>
      <w:r>
        <w:t>un</w:t>
      </w:r>
      <w:r>
        <w:rPr>
          <w:spacing w:val="24"/>
        </w:rPr>
        <w:t xml:space="preserve"> </w:t>
      </w:r>
      <w:r>
        <w:t>dispositivo</w:t>
      </w:r>
      <w:r>
        <w:rPr>
          <w:spacing w:val="-15"/>
        </w:rPr>
        <w:t xml:space="preserve"> </w:t>
      </w:r>
      <w:r>
        <w:t>de uso m</w:t>
      </w:r>
      <w:r>
        <w:t>édico,</w:t>
      </w:r>
      <w:r>
        <w:rPr>
          <w:spacing w:val="-15"/>
        </w:rPr>
        <w:t xml:space="preserve"> </w:t>
      </w:r>
      <w:r>
        <w:t>ya</w:t>
      </w:r>
      <w:r>
        <w:rPr>
          <w:spacing w:val="-15"/>
        </w:rPr>
        <w:t xml:space="preserve"> </w:t>
      </w:r>
      <w:r>
        <w:t>sea</w:t>
      </w:r>
      <w:r>
        <w:rPr>
          <w:spacing w:val="-1"/>
        </w:rPr>
        <w:t xml:space="preserve"> </w:t>
      </w:r>
      <w:r>
        <w:t>para</w:t>
      </w:r>
      <w:r>
        <w:rPr>
          <w:spacing w:val="-15"/>
        </w:rPr>
        <w:t xml:space="preserve"> </w:t>
      </w:r>
      <w:r>
        <w:t>su</w:t>
      </w:r>
      <w:r>
        <w:rPr>
          <w:spacing w:val="-3"/>
        </w:rPr>
        <w:t xml:space="preserve"> </w:t>
      </w:r>
      <w:r>
        <w:t>respiración,</w:t>
      </w:r>
      <w:r>
        <w:rPr>
          <w:spacing w:val="-15"/>
        </w:rPr>
        <w:t xml:space="preserve"> </w:t>
      </w:r>
      <w:r>
        <w:t>alimentación,</w:t>
      </w:r>
      <w:r>
        <w:rPr>
          <w:spacing w:val="-15"/>
        </w:rPr>
        <w:t xml:space="preserve"> </w:t>
      </w:r>
      <w:r>
        <w:t>termorregulación,</w:t>
      </w:r>
      <w:r>
        <w:rPr>
          <w:spacing w:val="-15"/>
        </w:rPr>
        <w:t xml:space="preserve"> </w:t>
      </w:r>
      <w:r>
        <w:t>entreotros,</w:t>
      </w:r>
      <w:r>
        <w:rPr>
          <w:spacing w:val="-15"/>
        </w:rPr>
        <w:t xml:space="preserve"> </w:t>
      </w:r>
      <w:r>
        <w:t>que</w:t>
      </w:r>
      <w:r>
        <w:rPr>
          <w:spacing w:val="-15"/>
        </w:rPr>
        <w:t xml:space="preserve"> </w:t>
      </w:r>
      <w:r>
        <w:t>requieren suministro eléctrico para su funcionamiento, para compensar la pérdida</w:t>
      </w:r>
      <w:r>
        <w:rPr>
          <w:spacing w:val="-12"/>
        </w:rPr>
        <w:t xml:space="preserve"> </w:t>
      </w:r>
      <w:r>
        <w:t>de una función fundamental</w:t>
      </w:r>
      <w:r>
        <w:rPr>
          <w:spacing w:val="-4"/>
        </w:rPr>
        <w:t xml:space="preserve"> </w:t>
      </w:r>
      <w:r>
        <w:t xml:space="preserve">del cuerpo y sin la cual estarían en riesgo vital o de secuela funcional severa </w:t>
      </w:r>
      <w:r>
        <w:rPr>
          <w:spacing w:val="-2"/>
        </w:rPr>
        <w:t>grave.”</w:t>
      </w:r>
    </w:p>
    <w:p w:rsidR="004123FE" w:rsidRDefault="004123FE">
      <w:pPr>
        <w:pStyle w:val="Textoindependiente"/>
        <w:spacing w:before="2"/>
      </w:pPr>
    </w:p>
    <w:p w:rsidR="004123FE" w:rsidRDefault="00776CB7">
      <w:pPr>
        <w:pStyle w:val="Textoindependiente"/>
        <w:ind w:left="145" w:right="120"/>
        <w:jc w:val="both"/>
      </w:pPr>
      <w:r>
        <w:t>3.- Que, desde la implementación de la ley (año 2020) a la fecha, las personas con electrodependencia han advertido y sufrido, en carne propia, sus serias deficiencias</w:t>
      </w:r>
      <w:r>
        <w:t>, en especial durante la época invernal, que es cuando se hacen más recurrentes los cortes de electricidad o en zonas aisladas. Estas deficiencias y vacíos han sido suplidas por un reglamento</w:t>
      </w:r>
      <w:r>
        <w:rPr>
          <w:spacing w:val="-15"/>
        </w:rPr>
        <w:t xml:space="preserve"> </w:t>
      </w:r>
      <w:r>
        <w:t>(Decreto</w:t>
      </w:r>
      <w:r>
        <w:rPr>
          <w:spacing w:val="-15"/>
        </w:rPr>
        <w:t xml:space="preserve"> </w:t>
      </w:r>
      <w:r>
        <w:t>65 del Ministerio</w:t>
      </w:r>
      <w:r>
        <w:rPr>
          <w:spacing w:val="-15"/>
        </w:rPr>
        <w:t xml:space="preserve"> </w:t>
      </w:r>
      <w:r>
        <w:t>de Energía)</w:t>
      </w:r>
      <w:r>
        <w:rPr>
          <w:spacing w:val="-15"/>
        </w:rPr>
        <w:t xml:space="preserve"> </w:t>
      </w:r>
      <w:r>
        <w:t>que hasta</w:t>
      </w:r>
      <w:r>
        <w:rPr>
          <w:spacing w:val="-4"/>
        </w:rPr>
        <w:t xml:space="preserve"> </w:t>
      </w:r>
      <w:r>
        <w:t>ahora solo</w:t>
      </w:r>
      <w:r>
        <w:rPr>
          <w:spacing w:val="-5"/>
        </w:rPr>
        <w:t xml:space="preserve"> </w:t>
      </w:r>
      <w:r>
        <w:t>ha b</w:t>
      </w:r>
      <w:r>
        <w:t>eneficiado</w:t>
      </w:r>
      <w:r>
        <w:rPr>
          <w:spacing w:val="-15"/>
        </w:rPr>
        <w:t xml:space="preserve"> </w:t>
      </w:r>
      <w:r>
        <w:t>a las empresas concesionarias,</w:t>
      </w:r>
      <w:r>
        <w:rPr>
          <w:spacing w:val="-6"/>
        </w:rPr>
        <w:t xml:space="preserve"> </w:t>
      </w:r>
      <w:r>
        <w:t>puesto que regula una serie de elementos</w:t>
      </w:r>
      <w:r>
        <w:rPr>
          <w:spacing w:val="-4"/>
        </w:rPr>
        <w:t xml:space="preserve"> </w:t>
      </w:r>
      <w:r>
        <w:t>en silencio de la ley y otros en perjuicio de ella.</w:t>
      </w:r>
    </w:p>
    <w:p w:rsidR="004123FE" w:rsidRDefault="004123FE">
      <w:pPr>
        <w:pStyle w:val="Textoindependiente"/>
        <w:spacing w:before="2"/>
      </w:pPr>
    </w:p>
    <w:p w:rsidR="004123FE" w:rsidRDefault="00776CB7">
      <w:pPr>
        <w:pStyle w:val="Textoindependiente"/>
        <w:ind w:left="145" w:right="141"/>
        <w:jc w:val="both"/>
      </w:pPr>
      <w:r>
        <w:t>Un ejemplo de aquello es que, mientras la ley 21.304, señala expresamente</w:t>
      </w:r>
      <w:r>
        <w:rPr>
          <w:spacing w:val="-8"/>
        </w:rPr>
        <w:t xml:space="preserve"> </w:t>
      </w:r>
      <w:r>
        <w:t xml:space="preserve">en su artículo 207-5 la obligatoriedad de las </w:t>
      </w:r>
      <w:r>
        <w:t>empresas concesionarias de</w:t>
      </w:r>
      <w:r>
        <w:rPr>
          <w:spacing w:val="40"/>
        </w:rPr>
        <w:t xml:space="preserve"> </w:t>
      </w:r>
      <w:r>
        <w:t>instalar un mecanismo de</w:t>
      </w:r>
    </w:p>
    <w:p w:rsidR="004123FE" w:rsidRDefault="004123FE">
      <w:pPr>
        <w:jc w:val="both"/>
        <w:sectPr w:rsidR="004123FE">
          <w:type w:val="continuous"/>
          <w:pgSz w:w="12240" w:h="15840"/>
          <w:pgMar w:top="1760" w:right="1560" w:bottom="280" w:left="1560" w:header="720" w:footer="720" w:gutter="0"/>
          <w:cols w:space="720"/>
        </w:sectPr>
      </w:pPr>
    </w:p>
    <w:p w:rsidR="004123FE" w:rsidRDefault="00776CB7">
      <w:pPr>
        <w:pStyle w:val="Textoindependiente"/>
        <w:spacing w:before="61"/>
        <w:ind w:left="145" w:right="123"/>
        <w:jc w:val="both"/>
      </w:pPr>
      <w:r>
        <w:lastRenderedPageBreak/>
        <w:t>medición de electricidad, cuya finalidad sea descontar el mayor gasto generado por los aparatos eléctricos</w:t>
      </w:r>
      <w:r>
        <w:rPr>
          <w:spacing w:val="-3"/>
        </w:rPr>
        <w:t xml:space="preserve"> </w:t>
      </w:r>
      <w:r>
        <w:t>utilizados</w:t>
      </w:r>
      <w:r>
        <w:rPr>
          <w:spacing w:val="-3"/>
        </w:rPr>
        <w:t xml:space="preserve"> </w:t>
      </w:r>
      <w:r>
        <w:t>por el electrodependiente, el Reglamento, sin embargo, en el inciso</w:t>
      </w:r>
      <w:r>
        <w:rPr>
          <w:spacing w:val="-15"/>
        </w:rPr>
        <w:t xml:space="preserve"> </w:t>
      </w:r>
      <w:r>
        <w:t>4,</w:t>
      </w:r>
      <w:r>
        <w:rPr>
          <w:spacing w:val="-8"/>
        </w:rPr>
        <w:t xml:space="preserve"> </w:t>
      </w:r>
      <w:r>
        <w:t>del artículo</w:t>
      </w:r>
      <w:r>
        <w:rPr>
          <w:spacing w:val="-15"/>
        </w:rPr>
        <w:t xml:space="preserve"> </w:t>
      </w:r>
      <w:r>
        <w:t>18,</w:t>
      </w:r>
      <w:r>
        <w:rPr>
          <w:spacing w:val="-4"/>
        </w:rPr>
        <w:t xml:space="preserve"> </w:t>
      </w:r>
      <w:r>
        <w:t>permite</w:t>
      </w:r>
      <w:r>
        <w:rPr>
          <w:spacing w:val="-15"/>
        </w:rPr>
        <w:t xml:space="preserve"> </w:t>
      </w:r>
      <w:r>
        <w:t>a</w:t>
      </w:r>
      <w:r>
        <w:rPr>
          <w:spacing w:val="-2"/>
        </w:rPr>
        <w:t xml:space="preserve"> </w:t>
      </w:r>
      <w:r>
        <w:t>las</w:t>
      </w:r>
      <w:r>
        <w:rPr>
          <w:spacing w:val="-15"/>
        </w:rPr>
        <w:t xml:space="preserve"> </w:t>
      </w:r>
      <w:r>
        <w:t>empresas</w:t>
      </w:r>
      <w:r>
        <w:rPr>
          <w:spacing w:val="-13"/>
        </w:rPr>
        <w:t xml:space="preserve"> </w:t>
      </w:r>
      <w:r>
        <w:t>tomar</w:t>
      </w:r>
      <w:r>
        <w:rPr>
          <w:spacing w:val="-13"/>
        </w:rPr>
        <w:t xml:space="preserve"> </w:t>
      </w:r>
      <w:r>
        <w:t>medidas</w:t>
      </w:r>
      <w:r>
        <w:rPr>
          <w:spacing w:val="-14"/>
        </w:rPr>
        <w:t xml:space="preserve"> </w:t>
      </w:r>
      <w:r>
        <w:t>alternativas</w:t>
      </w:r>
      <w:r>
        <w:rPr>
          <w:spacing w:val="-11"/>
        </w:rPr>
        <w:t xml:space="preserve"> </w:t>
      </w:r>
      <w:r>
        <w:t>de</w:t>
      </w:r>
      <w:r>
        <w:rPr>
          <w:spacing w:val="-15"/>
        </w:rPr>
        <w:t xml:space="preserve"> </w:t>
      </w:r>
      <w:r>
        <w:t>cumplimiento, lo</w:t>
      </w:r>
      <w:r>
        <w:rPr>
          <w:spacing w:val="-15"/>
        </w:rPr>
        <w:t xml:space="preserve"> </w:t>
      </w:r>
      <w:r>
        <w:t>que ha</w:t>
      </w:r>
      <w:r>
        <w:rPr>
          <w:spacing w:val="-8"/>
        </w:rPr>
        <w:t xml:space="preserve"> </w:t>
      </w:r>
      <w:r>
        <w:t>dado lugar</w:t>
      </w:r>
      <w:r>
        <w:rPr>
          <w:spacing w:val="-15"/>
        </w:rPr>
        <w:t xml:space="preserve"> </w:t>
      </w:r>
      <w:r>
        <w:t>a que</w:t>
      </w:r>
      <w:r>
        <w:rPr>
          <w:spacing w:val="-8"/>
        </w:rPr>
        <w:t xml:space="preserve"> </w:t>
      </w:r>
      <w:r>
        <w:t>la</w:t>
      </w:r>
      <w:r>
        <w:rPr>
          <w:spacing w:val="-8"/>
        </w:rPr>
        <w:t xml:space="preserve"> </w:t>
      </w:r>
      <w:r>
        <w:t>mayoría</w:t>
      </w:r>
      <w:r>
        <w:rPr>
          <w:spacing w:val="-8"/>
        </w:rPr>
        <w:t xml:space="preserve"> </w:t>
      </w:r>
      <w:r>
        <w:t>de</w:t>
      </w:r>
      <w:r>
        <w:rPr>
          <w:spacing w:val="-8"/>
        </w:rPr>
        <w:t xml:space="preserve"> </w:t>
      </w:r>
      <w:r>
        <w:t>las empresas</w:t>
      </w:r>
      <w:r>
        <w:rPr>
          <w:spacing w:val="-15"/>
        </w:rPr>
        <w:t xml:space="preserve"> </w:t>
      </w:r>
      <w:r>
        <w:t>concesionarias</w:t>
      </w:r>
      <w:r>
        <w:rPr>
          <w:spacing w:val="-15"/>
        </w:rPr>
        <w:t xml:space="preserve"> </w:t>
      </w:r>
      <w:r>
        <w:t>opten</w:t>
      </w:r>
      <w:r>
        <w:rPr>
          <w:spacing w:val="-13"/>
        </w:rPr>
        <w:t xml:space="preserve"> </w:t>
      </w:r>
      <w:r>
        <w:t>por</w:t>
      </w:r>
      <w:r>
        <w:rPr>
          <w:spacing w:val="-5"/>
        </w:rPr>
        <w:t xml:space="preserve"> </w:t>
      </w:r>
      <w:r>
        <w:t>estas</w:t>
      </w:r>
      <w:r>
        <w:rPr>
          <w:spacing w:val="-7"/>
        </w:rPr>
        <w:t xml:space="preserve"> </w:t>
      </w:r>
      <w:r>
        <w:t>últimas para no tener que invertir</w:t>
      </w:r>
      <w:r>
        <w:rPr>
          <w:spacing w:val="-1"/>
        </w:rPr>
        <w:t xml:space="preserve"> </w:t>
      </w:r>
      <w:r>
        <w:t>en la instalación</w:t>
      </w:r>
      <w:r>
        <w:rPr>
          <w:spacing w:val="-6"/>
        </w:rPr>
        <w:t xml:space="preserve"> </w:t>
      </w:r>
      <w:r>
        <w:t>del medidor.</w:t>
      </w:r>
    </w:p>
    <w:p w:rsidR="004123FE" w:rsidRDefault="004123FE">
      <w:pPr>
        <w:pStyle w:val="Textoindependiente"/>
        <w:spacing w:before="1"/>
      </w:pPr>
    </w:p>
    <w:p w:rsidR="004123FE" w:rsidRDefault="00776CB7">
      <w:pPr>
        <w:pStyle w:val="Textoindependiente"/>
        <w:ind w:left="145" w:right="121"/>
        <w:jc w:val="both"/>
      </w:pPr>
      <w:r>
        <w:t>Lo anterior se traduce que, en la práctica, las empresas descuentan del consumo total del domicilio</w:t>
      </w:r>
      <w:r>
        <w:rPr>
          <w:spacing w:val="-15"/>
        </w:rPr>
        <w:t xml:space="preserve"> </w:t>
      </w:r>
      <w:r>
        <w:t>del</w:t>
      </w:r>
      <w:r>
        <w:rPr>
          <w:spacing w:val="-15"/>
        </w:rPr>
        <w:t xml:space="preserve"> </w:t>
      </w:r>
      <w:r>
        <w:t>electrodependiente,</w:t>
      </w:r>
      <w:r>
        <w:rPr>
          <w:spacing w:val="-15"/>
        </w:rPr>
        <w:t xml:space="preserve"> </w:t>
      </w:r>
      <w:r>
        <w:t>el</w:t>
      </w:r>
      <w:r>
        <w:rPr>
          <w:spacing w:val="-15"/>
        </w:rPr>
        <w:t xml:space="preserve"> </w:t>
      </w:r>
      <w:r>
        <w:t>precio</w:t>
      </w:r>
      <w:r>
        <w:rPr>
          <w:spacing w:val="-15"/>
        </w:rPr>
        <w:t xml:space="preserve"> </w:t>
      </w:r>
      <w:r>
        <w:t>de</w:t>
      </w:r>
      <w:r>
        <w:rPr>
          <w:spacing w:val="-6"/>
        </w:rPr>
        <w:t xml:space="preserve"> </w:t>
      </w:r>
      <w:r>
        <w:t>los</w:t>
      </w:r>
      <w:r>
        <w:rPr>
          <w:spacing w:val="-2"/>
        </w:rPr>
        <w:t xml:space="preserve"> </w:t>
      </w:r>
      <w:r>
        <w:t>servicios</w:t>
      </w:r>
      <w:r>
        <w:rPr>
          <w:spacing w:val="-15"/>
        </w:rPr>
        <w:t xml:space="preserve"> </w:t>
      </w:r>
      <w:r>
        <w:t>equivalente</w:t>
      </w:r>
      <w:r>
        <w:rPr>
          <w:spacing w:val="-13"/>
        </w:rPr>
        <w:t xml:space="preserve"> </w:t>
      </w:r>
      <w:r>
        <w:t>a</w:t>
      </w:r>
      <w:r>
        <w:rPr>
          <w:spacing w:val="-15"/>
        </w:rPr>
        <w:t xml:space="preserve"> </w:t>
      </w:r>
      <w:r>
        <w:t>50</w:t>
      </w:r>
      <w:r>
        <w:rPr>
          <w:spacing w:val="40"/>
        </w:rPr>
        <w:t xml:space="preserve"> </w:t>
      </w:r>
      <w:r>
        <w:t>kilowatt</w:t>
      </w:r>
      <w:r>
        <w:rPr>
          <w:spacing w:val="-12"/>
        </w:rPr>
        <w:t xml:space="preserve"> </w:t>
      </w:r>
      <w:r>
        <w:t>la hora, lo cual dista mucho del consumo real que genera equipamiento respectiv</w:t>
      </w:r>
      <w:r>
        <w:t>o por sí solo, generando</w:t>
      </w:r>
      <w:r>
        <w:rPr>
          <w:spacing w:val="-12"/>
        </w:rPr>
        <w:t xml:space="preserve"> </w:t>
      </w:r>
      <w:r>
        <w:t>boletas</w:t>
      </w:r>
      <w:r>
        <w:rPr>
          <w:spacing w:val="-3"/>
        </w:rPr>
        <w:t xml:space="preserve"> </w:t>
      </w:r>
      <w:r>
        <w:t>de cobro</w:t>
      </w:r>
      <w:r>
        <w:rPr>
          <w:spacing w:val="-5"/>
        </w:rPr>
        <w:t xml:space="preserve"> </w:t>
      </w:r>
      <w:r>
        <w:t>de servicios</w:t>
      </w:r>
      <w:r>
        <w:rPr>
          <w:spacing w:val="-15"/>
        </w:rPr>
        <w:t xml:space="preserve"> </w:t>
      </w:r>
      <w:r>
        <w:t>inalcanzables</w:t>
      </w:r>
      <w:r>
        <w:rPr>
          <w:spacing w:val="-15"/>
        </w:rPr>
        <w:t xml:space="preserve"> </w:t>
      </w:r>
      <w:r>
        <w:t>para</w:t>
      </w:r>
      <w:r>
        <w:rPr>
          <w:spacing w:val="40"/>
        </w:rPr>
        <w:t xml:space="preserve"> </w:t>
      </w:r>
      <w:r>
        <w:t>las</w:t>
      </w:r>
      <w:r>
        <w:rPr>
          <w:spacing w:val="-3"/>
        </w:rPr>
        <w:t xml:space="preserve"> </w:t>
      </w:r>
      <w:r>
        <w:t>familias,</w:t>
      </w:r>
      <w:r>
        <w:rPr>
          <w:spacing w:val="-15"/>
        </w:rPr>
        <w:t xml:space="preserve"> </w:t>
      </w:r>
      <w:r>
        <w:t>haciendo</w:t>
      </w:r>
      <w:r>
        <w:rPr>
          <w:spacing w:val="-5"/>
        </w:rPr>
        <w:t xml:space="preserve"> </w:t>
      </w:r>
      <w:r>
        <w:t>peligrarla vida y la salud de las personas con electrodependencia,</w:t>
      </w:r>
      <w:r>
        <w:rPr>
          <w:spacing w:val="-6"/>
        </w:rPr>
        <w:t xml:space="preserve"> </w:t>
      </w:r>
      <w:r>
        <w:t>quienes</w:t>
      </w:r>
      <w:r>
        <w:rPr>
          <w:spacing w:val="-6"/>
        </w:rPr>
        <w:t xml:space="preserve"> </w:t>
      </w:r>
      <w:r>
        <w:t>son los</w:t>
      </w:r>
      <w:r>
        <w:rPr>
          <w:spacing w:val="40"/>
        </w:rPr>
        <w:t xml:space="preserve"> </w:t>
      </w:r>
      <w:r>
        <w:t>únicos ciudadanos en nuestro país que deben pagar por respirar.</w:t>
      </w:r>
    </w:p>
    <w:p w:rsidR="004123FE" w:rsidRDefault="004123FE">
      <w:pPr>
        <w:pStyle w:val="Textoindependiente"/>
        <w:spacing w:before="2"/>
      </w:pPr>
    </w:p>
    <w:p w:rsidR="004123FE" w:rsidRDefault="00776CB7">
      <w:pPr>
        <w:pStyle w:val="Textoindependiente"/>
        <w:ind w:left="145" w:right="141"/>
        <w:jc w:val="both"/>
      </w:pPr>
      <w:r>
        <w:t>La diferenc</w:t>
      </w:r>
      <w:r>
        <w:t>ia</w:t>
      </w:r>
      <w:r>
        <w:rPr>
          <w:spacing w:val="-15"/>
        </w:rPr>
        <w:t xml:space="preserve"> </w:t>
      </w:r>
      <w:r>
        <w:t>que resulta</w:t>
      </w:r>
      <w:r>
        <w:rPr>
          <w:spacing w:val="-6"/>
        </w:rPr>
        <w:t xml:space="preserve"> </w:t>
      </w:r>
      <w:r>
        <w:t>entre</w:t>
      </w:r>
      <w:r>
        <w:rPr>
          <w:spacing w:val="-6"/>
        </w:rPr>
        <w:t xml:space="preserve"> </w:t>
      </w:r>
      <w:r>
        <w:t>el consumo real</w:t>
      </w:r>
      <w:r>
        <w:rPr>
          <w:spacing w:val="-1"/>
        </w:rPr>
        <w:t xml:space="preserve"> </w:t>
      </w:r>
      <w:r>
        <w:t>del equipamiento</w:t>
      </w:r>
      <w:r>
        <w:rPr>
          <w:spacing w:val="-15"/>
        </w:rPr>
        <w:t xml:space="preserve"> </w:t>
      </w:r>
      <w:r>
        <w:t>eléctrico</w:t>
      </w:r>
      <w:r>
        <w:rPr>
          <w:spacing w:val="-15"/>
        </w:rPr>
        <w:t xml:space="preserve"> </w:t>
      </w:r>
      <w:r>
        <w:t>y los</w:t>
      </w:r>
      <w:r>
        <w:rPr>
          <w:spacing w:val="-5"/>
        </w:rPr>
        <w:t xml:space="preserve"> </w:t>
      </w:r>
      <w:r>
        <w:t>50 kilowatt la</w:t>
      </w:r>
      <w:r>
        <w:rPr>
          <w:spacing w:val="-15"/>
        </w:rPr>
        <w:t xml:space="preserve"> </w:t>
      </w:r>
      <w:r>
        <w:t>hora, resulta</w:t>
      </w:r>
      <w:r>
        <w:rPr>
          <w:spacing w:val="-15"/>
        </w:rPr>
        <w:t xml:space="preserve"> </w:t>
      </w:r>
      <w:r>
        <w:t>una cuantiosa</w:t>
      </w:r>
      <w:r>
        <w:rPr>
          <w:spacing w:val="-7"/>
        </w:rPr>
        <w:t xml:space="preserve"> </w:t>
      </w:r>
      <w:r>
        <w:t>ganancia</w:t>
      </w:r>
      <w:r>
        <w:rPr>
          <w:spacing w:val="-7"/>
        </w:rPr>
        <w:t xml:space="preserve"> </w:t>
      </w:r>
      <w:r>
        <w:t>para</w:t>
      </w:r>
      <w:r>
        <w:rPr>
          <w:spacing w:val="-7"/>
        </w:rPr>
        <w:t xml:space="preserve"> </w:t>
      </w:r>
      <w:r>
        <w:t>la empresa concesionaria</w:t>
      </w:r>
      <w:r>
        <w:rPr>
          <w:spacing w:val="-15"/>
        </w:rPr>
        <w:t xml:space="preserve"> </w:t>
      </w:r>
      <w:r>
        <w:t>quien</w:t>
      </w:r>
      <w:r>
        <w:rPr>
          <w:spacing w:val="-8"/>
        </w:rPr>
        <w:t xml:space="preserve"> </w:t>
      </w:r>
      <w:r>
        <w:t>no solo</w:t>
      </w:r>
      <w:r>
        <w:rPr>
          <w:spacing w:val="-8"/>
        </w:rPr>
        <w:t xml:space="preserve"> </w:t>
      </w:r>
      <w:r>
        <w:t>no</w:t>
      </w:r>
      <w:r>
        <w:rPr>
          <w:spacing w:val="17"/>
        </w:rPr>
        <w:t xml:space="preserve"> </w:t>
      </w:r>
      <w:r>
        <w:t>tiene que invertir</w:t>
      </w:r>
      <w:r>
        <w:rPr>
          <w:spacing w:val="-5"/>
        </w:rPr>
        <w:t xml:space="preserve"> </w:t>
      </w:r>
      <w:r>
        <w:t>en un aparato de medición</w:t>
      </w:r>
      <w:r>
        <w:rPr>
          <w:spacing w:val="-9"/>
        </w:rPr>
        <w:t xml:space="preserve"> </w:t>
      </w:r>
      <w:r>
        <w:t>si no que además genera utilidades</w:t>
      </w:r>
      <w:r>
        <w:rPr>
          <w:spacing w:val="-6"/>
        </w:rPr>
        <w:t xml:space="preserve"> </w:t>
      </w:r>
      <w:r>
        <w:t>por este mayor consumo, en resumidas cuentas un negocio redondo.</w:t>
      </w:r>
    </w:p>
    <w:p w:rsidR="004123FE" w:rsidRDefault="004123FE">
      <w:pPr>
        <w:pStyle w:val="Textoindependiente"/>
        <w:spacing w:before="1"/>
      </w:pPr>
    </w:p>
    <w:p w:rsidR="004123FE" w:rsidRDefault="00776CB7">
      <w:pPr>
        <w:pStyle w:val="Textoindependiente"/>
        <w:ind w:left="145" w:right="110"/>
        <w:jc w:val="both"/>
      </w:pPr>
      <w:r>
        <w:t>4.-Creemos</w:t>
      </w:r>
      <w:r>
        <w:rPr>
          <w:spacing w:val="-5"/>
        </w:rPr>
        <w:t xml:space="preserve"> </w:t>
      </w:r>
      <w:r>
        <w:t>que este</w:t>
      </w:r>
      <w:r>
        <w:rPr>
          <w:spacing w:val="-6"/>
        </w:rPr>
        <w:t xml:space="preserve"> </w:t>
      </w:r>
      <w:r>
        <w:t>problema</w:t>
      </w:r>
      <w:r>
        <w:rPr>
          <w:spacing w:val="-6"/>
        </w:rPr>
        <w:t xml:space="preserve"> </w:t>
      </w:r>
      <w:r>
        <w:t>es</w:t>
      </w:r>
      <w:r>
        <w:rPr>
          <w:spacing w:val="-5"/>
        </w:rPr>
        <w:t xml:space="preserve"> </w:t>
      </w:r>
      <w:r>
        <w:t>de transcendental</w:t>
      </w:r>
      <w:r>
        <w:rPr>
          <w:spacing w:val="-15"/>
        </w:rPr>
        <w:t xml:space="preserve"> </w:t>
      </w:r>
      <w:r>
        <w:t>envergadura</w:t>
      </w:r>
      <w:r>
        <w:rPr>
          <w:spacing w:val="-6"/>
        </w:rPr>
        <w:t xml:space="preserve"> </w:t>
      </w:r>
      <w:r>
        <w:t>y no puede ser</w:t>
      </w:r>
      <w:r>
        <w:rPr>
          <w:spacing w:val="-4"/>
        </w:rPr>
        <w:t xml:space="preserve"> </w:t>
      </w:r>
      <w:r>
        <w:t>solucionado por un decreto en uso de las facultades</w:t>
      </w:r>
      <w:r>
        <w:rPr>
          <w:spacing w:val="-3"/>
        </w:rPr>
        <w:t xml:space="preserve"> </w:t>
      </w:r>
      <w:r>
        <w:t>reglamentarias</w:t>
      </w:r>
      <w:r>
        <w:rPr>
          <w:spacing w:val="-3"/>
        </w:rPr>
        <w:t xml:space="preserve"> </w:t>
      </w:r>
      <w:r>
        <w:t>del ejecuti</w:t>
      </w:r>
      <w:r>
        <w:t>vo,</w:t>
      </w:r>
      <w:r>
        <w:rPr>
          <w:spacing w:val="-5"/>
        </w:rPr>
        <w:t xml:space="preserve"> </w:t>
      </w:r>
      <w:r>
        <w:t>cuya normativa</w:t>
      </w:r>
      <w:r>
        <w:rPr>
          <w:spacing w:val="-4"/>
        </w:rPr>
        <w:t xml:space="preserve"> </w:t>
      </w:r>
      <w:r>
        <w:t>pueda ser modificada discrecionalmente, sino que debe tratarse de derechos irrenunciables, garantizados</w:t>
      </w:r>
      <w:r>
        <w:rPr>
          <w:spacing w:val="-15"/>
        </w:rPr>
        <w:t xml:space="preserve"> </w:t>
      </w:r>
      <w:r>
        <w:t>por</w:t>
      </w:r>
      <w:r>
        <w:rPr>
          <w:spacing w:val="-13"/>
        </w:rPr>
        <w:t xml:space="preserve"> </w:t>
      </w:r>
      <w:r>
        <w:t>una</w:t>
      </w:r>
      <w:r>
        <w:rPr>
          <w:spacing w:val="-4"/>
        </w:rPr>
        <w:t xml:space="preserve"> </w:t>
      </w:r>
      <w:r>
        <w:t>ley</w:t>
      </w:r>
      <w:r>
        <w:rPr>
          <w:spacing w:val="-6"/>
        </w:rPr>
        <w:t xml:space="preserve"> </w:t>
      </w:r>
      <w:r>
        <w:t>general y</w:t>
      </w:r>
      <w:r>
        <w:rPr>
          <w:spacing w:val="-6"/>
        </w:rPr>
        <w:t xml:space="preserve"> </w:t>
      </w:r>
      <w:r>
        <w:t>obligatoria</w:t>
      </w:r>
      <w:r>
        <w:rPr>
          <w:spacing w:val="-15"/>
        </w:rPr>
        <w:t xml:space="preserve"> </w:t>
      </w:r>
      <w:r>
        <w:t>emanada</w:t>
      </w:r>
      <w:r>
        <w:rPr>
          <w:spacing w:val="-15"/>
        </w:rPr>
        <w:t xml:space="preserve"> </w:t>
      </w:r>
      <w:r>
        <w:t>del poder</w:t>
      </w:r>
      <w:r>
        <w:rPr>
          <w:spacing w:val="-2"/>
        </w:rPr>
        <w:t xml:space="preserve"> </w:t>
      </w:r>
      <w:r>
        <w:t>legislativo,</w:t>
      </w:r>
      <w:r>
        <w:rPr>
          <w:spacing w:val="-15"/>
        </w:rPr>
        <w:t xml:space="preserve"> </w:t>
      </w:r>
      <w:r>
        <w:t>y</w:t>
      </w:r>
      <w:r>
        <w:rPr>
          <w:spacing w:val="-6"/>
        </w:rPr>
        <w:t xml:space="preserve"> </w:t>
      </w:r>
      <w:r>
        <w:t>que</w:t>
      </w:r>
      <w:r>
        <w:rPr>
          <w:spacing w:val="-5"/>
        </w:rPr>
        <w:t xml:space="preserve"> </w:t>
      </w:r>
      <w:r>
        <w:t>no</w:t>
      </w:r>
      <w:r>
        <w:rPr>
          <w:spacing w:val="11"/>
        </w:rPr>
        <w:t xml:space="preserve"> </w:t>
      </w:r>
      <w:r>
        <w:t>pueda ser</w:t>
      </w:r>
      <w:r>
        <w:rPr>
          <w:spacing w:val="-4"/>
        </w:rPr>
        <w:t xml:space="preserve"> </w:t>
      </w:r>
      <w:r>
        <w:t>desvirtuada</w:t>
      </w:r>
      <w:r>
        <w:rPr>
          <w:spacing w:val="-17"/>
        </w:rPr>
        <w:t xml:space="preserve"> </w:t>
      </w:r>
      <w:r>
        <w:t>ni</w:t>
      </w:r>
      <w:r>
        <w:rPr>
          <w:spacing w:val="15"/>
        </w:rPr>
        <w:t xml:space="preserve"> </w:t>
      </w:r>
      <w:r>
        <w:t>ser</w:t>
      </w:r>
      <w:r>
        <w:rPr>
          <w:spacing w:val="-1"/>
        </w:rPr>
        <w:t xml:space="preserve"> </w:t>
      </w:r>
      <w:r>
        <w:t>objeto</w:t>
      </w:r>
      <w:r>
        <w:rPr>
          <w:spacing w:val="-4"/>
        </w:rPr>
        <w:t xml:space="preserve"> </w:t>
      </w:r>
      <w:r>
        <w:t>de</w:t>
      </w:r>
      <w:r>
        <w:rPr>
          <w:spacing w:val="11"/>
        </w:rPr>
        <w:t xml:space="preserve"> </w:t>
      </w:r>
      <w:r>
        <w:t>interpretaciones</w:t>
      </w:r>
      <w:r>
        <w:rPr>
          <w:spacing w:val="-17"/>
        </w:rPr>
        <w:t xml:space="preserve"> </w:t>
      </w:r>
      <w:r>
        <w:t>acomodadas</w:t>
      </w:r>
      <w:r>
        <w:rPr>
          <w:spacing w:val="-16"/>
        </w:rPr>
        <w:t xml:space="preserve"> </w:t>
      </w:r>
      <w:r>
        <w:t>a</w:t>
      </w:r>
      <w:r>
        <w:rPr>
          <w:spacing w:val="-3"/>
        </w:rPr>
        <w:t xml:space="preserve"> </w:t>
      </w:r>
      <w:r>
        <w:t>los</w:t>
      </w:r>
      <w:r>
        <w:rPr>
          <w:spacing w:val="-2"/>
        </w:rPr>
        <w:t xml:space="preserve"> </w:t>
      </w:r>
      <w:r>
        <w:t>intereses</w:t>
      </w:r>
      <w:r>
        <w:rPr>
          <w:spacing w:val="-16"/>
        </w:rPr>
        <w:t xml:space="preserve"> </w:t>
      </w:r>
      <w:r>
        <w:t>de</w:t>
      </w:r>
      <w:r>
        <w:rPr>
          <w:spacing w:val="10"/>
        </w:rPr>
        <w:t xml:space="preserve"> </w:t>
      </w:r>
      <w:r>
        <w:t>las</w:t>
      </w:r>
      <w:r>
        <w:rPr>
          <w:spacing w:val="23"/>
        </w:rPr>
        <w:t xml:space="preserve"> </w:t>
      </w:r>
      <w:r>
        <w:rPr>
          <w:spacing w:val="-2"/>
        </w:rPr>
        <w:t>empresas.</w:t>
      </w:r>
    </w:p>
    <w:p w:rsidR="004123FE" w:rsidRDefault="004123FE">
      <w:pPr>
        <w:pStyle w:val="Textoindependiente"/>
        <w:spacing w:before="1"/>
      </w:pPr>
    </w:p>
    <w:p w:rsidR="004123FE" w:rsidRDefault="00776CB7">
      <w:pPr>
        <w:pStyle w:val="Textoindependiente"/>
        <w:ind w:left="145" w:right="125"/>
        <w:jc w:val="both"/>
      </w:pPr>
      <w:r>
        <w:t>Necesitamos</w:t>
      </w:r>
      <w:r>
        <w:rPr>
          <w:spacing w:val="-15"/>
        </w:rPr>
        <w:t xml:space="preserve"> </w:t>
      </w:r>
      <w:r>
        <w:t>una</w:t>
      </w:r>
      <w:r>
        <w:rPr>
          <w:spacing w:val="-15"/>
        </w:rPr>
        <w:t xml:space="preserve"> </w:t>
      </w:r>
      <w:r>
        <w:t>ley</w:t>
      </w:r>
      <w:r>
        <w:rPr>
          <w:spacing w:val="-15"/>
        </w:rPr>
        <w:t xml:space="preserve"> </w:t>
      </w:r>
      <w:r>
        <w:t>que</w:t>
      </w:r>
      <w:r>
        <w:rPr>
          <w:spacing w:val="-15"/>
        </w:rPr>
        <w:t xml:space="preserve"> </w:t>
      </w:r>
      <w:r>
        <w:t>garantice</w:t>
      </w:r>
      <w:r>
        <w:rPr>
          <w:spacing w:val="-15"/>
        </w:rPr>
        <w:t xml:space="preserve"> </w:t>
      </w:r>
      <w:r>
        <w:t>la</w:t>
      </w:r>
      <w:r>
        <w:rPr>
          <w:spacing w:val="-15"/>
        </w:rPr>
        <w:t xml:space="preserve"> </w:t>
      </w:r>
      <w:r>
        <w:t>vida</w:t>
      </w:r>
      <w:r>
        <w:rPr>
          <w:spacing w:val="-12"/>
        </w:rPr>
        <w:t xml:space="preserve"> </w:t>
      </w:r>
      <w:r>
        <w:t>de</w:t>
      </w:r>
      <w:r>
        <w:rPr>
          <w:spacing w:val="-8"/>
        </w:rPr>
        <w:t xml:space="preserve"> </w:t>
      </w:r>
      <w:r>
        <w:t>estas</w:t>
      </w:r>
      <w:r>
        <w:rPr>
          <w:spacing w:val="-15"/>
        </w:rPr>
        <w:t xml:space="preserve"> </w:t>
      </w:r>
      <w:r>
        <w:t>personas,</w:t>
      </w:r>
      <w:r>
        <w:rPr>
          <w:spacing w:val="-15"/>
        </w:rPr>
        <w:t xml:space="preserve"> </w:t>
      </w:r>
      <w:r>
        <w:t>las</w:t>
      </w:r>
      <w:r>
        <w:rPr>
          <w:spacing w:val="-6"/>
        </w:rPr>
        <w:t xml:space="preserve"> </w:t>
      </w:r>
      <w:r>
        <w:t>que</w:t>
      </w:r>
      <w:r>
        <w:rPr>
          <w:spacing w:val="-8"/>
        </w:rPr>
        <w:t xml:space="preserve"> </w:t>
      </w:r>
      <w:r>
        <w:t>no</w:t>
      </w:r>
      <w:r>
        <w:rPr>
          <w:spacing w:val="-9"/>
        </w:rPr>
        <w:t xml:space="preserve"> </w:t>
      </w:r>
      <w:r>
        <w:t>pueden</w:t>
      </w:r>
      <w:r>
        <w:rPr>
          <w:spacing w:val="-8"/>
        </w:rPr>
        <w:t xml:space="preserve"> </w:t>
      </w:r>
      <w:r>
        <w:t>ser</w:t>
      </w:r>
      <w:r>
        <w:rPr>
          <w:spacing w:val="-5"/>
        </w:rPr>
        <w:t xml:space="preserve"> </w:t>
      </w:r>
      <w:r>
        <w:t>castigadas pecuniariamente,</w:t>
      </w:r>
      <w:r>
        <w:rPr>
          <w:spacing w:val="-6"/>
        </w:rPr>
        <w:t xml:space="preserve"> </w:t>
      </w:r>
      <w:r>
        <w:t>o ser objeto de lucro, por el solo hecho de ser electropendientes.</w:t>
      </w:r>
    </w:p>
    <w:p w:rsidR="004123FE" w:rsidRDefault="004123FE">
      <w:pPr>
        <w:pStyle w:val="Textoindependiente"/>
      </w:pPr>
    </w:p>
    <w:p w:rsidR="004123FE" w:rsidRDefault="00776CB7">
      <w:pPr>
        <w:pStyle w:val="Textoindependiente"/>
        <w:spacing w:before="1"/>
        <w:ind w:left="145" w:right="121"/>
        <w:jc w:val="both"/>
      </w:pPr>
      <w:r>
        <w:t>5.-Queremos</w:t>
      </w:r>
      <w:r>
        <w:rPr>
          <w:spacing w:val="-15"/>
        </w:rPr>
        <w:t xml:space="preserve"> </w:t>
      </w:r>
      <w:r>
        <w:t>que</w:t>
      </w:r>
      <w:r>
        <w:rPr>
          <w:spacing w:val="-15"/>
        </w:rPr>
        <w:t xml:space="preserve"> </w:t>
      </w:r>
      <w:r>
        <w:t>la</w:t>
      </w:r>
      <w:r>
        <w:rPr>
          <w:spacing w:val="-15"/>
        </w:rPr>
        <w:t xml:space="preserve"> </w:t>
      </w:r>
      <w:r>
        <w:t>presente</w:t>
      </w:r>
      <w:r>
        <w:rPr>
          <w:spacing w:val="-15"/>
        </w:rPr>
        <w:t xml:space="preserve"> </w:t>
      </w:r>
      <w:r>
        <w:t>ley</w:t>
      </w:r>
      <w:r>
        <w:rPr>
          <w:spacing w:val="64"/>
        </w:rPr>
        <w:t xml:space="preserve"> </w:t>
      </w:r>
      <w:r>
        <w:t>garantice</w:t>
      </w:r>
      <w:r>
        <w:rPr>
          <w:spacing w:val="-15"/>
        </w:rPr>
        <w:t xml:space="preserve"> </w:t>
      </w:r>
      <w:r>
        <w:t>a</w:t>
      </w:r>
      <w:r>
        <w:rPr>
          <w:spacing w:val="-7"/>
        </w:rPr>
        <w:t xml:space="preserve"> </w:t>
      </w:r>
      <w:r>
        <w:t>todos</w:t>
      </w:r>
      <w:r>
        <w:rPr>
          <w:spacing w:val="-6"/>
        </w:rPr>
        <w:t xml:space="preserve"> </w:t>
      </w:r>
      <w:r>
        <w:t>los</w:t>
      </w:r>
      <w:r>
        <w:rPr>
          <w:spacing w:val="-15"/>
        </w:rPr>
        <w:t xml:space="preserve"> </w:t>
      </w:r>
      <w:r>
        <w:t>ciudadanos</w:t>
      </w:r>
      <w:r>
        <w:rPr>
          <w:spacing w:val="-6"/>
        </w:rPr>
        <w:t xml:space="preserve"> </w:t>
      </w:r>
      <w:r>
        <w:t>con</w:t>
      </w:r>
      <w:r>
        <w:rPr>
          <w:spacing w:val="-8"/>
        </w:rPr>
        <w:t xml:space="preserve"> </w:t>
      </w:r>
      <w:r>
        <w:t>electrodependencia</w:t>
      </w:r>
      <w:r>
        <w:rPr>
          <w:spacing w:val="-6"/>
        </w:rPr>
        <w:t xml:space="preserve"> </w:t>
      </w:r>
      <w:r>
        <w:t>de este</w:t>
      </w:r>
      <w:r>
        <w:rPr>
          <w:spacing w:val="-9"/>
        </w:rPr>
        <w:t xml:space="preserve"> </w:t>
      </w:r>
      <w:r>
        <w:t>país, que no verán amenazadas</w:t>
      </w:r>
      <w:r>
        <w:rPr>
          <w:spacing w:val="-8"/>
        </w:rPr>
        <w:t xml:space="preserve"> </w:t>
      </w:r>
      <w:r>
        <w:t>sus</w:t>
      </w:r>
      <w:r>
        <w:rPr>
          <w:spacing w:val="-8"/>
        </w:rPr>
        <w:t xml:space="preserve"> </w:t>
      </w:r>
      <w:r>
        <w:t>vidas por un corte</w:t>
      </w:r>
      <w:r>
        <w:rPr>
          <w:spacing w:val="-9"/>
        </w:rPr>
        <w:t xml:space="preserve"> </w:t>
      </w:r>
      <w:r>
        <w:t>de luz, o por una mala aplicación o interpretación</w:t>
      </w:r>
      <w:r>
        <w:rPr>
          <w:spacing w:val="-4"/>
        </w:rPr>
        <w:t xml:space="preserve"> </w:t>
      </w:r>
      <w:r>
        <w:t>de</w:t>
      </w:r>
      <w:r>
        <w:rPr>
          <w:spacing w:val="-7"/>
        </w:rPr>
        <w:t xml:space="preserve"> </w:t>
      </w:r>
      <w:r>
        <w:t>una ley cuyo espíritu</w:t>
      </w:r>
      <w:r>
        <w:rPr>
          <w:spacing w:val="-8"/>
        </w:rPr>
        <w:t xml:space="preserve"> </w:t>
      </w:r>
      <w:r>
        <w:t>fue el de protegerlos.</w:t>
      </w:r>
    </w:p>
    <w:p w:rsidR="004123FE" w:rsidRDefault="004123FE">
      <w:pPr>
        <w:pStyle w:val="Textoindependiente"/>
        <w:spacing w:before="1"/>
      </w:pPr>
    </w:p>
    <w:p w:rsidR="004123FE" w:rsidRDefault="00776CB7">
      <w:pPr>
        <w:pStyle w:val="Textoindependiente"/>
        <w:ind w:left="145" w:right="140"/>
        <w:jc w:val="both"/>
      </w:pPr>
      <w:r>
        <w:t>Así las cosas, las familias endeudadas, por facturas altísimas</w:t>
      </w:r>
      <w:r>
        <w:rPr>
          <w:spacing w:val="-5"/>
        </w:rPr>
        <w:t xml:space="preserve"> </w:t>
      </w:r>
      <w:r>
        <w:t>e inalcanzables de cobro de servicios eléctricos</w:t>
      </w:r>
      <w:r>
        <w:rPr>
          <w:spacing w:val="-3"/>
        </w:rPr>
        <w:t xml:space="preserve"> </w:t>
      </w:r>
      <w:r>
        <w:t>buscan alternativas</w:t>
      </w:r>
      <w:r>
        <w:rPr>
          <w:spacing w:val="-3"/>
        </w:rPr>
        <w:t xml:space="preserve"> </w:t>
      </w:r>
      <w:r>
        <w:t>de pago, frente a lo cual enfrentan limitaciones,</w:t>
      </w:r>
      <w:r>
        <w:rPr>
          <w:spacing w:val="-5"/>
        </w:rPr>
        <w:t xml:space="preserve"> </w:t>
      </w:r>
      <w:r>
        <w:t xml:space="preserve">en algunos casos, puesto que las empresas les niegan repactaciones o bien </w:t>
      </w:r>
      <w:r>
        <w:t>limitan las cuotas máximas</w:t>
      </w:r>
      <w:r>
        <w:rPr>
          <w:spacing w:val="-7"/>
        </w:rPr>
        <w:t xml:space="preserve"> </w:t>
      </w:r>
      <w:r>
        <w:t>de pago, lo cual aumenta la sensación de abuso por parte de las familias.</w:t>
      </w:r>
    </w:p>
    <w:p w:rsidR="004123FE" w:rsidRDefault="004123FE">
      <w:pPr>
        <w:pStyle w:val="Textoindependiente"/>
        <w:spacing w:before="1"/>
      </w:pPr>
    </w:p>
    <w:p w:rsidR="004123FE" w:rsidRDefault="00776CB7">
      <w:pPr>
        <w:pStyle w:val="Textoindependiente"/>
        <w:ind w:left="145" w:right="116"/>
        <w:jc w:val="both"/>
      </w:pPr>
      <w:r>
        <w:t>6.-Como corolario</w:t>
      </w:r>
      <w:r>
        <w:rPr>
          <w:spacing w:val="-7"/>
        </w:rPr>
        <w:t xml:space="preserve"> </w:t>
      </w:r>
      <w:r>
        <w:t>de lo anterior</w:t>
      </w:r>
      <w:r>
        <w:rPr>
          <w:spacing w:val="-4"/>
        </w:rPr>
        <w:t xml:space="preserve"> </w:t>
      </w:r>
      <w:r>
        <w:t>y al no poder pagar las cuentas inalcanzables</w:t>
      </w:r>
      <w:r>
        <w:rPr>
          <w:spacing w:val="-5"/>
        </w:rPr>
        <w:t xml:space="preserve"> </w:t>
      </w:r>
      <w:r>
        <w:t>las familias pueden</w:t>
      </w:r>
      <w:r>
        <w:rPr>
          <w:spacing w:val="-15"/>
        </w:rPr>
        <w:t xml:space="preserve"> </w:t>
      </w:r>
      <w:r>
        <w:t>ser</w:t>
      </w:r>
      <w:r>
        <w:rPr>
          <w:spacing w:val="-15"/>
        </w:rPr>
        <w:t xml:space="preserve"> </w:t>
      </w:r>
      <w:r>
        <w:t>demandadas</w:t>
      </w:r>
      <w:r>
        <w:rPr>
          <w:spacing w:val="-15"/>
        </w:rPr>
        <w:t xml:space="preserve"> </w:t>
      </w:r>
      <w:r>
        <w:t>en</w:t>
      </w:r>
      <w:r>
        <w:rPr>
          <w:spacing w:val="40"/>
        </w:rPr>
        <w:t xml:space="preserve"> </w:t>
      </w:r>
      <w:r>
        <w:t>un procedimiento</w:t>
      </w:r>
      <w:r>
        <w:rPr>
          <w:spacing w:val="-15"/>
        </w:rPr>
        <w:t xml:space="preserve"> </w:t>
      </w:r>
      <w:r>
        <w:t>ejecutivo</w:t>
      </w:r>
      <w:r>
        <w:rPr>
          <w:spacing w:val="-15"/>
        </w:rPr>
        <w:t xml:space="preserve"> </w:t>
      </w:r>
      <w:r>
        <w:t>en</w:t>
      </w:r>
      <w:r>
        <w:rPr>
          <w:spacing w:val="-15"/>
        </w:rPr>
        <w:t xml:space="preserve"> </w:t>
      </w:r>
      <w:r>
        <w:t>el</w:t>
      </w:r>
      <w:r>
        <w:rPr>
          <w:spacing w:val="-3"/>
        </w:rPr>
        <w:t xml:space="preserve"> </w:t>
      </w:r>
      <w:r>
        <w:t>que</w:t>
      </w:r>
      <w:r>
        <w:rPr>
          <w:spacing w:val="-7"/>
        </w:rPr>
        <w:t xml:space="preserve"> </w:t>
      </w:r>
      <w:r>
        <w:t>se</w:t>
      </w:r>
      <w:r>
        <w:rPr>
          <w:spacing w:val="-7"/>
        </w:rPr>
        <w:t xml:space="preserve"> </w:t>
      </w:r>
      <w:r>
        <w:t>les</w:t>
      </w:r>
      <w:r>
        <w:rPr>
          <w:spacing w:val="-6"/>
        </w:rPr>
        <w:t xml:space="preserve"> </w:t>
      </w:r>
      <w:r>
        <w:t>otorga</w:t>
      </w:r>
      <w:r>
        <w:rPr>
          <w:spacing w:val="-15"/>
        </w:rPr>
        <w:t xml:space="preserve"> </w:t>
      </w:r>
      <w:r>
        <w:t>a las</w:t>
      </w:r>
      <w:r>
        <w:rPr>
          <w:spacing w:val="-5"/>
        </w:rPr>
        <w:t xml:space="preserve"> </w:t>
      </w:r>
      <w:r>
        <w:t>empresas una ventaja</w:t>
      </w:r>
      <w:r>
        <w:rPr>
          <w:spacing w:val="-7"/>
        </w:rPr>
        <w:t xml:space="preserve"> </w:t>
      </w:r>
      <w:r>
        <w:t>procesal que es la de configurar un título</w:t>
      </w:r>
      <w:r>
        <w:rPr>
          <w:spacing w:val="-9"/>
        </w:rPr>
        <w:t xml:space="preserve"> </w:t>
      </w:r>
      <w:r>
        <w:t>ejecutivo</w:t>
      </w:r>
      <w:r>
        <w:rPr>
          <w:spacing w:val="-9"/>
        </w:rPr>
        <w:t xml:space="preserve"> </w:t>
      </w:r>
      <w:r>
        <w:t>con una simple declaración de deuda, lo cual rompe totalmente</w:t>
      </w:r>
      <w:r>
        <w:rPr>
          <w:spacing w:val="-7"/>
        </w:rPr>
        <w:t xml:space="preserve"> </w:t>
      </w:r>
      <w:r>
        <w:t>con el principio</w:t>
      </w:r>
      <w:r>
        <w:rPr>
          <w:spacing w:val="-8"/>
        </w:rPr>
        <w:t xml:space="preserve"> </w:t>
      </w:r>
      <w:r>
        <w:t>de igualdad ante la ley y deacceso a la justicia garantizado constitucionalmente pa</w:t>
      </w:r>
      <w:r>
        <w:t>ra todos los habitantes de la república, en perjuicio de las personas electropendendientes quienes son castigados y excluidos de las garantías procesales, solo por ser electrodependientes.</w:t>
      </w:r>
    </w:p>
    <w:p w:rsidR="004123FE" w:rsidRDefault="004123FE">
      <w:pPr>
        <w:jc w:val="both"/>
        <w:sectPr w:rsidR="004123FE">
          <w:pgSz w:w="12240" w:h="15840"/>
          <w:pgMar w:top="1360" w:right="1560" w:bottom="280" w:left="1560" w:header="720" w:footer="720" w:gutter="0"/>
          <w:cols w:space="720"/>
        </w:sectPr>
      </w:pPr>
    </w:p>
    <w:p w:rsidR="004123FE" w:rsidRDefault="00776CB7">
      <w:pPr>
        <w:pStyle w:val="Textoindependiente"/>
        <w:spacing w:before="153"/>
        <w:ind w:left="145" w:right="128"/>
        <w:jc w:val="both"/>
      </w:pPr>
      <w:r>
        <w:lastRenderedPageBreak/>
        <w:t>Para evitar</w:t>
      </w:r>
      <w:r>
        <w:rPr>
          <w:spacing w:val="-6"/>
        </w:rPr>
        <w:t xml:space="preserve"> </w:t>
      </w:r>
      <w:r>
        <w:t>los daños a la vida y la salud, irreparables</w:t>
      </w:r>
      <w:r>
        <w:rPr>
          <w:spacing w:val="-7"/>
        </w:rPr>
        <w:t xml:space="preserve"> </w:t>
      </w:r>
      <w:r>
        <w:t xml:space="preserve">que pueda provocar esto, el presente proyecto de ley crea una </w:t>
      </w:r>
      <w:r>
        <w:rPr>
          <w:b/>
          <w:u w:val="thick"/>
        </w:rPr>
        <w:t>garantía de “no ejecución”</w:t>
      </w:r>
      <w:r>
        <w:rPr>
          <w:b/>
        </w:rPr>
        <w:t xml:space="preserve"> </w:t>
      </w:r>
      <w:r>
        <w:t>en favor del electrodependiente</w:t>
      </w:r>
      <w:r>
        <w:rPr>
          <w:spacing w:val="-9"/>
        </w:rPr>
        <w:t xml:space="preserve"> </w:t>
      </w:r>
      <w:r>
        <w:t>que durará toda la vida de éste, suspendiendo, en consecuencia,</w:t>
      </w:r>
      <w:r>
        <w:rPr>
          <w:spacing w:val="-9"/>
        </w:rPr>
        <w:t xml:space="preserve"> </w:t>
      </w:r>
      <w:r>
        <w:t>el derecho del concesionar</w:t>
      </w:r>
      <w:r>
        <w:t>io,</w:t>
      </w:r>
      <w:r>
        <w:rPr>
          <w:spacing w:val="-9"/>
        </w:rPr>
        <w:t xml:space="preserve"> </w:t>
      </w:r>
      <w:r>
        <w:t>a ejecutar el cumplimiento de un título ejecutivo en contra del electrodependiente, el cual cesará al fallecimiento de éste.</w:t>
      </w:r>
    </w:p>
    <w:p w:rsidR="004123FE" w:rsidRDefault="004123FE">
      <w:pPr>
        <w:pStyle w:val="Textoindependiente"/>
        <w:spacing w:before="2"/>
      </w:pPr>
    </w:p>
    <w:p w:rsidR="004123FE" w:rsidRDefault="00776CB7">
      <w:pPr>
        <w:pStyle w:val="Textoindependiente"/>
        <w:ind w:left="145" w:right="153"/>
        <w:jc w:val="both"/>
      </w:pPr>
      <w:r>
        <w:t>Esto, ya que dicha ejecución</w:t>
      </w:r>
      <w:r>
        <w:rPr>
          <w:spacing w:val="-9"/>
        </w:rPr>
        <w:t xml:space="preserve"> </w:t>
      </w:r>
      <w:r>
        <w:t>no solo importaría</w:t>
      </w:r>
      <w:r>
        <w:rPr>
          <w:spacing w:val="-7"/>
        </w:rPr>
        <w:t xml:space="preserve"> </w:t>
      </w:r>
      <w:r>
        <w:t>un</w:t>
      </w:r>
      <w:r>
        <w:rPr>
          <w:spacing w:val="-9"/>
        </w:rPr>
        <w:t xml:space="preserve"> </w:t>
      </w:r>
      <w:r>
        <w:t>castigo</w:t>
      </w:r>
      <w:r>
        <w:rPr>
          <w:spacing w:val="-9"/>
        </w:rPr>
        <w:t xml:space="preserve"> </w:t>
      </w:r>
      <w:r>
        <w:t>y menoscabo</w:t>
      </w:r>
      <w:r>
        <w:rPr>
          <w:spacing w:val="-9"/>
        </w:rPr>
        <w:t xml:space="preserve"> </w:t>
      </w:r>
      <w:r>
        <w:t>económico para el electrodependiente,</w:t>
      </w:r>
      <w:r>
        <w:rPr>
          <w:spacing w:val="-7"/>
        </w:rPr>
        <w:t xml:space="preserve"> </w:t>
      </w:r>
      <w:r>
        <w:t>sino también podría hacer peligrar su vida, al no tener disponibles los menesteres e insumos necesarios para su supervivencia.</w:t>
      </w:r>
    </w:p>
    <w:p w:rsidR="004123FE" w:rsidRDefault="004123FE">
      <w:pPr>
        <w:pStyle w:val="Textoindependiente"/>
      </w:pPr>
    </w:p>
    <w:p w:rsidR="004123FE" w:rsidRDefault="00776CB7">
      <w:pPr>
        <w:pStyle w:val="Textoindependiente"/>
        <w:ind w:left="145" w:right="134"/>
        <w:jc w:val="both"/>
      </w:pPr>
      <w:r>
        <w:t>7.-Por otra parte, la ley 21.304, dispone que sólo las personas con electropendencia</w:t>
      </w:r>
      <w:r>
        <w:rPr>
          <w:spacing w:val="-8"/>
        </w:rPr>
        <w:t xml:space="preserve"> </w:t>
      </w:r>
      <w:r>
        <w:t>que s</w:t>
      </w:r>
      <w:r>
        <w:t>e inscriban</w:t>
      </w:r>
      <w:r>
        <w:rPr>
          <w:spacing w:val="-8"/>
        </w:rPr>
        <w:t xml:space="preserve"> </w:t>
      </w:r>
      <w:r>
        <w:t>en el registro</w:t>
      </w:r>
      <w:r>
        <w:rPr>
          <w:spacing w:val="-8"/>
        </w:rPr>
        <w:t xml:space="preserve"> </w:t>
      </w:r>
      <w:r>
        <w:t>señalado en el artículo</w:t>
      </w:r>
      <w:r>
        <w:rPr>
          <w:spacing w:val="-8"/>
        </w:rPr>
        <w:t xml:space="preserve"> </w:t>
      </w:r>
      <w:r>
        <w:t>207-2 gozarán de los derechos señalados en ella,</w:t>
      </w:r>
      <w:r>
        <w:rPr>
          <w:spacing w:val="-14"/>
        </w:rPr>
        <w:t xml:space="preserve"> </w:t>
      </w:r>
      <w:r>
        <w:t>dicho registro</w:t>
      </w:r>
      <w:r>
        <w:rPr>
          <w:spacing w:val="-15"/>
        </w:rPr>
        <w:t xml:space="preserve"> </w:t>
      </w:r>
      <w:r>
        <w:t>es llevado</w:t>
      </w:r>
      <w:r>
        <w:rPr>
          <w:spacing w:val="-6"/>
        </w:rPr>
        <w:t xml:space="preserve"> </w:t>
      </w:r>
      <w:r>
        <w:t>por cada empresa</w:t>
      </w:r>
      <w:r>
        <w:rPr>
          <w:spacing w:val="-5"/>
        </w:rPr>
        <w:t xml:space="preserve"> </w:t>
      </w:r>
      <w:r>
        <w:t>concesionaria</w:t>
      </w:r>
      <w:r>
        <w:rPr>
          <w:spacing w:val="-15"/>
        </w:rPr>
        <w:t xml:space="preserve"> </w:t>
      </w:r>
      <w:r>
        <w:t>que funcione</w:t>
      </w:r>
      <w:r>
        <w:rPr>
          <w:spacing w:val="-5"/>
        </w:rPr>
        <w:t xml:space="preserve"> </w:t>
      </w:r>
      <w:r>
        <w:t>en la</w:t>
      </w:r>
      <w:r>
        <w:rPr>
          <w:spacing w:val="-5"/>
        </w:rPr>
        <w:t xml:space="preserve"> </w:t>
      </w:r>
      <w:r>
        <w:t>respectiva zona de concesión. No obstante dicha inscripción no es automática,</w:t>
      </w:r>
      <w:r>
        <w:rPr>
          <w:spacing w:val="-8"/>
        </w:rPr>
        <w:t xml:space="preserve"> </w:t>
      </w:r>
      <w:r>
        <w:t>si</w:t>
      </w:r>
      <w:r>
        <w:t>no que requiere una serie</w:t>
      </w:r>
      <w:r>
        <w:rPr>
          <w:spacing w:val="-15"/>
        </w:rPr>
        <w:t xml:space="preserve"> </w:t>
      </w:r>
      <w:r>
        <w:t>de</w:t>
      </w:r>
      <w:r>
        <w:rPr>
          <w:spacing w:val="-15"/>
        </w:rPr>
        <w:t xml:space="preserve"> </w:t>
      </w:r>
      <w:r>
        <w:t>documentos</w:t>
      </w:r>
      <w:r>
        <w:rPr>
          <w:spacing w:val="-15"/>
        </w:rPr>
        <w:t xml:space="preserve"> </w:t>
      </w:r>
      <w:r>
        <w:t>y</w:t>
      </w:r>
      <w:r>
        <w:rPr>
          <w:spacing w:val="-6"/>
        </w:rPr>
        <w:t xml:space="preserve"> </w:t>
      </w:r>
      <w:r>
        <w:t>trámites</w:t>
      </w:r>
      <w:r>
        <w:rPr>
          <w:spacing w:val="-15"/>
        </w:rPr>
        <w:t xml:space="preserve"> </w:t>
      </w:r>
      <w:r>
        <w:t>que</w:t>
      </w:r>
      <w:r>
        <w:rPr>
          <w:spacing w:val="-15"/>
        </w:rPr>
        <w:t xml:space="preserve"> </w:t>
      </w:r>
      <w:r>
        <w:t>pueden</w:t>
      </w:r>
      <w:r>
        <w:rPr>
          <w:spacing w:val="-6"/>
        </w:rPr>
        <w:t xml:space="preserve"> </w:t>
      </w:r>
      <w:r>
        <w:t>demorar</w:t>
      </w:r>
      <w:r>
        <w:rPr>
          <w:spacing w:val="-15"/>
        </w:rPr>
        <w:t xml:space="preserve"> </w:t>
      </w:r>
      <w:r>
        <w:t>días</w:t>
      </w:r>
      <w:r>
        <w:rPr>
          <w:spacing w:val="-15"/>
        </w:rPr>
        <w:t xml:space="preserve"> </w:t>
      </w:r>
      <w:r>
        <w:t>e</w:t>
      </w:r>
      <w:r>
        <w:rPr>
          <w:spacing w:val="-5"/>
        </w:rPr>
        <w:t xml:space="preserve"> </w:t>
      </w:r>
      <w:r>
        <w:t>inclusos</w:t>
      </w:r>
      <w:r>
        <w:rPr>
          <w:spacing w:val="-15"/>
        </w:rPr>
        <w:t xml:space="preserve"> </w:t>
      </w:r>
      <w:r>
        <w:t>meses,</w:t>
      </w:r>
      <w:r>
        <w:rPr>
          <w:spacing w:val="-15"/>
        </w:rPr>
        <w:t xml:space="preserve"> </w:t>
      </w:r>
      <w:r>
        <w:t>peligrando</w:t>
      </w:r>
      <w:r>
        <w:rPr>
          <w:spacing w:val="-15"/>
        </w:rPr>
        <w:t xml:space="preserve"> </w:t>
      </w:r>
      <w:r>
        <w:t>la</w:t>
      </w:r>
      <w:r>
        <w:rPr>
          <w:spacing w:val="15"/>
        </w:rPr>
        <w:t xml:space="preserve"> </w:t>
      </w:r>
      <w:r>
        <w:t>vida y la salud de estas</w:t>
      </w:r>
      <w:r>
        <w:rPr>
          <w:spacing w:val="-1"/>
        </w:rPr>
        <w:t xml:space="preserve"> </w:t>
      </w:r>
      <w:r>
        <w:t>personas en el tiempo intermedio.</w:t>
      </w:r>
    </w:p>
    <w:p w:rsidR="004123FE" w:rsidRDefault="004123FE">
      <w:pPr>
        <w:pStyle w:val="Textoindependiente"/>
        <w:spacing w:before="2"/>
      </w:pPr>
    </w:p>
    <w:p w:rsidR="004123FE" w:rsidRDefault="00776CB7">
      <w:pPr>
        <w:pStyle w:val="Textoindependiente"/>
        <w:ind w:left="145" w:right="137"/>
        <w:jc w:val="both"/>
      </w:pPr>
      <w:r>
        <w:t>8.-Creemos que estas garantías</w:t>
      </w:r>
      <w:r>
        <w:rPr>
          <w:spacing w:val="-6"/>
        </w:rPr>
        <w:t xml:space="preserve"> </w:t>
      </w:r>
      <w:r>
        <w:t>son de tal importancia</w:t>
      </w:r>
      <w:r>
        <w:rPr>
          <w:spacing w:val="-7"/>
        </w:rPr>
        <w:t xml:space="preserve"> </w:t>
      </w:r>
      <w:r>
        <w:t xml:space="preserve">para estas personas, que no pueden </w:t>
      </w:r>
      <w:r>
        <w:t>depender de la inscripción de un registro, ni condicionar su ejercicio, como tampoco es resorte de un reglamento imponer mayores exigencias que la misma ley. Por tanto, este proyecto de ley ha eliminado</w:t>
      </w:r>
      <w:r>
        <w:rPr>
          <w:spacing w:val="-6"/>
        </w:rPr>
        <w:t xml:space="preserve"> </w:t>
      </w:r>
      <w:r>
        <w:t>el inciso cuarto del artículo</w:t>
      </w:r>
      <w:r>
        <w:rPr>
          <w:spacing w:val="-6"/>
        </w:rPr>
        <w:t xml:space="preserve"> </w:t>
      </w:r>
      <w:r>
        <w:t>207-2.</w:t>
      </w:r>
    </w:p>
    <w:p w:rsidR="004123FE" w:rsidRDefault="004123FE">
      <w:pPr>
        <w:pStyle w:val="Textoindependiente"/>
        <w:spacing w:before="1"/>
      </w:pPr>
    </w:p>
    <w:p w:rsidR="004123FE" w:rsidRDefault="00776CB7">
      <w:pPr>
        <w:pStyle w:val="Textoindependiente"/>
        <w:ind w:left="145" w:right="121"/>
        <w:jc w:val="both"/>
      </w:pPr>
      <w:r>
        <w:t>9.-</w:t>
      </w:r>
      <w:r>
        <w:rPr>
          <w:spacing w:val="-15"/>
        </w:rPr>
        <w:t xml:space="preserve"> </w:t>
      </w:r>
      <w:r>
        <w:t>Creemos</w:t>
      </w:r>
      <w:r>
        <w:rPr>
          <w:spacing w:val="-12"/>
        </w:rPr>
        <w:t xml:space="preserve"> </w:t>
      </w:r>
      <w:r>
        <w:t>que</w:t>
      </w:r>
      <w:r>
        <w:rPr>
          <w:spacing w:val="-7"/>
        </w:rPr>
        <w:t xml:space="preserve"> </w:t>
      </w:r>
      <w:r>
        <w:t>es de</w:t>
      </w:r>
      <w:r>
        <w:rPr>
          <w:spacing w:val="-7"/>
        </w:rPr>
        <w:t xml:space="preserve"> </w:t>
      </w:r>
      <w:r>
        <w:t>suma</w:t>
      </w:r>
      <w:r>
        <w:rPr>
          <w:spacing w:val="-7"/>
        </w:rPr>
        <w:t xml:space="preserve"> </w:t>
      </w:r>
      <w:r>
        <w:t>importancia</w:t>
      </w:r>
      <w:r>
        <w:rPr>
          <w:spacing w:val="-15"/>
        </w:rPr>
        <w:t xml:space="preserve"> </w:t>
      </w:r>
      <w:r>
        <w:t>además,</w:t>
      </w:r>
      <w:r>
        <w:rPr>
          <w:spacing w:val="-10"/>
        </w:rPr>
        <w:t xml:space="preserve"> </w:t>
      </w:r>
      <w:r>
        <w:t>avanzar</w:t>
      </w:r>
      <w:r>
        <w:rPr>
          <w:spacing w:val="-15"/>
        </w:rPr>
        <w:t xml:space="preserve"> </w:t>
      </w:r>
      <w:r>
        <w:t>en un</w:t>
      </w:r>
      <w:r>
        <w:rPr>
          <w:spacing w:val="-8"/>
        </w:rPr>
        <w:t xml:space="preserve"> </w:t>
      </w:r>
      <w:r>
        <w:t>registro</w:t>
      </w:r>
      <w:r>
        <w:rPr>
          <w:spacing w:val="-15"/>
        </w:rPr>
        <w:t xml:space="preserve"> </w:t>
      </w:r>
      <w:r>
        <w:t>unificado,</w:t>
      </w:r>
      <w:r>
        <w:rPr>
          <w:spacing w:val="-15"/>
        </w:rPr>
        <w:t xml:space="preserve"> </w:t>
      </w:r>
      <w:r>
        <w:t>y</w:t>
      </w:r>
      <w:r>
        <w:rPr>
          <w:spacing w:val="14"/>
        </w:rPr>
        <w:t xml:space="preserve"> </w:t>
      </w:r>
      <w:r>
        <w:t>realizar un catastro nacional para saber exactamente la cantidad de personas que viven con</w:t>
      </w:r>
      <w:r>
        <w:rPr>
          <w:spacing w:val="40"/>
        </w:rPr>
        <w:t xml:space="preserve"> </w:t>
      </w:r>
      <w:r>
        <w:t>esta condición y que padecen las más diversas enfermedades,</w:t>
      </w:r>
      <w:r>
        <w:rPr>
          <w:spacing w:val="-9"/>
        </w:rPr>
        <w:t xml:space="preserve"> </w:t>
      </w:r>
      <w:r>
        <w:t>pero que las une la necesidad de estar constantemente conectadas a un dispositivo eléctrico, sin el cual sufrirían graves consecuencias en su salud e incluso morir.</w:t>
      </w:r>
    </w:p>
    <w:p w:rsidR="004123FE" w:rsidRDefault="004123FE">
      <w:pPr>
        <w:pStyle w:val="Textoindependiente"/>
        <w:spacing w:before="2"/>
      </w:pPr>
    </w:p>
    <w:p w:rsidR="004123FE" w:rsidRDefault="00776CB7">
      <w:pPr>
        <w:pStyle w:val="Textoindependiente"/>
        <w:ind w:left="145" w:right="123"/>
        <w:jc w:val="both"/>
      </w:pPr>
      <w:r>
        <w:t>Finalmente la presente ley, es</w:t>
      </w:r>
      <w:r>
        <w:t>tablece un estándar mínimo en cuanto a la calidad del equipamiento</w:t>
      </w:r>
      <w:r>
        <w:rPr>
          <w:spacing w:val="-8"/>
        </w:rPr>
        <w:t xml:space="preserve"> </w:t>
      </w:r>
      <w:r>
        <w:t>que debe proporcionar</w:t>
      </w:r>
      <w:r>
        <w:rPr>
          <w:spacing w:val="-5"/>
        </w:rPr>
        <w:t xml:space="preserve"> </w:t>
      </w:r>
      <w:r>
        <w:t>la empresa concesionaria, ya que muchas veces éstas para el solo efecto de cumplir con la ley, entregan a los electrodependientes equipos defectuosos,</w:t>
      </w:r>
      <w:r>
        <w:rPr>
          <w:spacing w:val="-9"/>
        </w:rPr>
        <w:t xml:space="preserve"> </w:t>
      </w:r>
      <w:r>
        <w:t>o con fugas de b</w:t>
      </w:r>
      <w:r>
        <w:t>encina u otros</w:t>
      </w:r>
      <w:r>
        <w:rPr>
          <w:spacing w:val="-7"/>
        </w:rPr>
        <w:t xml:space="preserve"> </w:t>
      </w:r>
      <w:r>
        <w:t>hidrocarburos</w:t>
      </w:r>
      <w:r>
        <w:rPr>
          <w:spacing w:val="-7"/>
        </w:rPr>
        <w:t xml:space="preserve"> </w:t>
      </w:r>
      <w:r>
        <w:t>como el Kerosene, que no hacen más que deteriorar</w:t>
      </w:r>
      <w:r>
        <w:rPr>
          <w:spacing w:val="-5"/>
        </w:rPr>
        <w:t xml:space="preserve"> </w:t>
      </w:r>
      <w:r>
        <w:t>la calidad del aire en los hogares, empeorando las condiciones de salud de los pacientes electrodependientes y sus familias, o bien dañan el medio ambiente, habiendo disponibili</w:t>
      </w:r>
      <w:r>
        <w:t>dad de equipamiento con energías limpias en el mercado.</w:t>
      </w:r>
    </w:p>
    <w:p w:rsidR="004123FE" w:rsidRDefault="004123FE">
      <w:pPr>
        <w:jc w:val="both"/>
        <w:sectPr w:rsidR="004123FE">
          <w:pgSz w:w="12240" w:h="15840"/>
          <w:pgMar w:top="1820" w:right="1560" w:bottom="280" w:left="1560" w:header="720" w:footer="720" w:gutter="0"/>
          <w:cols w:space="720"/>
        </w:sectPr>
      </w:pPr>
    </w:p>
    <w:p w:rsidR="004123FE" w:rsidRDefault="00776CB7">
      <w:pPr>
        <w:pStyle w:val="Textoindependiente"/>
        <w:spacing w:before="153"/>
        <w:ind w:left="145" w:right="118"/>
        <w:jc w:val="both"/>
      </w:pPr>
      <w:r>
        <w:t>Sin</w:t>
      </w:r>
      <w:r>
        <w:rPr>
          <w:spacing w:val="-5"/>
        </w:rPr>
        <w:t xml:space="preserve"> </w:t>
      </w:r>
      <w:r>
        <w:t>embargo</w:t>
      </w:r>
      <w:r>
        <w:rPr>
          <w:spacing w:val="-1"/>
        </w:rPr>
        <w:t xml:space="preserve"> </w:t>
      </w:r>
      <w:r>
        <w:t>actualmente,</w:t>
      </w:r>
      <w:r>
        <w:rPr>
          <w:spacing w:val="-14"/>
        </w:rPr>
        <w:t xml:space="preserve"> </w:t>
      </w:r>
      <w:r>
        <w:t>las empresas</w:t>
      </w:r>
      <w:r>
        <w:rPr>
          <w:spacing w:val="-12"/>
        </w:rPr>
        <w:t xml:space="preserve"> </w:t>
      </w:r>
      <w:r>
        <w:t>concesionarias</w:t>
      </w:r>
      <w:r>
        <w:rPr>
          <w:spacing w:val="-12"/>
        </w:rPr>
        <w:t xml:space="preserve"> </w:t>
      </w:r>
      <w:r>
        <w:t>no</w:t>
      </w:r>
      <w:r>
        <w:rPr>
          <w:spacing w:val="-3"/>
        </w:rPr>
        <w:t xml:space="preserve"> </w:t>
      </w:r>
      <w:r>
        <w:t>han estado</w:t>
      </w:r>
      <w:r>
        <w:rPr>
          <w:spacing w:val="-15"/>
        </w:rPr>
        <w:t xml:space="preserve"> </w:t>
      </w:r>
      <w:r>
        <w:t>invirtiendomantención del equipamiento</w:t>
      </w:r>
      <w:r>
        <w:rPr>
          <w:spacing w:val="-4"/>
        </w:rPr>
        <w:t xml:space="preserve"> </w:t>
      </w:r>
      <w:r>
        <w:t>y menos su reemplazo</w:t>
      </w:r>
      <w:r>
        <w:rPr>
          <w:spacing w:val="-6"/>
        </w:rPr>
        <w:t xml:space="preserve"> </w:t>
      </w:r>
      <w:r>
        <w:t>por otros</w:t>
      </w:r>
      <w:r>
        <w:rPr>
          <w:spacing w:val="-4"/>
        </w:rPr>
        <w:t xml:space="preserve"> </w:t>
      </w:r>
      <w:r>
        <w:t>de mejor</w:t>
      </w:r>
      <w:r>
        <w:rPr>
          <w:spacing w:val="-2"/>
        </w:rPr>
        <w:t xml:space="preserve"> </w:t>
      </w:r>
      <w:r>
        <w:t>tecnología ycalidad,</w:t>
      </w:r>
      <w:r>
        <w:rPr>
          <w:spacing w:val="-8"/>
        </w:rPr>
        <w:t xml:space="preserve"> </w:t>
      </w:r>
      <w:r>
        <w:t>por lo que se hace impr</w:t>
      </w:r>
      <w:r>
        <w:t>escindible el reemplazo del equipamiento obsoleto, en mal estado o cuyo funcionamiento</w:t>
      </w:r>
      <w:r>
        <w:rPr>
          <w:spacing w:val="-15"/>
        </w:rPr>
        <w:t xml:space="preserve"> </w:t>
      </w:r>
      <w:r>
        <w:t>no cumpla</w:t>
      </w:r>
      <w:r>
        <w:rPr>
          <w:spacing w:val="-3"/>
        </w:rPr>
        <w:t xml:space="preserve"> </w:t>
      </w:r>
      <w:r>
        <w:t>con estándares</w:t>
      </w:r>
      <w:r>
        <w:rPr>
          <w:spacing w:val="-2"/>
        </w:rPr>
        <w:t xml:space="preserve"> </w:t>
      </w:r>
      <w:r>
        <w:t>mínimos</w:t>
      </w:r>
      <w:r>
        <w:rPr>
          <w:spacing w:val="-15"/>
        </w:rPr>
        <w:t xml:space="preserve"> </w:t>
      </w:r>
      <w:r>
        <w:t>para proteger</w:t>
      </w:r>
      <w:r>
        <w:rPr>
          <w:spacing w:val="-1"/>
        </w:rPr>
        <w:t xml:space="preserve"> </w:t>
      </w:r>
      <w:r>
        <w:t>la</w:t>
      </w:r>
      <w:r>
        <w:rPr>
          <w:spacing w:val="-3"/>
        </w:rPr>
        <w:t xml:space="preserve"> </w:t>
      </w:r>
      <w:r>
        <w:t>salud de</w:t>
      </w:r>
      <w:r>
        <w:rPr>
          <w:spacing w:val="23"/>
        </w:rPr>
        <w:t xml:space="preserve"> </w:t>
      </w:r>
      <w:r>
        <w:t>las</w:t>
      </w:r>
      <w:r>
        <w:rPr>
          <w:spacing w:val="-1"/>
        </w:rPr>
        <w:t xml:space="preserve"> </w:t>
      </w:r>
      <w:r>
        <w:t>familias</w:t>
      </w:r>
      <w:r>
        <w:rPr>
          <w:spacing w:val="-12"/>
        </w:rPr>
        <w:t xml:space="preserve"> </w:t>
      </w:r>
      <w:r>
        <w:t>en los hogares y no atenten contra el medio ambiente.</w:t>
      </w:r>
    </w:p>
    <w:p w:rsidR="004123FE" w:rsidRDefault="004123FE">
      <w:pPr>
        <w:pStyle w:val="Textoindependiente"/>
        <w:rPr>
          <w:sz w:val="26"/>
        </w:rPr>
      </w:pPr>
    </w:p>
    <w:p w:rsidR="004123FE" w:rsidRDefault="004123FE">
      <w:pPr>
        <w:pStyle w:val="Textoindependiente"/>
        <w:spacing w:before="9"/>
        <w:rPr>
          <w:sz w:val="21"/>
        </w:rPr>
      </w:pPr>
    </w:p>
    <w:p w:rsidR="004123FE" w:rsidRDefault="00776CB7">
      <w:pPr>
        <w:pStyle w:val="Ttulo1"/>
        <w:rPr>
          <w:rFonts w:ascii="Calibri"/>
        </w:rPr>
      </w:pPr>
      <w:r>
        <w:rPr>
          <w:rFonts w:ascii="Calibri"/>
        </w:rPr>
        <w:t>IDEA</w:t>
      </w:r>
      <w:r>
        <w:rPr>
          <w:rFonts w:ascii="Calibri"/>
          <w:spacing w:val="-5"/>
        </w:rPr>
        <w:t xml:space="preserve"> </w:t>
      </w:r>
      <w:r>
        <w:rPr>
          <w:rFonts w:ascii="Calibri"/>
          <w:spacing w:val="-2"/>
        </w:rPr>
        <w:t>MATRIZ</w:t>
      </w:r>
    </w:p>
    <w:p w:rsidR="004123FE" w:rsidRDefault="004123FE">
      <w:pPr>
        <w:pStyle w:val="Textoindependiente"/>
        <w:spacing w:before="2"/>
        <w:rPr>
          <w:rFonts w:ascii="Calibri"/>
          <w:b/>
          <w:sz w:val="25"/>
        </w:rPr>
      </w:pPr>
    </w:p>
    <w:p w:rsidR="004123FE" w:rsidRDefault="00776CB7">
      <w:pPr>
        <w:ind w:left="145" w:right="119"/>
        <w:jc w:val="both"/>
        <w:rPr>
          <w:rFonts w:ascii="Calibri" w:hAnsi="Calibri"/>
          <w:b/>
          <w:sz w:val="24"/>
        </w:rPr>
      </w:pPr>
      <w:r>
        <w:rPr>
          <w:rFonts w:ascii="Calibri" w:hAnsi="Calibri"/>
          <w:b/>
          <w:sz w:val="24"/>
        </w:rPr>
        <w:t>El</w:t>
      </w:r>
      <w:r>
        <w:rPr>
          <w:rFonts w:ascii="Calibri" w:hAnsi="Calibri"/>
          <w:b/>
          <w:spacing w:val="-6"/>
          <w:sz w:val="24"/>
        </w:rPr>
        <w:t xml:space="preserve"> </w:t>
      </w:r>
      <w:r>
        <w:rPr>
          <w:rFonts w:ascii="Calibri" w:hAnsi="Calibri"/>
          <w:b/>
          <w:sz w:val="24"/>
        </w:rPr>
        <w:t>presente proyecto</w:t>
      </w:r>
      <w:r>
        <w:rPr>
          <w:rFonts w:ascii="Calibri" w:hAnsi="Calibri"/>
          <w:b/>
          <w:spacing w:val="-3"/>
          <w:sz w:val="24"/>
        </w:rPr>
        <w:t xml:space="preserve"> </w:t>
      </w:r>
      <w:r>
        <w:rPr>
          <w:rFonts w:ascii="Calibri" w:hAnsi="Calibri"/>
          <w:b/>
          <w:sz w:val="24"/>
        </w:rPr>
        <w:t>de ley</w:t>
      </w:r>
      <w:r>
        <w:rPr>
          <w:rFonts w:ascii="Calibri" w:hAnsi="Calibri"/>
          <w:b/>
          <w:spacing w:val="-1"/>
          <w:sz w:val="24"/>
        </w:rPr>
        <w:t xml:space="preserve"> </w:t>
      </w:r>
      <w:r>
        <w:rPr>
          <w:rFonts w:ascii="Calibri" w:hAnsi="Calibri"/>
          <w:b/>
          <w:sz w:val="24"/>
        </w:rPr>
        <w:t>tiene</w:t>
      </w:r>
      <w:r>
        <w:rPr>
          <w:rFonts w:ascii="Calibri" w:hAnsi="Calibri"/>
          <w:b/>
          <w:spacing w:val="-8"/>
          <w:sz w:val="24"/>
        </w:rPr>
        <w:t xml:space="preserve"> </w:t>
      </w:r>
      <w:r>
        <w:rPr>
          <w:rFonts w:ascii="Calibri" w:hAnsi="Calibri"/>
          <w:b/>
          <w:sz w:val="24"/>
        </w:rPr>
        <w:t>como finalidad</w:t>
      </w:r>
      <w:r>
        <w:rPr>
          <w:rFonts w:ascii="Calibri" w:hAnsi="Calibri"/>
          <w:b/>
          <w:spacing w:val="-4"/>
          <w:sz w:val="24"/>
        </w:rPr>
        <w:t xml:space="preserve"> </w:t>
      </w:r>
      <w:r>
        <w:rPr>
          <w:rFonts w:ascii="Calibri" w:hAnsi="Calibri"/>
          <w:b/>
          <w:sz w:val="24"/>
        </w:rPr>
        <w:t>modificar el DFL 4/20018, mejorando</w:t>
      </w:r>
      <w:r>
        <w:rPr>
          <w:rFonts w:ascii="Calibri" w:hAnsi="Calibri"/>
          <w:b/>
          <w:spacing w:val="-4"/>
          <w:sz w:val="24"/>
        </w:rPr>
        <w:t xml:space="preserve"> </w:t>
      </w:r>
      <w:r>
        <w:rPr>
          <w:rFonts w:ascii="Calibri" w:hAnsi="Calibri"/>
          <w:b/>
          <w:sz w:val="24"/>
        </w:rPr>
        <w:t>la ley 21.304 publicada</w:t>
      </w:r>
      <w:r>
        <w:rPr>
          <w:rFonts w:ascii="Calibri" w:hAnsi="Calibri"/>
          <w:b/>
          <w:spacing w:val="-6"/>
          <w:sz w:val="24"/>
        </w:rPr>
        <w:t xml:space="preserve"> </w:t>
      </w:r>
      <w:r>
        <w:rPr>
          <w:rFonts w:ascii="Calibri" w:hAnsi="Calibri"/>
          <w:b/>
          <w:sz w:val="24"/>
        </w:rPr>
        <w:t>en el año 2020, estableciendo derechos y</w:t>
      </w:r>
      <w:r>
        <w:rPr>
          <w:rFonts w:ascii="Calibri" w:hAnsi="Calibri"/>
          <w:b/>
          <w:spacing w:val="-2"/>
          <w:sz w:val="24"/>
        </w:rPr>
        <w:t xml:space="preserve"> </w:t>
      </w:r>
      <w:r>
        <w:rPr>
          <w:rFonts w:ascii="Calibri" w:hAnsi="Calibri"/>
          <w:b/>
          <w:sz w:val="24"/>
        </w:rPr>
        <w:t>garantías</w:t>
      </w:r>
      <w:r>
        <w:rPr>
          <w:rFonts w:ascii="Calibri" w:hAnsi="Calibri"/>
          <w:b/>
          <w:spacing w:val="-7"/>
          <w:sz w:val="24"/>
        </w:rPr>
        <w:t xml:space="preserve"> </w:t>
      </w:r>
      <w:r>
        <w:rPr>
          <w:rFonts w:ascii="Calibri" w:hAnsi="Calibri"/>
          <w:b/>
          <w:sz w:val="24"/>
        </w:rPr>
        <w:t>que no existían en dicha ley, para asegurar</w:t>
      </w:r>
      <w:r>
        <w:rPr>
          <w:rFonts w:ascii="Calibri" w:hAnsi="Calibri"/>
          <w:b/>
          <w:spacing w:val="-7"/>
          <w:sz w:val="24"/>
        </w:rPr>
        <w:t xml:space="preserve"> </w:t>
      </w:r>
      <w:r>
        <w:rPr>
          <w:rFonts w:ascii="Calibri" w:hAnsi="Calibri"/>
          <w:b/>
          <w:sz w:val="24"/>
        </w:rPr>
        <w:t>la continuidad</w:t>
      </w:r>
      <w:r>
        <w:rPr>
          <w:rFonts w:ascii="Calibri" w:hAnsi="Calibri"/>
          <w:b/>
          <w:spacing w:val="-2"/>
          <w:sz w:val="24"/>
        </w:rPr>
        <w:t xml:space="preserve"> </w:t>
      </w:r>
      <w:r>
        <w:rPr>
          <w:rFonts w:ascii="Calibri" w:hAnsi="Calibri"/>
          <w:b/>
          <w:sz w:val="24"/>
        </w:rPr>
        <w:t>en el suministro eléctrico de las person</w:t>
      </w:r>
      <w:r>
        <w:rPr>
          <w:rFonts w:ascii="Calibri" w:hAnsi="Calibri"/>
          <w:b/>
          <w:sz w:val="24"/>
        </w:rPr>
        <w:t>as</w:t>
      </w:r>
      <w:r>
        <w:rPr>
          <w:rFonts w:ascii="Calibri" w:hAnsi="Calibri"/>
          <w:b/>
          <w:spacing w:val="-4"/>
          <w:sz w:val="24"/>
        </w:rPr>
        <w:t xml:space="preserve"> </w:t>
      </w:r>
      <w:r>
        <w:rPr>
          <w:rFonts w:ascii="Calibri" w:hAnsi="Calibri"/>
          <w:b/>
          <w:sz w:val="24"/>
        </w:rPr>
        <w:t>con electrodependencia, impidiendo el lucro de las empresas concesionarias por el mayor gasto generado por el equipamiento utilizado, en perjuicio de estas personas. Se establece asimismo un estándar mínimo de calidad en la entrega de equipamiento y gen</w:t>
      </w:r>
      <w:r>
        <w:rPr>
          <w:rFonts w:ascii="Calibri" w:hAnsi="Calibri"/>
          <w:b/>
          <w:sz w:val="24"/>
        </w:rPr>
        <w:t>eradores eléctricos, de costo de las empresas concesionarias. Por otra parte se establece la garantía</w:t>
      </w:r>
      <w:r>
        <w:rPr>
          <w:rFonts w:ascii="Calibri" w:hAnsi="Calibri"/>
          <w:b/>
          <w:spacing w:val="-4"/>
          <w:sz w:val="24"/>
        </w:rPr>
        <w:t xml:space="preserve"> </w:t>
      </w:r>
      <w:r>
        <w:rPr>
          <w:rFonts w:ascii="Calibri" w:hAnsi="Calibri"/>
          <w:b/>
          <w:sz w:val="24"/>
        </w:rPr>
        <w:t>de “no ejecución” que dudará toda</w:t>
      </w:r>
      <w:r>
        <w:rPr>
          <w:rFonts w:ascii="Calibri" w:hAnsi="Calibri"/>
          <w:b/>
          <w:spacing w:val="-4"/>
          <w:sz w:val="24"/>
        </w:rPr>
        <w:t xml:space="preserve"> </w:t>
      </w:r>
      <w:r>
        <w:rPr>
          <w:rFonts w:ascii="Calibri" w:hAnsi="Calibri"/>
          <w:b/>
          <w:sz w:val="24"/>
        </w:rPr>
        <w:t>la vida</w:t>
      </w:r>
      <w:r>
        <w:rPr>
          <w:rFonts w:ascii="Calibri" w:hAnsi="Calibri"/>
          <w:b/>
          <w:spacing w:val="-4"/>
          <w:sz w:val="24"/>
        </w:rPr>
        <w:t xml:space="preserve"> </w:t>
      </w:r>
      <w:r>
        <w:rPr>
          <w:rFonts w:ascii="Calibri" w:hAnsi="Calibri"/>
          <w:b/>
          <w:sz w:val="24"/>
        </w:rPr>
        <w:t>del electrodependiente, tiempo durante el cual no podrá ser objeto de embargo alguno. Además se elimina la neces</w:t>
      </w:r>
      <w:r>
        <w:rPr>
          <w:rFonts w:ascii="Calibri" w:hAnsi="Calibri"/>
          <w:b/>
          <w:sz w:val="24"/>
        </w:rPr>
        <w:t>idad de inscripción en el registro de la concesionaria como requisito para poder ejercer los derechos y garantías que se establecen.</w:t>
      </w:r>
    </w:p>
    <w:p w:rsidR="004123FE" w:rsidRDefault="004123FE">
      <w:pPr>
        <w:pStyle w:val="Textoindependiente"/>
        <w:rPr>
          <w:rFonts w:ascii="Calibri"/>
          <w:b/>
        </w:rPr>
      </w:pPr>
    </w:p>
    <w:p w:rsidR="004123FE" w:rsidRDefault="004123FE">
      <w:pPr>
        <w:pStyle w:val="Textoindependiente"/>
        <w:spacing w:before="9"/>
        <w:rPr>
          <w:rFonts w:ascii="Calibri"/>
          <w:b/>
          <w:sz w:val="32"/>
        </w:rPr>
      </w:pPr>
    </w:p>
    <w:p w:rsidR="004123FE" w:rsidRDefault="00776CB7">
      <w:pPr>
        <w:pStyle w:val="Ttulo1"/>
        <w:spacing w:line="364" w:lineRule="auto"/>
        <w:ind w:right="128"/>
        <w:rPr>
          <w:rFonts w:ascii="Calibri"/>
        </w:rPr>
      </w:pPr>
      <w:r>
        <w:rPr>
          <w:rFonts w:ascii="Calibri"/>
        </w:rPr>
        <w:t>POR LOS MOTIVOS ANTES EXPUESTOS LOS DIPUTADOS Y DIPUTADAS FIRMANTES VENIMOS EN PRESENTAR EL SIGUIENTE PROYECTO DE LEY:</w:t>
      </w:r>
    </w:p>
    <w:p w:rsidR="004123FE" w:rsidRDefault="004123FE">
      <w:pPr>
        <w:pStyle w:val="Textoindependiente"/>
        <w:rPr>
          <w:rFonts w:ascii="Calibri"/>
          <w:b/>
        </w:rPr>
      </w:pPr>
    </w:p>
    <w:p w:rsidR="004123FE" w:rsidRDefault="004123FE">
      <w:pPr>
        <w:pStyle w:val="Textoindependiente"/>
        <w:rPr>
          <w:rFonts w:ascii="Calibri"/>
          <w:b/>
        </w:rPr>
      </w:pPr>
    </w:p>
    <w:p w:rsidR="004123FE" w:rsidRDefault="00776CB7">
      <w:pPr>
        <w:spacing w:line="360" w:lineRule="auto"/>
        <w:ind w:left="145" w:right="121"/>
        <w:jc w:val="both"/>
        <w:rPr>
          <w:rFonts w:ascii="Calibri" w:hAnsi="Calibri"/>
          <w:b/>
          <w:sz w:val="24"/>
        </w:rPr>
      </w:pPr>
      <w:r>
        <w:rPr>
          <w:rFonts w:ascii="Calibri" w:hAnsi="Calibri"/>
          <w:b/>
          <w:sz w:val="24"/>
        </w:rPr>
        <w:t>"Artículo</w:t>
      </w:r>
      <w:r>
        <w:rPr>
          <w:rFonts w:ascii="Calibri" w:hAnsi="Calibri"/>
          <w:b/>
          <w:spacing w:val="-14"/>
          <w:sz w:val="24"/>
        </w:rPr>
        <w:t xml:space="preserve"> </w:t>
      </w:r>
      <w:r>
        <w:rPr>
          <w:rFonts w:ascii="Calibri" w:hAnsi="Calibri"/>
          <w:b/>
          <w:sz w:val="24"/>
        </w:rPr>
        <w:t>único.-</w:t>
      </w:r>
      <w:r>
        <w:rPr>
          <w:rFonts w:ascii="Calibri" w:hAnsi="Calibri"/>
          <w:b/>
          <w:spacing w:val="-14"/>
          <w:sz w:val="24"/>
        </w:rPr>
        <w:t xml:space="preserve"> </w:t>
      </w:r>
      <w:r>
        <w:rPr>
          <w:rFonts w:ascii="Calibri" w:hAnsi="Calibri"/>
          <w:b/>
          <w:sz w:val="24"/>
        </w:rPr>
        <w:t>Introdúcense</w:t>
      </w:r>
      <w:r>
        <w:rPr>
          <w:rFonts w:ascii="Calibri" w:hAnsi="Calibri"/>
          <w:b/>
          <w:spacing w:val="-13"/>
          <w:sz w:val="24"/>
        </w:rPr>
        <w:t xml:space="preserve"> </w:t>
      </w:r>
      <w:r>
        <w:rPr>
          <w:rFonts w:ascii="Calibri" w:hAnsi="Calibri"/>
          <w:b/>
          <w:sz w:val="24"/>
        </w:rPr>
        <w:t>las</w:t>
      </w:r>
      <w:r>
        <w:rPr>
          <w:rFonts w:ascii="Calibri" w:hAnsi="Calibri"/>
          <w:b/>
          <w:spacing w:val="-14"/>
          <w:sz w:val="24"/>
        </w:rPr>
        <w:t xml:space="preserve"> </w:t>
      </w:r>
      <w:r>
        <w:rPr>
          <w:rFonts w:ascii="Calibri" w:hAnsi="Calibri"/>
          <w:b/>
          <w:sz w:val="24"/>
        </w:rPr>
        <w:t>siguientes</w:t>
      </w:r>
      <w:r>
        <w:rPr>
          <w:rFonts w:ascii="Calibri" w:hAnsi="Calibri"/>
          <w:b/>
          <w:spacing w:val="-13"/>
          <w:sz w:val="24"/>
        </w:rPr>
        <w:t xml:space="preserve"> </w:t>
      </w:r>
      <w:r>
        <w:rPr>
          <w:rFonts w:ascii="Calibri" w:hAnsi="Calibri"/>
          <w:b/>
          <w:sz w:val="24"/>
        </w:rPr>
        <w:t>enmiendas</w:t>
      </w:r>
      <w:r>
        <w:rPr>
          <w:rFonts w:ascii="Calibri" w:hAnsi="Calibri"/>
          <w:b/>
          <w:spacing w:val="-14"/>
          <w:sz w:val="24"/>
        </w:rPr>
        <w:t xml:space="preserve"> </w:t>
      </w:r>
      <w:r>
        <w:rPr>
          <w:rFonts w:ascii="Calibri" w:hAnsi="Calibri"/>
          <w:b/>
          <w:sz w:val="24"/>
        </w:rPr>
        <w:t>en</w:t>
      </w:r>
      <w:r>
        <w:rPr>
          <w:rFonts w:ascii="Calibri" w:hAnsi="Calibri"/>
          <w:b/>
          <w:spacing w:val="-13"/>
          <w:sz w:val="24"/>
        </w:rPr>
        <w:t xml:space="preserve"> </w:t>
      </w:r>
      <w:r>
        <w:rPr>
          <w:rFonts w:ascii="Calibri" w:hAnsi="Calibri"/>
          <w:b/>
          <w:sz w:val="24"/>
        </w:rPr>
        <w:t>el</w:t>
      </w:r>
      <w:r>
        <w:rPr>
          <w:rFonts w:ascii="Calibri" w:hAnsi="Calibri"/>
          <w:b/>
          <w:spacing w:val="-2"/>
          <w:sz w:val="24"/>
        </w:rPr>
        <w:t xml:space="preserve"> </w:t>
      </w:r>
      <w:hyperlink r:id="rId6">
        <w:r>
          <w:rPr>
            <w:rFonts w:ascii="Calibri" w:hAnsi="Calibri"/>
            <w:b/>
            <w:sz w:val="24"/>
          </w:rPr>
          <w:t>decreto</w:t>
        </w:r>
        <w:r>
          <w:rPr>
            <w:rFonts w:ascii="Calibri" w:hAnsi="Calibri"/>
            <w:b/>
            <w:spacing w:val="-4"/>
            <w:sz w:val="24"/>
          </w:rPr>
          <w:t xml:space="preserve"> </w:t>
        </w:r>
        <w:r>
          <w:rPr>
            <w:rFonts w:ascii="Calibri" w:hAnsi="Calibri"/>
            <w:b/>
            <w:sz w:val="24"/>
          </w:rPr>
          <w:t>con</w:t>
        </w:r>
        <w:r>
          <w:rPr>
            <w:rFonts w:ascii="Calibri" w:hAnsi="Calibri"/>
            <w:b/>
            <w:spacing w:val="-5"/>
            <w:sz w:val="24"/>
          </w:rPr>
          <w:t xml:space="preserve"> </w:t>
        </w:r>
        <w:r>
          <w:rPr>
            <w:rFonts w:ascii="Calibri" w:hAnsi="Calibri"/>
            <w:b/>
            <w:sz w:val="24"/>
          </w:rPr>
          <w:t>fuerza</w:t>
        </w:r>
        <w:r>
          <w:rPr>
            <w:rFonts w:ascii="Calibri" w:hAnsi="Calibri"/>
            <w:b/>
            <w:spacing w:val="-14"/>
            <w:sz w:val="24"/>
          </w:rPr>
          <w:t xml:space="preserve"> </w:t>
        </w:r>
        <w:r>
          <w:rPr>
            <w:rFonts w:ascii="Calibri" w:hAnsi="Calibri"/>
            <w:b/>
            <w:sz w:val="24"/>
          </w:rPr>
          <w:t>de</w:t>
        </w:r>
        <w:r>
          <w:rPr>
            <w:rFonts w:ascii="Calibri" w:hAnsi="Calibri"/>
            <w:b/>
            <w:spacing w:val="-9"/>
            <w:sz w:val="24"/>
          </w:rPr>
          <w:t xml:space="preserve"> </w:t>
        </w:r>
        <w:r>
          <w:rPr>
            <w:rFonts w:ascii="Calibri" w:hAnsi="Calibri"/>
            <w:b/>
            <w:sz w:val="24"/>
          </w:rPr>
          <w:t>ley</w:t>
        </w:r>
      </w:hyperlink>
      <w:r>
        <w:rPr>
          <w:rFonts w:ascii="Calibri" w:hAnsi="Calibri"/>
          <w:b/>
          <w:sz w:val="24"/>
        </w:rPr>
        <w:t xml:space="preserve"> </w:t>
      </w:r>
      <w:hyperlink r:id="rId7">
        <w:r>
          <w:rPr>
            <w:rFonts w:ascii="Calibri" w:hAnsi="Calibri"/>
            <w:b/>
            <w:sz w:val="24"/>
          </w:rPr>
          <w:t>N°</w:t>
        </w:r>
      </w:hyperlink>
      <w:r>
        <w:rPr>
          <w:rFonts w:ascii="Calibri" w:hAnsi="Calibri"/>
          <w:b/>
          <w:sz w:val="24"/>
        </w:rPr>
        <w:t xml:space="preserve"> </w:t>
      </w:r>
      <w:hyperlink r:id="rId8">
        <w:r>
          <w:rPr>
            <w:rFonts w:ascii="Calibri" w:hAnsi="Calibri"/>
            <w:b/>
            <w:sz w:val="24"/>
          </w:rPr>
          <w:t>4, del Ministerio de Economía, Fomento y Reconstrucción,</w:t>
        </w:r>
      </w:hyperlink>
      <w:r>
        <w:rPr>
          <w:rFonts w:ascii="Calibri" w:hAnsi="Calibri"/>
          <w:b/>
          <w:sz w:val="24"/>
        </w:rPr>
        <w:t xml:space="preserve"> promulgado el añ</w:t>
      </w:r>
      <w:r>
        <w:rPr>
          <w:rFonts w:ascii="Calibri" w:hAnsi="Calibri"/>
          <w:b/>
          <w:sz w:val="24"/>
        </w:rPr>
        <w:t>o 2006 y publicado</w:t>
      </w:r>
      <w:r>
        <w:rPr>
          <w:rFonts w:ascii="Calibri" w:hAnsi="Calibri"/>
          <w:b/>
          <w:spacing w:val="-3"/>
          <w:sz w:val="24"/>
        </w:rPr>
        <w:t xml:space="preserve"> </w:t>
      </w:r>
      <w:r>
        <w:rPr>
          <w:rFonts w:ascii="Calibri" w:hAnsi="Calibri"/>
          <w:b/>
          <w:sz w:val="24"/>
        </w:rPr>
        <w:t>el año</w:t>
      </w:r>
      <w:r>
        <w:rPr>
          <w:rFonts w:ascii="Calibri" w:hAnsi="Calibri"/>
          <w:b/>
          <w:spacing w:val="-3"/>
          <w:sz w:val="24"/>
        </w:rPr>
        <w:t xml:space="preserve"> </w:t>
      </w:r>
      <w:r>
        <w:rPr>
          <w:rFonts w:ascii="Calibri" w:hAnsi="Calibri"/>
          <w:b/>
          <w:sz w:val="24"/>
        </w:rPr>
        <w:t>2007, que</w:t>
      </w:r>
      <w:r>
        <w:rPr>
          <w:rFonts w:ascii="Calibri" w:hAnsi="Calibri"/>
          <w:b/>
          <w:spacing w:val="-7"/>
          <w:sz w:val="24"/>
        </w:rPr>
        <w:t xml:space="preserve"> </w:t>
      </w:r>
      <w:r>
        <w:rPr>
          <w:rFonts w:ascii="Calibri" w:hAnsi="Calibri"/>
          <w:b/>
          <w:sz w:val="24"/>
        </w:rPr>
        <w:t>fija el texto refundido, coordinado</w:t>
      </w:r>
      <w:r>
        <w:rPr>
          <w:rFonts w:ascii="Calibri" w:hAnsi="Calibri"/>
          <w:b/>
          <w:spacing w:val="-3"/>
          <w:sz w:val="24"/>
        </w:rPr>
        <w:t xml:space="preserve"> </w:t>
      </w:r>
      <w:r>
        <w:rPr>
          <w:rFonts w:ascii="Calibri" w:hAnsi="Calibri"/>
          <w:b/>
          <w:sz w:val="24"/>
        </w:rPr>
        <w:t>y sistematizado</w:t>
      </w:r>
      <w:r>
        <w:rPr>
          <w:rFonts w:ascii="Calibri" w:hAnsi="Calibri"/>
          <w:b/>
          <w:spacing w:val="-3"/>
          <w:sz w:val="24"/>
        </w:rPr>
        <w:t xml:space="preserve"> </w:t>
      </w:r>
      <w:r>
        <w:rPr>
          <w:rFonts w:ascii="Calibri" w:hAnsi="Calibri"/>
          <w:b/>
          <w:sz w:val="24"/>
        </w:rPr>
        <w:t>de la Ley General de Servicios Eléctricos, en materia de energía eléctrica:</w:t>
      </w:r>
    </w:p>
    <w:p w:rsidR="004123FE" w:rsidRDefault="004123FE">
      <w:pPr>
        <w:pStyle w:val="Textoindependiente"/>
        <w:rPr>
          <w:rFonts w:ascii="Calibri"/>
          <w:b/>
        </w:rPr>
      </w:pPr>
    </w:p>
    <w:p w:rsidR="004123FE" w:rsidRDefault="004123FE">
      <w:pPr>
        <w:pStyle w:val="Textoindependiente"/>
        <w:rPr>
          <w:rFonts w:ascii="Calibri"/>
          <w:b/>
        </w:rPr>
      </w:pPr>
    </w:p>
    <w:p w:rsidR="004123FE" w:rsidRDefault="00776CB7">
      <w:pPr>
        <w:spacing w:before="179" w:line="362" w:lineRule="auto"/>
        <w:ind w:left="145" w:right="126"/>
        <w:jc w:val="both"/>
        <w:rPr>
          <w:rFonts w:ascii="Calibri" w:hAnsi="Calibri"/>
          <w:b/>
          <w:sz w:val="24"/>
        </w:rPr>
      </w:pPr>
      <w:r>
        <w:rPr>
          <w:rFonts w:ascii="Calibri" w:hAnsi="Calibri"/>
          <w:sz w:val="24"/>
        </w:rPr>
        <w:t>1.-</w:t>
      </w:r>
      <w:r>
        <w:rPr>
          <w:rFonts w:ascii="Calibri" w:hAnsi="Calibri"/>
          <w:b/>
          <w:sz w:val="24"/>
        </w:rPr>
        <w:t>Reemplácese, en el inciso</w:t>
      </w:r>
      <w:r>
        <w:rPr>
          <w:rFonts w:ascii="Calibri" w:hAnsi="Calibri"/>
          <w:b/>
          <w:spacing w:val="-3"/>
          <w:sz w:val="24"/>
        </w:rPr>
        <w:t xml:space="preserve"> </w:t>
      </w:r>
      <w:r>
        <w:rPr>
          <w:rFonts w:ascii="Calibri" w:hAnsi="Calibri"/>
          <w:b/>
          <w:sz w:val="24"/>
        </w:rPr>
        <w:t>quinto</w:t>
      </w:r>
      <w:r>
        <w:rPr>
          <w:rFonts w:ascii="Calibri" w:hAnsi="Calibri"/>
          <w:b/>
          <w:spacing w:val="-2"/>
          <w:sz w:val="24"/>
        </w:rPr>
        <w:t xml:space="preserve"> </w:t>
      </w:r>
      <w:r>
        <w:rPr>
          <w:rFonts w:ascii="Calibri" w:hAnsi="Calibri"/>
          <w:b/>
          <w:sz w:val="24"/>
        </w:rPr>
        <w:t>del artículo</w:t>
      </w:r>
      <w:r>
        <w:rPr>
          <w:rFonts w:ascii="Calibri" w:hAnsi="Calibri"/>
          <w:b/>
          <w:spacing w:val="-3"/>
          <w:sz w:val="24"/>
        </w:rPr>
        <w:t xml:space="preserve"> </w:t>
      </w:r>
      <w:r>
        <w:rPr>
          <w:rFonts w:ascii="Calibri" w:hAnsi="Calibri"/>
          <w:b/>
          <w:sz w:val="24"/>
        </w:rPr>
        <w:t>141:</w:t>
      </w:r>
      <w:r>
        <w:rPr>
          <w:rFonts w:ascii="Calibri" w:hAnsi="Calibri"/>
          <w:b/>
          <w:spacing w:val="22"/>
          <w:sz w:val="24"/>
        </w:rPr>
        <w:t xml:space="preserve"> </w:t>
      </w:r>
      <w:r>
        <w:rPr>
          <w:rFonts w:ascii="Calibri" w:hAnsi="Calibri"/>
          <w:sz w:val="24"/>
        </w:rPr>
        <w:t>El signo</w:t>
      </w:r>
      <w:r>
        <w:rPr>
          <w:rFonts w:ascii="Calibri" w:hAnsi="Calibri"/>
          <w:spacing w:val="-1"/>
          <w:sz w:val="24"/>
        </w:rPr>
        <w:t xml:space="preserve"> </w:t>
      </w:r>
      <w:r>
        <w:rPr>
          <w:rFonts w:ascii="Calibri" w:hAnsi="Calibri"/>
          <w:sz w:val="24"/>
        </w:rPr>
        <w:t>de</w:t>
      </w:r>
      <w:r>
        <w:rPr>
          <w:rFonts w:ascii="Calibri" w:hAnsi="Calibri"/>
          <w:spacing w:val="-5"/>
          <w:sz w:val="24"/>
        </w:rPr>
        <w:t xml:space="preserve"> </w:t>
      </w:r>
      <w:r>
        <w:rPr>
          <w:rFonts w:ascii="Calibri" w:hAnsi="Calibri"/>
          <w:sz w:val="24"/>
        </w:rPr>
        <w:t>puntuación</w:t>
      </w:r>
      <w:r>
        <w:rPr>
          <w:rFonts w:ascii="Calibri" w:hAnsi="Calibri"/>
          <w:spacing w:val="-14"/>
          <w:sz w:val="24"/>
        </w:rPr>
        <w:t xml:space="preserve"> </w:t>
      </w:r>
      <w:r>
        <w:rPr>
          <w:rFonts w:ascii="Calibri" w:hAnsi="Calibri"/>
          <w:b/>
          <w:sz w:val="24"/>
        </w:rPr>
        <w:t>“</w:t>
      </w:r>
      <w:r>
        <w:rPr>
          <w:rFonts w:ascii="Calibri" w:hAnsi="Calibri"/>
          <w:b/>
          <w:spacing w:val="-2"/>
          <w:sz w:val="24"/>
        </w:rPr>
        <w:t xml:space="preserve"> </w:t>
      </w:r>
      <w:r>
        <w:rPr>
          <w:rFonts w:ascii="Calibri" w:hAnsi="Calibri"/>
          <w:b/>
          <w:sz w:val="24"/>
        </w:rPr>
        <w:t>; ”</w:t>
      </w:r>
      <w:r>
        <w:rPr>
          <w:rFonts w:ascii="Calibri" w:hAnsi="Calibri"/>
          <w:b/>
          <w:spacing w:val="-1"/>
          <w:sz w:val="24"/>
        </w:rPr>
        <w:t xml:space="preserve"> </w:t>
      </w:r>
      <w:r>
        <w:rPr>
          <w:rFonts w:ascii="Calibri" w:hAnsi="Calibri"/>
          <w:sz w:val="24"/>
        </w:rPr>
        <w:t>escrito</w:t>
      </w:r>
      <w:r>
        <w:rPr>
          <w:rFonts w:ascii="Calibri" w:hAnsi="Calibri"/>
          <w:spacing w:val="-1"/>
          <w:sz w:val="24"/>
        </w:rPr>
        <w:t xml:space="preserve"> </w:t>
      </w:r>
      <w:r>
        <w:rPr>
          <w:rFonts w:ascii="Calibri" w:hAnsi="Calibri"/>
          <w:sz w:val="24"/>
        </w:rPr>
        <w:t>a continuación</w:t>
      </w:r>
      <w:r>
        <w:rPr>
          <w:rFonts w:ascii="Calibri" w:hAnsi="Calibri"/>
          <w:spacing w:val="-5"/>
          <w:sz w:val="24"/>
        </w:rPr>
        <w:t xml:space="preserve"> </w:t>
      </w:r>
      <w:r>
        <w:rPr>
          <w:rFonts w:ascii="Calibri" w:hAnsi="Calibri"/>
          <w:sz w:val="24"/>
        </w:rPr>
        <w:t xml:space="preserve">de la palabra cárceles, y reemplácese por el signo de puntuación </w:t>
      </w:r>
      <w:r>
        <w:rPr>
          <w:rFonts w:ascii="Calibri" w:hAnsi="Calibri"/>
          <w:b/>
          <w:sz w:val="24"/>
        </w:rPr>
        <w:t>“.”</w:t>
      </w:r>
    </w:p>
    <w:p w:rsidR="004123FE" w:rsidRDefault="004123FE">
      <w:pPr>
        <w:spacing w:line="362" w:lineRule="auto"/>
        <w:jc w:val="both"/>
        <w:rPr>
          <w:rFonts w:ascii="Calibri" w:hAnsi="Calibri"/>
          <w:sz w:val="24"/>
        </w:rPr>
        <w:sectPr w:rsidR="004123FE">
          <w:pgSz w:w="12240" w:h="15840"/>
          <w:pgMar w:top="1820" w:right="1560" w:bottom="280" w:left="1560" w:header="720" w:footer="720" w:gutter="0"/>
          <w:cols w:space="720"/>
        </w:sectPr>
      </w:pPr>
    </w:p>
    <w:p w:rsidR="004123FE" w:rsidRDefault="00776CB7">
      <w:pPr>
        <w:spacing w:before="28" w:line="360" w:lineRule="auto"/>
        <w:ind w:left="145" w:right="118"/>
        <w:jc w:val="both"/>
        <w:rPr>
          <w:rFonts w:ascii="Calibri" w:hAnsi="Calibri"/>
          <w:i/>
          <w:sz w:val="24"/>
        </w:rPr>
      </w:pPr>
      <w:r>
        <w:rPr>
          <w:rFonts w:ascii="Calibri" w:hAnsi="Calibri"/>
          <w:sz w:val="24"/>
        </w:rPr>
        <w:t>2.-</w:t>
      </w:r>
      <w:r>
        <w:rPr>
          <w:rFonts w:ascii="Calibri" w:hAnsi="Calibri"/>
          <w:b/>
          <w:sz w:val="24"/>
        </w:rPr>
        <w:t>Reemplácese en el inciso quinto</w:t>
      </w:r>
      <w:r>
        <w:rPr>
          <w:rFonts w:ascii="Calibri" w:hAnsi="Calibri"/>
          <w:b/>
          <w:spacing w:val="-5"/>
          <w:sz w:val="24"/>
        </w:rPr>
        <w:t xml:space="preserve"> </w:t>
      </w:r>
      <w:r>
        <w:rPr>
          <w:rFonts w:ascii="Calibri" w:hAnsi="Calibri"/>
          <w:b/>
          <w:sz w:val="24"/>
        </w:rPr>
        <w:t xml:space="preserve">del artículo 141, el párrafo: </w:t>
      </w:r>
      <w:r>
        <w:rPr>
          <w:rFonts w:ascii="Calibri" w:hAnsi="Calibri"/>
          <w:i/>
          <w:sz w:val="24"/>
        </w:rPr>
        <w:t>“sin perjuicio de la acción ejecutiva</w:t>
      </w:r>
      <w:r>
        <w:rPr>
          <w:rFonts w:ascii="Calibri" w:hAnsi="Calibri"/>
          <w:i/>
          <w:spacing w:val="-12"/>
          <w:sz w:val="24"/>
        </w:rPr>
        <w:t xml:space="preserve"> </w:t>
      </w:r>
      <w:r>
        <w:rPr>
          <w:rFonts w:ascii="Calibri" w:hAnsi="Calibri"/>
          <w:i/>
          <w:sz w:val="24"/>
        </w:rPr>
        <w:t>que el</w:t>
      </w:r>
      <w:r>
        <w:rPr>
          <w:rFonts w:ascii="Calibri" w:hAnsi="Calibri"/>
          <w:i/>
          <w:spacing w:val="-4"/>
          <w:sz w:val="24"/>
        </w:rPr>
        <w:t xml:space="preserve"> </w:t>
      </w:r>
      <w:r>
        <w:rPr>
          <w:rFonts w:ascii="Calibri" w:hAnsi="Calibri"/>
          <w:i/>
          <w:sz w:val="24"/>
        </w:rPr>
        <w:t>concesionario podrá instaurar con la sola pr</w:t>
      </w:r>
      <w:r>
        <w:rPr>
          <w:rFonts w:ascii="Calibri" w:hAnsi="Calibri"/>
          <w:i/>
          <w:sz w:val="24"/>
        </w:rPr>
        <w:t>esentación de</w:t>
      </w:r>
      <w:r>
        <w:rPr>
          <w:rFonts w:ascii="Calibri" w:hAnsi="Calibri"/>
          <w:i/>
          <w:spacing w:val="-4"/>
          <w:sz w:val="24"/>
        </w:rPr>
        <w:t xml:space="preserve"> </w:t>
      </w:r>
      <w:r>
        <w:rPr>
          <w:rFonts w:ascii="Calibri" w:hAnsi="Calibri"/>
          <w:i/>
          <w:sz w:val="24"/>
        </w:rPr>
        <w:t>una declaración jurada ante Notario en la cual se indique que existen</w:t>
      </w:r>
      <w:r>
        <w:rPr>
          <w:rFonts w:ascii="Calibri" w:hAnsi="Calibri"/>
          <w:i/>
          <w:spacing w:val="-10"/>
          <w:sz w:val="24"/>
        </w:rPr>
        <w:t xml:space="preserve"> </w:t>
      </w:r>
      <w:r>
        <w:rPr>
          <w:rFonts w:ascii="Calibri" w:hAnsi="Calibri"/>
          <w:i/>
          <w:sz w:val="24"/>
        </w:rPr>
        <w:t>tres</w:t>
      </w:r>
      <w:r>
        <w:rPr>
          <w:rFonts w:ascii="Calibri" w:hAnsi="Calibri"/>
          <w:i/>
          <w:spacing w:val="-4"/>
          <w:sz w:val="24"/>
        </w:rPr>
        <w:t xml:space="preserve"> </w:t>
      </w:r>
      <w:r>
        <w:rPr>
          <w:rFonts w:ascii="Calibri" w:hAnsi="Calibri"/>
          <w:i/>
          <w:sz w:val="24"/>
        </w:rPr>
        <w:t>o más mensualidades insolutas. Tal</w:t>
      </w:r>
      <w:r>
        <w:rPr>
          <w:rFonts w:ascii="Calibri" w:hAnsi="Calibri"/>
          <w:i/>
          <w:spacing w:val="-14"/>
          <w:sz w:val="24"/>
        </w:rPr>
        <w:t xml:space="preserve"> </w:t>
      </w:r>
      <w:r>
        <w:rPr>
          <w:rFonts w:ascii="Calibri" w:hAnsi="Calibri"/>
          <w:i/>
          <w:sz w:val="24"/>
        </w:rPr>
        <w:t>declaración</w:t>
      </w:r>
      <w:r>
        <w:rPr>
          <w:rFonts w:ascii="Calibri" w:hAnsi="Calibri"/>
          <w:i/>
          <w:spacing w:val="-14"/>
          <w:sz w:val="24"/>
        </w:rPr>
        <w:t xml:space="preserve"> </w:t>
      </w:r>
      <w:r>
        <w:rPr>
          <w:rFonts w:ascii="Calibri" w:hAnsi="Calibri"/>
          <w:i/>
          <w:sz w:val="24"/>
        </w:rPr>
        <w:t>constituirá</w:t>
      </w:r>
      <w:r>
        <w:rPr>
          <w:rFonts w:ascii="Calibri" w:hAnsi="Calibri"/>
          <w:i/>
          <w:spacing w:val="-12"/>
          <w:sz w:val="24"/>
        </w:rPr>
        <w:t xml:space="preserve"> </w:t>
      </w:r>
      <w:r>
        <w:rPr>
          <w:rFonts w:ascii="Calibri" w:hAnsi="Calibri"/>
          <w:i/>
          <w:sz w:val="24"/>
        </w:rPr>
        <w:t>el</w:t>
      </w:r>
      <w:r>
        <w:rPr>
          <w:rFonts w:ascii="Calibri" w:hAnsi="Calibri"/>
          <w:i/>
          <w:spacing w:val="-14"/>
          <w:sz w:val="24"/>
        </w:rPr>
        <w:t xml:space="preserve"> </w:t>
      </w:r>
      <w:r>
        <w:rPr>
          <w:rFonts w:ascii="Calibri" w:hAnsi="Calibri"/>
          <w:i/>
          <w:sz w:val="24"/>
        </w:rPr>
        <w:t>título</w:t>
      </w:r>
      <w:r>
        <w:rPr>
          <w:rFonts w:ascii="Calibri" w:hAnsi="Calibri"/>
          <w:i/>
          <w:spacing w:val="-14"/>
          <w:sz w:val="24"/>
        </w:rPr>
        <w:t xml:space="preserve"> </w:t>
      </w:r>
      <w:r>
        <w:rPr>
          <w:rFonts w:ascii="Calibri" w:hAnsi="Calibri"/>
          <w:i/>
          <w:sz w:val="24"/>
        </w:rPr>
        <w:t>ejecutivo</w:t>
      </w:r>
      <w:r>
        <w:rPr>
          <w:rFonts w:ascii="Calibri" w:hAnsi="Calibri"/>
          <w:i/>
          <w:spacing w:val="38"/>
          <w:sz w:val="24"/>
        </w:rPr>
        <w:t xml:space="preserve"> </w:t>
      </w:r>
      <w:r>
        <w:rPr>
          <w:rFonts w:ascii="Calibri" w:hAnsi="Calibri"/>
          <w:i/>
          <w:sz w:val="24"/>
        </w:rPr>
        <w:t>de</w:t>
      </w:r>
      <w:r>
        <w:rPr>
          <w:rFonts w:ascii="Calibri" w:hAnsi="Calibri"/>
          <w:i/>
          <w:spacing w:val="-2"/>
          <w:sz w:val="24"/>
        </w:rPr>
        <w:t xml:space="preserve"> </w:t>
      </w:r>
      <w:r>
        <w:rPr>
          <w:rFonts w:ascii="Calibri" w:hAnsi="Calibri"/>
          <w:i/>
          <w:sz w:val="24"/>
        </w:rPr>
        <w:t>dicha acción”</w:t>
      </w:r>
      <w:r>
        <w:rPr>
          <w:rFonts w:ascii="Calibri" w:hAnsi="Calibri"/>
          <w:i/>
          <w:spacing w:val="15"/>
          <w:sz w:val="24"/>
        </w:rPr>
        <w:t xml:space="preserve"> </w:t>
      </w:r>
      <w:r>
        <w:rPr>
          <w:rFonts w:ascii="Calibri" w:hAnsi="Calibri"/>
          <w:sz w:val="24"/>
        </w:rPr>
        <w:t>por</w:t>
      </w:r>
      <w:r>
        <w:rPr>
          <w:rFonts w:ascii="Calibri" w:hAnsi="Calibri"/>
          <w:spacing w:val="-14"/>
          <w:sz w:val="24"/>
        </w:rPr>
        <w:t xml:space="preserve"> </w:t>
      </w:r>
      <w:r>
        <w:rPr>
          <w:rFonts w:ascii="Calibri" w:hAnsi="Calibri"/>
          <w:sz w:val="24"/>
        </w:rPr>
        <w:t>el</w:t>
      </w:r>
      <w:r>
        <w:rPr>
          <w:rFonts w:ascii="Calibri" w:hAnsi="Calibri"/>
          <w:spacing w:val="-13"/>
          <w:sz w:val="24"/>
        </w:rPr>
        <w:t xml:space="preserve"> </w:t>
      </w:r>
      <w:r>
        <w:rPr>
          <w:rFonts w:ascii="Calibri" w:hAnsi="Calibri"/>
          <w:sz w:val="24"/>
        </w:rPr>
        <w:t>siguiente:</w:t>
      </w:r>
      <w:r>
        <w:rPr>
          <w:rFonts w:ascii="Calibri" w:hAnsi="Calibri"/>
          <w:spacing w:val="-14"/>
          <w:sz w:val="24"/>
        </w:rPr>
        <w:t xml:space="preserve"> </w:t>
      </w:r>
      <w:r>
        <w:rPr>
          <w:rFonts w:ascii="Calibri" w:hAnsi="Calibri"/>
          <w:sz w:val="24"/>
        </w:rPr>
        <w:t>“</w:t>
      </w:r>
      <w:r>
        <w:rPr>
          <w:rFonts w:ascii="Calibri" w:hAnsi="Calibri"/>
          <w:i/>
          <w:sz w:val="24"/>
        </w:rPr>
        <w:t>En</w:t>
      </w:r>
      <w:r>
        <w:rPr>
          <w:rFonts w:ascii="Calibri" w:hAnsi="Calibri"/>
          <w:i/>
          <w:spacing w:val="-9"/>
          <w:sz w:val="24"/>
        </w:rPr>
        <w:t xml:space="preserve"> </w:t>
      </w:r>
      <w:r>
        <w:rPr>
          <w:rFonts w:ascii="Calibri" w:hAnsi="Calibri"/>
          <w:i/>
          <w:sz w:val="24"/>
        </w:rPr>
        <w:t>caso que</w:t>
      </w:r>
      <w:r>
        <w:rPr>
          <w:rFonts w:ascii="Calibri" w:hAnsi="Calibri"/>
          <w:i/>
          <w:sz w:val="24"/>
        </w:rPr>
        <w:t xml:space="preserve"> una persona electrodependiente genere alguna deuda con una</w:t>
      </w:r>
      <w:r>
        <w:rPr>
          <w:rFonts w:ascii="Calibri" w:hAnsi="Calibri"/>
          <w:i/>
          <w:spacing w:val="40"/>
          <w:sz w:val="24"/>
        </w:rPr>
        <w:t xml:space="preserve"> </w:t>
      </w:r>
      <w:r>
        <w:rPr>
          <w:rFonts w:ascii="Calibri" w:hAnsi="Calibri"/>
          <w:i/>
          <w:sz w:val="24"/>
        </w:rPr>
        <w:t>empresa concesionaria, siempre</w:t>
      </w:r>
      <w:r>
        <w:rPr>
          <w:rFonts w:ascii="Calibri" w:hAnsi="Calibri"/>
          <w:i/>
          <w:spacing w:val="-13"/>
          <w:sz w:val="24"/>
        </w:rPr>
        <w:t xml:space="preserve"> </w:t>
      </w:r>
      <w:r>
        <w:rPr>
          <w:rFonts w:ascii="Calibri" w:hAnsi="Calibri"/>
          <w:i/>
          <w:sz w:val="24"/>
        </w:rPr>
        <w:t>conservará el</w:t>
      </w:r>
      <w:r>
        <w:rPr>
          <w:rFonts w:ascii="Calibri" w:hAnsi="Calibri"/>
          <w:i/>
          <w:spacing w:val="-4"/>
          <w:sz w:val="24"/>
        </w:rPr>
        <w:t xml:space="preserve"> </w:t>
      </w:r>
      <w:r>
        <w:rPr>
          <w:rFonts w:ascii="Calibri" w:hAnsi="Calibri"/>
          <w:i/>
          <w:sz w:val="24"/>
        </w:rPr>
        <w:t>derecho a repactación o refinanciación, el</w:t>
      </w:r>
      <w:r>
        <w:rPr>
          <w:rFonts w:ascii="Calibri" w:hAnsi="Calibri"/>
          <w:i/>
          <w:spacing w:val="40"/>
          <w:sz w:val="24"/>
        </w:rPr>
        <w:t xml:space="preserve"> </w:t>
      </w:r>
      <w:r>
        <w:rPr>
          <w:rFonts w:ascii="Calibri" w:hAnsi="Calibri"/>
          <w:i/>
          <w:sz w:val="24"/>
        </w:rPr>
        <w:t>cual deberá ser</w:t>
      </w:r>
      <w:r>
        <w:rPr>
          <w:rFonts w:ascii="Calibri" w:hAnsi="Calibri"/>
          <w:i/>
          <w:spacing w:val="-7"/>
          <w:sz w:val="24"/>
        </w:rPr>
        <w:t xml:space="preserve"> </w:t>
      </w:r>
      <w:r>
        <w:rPr>
          <w:rFonts w:ascii="Calibri" w:hAnsi="Calibri"/>
          <w:i/>
          <w:sz w:val="24"/>
        </w:rPr>
        <w:t>generado directamente con</w:t>
      </w:r>
      <w:r>
        <w:rPr>
          <w:rFonts w:ascii="Calibri" w:hAnsi="Calibri"/>
          <w:i/>
          <w:spacing w:val="40"/>
          <w:sz w:val="24"/>
        </w:rPr>
        <w:t xml:space="preserve"> </w:t>
      </w:r>
      <w:r>
        <w:rPr>
          <w:rFonts w:ascii="Calibri" w:hAnsi="Calibri"/>
          <w:i/>
          <w:sz w:val="24"/>
        </w:rPr>
        <w:t>la empresa concesionaria.”</w:t>
      </w:r>
    </w:p>
    <w:p w:rsidR="004123FE" w:rsidRDefault="00776CB7">
      <w:pPr>
        <w:spacing w:before="154" w:line="364" w:lineRule="auto"/>
        <w:ind w:left="145" w:right="128"/>
        <w:jc w:val="both"/>
        <w:rPr>
          <w:rFonts w:ascii="Calibri" w:hAnsi="Calibri"/>
          <w:sz w:val="24"/>
        </w:rPr>
      </w:pPr>
      <w:r>
        <w:rPr>
          <w:rFonts w:ascii="Calibri" w:hAnsi="Calibri"/>
          <w:sz w:val="24"/>
        </w:rPr>
        <w:t>3.-</w:t>
      </w:r>
      <w:r>
        <w:rPr>
          <w:rFonts w:ascii="Calibri" w:hAnsi="Calibri"/>
          <w:b/>
          <w:sz w:val="24"/>
        </w:rPr>
        <w:t>Agréguese un inciso sexto al artícul</w:t>
      </w:r>
      <w:r>
        <w:rPr>
          <w:rFonts w:ascii="Calibri" w:hAnsi="Calibri"/>
          <w:b/>
          <w:sz w:val="24"/>
        </w:rPr>
        <w:t>o 141 que señale</w:t>
      </w:r>
      <w:r>
        <w:rPr>
          <w:rFonts w:ascii="Calibri" w:hAnsi="Calibri"/>
          <w:sz w:val="24"/>
        </w:rPr>
        <w:t>: “</w:t>
      </w:r>
      <w:r>
        <w:rPr>
          <w:rFonts w:ascii="Calibri" w:hAnsi="Calibri"/>
          <w:i/>
          <w:sz w:val="24"/>
        </w:rPr>
        <w:t>Existirá además en favor de las personas electrodependientes,</w:t>
      </w:r>
      <w:r>
        <w:rPr>
          <w:rFonts w:ascii="Calibri" w:hAnsi="Calibri"/>
          <w:i/>
          <w:spacing w:val="-6"/>
          <w:sz w:val="24"/>
        </w:rPr>
        <w:t xml:space="preserve"> </w:t>
      </w:r>
      <w:r>
        <w:rPr>
          <w:rFonts w:ascii="Calibri" w:hAnsi="Calibri"/>
          <w:i/>
          <w:sz w:val="24"/>
        </w:rPr>
        <w:t xml:space="preserve">una </w:t>
      </w:r>
      <w:r>
        <w:rPr>
          <w:rFonts w:ascii="Calibri" w:hAnsi="Calibri"/>
          <w:b/>
          <w:i/>
          <w:sz w:val="24"/>
        </w:rPr>
        <w:t>garantía</w:t>
      </w:r>
      <w:r>
        <w:rPr>
          <w:rFonts w:ascii="Calibri" w:hAnsi="Calibri"/>
          <w:b/>
          <w:i/>
          <w:spacing w:val="-1"/>
          <w:sz w:val="24"/>
        </w:rPr>
        <w:t xml:space="preserve"> </w:t>
      </w:r>
      <w:r>
        <w:rPr>
          <w:rFonts w:ascii="Calibri" w:hAnsi="Calibri"/>
          <w:b/>
          <w:i/>
          <w:sz w:val="24"/>
        </w:rPr>
        <w:t>de no ejecución</w:t>
      </w:r>
      <w:r>
        <w:rPr>
          <w:rFonts w:ascii="Calibri" w:hAnsi="Calibri"/>
          <w:i/>
          <w:sz w:val="24"/>
        </w:rPr>
        <w:t>, que durará toda la vida del</w:t>
      </w:r>
      <w:r>
        <w:rPr>
          <w:rFonts w:ascii="Calibri" w:hAnsi="Calibri"/>
          <w:i/>
          <w:sz w:val="24"/>
        </w:rPr>
        <w:t xml:space="preserve"> electrodependiente, tiempo durante el cual no se podrá hacer efectiva en su contra la ejecución de ninguna</w:t>
      </w:r>
      <w:r>
        <w:rPr>
          <w:rFonts w:ascii="Calibri" w:hAnsi="Calibri"/>
          <w:i/>
          <w:spacing w:val="29"/>
          <w:sz w:val="24"/>
        </w:rPr>
        <w:t xml:space="preserve"> </w:t>
      </w:r>
      <w:r>
        <w:rPr>
          <w:rFonts w:ascii="Calibri" w:hAnsi="Calibri"/>
          <w:i/>
          <w:sz w:val="24"/>
        </w:rPr>
        <w:t>sentencia o</w:t>
      </w:r>
      <w:r>
        <w:rPr>
          <w:rFonts w:ascii="Calibri" w:hAnsi="Calibri"/>
          <w:i/>
          <w:spacing w:val="-1"/>
          <w:sz w:val="24"/>
        </w:rPr>
        <w:t xml:space="preserve"> </w:t>
      </w:r>
      <w:r>
        <w:rPr>
          <w:rFonts w:ascii="Calibri" w:hAnsi="Calibri"/>
          <w:i/>
          <w:sz w:val="24"/>
        </w:rPr>
        <w:t>mandamiento ejecutivo por deuda</w:t>
      </w:r>
      <w:r>
        <w:rPr>
          <w:rFonts w:ascii="Calibri" w:hAnsi="Calibri"/>
          <w:i/>
          <w:spacing w:val="27"/>
          <w:sz w:val="24"/>
        </w:rPr>
        <w:t xml:space="preserve"> </w:t>
      </w:r>
      <w:r>
        <w:rPr>
          <w:rFonts w:ascii="Calibri" w:hAnsi="Calibri"/>
          <w:i/>
          <w:sz w:val="24"/>
        </w:rPr>
        <w:t>de servicio</w:t>
      </w:r>
      <w:r>
        <w:rPr>
          <w:rFonts w:ascii="Calibri" w:hAnsi="Calibri"/>
          <w:i/>
          <w:spacing w:val="-12"/>
          <w:sz w:val="24"/>
        </w:rPr>
        <w:t xml:space="preserve"> </w:t>
      </w:r>
      <w:r>
        <w:rPr>
          <w:rFonts w:ascii="Calibri" w:hAnsi="Calibri"/>
          <w:i/>
          <w:sz w:val="24"/>
        </w:rPr>
        <w:t>eléctrico</w:t>
      </w:r>
      <w:r>
        <w:rPr>
          <w:rFonts w:ascii="Calibri" w:hAnsi="Calibri"/>
          <w:sz w:val="24"/>
        </w:rPr>
        <w:t>.”</w:t>
      </w:r>
    </w:p>
    <w:p w:rsidR="004123FE" w:rsidRDefault="00776CB7">
      <w:pPr>
        <w:spacing w:before="141" w:line="362" w:lineRule="auto"/>
        <w:ind w:left="145" w:right="117"/>
        <w:jc w:val="both"/>
        <w:rPr>
          <w:rFonts w:ascii="Calibri" w:hAnsi="Calibri"/>
          <w:i/>
          <w:sz w:val="24"/>
        </w:rPr>
      </w:pPr>
      <w:r>
        <w:rPr>
          <w:rFonts w:ascii="Calibri" w:hAnsi="Calibri"/>
          <w:sz w:val="24"/>
        </w:rPr>
        <w:t>4.-</w:t>
      </w:r>
      <w:r>
        <w:rPr>
          <w:rFonts w:ascii="Calibri" w:hAnsi="Calibri"/>
          <w:b/>
          <w:sz w:val="24"/>
        </w:rPr>
        <w:t>Agréguese un inciso séptimo al artículo 141 que señale</w:t>
      </w:r>
      <w:r>
        <w:rPr>
          <w:rFonts w:ascii="Calibri" w:hAnsi="Calibri"/>
          <w:sz w:val="24"/>
        </w:rPr>
        <w:t xml:space="preserve">: </w:t>
      </w:r>
      <w:r>
        <w:rPr>
          <w:rFonts w:ascii="Calibri" w:hAnsi="Calibri"/>
          <w:i/>
          <w:sz w:val="24"/>
        </w:rPr>
        <w:t>“Si una persona electrodependiente</w:t>
      </w:r>
      <w:r>
        <w:rPr>
          <w:rFonts w:ascii="Calibri" w:hAnsi="Calibri"/>
          <w:i/>
          <w:spacing w:val="-2"/>
          <w:sz w:val="24"/>
        </w:rPr>
        <w:t xml:space="preserve"> </w:t>
      </w:r>
      <w:r>
        <w:rPr>
          <w:rFonts w:ascii="Calibri" w:hAnsi="Calibri"/>
          <w:i/>
          <w:sz w:val="24"/>
        </w:rPr>
        <w:t>se</w:t>
      </w:r>
      <w:r>
        <w:rPr>
          <w:rFonts w:ascii="Calibri" w:hAnsi="Calibri"/>
          <w:i/>
          <w:spacing w:val="-2"/>
          <w:sz w:val="24"/>
        </w:rPr>
        <w:t xml:space="preserve"> </w:t>
      </w:r>
      <w:r>
        <w:rPr>
          <w:rFonts w:ascii="Calibri" w:hAnsi="Calibri"/>
          <w:i/>
          <w:sz w:val="24"/>
        </w:rPr>
        <w:t>encontrare</w:t>
      </w:r>
      <w:r>
        <w:rPr>
          <w:rFonts w:ascii="Calibri" w:hAnsi="Calibri"/>
          <w:i/>
          <w:spacing w:val="-2"/>
          <w:sz w:val="24"/>
        </w:rPr>
        <w:t xml:space="preserve"> </w:t>
      </w:r>
      <w:r>
        <w:rPr>
          <w:rFonts w:ascii="Calibri" w:hAnsi="Calibri"/>
          <w:i/>
          <w:sz w:val="24"/>
        </w:rPr>
        <w:t>en un domicilio</w:t>
      </w:r>
      <w:r>
        <w:rPr>
          <w:rFonts w:ascii="Calibri" w:hAnsi="Calibri"/>
          <w:i/>
          <w:spacing w:val="-10"/>
          <w:sz w:val="24"/>
        </w:rPr>
        <w:t xml:space="preserve"> </w:t>
      </w:r>
      <w:r>
        <w:rPr>
          <w:rFonts w:ascii="Calibri" w:hAnsi="Calibri"/>
          <w:i/>
          <w:sz w:val="24"/>
        </w:rPr>
        <w:t>que no es</w:t>
      </w:r>
      <w:r>
        <w:rPr>
          <w:rFonts w:ascii="Calibri" w:hAnsi="Calibri"/>
          <w:i/>
          <w:spacing w:val="-4"/>
          <w:sz w:val="24"/>
        </w:rPr>
        <w:t xml:space="preserve"> </w:t>
      </w:r>
      <w:r>
        <w:rPr>
          <w:rFonts w:ascii="Calibri" w:hAnsi="Calibri"/>
          <w:i/>
          <w:sz w:val="24"/>
        </w:rPr>
        <w:t>el</w:t>
      </w:r>
      <w:r>
        <w:rPr>
          <w:rFonts w:ascii="Calibri" w:hAnsi="Calibri"/>
          <w:i/>
          <w:spacing w:val="-2"/>
          <w:sz w:val="24"/>
        </w:rPr>
        <w:t xml:space="preserve"> </w:t>
      </w:r>
      <w:r>
        <w:rPr>
          <w:rFonts w:ascii="Calibri" w:hAnsi="Calibri"/>
          <w:i/>
          <w:sz w:val="24"/>
        </w:rPr>
        <w:t>suyo, o que no se encuentra inscrito</w:t>
      </w:r>
      <w:r>
        <w:rPr>
          <w:rFonts w:ascii="Calibri" w:hAnsi="Calibri"/>
          <w:i/>
          <w:spacing w:val="-14"/>
          <w:sz w:val="24"/>
        </w:rPr>
        <w:t xml:space="preserve"> </w:t>
      </w:r>
      <w:r>
        <w:rPr>
          <w:rFonts w:ascii="Calibri" w:hAnsi="Calibri"/>
          <w:i/>
          <w:sz w:val="24"/>
        </w:rPr>
        <w:t>en</w:t>
      </w:r>
      <w:r>
        <w:rPr>
          <w:rFonts w:ascii="Calibri" w:hAnsi="Calibri"/>
          <w:i/>
          <w:spacing w:val="-14"/>
          <w:sz w:val="24"/>
        </w:rPr>
        <w:t xml:space="preserve"> </w:t>
      </w:r>
      <w:r>
        <w:rPr>
          <w:rFonts w:ascii="Calibri" w:hAnsi="Calibri"/>
          <w:i/>
          <w:sz w:val="24"/>
        </w:rPr>
        <w:t>el</w:t>
      </w:r>
      <w:r>
        <w:rPr>
          <w:rFonts w:ascii="Calibri" w:hAnsi="Calibri"/>
          <w:i/>
          <w:spacing w:val="-13"/>
          <w:sz w:val="24"/>
        </w:rPr>
        <w:t xml:space="preserve"> </w:t>
      </w:r>
      <w:r>
        <w:rPr>
          <w:rFonts w:ascii="Calibri" w:hAnsi="Calibri"/>
          <w:i/>
          <w:sz w:val="24"/>
        </w:rPr>
        <w:t>registro</w:t>
      </w:r>
      <w:r>
        <w:rPr>
          <w:rFonts w:ascii="Calibri" w:hAnsi="Calibri"/>
          <w:i/>
          <w:spacing w:val="-14"/>
          <w:sz w:val="24"/>
        </w:rPr>
        <w:t xml:space="preserve"> </w:t>
      </w:r>
      <w:r>
        <w:rPr>
          <w:rFonts w:ascii="Calibri" w:hAnsi="Calibri"/>
          <w:i/>
          <w:sz w:val="24"/>
        </w:rPr>
        <w:t>establecido</w:t>
      </w:r>
      <w:r>
        <w:rPr>
          <w:rFonts w:ascii="Calibri" w:hAnsi="Calibri"/>
          <w:i/>
          <w:spacing w:val="-13"/>
          <w:sz w:val="24"/>
        </w:rPr>
        <w:t xml:space="preserve"> </w:t>
      </w:r>
      <w:r>
        <w:rPr>
          <w:rFonts w:ascii="Calibri" w:hAnsi="Calibri"/>
          <w:i/>
          <w:sz w:val="24"/>
        </w:rPr>
        <w:t>en</w:t>
      </w:r>
      <w:r>
        <w:rPr>
          <w:rFonts w:ascii="Calibri" w:hAnsi="Calibri"/>
          <w:i/>
          <w:spacing w:val="-14"/>
          <w:sz w:val="24"/>
        </w:rPr>
        <w:t xml:space="preserve"> </w:t>
      </w:r>
      <w:r>
        <w:rPr>
          <w:rFonts w:ascii="Calibri" w:hAnsi="Calibri"/>
          <w:i/>
          <w:sz w:val="24"/>
        </w:rPr>
        <w:t>el</w:t>
      </w:r>
      <w:r>
        <w:rPr>
          <w:rFonts w:ascii="Calibri" w:hAnsi="Calibri"/>
          <w:i/>
          <w:spacing w:val="-13"/>
          <w:sz w:val="24"/>
        </w:rPr>
        <w:t xml:space="preserve"> </w:t>
      </w:r>
      <w:r>
        <w:rPr>
          <w:rFonts w:ascii="Calibri" w:hAnsi="Calibri"/>
          <w:i/>
          <w:sz w:val="24"/>
        </w:rPr>
        <w:t>artículo</w:t>
      </w:r>
      <w:r>
        <w:rPr>
          <w:rFonts w:ascii="Calibri" w:hAnsi="Calibri"/>
          <w:i/>
          <w:spacing w:val="-14"/>
          <w:sz w:val="24"/>
        </w:rPr>
        <w:t xml:space="preserve"> </w:t>
      </w:r>
      <w:r>
        <w:rPr>
          <w:rFonts w:ascii="Calibri" w:hAnsi="Calibri"/>
          <w:i/>
          <w:sz w:val="24"/>
        </w:rPr>
        <w:t>207-2,</w:t>
      </w:r>
      <w:r>
        <w:rPr>
          <w:rFonts w:ascii="Calibri" w:hAnsi="Calibri"/>
          <w:i/>
          <w:spacing w:val="-14"/>
          <w:sz w:val="24"/>
        </w:rPr>
        <w:t xml:space="preserve"> </w:t>
      </w:r>
      <w:r>
        <w:rPr>
          <w:rFonts w:ascii="Calibri" w:hAnsi="Calibri"/>
          <w:i/>
          <w:sz w:val="24"/>
        </w:rPr>
        <w:t>o</w:t>
      </w:r>
      <w:r>
        <w:rPr>
          <w:rFonts w:ascii="Calibri" w:hAnsi="Calibri"/>
          <w:i/>
          <w:spacing w:val="-13"/>
          <w:sz w:val="24"/>
        </w:rPr>
        <w:t xml:space="preserve"> </w:t>
      </w:r>
      <w:r>
        <w:rPr>
          <w:rFonts w:ascii="Calibri" w:hAnsi="Calibri"/>
          <w:i/>
          <w:sz w:val="24"/>
        </w:rPr>
        <w:t>bien,</w:t>
      </w:r>
      <w:r>
        <w:rPr>
          <w:rFonts w:ascii="Calibri" w:hAnsi="Calibri"/>
          <w:i/>
          <w:spacing w:val="-14"/>
          <w:sz w:val="24"/>
        </w:rPr>
        <w:t xml:space="preserve"> </w:t>
      </w:r>
      <w:r>
        <w:rPr>
          <w:rFonts w:ascii="Calibri" w:hAnsi="Calibri"/>
          <w:i/>
          <w:sz w:val="24"/>
        </w:rPr>
        <w:t>en</w:t>
      </w:r>
      <w:r>
        <w:rPr>
          <w:rFonts w:ascii="Calibri" w:hAnsi="Calibri"/>
          <w:i/>
          <w:spacing w:val="-13"/>
          <w:sz w:val="24"/>
        </w:rPr>
        <w:t xml:space="preserve"> </w:t>
      </w:r>
      <w:r>
        <w:rPr>
          <w:rFonts w:ascii="Calibri" w:hAnsi="Calibri"/>
          <w:i/>
          <w:sz w:val="24"/>
        </w:rPr>
        <w:t>el</w:t>
      </w:r>
      <w:r>
        <w:rPr>
          <w:rFonts w:ascii="Calibri" w:hAnsi="Calibri"/>
          <w:i/>
          <w:spacing w:val="-14"/>
          <w:sz w:val="24"/>
        </w:rPr>
        <w:t xml:space="preserve"> </w:t>
      </w:r>
      <w:r>
        <w:rPr>
          <w:rFonts w:ascii="Calibri" w:hAnsi="Calibri"/>
          <w:i/>
          <w:sz w:val="24"/>
        </w:rPr>
        <w:t>cual</w:t>
      </w:r>
      <w:r>
        <w:rPr>
          <w:rFonts w:ascii="Calibri" w:hAnsi="Calibri"/>
          <w:i/>
          <w:spacing w:val="-13"/>
          <w:sz w:val="24"/>
        </w:rPr>
        <w:t xml:space="preserve"> </w:t>
      </w:r>
      <w:r>
        <w:rPr>
          <w:rFonts w:ascii="Calibri" w:hAnsi="Calibri"/>
          <w:i/>
          <w:sz w:val="24"/>
        </w:rPr>
        <w:t>se</w:t>
      </w:r>
      <w:r>
        <w:rPr>
          <w:rFonts w:ascii="Calibri" w:hAnsi="Calibri"/>
          <w:i/>
          <w:spacing w:val="-14"/>
          <w:sz w:val="24"/>
        </w:rPr>
        <w:t xml:space="preserve"> </w:t>
      </w:r>
      <w:r>
        <w:rPr>
          <w:rFonts w:ascii="Calibri" w:hAnsi="Calibri"/>
          <w:i/>
          <w:sz w:val="24"/>
        </w:rPr>
        <w:t>encuentra</w:t>
      </w:r>
      <w:r>
        <w:rPr>
          <w:rFonts w:ascii="Calibri" w:hAnsi="Calibri"/>
          <w:i/>
          <w:spacing w:val="-14"/>
          <w:sz w:val="24"/>
        </w:rPr>
        <w:t xml:space="preserve"> </w:t>
      </w:r>
      <w:r>
        <w:rPr>
          <w:rFonts w:ascii="Calibri" w:hAnsi="Calibri"/>
          <w:i/>
          <w:sz w:val="24"/>
        </w:rPr>
        <w:t>de</w:t>
      </w:r>
      <w:r>
        <w:rPr>
          <w:rFonts w:ascii="Calibri" w:hAnsi="Calibri"/>
          <w:i/>
          <w:spacing w:val="-2"/>
          <w:sz w:val="24"/>
        </w:rPr>
        <w:t xml:space="preserve"> </w:t>
      </w:r>
      <w:r>
        <w:rPr>
          <w:rFonts w:ascii="Calibri" w:hAnsi="Calibri"/>
          <w:i/>
          <w:sz w:val="24"/>
        </w:rPr>
        <w:t>paso, ese</w:t>
      </w:r>
      <w:r>
        <w:rPr>
          <w:rFonts w:ascii="Calibri" w:hAnsi="Calibri"/>
          <w:i/>
          <w:spacing w:val="-14"/>
          <w:sz w:val="24"/>
        </w:rPr>
        <w:t xml:space="preserve"> </w:t>
      </w:r>
      <w:r>
        <w:rPr>
          <w:rFonts w:ascii="Calibri" w:hAnsi="Calibri"/>
          <w:i/>
          <w:sz w:val="24"/>
        </w:rPr>
        <w:t>solo</w:t>
      </w:r>
      <w:r>
        <w:rPr>
          <w:rFonts w:ascii="Calibri" w:hAnsi="Calibri"/>
          <w:i/>
          <w:spacing w:val="-5"/>
          <w:sz w:val="24"/>
        </w:rPr>
        <w:t xml:space="preserve"> </w:t>
      </w:r>
      <w:r>
        <w:rPr>
          <w:rFonts w:ascii="Calibri" w:hAnsi="Calibri"/>
          <w:i/>
          <w:sz w:val="24"/>
        </w:rPr>
        <w:t>hecho constituirá</w:t>
      </w:r>
      <w:r>
        <w:rPr>
          <w:rFonts w:ascii="Calibri" w:hAnsi="Calibri"/>
          <w:i/>
          <w:spacing w:val="-10"/>
          <w:sz w:val="24"/>
        </w:rPr>
        <w:t xml:space="preserve"> </w:t>
      </w:r>
      <w:r>
        <w:rPr>
          <w:rFonts w:ascii="Calibri" w:hAnsi="Calibri"/>
          <w:i/>
          <w:sz w:val="24"/>
        </w:rPr>
        <w:t>una prohibición para el</w:t>
      </w:r>
      <w:r>
        <w:rPr>
          <w:rFonts w:ascii="Calibri" w:hAnsi="Calibri"/>
          <w:i/>
          <w:spacing w:val="-3"/>
          <w:sz w:val="24"/>
        </w:rPr>
        <w:t xml:space="preserve"> </w:t>
      </w:r>
      <w:r>
        <w:rPr>
          <w:rFonts w:ascii="Calibri" w:hAnsi="Calibri"/>
          <w:i/>
          <w:sz w:val="24"/>
        </w:rPr>
        <w:t>concesionario respectivo</w:t>
      </w:r>
      <w:r>
        <w:rPr>
          <w:rFonts w:ascii="Calibri" w:hAnsi="Calibri"/>
          <w:i/>
          <w:spacing w:val="-14"/>
          <w:sz w:val="24"/>
        </w:rPr>
        <w:t xml:space="preserve"> </w:t>
      </w:r>
      <w:r>
        <w:rPr>
          <w:rFonts w:ascii="Calibri" w:hAnsi="Calibri"/>
          <w:i/>
          <w:sz w:val="24"/>
        </w:rPr>
        <w:t>de</w:t>
      </w:r>
      <w:r>
        <w:rPr>
          <w:rFonts w:ascii="Calibri" w:hAnsi="Calibri"/>
          <w:i/>
          <w:spacing w:val="-3"/>
          <w:sz w:val="24"/>
        </w:rPr>
        <w:t xml:space="preserve"> </w:t>
      </w:r>
      <w:r>
        <w:rPr>
          <w:rFonts w:ascii="Calibri" w:hAnsi="Calibri"/>
          <w:i/>
          <w:sz w:val="24"/>
        </w:rPr>
        <w:t>proceder</w:t>
      </w:r>
      <w:r>
        <w:rPr>
          <w:rFonts w:ascii="Calibri" w:hAnsi="Calibri"/>
          <w:i/>
          <w:spacing w:val="-7"/>
          <w:sz w:val="24"/>
        </w:rPr>
        <w:t xml:space="preserve"> </w:t>
      </w:r>
      <w:r>
        <w:rPr>
          <w:rFonts w:ascii="Calibri" w:hAnsi="Calibri"/>
          <w:i/>
          <w:sz w:val="24"/>
        </w:rPr>
        <w:t>a la suspensión o corte del suministro energético, en razón de deuda o morosidadque pueda recaer</w:t>
      </w:r>
      <w:r>
        <w:rPr>
          <w:rFonts w:ascii="Calibri" w:hAnsi="Calibri"/>
          <w:i/>
          <w:spacing w:val="-14"/>
          <w:sz w:val="24"/>
        </w:rPr>
        <w:t xml:space="preserve"> </w:t>
      </w:r>
      <w:r>
        <w:rPr>
          <w:rFonts w:ascii="Calibri" w:hAnsi="Calibri"/>
          <w:i/>
          <w:sz w:val="24"/>
        </w:rPr>
        <w:t>en</w:t>
      </w:r>
      <w:r>
        <w:rPr>
          <w:rFonts w:ascii="Calibri" w:hAnsi="Calibri"/>
          <w:i/>
          <w:spacing w:val="-13"/>
          <w:sz w:val="24"/>
        </w:rPr>
        <w:t xml:space="preserve"> </w:t>
      </w:r>
      <w:r>
        <w:rPr>
          <w:rFonts w:ascii="Calibri" w:hAnsi="Calibri"/>
          <w:i/>
          <w:sz w:val="24"/>
        </w:rPr>
        <w:t>el</w:t>
      </w:r>
      <w:r>
        <w:rPr>
          <w:rFonts w:ascii="Calibri" w:hAnsi="Calibri"/>
          <w:i/>
          <w:spacing w:val="-4"/>
          <w:sz w:val="24"/>
        </w:rPr>
        <w:t xml:space="preserve"> </w:t>
      </w:r>
      <w:r>
        <w:rPr>
          <w:rFonts w:ascii="Calibri" w:hAnsi="Calibri"/>
          <w:i/>
          <w:sz w:val="24"/>
        </w:rPr>
        <w:t>inmueble</w:t>
      </w:r>
      <w:r>
        <w:rPr>
          <w:rFonts w:ascii="Calibri" w:hAnsi="Calibri"/>
          <w:i/>
          <w:spacing w:val="-14"/>
          <w:sz w:val="24"/>
        </w:rPr>
        <w:t xml:space="preserve"> </w:t>
      </w:r>
      <w:r>
        <w:rPr>
          <w:rFonts w:ascii="Calibri" w:hAnsi="Calibri"/>
          <w:i/>
          <w:sz w:val="24"/>
        </w:rPr>
        <w:t>respectivo.</w:t>
      </w:r>
      <w:r>
        <w:rPr>
          <w:rFonts w:ascii="Calibri" w:hAnsi="Calibri"/>
          <w:i/>
          <w:spacing w:val="-14"/>
          <w:sz w:val="24"/>
        </w:rPr>
        <w:t xml:space="preserve"> </w:t>
      </w:r>
      <w:r>
        <w:rPr>
          <w:rFonts w:ascii="Calibri" w:hAnsi="Calibri"/>
          <w:i/>
          <w:sz w:val="24"/>
        </w:rPr>
        <w:t>En caso de</w:t>
      </w:r>
      <w:r>
        <w:rPr>
          <w:rFonts w:ascii="Calibri" w:hAnsi="Calibri"/>
          <w:i/>
          <w:spacing w:val="-4"/>
          <w:sz w:val="24"/>
        </w:rPr>
        <w:t xml:space="preserve"> </w:t>
      </w:r>
      <w:r>
        <w:rPr>
          <w:rFonts w:ascii="Calibri" w:hAnsi="Calibri"/>
          <w:i/>
          <w:sz w:val="24"/>
        </w:rPr>
        <w:t xml:space="preserve">contravención </w:t>
      </w:r>
      <w:r>
        <w:rPr>
          <w:rFonts w:ascii="Calibri" w:hAnsi="Calibri"/>
          <w:i/>
          <w:sz w:val="24"/>
        </w:rPr>
        <w:t>la</w:t>
      </w:r>
      <w:r>
        <w:rPr>
          <w:rFonts w:ascii="Calibri" w:hAnsi="Calibri"/>
          <w:i/>
          <w:spacing w:val="-12"/>
          <w:sz w:val="24"/>
        </w:rPr>
        <w:t xml:space="preserve"> </w:t>
      </w:r>
      <w:r>
        <w:rPr>
          <w:rFonts w:ascii="Calibri" w:hAnsi="Calibri"/>
          <w:i/>
          <w:sz w:val="24"/>
        </w:rPr>
        <w:t>concesionaria</w:t>
      </w:r>
      <w:r>
        <w:rPr>
          <w:rFonts w:ascii="Calibri" w:hAnsi="Calibri"/>
          <w:i/>
          <w:spacing w:val="15"/>
          <w:sz w:val="24"/>
        </w:rPr>
        <w:t xml:space="preserve"> </w:t>
      </w:r>
      <w:r>
        <w:rPr>
          <w:rFonts w:ascii="Calibri" w:hAnsi="Calibri"/>
          <w:i/>
          <w:sz w:val="24"/>
        </w:rPr>
        <w:t>quedará sujeta a las responsabilidades civiles y penales que correspondan, sin perjuicio de una multa a beneficio</w:t>
      </w:r>
      <w:r>
        <w:rPr>
          <w:rFonts w:ascii="Calibri" w:hAnsi="Calibri"/>
          <w:i/>
          <w:spacing w:val="-14"/>
          <w:sz w:val="24"/>
        </w:rPr>
        <w:t xml:space="preserve"> </w:t>
      </w:r>
      <w:r>
        <w:rPr>
          <w:rFonts w:ascii="Calibri" w:hAnsi="Calibri"/>
          <w:i/>
          <w:sz w:val="24"/>
        </w:rPr>
        <w:t>fiscal</w:t>
      </w:r>
      <w:r>
        <w:rPr>
          <w:rFonts w:ascii="Calibri" w:hAnsi="Calibri"/>
          <w:i/>
          <w:spacing w:val="-14"/>
          <w:sz w:val="24"/>
        </w:rPr>
        <w:t xml:space="preserve"> </w:t>
      </w:r>
      <w:r>
        <w:rPr>
          <w:rFonts w:ascii="Calibri" w:hAnsi="Calibri"/>
          <w:i/>
          <w:sz w:val="24"/>
        </w:rPr>
        <w:t>que</w:t>
      </w:r>
      <w:r>
        <w:rPr>
          <w:rFonts w:ascii="Calibri" w:hAnsi="Calibri"/>
          <w:i/>
          <w:spacing w:val="-7"/>
          <w:sz w:val="24"/>
        </w:rPr>
        <w:t xml:space="preserve"> </w:t>
      </w:r>
      <w:r>
        <w:rPr>
          <w:rFonts w:ascii="Calibri" w:hAnsi="Calibri"/>
          <w:i/>
          <w:sz w:val="24"/>
        </w:rPr>
        <w:t>irá</w:t>
      </w:r>
      <w:r>
        <w:rPr>
          <w:rFonts w:ascii="Calibri" w:hAnsi="Calibri"/>
          <w:i/>
          <w:spacing w:val="-13"/>
          <w:sz w:val="24"/>
        </w:rPr>
        <w:t xml:space="preserve"> </w:t>
      </w:r>
      <w:r>
        <w:rPr>
          <w:rFonts w:ascii="Calibri" w:hAnsi="Calibri"/>
          <w:i/>
          <w:sz w:val="24"/>
        </w:rPr>
        <w:t>de 10.000</w:t>
      </w:r>
      <w:r>
        <w:rPr>
          <w:rFonts w:ascii="Calibri" w:hAnsi="Calibri"/>
          <w:i/>
          <w:spacing w:val="-1"/>
          <w:sz w:val="24"/>
        </w:rPr>
        <w:t xml:space="preserve"> </w:t>
      </w:r>
      <w:r>
        <w:rPr>
          <w:rFonts w:ascii="Calibri" w:hAnsi="Calibri"/>
          <w:i/>
          <w:sz w:val="24"/>
        </w:rPr>
        <w:t>a</w:t>
      </w:r>
      <w:r>
        <w:rPr>
          <w:rFonts w:ascii="Calibri" w:hAnsi="Calibri"/>
          <w:i/>
          <w:spacing w:val="-13"/>
          <w:sz w:val="24"/>
        </w:rPr>
        <w:t xml:space="preserve"> </w:t>
      </w:r>
      <w:r>
        <w:rPr>
          <w:rFonts w:ascii="Calibri" w:hAnsi="Calibri"/>
          <w:i/>
          <w:sz w:val="24"/>
        </w:rPr>
        <w:t>100.000</w:t>
      </w:r>
      <w:r>
        <w:rPr>
          <w:rFonts w:ascii="Calibri" w:hAnsi="Calibri"/>
          <w:i/>
          <w:spacing w:val="-1"/>
          <w:sz w:val="24"/>
        </w:rPr>
        <w:t xml:space="preserve"> </w:t>
      </w:r>
      <w:r>
        <w:rPr>
          <w:rFonts w:ascii="Calibri" w:hAnsi="Calibri"/>
          <w:i/>
          <w:sz w:val="24"/>
        </w:rPr>
        <w:t>UTM</w:t>
      </w:r>
      <w:r>
        <w:rPr>
          <w:rFonts w:ascii="Calibri" w:hAnsi="Calibri"/>
          <w:i/>
          <w:spacing w:val="-11"/>
          <w:sz w:val="24"/>
        </w:rPr>
        <w:t xml:space="preserve"> </w:t>
      </w:r>
      <w:r>
        <w:rPr>
          <w:rFonts w:ascii="Calibri" w:hAnsi="Calibri"/>
          <w:i/>
          <w:sz w:val="24"/>
        </w:rPr>
        <w:t>por</w:t>
      </w:r>
      <w:r>
        <w:rPr>
          <w:rFonts w:ascii="Calibri" w:hAnsi="Calibri"/>
          <w:i/>
          <w:spacing w:val="-9"/>
          <w:sz w:val="24"/>
        </w:rPr>
        <w:t xml:space="preserve"> </w:t>
      </w:r>
      <w:r>
        <w:rPr>
          <w:rFonts w:ascii="Calibri" w:hAnsi="Calibri"/>
          <w:i/>
          <w:sz w:val="24"/>
        </w:rPr>
        <w:t>cada</w:t>
      </w:r>
      <w:r>
        <w:rPr>
          <w:rFonts w:ascii="Calibri" w:hAnsi="Calibri"/>
          <w:i/>
          <w:spacing w:val="9"/>
          <w:sz w:val="24"/>
        </w:rPr>
        <w:t xml:space="preserve"> </w:t>
      </w:r>
      <w:r>
        <w:rPr>
          <w:rFonts w:ascii="Calibri" w:hAnsi="Calibri"/>
          <w:i/>
          <w:sz w:val="24"/>
        </w:rPr>
        <w:t>30</w:t>
      </w:r>
      <w:r>
        <w:rPr>
          <w:rFonts w:ascii="Calibri" w:hAnsi="Calibri"/>
          <w:i/>
          <w:spacing w:val="-11"/>
          <w:sz w:val="24"/>
        </w:rPr>
        <w:t xml:space="preserve"> </w:t>
      </w:r>
      <w:r>
        <w:rPr>
          <w:rFonts w:ascii="Calibri" w:hAnsi="Calibri"/>
          <w:i/>
          <w:sz w:val="24"/>
        </w:rPr>
        <w:t>minutos</w:t>
      </w:r>
      <w:r>
        <w:rPr>
          <w:rFonts w:ascii="Calibri" w:hAnsi="Calibri"/>
          <w:i/>
          <w:spacing w:val="-8"/>
          <w:sz w:val="24"/>
        </w:rPr>
        <w:t xml:space="preserve"> </w:t>
      </w:r>
      <w:r>
        <w:rPr>
          <w:rFonts w:ascii="Calibri" w:hAnsi="Calibri"/>
          <w:i/>
          <w:sz w:val="24"/>
        </w:rPr>
        <w:t>de suspensión</w:t>
      </w:r>
      <w:r>
        <w:rPr>
          <w:rFonts w:ascii="Calibri" w:hAnsi="Calibri"/>
          <w:i/>
          <w:spacing w:val="-11"/>
          <w:sz w:val="24"/>
        </w:rPr>
        <w:t xml:space="preserve"> </w:t>
      </w:r>
      <w:r>
        <w:rPr>
          <w:rFonts w:ascii="Calibri" w:hAnsi="Calibri"/>
          <w:i/>
          <w:sz w:val="24"/>
        </w:rPr>
        <w:t>o</w:t>
      </w:r>
      <w:r>
        <w:rPr>
          <w:rFonts w:ascii="Calibri" w:hAnsi="Calibri"/>
          <w:i/>
          <w:spacing w:val="-13"/>
          <w:sz w:val="24"/>
        </w:rPr>
        <w:t xml:space="preserve"> </w:t>
      </w:r>
      <w:r>
        <w:rPr>
          <w:rFonts w:ascii="Calibri" w:hAnsi="Calibri"/>
          <w:i/>
          <w:sz w:val="24"/>
        </w:rPr>
        <w:t xml:space="preserve">corte </w:t>
      </w:r>
      <w:r>
        <w:rPr>
          <w:rFonts w:ascii="Calibri" w:hAnsi="Calibri"/>
          <w:i/>
          <w:spacing w:val="-2"/>
          <w:sz w:val="24"/>
        </w:rPr>
        <w:t>eléctrico.”</w:t>
      </w:r>
    </w:p>
    <w:p w:rsidR="004123FE" w:rsidRDefault="00776CB7">
      <w:pPr>
        <w:spacing w:before="137"/>
        <w:ind w:left="145"/>
        <w:jc w:val="both"/>
        <w:rPr>
          <w:rFonts w:ascii="Calibri" w:hAnsi="Calibri"/>
          <w:b/>
          <w:sz w:val="24"/>
        </w:rPr>
      </w:pPr>
      <w:r>
        <w:rPr>
          <w:rFonts w:ascii="Calibri" w:hAnsi="Calibri"/>
          <w:sz w:val="24"/>
        </w:rPr>
        <w:t>5.-</w:t>
      </w:r>
      <w:r>
        <w:rPr>
          <w:rFonts w:ascii="Calibri" w:hAnsi="Calibri"/>
          <w:spacing w:val="2"/>
          <w:sz w:val="24"/>
        </w:rPr>
        <w:t xml:space="preserve"> </w:t>
      </w:r>
      <w:r>
        <w:rPr>
          <w:rFonts w:ascii="Calibri" w:hAnsi="Calibri"/>
          <w:b/>
          <w:sz w:val="24"/>
        </w:rPr>
        <w:t>Modifíquese</w:t>
      </w:r>
      <w:r>
        <w:rPr>
          <w:rFonts w:ascii="Calibri" w:hAnsi="Calibri"/>
          <w:b/>
          <w:spacing w:val="-16"/>
          <w:sz w:val="24"/>
        </w:rPr>
        <w:t xml:space="preserve"> </w:t>
      </w:r>
      <w:r>
        <w:rPr>
          <w:rFonts w:ascii="Calibri" w:hAnsi="Calibri"/>
          <w:b/>
          <w:sz w:val="24"/>
        </w:rPr>
        <w:t>el</w:t>
      </w:r>
      <w:r>
        <w:rPr>
          <w:rFonts w:ascii="Calibri" w:hAnsi="Calibri"/>
          <w:b/>
          <w:spacing w:val="7"/>
          <w:sz w:val="24"/>
        </w:rPr>
        <w:t xml:space="preserve"> </w:t>
      </w:r>
      <w:r>
        <w:rPr>
          <w:rFonts w:ascii="Calibri" w:hAnsi="Calibri"/>
          <w:b/>
          <w:sz w:val="24"/>
        </w:rPr>
        <w:t>inciso</w:t>
      </w:r>
      <w:r>
        <w:rPr>
          <w:rFonts w:ascii="Calibri" w:hAnsi="Calibri"/>
          <w:b/>
          <w:spacing w:val="-1"/>
          <w:sz w:val="24"/>
        </w:rPr>
        <w:t xml:space="preserve"> </w:t>
      </w:r>
      <w:r>
        <w:rPr>
          <w:rFonts w:ascii="Calibri" w:hAnsi="Calibri"/>
          <w:b/>
          <w:sz w:val="24"/>
        </w:rPr>
        <w:t>quinto</w:t>
      </w:r>
      <w:r>
        <w:rPr>
          <w:rFonts w:ascii="Calibri" w:hAnsi="Calibri"/>
          <w:b/>
          <w:spacing w:val="-13"/>
          <w:sz w:val="24"/>
        </w:rPr>
        <w:t xml:space="preserve"> </w:t>
      </w:r>
      <w:r>
        <w:rPr>
          <w:rFonts w:ascii="Calibri" w:hAnsi="Calibri"/>
          <w:b/>
          <w:sz w:val="24"/>
        </w:rPr>
        <w:t>del</w:t>
      </w:r>
      <w:r>
        <w:rPr>
          <w:rFonts w:ascii="Calibri" w:hAnsi="Calibri"/>
          <w:b/>
          <w:spacing w:val="7"/>
          <w:sz w:val="24"/>
        </w:rPr>
        <w:t xml:space="preserve"> </w:t>
      </w:r>
      <w:r>
        <w:rPr>
          <w:rFonts w:ascii="Calibri" w:hAnsi="Calibri"/>
          <w:b/>
          <w:sz w:val="24"/>
        </w:rPr>
        <w:t>artículo</w:t>
      </w:r>
      <w:r>
        <w:rPr>
          <w:rFonts w:ascii="Calibri" w:hAnsi="Calibri"/>
          <w:b/>
          <w:spacing w:val="-1"/>
          <w:sz w:val="24"/>
        </w:rPr>
        <w:t xml:space="preserve"> </w:t>
      </w:r>
      <w:r>
        <w:rPr>
          <w:rFonts w:ascii="Calibri" w:hAnsi="Calibri"/>
          <w:b/>
          <w:sz w:val="24"/>
        </w:rPr>
        <w:t>207-2</w:t>
      </w:r>
      <w:r>
        <w:rPr>
          <w:rFonts w:ascii="Calibri" w:hAnsi="Calibri"/>
          <w:b/>
          <w:spacing w:val="5"/>
          <w:sz w:val="24"/>
        </w:rPr>
        <w:t xml:space="preserve"> </w:t>
      </w:r>
      <w:r>
        <w:rPr>
          <w:rFonts w:ascii="Calibri" w:hAnsi="Calibri"/>
          <w:b/>
          <w:sz w:val="24"/>
        </w:rPr>
        <w:t>de</w:t>
      </w:r>
      <w:r>
        <w:rPr>
          <w:rFonts w:ascii="Calibri" w:hAnsi="Calibri"/>
          <w:b/>
          <w:spacing w:val="-8"/>
          <w:sz w:val="24"/>
        </w:rPr>
        <w:t xml:space="preserve"> </w:t>
      </w:r>
      <w:r>
        <w:rPr>
          <w:rFonts w:ascii="Calibri" w:hAnsi="Calibri"/>
          <w:b/>
          <w:sz w:val="24"/>
        </w:rPr>
        <w:t>la</w:t>
      </w:r>
      <w:r>
        <w:rPr>
          <w:rFonts w:ascii="Calibri" w:hAnsi="Calibri"/>
          <w:b/>
          <w:spacing w:val="7"/>
          <w:sz w:val="24"/>
        </w:rPr>
        <w:t xml:space="preserve"> </w:t>
      </w:r>
      <w:r>
        <w:rPr>
          <w:rFonts w:ascii="Calibri" w:hAnsi="Calibri"/>
          <w:b/>
          <w:sz w:val="24"/>
        </w:rPr>
        <w:t>siguiente</w:t>
      </w:r>
      <w:r>
        <w:rPr>
          <w:rFonts w:ascii="Calibri" w:hAnsi="Calibri"/>
          <w:b/>
          <w:spacing w:val="-14"/>
          <w:sz w:val="24"/>
        </w:rPr>
        <w:t xml:space="preserve"> </w:t>
      </w:r>
      <w:r>
        <w:rPr>
          <w:rFonts w:ascii="Calibri" w:hAnsi="Calibri"/>
          <w:b/>
          <w:spacing w:val="-2"/>
          <w:sz w:val="24"/>
        </w:rPr>
        <w:t>manera:</w:t>
      </w:r>
    </w:p>
    <w:p w:rsidR="004123FE" w:rsidRDefault="004123FE">
      <w:pPr>
        <w:pStyle w:val="Textoindependiente"/>
        <w:spacing w:before="3"/>
        <w:rPr>
          <w:rFonts w:ascii="Calibri"/>
          <w:b/>
          <w:sz w:val="25"/>
        </w:rPr>
      </w:pPr>
    </w:p>
    <w:p w:rsidR="004123FE" w:rsidRDefault="00776CB7">
      <w:pPr>
        <w:pStyle w:val="Prrafodelista"/>
        <w:numPr>
          <w:ilvl w:val="0"/>
          <w:numId w:val="1"/>
        </w:numPr>
        <w:tabs>
          <w:tab w:val="left" w:pos="396"/>
        </w:tabs>
        <w:ind w:left="396" w:hanging="251"/>
        <w:jc w:val="both"/>
        <w:rPr>
          <w:b/>
          <w:sz w:val="24"/>
        </w:rPr>
      </w:pPr>
      <w:r>
        <w:rPr>
          <w:b/>
          <w:sz w:val="24"/>
        </w:rPr>
        <w:t>Reemplácese</w:t>
      </w:r>
      <w:r>
        <w:rPr>
          <w:b/>
          <w:spacing w:val="6"/>
          <w:sz w:val="24"/>
        </w:rPr>
        <w:t xml:space="preserve"> </w:t>
      </w:r>
      <w:r>
        <w:rPr>
          <w:b/>
          <w:sz w:val="24"/>
        </w:rPr>
        <w:t>la</w:t>
      </w:r>
      <w:r>
        <w:rPr>
          <w:b/>
          <w:spacing w:val="-3"/>
          <w:sz w:val="24"/>
        </w:rPr>
        <w:t xml:space="preserve"> </w:t>
      </w:r>
      <w:r>
        <w:rPr>
          <w:b/>
          <w:sz w:val="24"/>
        </w:rPr>
        <w:t>letra</w:t>
      </w:r>
      <w:r>
        <w:rPr>
          <w:b/>
          <w:spacing w:val="-4"/>
          <w:sz w:val="24"/>
        </w:rPr>
        <w:t xml:space="preserve"> </w:t>
      </w:r>
      <w:r>
        <w:rPr>
          <w:b/>
          <w:sz w:val="24"/>
        </w:rPr>
        <w:t>“y”</w:t>
      </w:r>
      <w:r>
        <w:rPr>
          <w:b/>
          <w:spacing w:val="-1"/>
          <w:sz w:val="24"/>
        </w:rPr>
        <w:t xml:space="preserve"> </w:t>
      </w:r>
      <w:r>
        <w:rPr>
          <w:b/>
          <w:sz w:val="24"/>
        </w:rPr>
        <w:t>después</w:t>
      </w:r>
      <w:r>
        <w:rPr>
          <w:b/>
          <w:spacing w:val="-4"/>
          <w:sz w:val="24"/>
        </w:rPr>
        <w:t xml:space="preserve"> </w:t>
      </w:r>
      <w:r>
        <w:rPr>
          <w:b/>
          <w:sz w:val="24"/>
        </w:rPr>
        <w:t>de</w:t>
      </w:r>
      <w:r>
        <w:rPr>
          <w:b/>
          <w:spacing w:val="-6"/>
          <w:sz w:val="24"/>
        </w:rPr>
        <w:t xml:space="preserve"> </w:t>
      </w:r>
      <w:r>
        <w:rPr>
          <w:b/>
          <w:sz w:val="24"/>
        </w:rPr>
        <w:t>la</w:t>
      </w:r>
      <w:r>
        <w:rPr>
          <w:b/>
          <w:spacing w:val="-3"/>
          <w:sz w:val="24"/>
        </w:rPr>
        <w:t xml:space="preserve"> </w:t>
      </w:r>
      <w:r>
        <w:rPr>
          <w:b/>
          <w:sz w:val="24"/>
        </w:rPr>
        <w:t>palabra</w:t>
      </w:r>
      <w:r>
        <w:rPr>
          <w:b/>
          <w:spacing w:val="-3"/>
          <w:sz w:val="24"/>
        </w:rPr>
        <w:t xml:space="preserve"> </w:t>
      </w:r>
      <w:r>
        <w:rPr>
          <w:b/>
          <w:sz w:val="24"/>
        </w:rPr>
        <w:t>“salud”</w:t>
      </w:r>
      <w:r>
        <w:rPr>
          <w:b/>
          <w:spacing w:val="-13"/>
          <w:sz w:val="24"/>
        </w:rPr>
        <w:t xml:space="preserve"> </w:t>
      </w:r>
      <w:r>
        <w:rPr>
          <w:b/>
          <w:sz w:val="24"/>
        </w:rPr>
        <w:t>por</w:t>
      </w:r>
      <w:r>
        <w:rPr>
          <w:b/>
          <w:spacing w:val="-7"/>
          <w:sz w:val="24"/>
        </w:rPr>
        <w:t xml:space="preserve"> </w:t>
      </w:r>
      <w:r>
        <w:rPr>
          <w:b/>
          <w:sz w:val="24"/>
        </w:rPr>
        <w:t>el</w:t>
      </w:r>
      <w:r>
        <w:rPr>
          <w:b/>
          <w:spacing w:val="9"/>
          <w:sz w:val="24"/>
        </w:rPr>
        <w:t xml:space="preserve"> </w:t>
      </w:r>
      <w:r>
        <w:rPr>
          <w:b/>
          <w:sz w:val="24"/>
        </w:rPr>
        <w:t>signo</w:t>
      </w:r>
      <w:r>
        <w:rPr>
          <w:b/>
          <w:spacing w:val="-14"/>
          <w:sz w:val="24"/>
        </w:rPr>
        <w:t xml:space="preserve"> </w:t>
      </w:r>
      <w:r>
        <w:rPr>
          <w:b/>
          <w:spacing w:val="-5"/>
          <w:sz w:val="24"/>
        </w:rPr>
        <w:t>“,”</w:t>
      </w:r>
    </w:p>
    <w:p w:rsidR="004123FE" w:rsidRDefault="004123FE">
      <w:pPr>
        <w:pStyle w:val="Textoindependiente"/>
        <w:spacing w:before="2"/>
        <w:rPr>
          <w:rFonts w:ascii="Calibri"/>
          <w:b/>
          <w:sz w:val="26"/>
        </w:rPr>
      </w:pPr>
    </w:p>
    <w:p w:rsidR="004123FE" w:rsidRDefault="00776CB7">
      <w:pPr>
        <w:pStyle w:val="Prrafodelista"/>
        <w:numPr>
          <w:ilvl w:val="0"/>
          <w:numId w:val="1"/>
        </w:numPr>
        <w:tabs>
          <w:tab w:val="left" w:pos="444"/>
        </w:tabs>
        <w:spacing w:line="360" w:lineRule="auto"/>
        <w:ind w:left="145" w:right="119" w:firstLine="0"/>
        <w:jc w:val="both"/>
        <w:rPr>
          <w:b/>
          <w:sz w:val="24"/>
        </w:rPr>
      </w:pPr>
      <w:r>
        <w:rPr>
          <w:b/>
          <w:sz w:val="24"/>
        </w:rPr>
        <w:t>Reemplácese el signo “,” después de la palabra “combustibles” por la letra “y” e intercálese</w:t>
      </w:r>
      <w:r>
        <w:rPr>
          <w:b/>
          <w:spacing w:val="-9"/>
          <w:sz w:val="24"/>
        </w:rPr>
        <w:t xml:space="preserve"> </w:t>
      </w:r>
      <w:r>
        <w:rPr>
          <w:b/>
          <w:sz w:val="24"/>
        </w:rPr>
        <w:t>la</w:t>
      </w:r>
      <w:r>
        <w:rPr>
          <w:b/>
          <w:spacing w:val="-7"/>
          <w:sz w:val="24"/>
        </w:rPr>
        <w:t xml:space="preserve"> </w:t>
      </w:r>
      <w:r>
        <w:rPr>
          <w:b/>
          <w:sz w:val="24"/>
        </w:rPr>
        <w:t>frase “el</w:t>
      </w:r>
      <w:r>
        <w:rPr>
          <w:b/>
          <w:spacing w:val="-8"/>
          <w:sz w:val="24"/>
        </w:rPr>
        <w:t xml:space="preserve"> </w:t>
      </w:r>
      <w:r>
        <w:rPr>
          <w:b/>
          <w:sz w:val="24"/>
        </w:rPr>
        <w:t>Servicio</w:t>
      </w:r>
      <w:r>
        <w:rPr>
          <w:b/>
          <w:spacing w:val="-6"/>
          <w:sz w:val="24"/>
        </w:rPr>
        <w:t xml:space="preserve"> </w:t>
      </w:r>
      <w:r>
        <w:rPr>
          <w:b/>
          <w:sz w:val="24"/>
        </w:rPr>
        <w:t>electoral de</w:t>
      </w:r>
      <w:r>
        <w:rPr>
          <w:b/>
          <w:spacing w:val="-10"/>
          <w:sz w:val="24"/>
        </w:rPr>
        <w:t xml:space="preserve"> </w:t>
      </w:r>
      <w:r>
        <w:rPr>
          <w:b/>
          <w:sz w:val="24"/>
        </w:rPr>
        <w:t>chile” antes</w:t>
      </w:r>
      <w:r>
        <w:rPr>
          <w:b/>
          <w:spacing w:val="-8"/>
          <w:sz w:val="24"/>
        </w:rPr>
        <w:t xml:space="preserve"> </w:t>
      </w:r>
      <w:r>
        <w:rPr>
          <w:b/>
          <w:sz w:val="24"/>
        </w:rPr>
        <w:t>de</w:t>
      </w:r>
      <w:r>
        <w:rPr>
          <w:b/>
          <w:spacing w:val="-10"/>
          <w:sz w:val="24"/>
        </w:rPr>
        <w:t xml:space="preserve"> </w:t>
      </w:r>
      <w:r>
        <w:rPr>
          <w:b/>
          <w:sz w:val="24"/>
        </w:rPr>
        <w:t>la</w:t>
      </w:r>
      <w:r>
        <w:rPr>
          <w:b/>
          <w:spacing w:val="-7"/>
          <w:sz w:val="24"/>
        </w:rPr>
        <w:t xml:space="preserve"> </w:t>
      </w:r>
      <w:r>
        <w:rPr>
          <w:b/>
          <w:sz w:val="24"/>
        </w:rPr>
        <w:t>frase</w:t>
      </w:r>
      <w:r>
        <w:rPr>
          <w:b/>
          <w:spacing w:val="-9"/>
          <w:sz w:val="24"/>
        </w:rPr>
        <w:t xml:space="preserve"> </w:t>
      </w:r>
      <w:r>
        <w:rPr>
          <w:b/>
          <w:sz w:val="24"/>
        </w:rPr>
        <w:t>“para</w:t>
      </w:r>
      <w:r>
        <w:rPr>
          <w:b/>
          <w:spacing w:val="-7"/>
          <w:sz w:val="24"/>
        </w:rPr>
        <w:t xml:space="preserve"> </w:t>
      </w:r>
      <w:r>
        <w:rPr>
          <w:b/>
          <w:sz w:val="24"/>
        </w:rPr>
        <w:t>el</w:t>
      </w:r>
      <w:r>
        <w:rPr>
          <w:b/>
          <w:spacing w:val="-8"/>
          <w:sz w:val="24"/>
        </w:rPr>
        <w:t xml:space="preserve"> </w:t>
      </w:r>
      <w:r>
        <w:rPr>
          <w:b/>
          <w:sz w:val="24"/>
        </w:rPr>
        <w:t>cumplimiento de sus funciones”.</w:t>
      </w:r>
    </w:p>
    <w:p w:rsidR="004123FE" w:rsidRDefault="004123FE">
      <w:pPr>
        <w:spacing w:line="360" w:lineRule="auto"/>
        <w:jc w:val="both"/>
        <w:rPr>
          <w:sz w:val="24"/>
        </w:rPr>
        <w:sectPr w:rsidR="004123FE">
          <w:pgSz w:w="12240" w:h="15840"/>
          <w:pgMar w:top="1400" w:right="1560" w:bottom="280" w:left="1560" w:header="720" w:footer="720" w:gutter="0"/>
          <w:cols w:space="720"/>
        </w:sectPr>
      </w:pPr>
    </w:p>
    <w:p w:rsidR="004123FE" w:rsidRDefault="00776CB7">
      <w:pPr>
        <w:spacing w:before="25"/>
        <w:ind w:left="145"/>
        <w:rPr>
          <w:rFonts w:ascii="Calibri" w:hAnsi="Calibri"/>
          <w:b/>
          <w:i/>
          <w:sz w:val="24"/>
        </w:rPr>
      </w:pPr>
      <w:r>
        <w:rPr>
          <w:rFonts w:ascii="Calibri" w:hAnsi="Calibri"/>
          <w:i/>
          <w:sz w:val="24"/>
        </w:rPr>
        <w:t>6.-</w:t>
      </w:r>
      <w:r>
        <w:rPr>
          <w:rFonts w:ascii="Calibri" w:hAnsi="Calibri"/>
          <w:i/>
          <w:spacing w:val="8"/>
          <w:sz w:val="24"/>
        </w:rPr>
        <w:t xml:space="preserve"> </w:t>
      </w:r>
      <w:r>
        <w:rPr>
          <w:rFonts w:ascii="Calibri" w:hAnsi="Calibri"/>
          <w:b/>
          <w:i/>
          <w:sz w:val="24"/>
        </w:rPr>
        <w:t>Elimínese</w:t>
      </w:r>
      <w:r>
        <w:rPr>
          <w:rFonts w:ascii="Calibri" w:hAnsi="Calibri"/>
          <w:b/>
          <w:i/>
          <w:spacing w:val="-10"/>
          <w:sz w:val="24"/>
        </w:rPr>
        <w:t xml:space="preserve"> </w:t>
      </w:r>
      <w:r>
        <w:rPr>
          <w:rFonts w:ascii="Calibri" w:hAnsi="Calibri"/>
          <w:b/>
          <w:i/>
          <w:sz w:val="24"/>
        </w:rPr>
        <w:t>el</w:t>
      </w:r>
      <w:r>
        <w:rPr>
          <w:rFonts w:ascii="Calibri" w:hAnsi="Calibri"/>
          <w:b/>
          <w:i/>
          <w:spacing w:val="-15"/>
          <w:sz w:val="24"/>
        </w:rPr>
        <w:t xml:space="preserve"> </w:t>
      </w:r>
      <w:r>
        <w:rPr>
          <w:rFonts w:ascii="Calibri" w:hAnsi="Calibri"/>
          <w:b/>
          <w:i/>
          <w:sz w:val="24"/>
        </w:rPr>
        <w:t>inciso</w:t>
      </w:r>
      <w:r>
        <w:rPr>
          <w:rFonts w:ascii="Calibri" w:hAnsi="Calibri"/>
          <w:b/>
          <w:i/>
          <w:spacing w:val="5"/>
          <w:sz w:val="24"/>
        </w:rPr>
        <w:t xml:space="preserve"> </w:t>
      </w:r>
      <w:r>
        <w:rPr>
          <w:rFonts w:ascii="Calibri" w:hAnsi="Calibri"/>
          <w:b/>
          <w:i/>
          <w:sz w:val="24"/>
        </w:rPr>
        <w:t>cuatro,</w:t>
      </w:r>
      <w:r>
        <w:rPr>
          <w:rFonts w:ascii="Calibri" w:hAnsi="Calibri"/>
          <w:b/>
          <w:i/>
          <w:spacing w:val="-16"/>
          <w:sz w:val="24"/>
        </w:rPr>
        <w:t xml:space="preserve"> </w:t>
      </w:r>
      <w:r>
        <w:rPr>
          <w:rFonts w:ascii="Calibri" w:hAnsi="Calibri"/>
          <w:b/>
          <w:i/>
          <w:sz w:val="24"/>
        </w:rPr>
        <w:t>del</w:t>
      </w:r>
      <w:r>
        <w:rPr>
          <w:rFonts w:ascii="Calibri" w:hAnsi="Calibri"/>
          <w:b/>
          <w:i/>
          <w:spacing w:val="-1"/>
          <w:sz w:val="24"/>
        </w:rPr>
        <w:t xml:space="preserve"> </w:t>
      </w:r>
      <w:r>
        <w:rPr>
          <w:rFonts w:ascii="Calibri" w:hAnsi="Calibri"/>
          <w:b/>
          <w:i/>
          <w:sz w:val="24"/>
        </w:rPr>
        <w:t>artículo</w:t>
      </w:r>
      <w:r>
        <w:rPr>
          <w:rFonts w:ascii="Calibri" w:hAnsi="Calibri"/>
          <w:b/>
          <w:i/>
          <w:spacing w:val="-8"/>
          <w:sz w:val="24"/>
        </w:rPr>
        <w:t xml:space="preserve"> </w:t>
      </w:r>
      <w:r>
        <w:rPr>
          <w:rFonts w:ascii="Calibri" w:hAnsi="Calibri"/>
          <w:b/>
          <w:i/>
          <w:sz w:val="24"/>
        </w:rPr>
        <w:t>207-</w:t>
      </w:r>
      <w:r>
        <w:rPr>
          <w:rFonts w:ascii="Calibri" w:hAnsi="Calibri"/>
          <w:b/>
          <w:i/>
          <w:spacing w:val="-5"/>
          <w:sz w:val="24"/>
        </w:rPr>
        <w:t>2.</w:t>
      </w:r>
    </w:p>
    <w:p w:rsidR="004123FE" w:rsidRDefault="004123FE">
      <w:pPr>
        <w:pStyle w:val="Textoindependiente"/>
        <w:rPr>
          <w:rFonts w:ascii="Calibri"/>
          <w:b/>
          <w:i/>
        </w:rPr>
      </w:pPr>
    </w:p>
    <w:p w:rsidR="004123FE" w:rsidRDefault="00776CB7">
      <w:pPr>
        <w:spacing w:before="182"/>
        <w:ind w:left="145"/>
        <w:rPr>
          <w:rFonts w:ascii="Calibri" w:hAnsi="Calibri"/>
          <w:b/>
          <w:sz w:val="24"/>
        </w:rPr>
      </w:pPr>
      <w:r>
        <w:rPr>
          <w:rFonts w:ascii="Calibri" w:hAnsi="Calibri"/>
          <w:sz w:val="24"/>
        </w:rPr>
        <w:t>7.-</w:t>
      </w:r>
      <w:r>
        <w:rPr>
          <w:rFonts w:ascii="Calibri" w:hAnsi="Calibri"/>
          <w:spacing w:val="-11"/>
          <w:sz w:val="24"/>
        </w:rPr>
        <w:t xml:space="preserve"> </w:t>
      </w:r>
      <w:r>
        <w:rPr>
          <w:rFonts w:ascii="Calibri" w:hAnsi="Calibri"/>
          <w:b/>
          <w:sz w:val="24"/>
        </w:rPr>
        <w:t>Agréguese</w:t>
      </w:r>
      <w:r>
        <w:rPr>
          <w:rFonts w:ascii="Calibri" w:hAnsi="Calibri"/>
          <w:b/>
          <w:spacing w:val="-7"/>
          <w:sz w:val="24"/>
        </w:rPr>
        <w:t xml:space="preserve"> </w:t>
      </w:r>
      <w:r>
        <w:rPr>
          <w:rFonts w:ascii="Calibri" w:hAnsi="Calibri"/>
          <w:b/>
          <w:sz w:val="24"/>
        </w:rPr>
        <w:t>el</w:t>
      </w:r>
      <w:r>
        <w:rPr>
          <w:rFonts w:ascii="Calibri" w:hAnsi="Calibri"/>
          <w:b/>
          <w:spacing w:val="-8"/>
          <w:sz w:val="24"/>
        </w:rPr>
        <w:t xml:space="preserve"> </w:t>
      </w:r>
      <w:r>
        <w:rPr>
          <w:rFonts w:ascii="Calibri" w:hAnsi="Calibri"/>
          <w:b/>
          <w:sz w:val="24"/>
        </w:rPr>
        <w:t>siguiente</w:t>
      </w:r>
      <w:r>
        <w:rPr>
          <w:rFonts w:ascii="Calibri" w:hAnsi="Calibri"/>
          <w:b/>
          <w:spacing w:val="-17"/>
          <w:sz w:val="24"/>
        </w:rPr>
        <w:t xml:space="preserve"> </w:t>
      </w:r>
      <w:r>
        <w:rPr>
          <w:rFonts w:ascii="Calibri" w:hAnsi="Calibri"/>
          <w:b/>
          <w:sz w:val="24"/>
        </w:rPr>
        <w:t>inciso</w:t>
      </w:r>
      <w:r>
        <w:rPr>
          <w:rFonts w:ascii="Calibri" w:hAnsi="Calibri"/>
          <w:b/>
          <w:spacing w:val="-4"/>
          <w:sz w:val="24"/>
        </w:rPr>
        <w:t xml:space="preserve"> </w:t>
      </w:r>
      <w:r>
        <w:rPr>
          <w:rFonts w:ascii="Calibri" w:hAnsi="Calibri"/>
          <w:b/>
          <w:sz w:val="24"/>
        </w:rPr>
        <w:t>tercero,</w:t>
      </w:r>
      <w:r>
        <w:rPr>
          <w:rFonts w:ascii="Calibri" w:hAnsi="Calibri"/>
          <w:b/>
          <w:spacing w:val="3"/>
          <w:sz w:val="24"/>
        </w:rPr>
        <w:t xml:space="preserve"> </w:t>
      </w:r>
      <w:r>
        <w:rPr>
          <w:rFonts w:ascii="Calibri" w:hAnsi="Calibri"/>
          <w:b/>
          <w:sz w:val="24"/>
        </w:rPr>
        <w:t>al</w:t>
      </w:r>
      <w:r>
        <w:rPr>
          <w:rFonts w:ascii="Calibri" w:hAnsi="Calibri"/>
          <w:b/>
          <w:spacing w:val="-8"/>
          <w:sz w:val="24"/>
        </w:rPr>
        <w:t xml:space="preserve"> </w:t>
      </w:r>
      <w:r>
        <w:rPr>
          <w:rFonts w:ascii="Calibri" w:hAnsi="Calibri"/>
          <w:b/>
          <w:sz w:val="24"/>
        </w:rPr>
        <w:t>artículo</w:t>
      </w:r>
      <w:r>
        <w:rPr>
          <w:rFonts w:ascii="Calibri" w:hAnsi="Calibri"/>
          <w:b/>
          <w:spacing w:val="-3"/>
          <w:sz w:val="24"/>
        </w:rPr>
        <w:t xml:space="preserve"> </w:t>
      </w:r>
      <w:r>
        <w:rPr>
          <w:rFonts w:ascii="Calibri" w:hAnsi="Calibri"/>
          <w:b/>
          <w:sz w:val="24"/>
        </w:rPr>
        <w:t>207-</w:t>
      </w:r>
      <w:r>
        <w:rPr>
          <w:rFonts w:ascii="Calibri" w:hAnsi="Calibri"/>
          <w:b/>
          <w:spacing w:val="-5"/>
          <w:sz w:val="24"/>
        </w:rPr>
        <w:t>3:</w:t>
      </w:r>
    </w:p>
    <w:p w:rsidR="004123FE" w:rsidRDefault="004123FE">
      <w:pPr>
        <w:pStyle w:val="Textoindependiente"/>
        <w:spacing w:before="2"/>
        <w:rPr>
          <w:rFonts w:ascii="Calibri"/>
          <w:b/>
          <w:sz w:val="26"/>
        </w:rPr>
      </w:pPr>
    </w:p>
    <w:p w:rsidR="004123FE" w:rsidRDefault="00776CB7">
      <w:pPr>
        <w:spacing w:line="360" w:lineRule="auto"/>
        <w:ind w:left="145" w:right="118"/>
        <w:jc w:val="both"/>
        <w:rPr>
          <w:rFonts w:ascii="Calibri" w:hAnsi="Calibri"/>
          <w:i/>
          <w:sz w:val="24"/>
        </w:rPr>
      </w:pPr>
      <w:r>
        <w:rPr>
          <w:rFonts w:ascii="Calibri" w:hAnsi="Calibri"/>
          <w:i/>
          <w:sz w:val="24"/>
        </w:rPr>
        <w:t>“El equipamiento señalado en el inciso precedente, no podrá en ningún caso utilizar</w:t>
      </w:r>
      <w:r>
        <w:rPr>
          <w:rFonts w:ascii="Calibri" w:hAnsi="Calibri"/>
          <w:i/>
          <w:sz w:val="24"/>
        </w:rPr>
        <w:t xml:space="preserve"> combustible líquido, solido o gaseoso, tales como hidrocarburos, derivados del petróleo, carbón, u otros no</w:t>
      </w:r>
      <w:r>
        <w:rPr>
          <w:rFonts w:ascii="Calibri" w:hAnsi="Calibri"/>
          <w:i/>
          <w:spacing w:val="-3"/>
          <w:sz w:val="24"/>
        </w:rPr>
        <w:t xml:space="preserve"> </w:t>
      </w:r>
      <w:r>
        <w:rPr>
          <w:rFonts w:ascii="Calibri" w:hAnsi="Calibri"/>
          <w:i/>
          <w:sz w:val="24"/>
        </w:rPr>
        <w:t>mencionados precedentemente</w:t>
      </w:r>
      <w:r>
        <w:rPr>
          <w:rFonts w:ascii="Calibri" w:hAnsi="Calibri"/>
          <w:i/>
          <w:spacing w:val="-7"/>
          <w:sz w:val="24"/>
        </w:rPr>
        <w:t xml:space="preserve"> </w:t>
      </w:r>
      <w:r>
        <w:rPr>
          <w:rFonts w:ascii="Calibri" w:hAnsi="Calibri"/>
          <w:i/>
          <w:sz w:val="24"/>
        </w:rPr>
        <w:t>que</w:t>
      </w:r>
      <w:r>
        <w:rPr>
          <w:rFonts w:ascii="Calibri" w:hAnsi="Calibri"/>
          <w:i/>
          <w:spacing w:val="-7"/>
          <w:sz w:val="24"/>
        </w:rPr>
        <w:t xml:space="preserve"> </w:t>
      </w:r>
      <w:r>
        <w:rPr>
          <w:rFonts w:ascii="Calibri" w:hAnsi="Calibri"/>
          <w:i/>
          <w:sz w:val="24"/>
        </w:rPr>
        <w:t>produzca algún tipo</w:t>
      </w:r>
      <w:r>
        <w:rPr>
          <w:rFonts w:ascii="Calibri" w:hAnsi="Calibri"/>
          <w:i/>
          <w:spacing w:val="-3"/>
          <w:sz w:val="24"/>
        </w:rPr>
        <w:t xml:space="preserve"> </w:t>
      </w:r>
      <w:r>
        <w:rPr>
          <w:rFonts w:ascii="Calibri" w:hAnsi="Calibri"/>
          <w:i/>
          <w:sz w:val="24"/>
        </w:rPr>
        <w:t>de emanación, que afecten de alguna manera el medio ambiente, o las condiciones de salubridad d</w:t>
      </w:r>
      <w:r>
        <w:rPr>
          <w:rFonts w:ascii="Calibri" w:hAnsi="Calibri"/>
          <w:i/>
          <w:sz w:val="24"/>
        </w:rPr>
        <w:t>omiciliarias</w:t>
      </w:r>
      <w:r>
        <w:rPr>
          <w:rFonts w:ascii="Calibri" w:hAnsi="Calibri"/>
          <w:i/>
          <w:spacing w:val="-14"/>
          <w:sz w:val="24"/>
        </w:rPr>
        <w:t xml:space="preserve"> </w:t>
      </w:r>
      <w:r>
        <w:rPr>
          <w:rFonts w:ascii="Calibri" w:hAnsi="Calibri"/>
          <w:i/>
          <w:sz w:val="24"/>
        </w:rPr>
        <w:t>de</w:t>
      </w:r>
      <w:r>
        <w:rPr>
          <w:rFonts w:ascii="Calibri" w:hAnsi="Calibri"/>
          <w:i/>
          <w:spacing w:val="-11"/>
          <w:sz w:val="24"/>
        </w:rPr>
        <w:t xml:space="preserve"> </w:t>
      </w:r>
      <w:r>
        <w:rPr>
          <w:rFonts w:ascii="Calibri" w:hAnsi="Calibri"/>
          <w:i/>
          <w:sz w:val="24"/>
        </w:rPr>
        <w:t>la</w:t>
      </w:r>
      <w:r>
        <w:rPr>
          <w:rFonts w:ascii="Calibri" w:hAnsi="Calibri"/>
          <w:i/>
          <w:spacing w:val="-7"/>
          <w:sz w:val="24"/>
        </w:rPr>
        <w:t xml:space="preserve"> </w:t>
      </w:r>
      <w:r>
        <w:rPr>
          <w:rFonts w:ascii="Calibri" w:hAnsi="Calibri"/>
          <w:i/>
          <w:sz w:val="24"/>
        </w:rPr>
        <w:t>persona</w:t>
      </w:r>
      <w:r>
        <w:rPr>
          <w:rFonts w:ascii="Calibri" w:hAnsi="Calibri"/>
          <w:i/>
          <w:spacing w:val="-8"/>
          <w:sz w:val="24"/>
        </w:rPr>
        <w:t xml:space="preserve"> </w:t>
      </w:r>
      <w:r>
        <w:rPr>
          <w:rFonts w:ascii="Calibri" w:hAnsi="Calibri"/>
          <w:i/>
          <w:sz w:val="24"/>
        </w:rPr>
        <w:t>electrodependiente.</w:t>
      </w:r>
      <w:r>
        <w:rPr>
          <w:rFonts w:ascii="Calibri" w:hAnsi="Calibri"/>
          <w:i/>
          <w:spacing w:val="-14"/>
          <w:sz w:val="24"/>
        </w:rPr>
        <w:t xml:space="preserve"> </w:t>
      </w:r>
      <w:r>
        <w:rPr>
          <w:rFonts w:ascii="Calibri" w:hAnsi="Calibri"/>
          <w:i/>
          <w:sz w:val="24"/>
        </w:rPr>
        <w:t>Para</w:t>
      </w:r>
      <w:r>
        <w:rPr>
          <w:rFonts w:ascii="Calibri" w:hAnsi="Calibri"/>
          <w:i/>
          <w:spacing w:val="-14"/>
          <w:sz w:val="24"/>
        </w:rPr>
        <w:t xml:space="preserve"> </w:t>
      </w:r>
      <w:r>
        <w:rPr>
          <w:rFonts w:ascii="Calibri" w:hAnsi="Calibri"/>
          <w:i/>
          <w:sz w:val="24"/>
        </w:rPr>
        <w:t>el cumplimiento</w:t>
      </w:r>
      <w:r>
        <w:rPr>
          <w:rFonts w:ascii="Calibri" w:hAnsi="Calibri"/>
          <w:i/>
          <w:spacing w:val="-14"/>
          <w:sz w:val="24"/>
        </w:rPr>
        <w:t xml:space="preserve"> </w:t>
      </w:r>
      <w:r>
        <w:rPr>
          <w:rFonts w:ascii="Calibri" w:hAnsi="Calibri"/>
          <w:i/>
          <w:sz w:val="24"/>
        </w:rPr>
        <w:t>de esta</w:t>
      </w:r>
      <w:r>
        <w:rPr>
          <w:rFonts w:ascii="Calibri" w:hAnsi="Calibri"/>
          <w:i/>
          <w:spacing w:val="40"/>
          <w:sz w:val="24"/>
        </w:rPr>
        <w:t xml:space="preserve"> </w:t>
      </w:r>
      <w:r>
        <w:rPr>
          <w:rFonts w:ascii="Calibri" w:hAnsi="Calibri"/>
          <w:i/>
          <w:sz w:val="24"/>
        </w:rPr>
        <w:t>normativa</w:t>
      </w:r>
      <w:r>
        <w:rPr>
          <w:rFonts w:ascii="Calibri" w:hAnsi="Calibri"/>
          <w:i/>
          <w:spacing w:val="-5"/>
          <w:sz w:val="24"/>
        </w:rPr>
        <w:t xml:space="preserve"> </w:t>
      </w:r>
      <w:r>
        <w:rPr>
          <w:rFonts w:ascii="Calibri" w:hAnsi="Calibri"/>
          <w:i/>
          <w:sz w:val="24"/>
        </w:rPr>
        <w:t>las empresas concesionarias deberán considerar los últimos adelantos en el uso de energía renovable y reemplazar constantemente el equipamiento en mal estado, defectuoso, obsoleto o que no cumpla con</w:t>
      </w:r>
      <w:r>
        <w:rPr>
          <w:rFonts w:ascii="Calibri" w:hAnsi="Calibri"/>
          <w:i/>
          <w:spacing w:val="32"/>
          <w:sz w:val="24"/>
        </w:rPr>
        <w:t xml:space="preserve"> </w:t>
      </w:r>
      <w:r>
        <w:rPr>
          <w:rFonts w:ascii="Calibri" w:hAnsi="Calibri"/>
          <w:i/>
          <w:sz w:val="24"/>
        </w:rPr>
        <w:t>los estándares</w:t>
      </w:r>
      <w:r>
        <w:rPr>
          <w:rFonts w:ascii="Calibri" w:hAnsi="Calibri"/>
          <w:i/>
          <w:spacing w:val="-4"/>
          <w:sz w:val="24"/>
        </w:rPr>
        <w:t xml:space="preserve"> </w:t>
      </w:r>
      <w:r>
        <w:rPr>
          <w:rFonts w:ascii="Calibri" w:hAnsi="Calibri"/>
          <w:i/>
          <w:sz w:val="24"/>
        </w:rPr>
        <w:t>establecidos</w:t>
      </w:r>
      <w:r>
        <w:rPr>
          <w:rFonts w:ascii="Calibri" w:hAnsi="Calibri"/>
          <w:i/>
          <w:spacing w:val="-4"/>
          <w:sz w:val="24"/>
        </w:rPr>
        <w:t xml:space="preserve"> </w:t>
      </w:r>
      <w:r>
        <w:rPr>
          <w:rFonts w:ascii="Calibri" w:hAnsi="Calibri"/>
          <w:i/>
          <w:sz w:val="24"/>
        </w:rPr>
        <w:t>en la presente ley.</w:t>
      </w:r>
    </w:p>
    <w:p w:rsidR="004123FE" w:rsidRDefault="00776CB7">
      <w:pPr>
        <w:spacing w:before="171"/>
        <w:ind w:left="169"/>
        <w:jc w:val="both"/>
        <w:rPr>
          <w:rFonts w:ascii="Calibri" w:hAnsi="Calibri"/>
          <w:i/>
          <w:sz w:val="24"/>
        </w:rPr>
      </w:pPr>
      <w:r>
        <w:rPr>
          <w:rFonts w:ascii="Calibri" w:hAnsi="Calibri"/>
          <w:i/>
          <w:sz w:val="24"/>
        </w:rPr>
        <w:t>La</w:t>
      </w:r>
      <w:r>
        <w:rPr>
          <w:rFonts w:ascii="Calibri" w:hAnsi="Calibri"/>
          <w:i/>
          <w:spacing w:val="44"/>
          <w:sz w:val="24"/>
        </w:rPr>
        <w:t xml:space="preserve"> </w:t>
      </w:r>
      <w:r>
        <w:rPr>
          <w:rFonts w:ascii="Calibri" w:hAnsi="Calibri"/>
          <w:i/>
          <w:sz w:val="24"/>
        </w:rPr>
        <w:t>contr</w:t>
      </w:r>
      <w:r>
        <w:rPr>
          <w:rFonts w:ascii="Calibri" w:hAnsi="Calibri"/>
          <w:i/>
          <w:sz w:val="24"/>
        </w:rPr>
        <w:t>avención</w:t>
      </w:r>
      <w:r>
        <w:rPr>
          <w:rFonts w:ascii="Calibri" w:hAnsi="Calibri"/>
          <w:i/>
          <w:spacing w:val="49"/>
          <w:sz w:val="24"/>
        </w:rPr>
        <w:t xml:space="preserve"> </w:t>
      </w:r>
      <w:r>
        <w:rPr>
          <w:rFonts w:ascii="Calibri" w:hAnsi="Calibri"/>
          <w:i/>
          <w:sz w:val="24"/>
        </w:rPr>
        <w:t>a</w:t>
      </w:r>
      <w:r>
        <w:rPr>
          <w:rFonts w:ascii="Calibri" w:hAnsi="Calibri"/>
          <w:i/>
          <w:spacing w:val="46"/>
          <w:sz w:val="24"/>
        </w:rPr>
        <w:t xml:space="preserve"> </w:t>
      </w:r>
      <w:r>
        <w:rPr>
          <w:rFonts w:ascii="Calibri" w:hAnsi="Calibri"/>
          <w:i/>
          <w:sz w:val="24"/>
        </w:rPr>
        <w:t>esta</w:t>
      </w:r>
      <w:r>
        <w:rPr>
          <w:rFonts w:ascii="Calibri" w:hAnsi="Calibri"/>
          <w:i/>
          <w:spacing w:val="25"/>
          <w:sz w:val="24"/>
        </w:rPr>
        <w:t xml:space="preserve"> </w:t>
      </w:r>
      <w:r>
        <w:rPr>
          <w:rFonts w:ascii="Calibri" w:hAnsi="Calibri"/>
          <w:i/>
          <w:sz w:val="24"/>
        </w:rPr>
        <w:t>norma,</w:t>
      </w:r>
      <w:r>
        <w:rPr>
          <w:rFonts w:ascii="Calibri" w:hAnsi="Calibri"/>
          <w:i/>
          <w:spacing w:val="51"/>
          <w:sz w:val="24"/>
        </w:rPr>
        <w:t xml:space="preserve"> </w:t>
      </w:r>
      <w:r>
        <w:rPr>
          <w:rFonts w:ascii="Calibri" w:hAnsi="Calibri"/>
          <w:i/>
          <w:sz w:val="24"/>
        </w:rPr>
        <w:t>se</w:t>
      </w:r>
      <w:r>
        <w:rPr>
          <w:rFonts w:ascii="Calibri" w:hAnsi="Calibri"/>
          <w:i/>
          <w:spacing w:val="43"/>
          <w:sz w:val="24"/>
        </w:rPr>
        <w:t xml:space="preserve"> </w:t>
      </w:r>
      <w:r>
        <w:rPr>
          <w:rFonts w:ascii="Calibri" w:hAnsi="Calibri"/>
          <w:i/>
          <w:sz w:val="24"/>
        </w:rPr>
        <w:t>sancionará</w:t>
      </w:r>
      <w:r>
        <w:rPr>
          <w:rFonts w:ascii="Calibri" w:hAnsi="Calibri"/>
          <w:i/>
          <w:spacing w:val="48"/>
          <w:sz w:val="24"/>
        </w:rPr>
        <w:t xml:space="preserve"> </w:t>
      </w:r>
      <w:r>
        <w:rPr>
          <w:rFonts w:ascii="Calibri" w:hAnsi="Calibri"/>
          <w:i/>
          <w:sz w:val="24"/>
        </w:rPr>
        <w:t>con</w:t>
      </w:r>
      <w:r>
        <w:rPr>
          <w:rFonts w:ascii="Calibri" w:hAnsi="Calibri"/>
          <w:i/>
          <w:spacing w:val="47"/>
          <w:sz w:val="24"/>
        </w:rPr>
        <w:t xml:space="preserve"> </w:t>
      </w:r>
      <w:r>
        <w:rPr>
          <w:rFonts w:ascii="Calibri" w:hAnsi="Calibri"/>
          <w:i/>
          <w:sz w:val="24"/>
        </w:rPr>
        <w:t>multa</w:t>
      </w:r>
      <w:r>
        <w:rPr>
          <w:rFonts w:ascii="Calibri" w:hAnsi="Calibri"/>
          <w:i/>
          <w:spacing w:val="36"/>
          <w:sz w:val="24"/>
        </w:rPr>
        <w:t xml:space="preserve"> </w:t>
      </w:r>
      <w:r>
        <w:rPr>
          <w:rFonts w:ascii="Calibri" w:hAnsi="Calibri"/>
          <w:i/>
          <w:sz w:val="24"/>
        </w:rPr>
        <w:t>a</w:t>
      </w:r>
      <w:r>
        <w:rPr>
          <w:rFonts w:ascii="Calibri" w:hAnsi="Calibri"/>
          <w:i/>
          <w:spacing w:val="35"/>
          <w:sz w:val="24"/>
        </w:rPr>
        <w:t xml:space="preserve"> </w:t>
      </w:r>
      <w:r>
        <w:rPr>
          <w:rFonts w:ascii="Calibri" w:hAnsi="Calibri"/>
          <w:i/>
          <w:sz w:val="24"/>
        </w:rPr>
        <w:t>beneficio</w:t>
      </w:r>
      <w:r>
        <w:rPr>
          <w:rFonts w:ascii="Calibri" w:hAnsi="Calibri"/>
          <w:i/>
          <w:spacing w:val="37"/>
          <w:sz w:val="24"/>
        </w:rPr>
        <w:t xml:space="preserve"> </w:t>
      </w:r>
      <w:r>
        <w:rPr>
          <w:rFonts w:ascii="Calibri" w:hAnsi="Calibri"/>
          <w:i/>
          <w:sz w:val="24"/>
        </w:rPr>
        <w:t>fiscal</w:t>
      </w:r>
      <w:r>
        <w:rPr>
          <w:rFonts w:ascii="Calibri" w:hAnsi="Calibri"/>
          <w:i/>
          <w:spacing w:val="44"/>
          <w:sz w:val="24"/>
        </w:rPr>
        <w:t xml:space="preserve"> </w:t>
      </w:r>
      <w:r>
        <w:rPr>
          <w:rFonts w:ascii="Calibri" w:hAnsi="Calibri"/>
          <w:i/>
          <w:sz w:val="24"/>
        </w:rPr>
        <w:t>que</w:t>
      </w:r>
      <w:r>
        <w:rPr>
          <w:rFonts w:ascii="Calibri" w:hAnsi="Calibri"/>
          <w:i/>
          <w:spacing w:val="44"/>
          <w:sz w:val="24"/>
        </w:rPr>
        <w:t xml:space="preserve"> </w:t>
      </w:r>
      <w:r>
        <w:rPr>
          <w:rFonts w:ascii="Calibri" w:hAnsi="Calibri"/>
          <w:i/>
          <w:sz w:val="24"/>
        </w:rPr>
        <w:t>irá</w:t>
      </w:r>
      <w:r>
        <w:rPr>
          <w:rFonts w:ascii="Calibri" w:hAnsi="Calibri"/>
          <w:i/>
          <w:spacing w:val="36"/>
          <w:sz w:val="24"/>
        </w:rPr>
        <w:t xml:space="preserve"> </w:t>
      </w:r>
      <w:r>
        <w:rPr>
          <w:rFonts w:ascii="Calibri" w:hAnsi="Calibri"/>
          <w:i/>
          <w:spacing w:val="-5"/>
          <w:sz w:val="24"/>
        </w:rPr>
        <w:t>de</w:t>
      </w:r>
    </w:p>
    <w:p w:rsidR="004123FE" w:rsidRDefault="00776CB7">
      <w:pPr>
        <w:spacing w:before="152" w:line="360" w:lineRule="auto"/>
        <w:ind w:left="145" w:right="119"/>
        <w:jc w:val="both"/>
        <w:rPr>
          <w:rFonts w:ascii="Calibri" w:hAnsi="Calibri"/>
          <w:i/>
          <w:sz w:val="24"/>
        </w:rPr>
      </w:pPr>
      <w:r>
        <w:rPr>
          <w:rFonts w:ascii="Calibri" w:hAnsi="Calibri"/>
          <w:i/>
          <w:sz w:val="24"/>
        </w:rPr>
        <w:t>10.000</w:t>
      </w:r>
      <w:r>
        <w:rPr>
          <w:rFonts w:ascii="Calibri" w:hAnsi="Calibri"/>
          <w:i/>
          <w:spacing w:val="-6"/>
          <w:sz w:val="24"/>
        </w:rPr>
        <w:t xml:space="preserve"> </w:t>
      </w:r>
      <w:r>
        <w:rPr>
          <w:rFonts w:ascii="Calibri" w:hAnsi="Calibri"/>
          <w:i/>
          <w:sz w:val="24"/>
        </w:rPr>
        <w:t>a</w:t>
      </w:r>
      <w:r>
        <w:rPr>
          <w:rFonts w:ascii="Calibri" w:hAnsi="Calibri"/>
          <w:i/>
          <w:spacing w:val="-14"/>
          <w:sz w:val="24"/>
        </w:rPr>
        <w:t xml:space="preserve"> </w:t>
      </w:r>
      <w:r>
        <w:rPr>
          <w:rFonts w:ascii="Calibri" w:hAnsi="Calibri"/>
          <w:i/>
          <w:sz w:val="24"/>
        </w:rPr>
        <w:t>100.000 UTM</w:t>
      </w:r>
      <w:r>
        <w:rPr>
          <w:rFonts w:ascii="Calibri" w:hAnsi="Calibri"/>
          <w:i/>
          <w:spacing w:val="-12"/>
          <w:sz w:val="24"/>
        </w:rPr>
        <w:t xml:space="preserve"> </w:t>
      </w:r>
      <w:r>
        <w:rPr>
          <w:rFonts w:ascii="Calibri" w:hAnsi="Calibri"/>
          <w:i/>
          <w:sz w:val="24"/>
        </w:rPr>
        <w:t>por</w:t>
      </w:r>
      <w:r>
        <w:rPr>
          <w:rFonts w:ascii="Calibri" w:hAnsi="Calibri"/>
          <w:i/>
          <w:spacing w:val="-11"/>
          <w:sz w:val="24"/>
        </w:rPr>
        <w:t xml:space="preserve"> </w:t>
      </w:r>
      <w:r>
        <w:rPr>
          <w:rFonts w:ascii="Calibri" w:hAnsi="Calibri"/>
          <w:i/>
          <w:sz w:val="24"/>
        </w:rPr>
        <w:t>cada día</w:t>
      </w:r>
      <w:r>
        <w:rPr>
          <w:rFonts w:ascii="Calibri" w:hAnsi="Calibri"/>
          <w:i/>
          <w:spacing w:val="-14"/>
          <w:sz w:val="24"/>
        </w:rPr>
        <w:t xml:space="preserve"> </w:t>
      </w:r>
      <w:r>
        <w:rPr>
          <w:rFonts w:ascii="Calibri" w:hAnsi="Calibri"/>
          <w:i/>
          <w:sz w:val="24"/>
        </w:rPr>
        <w:t>de</w:t>
      </w:r>
      <w:r>
        <w:rPr>
          <w:rFonts w:ascii="Calibri" w:hAnsi="Calibri"/>
          <w:i/>
          <w:spacing w:val="-7"/>
          <w:sz w:val="24"/>
        </w:rPr>
        <w:t xml:space="preserve"> </w:t>
      </w:r>
      <w:r>
        <w:rPr>
          <w:rFonts w:ascii="Calibri" w:hAnsi="Calibri"/>
          <w:i/>
          <w:sz w:val="24"/>
        </w:rPr>
        <w:t>infracción.</w:t>
      </w:r>
      <w:r>
        <w:rPr>
          <w:rFonts w:ascii="Calibri" w:hAnsi="Calibri"/>
          <w:i/>
          <w:spacing w:val="-1"/>
          <w:sz w:val="24"/>
        </w:rPr>
        <w:t xml:space="preserve"> </w:t>
      </w:r>
      <w:r>
        <w:rPr>
          <w:rFonts w:ascii="Calibri" w:hAnsi="Calibri"/>
          <w:i/>
          <w:sz w:val="24"/>
        </w:rPr>
        <w:t>En</w:t>
      </w:r>
      <w:r>
        <w:rPr>
          <w:rFonts w:ascii="Calibri" w:hAnsi="Calibri"/>
          <w:i/>
          <w:spacing w:val="-14"/>
          <w:sz w:val="24"/>
        </w:rPr>
        <w:t xml:space="preserve"> </w:t>
      </w:r>
      <w:r>
        <w:rPr>
          <w:rFonts w:ascii="Calibri" w:hAnsi="Calibri"/>
          <w:i/>
          <w:sz w:val="24"/>
        </w:rPr>
        <w:t>caso</w:t>
      </w:r>
      <w:r>
        <w:rPr>
          <w:rFonts w:ascii="Calibri" w:hAnsi="Calibri"/>
          <w:i/>
          <w:spacing w:val="-3"/>
          <w:sz w:val="24"/>
        </w:rPr>
        <w:t xml:space="preserve"> </w:t>
      </w:r>
      <w:r>
        <w:rPr>
          <w:rFonts w:ascii="Calibri" w:hAnsi="Calibri"/>
          <w:i/>
          <w:sz w:val="24"/>
        </w:rPr>
        <w:t>que no</w:t>
      </w:r>
      <w:r>
        <w:rPr>
          <w:rFonts w:ascii="Calibri" w:hAnsi="Calibri"/>
          <w:i/>
          <w:spacing w:val="-4"/>
          <w:sz w:val="24"/>
        </w:rPr>
        <w:t xml:space="preserve"> </w:t>
      </w:r>
      <w:r>
        <w:rPr>
          <w:rFonts w:ascii="Calibri" w:hAnsi="Calibri"/>
          <w:i/>
          <w:sz w:val="24"/>
        </w:rPr>
        <w:t>se</w:t>
      </w:r>
      <w:r>
        <w:rPr>
          <w:rFonts w:ascii="Calibri" w:hAnsi="Calibri"/>
          <w:i/>
          <w:spacing w:val="25"/>
          <w:sz w:val="24"/>
        </w:rPr>
        <w:t xml:space="preserve"> </w:t>
      </w:r>
      <w:r>
        <w:rPr>
          <w:rFonts w:ascii="Calibri" w:hAnsi="Calibri"/>
          <w:i/>
          <w:sz w:val="24"/>
        </w:rPr>
        <w:t>otorgue equipamiento alguno la sanción se elevará</w:t>
      </w:r>
      <w:r>
        <w:rPr>
          <w:rFonts w:ascii="Calibri" w:hAnsi="Calibri"/>
          <w:i/>
          <w:spacing w:val="-1"/>
          <w:sz w:val="24"/>
        </w:rPr>
        <w:t xml:space="preserve"> </w:t>
      </w:r>
      <w:r>
        <w:rPr>
          <w:rFonts w:ascii="Calibri" w:hAnsi="Calibri"/>
          <w:i/>
          <w:sz w:val="24"/>
        </w:rPr>
        <w:t>al doble por cada 24 horas de infracción, sin perjuicio de las acciones civiles</w:t>
      </w:r>
      <w:r>
        <w:rPr>
          <w:rFonts w:ascii="Calibri" w:hAnsi="Calibri"/>
          <w:i/>
          <w:spacing w:val="-3"/>
          <w:sz w:val="24"/>
        </w:rPr>
        <w:t xml:space="preserve"> </w:t>
      </w:r>
      <w:r>
        <w:rPr>
          <w:rFonts w:ascii="Calibri" w:hAnsi="Calibri"/>
          <w:i/>
          <w:sz w:val="24"/>
        </w:rPr>
        <w:t>y penales que procedan.</w:t>
      </w:r>
      <w:r>
        <w:rPr>
          <w:rFonts w:ascii="Calibri" w:hAnsi="Calibri"/>
          <w:i/>
          <w:spacing w:val="40"/>
          <w:sz w:val="24"/>
        </w:rPr>
        <w:t xml:space="preserve"> </w:t>
      </w:r>
      <w:r>
        <w:rPr>
          <w:rFonts w:ascii="Calibri" w:hAnsi="Calibri"/>
          <w:i/>
          <w:sz w:val="24"/>
        </w:rPr>
        <w:t>En este ultimo caso, el representante legal de la empresa concesionaria responderá solidariamente de todos los perjuicios materiales e inmateriales,</w:t>
      </w:r>
      <w:r>
        <w:rPr>
          <w:rFonts w:ascii="Calibri" w:hAnsi="Calibri"/>
          <w:i/>
          <w:spacing w:val="-1"/>
          <w:sz w:val="24"/>
        </w:rPr>
        <w:t xml:space="preserve"> </w:t>
      </w:r>
      <w:r>
        <w:rPr>
          <w:rFonts w:ascii="Calibri" w:hAnsi="Calibri"/>
          <w:i/>
          <w:sz w:val="24"/>
        </w:rPr>
        <w:t xml:space="preserve">si </w:t>
      </w:r>
      <w:r>
        <w:rPr>
          <w:rFonts w:ascii="Calibri" w:hAnsi="Calibri"/>
          <w:i/>
          <w:sz w:val="24"/>
        </w:rPr>
        <w:t>los hubiere en conformidad a la justicia</w:t>
      </w:r>
      <w:r>
        <w:rPr>
          <w:rFonts w:ascii="Calibri" w:hAnsi="Calibri"/>
          <w:i/>
          <w:spacing w:val="-8"/>
          <w:sz w:val="24"/>
        </w:rPr>
        <w:t xml:space="preserve"> </w:t>
      </w:r>
      <w:r>
        <w:rPr>
          <w:rFonts w:ascii="Calibri" w:hAnsi="Calibri"/>
          <w:i/>
          <w:sz w:val="24"/>
        </w:rPr>
        <w:t>ordinaria.”</w:t>
      </w:r>
    </w:p>
    <w:p w:rsidR="004123FE" w:rsidRDefault="00776CB7">
      <w:pPr>
        <w:spacing w:before="156"/>
        <w:ind w:left="145"/>
        <w:jc w:val="both"/>
        <w:rPr>
          <w:rFonts w:ascii="Calibri" w:hAnsi="Calibri"/>
          <w:b/>
          <w:sz w:val="24"/>
        </w:rPr>
      </w:pPr>
      <w:r>
        <w:rPr>
          <w:rFonts w:ascii="Calibri" w:hAnsi="Calibri"/>
          <w:sz w:val="24"/>
        </w:rPr>
        <w:t>8.-</w:t>
      </w:r>
      <w:r>
        <w:rPr>
          <w:rFonts w:ascii="Calibri" w:hAnsi="Calibri"/>
          <w:spacing w:val="-13"/>
          <w:sz w:val="24"/>
        </w:rPr>
        <w:t xml:space="preserve"> </w:t>
      </w:r>
      <w:r>
        <w:rPr>
          <w:rFonts w:ascii="Calibri" w:hAnsi="Calibri"/>
          <w:b/>
          <w:sz w:val="24"/>
        </w:rPr>
        <w:t>Agréguese</w:t>
      </w:r>
      <w:r>
        <w:rPr>
          <w:rFonts w:ascii="Calibri" w:hAnsi="Calibri"/>
          <w:b/>
          <w:spacing w:val="-8"/>
          <w:sz w:val="24"/>
        </w:rPr>
        <w:t xml:space="preserve"> </w:t>
      </w:r>
      <w:r>
        <w:rPr>
          <w:rFonts w:ascii="Calibri" w:hAnsi="Calibri"/>
          <w:b/>
          <w:sz w:val="24"/>
        </w:rPr>
        <w:t>un</w:t>
      </w:r>
      <w:r>
        <w:rPr>
          <w:rFonts w:ascii="Calibri" w:hAnsi="Calibri"/>
          <w:b/>
          <w:spacing w:val="-15"/>
          <w:sz w:val="24"/>
        </w:rPr>
        <w:t xml:space="preserve"> </w:t>
      </w:r>
      <w:r>
        <w:rPr>
          <w:rFonts w:ascii="Calibri" w:hAnsi="Calibri"/>
          <w:b/>
          <w:sz w:val="24"/>
        </w:rPr>
        <w:t>inciso</w:t>
      </w:r>
      <w:r>
        <w:rPr>
          <w:rFonts w:ascii="Calibri" w:hAnsi="Calibri"/>
          <w:b/>
          <w:spacing w:val="6"/>
          <w:sz w:val="24"/>
        </w:rPr>
        <w:t xml:space="preserve"> </w:t>
      </w:r>
      <w:r>
        <w:rPr>
          <w:rFonts w:ascii="Calibri" w:hAnsi="Calibri"/>
          <w:b/>
          <w:sz w:val="24"/>
        </w:rPr>
        <w:t>tercero</w:t>
      </w:r>
      <w:r>
        <w:rPr>
          <w:rFonts w:ascii="Calibri" w:hAnsi="Calibri"/>
          <w:b/>
          <w:spacing w:val="-6"/>
          <w:sz w:val="24"/>
        </w:rPr>
        <w:t xml:space="preserve"> </w:t>
      </w:r>
      <w:r>
        <w:rPr>
          <w:rFonts w:ascii="Calibri" w:hAnsi="Calibri"/>
          <w:b/>
          <w:sz w:val="24"/>
        </w:rPr>
        <w:t>al</w:t>
      </w:r>
      <w:r>
        <w:rPr>
          <w:rFonts w:ascii="Calibri" w:hAnsi="Calibri"/>
          <w:b/>
          <w:spacing w:val="-8"/>
          <w:sz w:val="24"/>
        </w:rPr>
        <w:t xml:space="preserve"> </w:t>
      </w:r>
      <w:r>
        <w:rPr>
          <w:rFonts w:ascii="Calibri" w:hAnsi="Calibri"/>
          <w:b/>
          <w:sz w:val="24"/>
        </w:rPr>
        <w:t>artículo</w:t>
      </w:r>
      <w:r>
        <w:rPr>
          <w:rFonts w:ascii="Calibri" w:hAnsi="Calibri"/>
          <w:b/>
          <w:spacing w:val="-4"/>
          <w:sz w:val="24"/>
        </w:rPr>
        <w:t xml:space="preserve"> </w:t>
      </w:r>
      <w:r>
        <w:rPr>
          <w:rFonts w:ascii="Calibri" w:hAnsi="Calibri"/>
          <w:b/>
          <w:sz w:val="24"/>
        </w:rPr>
        <w:t>207-</w:t>
      </w:r>
      <w:r>
        <w:rPr>
          <w:rFonts w:ascii="Calibri" w:hAnsi="Calibri"/>
          <w:b/>
          <w:spacing w:val="-5"/>
          <w:sz w:val="24"/>
        </w:rPr>
        <w:t>5:</w:t>
      </w:r>
    </w:p>
    <w:p w:rsidR="004123FE" w:rsidRDefault="004123FE">
      <w:pPr>
        <w:pStyle w:val="Textoindependiente"/>
        <w:spacing w:before="2"/>
        <w:rPr>
          <w:rFonts w:ascii="Calibri"/>
          <w:b/>
          <w:sz w:val="25"/>
        </w:rPr>
      </w:pPr>
    </w:p>
    <w:p w:rsidR="004123FE" w:rsidRDefault="00776CB7">
      <w:pPr>
        <w:spacing w:line="364" w:lineRule="auto"/>
        <w:ind w:left="145" w:right="139"/>
        <w:jc w:val="both"/>
        <w:rPr>
          <w:rFonts w:ascii="Calibri" w:hAnsi="Calibri"/>
          <w:i/>
          <w:sz w:val="24"/>
        </w:rPr>
      </w:pPr>
      <w:r>
        <w:rPr>
          <w:rFonts w:ascii="Calibri" w:hAnsi="Calibri"/>
          <w:i/>
          <w:sz w:val="24"/>
        </w:rPr>
        <w:t>“La</w:t>
      </w:r>
      <w:r>
        <w:rPr>
          <w:rFonts w:ascii="Calibri" w:hAnsi="Calibri"/>
          <w:i/>
          <w:spacing w:val="-14"/>
          <w:sz w:val="24"/>
        </w:rPr>
        <w:t xml:space="preserve"> </w:t>
      </w:r>
      <w:r>
        <w:rPr>
          <w:rFonts w:ascii="Calibri" w:hAnsi="Calibri"/>
          <w:i/>
          <w:sz w:val="24"/>
        </w:rPr>
        <w:t>instalación</w:t>
      </w:r>
      <w:r>
        <w:rPr>
          <w:rFonts w:ascii="Calibri" w:hAnsi="Calibri"/>
          <w:i/>
          <w:spacing w:val="-14"/>
          <w:sz w:val="24"/>
        </w:rPr>
        <w:t xml:space="preserve"> </w:t>
      </w:r>
      <w:r>
        <w:rPr>
          <w:rFonts w:ascii="Calibri" w:hAnsi="Calibri"/>
          <w:i/>
          <w:sz w:val="24"/>
        </w:rPr>
        <w:t>del</w:t>
      </w:r>
      <w:r>
        <w:rPr>
          <w:rFonts w:ascii="Calibri" w:hAnsi="Calibri"/>
          <w:i/>
          <w:spacing w:val="-13"/>
          <w:sz w:val="24"/>
        </w:rPr>
        <w:t xml:space="preserve"> </w:t>
      </w:r>
      <w:r>
        <w:rPr>
          <w:rFonts w:ascii="Calibri" w:hAnsi="Calibri"/>
          <w:i/>
          <w:sz w:val="24"/>
        </w:rPr>
        <w:t>mecanismo</w:t>
      </w:r>
      <w:r>
        <w:rPr>
          <w:rFonts w:ascii="Calibri" w:hAnsi="Calibri"/>
          <w:i/>
          <w:spacing w:val="-14"/>
          <w:sz w:val="24"/>
        </w:rPr>
        <w:t xml:space="preserve"> </w:t>
      </w:r>
      <w:r>
        <w:rPr>
          <w:rFonts w:ascii="Calibri" w:hAnsi="Calibri"/>
          <w:i/>
          <w:sz w:val="24"/>
        </w:rPr>
        <w:t>de</w:t>
      </w:r>
      <w:r>
        <w:rPr>
          <w:rFonts w:ascii="Calibri" w:hAnsi="Calibri"/>
          <w:i/>
          <w:spacing w:val="-12"/>
          <w:sz w:val="24"/>
        </w:rPr>
        <w:t xml:space="preserve"> </w:t>
      </w:r>
      <w:r>
        <w:rPr>
          <w:rFonts w:ascii="Calibri" w:hAnsi="Calibri"/>
          <w:i/>
          <w:sz w:val="24"/>
        </w:rPr>
        <w:t>medición</w:t>
      </w:r>
      <w:r>
        <w:rPr>
          <w:rFonts w:ascii="Calibri" w:hAnsi="Calibri"/>
          <w:i/>
          <w:spacing w:val="-14"/>
          <w:sz w:val="24"/>
        </w:rPr>
        <w:t xml:space="preserve"> </w:t>
      </w:r>
      <w:r>
        <w:rPr>
          <w:rFonts w:ascii="Calibri" w:hAnsi="Calibri"/>
          <w:i/>
          <w:sz w:val="24"/>
        </w:rPr>
        <w:t>de</w:t>
      </w:r>
      <w:r>
        <w:rPr>
          <w:rFonts w:ascii="Calibri" w:hAnsi="Calibri"/>
          <w:i/>
          <w:spacing w:val="-5"/>
          <w:sz w:val="24"/>
        </w:rPr>
        <w:t xml:space="preserve"> </w:t>
      </w:r>
      <w:r>
        <w:rPr>
          <w:rFonts w:ascii="Calibri" w:hAnsi="Calibri"/>
          <w:i/>
          <w:sz w:val="24"/>
        </w:rPr>
        <w:t>consumo</w:t>
      </w:r>
      <w:r>
        <w:rPr>
          <w:rFonts w:ascii="Calibri" w:hAnsi="Calibri"/>
          <w:i/>
          <w:spacing w:val="-1"/>
          <w:sz w:val="24"/>
        </w:rPr>
        <w:t xml:space="preserve"> </w:t>
      </w:r>
      <w:r>
        <w:rPr>
          <w:rFonts w:ascii="Calibri" w:hAnsi="Calibri"/>
          <w:i/>
          <w:sz w:val="24"/>
        </w:rPr>
        <w:t>mencionado</w:t>
      </w:r>
      <w:r>
        <w:rPr>
          <w:rFonts w:ascii="Calibri" w:hAnsi="Calibri"/>
          <w:i/>
          <w:spacing w:val="-1"/>
          <w:sz w:val="24"/>
        </w:rPr>
        <w:t xml:space="preserve"> </w:t>
      </w:r>
      <w:r>
        <w:rPr>
          <w:rFonts w:ascii="Calibri" w:hAnsi="Calibri"/>
          <w:i/>
          <w:sz w:val="24"/>
        </w:rPr>
        <w:t>en</w:t>
      </w:r>
      <w:r>
        <w:rPr>
          <w:rFonts w:ascii="Calibri" w:hAnsi="Calibri"/>
          <w:i/>
          <w:spacing w:val="-14"/>
          <w:sz w:val="24"/>
        </w:rPr>
        <w:t xml:space="preserve"> </w:t>
      </w:r>
      <w:r>
        <w:rPr>
          <w:rFonts w:ascii="Calibri" w:hAnsi="Calibri"/>
          <w:i/>
          <w:sz w:val="24"/>
        </w:rPr>
        <w:t>el</w:t>
      </w:r>
      <w:r>
        <w:rPr>
          <w:rFonts w:ascii="Calibri" w:hAnsi="Calibri"/>
          <w:i/>
          <w:spacing w:val="-14"/>
          <w:sz w:val="24"/>
        </w:rPr>
        <w:t xml:space="preserve"> </w:t>
      </w:r>
      <w:r>
        <w:rPr>
          <w:rFonts w:ascii="Calibri" w:hAnsi="Calibri"/>
          <w:i/>
          <w:sz w:val="24"/>
        </w:rPr>
        <w:t>inciso</w:t>
      </w:r>
      <w:r>
        <w:rPr>
          <w:rFonts w:ascii="Calibri" w:hAnsi="Calibri"/>
          <w:i/>
          <w:spacing w:val="-13"/>
          <w:sz w:val="24"/>
        </w:rPr>
        <w:t xml:space="preserve"> </w:t>
      </w:r>
      <w:r>
        <w:rPr>
          <w:rFonts w:ascii="Calibri" w:hAnsi="Calibri"/>
          <w:i/>
          <w:sz w:val="24"/>
        </w:rPr>
        <w:t>precedente será de entero</w:t>
      </w:r>
      <w:r>
        <w:rPr>
          <w:rFonts w:ascii="Calibri" w:hAnsi="Calibri"/>
          <w:i/>
          <w:spacing w:val="-12"/>
          <w:sz w:val="24"/>
        </w:rPr>
        <w:t xml:space="preserve"> </w:t>
      </w:r>
      <w:r>
        <w:rPr>
          <w:rFonts w:ascii="Calibri" w:hAnsi="Calibri"/>
          <w:i/>
          <w:sz w:val="24"/>
        </w:rPr>
        <w:t>costo de la empresa</w:t>
      </w:r>
      <w:r>
        <w:rPr>
          <w:rFonts w:ascii="Calibri" w:hAnsi="Calibri"/>
          <w:i/>
          <w:spacing w:val="-13"/>
          <w:sz w:val="24"/>
        </w:rPr>
        <w:t xml:space="preserve"> </w:t>
      </w:r>
      <w:r>
        <w:rPr>
          <w:rFonts w:ascii="Calibri" w:hAnsi="Calibri"/>
          <w:i/>
          <w:sz w:val="24"/>
        </w:rPr>
        <w:t>concesionaria y no podrá ser sustituido por</w:t>
      </w:r>
    </w:p>
    <w:p w:rsidR="004123FE" w:rsidRDefault="004123FE">
      <w:pPr>
        <w:spacing w:line="364" w:lineRule="auto"/>
        <w:jc w:val="both"/>
        <w:rPr>
          <w:rFonts w:ascii="Calibri" w:hAnsi="Calibri"/>
          <w:sz w:val="24"/>
        </w:rPr>
        <w:sectPr w:rsidR="004123FE">
          <w:pgSz w:w="12240" w:h="15840"/>
          <w:pgMar w:top="1680" w:right="1560" w:bottom="280" w:left="1560" w:header="720" w:footer="720" w:gutter="0"/>
          <w:cols w:space="720"/>
        </w:sectPr>
      </w:pPr>
    </w:p>
    <w:p w:rsidR="004123FE" w:rsidRDefault="00776CB7">
      <w:pPr>
        <w:spacing w:before="28" w:line="360" w:lineRule="auto"/>
        <w:ind w:left="145" w:right="132"/>
        <w:jc w:val="both"/>
        <w:rPr>
          <w:rFonts w:ascii="Calibri" w:hAnsi="Calibri"/>
          <w:i/>
          <w:sz w:val="24"/>
        </w:rPr>
      </w:pPr>
      <w:r>
        <w:rPr>
          <w:rFonts w:ascii="Calibri" w:hAnsi="Calibri"/>
          <w:i/>
          <w:sz w:val="24"/>
        </w:rPr>
        <w:t>ninguna otra medida de cumplimiento</w:t>
      </w:r>
      <w:r>
        <w:rPr>
          <w:rFonts w:ascii="Calibri" w:hAnsi="Calibri"/>
          <w:i/>
          <w:spacing w:val="-1"/>
          <w:sz w:val="24"/>
        </w:rPr>
        <w:t xml:space="preserve"> </w:t>
      </w:r>
      <w:r>
        <w:rPr>
          <w:rFonts w:ascii="Calibri" w:hAnsi="Calibri"/>
          <w:i/>
          <w:sz w:val="24"/>
        </w:rPr>
        <w:t>alternativo. En caso de infracción a esta norma, el concesionario respectivo</w:t>
      </w:r>
      <w:r>
        <w:rPr>
          <w:rFonts w:ascii="Calibri" w:hAnsi="Calibri"/>
          <w:i/>
          <w:spacing w:val="-13"/>
          <w:sz w:val="24"/>
        </w:rPr>
        <w:t xml:space="preserve"> </w:t>
      </w:r>
      <w:r>
        <w:rPr>
          <w:rFonts w:ascii="Calibri" w:hAnsi="Calibri"/>
          <w:i/>
          <w:sz w:val="24"/>
        </w:rPr>
        <w:t>será</w:t>
      </w:r>
      <w:r>
        <w:rPr>
          <w:rFonts w:ascii="Calibri" w:hAnsi="Calibri"/>
          <w:i/>
          <w:spacing w:val="-13"/>
          <w:sz w:val="24"/>
        </w:rPr>
        <w:t xml:space="preserve"> </w:t>
      </w:r>
      <w:r>
        <w:rPr>
          <w:rFonts w:ascii="Calibri" w:hAnsi="Calibri"/>
          <w:i/>
          <w:sz w:val="24"/>
        </w:rPr>
        <w:t>sancionado</w:t>
      </w:r>
      <w:r>
        <w:rPr>
          <w:rFonts w:ascii="Calibri" w:hAnsi="Calibri"/>
          <w:i/>
          <w:spacing w:val="22"/>
          <w:sz w:val="24"/>
        </w:rPr>
        <w:t xml:space="preserve"> </w:t>
      </w:r>
      <w:r>
        <w:rPr>
          <w:rFonts w:ascii="Calibri" w:hAnsi="Calibri"/>
          <w:i/>
          <w:sz w:val="24"/>
        </w:rPr>
        <w:t>con una</w:t>
      </w:r>
      <w:r>
        <w:rPr>
          <w:rFonts w:ascii="Calibri" w:hAnsi="Calibri"/>
          <w:i/>
          <w:spacing w:val="-1"/>
          <w:sz w:val="24"/>
        </w:rPr>
        <w:t xml:space="preserve"> </w:t>
      </w:r>
      <w:r>
        <w:rPr>
          <w:rFonts w:ascii="Calibri" w:hAnsi="Calibri"/>
          <w:i/>
          <w:sz w:val="24"/>
        </w:rPr>
        <w:t>multa</w:t>
      </w:r>
      <w:r>
        <w:rPr>
          <w:rFonts w:ascii="Calibri" w:hAnsi="Calibri"/>
          <w:i/>
          <w:spacing w:val="-1"/>
          <w:sz w:val="24"/>
        </w:rPr>
        <w:t xml:space="preserve"> </w:t>
      </w:r>
      <w:r>
        <w:rPr>
          <w:rFonts w:ascii="Calibri" w:hAnsi="Calibri"/>
          <w:i/>
          <w:sz w:val="24"/>
        </w:rPr>
        <w:t>a</w:t>
      </w:r>
      <w:r>
        <w:rPr>
          <w:rFonts w:ascii="Calibri" w:hAnsi="Calibri"/>
          <w:i/>
          <w:spacing w:val="-1"/>
          <w:sz w:val="24"/>
        </w:rPr>
        <w:t xml:space="preserve"> </w:t>
      </w:r>
      <w:r>
        <w:rPr>
          <w:rFonts w:ascii="Calibri" w:hAnsi="Calibri"/>
          <w:i/>
          <w:sz w:val="24"/>
        </w:rPr>
        <w:t>beneficio</w:t>
      </w:r>
      <w:r>
        <w:rPr>
          <w:rFonts w:ascii="Calibri" w:hAnsi="Calibri"/>
          <w:i/>
          <w:spacing w:val="-1"/>
          <w:sz w:val="24"/>
        </w:rPr>
        <w:t xml:space="preserve"> </w:t>
      </w:r>
      <w:r>
        <w:rPr>
          <w:rFonts w:ascii="Calibri" w:hAnsi="Calibri"/>
          <w:i/>
          <w:sz w:val="24"/>
        </w:rPr>
        <w:t>fiscal que irá</w:t>
      </w:r>
      <w:r>
        <w:rPr>
          <w:rFonts w:ascii="Calibri" w:hAnsi="Calibri"/>
          <w:i/>
          <w:spacing w:val="-1"/>
          <w:sz w:val="24"/>
        </w:rPr>
        <w:t xml:space="preserve"> </w:t>
      </w:r>
      <w:r>
        <w:rPr>
          <w:rFonts w:ascii="Calibri" w:hAnsi="Calibri"/>
          <w:i/>
          <w:sz w:val="24"/>
        </w:rPr>
        <w:t>de 1.000 a 10.000 UTM por cada 3</w:t>
      </w:r>
      <w:r>
        <w:rPr>
          <w:rFonts w:ascii="Calibri" w:hAnsi="Calibri"/>
          <w:i/>
          <w:sz w:val="24"/>
        </w:rPr>
        <w:t>0 días de infracción.”</w:t>
      </w:r>
    </w:p>
    <w:p w:rsidR="004123FE" w:rsidRDefault="004123FE">
      <w:pPr>
        <w:pStyle w:val="Textoindependiente"/>
        <w:rPr>
          <w:rFonts w:ascii="Calibri"/>
          <w:i/>
        </w:rPr>
      </w:pPr>
    </w:p>
    <w:p w:rsidR="004123FE" w:rsidRDefault="004123FE">
      <w:pPr>
        <w:pStyle w:val="Textoindependiente"/>
        <w:rPr>
          <w:rFonts w:ascii="Calibri"/>
          <w:i/>
        </w:rPr>
      </w:pPr>
    </w:p>
    <w:p w:rsidR="004123FE" w:rsidRDefault="00776CB7">
      <w:pPr>
        <w:pStyle w:val="Ttulo1"/>
        <w:spacing w:before="174"/>
        <w:ind w:left="2990" w:right="2995"/>
        <w:jc w:val="center"/>
        <w:rPr>
          <w:rFonts w:ascii="Calibri"/>
        </w:rPr>
      </w:pPr>
      <w:r>
        <w:rPr>
          <w:rFonts w:ascii="Calibri"/>
        </w:rPr>
        <w:t>DISPOSICIONES</w:t>
      </w:r>
      <w:r>
        <w:rPr>
          <w:rFonts w:ascii="Calibri"/>
          <w:spacing w:val="-12"/>
        </w:rPr>
        <w:t xml:space="preserve"> </w:t>
      </w:r>
      <w:r>
        <w:rPr>
          <w:rFonts w:ascii="Calibri"/>
          <w:spacing w:val="-2"/>
        </w:rPr>
        <w:t>TRANSITORIAS:</w:t>
      </w:r>
    </w:p>
    <w:p w:rsidR="004123FE" w:rsidRDefault="004123FE">
      <w:pPr>
        <w:pStyle w:val="Textoindependiente"/>
        <w:spacing w:before="2"/>
        <w:rPr>
          <w:rFonts w:ascii="Calibri"/>
          <w:b/>
          <w:sz w:val="25"/>
        </w:rPr>
      </w:pPr>
    </w:p>
    <w:p w:rsidR="004123FE" w:rsidRDefault="00776CB7">
      <w:pPr>
        <w:pStyle w:val="Textoindependiente"/>
        <w:spacing w:line="360" w:lineRule="auto"/>
        <w:ind w:left="145" w:right="138"/>
        <w:jc w:val="both"/>
        <w:rPr>
          <w:rFonts w:ascii="Calibri" w:hAnsi="Calibri"/>
        </w:rPr>
      </w:pPr>
      <w:r>
        <w:rPr>
          <w:rFonts w:ascii="Calibri" w:hAnsi="Calibri"/>
          <w:b/>
        </w:rPr>
        <w:t xml:space="preserve">ARTICULO PRIMERO TRANSITORIO: </w:t>
      </w:r>
      <w:r>
        <w:rPr>
          <w:rFonts w:ascii="Calibri" w:hAnsi="Calibri"/>
        </w:rPr>
        <w:t>La norma</w:t>
      </w:r>
      <w:r>
        <w:rPr>
          <w:rFonts w:ascii="Calibri" w:hAnsi="Calibri"/>
          <w:spacing w:val="-2"/>
        </w:rPr>
        <w:t xml:space="preserve"> </w:t>
      </w:r>
      <w:r>
        <w:rPr>
          <w:rFonts w:ascii="Calibri" w:hAnsi="Calibri"/>
        </w:rPr>
        <w:t>establecida</w:t>
      </w:r>
      <w:r>
        <w:rPr>
          <w:rFonts w:ascii="Calibri" w:hAnsi="Calibri"/>
          <w:spacing w:val="-3"/>
        </w:rPr>
        <w:t xml:space="preserve"> </w:t>
      </w:r>
      <w:r>
        <w:rPr>
          <w:rFonts w:ascii="Calibri" w:hAnsi="Calibri"/>
        </w:rPr>
        <w:t>en</w:t>
      </w:r>
      <w:r>
        <w:rPr>
          <w:rFonts w:ascii="Calibri" w:hAnsi="Calibri"/>
          <w:spacing w:val="-2"/>
        </w:rPr>
        <w:t xml:space="preserve"> </w:t>
      </w:r>
      <w:r>
        <w:rPr>
          <w:rFonts w:ascii="Calibri" w:hAnsi="Calibri"/>
        </w:rPr>
        <w:t>el inciso</w:t>
      </w:r>
      <w:r>
        <w:rPr>
          <w:rFonts w:ascii="Calibri" w:hAnsi="Calibri"/>
          <w:spacing w:val="-3"/>
        </w:rPr>
        <w:t xml:space="preserve"> </w:t>
      </w:r>
      <w:r>
        <w:rPr>
          <w:rFonts w:ascii="Calibri" w:hAnsi="Calibri"/>
        </w:rPr>
        <w:t>tercero del artículo 207-3,</w:t>
      </w:r>
      <w:r>
        <w:rPr>
          <w:rFonts w:ascii="Calibri" w:hAnsi="Calibri"/>
          <w:spacing w:val="27"/>
        </w:rPr>
        <w:t xml:space="preserve"> </w:t>
      </w:r>
      <w:r>
        <w:rPr>
          <w:rFonts w:ascii="Calibri" w:hAnsi="Calibri"/>
        </w:rPr>
        <w:t>que establece un estándar mínimo de calidad del equipamiento</w:t>
      </w:r>
      <w:r>
        <w:rPr>
          <w:rFonts w:ascii="Calibri" w:hAnsi="Calibri"/>
          <w:spacing w:val="-8"/>
        </w:rPr>
        <w:t xml:space="preserve"> </w:t>
      </w:r>
      <w:r>
        <w:rPr>
          <w:rFonts w:ascii="Calibri" w:hAnsi="Calibri"/>
        </w:rPr>
        <w:t>de abastecimiento de energía proporcionada</w:t>
      </w:r>
      <w:r>
        <w:rPr>
          <w:rFonts w:ascii="Calibri" w:hAnsi="Calibri"/>
          <w:spacing w:val="-7"/>
        </w:rPr>
        <w:t xml:space="preserve"> </w:t>
      </w:r>
      <w:r>
        <w:rPr>
          <w:rFonts w:ascii="Calibri" w:hAnsi="Calibri"/>
        </w:rPr>
        <w:t>por la empresa concesionaria, entrará en vigencia en 30 días, a partir de la publicación de la presente ley en</w:t>
      </w:r>
      <w:r>
        <w:rPr>
          <w:rFonts w:ascii="Calibri" w:hAnsi="Calibri"/>
          <w:spacing w:val="40"/>
        </w:rPr>
        <w:t xml:space="preserve"> </w:t>
      </w:r>
      <w:r>
        <w:rPr>
          <w:rFonts w:ascii="Calibri" w:hAnsi="Calibri"/>
        </w:rPr>
        <w:t>el Diario Oficial</w:t>
      </w:r>
    </w:p>
    <w:p w:rsidR="004123FE" w:rsidRDefault="00776CB7">
      <w:pPr>
        <w:pStyle w:val="Textoindependiente"/>
        <w:spacing w:before="164" w:line="360" w:lineRule="auto"/>
        <w:ind w:left="145" w:right="114"/>
        <w:jc w:val="both"/>
        <w:rPr>
          <w:rFonts w:ascii="Calibri" w:hAnsi="Calibri"/>
        </w:rPr>
      </w:pPr>
      <w:r>
        <w:rPr>
          <w:rFonts w:ascii="Calibri" w:hAnsi="Calibri"/>
          <w:b/>
        </w:rPr>
        <w:t>ARTICULO SEGUNDO TRANSI</w:t>
      </w:r>
      <w:r>
        <w:rPr>
          <w:rFonts w:ascii="Calibri" w:hAnsi="Calibri"/>
          <w:b/>
        </w:rPr>
        <w:t xml:space="preserve">TORIO: </w:t>
      </w:r>
      <w:r>
        <w:rPr>
          <w:rFonts w:ascii="Calibri" w:hAnsi="Calibri"/>
        </w:rPr>
        <w:t>La obligación de instalación del mecanismo de medición, dispuesto en el inciso tercero al artículo 207-5, como medio único de cumplimiento</w:t>
      </w:r>
      <w:r>
        <w:rPr>
          <w:rFonts w:ascii="Calibri" w:hAnsi="Calibri"/>
          <w:spacing w:val="-14"/>
        </w:rPr>
        <w:t xml:space="preserve"> </w:t>
      </w:r>
      <w:r>
        <w:rPr>
          <w:rFonts w:ascii="Calibri" w:hAnsi="Calibri"/>
        </w:rPr>
        <w:t>a</w:t>
      </w:r>
      <w:r>
        <w:rPr>
          <w:rFonts w:ascii="Calibri" w:hAnsi="Calibri"/>
          <w:spacing w:val="-8"/>
        </w:rPr>
        <w:t xml:space="preserve"> </w:t>
      </w:r>
      <w:r>
        <w:rPr>
          <w:rFonts w:ascii="Calibri" w:hAnsi="Calibri"/>
        </w:rPr>
        <w:t>la</w:t>
      </w:r>
      <w:r>
        <w:rPr>
          <w:rFonts w:ascii="Calibri" w:hAnsi="Calibri"/>
          <w:spacing w:val="-8"/>
        </w:rPr>
        <w:t xml:space="preserve"> </w:t>
      </w:r>
      <w:r>
        <w:rPr>
          <w:rFonts w:ascii="Calibri" w:hAnsi="Calibri"/>
        </w:rPr>
        <w:t>referida</w:t>
      </w:r>
      <w:r>
        <w:rPr>
          <w:rFonts w:ascii="Calibri" w:hAnsi="Calibri"/>
          <w:spacing w:val="-8"/>
        </w:rPr>
        <w:t xml:space="preserve"> </w:t>
      </w:r>
      <w:r>
        <w:rPr>
          <w:rFonts w:ascii="Calibri" w:hAnsi="Calibri"/>
        </w:rPr>
        <w:t>normativa,</w:t>
      </w:r>
      <w:r>
        <w:rPr>
          <w:rFonts w:ascii="Calibri" w:hAnsi="Calibri"/>
          <w:spacing w:val="-2"/>
        </w:rPr>
        <w:t xml:space="preserve"> </w:t>
      </w:r>
      <w:r>
        <w:rPr>
          <w:rFonts w:ascii="Calibri" w:hAnsi="Calibri"/>
        </w:rPr>
        <w:t>entrará</w:t>
      </w:r>
      <w:r>
        <w:rPr>
          <w:rFonts w:ascii="Calibri" w:hAnsi="Calibri"/>
          <w:spacing w:val="-14"/>
        </w:rPr>
        <w:t xml:space="preserve"> </w:t>
      </w:r>
      <w:r>
        <w:rPr>
          <w:rFonts w:ascii="Calibri" w:hAnsi="Calibri"/>
        </w:rPr>
        <w:t>en</w:t>
      </w:r>
      <w:r>
        <w:rPr>
          <w:rFonts w:ascii="Calibri" w:hAnsi="Calibri"/>
          <w:spacing w:val="-3"/>
        </w:rPr>
        <w:t xml:space="preserve"> </w:t>
      </w:r>
      <w:r>
        <w:rPr>
          <w:rFonts w:ascii="Calibri" w:hAnsi="Calibri"/>
        </w:rPr>
        <w:t>vigencia</w:t>
      </w:r>
      <w:r>
        <w:rPr>
          <w:rFonts w:ascii="Calibri" w:hAnsi="Calibri"/>
          <w:spacing w:val="-8"/>
        </w:rPr>
        <w:t xml:space="preserve"> </w:t>
      </w:r>
      <w:r>
        <w:rPr>
          <w:rFonts w:ascii="Calibri" w:hAnsi="Calibri"/>
        </w:rPr>
        <w:t>en</w:t>
      </w:r>
      <w:r>
        <w:rPr>
          <w:rFonts w:ascii="Calibri" w:hAnsi="Calibri"/>
          <w:spacing w:val="-2"/>
        </w:rPr>
        <w:t xml:space="preserve"> </w:t>
      </w:r>
      <w:r>
        <w:rPr>
          <w:rFonts w:ascii="Calibri" w:hAnsi="Calibri"/>
        </w:rPr>
        <w:t>45 días</w:t>
      </w:r>
      <w:r>
        <w:rPr>
          <w:rFonts w:ascii="Calibri" w:hAnsi="Calibri"/>
          <w:spacing w:val="40"/>
        </w:rPr>
        <w:t xml:space="preserve"> </w:t>
      </w:r>
      <w:r>
        <w:rPr>
          <w:rFonts w:ascii="Calibri" w:hAnsi="Calibri"/>
        </w:rPr>
        <w:t>a partir</w:t>
      </w:r>
      <w:r>
        <w:rPr>
          <w:rFonts w:ascii="Calibri" w:hAnsi="Calibri"/>
          <w:spacing w:val="-13"/>
        </w:rPr>
        <w:t xml:space="preserve"> </w:t>
      </w:r>
      <w:r>
        <w:rPr>
          <w:rFonts w:ascii="Calibri" w:hAnsi="Calibri"/>
        </w:rPr>
        <w:t>de</w:t>
      </w:r>
      <w:r>
        <w:rPr>
          <w:rFonts w:ascii="Calibri" w:hAnsi="Calibri"/>
          <w:spacing w:val="-13"/>
        </w:rPr>
        <w:t xml:space="preserve"> </w:t>
      </w:r>
      <w:r>
        <w:rPr>
          <w:rFonts w:ascii="Calibri" w:hAnsi="Calibri"/>
        </w:rPr>
        <w:t>la</w:t>
      </w:r>
      <w:r>
        <w:rPr>
          <w:rFonts w:ascii="Calibri" w:hAnsi="Calibri"/>
          <w:spacing w:val="-8"/>
        </w:rPr>
        <w:t xml:space="preserve"> </w:t>
      </w:r>
      <w:r>
        <w:rPr>
          <w:rFonts w:ascii="Calibri" w:hAnsi="Calibri"/>
        </w:rPr>
        <w:t>fecha de publicación de la presente ley</w:t>
      </w:r>
      <w:r>
        <w:rPr>
          <w:rFonts w:ascii="Calibri" w:hAnsi="Calibri"/>
        </w:rPr>
        <w:t xml:space="preserve"> en el Diario Oficial.</w:t>
      </w:r>
    </w:p>
    <w:p w:rsidR="004123FE" w:rsidRDefault="004123FE">
      <w:pPr>
        <w:pStyle w:val="Textoindependiente"/>
        <w:rPr>
          <w:rFonts w:ascii="Calibri"/>
          <w:sz w:val="20"/>
        </w:rPr>
      </w:pPr>
    </w:p>
    <w:p w:rsidR="004123FE" w:rsidRDefault="00776CB7">
      <w:pPr>
        <w:pStyle w:val="Textoindependiente"/>
        <w:spacing w:before="2"/>
        <w:rPr>
          <w:rFonts w:ascii="Calibri"/>
          <w:sz w:val="28"/>
        </w:rPr>
      </w:pPr>
      <w:r>
        <w:rPr>
          <w:noProof/>
        </w:rPr>
        <mc:AlternateContent>
          <mc:Choice Requires="wps">
            <w:drawing>
              <wp:anchor distT="0" distB="0" distL="0" distR="0" simplePos="0" relativeHeight="487587840" behindDoc="1" locked="0" layoutInCell="1" allowOverlap="1">
                <wp:simplePos x="0" y="0"/>
                <wp:positionH relativeFrom="page">
                  <wp:posOffset>1062355</wp:posOffset>
                </wp:positionH>
                <wp:positionV relativeFrom="paragraph">
                  <wp:posOffset>233675</wp:posOffset>
                </wp:positionV>
                <wp:extent cx="5648325" cy="762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48325" cy="7620"/>
                        </a:xfrm>
                        <a:custGeom>
                          <a:avLst/>
                          <a:gdLst/>
                          <a:ahLst/>
                          <a:cxnLst/>
                          <a:rect l="l" t="t" r="r" b="b"/>
                          <a:pathLst>
                            <a:path w="5648325" h="7620">
                              <a:moveTo>
                                <a:pt x="5648325" y="0"/>
                              </a:moveTo>
                              <a:lnTo>
                                <a:pt x="0" y="0"/>
                              </a:lnTo>
                              <a:lnTo>
                                <a:pt x="0" y="7620"/>
                              </a:lnTo>
                              <a:lnTo>
                                <a:pt x="5648325" y="7620"/>
                              </a:lnTo>
                              <a:lnTo>
                                <a:pt x="56483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DDD84FD" id="Graphic 2" o:spid="_x0000_s1026" style="position:absolute;margin-left:83.65pt;margin-top:18.4pt;width:444.75pt;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564832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" path="m5648325,l,,,7620r5648325,l5648325,xe" fillcolor="black" stroked="f">
                <v:path arrowok="t"/>
                <w10:wrap type="topAndBottom" anchorx="page"/>
              </v:shape>
            </w:pict>
          </mc:Fallback>
        </mc:AlternateContent>
      </w:r>
      <w:r>
        <w:rPr>
          <w:noProof/>
        </w:rPr>
        <w:drawing>
          <wp:anchor distT="0" distB="0" distL="0" distR="0" simplePos="0" relativeHeight="487588352" behindDoc="1" locked="0" layoutInCell="1" allowOverlap="1">
            <wp:simplePos x="0" y="0"/>
            <wp:positionH relativeFrom="page">
              <wp:posOffset>3706495</wp:posOffset>
            </wp:positionH>
            <wp:positionV relativeFrom="paragraph">
              <wp:posOffset>399664</wp:posOffset>
            </wp:positionV>
            <wp:extent cx="482655" cy="435863"/>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stretch>
                      <a:fillRect/>
                    </a:stretch>
                  </pic:blipFill>
                  <pic:spPr>
                    <a:xfrm>
                      <a:off x="0" y="0"/>
                      <a:ext cx="482655" cy="435863"/>
                    </a:xfrm>
                    <a:prstGeom prst="rect">
                      <a:avLst/>
                    </a:prstGeom>
                  </pic:spPr>
                </pic:pic>
              </a:graphicData>
            </a:graphic>
          </wp:anchor>
        </w:drawing>
      </w:r>
      <w:r>
        <w:rPr>
          <w:noProof/>
        </w:rPr>
        <mc:AlternateContent>
          <mc:Choice Requires="wpg">
            <w:drawing>
              <wp:anchor distT="0" distB="0" distL="0" distR="0" simplePos="0" relativeHeight="487588864" behindDoc="1" locked="0" layoutInCell="1" allowOverlap="1">
                <wp:simplePos x="0" y="0"/>
                <wp:positionH relativeFrom="page">
                  <wp:posOffset>2880882</wp:posOffset>
                </wp:positionH>
                <wp:positionV relativeFrom="paragraph">
                  <wp:posOffset>973828</wp:posOffset>
                </wp:positionV>
                <wp:extent cx="1785620" cy="192405"/>
                <wp:effectExtent l="0" t="0" r="0" b="0"/>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85620" cy="192405"/>
                          <a:chOff x="0" y="0"/>
                          <a:chExt cx="1785620" cy="192405"/>
                        </a:xfrm>
                      </wpg:grpSpPr>
                      <pic:pic xmlns:pic="http://schemas.openxmlformats.org/drawingml/2006/picture">
                        <pic:nvPicPr>
                          <pic:cNvPr id="5" name="Image 5"/>
                          <pic:cNvPicPr/>
                        </pic:nvPicPr>
                        <pic:blipFill>
                          <a:blip r:embed="rId10" cstate="print"/>
                          <a:stretch>
                            <a:fillRect/>
                          </a:stretch>
                        </pic:blipFill>
                        <pic:spPr>
                          <a:xfrm>
                            <a:off x="0" y="0"/>
                            <a:ext cx="1785029" cy="182330"/>
                          </a:xfrm>
                          <a:prstGeom prst="rect">
                            <a:avLst/>
                          </a:prstGeom>
                        </pic:spPr>
                      </pic:pic>
                      <wps:wsp>
                        <wps:cNvPr id="6" name="Graphic 6"/>
                        <wps:cNvSpPr/>
                        <wps:spPr>
                          <a:xfrm>
                            <a:off x="58532" y="186502"/>
                            <a:ext cx="1630680" cy="1270"/>
                          </a:xfrm>
                          <a:custGeom>
                            <a:avLst/>
                            <a:gdLst/>
                            <a:ahLst/>
                            <a:cxnLst/>
                            <a:rect l="l" t="t" r="r" b="b"/>
                            <a:pathLst>
                              <a:path w="1630680">
                                <a:moveTo>
                                  <a:pt x="0" y="0"/>
                                </a:moveTo>
                                <a:lnTo>
                                  <a:pt x="1630680" y="0"/>
                                </a:lnTo>
                              </a:path>
                            </a:pathLst>
                          </a:custGeom>
                          <a:ln w="10846">
                            <a:solidFill>
                              <a:srgbClr val="000000"/>
                            </a:solidFill>
                            <a:prstDash val="sysDash"/>
                          </a:ln>
                        </wps:spPr>
                        <wps:bodyPr wrap="square" lIns="0" tIns="0" rIns="0" bIns="0" rtlCol="0">
                          <a:prstTxWarp prst="textNoShape">
                            <a:avLst/>
                          </a:prstTxWarp>
                          <a:noAutofit/>
                        </wps:bodyPr>
                      </wps:wsp>
                    </wpg:wgp>
                  </a:graphicData>
                </a:graphic>
              </wp:anchor>
            </w:drawing>
          </mc:Choice>
          <mc:Fallback>
            <w:pict>
              <v:group w14:anchorId="788E2DFE" id="Group 4" o:spid="_x0000_s1026" style="position:absolute;margin-left:226.85pt;margin-top:76.7pt;width:140.6pt;height:15.15pt;z-index:-15727616;mso-wrap-distance-left:0;mso-wrap-distance-right:0;mso-position-horizontal-relative:page" coordsize="17856,19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7" type="#_x0000_t75" style="position:absolute;width:17850;height:18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">
                  <v:imagedata r:id="rId11" o:title=""/>
                </v:shape>
                <v:shape id="Graphic 6" o:spid="_x0000_s1028" style="position:absolute;left:585;top:1865;width:16307;height:12;visibility:visible;mso-wrap-style:square;v-text-anchor:top" coordsize="16306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" path="m,l1630680,e" filled="f" strokeweight=".30128mm">
                  <v:stroke dashstyle="3 1"/>
                  <v:path arrowok="t"/>
                </v:shape>
                <w10:wrap type="topAndBottom" anchorx="page"/>
              </v:group>
            </w:pict>
          </mc:Fallback>
        </mc:AlternateContent>
      </w:r>
    </w:p>
    <w:p w:rsidR="004123FE" w:rsidRDefault="004123FE">
      <w:pPr>
        <w:pStyle w:val="Textoindependiente"/>
        <w:spacing w:before="5"/>
        <w:rPr>
          <w:rFonts w:ascii="Calibri"/>
          <w:sz w:val="18"/>
        </w:rPr>
      </w:pPr>
    </w:p>
    <w:p w:rsidR="004123FE" w:rsidRDefault="004123FE">
      <w:pPr>
        <w:pStyle w:val="Textoindependiente"/>
        <w:spacing w:before="10"/>
        <w:rPr>
          <w:rFonts w:ascii="Calibri"/>
          <w:sz w:val="15"/>
        </w:rPr>
      </w:pPr>
    </w:p>
    <w:p w:rsidR="004123FE" w:rsidRDefault="004123FE">
      <w:pPr>
        <w:pStyle w:val="Textoindependiente"/>
        <w:spacing w:before="10"/>
        <w:rPr>
          <w:rFonts w:ascii="Calibri"/>
          <w:sz w:val="32"/>
        </w:rPr>
      </w:pPr>
    </w:p>
    <w:p w:rsidR="004123FE" w:rsidRDefault="00776CB7">
      <w:pPr>
        <w:pStyle w:val="Textoindependiente"/>
        <w:ind w:left="3447" w:right="3676"/>
        <w:jc w:val="center"/>
        <w:rPr>
          <w:rFonts w:ascii="Calibri" w:hAnsi="Calibri"/>
        </w:rPr>
      </w:pPr>
      <w:r>
        <w:rPr>
          <w:rFonts w:ascii="Calibri" w:hAnsi="Calibri"/>
        </w:rPr>
        <w:t>Hernán</w:t>
      </w:r>
      <w:r>
        <w:rPr>
          <w:rFonts w:ascii="Calibri" w:hAnsi="Calibri"/>
          <w:spacing w:val="-2"/>
        </w:rPr>
        <w:t xml:space="preserve"> </w:t>
      </w:r>
      <w:r>
        <w:rPr>
          <w:rFonts w:ascii="Calibri" w:hAnsi="Calibri"/>
        </w:rPr>
        <w:t>Palma</w:t>
      </w:r>
      <w:r>
        <w:rPr>
          <w:rFonts w:ascii="Calibri" w:hAnsi="Calibri"/>
          <w:spacing w:val="-3"/>
        </w:rPr>
        <w:t xml:space="preserve"> </w:t>
      </w:r>
      <w:r>
        <w:rPr>
          <w:rFonts w:ascii="Calibri" w:hAnsi="Calibri"/>
          <w:spacing w:val="-2"/>
        </w:rPr>
        <w:t>Pérez</w:t>
      </w:r>
    </w:p>
    <w:p w:rsidR="004123FE" w:rsidRDefault="004123FE">
      <w:pPr>
        <w:pStyle w:val="Textoindependiente"/>
        <w:spacing w:before="2"/>
        <w:rPr>
          <w:rFonts w:ascii="Calibri"/>
          <w:sz w:val="25"/>
        </w:rPr>
      </w:pPr>
    </w:p>
    <w:p w:rsidR="004123FE" w:rsidRDefault="00776CB7">
      <w:pPr>
        <w:pStyle w:val="Textoindependiente"/>
        <w:ind w:left="3016"/>
        <w:rPr>
          <w:rFonts w:ascii="Calibri" w:hAnsi="Calibri"/>
        </w:rPr>
      </w:pPr>
      <w:r>
        <w:rPr>
          <w:rFonts w:ascii="Calibri" w:hAnsi="Calibri"/>
        </w:rPr>
        <w:t>H.</w:t>
      </w:r>
      <w:r>
        <w:rPr>
          <w:rFonts w:ascii="Calibri" w:hAnsi="Calibri"/>
          <w:spacing w:val="4"/>
        </w:rPr>
        <w:t xml:space="preserve"> </w:t>
      </w:r>
      <w:r>
        <w:rPr>
          <w:rFonts w:ascii="Calibri" w:hAnsi="Calibri"/>
        </w:rPr>
        <w:t>Diputado</w:t>
      </w:r>
      <w:r>
        <w:rPr>
          <w:rFonts w:ascii="Calibri" w:hAnsi="Calibri"/>
          <w:spacing w:val="-1"/>
        </w:rPr>
        <w:t xml:space="preserve"> </w:t>
      </w:r>
      <w:r>
        <w:rPr>
          <w:rFonts w:ascii="Calibri" w:hAnsi="Calibri"/>
        </w:rPr>
        <w:t>de</w:t>
      </w:r>
      <w:r>
        <w:rPr>
          <w:rFonts w:ascii="Calibri" w:hAnsi="Calibri"/>
          <w:spacing w:val="-9"/>
        </w:rPr>
        <w:t xml:space="preserve"> </w:t>
      </w:r>
      <w:r>
        <w:rPr>
          <w:rFonts w:ascii="Calibri" w:hAnsi="Calibri"/>
        </w:rPr>
        <w:t>la</w:t>
      </w:r>
      <w:r>
        <w:rPr>
          <w:rFonts w:ascii="Calibri" w:hAnsi="Calibri"/>
          <w:spacing w:val="-5"/>
        </w:rPr>
        <w:t xml:space="preserve"> </w:t>
      </w:r>
      <w:r>
        <w:rPr>
          <w:rFonts w:ascii="Calibri" w:hAnsi="Calibri"/>
        </w:rPr>
        <w:t>República D-</w:t>
      </w:r>
      <w:r>
        <w:rPr>
          <w:rFonts w:ascii="Calibri" w:hAnsi="Calibri"/>
          <w:spacing w:val="-10"/>
        </w:rPr>
        <w:t>1</w:t>
      </w:r>
    </w:p>
    <w:sectPr w:rsidR="004123FE">
      <w:pgSz w:w="12240" w:h="15840"/>
      <w:pgMar w:top="1400" w:right="1560" w:bottom="280" w:left="1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836C05"/>
    <w:multiLevelType w:val="hybridMultilevel"/>
    <w:tmpl w:val="ABDCCC84"/>
    <w:lvl w:ilvl="0" w:tplc="859C1B9E">
      <w:start w:val="1"/>
      <w:numFmt w:val="lowerLetter"/>
      <w:lvlText w:val="%1)"/>
      <w:lvlJc w:val="left"/>
      <w:pPr>
        <w:ind w:left="398" w:hanging="253"/>
        <w:jc w:val="left"/>
      </w:pPr>
      <w:rPr>
        <w:rFonts w:ascii="Calibri" w:eastAsia="Calibri" w:hAnsi="Calibri" w:cs="Calibri" w:hint="default"/>
        <w:b/>
        <w:bCs/>
        <w:i w:val="0"/>
        <w:iCs w:val="0"/>
        <w:spacing w:val="0"/>
        <w:w w:val="100"/>
        <w:sz w:val="24"/>
        <w:szCs w:val="24"/>
        <w:lang w:val="es-ES" w:eastAsia="en-US" w:bidi="ar-SA"/>
      </w:rPr>
    </w:lvl>
    <w:lvl w:ilvl="1" w:tplc="C90EAC72">
      <w:numFmt w:val="bullet"/>
      <w:lvlText w:val="•"/>
      <w:lvlJc w:val="left"/>
      <w:pPr>
        <w:ind w:left="1272" w:hanging="253"/>
      </w:pPr>
      <w:rPr>
        <w:rFonts w:hint="default"/>
        <w:lang w:val="es-ES" w:eastAsia="en-US" w:bidi="ar-SA"/>
      </w:rPr>
    </w:lvl>
    <w:lvl w:ilvl="2" w:tplc="185E3BDC">
      <w:numFmt w:val="bullet"/>
      <w:lvlText w:val="•"/>
      <w:lvlJc w:val="left"/>
      <w:pPr>
        <w:ind w:left="2144" w:hanging="253"/>
      </w:pPr>
      <w:rPr>
        <w:rFonts w:hint="default"/>
        <w:lang w:val="es-ES" w:eastAsia="en-US" w:bidi="ar-SA"/>
      </w:rPr>
    </w:lvl>
    <w:lvl w:ilvl="3" w:tplc="F61C242E">
      <w:numFmt w:val="bullet"/>
      <w:lvlText w:val="•"/>
      <w:lvlJc w:val="left"/>
      <w:pPr>
        <w:ind w:left="3016" w:hanging="253"/>
      </w:pPr>
      <w:rPr>
        <w:rFonts w:hint="default"/>
        <w:lang w:val="es-ES" w:eastAsia="en-US" w:bidi="ar-SA"/>
      </w:rPr>
    </w:lvl>
    <w:lvl w:ilvl="4" w:tplc="701419A0">
      <w:numFmt w:val="bullet"/>
      <w:lvlText w:val="•"/>
      <w:lvlJc w:val="left"/>
      <w:pPr>
        <w:ind w:left="3888" w:hanging="253"/>
      </w:pPr>
      <w:rPr>
        <w:rFonts w:hint="default"/>
        <w:lang w:val="es-ES" w:eastAsia="en-US" w:bidi="ar-SA"/>
      </w:rPr>
    </w:lvl>
    <w:lvl w:ilvl="5" w:tplc="8FD2E4AC">
      <w:numFmt w:val="bullet"/>
      <w:lvlText w:val="•"/>
      <w:lvlJc w:val="left"/>
      <w:pPr>
        <w:ind w:left="4760" w:hanging="253"/>
      </w:pPr>
      <w:rPr>
        <w:rFonts w:hint="default"/>
        <w:lang w:val="es-ES" w:eastAsia="en-US" w:bidi="ar-SA"/>
      </w:rPr>
    </w:lvl>
    <w:lvl w:ilvl="6" w:tplc="47305C96">
      <w:numFmt w:val="bullet"/>
      <w:lvlText w:val="•"/>
      <w:lvlJc w:val="left"/>
      <w:pPr>
        <w:ind w:left="5632" w:hanging="253"/>
      </w:pPr>
      <w:rPr>
        <w:rFonts w:hint="default"/>
        <w:lang w:val="es-ES" w:eastAsia="en-US" w:bidi="ar-SA"/>
      </w:rPr>
    </w:lvl>
    <w:lvl w:ilvl="7" w:tplc="82CC75D0">
      <w:numFmt w:val="bullet"/>
      <w:lvlText w:val="•"/>
      <w:lvlJc w:val="left"/>
      <w:pPr>
        <w:ind w:left="6504" w:hanging="253"/>
      </w:pPr>
      <w:rPr>
        <w:rFonts w:hint="default"/>
        <w:lang w:val="es-ES" w:eastAsia="en-US" w:bidi="ar-SA"/>
      </w:rPr>
    </w:lvl>
    <w:lvl w:ilvl="8" w:tplc="15CEC230">
      <w:numFmt w:val="bullet"/>
      <w:lvlText w:val="•"/>
      <w:lvlJc w:val="left"/>
      <w:pPr>
        <w:ind w:left="7376" w:hanging="253"/>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4123FE"/>
    <w:rsid w:val="004123FE"/>
    <w:rsid w:val="00776CB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D499A7-AEDF-40AD-BBAA-1489D0737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ind w:left="145"/>
      <w:jc w:val="both"/>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45" w:hanging="251"/>
      <w:jc w:val="both"/>
    </w:pPr>
    <w:rPr>
      <w:rFonts w:ascii="Calibri" w:eastAsia="Calibri" w:hAnsi="Calibri" w:cs="Calibri"/>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bcn.cl/leychile/navegar?idNorma=258171&amp;idVersion=2222-02-0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cn.cl/leychile/navegar?idNorma=258171&amp;idVersion=2222-02-0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cn.cl/leychile/navegar?idNorma=258171&amp;idVersion=2222-02-02" TargetMode="External"/><Relationship Id="rId11" Type="http://schemas.openxmlformats.org/officeDocument/2006/relationships/image" Target="media/image4.png"/><Relationship Id="rId5" Type="http://schemas.openxmlformats.org/officeDocument/2006/relationships/image" Target="media/image1.jpe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2223</Words>
  <Characters>12228</Characters>
  <Application>Microsoft Office Word</Application>
  <DocSecurity>0</DocSecurity>
  <Lines>101</Lines>
  <Paragraphs>28</Paragraphs>
  <ScaleCrop>false</ScaleCrop>
  <Company/>
  <LinksUpToDate>false</LinksUpToDate>
  <CharactersWithSpaces>14423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Rony Nuñez</dc:creator>
  <cp:lastModifiedBy>Guillermo Diaz Vallejos</cp:lastModifiedBy>
  <cp:revision>1</cp:revision>
  <dcterms:created xsi:type="dcterms:W3CDTF">2023-07-25T13:45:00Z</dcterms:created>
  <dcterms:modified xsi:type="dcterms:W3CDTF">2023-08-02T16:44:00Z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2023-07-14T00:00:00Z</vt:filetime>
  </property>
  <property fmtid="{D5CDD505-2E9C-101B-9397-08002B2CF9AE}" pid="3" name="Creator">
    <vt:lpwstr>Microsoft® Word LTSC</vt:lpwstr>
  </property>
  <property fmtid="{D5CDD505-2E9C-101B-9397-08002B2CF9AE}" pid="4" name="LastSaved">
    <vt:filetime>2023-07-25T00:00:00Z</vt:filetime>
  </property>
  <property fmtid="{D5CDD505-2E9C-101B-9397-08002B2CF9AE}" pid="5" name="Producer">
    <vt:lpwstr>Microsoft® Word LTSC</vt:lpwstr>
  </property>
</Properties>
</file>