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6393" w14:textId="01A6785A" w:rsidR="00B76F3B" w:rsidRPr="00E910DA" w:rsidRDefault="00B76F3B" w:rsidP="00B76F3B">
      <w:pPr>
        <w:spacing w:after="0"/>
        <w:ind w:left="3969"/>
        <w:jc w:val="both"/>
        <w:rPr>
          <w:rFonts w:ascii="Courier New" w:hAnsi="Courier New" w:cs="Courier New"/>
          <w:b/>
          <w:caps/>
          <w:spacing w:val="-3"/>
          <w:sz w:val="24"/>
          <w:szCs w:val="24"/>
          <w:lang w:val="es-ES"/>
        </w:rPr>
      </w:pPr>
      <w:r w:rsidRPr="00E910DA">
        <w:rPr>
          <w:rFonts w:ascii="Courier New" w:hAnsi="Courier New" w:cs="Courier New"/>
          <w:b/>
          <w:caps/>
          <w:spacing w:val="-3"/>
          <w:sz w:val="24"/>
          <w:szCs w:val="24"/>
          <w:lang w:val="es-ES"/>
        </w:rPr>
        <w:t>MENSAJE DE S.E. EL presidentE DE LA REPÚBLICA con el que inicia UN proyecto de ley</w:t>
      </w:r>
      <w:r w:rsidR="00C70E09">
        <w:rPr>
          <w:rFonts w:ascii="Courier New" w:hAnsi="Courier New" w:cs="Courier New"/>
          <w:b/>
          <w:caps/>
          <w:spacing w:val="-3"/>
          <w:sz w:val="24"/>
          <w:szCs w:val="24"/>
          <w:lang w:val="es-ES"/>
        </w:rPr>
        <w:t xml:space="preserve"> </w:t>
      </w:r>
      <w:bookmarkStart w:id="0" w:name="_Hlk133600576"/>
      <w:r w:rsidR="008C6737">
        <w:rPr>
          <w:rFonts w:ascii="Courier New" w:hAnsi="Courier New" w:cs="Courier New"/>
          <w:b/>
          <w:caps/>
          <w:spacing w:val="-3"/>
          <w:sz w:val="24"/>
          <w:szCs w:val="24"/>
          <w:lang w:val="es-ES"/>
        </w:rPr>
        <w:t>que exime</w:t>
      </w:r>
      <w:r w:rsidR="00B83459">
        <w:rPr>
          <w:rFonts w:ascii="Courier New" w:hAnsi="Courier New" w:cs="Courier New"/>
          <w:b/>
          <w:caps/>
          <w:spacing w:val="-3"/>
          <w:sz w:val="24"/>
          <w:szCs w:val="24"/>
          <w:lang w:val="es-ES"/>
        </w:rPr>
        <w:t xml:space="preserve"> </w:t>
      </w:r>
      <w:r w:rsidR="00AB253A">
        <w:rPr>
          <w:rFonts w:ascii="Courier New" w:hAnsi="Courier New" w:cs="Courier New"/>
          <w:b/>
          <w:caps/>
          <w:spacing w:val="-3"/>
          <w:sz w:val="24"/>
          <w:szCs w:val="24"/>
          <w:lang w:val="es-ES"/>
        </w:rPr>
        <w:t>DEL IMPUESTO</w:t>
      </w:r>
      <w:r w:rsidR="00B83459" w:rsidRPr="00657A96">
        <w:rPr>
          <w:rFonts w:ascii="Courier New" w:hAnsi="Courier New" w:cs="Courier New"/>
          <w:b/>
          <w:spacing w:val="-3"/>
          <w:sz w:val="24"/>
          <w:szCs w:val="24"/>
          <w:lang w:val="es-ES"/>
        </w:rPr>
        <w:t xml:space="preserve"> A</w:t>
      </w:r>
      <w:r w:rsidR="00B83459">
        <w:rPr>
          <w:rFonts w:ascii="Courier New" w:hAnsi="Courier New" w:cs="Courier New"/>
          <w:b/>
          <w:spacing w:val="-3"/>
          <w:sz w:val="24"/>
          <w:szCs w:val="24"/>
          <w:lang w:val="es-ES"/>
        </w:rPr>
        <w:t xml:space="preserve">L VALOR AGREGADO </w:t>
      </w:r>
      <w:r w:rsidR="00C70E09">
        <w:rPr>
          <w:rFonts w:ascii="Courier New" w:hAnsi="Courier New" w:cs="Courier New"/>
          <w:b/>
          <w:spacing w:val="-3"/>
          <w:sz w:val="24"/>
          <w:szCs w:val="24"/>
          <w:lang w:val="es-ES"/>
        </w:rPr>
        <w:t>A LOS SERVICIOS SANI</w:t>
      </w:r>
      <w:r w:rsidR="002D69C4">
        <w:rPr>
          <w:rFonts w:ascii="Courier New" w:hAnsi="Courier New" w:cs="Courier New"/>
          <w:b/>
          <w:spacing w:val="-3"/>
          <w:sz w:val="24"/>
          <w:szCs w:val="24"/>
          <w:lang w:val="es-ES"/>
        </w:rPr>
        <w:t>T</w:t>
      </w:r>
      <w:r w:rsidR="00C70E09">
        <w:rPr>
          <w:rFonts w:ascii="Courier New" w:hAnsi="Courier New" w:cs="Courier New"/>
          <w:b/>
          <w:spacing w:val="-3"/>
          <w:sz w:val="24"/>
          <w:szCs w:val="24"/>
          <w:lang w:val="es-ES"/>
        </w:rPr>
        <w:t xml:space="preserve">ARIOS </w:t>
      </w:r>
      <w:r w:rsidR="00C70E09" w:rsidRPr="00657A96">
        <w:rPr>
          <w:rFonts w:ascii="Courier New" w:hAnsi="Courier New" w:cs="Courier New"/>
          <w:b/>
          <w:spacing w:val="-3"/>
          <w:sz w:val="24"/>
          <w:szCs w:val="24"/>
          <w:lang w:val="es-ES"/>
        </w:rPr>
        <w:t>RURALE</w:t>
      </w:r>
      <w:r w:rsidR="00657A96" w:rsidRPr="00657A96">
        <w:rPr>
          <w:rFonts w:ascii="Courier New" w:hAnsi="Courier New" w:cs="Courier New"/>
          <w:b/>
          <w:spacing w:val="-3"/>
          <w:sz w:val="24"/>
          <w:szCs w:val="24"/>
          <w:lang w:val="es-ES"/>
        </w:rPr>
        <w:t xml:space="preserve">S A QUE SE REFIERE LA LEY N° </w:t>
      </w:r>
      <w:r w:rsidR="00657A96" w:rsidRPr="00657A96">
        <w:rPr>
          <w:rFonts w:ascii="Courier New" w:hAnsi="Courier New" w:cs="Courier New"/>
          <w:b/>
          <w:sz w:val="24"/>
          <w:szCs w:val="24"/>
        </w:rPr>
        <w:t>20.998</w:t>
      </w:r>
      <w:r>
        <w:rPr>
          <w:rFonts w:ascii="Courier New" w:hAnsi="Courier New" w:cs="Courier New"/>
          <w:b/>
          <w:spacing w:val="-3"/>
          <w:sz w:val="24"/>
          <w:szCs w:val="24"/>
          <w:lang w:val="es-ES"/>
        </w:rPr>
        <w:t>.</w:t>
      </w:r>
    </w:p>
    <w:bookmarkEnd w:id="0"/>
    <w:p w14:paraId="7ECAFE74" w14:textId="77777777" w:rsidR="00B76F3B" w:rsidRPr="00E910DA" w:rsidRDefault="00B76F3B" w:rsidP="00B76F3B">
      <w:pPr>
        <w:ind w:left="3969"/>
        <w:jc w:val="both"/>
        <w:rPr>
          <w:rFonts w:ascii="Courier New" w:hAnsi="Courier New" w:cs="Courier New"/>
          <w:b/>
          <w:spacing w:val="-3"/>
          <w:sz w:val="24"/>
          <w:szCs w:val="24"/>
          <w:lang w:val="es-ES"/>
        </w:rPr>
      </w:pPr>
      <w:r w:rsidRPr="00E910DA">
        <w:rPr>
          <w:rFonts w:ascii="Courier New" w:hAnsi="Courier New" w:cs="Courier New"/>
          <w:b/>
          <w:spacing w:val="-3"/>
          <w:sz w:val="24"/>
          <w:szCs w:val="24"/>
          <w:lang w:val="es-ES"/>
        </w:rPr>
        <w:t>__________________________________</w:t>
      </w:r>
    </w:p>
    <w:p w14:paraId="4C909250" w14:textId="3B62581D" w:rsidR="00B76F3B" w:rsidRPr="00E910DA" w:rsidRDefault="00B76F3B" w:rsidP="00B76F3B">
      <w:pPr>
        <w:ind w:left="3969"/>
        <w:jc w:val="both"/>
        <w:rPr>
          <w:rFonts w:ascii="Courier New" w:hAnsi="Courier New" w:cs="Courier New"/>
          <w:spacing w:val="-3"/>
          <w:sz w:val="24"/>
          <w:szCs w:val="24"/>
          <w:lang w:val="es-ES"/>
        </w:rPr>
      </w:pPr>
      <w:r w:rsidRPr="00E910DA">
        <w:rPr>
          <w:rFonts w:ascii="Courier New" w:hAnsi="Courier New" w:cs="Courier New"/>
          <w:spacing w:val="-3"/>
          <w:sz w:val="24"/>
          <w:szCs w:val="24"/>
          <w:lang w:val="es-ES"/>
        </w:rPr>
        <w:t xml:space="preserve">SANTIAGO, </w:t>
      </w:r>
      <w:r w:rsidR="00AE336C">
        <w:rPr>
          <w:rFonts w:ascii="Courier New" w:hAnsi="Courier New" w:cs="Courier New"/>
          <w:spacing w:val="-3"/>
          <w:sz w:val="24"/>
          <w:szCs w:val="24"/>
          <w:lang w:val="es-ES"/>
        </w:rPr>
        <w:t>0</w:t>
      </w:r>
      <w:r w:rsidR="0071402E">
        <w:rPr>
          <w:rFonts w:ascii="Courier New" w:hAnsi="Courier New" w:cs="Courier New"/>
          <w:spacing w:val="-3"/>
          <w:sz w:val="24"/>
          <w:szCs w:val="24"/>
          <w:lang w:val="es-ES"/>
        </w:rPr>
        <w:t>9</w:t>
      </w:r>
      <w:r w:rsidRPr="00E910DA">
        <w:rPr>
          <w:rFonts w:ascii="Courier New" w:hAnsi="Courier New" w:cs="Courier New"/>
          <w:spacing w:val="-3"/>
          <w:sz w:val="24"/>
          <w:szCs w:val="24"/>
          <w:lang w:val="es-ES"/>
        </w:rPr>
        <w:t xml:space="preserve"> de </w:t>
      </w:r>
      <w:r w:rsidR="001472A7">
        <w:rPr>
          <w:rFonts w:ascii="Courier New" w:hAnsi="Courier New" w:cs="Courier New"/>
          <w:spacing w:val="-3"/>
          <w:sz w:val="24"/>
          <w:szCs w:val="24"/>
          <w:lang w:val="es-ES"/>
        </w:rPr>
        <w:t>mayo</w:t>
      </w:r>
      <w:r w:rsidRPr="00E910DA">
        <w:rPr>
          <w:rFonts w:ascii="Courier New" w:hAnsi="Courier New" w:cs="Courier New"/>
          <w:spacing w:val="-3"/>
          <w:sz w:val="24"/>
          <w:szCs w:val="24"/>
          <w:lang w:val="es-ES"/>
        </w:rPr>
        <w:t xml:space="preserve"> de 202</w:t>
      </w:r>
      <w:r>
        <w:rPr>
          <w:rFonts w:ascii="Courier New" w:hAnsi="Courier New" w:cs="Courier New"/>
          <w:spacing w:val="-3"/>
          <w:sz w:val="24"/>
          <w:szCs w:val="24"/>
          <w:lang w:val="es-ES"/>
        </w:rPr>
        <w:t>3</w:t>
      </w:r>
      <w:r w:rsidRPr="00E910DA">
        <w:rPr>
          <w:rFonts w:ascii="Courier New" w:hAnsi="Courier New" w:cs="Courier New"/>
          <w:spacing w:val="-3"/>
          <w:sz w:val="24"/>
          <w:szCs w:val="24"/>
          <w:lang w:val="es-ES"/>
        </w:rPr>
        <w:t>.</w:t>
      </w:r>
    </w:p>
    <w:p w14:paraId="6149EFBC" w14:textId="77777777" w:rsidR="00B76F3B" w:rsidRPr="00E910DA" w:rsidRDefault="00B76F3B" w:rsidP="00B76F3B">
      <w:pPr>
        <w:spacing w:after="0"/>
        <w:jc w:val="both"/>
        <w:rPr>
          <w:rFonts w:ascii="Courier New" w:hAnsi="Courier New" w:cs="Courier New"/>
          <w:spacing w:val="-3"/>
          <w:sz w:val="24"/>
          <w:szCs w:val="24"/>
          <w:lang w:val="es-ES"/>
        </w:rPr>
      </w:pPr>
    </w:p>
    <w:p w14:paraId="6C7EF5FB" w14:textId="77777777" w:rsidR="00B76F3B" w:rsidRPr="00E910DA" w:rsidRDefault="00B76F3B" w:rsidP="00B76F3B">
      <w:pPr>
        <w:spacing w:after="0"/>
        <w:jc w:val="both"/>
        <w:rPr>
          <w:rFonts w:ascii="Courier New" w:hAnsi="Courier New" w:cs="Courier New"/>
          <w:spacing w:val="-3"/>
          <w:sz w:val="24"/>
          <w:szCs w:val="24"/>
          <w:lang w:val="es-ES"/>
        </w:rPr>
      </w:pPr>
    </w:p>
    <w:p w14:paraId="5DAF9398" w14:textId="77777777" w:rsidR="00B76F3B" w:rsidRPr="00E910DA" w:rsidRDefault="00B76F3B" w:rsidP="00B76F3B">
      <w:pPr>
        <w:tabs>
          <w:tab w:val="left" w:pos="6660"/>
        </w:tabs>
        <w:spacing w:after="0"/>
        <w:jc w:val="both"/>
        <w:rPr>
          <w:rFonts w:ascii="Courier New" w:hAnsi="Courier New" w:cs="Courier New"/>
          <w:spacing w:val="-3"/>
          <w:sz w:val="24"/>
          <w:szCs w:val="24"/>
          <w:lang w:val="es-ES"/>
        </w:rPr>
      </w:pPr>
      <w:r w:rsidRPr="00E910DA">
        <w:rPr>
          <w:rFonts w:ascii="Courier New" w:hAnsi="Courier New" w:cs="Courier New"/>
          <w:spacing w:val="-3"/>
          <w:sz w:val="24"/>
          <w:szCs w:val="24"/>
          <w:lang w:val="es-ES"/>
        </w:rPr>
        <w:tab/>
      </w:r>
    </w:p>
    <w:p w14:paraId="33BE2056" w14:textId="22469B25" w:rsidR="00B76F3B" w:rsidRPr="00E910DA" w:rsidRDefault="00B76F3B" w:rsidP="00B76F3B">
      <w:pPr>
        <w:jc w:val="center"/>
        <w:outlineLvl w:val="0"/>
        <w:rPr>
          <w:rFonts w:ascii="Courier New" w:hAnsi="Courier New" w:cs="Courier New"/>
          <w:b/>
          <w:spacing w:val="-3"/>
          <w:sz w:val="24"/>
          <w:szCs w:val="24"/>
          <w:lang w:val="es-ES"/>
        </w:rPr>
      </w:pPr>
      <w:r w:rsidRPr="0071402E">
        <w:rPr>
          <w:rFonts w:ascii="Courier New" w:hAnsi="Courier New" w:cs="Courier New"/>
          <w:b/>
          <w:spacing w:val="100"/>
          <w:sz w:val="24"/>
          <w:szCs w:val="24"/>
          <w:lang w:val="es-ES"/>
        </w:rPr>
        <w:t>MENSAJE</w:t>
      </w:r>
      <w:r w:rsidRPr="0071402E">
        <w:rPr>
          <w:rFonts w:ascii="Courier New" w:hAnsi="Courier New" w:cs="Courier New"/>
          <w:b/>
          <w:spacing w:val="80"/>
          <w:sz w:val="24"/>
          <w:szCs w:val="24"/>
          <w:lang w:val="es-ES"/>
        </w:rPr>
        <w:t xml:space="preserve"> </w:t>
      </w:r>
      <w:r w:rsidRPr="0071402E">
        <w:rPr>
          <w:rFonts w:ascii="Courier New" w:hAnsi="Courier New" w:cs="Courier New"/>
          <w:b/>
          <w:sz w:val="24"/>
          <w:szCs w:val="24"/>
          <w:lang w:val="es-ES"/>
        </w:rPr>
        <w:t>Nº</w:t>
      </w:r>
      <w:r w:rsidRPr="0071402E">
        <w:rPr>
          <w:rFonts w:ascii="Courier New" w:hAnsi="Courier New" w:cs="Courier New"/>
          <w:b/>
          <w:spacing w:val="-3"/>
          <w:sz w:val="24"/>
          <w:szCs w:val="24"/>
          <w:lang w:val="es-ES"/>
        </w:rPr>
        <w:t xml:space="preserve"> </w:t>
      </w:r>
      <w:r w:rsidR="0071402E" w:rsidRPr="0071402E">
        <w:rPr>
          <w:rFonts w:ascii="Courier New" w:hAnsi="Courier New" w:cs="Courier New"/>
          <w:b/>
          <w:spacing w:val="-3"/>
          <w:sz w:val="24"/>
          <w:szCs w:val="24"/>
          <w:u w:val="single"/>
          <w:lang w:val="es-ES"/>
        </w:rPr>
        <w:t>048</w:t>
      </w:r>
      <w:r w:rsidRPr="0071402E">
        <w:rPr>
          <w:rFonts w:ascii="Courier New" w:hAnsi="Courier New" w:cs="Courier New"/>
          <w:b/>
          <w:spacing w:val="-3"/>
          <w:sz w:val="24"/>
          <w:szCs w:val="24"/>
          <w:u w:val="single"/>
          <w:lang w:val="es-ES"/>
        </w:rPr>
        <w:t>-</w:t>
      </w:r>
      <w:r w:rsidR="0071402E" w:rsidRPr="0071402E">
        <w:rPr>
          <w:rFonts w:ascii="Courier New" w:hAnsi="Courier New" w:cs="Courier New"/>
          <w:b/>
          <w:spacing w:val="-3"/>
          <w:sz w:val="24"/>
          <w:szCs w:val="24"/>
          <w:u w:val="single"/>
          <w:lang w:val="es-ES"/>
        </w:rPr>
        <w:t>371</w:t>
      </w:r>
      <w:r w:rsidRPr="0071402E">
        <w:rPr>
          <w:rFonts w:ascii="Courier New" w:hAnsi="Courier New" w:cs="Courier New"/>
          <w:b/>
          <w:spacing w:val="-3"/>
          <w:sz w:val="24"/>
          <w:szCs w:val="24"/>
          <w:lang w:val="es-ES"/>
        </w:rPr>
        <w:t>/</w:t>
      </w:r>
    </w:p>
    <w:p w14:paraId="1FEB4F39" w14:textId="77777777" w:rsidR="00B76F3B" w:rsidRPr="00E910DA" w:rsidRDefault="00B76F3B" w:rsidP="00B76F3B">
      <w:pPr>
        <w:jc w:val="center"/>
        <w:outlineLvl w:val="0"/>
        <w:rPr>
          <w:rFonts w:ascii="Courier New" w:hAnsi="Courier New" w:cs="Courier New"/>
          <w:b/>
          <w:spacing w:val="-3"/>
          <w:sz w:val="24"/>
          <w:szCs w:val="24"/>
          <w:lang w:val="es-ES"/>
        </w:rPr>
      </w:pPr>
    </w:p>
    <w:p w14:paraId="214AF83A" w14:textId="77777777" w:rsidR="00B76F3B" w:rsidRPr="00E910DA" w:rsidRDefault="00B76F3B" w:rsidP="00B76F3B">
      <w:pPr>
        <w:jc w:val="center"/>
        <w:outlineLvl w:val="0"/>
        <w:rPr>
          <w:rFonts w:ascii="Courier New" w:hAnsi="Courier New" w:cs="Courier New"/>
          <w:spacing w:val="-3"/>
          <w:sz w:val="24"/>
          <w:szCs w:val="24"/>
          <w:lang w:val="es-ES"/>
        </w:rPr>
      </w:pPr>
    </w:p>
    <w:p w14:paraId="54219D97" w14:textId="77777777" w:rsidR="00B76F3B" w:rsidRPr="00E910DA" w:rsidRDefault="00B76F3B" w:rsidP="00B76F3B">
      <w:pPr>
        <w:pStyle w:val="Sangradetextonormal"/>
        <w:numPr>
          <w:ilvl w:val="0"/>
          <w:numId w:val="0"/>
        </w:numPr>
        <w:tabs>
          <w:tab w:val="clear" w:pos="3544"/>
          <w:tab w:val="left" w:pos="-720"/>
        </w:tabs>
        <w:spacing w:before="120"/>
        <w:ind w:left="2835"/>
        <w:rPr>
          <w:rFonts w:cs="Courier New"/>
          <w:szCs w:val="24"/>
          <w:lang w:val="es-ES"/>
        </w:rPr>
      </w:pPr>
      <w:r w:rsidRPr="00E910DA">
        <w:rPr>
          <w:rFonts w:cs="Courier New"/>
          <w:szCs w:val="24"/>
          <w:lang w:val="es-ES"/>
        </w:rPr>
        <w:t>Honorable Cámara de Diputadas y Diputados:</w:t>
      </w:r>
    </w:p>
    <w:p w14:paraId="28A77F80" w14:textId="77777777" w:rsidR="00B76F3B" w:rsidRPr="00E910DA" w:rsidRDefault="00B76F3B" w:rsidP="00B76F3B">
      <w:pPr>
        <w:pStyle w:val="Sangradetextonormal"/>
        <w:numPr>
          <w:ilvl w:val="0"/>
          <w:numId w:val="0"/>
        </w:numPr>
        <w:tabs>
          <w:tab w:val="clear" w:pos="3544"/>
          <w:tab w:val="left" w:pos="-720"/>
        </w:tabs>
        <w:spacing w:before="0" w:after="240" w:line="276" w:lineRule="auto"/>
        <w:ind w:left="2835"/>
        <w:rPr>
          <w:rFonts w:cs="Courier New"/>
          <w:szCs w:val="24"/>
          <w:lang w:val="es-ES"/>
        </w:rPr>
      </w:pPr>
    </w:p>
    <w:p w14:paraId="3CD31C94" w14:textId="77777777" w:rsidR="00B76F3B" w:rsidRPr="00E910DA" w:rsidRDefault="00B76F3B" w:rsidP="00B76F3B">
      <w:pPr>
        <w:framePr w:w="2464" w:h="3470" w:hSpace="141" w:wrap="around" w:vAnchor="text" w:hAnchor="page" w:x="1525" w:y="24"/>
        <w:tabs>
          <w:tab w:val="left" w:pos="-720"/>
        </w:tabs>
        <w:spacing w:after="240"/>
        <w:ind w:right="-2030"/>
        <w:jc w:val="both"/>
        <w:rPr>
          <w:rFonts w:ascii="Courier New" w:hAnsi="Courier New" w:cs="Courier New"/>
          <w:b/>
          <w:spacing w:val="-3"/>
          <w:sz w:val="24"/>
          <w:szCs w:val="24"/>
          <w:lang w:val="es-ES"/>
        </w:rPr>
      </w:pPr>
      <w:r w:rsidRPr="00E910DA">
        <w:rPr>
          <w:rFonts w:ascii="Courier New" w:hAnsi="Courier New" w:cs="Courier New"/>
          <w:b/>
          <w:spacing w:val="-3"/>
          <w:sz w:val="24"/>
          <w:szCs w:val="24"/>
          <w:lang w:val="es-ES"/>
        </w:rPr>
        <w:t>A S.E.  EL</w:t>
      </w:r>
    </w:p>
    <w:p w14:paraId="09FC33C2" w14:textId="77777777" w:rsidR="00B76F3B" w:rsidRPr="00E910DA" w:rsidRDefault="00B76F3B" w:rsidP="00B76F3B">
      <w:pPr>
        <w:framePr w:w="2464" w:h="3470" w:hSpace="141" w:wrap="around" w:vAnchor="text" w:hAnchor="page" w:x="1525" w:y="24"/>
        <w:tabs>
          <w:tab w:val="left" w:pos="-720"/>
        </w:tabs>
        <w:spacing w:after="240"/>
        <w:ind w:right="-2030"/>
        <w:jc w:val="both"/>
        <w:rPr>
          <w:rFonts w:ascii="Courier New" w:hAnsi="Courier New" w:cs="Courier New"/>
          <w:b/>
          <w:spacing w:val="-3"/>
          <w:sz w:val="24"/>
          <w:szCs w:val="24"/>
          <w:lang w:val="es-ES"/>
        </w:rPr>
      </w:pPr>
      <w:r w:rsidRPr="00E910DA">
        <w:rPr>
          <w:rFonts w:ascii="Courier New" w:hAnsi="Courier New" w:cs="Courier New"/>
          <w:b/>
          <w:spacing w:val="-3"/>
          <w:sz w:val="24"/>
          <w:szCs w:val="24"/>
          <w:lang w:val="es-ES"/>
        </w:rPr>
        <w:t>PRESIDENTE</w:t>
      </w:r>
    </w:p>
    <w:p w14:paraId="2B5A52B9" w14:textId="77777777" w:rsidR="00B76F3B" w:rsidRPr="00E910DA" w:rsidRDefault="00B76F3B" w:rsidP="00B76F3B">
      <w:pPr>
        <w:framePr w:w="2464" w:h="3470" w:hSpace="141" w:wrap="around" w:vAnchor="text" w:hAnchor="page" w:x="1525" w:y="24"/>
        <w:tabs>
          <w:tab w:val="left" w:pos="-720"/>
        </w:tabs>
        <w:spacing w:after="240"/>
        <w:ind w:right="-2030"/>
        <w:jc w:val="both"/>
        <w:rPr>
          <w:rFonts w:ascii="Courier New" w:hAnsi="Courier New" w:cs="Courier New"/>
          <w:b/>
          <w:spacing w:val="-3"/>
          <w:sz w:val="24"/>
          <w:szCs w:val="24"/>
          <w:lang w:val="es-ES"/>
        </w:rPr>
      </w:pPr>
      <w:r w:rsidRPr="00E910DA">
        <w:rPr>
          <w:rFonts w:ascii="Courier New" w:hAnsi="Courier New" w:cs="Courier New"/>
          <w:b/>
          <w:spacing w:val="-3"/>
          <w:sz w:val="24"/>
          <w:szCs w:val="24"/>
          <w:lang w:val="es-ES"/>
        </w:rPr>
        <w:t>DE LA H.</w:t>
      </w:r>
    </w:p>
    <w:p w14:paraId="4324545B" w14:textId="77777777" w:rsidR="00B76F3B" w:rsidRPr="00E910DA" w:rsidRDefault="00B76F3B" w:rsidP="00B76F3B">
      <w:pPr>
        <w:framePr w:w="2464" w:h="3470" w:hSpace="141" w:wrap="around" w:vAnchor="text" w:hAnchor="page" w:x="1525" w:y="24"/>
        <w:tabs>
          <w:tab w:val="left" w:pos="-720"/>
        </w:tabs>
        <w:spacing w:after="240"/>
        <w:ind w:right="-2030"/>
        <w:jc w:val="both"/>
        <w:rPr>
          <w:rFonts w:ascii="Courier New" w:hAnsi="Courier New" w:cs="Courier New"/>
          <w:b/>
          <w:spacing w:val="-3"/>
          <w:sz w:val="24"/>
          <w:szCs w:val="24"/>
          <w:lang w:val="es-ES"/>
        </w:rPr>
      </w:pPr>
      <w:r w:rsidRPr="00E910DA">
        <w:rPr>
          <w:rFonts w:ascii="Courier New" w:hAnsi="Courier New" w:cs="Courier New"/>
          <w:b/>
          <w:spacing w:val="-3"/>
          <w:sz w:val="24"/>
          <w:szCs w:val="24"/>
          <w:lang w:val="es-ES"/>
        </w:rPr>
        <w:t>CÁMARA DE</w:t>
      </w:r>
    </w:p>
    <w:p w14:paraId="63C4F608" w14:textId="77777777" w:rsidR="00B76F3B" w:rsidRPr="00E910DA" w:rsidRDefault="00B76F3B" w:rsidP="00B76F3B">
      <w:pPr>
        <w:framePr w:w="2464" w:h="3470" w:hSpace="141" w:wrap="around" w:vAnchor="text" w:hAnchor="page" w:x="1525" w:y="24"/>
        <w:tabs>
          <w:tab w:val="left" w:pos="-720"/>
        </w:tabs>
        <w:spacing w:after="240"/>
        <w:ind w:right="-2030"/>
        <w:jc w:val="both"/>
        <w:rPr>
          <w:rFonts w:ascii="Courier New" w:hAnsi="Courier New" w:cs="Courier New"/>
          <w:b/>
          <w:spacing w:val="-3"/>
          <w:sz w:val="24"/>
          <w:szCs w:val="24"/>
          <w:lang w:val="es-ES"/>
        </w:rPr>
      </w:pPr>
      <w:r w:rsidRPr="00E910DA">
        <w:rPr>
          <w:rFonts w:ascii="Courier New" w:hAnsi="Courier New" w:cs="Courier New"/>
          <w:b/>
          <w:spacing w:val="-3"/>
          <w:sz w:val="24"/>
          <w:szCs w:val="24"/>
          <w:lang w:val="es-ES"/>
        </w:rPr>
        <w:t xml:space="preserve">DIPUTADAS Y </w:t>
      </w:r>
    </w:p>
    <w:p w14:paraId="161F7BFB" w14:textId="77777777" w:rsidR="00B76F3B" w:rsidRPr="00E910DA" w:rsidRDefault="00B76F3B" w:rsidP="00B76F3B">
      <w:pPr>
        <w:framePr w:w="2464" w:h="3470" w:hSpace="141" w:wrap="around" w:vAnchor="text" w:hAnchor="page" w:x="1525" w:y="24"/>
        <w:tabs>
          <w:tab w:val="left" w:pos="-720"/>
        </w:tabs>
        <w:spacing w:after="240"/>
        <w:ind w:right="-2030"/>
        <w:jc w:val="both"/>
        <w:rPr>
          <w:rFonts w:ascii="Courier New" w:hAnsi="Courier New" w:cs="Courier New"/>
          <w:b/>
          <w:spacing w:val="-3"/>
          <w:sz w:val="24"/>
          <w:szCs w:val="24"/>
          <w:lang w:val="es-ES"/>
        </w:rPr>
      </w:pPr>
      <w:r w:rsidRPr="00E910DA">
        <w:rPr>
          <w:rFonts w:ascii="Courier New" w:hAnsi="Courier New" w:cs="Courier New"/>
          <w:b/>
          <w:spacing w:val="-3"/>
          <w:sz w:val="24"/>
          <w:szCs w:val="24"/>
          <w:lang w:val="es-ES"/>
        </w:rPr>
        <w:t>DIPUTADOS.</w:t>
      </w:r>
    </w:p>
    <w:p w14:paraId="739E6583" w14:textId="43FFB073" w:rsidR="000A5EBD" w:rsidRPr="00E910DA" w:rsidRDefault="000A5EBD" w:rsidP="00657A96">
      <w:pPr>
        <w:spacing w:after="240"/>
        <w:ind w:left="2835" w:firstLine="851"/>
        <w:jc w:val="both"/>
        <w:rPr>
          <w:rFonts w:ascii="Courier New" w:hAnsi="Courier New" w:cs="Courier New"/>
          <w:sz w:val="24"/>
          <w:szCs w:val="24"/>
        </w:rPr>
      </w:pPr>
      <w:r w:rsidRPr="00E910DA">
        <w:rPr>
          <w:rFonts w:ascii="Courier New" w:hAnsi="Courier New" w:cs="Courier New"/>
          <w:sz w:val="24"/>
          <w:szCs w:val="24"/>
        </w:rPr>
        <w:t xml:space="preserve">Tengo el honor de someter a vuestra consideración un proyecto de ley </w:t>
      </w:r>
      <w:r w:rsidR="00B83459">
        <w:rPr>
          <w:rFonts w:ascii="Courier New" w:hAnsi="Courier New" w:cs="Courier New"/>
          <w:sz w:val="24"/>
          <w:szCs w:val="24"/>
        </w:rPr>
        <w:t>que exime del impuesto al valor agregado</w:t>
      </w:r>
      <w:r w:rsidR="00657A96" w:rsidRPr="00657A96">
        <w:rPr>
          <w:rFonts w:ascii="Courier New" w:hAnsi="Courier New" w:cs="Courier New"/>
          <w:sz w:val="24"/>
          <w:szCs w:val="24"/>
        </w:rPr>
        <w:t xml:space="preserve"> a los servicios sanitarios rurales</w:t>
      </w:r>
      <w:r w:rsidR="00657A96">
        <w:rPr>
          <w:rFonts w:ascii="Courier New" w:hAnsi="Courier New" w:cs="Courier New"/>
          <w:sz w:val="24"/>
          <w:szCs w:val="24"/>
        </w:rPr>
        <w:t xml:space="preserve"> a que se refiere la ley N° 20.998</w:t>
      </w:r>
      <w:r>
        <w:rPr>
          <w:rFonts w:ascii="Courier New" w:hAnsi="Courier New" w:cs="Courier New"/>
          <w:sz w:val="24"/>
          <w:szCs w:val="24"/>
        </w:rPr>
        <w:t>.</w:t>
      </w:r>
    </w:p>
    <w:p w14:paraId="570A2946" w14:textId="5F43E2FE" w:rsidR="000A5EBD" w:rsidRPr="00E910DA" w:rsidRDefault="000A5EBD" w:rsidP="00F2339B">
      <w:pPr>
        <w:pStyle w:val="Ttulo1"/>
        <w:numPr>
          <w:ilvl w:val="0"/>
          <w:numId w:val="6"/>
        </w:numPr>
        <w:tabs>
          <w:tab w:val="clear" w:pos="3403"/>
          <w:tab w:val="left" w:pos="3828"/>
        </w:tabs>
        <w:spacing w:before="0" w:after="240" w:line="276" w:lineRule="auto"/>
        <w:ind w:left="3686" w:hanging="851"/>
        <w:rPr>
          <w:rFonts w:cs="Courier New"/>
          <w:caps w:val="0"/>
          <w:szCs w:val="24"/>
        </w:rPr>
      </w:pPr>
      <w:r w:rsidRPr="00E910DA">
        <w:rPr>
          <w:rFonts w:cs="Courier New"/>
          <w:caps w:val="0"/>
          <w:szCs w:val="24"/>
        </w:rPr>
        <w:t>ANTECEDENTES</w:t>
      </w:r>
    </w:p>
    <w:p w14:paraId="3BDE5718" w14:textId="568767CE" w:rsidR="000A5EBD" w:rsidRDefault="000A5EBD" w:rsidP="000A5EBD">
      <w:pPr>
        <w:spacing w:after="240"/>
        <w:ind w:left="2835" w:firstLine="851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  <w:r>
        <w:rPr>
          <w:rFonts w:ascii="Courier New" w:eastAsia="Calibri" w:hAnsi="Courier New" w:cs="Courier New"/>
          <w:sz w:val="24"/>
          <w:szCs w:val="24"/>
          <w:lang w:val="es-MX" w:eastAsia="en-US"/>
        </w:rPr>
        <w:t>Desde hace sesenta años las zonas rurales de</w:t>
      </w:r>
      <w:r w:rsidRPr="009F6826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Chile 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se </w:t>
      </w:r>
      <w:r w:rsidRPr="009F6826">
        <w:rPr>
          <w:rFonts w:ascii="Courier New" w:eastAsia="Calibri" w:hAnsi="Courier New" w:cs="Courier New"/>
          <w:sz w:val="24"/>
          <w:szCs w:val="24"/>
          <w:lang w:val="es-MX" w:eastAsia="en-US"/>
        </w:rPr>
        <w:t>ha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>n</w:t>
      </w:r>
      <w:r w:rsidRPr="009F6826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abastecido de agua potable a través del Plan Básico de Saneamiento Rural. Hoy</w:t>
      </w:r>
      <w:r w:rsidR="00644977">
        <w:rPr>
          <w:rFonts w:ascii="Courier New" w:eastAsia="Calibri" w:hAnsi="Courier New" w:cs="Courier New"/>
          <w:sz w:val="24"/>
          <w:szCs w:val="24"/>
          <w:lang w:val="es-MX" w:eastAsia="en-US"/>
        </w:rPr>
        <w:t>,</w:t>
      </w:r>
      <w:r w:rsidRPr="009F6826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ese programa sigue vigente con más de 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>dos</w:t>
      </w:r>
      <w:r w:rsidRPr="009F6826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mil </w:t>
      </w:r>
      <w:r w:rsidR="00451295">
        <w:rPr>
          <w:rFonts w:ascii="Courier New" w:eastAsia="Calibri" w:hAnsi="Courier New" w:cs="Courier New"/>
          <w:sz w:val="24"/>
          <w:szCs w:val="24"/>
          <w:lang w:val="es-MX" w:eastAsia="en-US"/>
        </w:rPr>
        <w:t>s</w:t>
      </w:r>
      <w:r w:rsidRPr="009F6826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istemas de </w:t>
      </w:r>
      <w:r w:rsidR="00451295">
        <w:rPr>
          <w:rFonts w:ascii="Courier New" w:eastAsia="Calibri" w:hAnsi="Courier New" w:cs="Courier New"/>
          <w:sz w:val="24"/>
          <w:szCs w:val="24"/>
          <w:lang w:val="es-MX" w:eastAsia="en-US"/>
        </w:rPr>
        <w:t>a</w:t>
      </w:r>
      <w:r w:rsidRPr="009F6826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gua </w:t>
      </w:r>
      <w:r w:rsidR="00451295">
        <w:rPr>
          <w:rFonts w:ascii="Courier New" w:eastAsia="Calibri" w:hAnsi="Courier New" w:cs="Courier New"/>
          <w:sz w:val="24"/>
          <w:szCs w:val="24"/>
          <w:lang w:val="es-MX" w:eastAsia="en-US"/>
        </w:rPr>
        <w:t>p</w:t>
      </w:r>
      <w:r w:rsidRPr="009F6826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otable </w:t>
      </w:r>
      <w:r w:rsidR="00451295">
        <w:rPr>
          <w:rFonts w:ascii="Courier New" w:eastAsia="Calibri" w:hAnsi="Courier New" w:cs="Courier New"/>
          <w:sz w:val="24"/>
          <w:szCs w:val="24"/>
          <w:lang w:val="es-MX" w:eastAsia="en-US"/>
        </w:rPr>
        <w:t>r</w:t>
      </w:r>
      <w:r w:rsidRPr="009F6826">
        <w:rPr>
          <w:rFonts w:ascii="Courier New" w:eastAsia="Calibri" w:hAnsi="Courier New" w:cs="Courier New"/>
          <w:sz w:val="24"/>
          <w:szCs w:val="24"/>
          <w:lang w:val="es-MX" w:eastAsia="en-US"/>
        </w:rPr>
        <w:t>ural (APR)</w:t>
      </w:r>
      <w:r w:rsidR="009D5535">
        <w:rPr>
          <w:rFonts w:ascii="Courier New" w:eastAsia="Calibri" w:hAnsi="Courier New" w:cs="Courier New"/>
          <w:sz w:val="24"/>
          <w:szCs w:val="24"/>
          <w:lang w:val="es-MX" w:eastAsia="en-US"/>
        </w:rPr>
        <w:t>.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</w:t>
      </w:r>
      <w:r w:rsidR="009D5535">
        <w:rPr>
          <w:rFonts w:ascii="Courier New" w:eastAsia="Calibri" w:hAnsi="Courier New" w:cs="Courier New"/>
          <w:sz w:val="24"/>
          <w:szCs w:val="24"/>
          <w:lang w:val="es-MX" w:eastAsia="en-US"/>
        </w:rPr>
        <w:t>Estos sistemas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</w:t>
      </w:r>
      <w:r w:rsidRPr="0092718E">
        <w:rPr>
          <w:rFonts w:ascii="Courier New" w:eastAsia="Calibri" w:hAnsi="Courier New" w:cs="Courier New"/>
          <w:sz w:val="24"/>
          <w:szCs w:val="24"/>
          <w:lang w:val="es-MX" w:eastAsia="en-US"/>
        </w:rPr>
        <w:t>son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</w:t>
      </w:r>
      <w:r w:rsidRPr="0092718E">
        <w:rPr>
          <w:rFonts w:ascii="Courier New" w:eastAsia="Calibri" w:hAnsi="Courier New" w:cs="Courier New"/>
          <w:sz w:val="24"/>
          <w:szCs w:val="24"/>
          <w:lang w:val="es-MX" w:eastAsia="en-US"/>
        </w:rPr>
        <w:t>administrados, mantenidos y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</w:t>
      </w:r>
      <w:r w:rsidRPr="0092718E">
        <w:rPr>
          <w:rFonts w:ascii="Courier New" w:eastAsia="Calibri" w:hAnsi="Courier New" w:cs="Courier New"/>
          <w:sz w:val="24"/>
          <w:szCs w:val="24"/>
          <w:lang w:val="es-MX" w:eastAsia="en-US"/>
        </w:rPr>
        <w:t>operados por la propia comunid</w:t>
      </w:r>
      <w:r w:rsidR="00657A96">
        <w:rPr>
          <w:rFonts w:ascii="Courier New" w:eastAsia="Calibri" w:hAnsi="Courier New" w:cs="Courier New"/>
          <w:sz w:val="24"/>
          <w:szCs w:val="24"/>
          <w:lang w:val="es-MX" w:eastAsia="en-US"/>
        </w:rPr>
        <w:t>ad</w:t>
      </w:r>
      <w:r w:rsidR="009D5535">
        <w:rPr>
          <w:rFonts w:ascii="Courier New" w:eastAsia="Calibri" w:hAnsi="Courier New" w:cs="Courier New"/>
          <w:sz w:val="24"/>
          <w:szCs w:val="24"/>
          <w:lang w:val="es-MX" w:eastAsia="en-US"/>
        </w:rPr>
        <w:t>,</w:t>
      </w:r>
      <w:r w:rsidR="00657A96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la que se </w:t>
      </w:r>
      <w:r w:rsidRPr="0092718E">
        <w:rPr>
          <w:rFonts w:ascii="Courier New" w:eastAsia="Calibri" w:hAnsi="Courier New" w:cs="Courier New"/>
          <w:sz w:val="24"/>
          <w:szCs w:val="24"/>
          <w:lang w:val="es-MX" w:eastAsia="en-US"/>
        </w:rPr>
        <w:t>organiz</w:t>
      </w:r>
      <w:r w:rsidR="00156BBA">
        <w:rPr>
          <w:rFonts w:ascii="Courier New" w:eastAsia="Calibri" w:hAnsi="Courier New" w:cs="Courier New"/>
          <w:sz w:val="24"/>
          <w:szCs w:val="24"/>
          <w:lang w:val="es-MX" w:eastAsia="en-US"/>
        </w:rPr>
        <w:t>a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>,</w:t>
      </w:r>
      <w:r w:rsidRPr="0092718E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>por lo general, a través de</w:t>
      </w:r>
      <w:r w:rsidRPr="0092718E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Comités o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</w:t>
      </w:r>
      <w:r w:rsidRPr="0092718E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Cooperativas, </w:t>
      </w:r>
      <w:r w:rsidR="009D5535">
        <w:rPr>
          <w:rFonts w:ascii="Courier New" w:eastAsia="Calibri" w:hAnsi="Courier New" w:cs="Courier New"/>
          <w:sz w:val="24"/>
          <w:szCs w:val="24"/>
          <w:lang w:val="es-MX" w:eastAsia="en-US"/>
        </w:rPr>
        <w:t>con</w:t>
      </w:r>
      <w:r w:rsidRPr="0092718E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>a</w:t>
      </w:r>
      <w:r w:rsidRPr="0092718E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sesoría y 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>a</w:t>
      </w:r>
      <w:r w:rsidRPr="0092718E">
        <w:rPr>
          <w:rFonts w:ascii="Courier New" w:eastAsia="Calibri" w:hAnsi="Courier New" w:cs="Courier New"/>
          <w:sz w:val="24"/>
          <w:szCs w:val="24"/>
          <w:lang w:val="es-MX" w:eastAsia="en-US"/>
        </w:rPr>
        <w:t>sistencia del Estado.</w:t>
      </w:r>
    </w:p>
    <w:p w14:paraId="64879297" w14:textId="49DCB5D0" w:rsidR="002C1022" w:rsidRDefault="000A5EBD" w:rsidP="000A5EBD">
      <w:pPr>
        <w:spacing w:after="240"/>
        <w:ind w:left="2835" w:firstLine="851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En cuanto a su tratamiento tributario, los APR han estado expuestos </w:t>
      </w:r>
      <w:r w:rsidR="002C1022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a cambios 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>legislativos</w:t>
      </w:r>
      <w:r w:rsidR="00510E79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</w:t>
      </w:r>
      <w:r w:rsidR="002C1022">
        <w:rPr>
          <w:rFonts w:ascii="Courier New" w:eastAsia="Calibri" w:hAnsi="Courier New" w:cs="Courier New"/>
          <w:sz w:val="24"/>
          <w:szCs w:val="24"/>
          <w:lang w:val="es-MX" w:eastAsia="en-US"/>
        </w:rPr>
        <w:t>que han generado incertezas</w:t>
      </w:r>
      <w:r w:rsidR="002C1022" w:rsidRPr="002C1022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</w:t>
      </w:r>
      <w:r w:rsidR="002C1022">
        <w:rPr>
          <w:rFonts w:ascii="Courier New" w:eastAsia="Calibri" w:hAnsi="Courier New" w:cs="Courier New"/>
          <w:sz w:val="24"/>
          <w:szCs w:val="24"/>
          <w:lang w:val="es-MX" w:eastAsia="en-US"/>
        </w:rPr>
        <w:t>sobre su tratamiento tributario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>.</w:t>
      </w:r>
    </w:p>
    <w:p w14:paraId="60244A00" w14:textId="23A63EE0" w:rsidR="002C1022" w:rsidRDefault="002C1022" w:rsidP="000A5EBD">
      <w:pPr>
        <w:spacing w:after="240"/>
        <w:ind w:left="2835" w:firstLine="851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  <w:r>
        <w:rPr>
          <w:rFonts w:ascii="Courier New" w:eastAsia="Calibri" w:hAnsi="Courier New" w:cs="Courier New"/>
          <w:sz w:val="24"/>
          <w:szCs w:val="24"/>
          <w:lang w:val="es-MX" w:eastAsia="en-US"/>
        </w:rPr>
        <w:t>En efecto, o</w:t>
      </w:r>
      <w:r w:rsidR="000A5EBD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riginalmente estas organizaciones se encontraban exentas de </w:t>
      </w:r>
      <w:r w:rsidR="00A81139">
        <w:rPr>
          <w:rFonts w:ascii="Courier New" w:eastAsia="Calibri" w:hAnsi="Courier New" w:cs="Courier New"/>
          <w:sz w:val="24"/>
          <w:szCs w:val="24"/>
          <w:lang w:val="es-MX" w:eastAsia="en-US"/>
        </w:rPr>
        <w:t>impuesto al valor agregado (</w:t>
      </w:r>
      <w:r w:rsidR="000A5EBD">
        <w:rPr>
          <w:rFonts w:ascii="Courier New" w:eastAsia="Calibri" w:hAnsi="Courier New" w:cs="Courier New"/>
          <w:sz w:val="24"/>
          <w:szCs w:val="24"/>
          <w:lang w:val="es-MX" w:eastAsia="en-US"/>
        </w:rPr>
        <w:t>IVA</w:t>
      </w:r>
      <w:r w:rsidR="00A81139">
        <w:rPr>
          <w:rFonts w:ascii="Courier New" w:eastAsia="Calibri" w:hAnsi="Courier New" w:cs="Courier New"/>
          <w:sz w:val="24"/>
          <w:szCs w:val="24"/>
          <w:lang w:val="es-MX" w:eastAsia="en-US"/>
        </w:rPr>
        <w:t>)</w:t>
      </w:r>
      <w:r w:rsidR="000A5EBD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según las disposiciones de la </w:t>
      </w:r>
      <w:r w:rsidR="00156BBA">
        <w:rPr>
          <w:rFonts w:ascii="Courier New" w:eastAsia="Calibri" w:hAnsi="Courier New" w:cs="Courier New"/>
          <w:sz w:val="24"/>
          <w:szCs w:val="24"/>
          <w:lang w:val="es-MX" w:eastAsia="en-US"/>
        </w:rPr>
        <w:t>le</w:t>
      </w:r>
      <w:r w:rsidR="000A5EBD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y N° 18.893 sobre </w:t>
      </w:r>
      <w:r w:rsidR="00A81139">
        <w:rPr>
          <w:rFonts w:ascii="Courier New" w:eastAsia="Calibri" w:hAnsi="Courier New" w:cs="Courier New"/>
          <w:sz w:val="24"/>
          <w:szCs w:val="24"/>
          <w:lang w:val="es-MX" w:eastAsia="en-US"/>
        </w:rPr>
        <w:lastRenderedPageBreak/>
        <w:t>O</w:t>
      </w:r>
      <w:r w:rsidR="000A5EBD">
        <w:rPr>
          <w:rFonts w:ascii="Courier New" w:eastAsia="Calibri" w:hAnsi="Courier New" w:cs="Courier New"/>
          <w:sz w:val="24"/>
          <w:szCs w:val="24"/>
          <w:lang w:val="es-MX" w:eastAsia="en-US"/>
        </w:rPr>
        <w:t>rganizaciones comunitarias territoriales y funcionales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. </w:t>
      </w:r>
    </w:p>
    <w:p w14:paraId="31EBE97F" w14:textId="69AC5FB0" w:rsidR="002C1022" w:rsidRDefault="002C1022" w:rsidP="000A5EBD">
      <w:pPr>
        <w:spacing w:after="240"/>
        <w:ind w:left="2835" w:firstLine="851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  <w:r>
        <w:rPr>
          <w:rFonts w:ascii="Courier New" w:eastAsia="Calibri" w:hAnsi="Courier New" w:cs="Courier New"/>
          <w:sz w:val="24"/>
          <w:szCs w:val="24"/>
          <w:lang w:val="es-MX" w:eastAsia="en-US"/>
        </w:rPr>
        <w:t>S</w:t>
      </w:r>
      <w:r w:rsidR="000A5EBD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in embargo, con ocasión de la dictación de la </w:t>
      </w:r>
      <w:r w:rsidR="00156BBA">
        <w:rPr>
          <w:rFonts w:ascii="Courier New" w:eastAsia="Calibri" w:hAnsi="Courier New" w:cs="Courier New"/>
          <w:sz w:val="24"/>
          <w:szCs w:val="24"/>
          <w:lang w:val="es-MX" w:eastAsia="en-US"/>
        </w:rPr>
        <w:t>le</w:t>
      </w:r>
      <w:r w:rsidR="000A5EBD">
        <w:rPr>
          <w:rFonts w:ascii="Courier New" w:eastAsia="Calibri" w:hAnsi="Courier New" w:cs="Courier New"/>
          <w:sz w:val="24"/>
          <w:szCs w:val="24"/>
          <w:lang w:val="es-MX" w:eastAsia="en-US"/>
        </w:rPr>
        <w:t>y N°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</w:t>
      </w:r>
      <w:r w:rsidR="000A5EBD">
        <w:rPr>
          <w:rFonts w:ascii="Courier New" w:eastAsia="Calibri" w:hAnsi="Courier New" w:cs="Courier New"/>
          <w:sz w:val="24"/>
          <w:szCs w:val="24"/>
          <w:lang w:val="es-MX" w:eastAsia="en-US"/>
        </w:rPr>
        <w:t>19.418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>,</w:t>
      </w:r>
      <w:r w:rsidR="000A5EBD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que </w:t>
      </w:r>
      <w:r w:rsidR="00A81139">
        <w:rPr>
          <w:rFonts w:ascii="Courier New" w:eastAsia="Calibri" w:hAnsi="Courier New" w:cs="Courier New"/>
          <w:sz w:val="24"/>
          <w:szCs w:val="24"/>
          <w:lang w:val="es-MX" w:eastAsia="en-US"/>
        </w:rPr>
        <w:t>E</w:t>
      </w:r>
      <w:r w:rsidR="000A5EBD">
        <w:rPr>
          <w:rFonts w:ascii="Courier New" w:eastAsia="Calibri" w:hAnsi="Courier New" w:cs="Courier New"/>
          <w:sz w:val="24"/>
          <w:szCs w:val="24"/>
          <w:lang w:val="es-MX" w:eastAsia="en-US"/>
        </w:rPr>
        <w:t>stablece normas sobre juntas de vecinos y demás organizaciones comunitarias</w:t>
      </w:r>
      <w:r w:rsidR="00326429">
        <w:rPr>
          <w:rFonts w:ascii="Courier New" w:eastAsia="Calibri" w:hAnsi="Courier New" w:cs="Courier New"/>
          <w:sz w:val="24"/>
          <w:szCs w:val="24"/>
          <w:lang w:val="es-MX" w:eastAsia="en-US"/>
        </w:rPr>
        <w:t>, es</w:t>
      </w:r>
      <w:r w:rsidR="004C63FD">
        <w:rPr>
          <w:rFonts w:ascii="Courier New" w:eastAsia="Calibri" w:hAnsi="Courier New" w:cs="Courier New"/>
          <w:sz w:val="24"/>
          <w:szCs w:val="24"/>
          <w:lang w:val="es-MX" w:eastAsia="en-US"/>
        </w:rPr>
        <w:t>tas organizaciones quedaron</w:t>
      </w:r>
      <w:r w:rsidR="000A5EBD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exent</w:t>
      </w:r>
      <w:r w:rsidR="00B426AE">
        <w:rPr>
          <w:rFonts w:ascii="Courier New" w:eastAsia="Calibri" w:hAnsi="Courier New" w:cs="Courier New"/>
          <w:sz w:val="24"/>
          <w:szCs w:val="24"/>
          <w:lang w:val="es-MX" w:eastAsia="en-US"/>
        </w:rPr>
        <w:t>a</w:t>
      </w:r>
      <w:r w:rsidR="000A5EBD">
        <w:rPr>
          <w:rFonts w:ascii="Courier New" w:eastAsia="Calibri" w:hAnsi="Courier New" w:cs="Courier New"/>
          <w:sz w:val="24"/>
          <w:szCs w:val="24"/>
          <w:lang w:val="es-MX" w:eastAsia="en-US"/>
        </w:rPr>
        <w:t>s de todo tipo de contribuciones, impuestos y derechos fiscales o municipales, con excepción del impuesto a las ventas y servicios.</w:t>
      </w:r>
    </w:p>
    <w:p w14:paraId="556F6000" w14:textId="4E6BC0E4" w:rsidR="000A5EBD" w:rsidRDefault="000A5EBD" w:rsidP="000A5EBD">
      <w:pPr>
        <w:spacing w:after="240"/>
        <w:ind w:left="2835" w:firstLine="851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  <w:r>
        <w:rPr>
          <w:rFonts w:ascii="Courier New" w:eastAsia="Calibri" w:hAnsi="Courier New" w:cs="Courier New"/>
          <w:sz w:val="24"/>
          <w:szCs w:val="24"/>
          <w:lang w:val="es-MX" w:eastAsia="en-US"/>
        </w:rPr>
        <w:t>Sin perjuicio de l</w:t>
      </w:r>
      <w:r w:rsidR="00B27F39">
        <w:rPr>
          <w:rFonts w:ascii="Courier New" w:eastAsia="Calibri" w:hAnsi="Courier New" w:cs="Courier New"/>
          <w:sz w:val="24"/>
          <w:szCs w:val="24"/>
          <w:lang w:val="es-MX" w:eastAsia="en-US"/>
        </w:rPr>
        <w:t>a derogación de la exención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</w:t>
      </w:r>
      <w:r w:rsidR="009D41C9">
        <w:rPr>
          <w:rFonts w:ascii="Courier New" w:eastAsia="Calibri" w:hAnsi="Courier New" w:cs="Courier New"/>
          <w:sz w:val="24"/>
          <w:szCs w:val="24"/>
          <w:lang w:val="es-MX" w:eastAsia="en-US"/>
        </w:rPr>
        <w:t>dispuesta por la ley N°</w:t>
      </w:r>
      <w:r w:rsidR="00E6708B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18.893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>, por medio de interpretaciones administrativas</w:t>
      </w:r>
      <w:r w:rsidR="00727C3C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del Servicio de Impuestos Internos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se estableció que</w:t>
      </w:r>
      <w:r w:rsidR="00727C3C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</w:t>
      </w:r>
      <w:r w:rsidR="00333DD3">
        <w:rPr>
          <w:rFonts w:ascii="Courier New" w:eastAsia="Calibri" w:hAnsi="Courier New" w:cs="Courier New"/>
          <w:sz w:val="24"/>
          <w:szCs w:val="24"/>
          <w:lang w:val="es-MX" w:eastAsia="en-US"/>
        </w:rPr>
        <w:t>est</w:t>
      </w:r>
      <w:r w:rsidR="00727C3C">
        <w:rPr>
          <w:rFonts w:ascii="Courier New" w:eastAsia="Calibri" w:hAnsi="Courier New" w:cs="Courier New"/>
          <w:sz w:val="24"/>
          <w:szCs w:val="24"/>
          <w:lang w:val="es-MX" w:eastAsia="en-US"/>
        </w:rPr>
        <w:t>as organizaciones no deb</w:t>
      </w:r>
      <w:r w:rsidR="00333DD3">
        <w:rPr>
          <w:rFonts w:ascii="Courier New" w:eastAsia="Calibri" w:hAnsi="Courier New" w:cs="Courier New"/>
          <w:sz w:val="24"/>
          <w:szCs w:val="24"/>
          <w:lang w:val="es-MX" w:eastAsia="en-US"/>
        </w:rPr>
        <w:t>í</w:t>
      </w:r>
      <w:r w:rsidR="00727C3C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an recargar el IVA respecto de la distribución realizada a sus  </w:t>
      </w:r>
      <w:r w:rsidRPr="00BE5646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miembros </w:t>
      </w:r>
      <w:r w:rsidR="00727C3C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siempre que </w:t>
      </w:r>
      <w:r w:rsidRPr="00BE5646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el comité distribuyera el agua potable a </w:t>
      </w:r>
      <w:r w:rsidR="004D78BE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precio de </w:t>
      </w:r>
      <w:r w:rsidRPr="00BE5646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costo, </w:t>
      </w:r>
      <w:r w:rsidR="00B27F39">
        <w:rPr>
          <w:rFonts w:ascii="Courier New" w:eastAsia="Calibri" w:hAnsi="Courier New" w:cs="Courier New"/>
          <w:sz w:val="24"/>
          <w:szCs w:val="24"/>
          <w:lang w:val="es-MX" w:eastAsia="en-US"/>
        </w:rPr>
        <w:t>pues se entendía</w:t>
      </w:r>
      <w:r w:rsidRPr="00BE5646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que el comité actuaba como “consumidor final”</w:t>
      </w:r>
      <w:r w:rsidR="00B27F39">
        <w:rPr>
          <w:rFonts w:ascii="Courier New" w:eastAsia="Calibri" w:hAnsi="Courier New" w:cs="Courier New"/>
          <w:sz w:val="24"/>
          <w:szCs w:val="24"/>
          <w:lang w:val="es-MX" w:eastAsia="en-US"/>
        </w:rPr>
        <w:t>. E</w:t>
      </w:r>
      <w:r w:rsidRPr="00BE5646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s decir, en la medida </w:t>
      </w:r>
      <w:r w:rsidR="0069460D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en </w:t>
      </w:r>
      <w:r w:rsidRPr="00BE5646">
        <w:rPr>
          <w:rFonts w:ascii="Courier New" w:eastAsia="Calibri" w:hAnsi="Courier New" w:cs="Courier New"/>
          <w:sz w:val="24"/>
          <w:szCs w:val="24"/>
          <w:lang w:val="es-MX" w:eastAsia="en-US"/>
        </w:rPr>
        <w:t>que la distribución se efectuara a los socios y a costo</w:t>
      </w:r>
      <w:r w:rsidR="001C1F27">
        <w:rPr>
          <w:rFonts w:ascii="Courier New" w:eastAsia="Calibri" w:hAnsi="Courier New" w:cs="Courier New"/>
          <w:sz w:val="24"/>
          <w:szCs w:val="24"/>
          <w:lang w:val="es-MX" w:eastAsia="en-US"/>
        </w:rPr>
        <w:t>,</w:t>
      </w:r>
      <w:r w:rsidRPr="00BE5646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la operación no estaría afecta a impuestos</w:t>
      </w:r>
      <w:r w:rsidR="00642402">
        <w:rPr>
          <w:rFonts w:ascii="Courier New" w:eastAsia="Calibri" w:hAnsi="Courier New" w:cs="Courier New"/>
          <w:sz w:val="24"/>
          <w:szCs w:val="24"/>
          <w:lang w:val="es-MX" w:eastAsia="en-US"/>
        </w:rPr>
        <w:t>. En la</w:t>
      </w:r>
      <w:r w:rsidR="00642402" w:rsidRPr="00BE5646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</w:t>
      </w:r>
      <w:r w:rsidRPr="00BE5646">
        <w:rPr>
          <w:rFonts w:ascii="Courier New" w:eastAsia="Calibri" w:hAnsi="Courier New" w:cs="Courier New"/>
          <w:sz w:val="24"/>
          <w:szCs w:val="24"/>
          <w:lang w:val="es-MX" w:eastAsia="en-US"/>
        </w:rPr>
        <w:t>misma situación se encontrarían</w:t>
      </w:r>
      <w:r w:rsidR="00116865">
        <w:rPr>
          <w:rFonts w:ascii="Courier New" w:eastAsia="Calibri" w:hAnsi="Courier New" w:cs="Courier New"/>
          <w:sz w:val="24"/>
          <w:szCs w:val="24"/>
          <w:lang w:val="es-MX" w:eastAsia="en-US"/>
        </w:rPr>
        <w:t>, por tanto,</w:t>
      </w:r>
      <w:r w:rsidRPr="00BE5646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las cooperativas de agua potable rural.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</w:t>
      </w:r>
    </w:p>
    <w:p w14:paraId="1660641C" w14:textId="60409EF2" w:rsidR="00045389" w:rsidRDefault="000A5EBD" w:rsidP="000A5EBD">
      <w:pPr>
        <w:spacing w:after="240"/>
        <w:ind w:left="2835" w:firstLine="851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  <w:r w:rsidRPr="000A5EBD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En </w:t>
      </w:r>
      <w:r w:rsidR="00116865">
        <w:rPr>
          <w:rFonts w:ascii="Courier New" w:eastAsia="Calibri" w:hAnsi="Courier New" w:cs="Courier New"/>
          <w:sz w:val="24"/>
          <w:szCs w:val="24"/>
          <w:lang w:val="es-MX" w:eastAsia="en-US"/>
        </w:rPr>
        <w:t>el contexto de</w:t>
      </w:r>
      <w:r w:rsidRPr="000A5EBD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nuevas consultas administrativas realizadas durante el año 2016</w:t>
      </w:r>
      <w:r w:rsidR="00664DDE">
        <w:rPr>
          <w:rFonts w:ascii="Courier New" w:eastAsia="Calibri" w:hAnsi="Courier New" w:cs="Courier New"/>
          <w:sz w:val="24"/>
          <w:szCs w:val="24"/>
          <w:lang w:val="es-MX" w:eastAsia="en-US"/>
        </w:rPr>
        <w:t>,</w:t>
      </w:r>
      <w:r w:rsidRPr="000A5EBD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</w:t>
      </w:r>
      <w:r w:rsidR="00510E79">
        <w:rPr>
          <w:rFonts w:ascii="Courier New" w:eastAsia="Calibri" w:hAnsi="Courier New" w:cs="Courier New"/>
          <w:sz w:val="24"/>
          <w:szCs w:val="24"/>
          <w:lang w:val="es-MX" w:eastAsia="en-US"/>
        </w:rPr>
        <w:t>existió un cambio de criterio</w:t>
      </w:r>
      <w:r w:rsidR="00F6078A">
        <w:rPr>
          <w:rFonts w:ascii="Courier New" w:eastAsia="Calibri" w:hAnsi="Courier New" w:cs="Courier New"/>
          <w:sz w:val="24"/>
          <w:szCs w:val="24"/>
          <w:lang w:val="es-MX" w:eastAsia="en-US"/>
        </w:rPr>
        <w:t>,</w:t>
      </w:r>
      <w:r w:rsidR="00510E79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señalando </w:t>
      </w:r>
      <w:r w:rsidRPr="000A5EBD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que el suministro de agua potable hecha por un Comité de Agua Potable Rural constituido como una organización comunitaria funcional, que adquiere o capta agua para distribuirla a sus asociados o terceros, se encontrará gravada con </w:t>
      </w:r>
      <w:r w:rsidR="00C11A89">
        <w:rPr>
          <w:rFonts w:ascii="Courier New" w:eastAsia="Calibri" w:hAnsi="Courier New" w:cs="Courier New"/>
          <w:sz w:val="24"/>
          <w:szCs w:val="24"/>
          <w:lang w:val="es-MX" w:eastAsia="en-US"/>
        </w:rPr>
        <w:t>IVA</w:t>
      </w:r>
      <w:r w:rsidRPr="000A5EBD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. </w:t>
      </w:r>
      <w:r w:rsidR="006933E2">
        <w:rPr>
          <w:rFonts w:ascii="Courier New" w:eastAsia="Calibri" w:hAnsi="Courier New" w:cs="Courier New"/>
          <w:sz w:val="24"/>
          <w:szCs w:val="24"/>
          <w:lang w:val="es-MX" w:eastAsia="en-US"/>
        </w:rPr>
        <w:t>S</w:t>
      </w:r>
      <w:r w:rsidRPr="000A5EBD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in embargo, </w:t>
      </w:r>
      <w:r w:rsidR="002C1022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por factores como la </w:t>
      </w:r>
      <w:r w:rsidRPr="000A5EBD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falta de conocimiento </w:t>
      </w:r>
      <w:r w:rsidR="00BA3934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del nuevo criterio </w:t>
      </w:r>
      <w:r w:rsidRPr="000A5EBD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o </w:t>
      </w:r>
      <w:r w:rsidR="00BA3934">
        <w:rPr>
          <w:rFonts w:ascii="Courier New" w:eastAsia="Calibri" w:hAnsi="Courier New" w:cs="Courier New"/>
          <w:sz w:val="24"/>
          <w:szCs w:val="24"/>
          <w:lang w:val="es-MX" w:eastAsia="en-US"/>
        </w:rPr>
        <w:t>su incorrecta</w:t>
      </w:r>
      <w:r w:rsidRPr="000A5EBD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comunicación, </w:t>
      </w:r>
      <w:r w:rsidR="002C1022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los APR </w:t>
      </w:r>
      <w:r w:rsidR="00BA3934">
        <w:rPr>
          <w:rFonts w:ascii="Courier New" w:eastAsia="Calibri" w:hAnsi="Courier New" w:cs="Courier New"/>
          <w:sz w:val="24"/>
          <w:szCs w:val="24"/>
          <w:lang w:val="es-MX" w:eastAsia="en-US"/>
        </w:rPr>
        <w:t>siguieron aplicando</w:t>
      </w:r>
      <w:r w:rsidR="002C1022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distintos criterios en materia </w:t>
      </w:r>
      <w:r w:rsidRPr="000A5EBD">
        <w:rPr>
          <w:rFonts w:ascii="Courier New" w:eastAsia="Calibri" w:hAnsi="Courier New" w:cs="Courier New"/>
          <w:sz w:val="24"/>
          <w:szCs w:val="24"/>
          <w:lang w:val="es-MX" w:eastAsia="en-US"/>
        </w:rPr>
        <w:t>de IVA.</w:t>
      </w:r>
    </w:p>
    <w:p w14:paraId="718016C3" w14:textId="0A09D019" w:rsidR="000A5EBD" w:rsidRPr="0092718E" w:rsidRDefault="00811FD0" w:rsidP="000A5EBD">
      <w:pPr>
        <w:spacing w:after="240"/>
        <w:ind w:left="2835" w:firstLine="851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  <w:r>
        <w:rPr>
          <w:rFonts w:ascii="Courier New" w:eastAsia="Calibri" w:hAnsi="Courier New" w:cs="Courier New"/>
          <w:sz w:val="24"/>
          <w:szCs w:val="24"/>
          <w:lang w:val="es-MX" w:eastAsia="en-US"/>
        </w:rPr>
        <w:t>L</w:t>
      </w:r>
      <w:r w:rsidR="000A5EBD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a entrada en vigencia de la </w:t>
      </w:r>
      <w:r w:rsidR="00806377">
        <w:rPr>
          <w:rFonts w:ascii="Courier New" w:eastAsia="Calibri" w:hAnsi="Courier New" w:cs="Courier New"/>
          <w:sz w:val="24"/>
          <w:szCs w:val="24"/>
          <w:lang w:val="es-MX" w:eastAsia="en-US"/>
        </w:rPr>
        <w:t>l</w:t>
      </w:r>
      <w:r w:rsidR="000A5EBD">
        <w:rPr>
          <w:rFonts w:ascii="Courier New" w:eastAsia="Calibri" w:hAnsi="Courier New" w:cs="Courier New"/>
          <w:sz w:val="24"/>
          <w:szCs w:val="24"/>
          <w:lang w:val="es-MX" w:eastAsia="en-US"/>
        </w:rPr>
        <w:t>ey Nº 21.420 del año 2022, que reduce o elimina exenciones tributarias que indica, develó la necesidad de impulsar un cambio normativo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para establecer un régimen diferenciado respecto de las </w:t>
      </w:r>
      <w:r w:rsidR="00A044AA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actividades </w:t>
      </w:r>
      <w:r w:rsidR="0058736E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de los </w:t>
      </w:r>
      <w:r w:rsidR="00815F57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Comité de </w:t>
      </w:r>
      <w:r w:rsidR="0058736E">
        <w:rPr>
          <w:rFonts w:ascii="Courier New" w:eastAsia="Calibri" w:hAnsi="Courier New" w:cs="Courier New"/>
          <w:sz w:val="24"/>
          <w:szCs w:val="24"/>
          <w:lang w:val="es-MX" w:eastAsia="en-US"/>
        </w:rPr>
        <w:t>APR</w:t>
      </w:r>
      <w:r w:rsidR="000A5EBD">
        <w:rPr>
          <w:rFonts w:ascii="Courier New" w:eastAsia="Calibri" w:hAnsi="Courier New" w:cs="Courier New"/>
          <w:sz w:val="24"/>
          <w:szCs w:val="24"/>
          <w:lang w:val="es-MX" w:eastAsia="en-US"/>
        </w:rPr>
        <w:t>.</w:t>
      </w:r>
    </w:p>
    <w:p w14:paraId="59F618C5" w14:textId="5C17B86B" w:rsidR="000A5EBD" w:rsidRDefault="000A5EBD" w:rsidP="00F2339B">
      <w:pPr>
        <w:pStyle w:val="Ttulo1"/>
        <w:numPr>
          <w:ilvl w:val="0"/>
          <w:numId w:val="6"/>
        </w:numPr>
        <w:tabs>
          <w:tab w:val="clear" w:pos="3403"/>
          <w:tab w:val="left" w:pos="3828"/>
        </w:tabs>
        <w:spacing w:before="0" w:after="240" w:line="276" w:lineRule="auto"/>
        <w:ind w:left="3686" w:hanging="851"/>
        <w:rPr>
          <w:rFonts w:cs="Courier New"/>
        </w:rPr>
      </w:pPr>
      <w:r w:rsidRPr="00F2339B">
        <w:rPr>
          <w:rFonts w:cs="Courier New"/>
          <w:caps w:val="0"/>
          <w:szCs w:val="24"/>
        </w:rPr>
        <w:lastRenderedPageBreak/>
        <w:t>FUNDAMENTOS</w:t>
      </w:r>
      <w:r w:rsidRPr="00B54E9C">
        <w:rPr>
          <w:rFonts w:cs="Courier New"/>
        </w:rPr>
        <w:t xml:space="preserve"> </w:t>
      </w:r>
    </w:p>
    <w:p w14:paraId="512126FD" w14:textId="49231DE8" w:rsidR="000A5EBD" w:rsidRDefault="000A5EBD" w:rsidP="000A5EBD">
      <w:pPr>
        <w:spacing w:after="240"/>
        <w:ind w:left="2835" w:firstLine="851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Los servicios sanitarios rurales son de vital importancia para la vida cotidiana de las personas que habitan </w:t>
      </w:r>
      <w:r w:rsidR="00786CE1">
        <w:rPr>
          <w:rFonts w:ascii="Courier New" w:eastAsia="Calibri" w:hAnsi="Courier New" w:cs="Courier New"/>
          <w:sz w:val="24"/>
          <w:szCs w:val="24"/>
          <w:lang w:val="es-MX" w:eastAsia="en-US"/>
        </w:rPr>
        <w:t>en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zonas del país donde el acceso a agua potable est</w:t>
      </w:r>
      <w:r w:rsidR="00786CE1">
        <w:rPr>
          <w:rFonts w:ascii="Courier New" w:eastAsia="Calibri" w:hAnsi="Courier New" w:cs="Courier New"/>
          <w:sz w:val="24"/>
          <w:szCs w:val="24"/>
          <w:lang w:val="es-MX" w:eastAsia="en-US"/>
        </w:rPr>
        <w:t>á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asegurado por la labor de </w:t>
      </w:r>
      <w:r w:rsidR="006E3D3B">
        <w:rPr>
          <w:rFonts w:ascii="Courier New" w:eastAsia="Calibri" w:hAnsi="Courier New" w:cs="Courier New"/>
          <w:sz w:val="24"/>
          <w:szCs w:val="24"/>
          <w:lang w:val="es-MX" w:eastAsia="en-US"/>
        </w:rPr>
        <w:t>Servicios Sanitarios Rurales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las que, además, corresponden a entidades sin fines de lucro. Estas organizaciones no solo realizan el servicio de suministro de servicios sanitarios a hogares</w:t>
      </w:r>
      <w:r w:rsidR="00786CE1">
        <w:rPr>
          <w:rFonts w:ascii="Courier New" w:eastAsia="Calibri" w:hAnsi="Courier New" w:cs="Courier New"/>
          <w:sz w:val="24"/>
          <w:szCs w:val="24"/>
          <w:lang w:val="es-MX" w:eastAsia="en-US"/>
        </w:rPr>
        <w:t>,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sino también a organizaciones municipale</w:t>
      </w:r>
      <w:r w:rsidR="00786CE1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s, 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colegios </w:t>
      </w:r>
      <w:r w:rsidR="003B5DEE">
        <w:rPr>
          <w:rFonts w:ascii="Courier New" w:eastAsia="Calibri" w:hAnsi="Courier New" w:cs="Courier New"/>
          <w:sz w:val="24"/>
          <w:szCs w:val="24"/>
          <w:lang w:val="es-MX" w:eastAsia="en-US"/>
        </w:rPr>
        <w:t>y</w:t>
      </w:r>
      <w:r w:rsidR="00786CE1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>servicios de urgencia</w:t>
      </w:r>
      <w:r w:rsidR="00786CE1">
        <w:rPr>
          <w:rFonts w:ascii="Courier New" w:eastAsia="Calibri" w:hAnsi="Courier New" w:cs="Courier New"/>
          <w:sz w:val="24"/>
          <w:szCs w:val="24"/>
          <w:lang w:val="es-MX" w:eastAsia="en-US"/>
        </w:rPr>
        <w:t>,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como el cuerpo de bomberos. </w:t>
      </w:r>
    </w:p>
    <w:p w14:paraId="7FE1A78D" w14:textId="1387BD7E" w:rsidR="000A5EBD" w:rsidRDefault="000A5EBD" w:rsidP="000A5EBD">
      <w:pPr>
        <w:spacing w:after="240"/>
        <w:ind w:left="2835" w:firstLine="851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Conscientes de la importante labor que cumplen los APR en Chile, consideramos necesario otorgar claridad en el tratamiento tributario aplicable </w:t>
      </w:r>
      <w:r w:rsidR="00A01EBE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a 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>la prestación de este tipo de servicios, para que puedan seguir operando a lo largo de</w:t>
      </w:r>
      <w:r w:rsidR="00A01EBE">
        <w:rPr>
          <w:rFonts w:ascii="Courier New" w:eastAsia="Calibri" w:hAnsi="Courier New" w:cs="Courier New"/>
          <w:sz w:val="24"/>
          <w:szCs w:val="24"/>
          <w:lang w:val="es-MX" w:eastAsia="en-US"/>
        </w:rPr>
        <w:t>l país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. </w:t>
      </w:r>
    </w:p>
    <w:p w14:paraId="26A37B0C" w14:textId="5F7F100B" w:rsidR="00D151C9" w:rsidRDefault="000A5EBD" w:rsidP="000A5EBD">
      <w:pPr>
        <w:spacing w:after="240"/>
        <w:ind w:left="2835" w:firstLine="851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Con esta finalidad, durante </w:t>
      </w:r>
      <w:r w:rsidR="00A01EBE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los 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>mes</w:t>
      </w:r>
      <w:r w:rsidR="00A01EBE">
        <w:rPr>
          <w:rFonts w:ascii="Courier New" w:eastAsia="Calibri" w:hAnsi="Courier New" w:cs="Courier New"/>
          <w:sz w:val="24"/>
          <w:szCs w:val="24"/>
          <w:lang w:val="es-MX" w:eastAsia="en-US"/>
        </w:rPr>
        <w:t>es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de enero y febrero</w:t>
      </w:r>
      <w:r w:rsidR="00A01EBE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del presente año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se realizó un trabajo conjunto entre los operadores de servicios de APR, </w:t>
      </w:r>
      <w:r w:rsidR="00486331">
        <w:rPr>
          <w:rFonts w:ascii="Courier New" w:eastAsia="Calibri" w:hAnsi="Courier New" w:cs="Courier New"/>
          <w:sz w:val="24"/>
          <w:szCs w:val="24"/>
          <w:lang w:val="es-MX" w:eastAsia="en-US"/>
        </w:rPr>
        <w:t>e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l Ministerio de Obras Públicas y el Ministerio de Hacienda, </w:t>
      </w:r>
      <w:r w:rsidR="00486331">
        <w:rPr>
          <w:rFonts w:ascii="Courier New" w:eastAsia="Calibri" w:hAnsi="Courier New" w:cs="Courier New"/>
          <w:sz w:val="24"/>
          <w:szCs w:val="24"/>
          <w:lang w:val="es-MX" w:eastAsia="en-US"/>
        </w:rPr>
        <w:t>mediante el que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se discutieron las principales problemáticas tributarias que tienen los operadores de APR en la actualidad, muchas de las cuales vienen a ser solucionadas a través del presente proyecto de ley. </w:t>
      </w:r>
    </w:p>
    <w:p w14:paraId="0EE5BECB" w14:textId="1222D661" w:rsidR="000A5EBD" w:rsidRPr="00B54E9C" w:rsidRDefault="000A5EBD" w:rsidP="000A5EBD">
      <w:pPr>
        <w:spacing w:after="240"/>
        <w:ind w:left="2835" w:firstLine="851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Fruto de este trabajo se llega al convencimiento de que las operaciones realizadas por los APR </w:t>
      </w:r>
      <w:r w:rsidR="001878C7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deben </w:t>
      </w:r>
      <w:r w:rsidR="00422A90">
        <w:rPr>
          <w:rFonts w:ascii="Courier New" w:eastAsia="Calibri" w:hAnsi="Courier New" w:cs="Courier New"/>
          <w:sz w:val="24"/>
          <w:szCs w:val="24"/>
          <w:lang w:val="es-MX" w:eastAsia="en-US"/>
        </w:rPr>
        <w:t>quedar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exentas de IVA. En este sentido, el presente proyecto establece </w:t>
      </w:r>
      <w:r w:rsidR="00E308D0">
        <w:rPr>
          <w:rFonts w:ascii="Courier New" w:eastAsia="Calibri" w:hAnsi="Courier New" w:cs="Courier New"/>
          <w:sz w:val="24"/>
          <w:szCs w:val="24"/>
          <w:lang w:val="es-MX" w:eastAsia="en-US"/>
        </w:rPr>
        <w:t>una exención de dicho impuesto, bajo las condiciones que indica, para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las organizaciones que prestan servicio</w:t>
      </w:r>
      <w:r w:rsidR="002C3AE4">
        <w:rPr>
          <w:rFonts w:ascii="Courier New" w:eastAsia="Calibri" w:hAnsi="Courier New" w:cs="Courier New"/>
          <w:sz w:val="24"/>
          <w:szCs w:val="24"/>
          <w:lang w:val="es-MX" w:eastAsia="en-US"/>
        </w:rPr>
        <w:t>s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sanitario</w:t>
      </w:r>
      <w:r w:rsidR="002C3AE4">
        <w:rPr>
          <w:rFonts w:ascii="Courier New" w:eastAsia="Calibri" w:hAnsi="Courier New" w:cs="Courier New"/>
          <w:sz w:val="24"/>
          <w:szCs w:val="24"/>
          <w:lang w:val="es-MX" w:eastAsia="en-US"/>
        </w:rPr>
        <w:t>s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rural</w:t>
      </w:r>
      <w:r w:rsidR="002C3AE4">
        <w:rPr>
          <w:rFonts w:ascii="Courier New" w:eastAsia="Calibri" w:hAnsi="Courier New" w:cs="Courier New"/>
          <w:sz w:val="24"/>
          <w:szCs w:val="24"/>
          <w:lang w:val="es-MX" w:eastAsia="en-US"/>
        </w:rPr>
        <w:t>es</w:t>
      </w:r>
      <w:r w:rsidR="00620E61">
        <w:rPr>
          <w:rFonts w:ascii="Courier New" w:eastAsia="Calibri" w:hAnsi="Courier New" w:cs="Courier New"/>
          <w:sz w:val="24"/>
          <w:szCs w:val="24"/>
          <w:lang w:val="es-MX" w:eastAsia="en-US"/>
        </w:rPr>
        <w:t>, de modo que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parte o todas sus operaciones se encuentren exentas de</w:t>
      </w:r>
      <w:r w:rsidR="002C3AE4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dicho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impuesto.  </w:t>
      </w:r>
    </w:p>
    <w:p w14:paraId="1ED51AE2" w14:textId="7C0E1541" w:rsidR="000A5EBD" w:rsidRPr="00E910DA" w:rsidRDefault="000A5EBD" w:rsidP="00F2339B">
      <w:pPr>
        <w:pStyle w:val="Ttulo1"/>
        <w:numPr>
          <w:ilvl w:val="0"/>
          <w:numId w:val="6"/>
        </w:numPr>
        <w:tabs>
          <w:tab w:val="clear" w:pos="3403"/>
          <w:tab w:val="left" w:pos="3828"/>
        </w:tabs>
        <w:spacing w:before="0" w:after="240" w:line="276" w:lineRule="auto"/>
        <w:ind w:left="3686" w:hanging="851"/>
        <w:rPr>
          <w:rFonts w:cs="Courier New"/>
        </w:rPr>
      </w:pPr>
      <w:r w:rsidRPr="00F2339B">
        <w:rPr>
          <w:rFonts w:cs="Courier New"/>
          <w:caps w:val="0"/>
          <w:szCs w:val="24"/>
        </w:rPr>
        <w:t>CONTENIDO</w:t>
      </w:r>
      <w:r w:rsidRPr="00E910DA">
        <w:rPr>
          <w:rFonts w:cs="Courier New"/>
        </w:rPr>
        <w:t xml:space="preserve"> DEL PROYECTO</w:t>
      </w:r>
    </w:p>
    <w:p w14:paraId="70751F39" w14:textId="3607AEDE" w:rsidR="000A5EBD" w:rsidRDefault="000A5EBD" w:rsidP="000A5EBD">
      <w:pPr>
        <w:spacing w:after="240"/>
        <w:ind w:left="2835" w:firstLine="851"/>
        <w:jc w:val="both"/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</w:pPr>
      <w:r w:rsidRPr="00E910DA"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 xml:space="preserve">El </w:t>
      </w:r>
      <w:r w:rsidRPr="00E910DA">
        <w:rPr>
          <w:rFonts w:ascii="Courier New" w:eastAsia="Calibri" w:hAnsi="Courier New" w:cs="Courier New"/>
          <w:sz w:val="24"/>
          <w:szCs w:val="24"/>
          <w:lang w:val="es-MX" w:eastAsia="en-US"/>
        </w:rPr>
        <w:t>presente</w:t>
      </w:r>
      <w:r w:rsidRPr="00E910DA"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 xml:space="preserve"> proyecto de ley contiene </w:t>
      </w:r>
      <w:r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>un</w:t>
      </w:r>
      <w:r w:rsidRPr="00E910DA"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 xml:space="preserve"> </w:t>
      </w:r>
      <w:r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 xml:space="preserve">único </w:t>
      </w:r>
      <w:r w:rsidRPr="00E910DA"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>artículo permanent</w:t>
      </w:r>
      <w:r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>e</w:t>
      </w:r>
      <w:r w:rsidR="000C5471"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 xml:space="preserve"> que</w:t>
      </w:r>
      <w:r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 xml:space="preserve"> incorpora un nuevo artículo 64 bis a la </w:t>
      </w:r>
      <w:r w:rsidR="009E4E69"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>l</w:t>
      </w:r>
      <w:r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 xml:space="preserve">ey Nº </w:t>
      </w:r>
      <w:r>
        <w:rPr>
          <w:rFonts w:ascii="Courier New" w:hAnsi="Courier New" w:cs="Courier New"/>
          <w:sz w:val="24"/>
          <w:szCs w:val="24"/>
        </w:rPr>
        <w:t xml:space="preserve">20.998 del año 2017 que </w:t>
      </w:r>
      <w:r w:rsidR="00C975A6"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egula los Servicios Sanitarios Rurales, </w:t>
      </w:r>
      <w:r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 xml:space="preserve">el cual viene a </w:t>
      </w:r>
      <w:r w:rsidR="00727C3C"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 xml:space="preserve">establecer </w:t>
      </w:r>
      <w:r w:rsidR="006C4A86"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 xml:space="preserve">un </w:t>
      </w:r>
      <w:r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lastRenderedPageBreak/>
        <w:t xml:space="preserve">tratamiento tributario </w:t>
      </w:r>
      <w:r w:rsidR="006C4A86"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 xml:space="preserve">especial para </w:t>
      </w:r>
      <w:r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 xml:space="preserve">los servicios prestados por APR, </w:t>
      </w:r>
      <w:r w:rsidR="00C975A6"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 xml:space="preserve">sobre la </w:t>
      </w:r>
      <w:r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 xml:space="preserve">base </w:t>
      </w:r>
      <w:r w:rsidR="00C975A6"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 xml:space="preserve">de </w:t>
      </w:r>
      <w:r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>los siguientes pilares:</w:t>
      </w:r>
    </w:p>
    <w:p w14:paraId="17226E55" w14:textId="39C15463" w:rsidR="000A5EBD" w:rsidRPr="00045389" w:rsidRDefault="000A5EBD" w:rsidP="00510E79">
      <w:pPr>
        <w:pStyle w:val="Prrafodelista"/>
        <w:numPr>
          <w:ilvl w:val="0"/>
          <w:numId w:val="4"/>
        </w:numPr>
        <w:spacing w:after="240"/>
        <w:ind w:left="2835" w:firstLine="851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Se </w:t>
      </w:r>
      <w:r w:rsidR="003904F9">
        <w:rPr>
          <w:rFonts w:ascii="Courier New" w:hAnsi="Courier New" w:cs="Courier New"/>
          <w:sz w:val="24"/>
          <w:szCs w:val="24"/>
        </w:rPr>
        <w:t>regula</w:t>
      </w:r>
      <w:r>
        <w:rPr>
          <w:rFonts w:ascii="Courier New" w:hAnsi="Courier New" w:cs="Courier New"/>
          <w:sz w:val="24"/>
          <w:szCs w:val="24"/>
        </w:rPr>
        <w:t xml:space="preserve"> que los servicios prestados por operadores de APR a sus asociados, cooperados o socios no se encontrarán gravados con IVA, siempre que el prestador se encuentre </w:t>
      </w:r>
      <w:r w:rsidRPr="0000101E">
        <w:rPr>
          <w:rFonts w:ascii="Courier New" w:hAnsi="Courier New" w:cs="Courier New"/>
          <w:bCs/>
          <w:sz w:val="24"/>
          <w:szCs w:val="24"/>
        </w:rPr>
        <w:t xml:space="preserve">incorporado en el </w:t>
      </w:r>
      <w:r w:rsidR="008C137E">
        <w:rPr>
          <w:rFonts w:ascii="Courier New" w:hAnsi="Courier New" w:cs="Courier New"/>
          <w:bCs/>
          <w:sz w:val="24"/>
          <w:szCs w:val="24"/>
        </w:rPr>
        <w:t>R</w:t>
      </w:r>
      <w:r w:rsidRPr="0000101E">
        <w:rPr>
          <w:rFonts w:ascii="Courier New" w:hAnsi="Courier New" w:cs="Courier New"/>
          <w:bCs/>
          <w:sz w:val="24"/>
          <w:szCs w:val="24"/>
        </w:rPr>
        <w:t>egistro de operadores de servicios sanitarios rurales</w:t>
      </w:r>
      <w:r>
        <w:rPr>
          <w:rFonts w:ascii="Courier New" w:hAnsi="Courier New" w:cs="Courier New"/>
          <w:bCs/>
          <w:sz w:val="24"/>
          <w:szCs w:val="24"/>
        </w:rPr>
        <w:t>;</w:t>
      </w:r>
    </w:p>
    <w:p w14:paraId="1EEF611D" w14:textId="77777777" w:rsidR="000A5EBD" w:rsidRPr="00045389" w:rsidRDefault="000A5EBD" w:rsidP="00510E79">
      <w:pPr>
        <w:pStyle w:val="Prrafodelista"/>
        <w:spacing w:after="240"/>
        <w:ind w:left="2835" w:firstLine="851"/>
        <w:jc w:val="both"/>
        <w:rPr>
          <w:rFonts w:ascii="Courier New" w:hAnsi="Courier New" w:cs="Courier New"/>
          <w:sz w:val="24"/>
          <w:szCs w:val="24"/>
        </w:rPr>
      </w:pPr>
    </w:p>
    <w:p w14:paraId="606D4BC8" w14:textId="176E8FB1" w:rsidR="000A5EBD" w:rsidRDefault="000A5EBD" w:rsidP="00F2339B">
      <w:pPr>
        <w:pStyle w:val="Prrafodelista"/>
        <w:numPr>
          <w:ilvl w:val="0"/>
          <w:numId w:val="4"/>
        </w:numPr>
        <w:spacing w:after="0" w:line="240" w:lineRule="auto"/>
        <w:ind w:left="2835" w:firstLine="851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Se </w:t>
      </w:r>
      <w:r w:rsidR="00ED2E61">
        <w:rPr>
          <w:rFonts w:ascii="Courier New" w:hAnsi="Courier New" w:cs="Courier New"/>
          <w:sz w:val="24"/>
          <w:szCs w:val="24"/>
        </w:rPr>
        <w:t xml:space="preserve">establece </w:t>
      </w:r>
      <w:r>
        <w:rPr>
          <w:rFonts w:ascii="Courier New" w:hAnsi="Courier New" w:cs="Courier New"/>
          <w:sz w:val="24"/>
          <w:szCs w:val="24"/>
        </w:rPr>
        <w:t>que tampoco se encontrarán gravados con IVA los servicios prestados entre operadores o asociaciones de operadores, siempre que sean prestados para garantizar la continuidad del servicio y,</w:t>
      </w:r>
    </w:p>
    <w:p w14:paraId="5C0124FA" w14:textId="77777777" w:rsidR="000A5EBD" w:rsidRPr="00045389" w:rsidRDefault="000A5EBD" w:rsidP="00F2339B">
      <w:pPr>
        <w:pStyle w:val="Prrafodelista"/>
        <w:spacing w:after="0" w:line="240" w:lineRule="auto"/>
        <w:ind w:left="2835" w:firstLine="851"/>
        <w:rPr>
          <w:rFonts w:ascii="Courier New" w:hAnsi="Courier New" w:cs="Courier New"/>
          <w:sz w:val="24"/>
          <w:szCs w:val="24"/>
        </w:rPr>
      </w:pPr>
    </w:p>
    <w:p w14:paraId="1D3082A4" w14:textId="77777777" w:rsidR="00F607F7" w:rsidRDefault="000A5EBD" w:rsidP="00F2339B">
      <w:pPr>
        <w:pStyle w:val="Prrafodelista"/>
        <w:numPr>
          <w:ilvl w:val="0"/>
          <w:numId w:val="4"/>
        </w:numPr>
        <w:spacing w:after="0" w:line="240" w:lineRule="auto"/>
        <w:ind w:left="2835" w:firstLine="851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 establece</w:t>
      </w:r>
      <w:r w:rsidR="00ED2E61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 expresamente exenciones de IVA en beneficio del Cuerpo de Bomberos o sus compañías y de establecimientos educacionales municipales.</w:t>
      </w:r>
    </w:p>
    <w:p w14:paraId="69108D44" w14:textId="77777777" w:rsidR="00F607F7" w:rsidRPr="00F607F7" w:rsidRDefault="00F607F7" w:rsidP="00F2339B">
      <w:pPr>
        <w:pStyle w:val="Prrafodelista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353F337F" w14:textId="41FB0D86" w:rsidR="007E0950" w:rsidRDefault="001149AB" w:rsidP="00F2339B">
      <w:pPr>
        <w:spacing w:after="0" w:line="240" w:lineRule="auto"/>
        <w:ind w:left="2835" w:firstLine="851"/>
        <w:contextualSpacing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Finalmente</w:t>
      </w:r>
      <w:r w:rsidR="007E0950" w:rsidRPr="00F607F7">
        <w:rPr>
          <w:rFonts w:ascii="Courier New" w:hAnsi="Courier New" w:cs="Courier New"/>
          <w:sz w:val="24"/>
          <w:szCs w:val="24"/>
        </w:rPr>
        <w:t xml:space="preserve">, el </w:t>
      </w:r>
      <w:r>
        <w:rPr>
          <w:rFonts w:ascii="Courier New" w:hAnsi="Courier New" w:cs="Courier New"/>
          <w:sz w:val="24"/>
          <w:szCs w:val="24"/>
        </w:rPr>
        <w:t xml:space="preserve">presente </w:t>
      </w:r>
      <w:r w:rsidR="007E0950" w:rsidRPr="00F607F7">
        <w:rPr>
          <w:rFonts w:ascii="Courier New" w:hAnsi="Courier New" w:cs="Courier New"/>
          <w:sz w:val="24"/>
          <w:szCs w:val="24"/>
        </w:rPr>
        <w:t>proyecto</w:t>
      </w:r>
      <w:r w:rsidR="00C53DC1" w:rsidRPr="00F607F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de ley </w:t>
      </w:r>
      <w:r w:rsidR="00C53DC1" w:rsidRPr="00F607F7">
        <w:rPr>
          <w:rFonts w:ascii="Courier New" w:hAnsi="Courier New" w:cs="Courier New"/>
          <w:sz w:val="24"/>
          <w:szCs w:val="24"/>
        </w:rPr>
        <w:t xml:space="preserve">contempla </w:t>
      </w:r>
      <w:r w:rsidR="00E464E6">
        <w:rPr>
          <w:rFonts w:ascii="Courier New" w:hAnsi="Courier New" w:cs="Courier New"/>
          <w:sz w:val="24"/>
          <w:szCs w:val="24"/>
        </w:rPr>
        <w:t>dos</w:t>
      </w:r>
      <w:r w:rsidR="00C53DC1" w:rsidRPr="00F607F7">
        <w:rPr>
          <w:rFonts w:ascii="Courier New" w:hAnsi="Courier New" w:cs="Courier New"/>
          <w:sz w:val="24"/>
          <w:szCs w:val="24"/>
        </w:rPr>
        <w:t xml:space="preserve"> artículo</w:t>
      </w:r>
      <w:r w:rsidR="00E464E6">
        <w:rPr>
          <w:rFonts w:ascii="Courier New" w:hAnsi="Courier New" w:cs="Courier New"/>
          <w:sz w:val="24"/>
          <w:szCs w:val="24"/>
        </w:rPr>
        <w:t>s</w:t>
      </w:r>
      <w:r w:rsidR="00C53DC1" w:rsidRPr="00F607F7">
        <w:rPr>
          <w:rFonts w:ascii="Courier New" w:hAnsi="Courier New" w:cs="Courier New"/>
          <w:sz w:val="24"/>
          <w:szCs w:val="24"/>
        </w:rPr>
        <w:t xml:space="preserve"> transitorio</w:t>
      </w:r>
      <w:r w:rsidR="00F96D50">
        <w:rPr>
          <w:rFonts w:ascii="Courier New" w:hAnsi="Courier New" w:cs="Courier New"/>
          <w:sz w:val="24"/>
          <w:szCs w:val="24"/>
        </w:rPr>
        <w:t>s que regulan su entrada en vigencia, y la interacción del artículo único de esta ley con el artículo segundo transitorio de la ley N° 20.998</w:t>
      </w:r>
      <w:r w:rsidR="00B54B00">
        <w:rPr>
          <w:rFonts w:ascii="Courier New" w:hAnsi="Courier New" w:cs="Courier New"/>
          <w:sz w:val="24"/>
          <w:szCs w:val="24"/>
        </w:rPr>
        <w:t>.</w:t>
      </w:r>
    </w:p>
    <w:p w14:paraId="0993B8EB" w14:textId="77777777" w:rsidR="00F96D50" w:rsidRDefault="00F96D50" w:rsidP="00F2339B">
      <w:pPr>
        <w:spacing w:after="0" w:line="240" w:lineRule="auto"/>
        <w:ind w:left="2835" w:firstLine="851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65223078" w14:textId="73C5E29E" w:rsidR="00ED2128" w:rsidRDefault="000A5EBD" w:rsidP="00F2339B">
      <w:pPr>
        <w:spacing w:after="0" w:line="240" w:lineRule="auto"/>
        <w:ind w:left="2835" w:firstLine="851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E910DA">
        <w:rPr>
          <w:rFonts w:ascii="Courier New" w:hAnsi="Courier New" w:cs="Courier New"/>
          <w:sz w:val="24"/>
          <w:szCs w:val="24"/>
        </w:rPr>
        <w:t>En consecuencia, tengo el honor de someter a vuestra consideración, el siguiente</w:t>
      </w:r>
    </w:p>
    <w:p w14:paraId="471590A8" w14:textId="77777777" w:rsidR="007602DF" w:rsidRDefault="007602DF" w:rsidP="00F2339B">
      <w:pPr>
        <w:spacing w:after="0" w:line="240" w:lineRule="auto"/>
        <w:ind w:left="2835" w:firstLine="851"/>
        <w:contextualSpacing/>
        <w:jc w:val="both"/>
        <w:rPr>
          <w:rFonts w:ascii="Courier New" w:eastAsia="Calibri" w:hAnsi="Courier New" w:cs="Courier New"/>
          <w:b/>
          <w:spacing w:val="160"/>
          <w:sz w:val="24"/>
          <w:szCs w:val="24"/>
        </w:rPr>
      </w:pPr>
    </w:p>
    <w:p w14:paraId="72865794" w14:textId="77777777" w:rsidR="00ED2128" w:rsidRDefault="00ED2128" w:rsidP="00B76F3B">
      <w:pPr>
        <w:spacing w:after="240"/>
        <w:jc w:val="center"/>
        <w:rPr>
          <w:rFonts w:ascii="Courier New" w:eastAsia="Calibri" w:hAnsi="Courier New" w:cs="Courier New"/>
          <w:b/>
          <w:spacing w:val="160"/>
          <w:sz w:val="24"/>
          <w:szCs w:val="24"/>
        </w:rPr>
      </w:pPr>
    </w:p>
    <w:p w14:paraId="3600198B" w14:textId="18D1B293" w:rsidR="00B76F3B" w:rsidRPr="00E910DA" w:rsidRDefault="00B76F3B" w:rsidP="00B76F3B">
      <w:pPr>
        <w:spacing w:after="240"/>
        <w:jc w:val="center"/>
        <w:rPr>
          <w:rFonts w:ascii="Courier New" w:eastAsia="Calibri" w:hAnsi="Courier New" w:cs="Courier New"/>
          <w:b/>
          <w:bCs/>
          <w:spacing w:val="-3"/>
          <w:sz w:val="24"/>
          <w:szCs w:val="24"/>
        </w:rPr>
      </w:pPr>
      <w:r w:rsidRPr="00E910DA">
        <w:rPr>
          <w:rFonts w:ascii="Courier New" w:eastAsia="Calibri" w:hAnsi="Courier New" w:cs="Courier New"/>
          <w:b/>
          <w:bCs/>
          <w:spacing w:val="160"/>
          <w:sz w:val="24"/>
          <w:szCs w:val="24"/>
        </w:rPr>
        <w:t>PROYECTO DE LE</w:t>
      </w:r>
      <w:r w:rsidRPr="00E910DA">
        <w:rPr>
          <w:rFonts w:ascii="Courier New" w:eastAsia="Calibri" w:hAnsi="Courier New" w:cs="Courier New"/>
          <w:b/>
          <w:bCs/>
          <w:spacing w:val="-3"/>
          <w:sz w:val="24"/>
          <w:szCs w:val="24"/>
        </w:rPr>
        <w:t>Y:</w:t>
      </w:r>
    </w:p>
    <w:p w14:paraId="3CE0C309" w14:textId="77777777" w:rsidR="00B76F3B" w:rsidRPr="00E910DA" w:rsidRDefault="00B76F3B" w:rsidP="00B76F3B">
      <w:pPr>
        <w:spacing w:after="240"/>
        <w:ind w:firstLine="2835"/>
        <w:jc w:val="both"/>
        <w:rPr>
          <w:rFonts w:ascii="Courier New" w:eastAsia="Calibri" w:hAnsi="Courier New" w:cs="Courier New"/>
          <w:b/>
          <w:spacing w:val="-3"/>
          <w:sz w:val="24"/>
          <w:szCs w:val="24"/>
        </w:rPr>
      </w:pPr>
    </w:p>
    <w:p w14:paraId="15A70C6F" w14:textId="7B8E5227" w:rsidR="00B76F3B" w:rsidRDefault="00F607F7" w:rsidP="00B76F3B">
      <w:pPr>
        <w:tabs>
          <w:tab w:val="left" w:pos="2127"/>
        </w:tabs>
        <w:spacing w:after="240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“</w:t>
      </w:r>
      <w:r w:rsidR="00B76F3B" w:rsidRPr="00E910DA">
        <w:rPr>
          <w:rFonts w:ascii="Courier New" w:hAnsi="Courier New" w:cs="Courier New"/>
          <w:b/>
          <w:sz w:val="24"/>
          <w:szCs w:val="24"/>
        </w:rPr>
        <w:t>Artículo</w:t>
      </w:r>
      <w:r w:rsidR="00B76F3B">
        <w:rPr>
          <w:rFonts w:ascii="Courier New" w:hAnsi="Courier New" w:cs="Courier New"/>
          <w:b/>
          <w:sz w:val="24"/>
          <w:szCs w:val="24"/>
        </w:rPr>
        <w:t xml:space="preserve"> </w:t>
      </w:r>
      <w:r w:rsidR="00E27DB4">
        <w:rPr>
          <w:rFonts w:ascii="Courier New" w:hAnsi="Courier New" w:cs="Courier New"/>
          <w:b/>
          <w:sz w:val="24"/>
          <w:szCs w:val="24"/>
        </w:rPr>
        <w:t>Único</w:t>
      </w:r>
      <w:r w:rsidR="00B76F3B">
        <w:rPr>
          <w:rFonts w:ascii="Courier New" w:hAnsi="Courier New" w:cs="Courier New"/>
          <w:b/>
          <w:sz w:val="24"/>
          <w:szCs w:val="24"/>
        </w:rPr>
        <w:t>.-</w:t>
      </w:r>
      <w:r w:rsidR="00B76F3B">
        <w:rPr>
          <w:rFonts w:ascii="Courier New" w:hAnsi="Courier New" w:cs="Courier New"/>
          <w:b/>
          <w:sz w:val="24"/>
          <w:szCs w:val="24"/>
        </w:rPr>
        <w:tab/>
      </w:r>
      <w:r w:rsidR="00C5072D">
        <w:rPr>
          <w:rFonts w:ascii="Courier New" w:hAnsi="Courier New" w:cs="Courier New"/>
          <w:bCs/>
          <w:sz w:val="24"/>
          <w:szCs w:val="24"/>
        </w:rPr>
        <w:t>Incorpór</w:t>
      </w:r>
      <w:r w:rsidR="007C103C">
        <w:rPr>
          <w:rFonts w:ascii="Courier New" w:hAnsi="Courier New" w:cs="Courier New"/>
          <w:bCs/>
          <w:sz w:val="24"/>
          <w:szCs w:val="24"/>
        </w:rPr>
        <w:t>a</w:t>
      </w:r>
      <w:r w:rsidR="00C5072D">
        <w:rPr>
          <w:rFonts w:ascii="Courier New" w:hAnsi="Courier New" w:cs="Courier New"/>
          <w:bCs/>
          <w:sz w:val="24"/>
          <w:szCs w:val="24"/>
        </w:rPr>
        <w:t>se</w:t>
      </w:r>
      <w:r w:rsidR="007C103C">
        <w:rPr>
          <w:rFonts w:ascii="Courier New" w:hAnsi="Courier New" w:cs="Courier New"/>
          <w:bCs/>
          <w:sz w:val="24"/>
          <w:szCs w:val="24"/>
        </w:rPr>
        <w:t>, a continuación del artículo 64,</w:t>
      </w:r>
      <w:r w:rsidR="00C5072D">
        <w:rPr>
          <w:rFonts w:ascii="Courier New" w:hAnsi="Courier New" w:cs="Courier New"/>
          <w:bCs/>
          <w:sz w:val="24"/>
          <w:szCs w:val="24"/>
        </w:rPr>
        <w:t xml:space="preserve"> el siguiente </w:t>
      </w:r>
      <w:bookmarkStart w:id="1" w:name="_Hlk130579961"/>
      <w:r w:rsidR="00C5072D">
        <w:rPr>
          <w:rFonts w:ascii="Courier New" w:hAnsi="Courier New" w:cs="Courier New"/>
          <w:bCs/>
          <w:sz w:val="24"/>
          <w:szCs w:val="24"/>
        </w:rPr>
        <w:t xml:space="preserve">artículo </w:t>
      </w:r>
      <w:r w:rsidR="00DE3295">
        <w:rPr>
          <w:rFonts w:ascii="Courier New" w:hAnsi="Courier New" w:cs="Courier New"/>
          <w:bCs/>
          <w:sz w:val="24"/>
          <w:szCs w:val="24"/>
        </w:rPr>
        <w:t>64 bis</w:t>
      </w:r>
      <w:r w:rsidR="007C103C">
        <w:rPr>
          <w:rFonts w:ascii="Courier New" w:hAnsi="Courier New" w:cs="Courier New"/>
          <w:bCs/>
          <w:sz w:val="24"/>
          <w:szCs w:val="24"/>
        </w:rPr>
        <w:t>, nuevo,</w:t>
      </w:r>
      <w:r w:rsidR="00DE3295">
        <w:rPr>
          <w:rFonts w:ascii="Courier New" w:hAnsi="Courier New" w:cs="Courier New"/>
          <w:bCs/>
          <w:sz w:val="24"/>
          <w:szCs w:val="24"/>
        </w:rPr>
        <w:t xml:space="preserve"> </w:t>
      </w:r>
      <w:r w:rsidR="00E27DB4"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 xml:space="preserve">a la </w:t>
      </w:r>
      <w:r w:rsidR="00FA7B98"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>l</w:t>
      </w:r>
      <w:r w:rsidR="00E27DB4">
        <w:rPr>
          <w:rFonts w:ascii="Courier New" w:eastAsiaTheme="minorHAnsi" w:hAnsi="Courier New" w:cs="Courier New"/>
          <w:bCs/>
          <w:sz w:val="24"/>
          <w:szCs w:val="24"/>
          <w:lang w:val="es-MX" w:eastAsia="en-US"/>
        </w:rPr>
        <w:t xml:space="preserve">ey Nº </w:t>
      </w:r>
      <w:r w:rsidR="00E27DB4">
        <w:rPr>
          <w:rFonts w:ascii="Courier New" w:hAnsi="Courier New" w:cs="Courier New"/>
          <w:sz w:val="24"/>
          <w:szCs w:val="24"/>
        </w:rPr>
        <w:t>20.998</w:t>
      </w:r>
      <w:bookmarkEnd w:id="1"/>
      <w:r w:rsidR="00E27DB4">
        <w:rPr>
          <w:rFonts w:ascii="Courier New" w:hAnsi="Courier New" w:cs="Courier New"/>
          <w:sz w:val="24"/>
          <w:szCs w:val="24"/>
        </w:rPr>
        <w:t xml:space="preserve"> que </w:t>
      </w:r>
      <w:r w:rsidR="007C103C">
        <w:rPr>
          <w:rFonts w:ascii="Courier New" w:hAnsi="Courier New" w:cs="Courier New"/>
          <w:sz w:val="24"/>
          <w:szCs w:val="24"/>
        </w:rPr>
        <w:t>R</w:t>
      </w:r>
      <w:r w:rsidR="00E27DB4">
        <w:rPr>
          <w:rFonts w:ascii="Courier New" w:hAnsi="Courier New" w:cs="Courier New"/>
          <w:sz w:val="24"/>
          <w:szCs w:val="24"/>
        </w:rPr>
        <w:t>egula los Servicios Sanitarios Rurales:</w:t>
      </w:r>
      <w:r w:rsidR="00B76F3B" w:rsidRPr="00E910DA">
        <w:rPr>
          <w:rFonts w:ascii="Courier New" w:hAnsi="Courier New" w:cs="Courier New"/>
          <w:bCs/>
          <w:sz w:val="24"/>
          <w:szCs w:val="24"/>
        </w:rPr>
        <w:t xml:space="preserve"> </w:t>
      </w:r>
    </w:p>
    <w:p w14:paraId="30F7D802" w14:textId="72F32D61" w:rsidR="0000101E" w:rsidRPr="001472A7" w:rsidRDefault="0000101E" w:rsidP="007602DF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“</w:t>
      </w:r>
      <w:r w:rsidRPr="0000101E">
        <w:rPr>
          <w:rFonts w:ascii="Courier New" w:hAnsi="Courier New" w:cs="Courier New"/>
          <w:bCs/>
          <w:sz w:val="24"/>
          <w:szCs w:val="24"/>
        </w:rPr>
        <w:t xml:space="preserve">Artículo </w:t>
      </w:r>
      <w:r>
        <w:rPr>
          <w:rFonts w:ascii="Courier New" w:hAnsi="Courier New" w:cs="Courier New"/>
          <w:bCs/>
          <w:sz w:val="24"/>
          <w:szCs w:val="24"/>
        </w:rPr>
        <w:t>64 bis</w:t>
      </w:r>
      <w:r w:rsidRPr="0000101E">
        <w:rPr>
          <w:rFonts w:ascii="Courier New" w:hAnsi="Courier New" w:cs="Courier New"/>
          <w:bCs/>
          <w:sz w:val="24"/>
          <w:szCs w:val="24"/>
        </w:rPr>
        <w:t>.</w:t>
      </w:r>
      <w:r w:rsidR="00722E9A">
        <w:rPr>
          <w:rFonts w:ascii="Courier New" w:hAnsi="Courier New" w:cs="Courier New"/>
          <w:bCs/>
          <w:sz w:val="24"/>
          <w:szCs w:val="24"/>
        </w:rPr>
        <w:t>-</w:t>
      </w:r>
      <w:r w:rsidRPr="0000101E">
        <w:rPr>
          <w:rFonts w:ascii="Courier New" w:hAnsi="Courier New" w:cs="Courier New"/>
          <w:bCs/>
          <w:sz w:val="24"/>
          <w:szCs w:val="24"/>
        </w:rPr>
        <w:t xml:space="preserve"> </w:t>
      </w:r>
      <w:r w:rsidR="00ED2E61">
        <w:rPr>
          <w:rFonts w:ascii="Courier New" w:hAnsi="Courier New" w:cs="Courier New"/>
          <w:bCs/>
          <w:sz w:val="24"/>
          <w:szCs w:val="24"/>
        </w:rPr>
        <w:t>Sin perjuicio de lo establecido en la Ley sobre Impuesto a las Ventas y Servicios,</w:t>
      </w:r>
      <w:r w:rsidR="00ED2E61" w:rsidRPr="00ED2E61">
        <w:rPr>
          <w:rFonts w:ascii="Courier New" w:hAnsi="Courier New" w:cs="Courier New"/>
          <w:bCs/>
          <w:sz w:val="24"/>
          <w:szCs w:val="24"/>
        </w:rPr>
        <w:t xml:space="preserve"> </w:t>
      </w:r>
      <w:r w:rsidR="00ED2E61">
        <w:rPr>
          <w:rFonts w:ascii="Courier New" w:hAnsi="Courier New" w:cs="Courier New"/>
          <w:bCs/>
          <w:sz w:val="24"/>
          <w:szCs w:val="24"/>
        </w:rPr>
        <w:t xml:space="preserve">contenida en el artículo primero del decreto </w:t>
      </w:r>
      <w:r w:rsidR="00760175">
        <w:rPr>
          <w:rFonts w:ascii="Courier New" w:hAnsi="Courier New" w:cs="Courier New"/>
          <w:bCs/>
          <w:sz w:val="24"/>
          <w:szCs w:val="24"/>
        </w:rPr>
        <w:t>ley</w:t>
      </w:r>
      <w:r w:rsidR="00760175" w:rsidRPr="0000101E">
        <w:rPr>
          <w:rFonts w:ascii="Courier New" w:hAnsi="Courier New" w:cs="Courier New"/>
          <w:bCs/>
          <w:sz w:val="24"/>
          <w:szCs w:val="24"/>
        </w:rPr>
        <w:t xml:space="preserve"> </w:t>
      </w:r>
      <w:r w:rsidR="00ED2E61" w:rsidRPr="0000101E">
        <w:rPr>
          <w:rFonts w:ascii="Courier New" w:hAnsi="Courier New" w:cs="Courier New"/>
          <w:bCs/>
          <w:sz w:val="24"/>
          <w:szCs w:val="24"/>
        </w:rPr>
        <w:t>N° 825, de 1974</w:t>
      </w:r>
      <w:r w:rsidR="00ED2E61">
        <w:rPr>
          <w:rFonts w:ascii="Courier New" w:hAnsi="Courier New" w:cs="Courier New"/>
          <w:bCs/>
          <w:sz w:val="24"/>
          <w:szCs w:val="24"/>
        </w:rPr>
        <w:t>, para los efectos de la presente ley, se considerará que l</w:t>
      </w:r>
      <w:r w:rsidRPr="0000101E">
        <w:rPr>
          <w:rFonts w:ascii="Courier New" w:hAnsi="Courier New" w:cs="Courier New"/>
          <w:bCs/>
          <w:sz w:val="24"/>
          <w:szCs w:val="24"/>
        </w:rPr>
        <w:t>os servicios sanitarios rurales que los operadores presten a sus asociados, cooperado</w:t>
      </w:r>
      <w:r>
        <w:rPr>
          <w:rFonts w:ascii="Courier New" w:hAnsi="Courier New" w:cs="Courier New"/>
          <w:bCs/>
          <w:sz w:val="24"/>
          <w:szCs w:val="24"/>
        </w:rPr>
        <w:t>s o socios</w:t>
      </w:r>
      <w:r w:rsidRPr="0000101E">
        <w:rPr>
          <w:rFonts w:ascii="Courier New" w:hAnsi="Courier New" w:cs="Courier New"/>
          <w:bCs/>
          <w:sz w:val="24"/>
          <w:szCs w:val="24"/>
        </w:rPr>
        <w:t xml:space="preserve">, </w:t>
      </w:r>
      <w:r w:rsidRPr="00510E79">
        <w:rPr>
          <w:rFonts w:ascii="Courier New" w:hAnsi="Courier New" w:cs="Courier New"/>
          <w:bCs/>
          <w:sz w:val="24"/>
          <w:szCs w:val="24"/>
        </w:rPr>
        <w:t>no se encontrarán gravados con Impuesto al Valor Agregado</w:t>
      </w:r>
      <w:r w:rsidRPr="0000101E">
        <w:rPr>
          <w:rFonts w:ascii="Courier New" w:hAnsi="Courier New" w:cs="Courier New"/>
          <w:bCs/>
          <w:sz w:val="24"/>
          <w:szCs w:val="24"/>
        </w:rPr>
        <w:t xml:space="preserve">. </w:t>
      </w:r>
      <w:r w:rsidRPr="00293FD4">
        <w:rPr>
          <w:rFonts w:ascii="Courier New" w:hAnsi="Courier New" w:cs="Courier New"/>
          <w:bCs/>
          <w:sz w:val="24"/>
          <w:szCs w:val="24"/>
        </w:rPr>
        <w:t xml:space="preserve">Para estos efectos, los </w:t>
      </w:r>
      <w:r w:rsidR="006C3BEC" w:rsidRPr="00293FD4">
        <w:rPr>
          <w:rFonts w:ascii="Courier New" w:hAnsi="Courier New" w:cs="Courier New"/>
          <w:bCs/>
          <w:sz w:val="24"/>
          <w:szCs w:val="24"/>
        </w:rPr>
        <w:t xml:space="preserve">nuevos </w:t>
      </w:r>
      <w:r w:rsidRPr="00293FD4">
        <w:rPr>
          <w:rFonts w:ascii="Courier New" w:hAnsi="Courier New" w:cs="Courier New"/>
          <w:bCs/>
          <w:sz w:val="24"/>
          <w:szCs w:val="24"/>
        </w:rPr>
        <w:t xml:space="preserve">operadores deberán encontrarse </w:t>
      </w:r>
      <w:r w:rsidR="0097369C" w:rsidRPr="00293FD4">
        <w:rPr>
          <w:rFonts w:ascii="Courier New" w:hAnsi="Courier New" w:cs="Courier New"/>
          <w:bCs/>
          <w:sz w:val="24"/>
          <w:szCs w:val="24"/>
        </w:rPr>
        <w:t xml:space="preserve">inscritos o </w:t>
      </w:r>
      <w:r w:rsidRPr="00293FD4">
        <w:rPr>
          <w:rFonts w:ascii="Courier New" w:hAnsi="Courier New" w:cs="Courier New"/>
          <w:bCs/>
          <w:sz w:val="24"/>
          <w:szCs w:val="24"/>
        </w:rPr>
        <w:t xml:space="preserve">incorporados en el </w:t>
      </w:r>
      <w:r w:rsidR="006D3778" w:rsidRPr="00293FD4">
        <w:rPr>
          <w:rFonts w:ascii="Courier New" w:hAnsi="Courier New" w:cs="Courier New"/>
          <w:bCs/>
          <w:sz w:val="24"/>
          <w:szCs w:val="24"/>
        </w:rPr>
        <w:t>R</w:t>
      </w:r>
      <w:r w:rsidRPr="00293FD4">
        <w:rPr>
          <w:rFonts w:ascii="Courier New" w:hAnsi="Courier New" w:cs="Courier New"/>
          <w:bCs/>
          <w:sz w:val="24"/>
          <w:szCs w:val="24"/>
        </w:rPr>
        <w:t>egistro de operadores de servicios sanitarios rurales</w:t>
      </w:r>
      <w:r w:rsidR="00584BDC" w:rsidRPr="00293FD4">
        <w:rPr>
          <w:rFonts w:ascii="Courier New" w:hAnsi="Courier New" w:cs="Courier New"/>
          <w:bCs/>
          <w:sz w:val="24"/>
          <w:szCs w:val="24"/>
        </w:rPr>
        <w:t xml:space="preserve"> al último día del mes anterior en que </w:t>
      </w:r>
      <w:r w:rsidR="001472A7" w:rsidRPr="00293FD4">
        <w:rPr>
          <w:rFonts w:ascii="Courier New" w:hAnsi="Courier New" w:cs="Courier New"/>
          <w:bCs/>
          <w:sz w:val="24"/>
          <w:szCs w:val="24"/>
        </w:rPr>
        <w:t xml:space="preserve">comience a </w:t>
      </w:r>
      <w:r w:rsidR="00584BDC" w:rsidRPr="00293FD4">
        <w:rPr>
          <w:rFonts w:ascii="Courier New" w:hAnsi="Courier New" w:cs="Courier New"/>
          <w:bCs/>
          <w:sz w:val="24"/>
          <w:szCs w:val="24"/>
        </w:rPr>
        <w:t>prest</w:t>
      </w:r>
      <w:r w:rsidR="001472A7" w:rsidRPr="00293FD4">
        <w:rPr>
          <w:rFonts w:ascii="Courier New" w:hAnsi="Courier New" w:cs="Courier New"/>
          <w:bCs/>
          <w:sz w:val="24"/>
          <w:szCs w:val="24"/>
        </w:rPr>
        <w:t>ar</w:t>
      </w:r>
      <w:r w:rsidR="00584BDC" w:rsidRPr="00293FD4">
        <w:rPr>
          <w:rFonts w:ascii="Courier New" w:hAnsi="Courier New" w:cs="Courier New"/>
          <w:bCs/>
          <w:sz w:val="24"/>
          <w:szCs w:val="24"/>
        </w:rPr>
        <w:t xml:space="preserve"> los servicios </w:t>
      </w:r>
      <w:r w:rsidR="00340B80" w:rsidRPr="00293FD4">
        <w:rPr>
          <w:rFonts w:ascii="Courier New" w:hAnsi="Courier New" w:cs="Courier New"/>
          <w:bCs/>
          <w:sz w:val="24"/>
          <w:szCs w:val="24"/>
        </w:rPr>
        <w:lastRenderedPageBreak/>
        <w:t>señalados</w:t>
      </w:r>
      <w:r w:rsidR="00690307">
        <w:rPr>
          <w:rFonts w:ascii="Courier New" w:hAnsi="Courier New" w:cs="Courier New"/>
          <w:bCs/>
          <w:sz w:val="24"/>
          <w:szCs w:val="24"/>
        </w:rPr>
        <w:t>. A</w:t>
      </w:r>
      <w:r w:rsidR="005749A8">
        <w:rPr>
          <w:rFonts w:ascii="Courier New" w:hAnsi="Courier New" w:cs="Courier New"/>
          <w:bCs/>
          <w:sz w:val="24"/>
          <w:szCs w:val="24"/>
        </w:rPr>
        <w:t xml:space="preserve"> a</w:t>
      </w:r>
      <w:r w:rsidR="00690307">
        <w:rPr>
          <w:rFonts w:ascii="Courier New" w:hAnsi="Courier New" w:cs="Courier New"/>
          <w:bCs/>
          <w:sz w:val="24"/>
          <w:szCs w:val="24"/>
        </w:rPr>
        <w:t xml:space="preserve">quellos </w:t>
      </w:r>
      <w:r w:rsidR="006C3BEC" w:rsidRPr="00293FD4">
        <w:rPr>
          <w:rFonts w:ascii="Courier New" w:hAnsi="Courier New" w:cs="Courier New"/>
          <w:bCs/>
          <w:sz w:val="24"/>
          <w:szCs w:val="24"/>
        </w:rPr>
        <w:t>operadores</w:t>
      </w:r>
      <w:r w:rsidR="001472A7" w:rsidRPr="00293FD4">
        <w:rPr>
          <w:rFonts w:ascii="Courier New" w:hAnsi="Courier New" w:cs="Courier New"/>
          <w:bCs/>
          <w:sz w:val="24"/>
          <w:szCs w:val="24"/>
        </w:rPr>
        <w:t xml:space="preserve"> que ya se encontraren prestando dichos servicios </w:t>
      </w:r>
      <w:r w:rsidR="008B703C">
        <w:rPr>
          <w:rFonts w:ascii="Courier New" w:hAnsi="Courier New" w:cs="Courier New"/>
          <w:bCs/>
          <w:sz w:val="24"/>
          <w:szCs w:val="24"/>
        </w:rPr>
        <w:t>se les aplicará este tratamiento tributario desde el mes siguiente</w:t>
      </w:r>
      <w:r w:rsidR="008A524D">
        <w:rPr>
          <w:rFonts w:ascii="Courier New" w:hAnsi="Courier New" w:cs="Courier New"/>
          <w:bCs/>
          <w:sz w:val="24"/>
          <w:szCs w:val="24"/>
        </w:rPr>
        <w:t xml:space="preserve"> a aquél en que se incorporen </w:t>
      </w:r>
      <w:r w:rsidR="00D02C86">
        <w:rPr>
          <w:rFonts w:ascii="Courier New" w:hAnsi="Courier New" w:cs="Courier New"/>
          <w:bCs/>
          <w:sz w:val="24"/>
          <w:szCs w:val="24"/>
        </w:rPr>
        <w:t>al Registro.</w:t>
      </w:r>
    </w:p>
    <w:p w14:paraId="6A926E8F" w14:textId="0ABEFDF9" w:rsidR="0000101E" w:rsidRDefault="00045389" w:rsidP="007602DF">
      <w:pPr>
        <w:ind w:firstLine="2835"/>
        <w:jc w:val="both"/>
        <w:rPr>
          <w:rFonts w:ascii="Courier New" w:hAnsi="Courier New" w:cs="Courier New"/>
          <w:bCs/>
          <w:sz w:val="24"/>
          <w:szCs w:val="24"/>
        </w:rPr>
      </w:pPr>
      <w:r w:rsidRPr="00510E79">
        <w:rPr>
          <w:rFonts w:ascii="Courier New" w:hAnsi="Courier New" w:cs="Courier New"/>
          <w:bCs/>
          <w:sz w:val="24"/>
          <w:szCs w:val="24"/>
        </w:rPr>
        <w:t>Tampoco se encontrarán gravados</w:t>
      </w:r>
      <w:r>
        <w:rPr>
          <w:rFonts w:ascii="Courier New" w:hAnsi="Courier New" w:cs="Courier New"/>
          <w:bCs/>
          <w:sz w:val="24"/>
          <w:szCs w:val="24"/>
        </w:rPr>
        <w:t xml:space="preserve"> con</w:t>
      </w:r>
      <w:r w:rsidR="0000101E" w:rsidRPr="0000101E">
        <w:rPr>
          <w:rFonts w:ascii="Courier New" w:hAnsi="Courier New" w:cs="Courier New"/>
          <w:bCs/>
          <w:sz w:val="24"/>
          <w:szCs w:val="24"/>
        </w:rPr>
        <w:t xml:space="preserve"> </w:t>
      </w:r>
      <w:r w:rsidR="006D06F3">
        <w:rPr>
          <w:rFonts w:ascii="Courier New" w:hAnsi="Courier New" w:cs="Courier New"/>
          <w:bCs/>
          <w:sz w:val="24"/>
          <w:szCs w:val="24"/>
        </w:rPr>
        <w:t>I</w:t>
      </w:r>
      <w:r w:rsidR="0000101E" w:rsidRPr="0000101E">
        <w:rPr>
          <w:rFonts w:ascii="Courier New" w:hAnsi="Courier New" w:cs="Courier New"/>
          <w:bCs/>
          <w:sz w:val="24"/>
          <w:szCs w:val="24"/>
        </w:rPr>
        <w:t xml:space="preserve">mpuesto al </w:t>
      </w:r>
      <w:r w:rsidR="006D06F3">
        <w:rPr>
          <w:rFonts w:ascii="Courier New" w:hAnsi="Courier New" w:cs="Courier New"/>
          <w:bCs/>
          <w:sz w:val="24"/>
          <w:szCs w:val="24"/>
        </w:rPr>
        <w:t>V</w:t>
      </w:r>
      <w:r w:rsidR="0000101E" w:rsidRPr="0000101E">
        <w:rPr>
          <w:rFonts w:ascii="Courier New" w:hAnsi="Courier New" w:cs="Courier New"/>
          <w:bCs/>
          <w:sz w:val="24"/>
          <w:szCs w:val="24"/>
        </w:rPr>
        <w:t xml:space="preserve">alor </w:t>
      </w:r>
      <w:r w:rsidR="006D06F3">
        <w:rPr>
          <w:rFonts w:ascii="Courier New" w:hAnsi="Courier New" w:cs="Courier New"/>
          <w:bCs/>
          <w:sz w:val="24"/>
          <w:szCs w:val="24"/>
        </w:rPr>
        <w:t>A</w:t>
      </w:r>
      <w:r w:rsidR="0000101E" w:rsidRPr="0000101E">
        <w:rPr>
          <w:rFonts w:ascii="Courier New" w:hAnsi="Courier New" w:cs="Courier New"/>
          <w:bCs/>
          <w:sz w:val="24"/>
          <w:szCs w:val="24"/>
        </w:rPr>
        <w:t xml:space="preserve">gregado los servicios sanitarios rurales prestados entre operadores o asociaciones de operadores, siempre que </w:t>
      </w:r>
      <w:r w:rsidR="00176039">
        <w:rPr>
          <w:rFonts w:ascii="Courier New" w:hAnsi="Courier New" w:cs="Courier New"/>
          <w:bCs/>
          <w:sz w:val="24"/>
          <w:szCs w:val="24"/>
        </w:rPr>
        <w:t>e</w:t>
      </w:r>
      <w:r w:rsidR="00620084">
        <w:rPr>
          <w:rFonts w:ascii="Courier New" w:hAnsi="Courier New" w:cs="Courier New"/>
          <w:bCs/>
          <w:sz w:val="24"/>
          <w:szCs w:val="24"/>
        </w:rPr>
        <w:t>stos</w:t>
      </w:r>
      <w:r w:rsidR="0000101E" w:rsidRPr="0000101E">
        <w:rPr>
          <w:rFonts w:ascii="Courier New" w:hAnsi="Courier New" w:cs="Courier New"/>
          <w:bCs/>
          <w:sz w:val="24"/>
          <w:szCs w:val="24"/>
        </w:rPr>
        <w:t xml:space="preserve"> respondan exclusivamente a garantizar la continuidad del servicio, en los términos de la letra b) del artículo 40 de esta ley.</w:t>
      </w:r>
    </w:p>
    <w:p w14:paraId="7096541A" w14:textId="788C4B39" w:rsidR="00E27DB4" w:rsidRDefault="00ED2E61" w:rsidP="007602DF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Sin perjuicio de lo anterior, s</w:t>
      </w:r>
      <w:r w:rsidR="0000101E" w:rsidRPr="01DE8423">
        <w:rPr>
          <w:rFonts w:ascii="Courier New" w:hAnsi="Courier New" w:cs="Courier New"/>
          <w:sz w:val="24"/>
          <w:szCs w:val="24"/>
        </w:rPr>
        <w:t xml:space="preserve">e encontrarán exentas de </w:t>
      </w:r>
      <w:r>
        <w:rPr>
          <w:rFonts w:ascii="Courier New" w:hAnsi="Courier New" w:cs="Courier New"/>
          <w:sz w:val="24"/>
          <w:szCs w:val="24"/>
        </w:rPr>
        <w:t>I</w:t>
      </w:r>
      <w:r w:rsidR="0000101E" w:rsidRPr="01DE8423">
        <w:rPr>
          <w:rFonts w:ascii="Courier New" w:hAnsi="Courier New" w:cs="Courier New"/>
          <w:sz w:val="24"/>
          <w:szCs w:val="24"/>
        </w:rPr>
        <w:t xml:space="preserve">mpuesto </w:t>
      </w:r>
      <w:r>
        <w:rPr>
          <w:rFonts w:ascii="Courier New" w:hAnsi="Courier New" w:cs="Courier New"/>
          <w:sz w:val="24"/>
          <w:szCs w:val="24"/>
        </w:rPr>
        <w:t xml:space="preserve">al Valor Agregado </w:t>
      </w:r>
      <w:r w:rsidR="0000101E" w:rsidRPr="01DE8423">
        <w:rPr>
          <w:rFonts w:ascii="Courier New" w:hAnsi="Courier New" w:cs="Courier New"/>
          <w:sz w:val="24"/>
          <w:szCs w:val="24"/>
        </w:rPr>
        <w:t xml:space="preserve">las prestaciones de </w:t>
      </w:r>
      <w:r>
        <w:rPr>
          <w:rFonts w:ascii="Courier New" w:hAnsi="Courier New" w:cs="Courier New"/>
          <w:sz w:val="24"/>
          <w:szCs w:val="24"/>
        </w:rPr>
        <w:t>s</w:t>
      </w:r>
      <w:r w:rsidR="0000101E" w:rsidRPr="01DE8423">
        <w:rPr>
          <w:rFonts w:ascii="Courier New" w:hAnsi="Courier New" w:cs="Courier New"/>
          <w:sz w:val="24"/>
          <w:szCs w:val="24"/>
        </w:rPr>
        <w:t>ervicios sanitarios rurales</w:t>
      </w:r>
      <w:r w:rsidR="00584BDC">
        <w:rPr>
          <w:rFonts w:ascii="Courier New" w:hAnsi="Courier New" w:cs="Courier New"/>
          <w:sz w:val="24"/>
          <w:szCs w:val="24"/>
        </w:rPr>
        <w:t xml:space="preserve"> </w:t>
      </w:r>
      <w:r w:rsidR="00584BDC" w:rsidRPr="007003D7">
        <w:rPr>
          <w:rFonts w:ascii="Courier New" w:hAnsi="Courier New" w:cs="Courier New"/>
          <w:sz w:val="24"/>
          <w:szCs w:val="24"/>
        </w:rPr>
        <w:t xml:space="preserve">o la venta </w:t>
      </w:r>
      <w:r w:rsidR="00584BDC" w:rsidRPr="007602DF">
        <w:rPr>
          <w:rFonts w:ascii="Courier New" w:hAnsi="Courier New" w:cs="Courier New"/>
          <w:bCs/>
          <w:sz w:val="24"/>
          <w:szCs w:val="24"/>
        </w:rPr>
        <w:t>de</w:t>
      </w:r>
      <w:r w:rsidR="00584BDC" w:rsidRPr="007003D7">
        <w:rPr>
          <w:rFonts w:ascii="Courier New" w:hAnsi="Courier New" w:cs="Courier New"/>
          <w:sz w:val="24"/>
          <w:szCs w:val="24"/>
        </w:rPr>
        <w:t xml:space="preserve"> agua potable</w:t>
      </w:r>
      <w:r w:rsidR="00340B80">
        <w:rPr>
          <w:rFonts w:ascii="Courier New" w:hAnsi="Courier New" w:cs="Courier New"/>
          <w:sz w:val="24"/>
          <w:szCs w:val="24"/>
        </w:rPr>
        <w:t>,</w:t>
      </w:r>
      <w:r w:rsidR="0000101E" w:rsidRPr="01DE8423">
        <w:rPr>
          <w:rFonts w:ascii="Courier New" w:hAnsi="Courier New" w:cs="Courier New"/>
          <w:sz w:val="24"/>
          <w:szCs w:val="24"/>
        </w:rPr>
        <w:t xml:space="preserve"> al Cuerpo de Bomberos o sus Compañías</w:t>
      </w:r>
      <w:r w:rsidR="4B0A88D0" w:rsidRPr="01DE8423">
        <w:rPr>
          <w:rFonts w:ascii="Courier New" w:hAnsi="Courier New" w:cs="Courier New"/>
          <w:sz w:val="24"/>
          <w:szCs w:val="24"/>
        </w:rPr>
        <w:t>,</w:t>
      </w:r>
      <w:r w:rsidR="00E27DB4" w:rsidRPr="01DE8423">
        <w:rPr>
          <w:rFonts w:ascii="Courier New" w:hAnsi="Courier New" w:cs="Courier New"/>
          <w:sz w:val="24"/>
          <w:szCs w:val="24"/>
        </w:rPr>
        <w:t xml:space="preserve"> a</w:t>
      </w:r>
      <w:r w:rsidR="0000101E" w:rsidRPr="01DE8423">
        <w:rPr>
          <w:rFonts w:ascii="Courier New" w:hAnsi="Courier New" w:cs="Courier New"/>
          <w:sz w:val="24"/>
          <w:szCs w:val="24"/>
        </w:rPr>
        <w:t xml:space="preserve"> los establecimientos educacionales municipales de educación prebásica, básica y media, reconocidos por el Ministerio de Educación</w:t>
      </w:r>
      <w:r w:rsidR="00F76D9F">
        <w:rPr>
          <w:rFonts w:ascii="Courier New" w:hAnsi="Courier New" w:cs="Courier New"/>
          <w:sz w:val="24"/>
          <w:szCs w:val="24"/>
        </w:rPr>
        <w:t>,</w:t>
      </w:r>
      <w:r w:rsidR="1C49F190" w:rsidRPr="01DE8423">
        <w:rPr>
          <w:rFonts w:ascii="Courier New" w:hAnsi="Courier New" w:cs="Courier New"/>
          <w:sz w:val="24"/>
          <w:szCs w:val="24"/>
        </w:rPr>
        <w:t xml:space="preserve"> y a los bienes raíces municipales</w:t>
      </w:r>
      <w:r w:rsidR="0000101E" w:rsidRPr="01DE8423">
        <w:rPr>
          <w:rFonts w:ascii="Courier New" w:hAnsi="Courier New" w:cs="Courier New"/>
          <w:sz w:val="24"/>
          <w:szCs w:val="24"/>
        </w:rPr>
        <w:t>.</w:t>
      </w:r>
    </w:p>
    <w:p w14:paraId="17DB628A" w14:textId="04724C7D" w:rsidR="00DD7430" w:rsidRDefault="00AB092B" w:rsidP="007602DF">
      <w:pPr>
        <w:ind w:firstLine="2835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D</w:t>
      </w:r>
      <w:r w:rsidR="00E27DB4" w:rsidRPr="00E27DB4">
        <w:rPr>
          <w:rFonts w:ascii="Courier New" w:hAnsi="Courier New" w:cs="Courier New"/>
          <w:bCs/>
          <w:sz w:val="24"/>
          <w:szCs w:val="24"/>
        </w:rPr>
        <w:t>urante el mes de enero de cada año</w:t>
      </w:r>
      <w:r w:rsidR="007E0950">
        <w:rPr>
          <w:rFonts w:ascii="Courier New" w:hAnsi="Courier New" w:cs="Courier New"/>
          <w:bCs/>
          <w:sz w:val="24"/>
          <w:szCs w:val="24"/>
        </w:rPr>
        <w:t xml:space="preserve">, </w:t>
      </w:r>
      <w:r w:rsidR="00E27DB4" w:rsidRPr="00E27DB4">
        <w:rPr>
          <w:rFonts w:ascii="Courier New" w:hAnsi="Courier New" w:cs="Courier New"/>
          <w:bCs/>
          <w:sz w:val="24"/>
          <w:szCs w:val="24"/>
        </w:rPr>
        <w:t xml:space="preserve">el Ministerio deberá informar al Servicio de Impuestos Internos el listado de operadores incorporados en el </w:t>
      </w:r>
      <w:r w:rsidR="00A15BFB">
        <w:rPr>
          <w:rFonts w:ascii="Courier New" w:hAnsi="Courier New" w:cs="Courier New"/>
          <w:bCs/>
          <w:sz w:val="24"/>
          <w:szCs w:val="24"/>
        </w:rPr>
        <w:t>R</w:t>
      </w:r>
      <w:r w:rsidR="00E27DB4" w:rsidRPr="00E27DB4">
        <w:rPr>
          <w:rFonts w:ascii="Courier New" w:hAnsi="Courier New" w:cs="Courier New"/>
          <w:bCs/>
          <w:sz w:val="24"/>
          <w:szCs w:val="24"/>
        </w:rPr>
        <w:t>egistro de operadores de servicios sanitarios rurales, inscritos al 31 de diciembre del año anterior.</w:t>
      </w:r>
    </w:p>
    <w:p w14:paraId="0DCB0D4C" w14:textId="6275850A" w:rsidR="0000101E" w:rsidRDefault="00DD7430" w:rsidP="007602DF">
      <w:pPr>
        <w:ind w:firstLine="2835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Las operaciones realizadas por los operadores de servicios sanitarios rurales distint</w:t>
      </w:r>
      <w:r w:rsidR="00ED2E61">
        <w:rPr>
          <w:rFonts w:ascii="Courier New" w:hAnsi="Courier New" w:cs="Courier New"/>
          <w:bCs/>
          <w:sz w:val="24"/>
          <w:szCs w:val="24"/>
        </w:rPr>
        <w:t>a</w:t>
      </w:r>
      <w:r>
        <w:rPr>
          <w:rFonts w:ascii="Courier New" w:hAnsi="Courier New" w:cs="Courier New"/>
          <w:bCs/>
          <w:sz w:val="24"/>
          <w:szCs w:val="24"/>
        </w:rPr>
        <w:t>s a l</w:t>
      </w:r>
      <w:r w:rsidR="00ED2E61">
        <w:rPr>
          <w:rFonts w:ascii="Courier New" w:hAnsi="Courier New" w:cs="Courier New"/>
          <w:bCs/>
          <w:sz w:val="24"/>
          <w:szCs w:val="24"/>
        </w:rPr>
        <w:t>a</w:t>
      </w:r>
      <w:r>
        <w:rPr>
          <w:rFonts w:ascii="Courier New" w:hAnsi="Courier New" w:cs="Courier New"/>
          <w:bCs/>
          <w:sz w:val="24"/>
          <w:szCs w:val="24"/>
        </w:rPr>
        <w:t>s señalad</w:t>
      </w:r>
      <w:r w:rsidR="00ED2E61">
        <w:rPr>
          <w:rFonts w:ascii="Courier New" w:hAnsi="Courier New" w:cs="Courier New"/>
          <w:bCs/>
          <w:sz w:val="24"/>
          <w:szCs w:val="24"/>
        </w:rPr>
        <w:t>a</w:t>
      </w:r>
      <w:r>
        <w:rPr>
          <w:rFonts w:ascii="Courier New" w:hAnsi="Courier New" w:cs="Courier New"/>
          <w:bCs/>
          <w:sz w:val="24"/>
          <w:szCs w:val="24"/>
        </w:rPr>
        <w:t xml:space="preserve">s en el presente artículo se regirán </w:t>
      </w:r>
      <w:r w:rsidR="005854F5">
        <w:rPr>
          <w:rFonts w:ascii="Courier New" w:hAnsi="Courier New" w:cs="Courier New"/>
          <w:bCs/>
          <w:sz w:val="24"/>
          <w:szCs w:val="24"/>
        </w:rPr>
        <w:t xml:space="preserve">por las reglas generales </w:t>
      </w:r>
      <w:r w:rsidR="00377344">
        <w:rPr>
          <w:rFonts w:ascii="Courier New" w:hAnsi="Courier New" w:cs="Courier New"/>
          <w:bCs/>
          <w:sz w:val="24"/>
          <w:szCs w:val="24"/>
        </w:rPr>
        <w:t xml:space="preserve">del </w:t>
      </w:r>
      <w:r w:rsidR="00897182">
        <w:rPr>
          <w:rFonts w:ascii="Courier New" w:hAnsi="Courier New" w:cs="Courier New"/>
          <w:bCs/>
          <w:sz w:val="24"/>
          <w:szCs w:val="24"/>
        </w:rPr>
        <w:t>I</w:t>
      </w:r>
      <w:r w:rsidR="00377344">
        <w:rPr>
          <w:rFonts w:ascii="Courier New" w:hAnsi="Courier New" w:cs="Courier New"/>
          <w:bCs/>
          <w:sz w:val="24"/>
          <w:szCs w:val="24"/>
        </w:rPr>
        <w:t xml:space="preserve">mpuesto al </w:t>
      </w:r>
      <w:r w:rsidR="00897182">
        <w:rPr>
          <w:rFonts w:ascii="Courier New" w:hAnsi="Courier New" w:cs="Courier New"/>
          <w:bCs/>
          <w:sz w:val="24"/>
          <w:szCs w:val="24"/>
        </w:rPr>
        <w:t>V</w:t>
      </w:r>
      <w:r w:rsidR="00377344">
        <w:rPr>
          <w:rFonts w:ascii="Courier New" w:hAnsi="Courier New" w:cs="Courier New"/>
          <w:bCs/>
          <w:sz w:val="24"/>
          <w:szCs w:val="24"/>
        </w:rPr>
        <w:t xml:space="preserve">alor </w:t>
      </w:r>
      <w:r w:rsidR="00897182">
        <w:rPr>
          <w:rFonts w:ascii="Courier New" w:hAnsi="Courier New" w:cs="Courier New"/>
          <w:bCs/>
          <w:sz w:val="24"/>
          <w:szCs w:val="24"/>
        </w:rPr>
        <w:t>A</w:t>
      </w:r>
      <w:r w:rsidR="00377344">
        <w:rPr>
          <w:rFonts w:ascii="Courier New" w:hAnsi="Courier New" w:cs="Courier New"/>
          <w:bCs/>
          <w:sz w:val="24"/>
          <w:szCs w:val="24"/>
        </w:rPr>
        <w:t>gregado</w:t>
      </w:r>
      <w:r w:rsidR="00ED2E61">
        <w:rPr>
          <w:rFonts w:ascii="Courier New" w:hAnsi="Courier New" w:cs="Courier New"/>
          <w:bCs/>
          <w:sz w:val="24"/>
          <w:szCs w:val="24"/>
        </w:rPr>
        <w:t>,</w:t>
      </w:r>
      <w:r w:rsidR="00377344">
        <w:rPr>
          <w:rFonts w:ascii="Courier New" w:hAnsi="Courier New" w:cs="Courier New"/>
          <w:bCs/>
          <w:sz w:val="24"/>
          <w:szCs w:val="24"/>
        </w:rPr>
        <w:t xml:space="preserve"> atendiendo </w:t>
      </w:r>
      <w:r w:rsidR="005854F5">
        <w:rPr>
          <w:rFonts w:ascii="Courier New" w:hAnsi="Courier New" w:cs="Courier New"/>
          <w:bCs/>
          <w:sz w:val="24"/>
          <w:szCs w:val="24"/>
        </w:rPr>
        <w:t xml:space="preserve">a su </w:t>
      </w:r>
      <w:r w:rsidR="00377344">
        <w:rPr>
          <w:rFonts w:ascii="Courier New" w:hAnsi="Courier New" w:cs="Courier New"/>
          <w:bCs/>
          <w:sz w:val="24"/>
          <w:szCs w:val="24"/>
        </w:rPr>
        <w:t>naturaleza</w:t>
      </w:r>
      <w:r w:rsidR="00BB4306">
        <w:rPr>
          <w:rFonts w:ascii="Courier New" w:hAnsi="Courier New" w:cs="Courier New"/>
          <w:bCs/>
          <w:sz w:val="24"/>
          <w:szCs w:val="24"/>
        </w:rPr>
        <w:t>.</w:t>
      </w:r>
      <w:r w:rsidR="007E0950">
        <w:rPr>
          <w:rFonts w:ascii="Courier New" w:hAnsi="Courier New" w:cs="Courier New"/>
          <w:bCs/>
          <w:sz w:val="24"/>
          <w:szCs w:val="24"/>
        </w:rPr>
        <w:t>”.</w:t>
      </w:r>
    </w:p>
    <w:p w14:paraId="0E0B65FB" w14:textId="77777777" w:rsidR="007602DF" w:rsidRDefault="007602DF" w:rsidP="007602DF">
      <w:pPr>
        <w:tabs>
          <w:tab w:val="left" w:pos="2127"/>
        </w:tabs>
        <w:spacing w:after="240"/>
        <w:jc w:val="center"/>
        <w:rPr>
          <w:rFonts w:ascii="Courier New" w:hAnsi="Courier New" w:cs="Courier New"/>
          <w:b/>
          <w:sz w:val="24"/>
          <w:szCs w:val="24"/>
        </w:rPr>
      </w:pPr>
    </w:p>
    <w:p w14:paraId="5866E9E0" w14:textId="10E3CBBA" w:rsidR="00F607F7" w:rsidRPr="00F607F7" w:rsidRDefault="00F607F7" w:rsidP="007602DF">
      <w:pPr>
        <w:tabs>
          <w:tab w:val="left" w:pos="2127"/>
        </w:tabs>
        <w:spacing w:after="240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DISPOSICIONES TRANSITORIAS</w:t>
      </w:r>
    </w:p>
    <w:p w14:paraId="6B474041" w14:textId="3EBF9677" w:rsidR="00F96D50" w:rsidRDefault="00F96D50" w:rsidP="00F96D50">
      <w:pPr>
        <w:jc w:val="both"/>
        <w:rPr>
          <w:rFonts w:ascii="Courier New" w:hAnsi="Courier New" w:cs="Courier New"/>
          <w:sz w:val="24"/>
          <w:szCs w:val="24"/>
        </w:rPr>
      </w:pPr>
      <w:bookmarkStart w:id="2" w:name="_Hlk130579902"/>
      <w:r w:rsidRPr="00085042">
        <w:rPr>
          <w:rFonts w:ascii="Courier New" w:hAnsi="Courier New" w:cs="Courier New"/>
          <w:b/>
          <w:bCs/>
          <w:sz w:val="24"/>
          <w:szCs w:val="24"/>
        </w:rPr>
        <w:t xml:space="preserve">Artículo 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primero </w:t>
      </w:r>
      <w:r w:rsidRPr="00085042">
        <w:rPr>
          <w:rFonts w:ascii="Courier New" w:hAnsi="Courier New" w:cs="Courier New"/>
          <w:b/>
          <w:bCs/>
          <w:sz w:val="24"/>
          <w:szCs w:val="24"/>
        </w:rPr>
        <w:t>transitorio.-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>
        <w:rPr>
          <w:rFonts w:ascii="Courier New" w:hAnsi="Courier New" w:cs="Courier New"/>
          <w:bCs/>
          <w:sz w:val="24"/>
          <w:szCs w:val="24"/>
        </w:rPr>
        <w:t>Las modificaciones establecidas por esta ley entrarán en vigencia a contar del 1° de enero de 2023.</w:t>
      </w:r>
    </w:p>
    <w:p w14:paraId="512DCED3" w14:textId="3DE0A769" w:rsidR="00267D45" w:rsidRDefault="0097369C" w:rsidP="004C079B">
      <w:pPr>
        <w:jc w:val="both"/>
        <w:rPr>
          <w:rFonts w:ascii="Courier New" w:hAnsi="Courier New" w:cs="Courier New"/>
          <w:sz w:val="24"/>
          <w:szCs w:val="24"/>
        </w:rPr>
      </w:pPr>
      <w:r w:rsidRPr="00085042">
        <w:rPr>
          <w:rFonts w:ascii="Courier New" w:hAnsi="Courier New" w:cs="Courier New"/>
          <w:b/>
          <w:bCs/>
          <w:sz w:val="24"/>
          <w:szCs w:val="24"/>
        </w:rPr>
        <w:t xml:space="preserve">Artículo </w:t>
      </w:r>
      <w:r w:rsidR="00F96D50">
        <w:rPr>
          <w:rFonts w:ascii="Courier New" w:hAnsi="Courier New" w:cs="Courier New"/>
          <w:b/>
          <w:bCs/>
          <w:sz w:val="24"/>
          <w:szCs w:val="24"/>
        </w:rPr>
        <w:t>segundo</w:t>
      </w:r>
      <w:r w:rsidR="004A35C3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085042">
        <w:rPr>
          <w:rFonts w:ascii="Courier New" w:hAnsi="Courier New" w:cs="Courier New"/>
          <w:b/>
          <w:bCs/>
          <w:sz w:val="24"/>
          <w:szCs w:val="24"/>
        </w:rPr>
        <w:t>transitorio.-</w:t>
      </w:r>
      <w:r w:rsidRPr="004C079B">
        <w:rPr>
          <w:rFonts w:ascii="Courier New" w:hAnsi="Courier New" w:cs="Courier New"/>
          <w:sz w:val="24"/>
          <w:szCs w:val="24"/>
        </w:rPr>
        <w:t xml:space="preserve"> </w:t>
      </w:r>
      <w:bookmarkEnd w:id="2"/>
      <w:r w:rsidRPr="004C079B">
        <w:rPr>
          <w:rFonts w:ascii="Courier New" w:hAnsi="Courier New" w:cs="Courier New"/>
          <w:sz w:val="24"/>
          <w:szCs w:val="24"/>
        </w:rPr>
        <w:t xml:space="preserve">Para efectos de lo dispuesto </w:t>
      </w:r>
      <w:r>
        <w:rPr>
          <w:rFonts w:ascii="Courier New" w:hAnsi="Courier New" w:cs="Courier New"/>
          <w:sz w:val="24"/>
          <w:szCs w:val="24"/>
        </w:rPr>
        <w:t xml:space="preserve">en el artículo 64 bis de la ley </w:t>
      </w:r>
      <w:r w:rsidR="004C079B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° 20.998</w:t>
      </w:r>
      <w:r w:rsidR="00441D59">
        <w:rPr>
          <w:rFonts w:ascii="Courier New" w:hAnsi="Courier New" w:cs="Courier New"/>
          <w:sz w:val="24"/>
          <w:szCs w:val="24"/>
        </w:rPr>
        <w:t>, incorporado por el artículo único de esta ley</w:t>
      </w:r>
      <w:r>
        <w:rPr>
          <w:rFonts w:ascii="Courier New" w:hAnsi="Courier New" w:cs="Courier New"/>
          <w:sz w:val="24"/>
          <w:szCs w:val="24"/>
        </w:rPr>
        <w:t xml:space="preserve">, mientras </w:t>
      </w:r>
      <w:r w:rsidR="00C55F6D">
        <w:rPr>
          <w:rFonts w:ascii="Courier New" w:hAnsi="Courier New" w:cs="Courier New"/>
          <w:sz w:val="24"/>
          <w:szCs w:val="24"/>
        </w:rPr>
        <w:t>esté pendiente el plazo establecido</w:t>
      </w:r>
      <w:r>
        <w:rPr>
          <w:rFonts w:ascii="Courier New" w:hAnsi="Courier New" w:cs="Courier New"/>
          <w:sz w:val="24"/>
          <w:szCs w:val="24"/>
        </w:rPr>
        <w:t xml:space="preserve"> en el inciso segundo del artículo segundo transitorio de la ley referida, no será exigible que los operadores deban estar inscritos o incorporados en el </w:t>
      </w:r>
      <w:r w:rsidR="00105B4B"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egistro de operadores de servicios sanitarios rurales.</w:t>
      </w:r>
      <w:r w:rsidR="00A64824">
        <w:rPr>
          <w:rFonts w:ascii="Courier New" w:hAnsi="Courier New" w:cs="Courier New"/>
          <w:sz w:val="24"/>
          <w:szCs w:val="24"/>
        </w:rPr>
        <w:t xml:space="preserve"> </w:t>
      </w:r>
    </w:p>
    <w:p w14:paraId="1C7B69B1" w14:textId="77777777" w:rsidR="0022286D" w:rsidRDefault="001F7485" w:rsidP="0022286D">
      <w:pPr>
        <w:ind w:firstLine="4536"/>
        <w:jc w:val="both"/>
        <w:rPr>
          <w:rFonts w:ascii="Courier New" w:hAnsi="Courier New" w:cs="Courier New"/>
          <w:sz w:val="24"/>
          <w:szCs w:val="24"/>
        </w:rPr>
        <w:sectPr w:rsidR="0022286D" w:rsidSect="00B11F0E">
          <w:headerReference w:type="default" r:id="rId11"/>
          <w:pgSz w:w="12240" w:h="18720" w:code="14"/>
          <w:pgMar w:top="2126" w:right="1043" w:bottom="1418" w:left="1701" w:header="709" w:footer="709" w:gutter="0"/>
          <w:paperSrc w:first="2" w:other="2"/>
          <w:cols w:space="708"/>
          <w:titlePg/>
          <w:docGrid w:linePitch="360"/>
        </w:sectPr>
      </w:pPr>
      <w:r>
        <w:rPr>
          <w:rFonts w:ascii="Courier New" w:hAnsi="Courier New" w:cs="Courier New"/>
          <w:sz w:val="24"/>
          <w:szCs w:val="24"/>
        </w:rPr>
        <w:t>Asimismo, lo dispuesto en el inciso cuarto del artículo 64 bis de la ley N° 20.998</w:t>
      </w:r>
      <w:r w:rsidR="00F96D50">
        <w:rPr>
          <w:rFonts w:ascii="Courier New" w:hAnsi="Courier New" w:cs="Courier New"/>
          <w:sz w:val="24"/>
          <w:szCs w:val="24"/>
        </w:rPr>
        <w:t xml:space="preserve">, incorporado por el artículo único de esta ley, </w:t>
      </w:r>
      <w:r>
        <w:rPr>
          <w:rFonts w:ascii="Courier New" w:hAnsi="Courier New" w:cs="Courier New"/>
          <w:sz w:val="24"/>
          <w:szCs w:val="24"/>
        </w:rPr>
        <w:t>será aplicable después de transcurrido el plazo contenido en el inciso segundo del artículo segundo transitorio de dicha ley.</w:t>
      </w:r>
      <w:r w:rsidR="007602DF">
        <w:rPr>
          <w:rFonts w:ascii="Courier New" w:hAnsi="Courier New" w:cs="Courier New"/>
          <w:sz w:val="24"/>
          <w:szCs w:val="24"/>
        </w:rPr>
        <w:t>”.</w:t>
      </w:r>
    </w:p>
    <w:p w14:paraId="0B51A651" w14:textId="77777777" w:rsidR="00263611" w:rsidRDefault="00263611" w:rsidP="00263611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Dios guarde a V.E.</w:t>
      </w:r>
    </w:p>
    <w:p w14:paraId="5666268D" w14:textId="77777777" w:rsidR="00263611" w:rsidRDefault="00263611" w:rsidP="00263611">
      <w:pPr>
        <w:tabs>
          <w:tab w:val="left" w:pos="-1440"/>
          <w:tab w:val="left" w:pos="-720"/>
        </w:tabs>
        <w:spacing w:line="240" w:lineRule="auto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27E1C0BF" w14:textId="77777777" w:rsidR="00263611" w:rsidRDefault="00263611" w:rsidP="00263611">
      <w:pPr>
        <w:tabs>
          <w:tab w:val="center" w:pos="6804"/>
        </w:tabs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ab/>
      </w:r>
    </w:p>
    <w:p w14:paraId="1AAC2AD8" w14:textId="77777777" w:rsidR="00263611" w:rsidRDefault="00263611" w:rsidP="00263611">
      <w:pPr>
        <w:tabs>
          <w:tab w:val="center" w:pos="6804"/>
        </w:tabs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</w:p>
    <w:p w14:paraId="59F45092" w14:textId="77777777" w:rsidR="00263611" w:rsidRDefault="00263611" w:rsidP="00263611">
      <w:pPr>
        <w:tabs>
          <w:tab w:val="center" w:pos="6804"/>
        </w:tabs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</w:p>
    <w:p w14:paraId="0CC3E269" w14:textId="77777777" w:rsidR="00263611" w:rsidRDefault="00263611" w:rsidP="00263611">
      <w:pPr>
        <w:tabs>
          <w:tab w:val="center" w:pos="6804"/>
        </w:tabs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</w:p>
    <w:p w14:paraId="51D182CD" w14:textId="77777777" w:rsidR="00263611" w:rsidRDefault="00263611" w:rsidP="00263611">
      <w:pPr>
        <w:tabs>
          <w:tab w:val="center" w:pos="6804"/>
        </w:tabs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</w:p>
    <w:p w14:paraId="6D93D633" w14:textId="77777777" w:rsidR="00263611" w:rsidRDefault="00263611" w:rsidP="00263611">
      <w:pPr>
        <w:tabs>
          <w:tab w:val="center" w:pos="6804"/>
        </w:tabs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</w:p>
    <w:p w14:paraId="5B8D59A9" w14:textId="77777777" w:rsidR="00263611" w:rsidRDefault="00263611" w:rsidP="00263611">
      <w:pPr>
        <w:tabs>
          <w:tab w:val="center" w:pos="6804"/>
        </w:tabs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</w:p>
    <w:p w14:paraId="58B5A167" w14:textId="77777777" w:rsidR="00263611" w:rsidRDefault="00263611" w:rsidP="00263611">
      <w:pPr>
        <w:tabs>
          <w:tab w:val="center" w:pos="6804"/>
        </w:tabs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</w:p>
    <w:p w14:paraId="4AFDD3AB" w14:textId="77777777" w:rsidR="00263611" w:rsidRDefault="00263611" w:rsidP="00263611">
      <w:pPr>
        <w:tabs>
          <w:tab w:val="center" w:pos="6804"/>
        </w:tabs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</w:p>
    <w:p w14:paraId="06AE2C81" w14:textId="77777777" w:rsidR="00263611" w:rsidRDefault="00263611" w:rsidP="00263611">
      <w:pPr>
        <w:tabs>
          <w:tab w:val="center" w:pos="6804"/>
        </w:tabs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ab/>
        <w:t>GABRIEL BORIC FONT</w:t>
      </w:r>
    </w:p>
    <w:p w14:paraId="62EDFB1F" w14:textId="77777777" w:rsidR="00263611" w:rsidRDefault="00263611" w:rsidP="00263611">
      <w:pPr>
        <w:tabs>
          <w:tab w:val="center" w:pos="6804"/>
        </w:tabs>
        <w:spacing w:line="240" w:lineRule="auto"/>
        <w:contextualSpacing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Presidente de la República</w:t>
      </w:r>
    </w:p>
    <w:p w14:paraId="5EC7BF2F" w14:textId="77777777" w:rsidR="00263611" w:rsidRDefault="00263611" w:rsidP="00263611">
      <w:pPr>
        <w:tabs>
          <w:tab w:val="left" w:pos="2835"/>
        </w:tabs>
        <w:spacing w:line="240" w:lineRule="auto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2FFE4FA2" w14:textId="77777777" w:rsidR="00263611" w:rsidRDefault="00263611" w:rsidP="00263611">
      <w:pPr>
        <w:tabs>
          <w:tab w:val="left" w:pos="2835"/>
        </w:tabs>
        <w:spacing w:line="240" w:lineRule="auto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4A41C05C" w14:textId="77777777" w:rsidR="00263611" w:rsidRDefault="00263611" w:rsidP="00263611">
      <w:pPr>
        <w:tabs>
          <w:tab w:val="left" w:pos="2835"/>
        </w:tabs>
        <w:spacing w:line="240" w:lineRule="auto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577D6056" w14:textId="77777777" w:rsidR="00263611" w:rsidRDefault="00263611" w:rsidP="00263611">
      <w:pPr>
        <w:tabs>
          <w:tab w:val="left" w:pos="2835"/>
        </w:tabs>
        <w:spacing w:line="240" w:lineRule="auto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7FE5B80D" w14:textId="77777777" w:rsidR="00263611" w:rsidRDefault="00263611" w:rsidP="00263611">
      <w:pPr>
        <w:tabs>
          <w:tab w:val="left" w:pos="2835"/>
        </w:tabs>
        <w:spacing w:line="240" w:lineRule="auto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2AD2D1BF" w14:textId="77777777" w:rsidR="00263611" w:rsidRDefault="00263611" w:rsidP="00263611">
      <w:pPr>
        <w:tabs>
          <w:tab w:val="left" w:pos="2835"/>
        </w:tabs>
        <w:spacing w:line="240" w:lineRule="auto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74C54C26" w14:textId="77777777" w:rsidR="00263611" w:rsidRDefault="00263611" w:rsidP="00263611">
      <w:pPr>
        <w:tabs>
          <w:tab w:val="left" w:pos="2835"/>
        </w:tabs>
        <w:spacing w:line="240" w:lineRule="auto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50073DBF" w14:textId="77777777" w:rsidR="00263611" w:rsidRDefault="00263611" w:rsidP="00263611">
      <w:pPr>
        <w:tabs>
          <w:tab w:val="left" w:pos="2835"/>
        </w:tabs>
        <w:spacing w:line="240" w:lineRule="auto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40D8B09D" w14:textId="77777777" w:rsidR="00263611" w:rsidRDefault="00263611" w:rsidP="00263611">
      <w:pPr>
        <w:tabs>
          <w:tab w:val="center" w:pos="1985"/>
          <w:tab w:val="center" w:pos="6237"/>
        </w:tabs>
        <w:spacing w:line="240" w:lineRule="auto"/>
        <w:contextualSpacing/>
        <w:rPr>
          <w:rFonts w:ascii="Courier New" w:hAnsi="Courier New" w:cs="Courier New"/>
          <w:b/>
          <w:spacing w:val="-3"/>
          <w:sz w:val="24"/>
          <w:szCs w:val="24"/>
        </w:rPr>
      </w:pPr>
      <w:r>
        <w:rPr>
          <w:rFonts w:ascii="Courier New" w:hAnsi="Courier New" w:cs="Courier New"/>
          <w:b/>
          <w:spacing w:val="-3"/>
          <w:sz w:val="24"/>
          <w:szCs w:val="24"/>
        </w:rPr>
        <w:tab/>
        <w:t>MARIO MARCEL CULLELL</w:t>
      </w:r>
    </w:p>
    <w:p w14:paraId="53FC43E9" w14:textId="77777777" w:rsidR="00263611" w:rsidRDefault="00263611" w:rsidP="00263611">
      <w:pPr>
        <w:tabs>
          <w:tab w:val="center" w:pos="1985"/>
          <w:tab w:val="center" w:pos="6237"/>
        </w:tabs>
        <w:spacing w:line="240" w:lineRule="auto"/>
        <w:contextualSpacing/>
        <w:rPr>
          <w:rFonts w:ascii="Courier New" w:hAnsi="Courier New" w:cs="Courier New"/>
          <w:spacing w:val="-3"/>
          <w:sz w:val="24"/>
          <w:szCs w:val="24"/>
        </w:rPr>
      </w:pPr>
      <w:r>
        <w:rPr>
          <w:rFonts w:ascii="Courier New" w:hAnsi="Courier New" w:cs="Courier New"/>
          <w:spacing w:val="-3"/>
          <w:sz w:val="24"/>
          <w:szCs w:val="24"/>
        </w:rPr>
        <w:tab/>
        <w:t>Ministro de Hacienda</w:t>
      </w:r>
    </w:p>
    <w:p w14:paraId="0FC6296C" w14:textId="77777777" w:rsidR="00263611" w:rsidRDefault="00263611" w:rsidP="00263611">
      <w:pPr>
        <w:tabs>
          <w:tab w:val="center" w:pos="1985"/>
          <w:tab w:val="center" w:pos="6237"/>
        </w:tabs>
        <w:spacing w:line="240" w:lineRule="auto"/>
        <w:contextualSpacing/>
        <w:rPr>
          <w:rFonts w:ascii="Courier New" w:hAnsi="Courier New" w:cs="Courier New"/>
          <w:spacing w:val="-3"/>
          <w:sz w:val="24"/>
          <w:szCs w:val="24"/>
        </w:rPr>
      </w:pPr>
    </w:p>
    <w:p w14:paraId="402FDDAA" w14:textId="77777777" w:rsidR="00263611" w:rsidRDefault="00263611" w:rsidP="00263611">
      <w:pPr>
        <w:tabs>
          <w:tab w:val="center" w:pos="1985"/>
          <w:tab w:val="center" w:pos="6237"/>
        </w:tabs>
        <w:spacing w:line="240" w:lineRule="auto"/>
        <w:contextualSpacing/>
        <w:rPr>
          <w:rFonts w:ascii="Courier New" w:hAnsi="Courier New" w:cs="Courier New"/>
          <w:spacing w:val="-3"/>
          <w:sz w:val="24"/>
          <w:szCs w:val="24"/>
        </w:rPr>
      </w:pPr>
    </w:p>
    <w:p w14:paraId="07579CE6" w14:textId="77777777" w:rsidR="00263611" w:rsidRDefault="00263611" w:rsidP="00263611">
      <w:pPr>
        <w:tabs>
          <w:tab w:val="center" w:pos="1985"/>
          <w:tab w:val="center" w:pos="6237"/>
        </w:tabs>
        <w:spacing w:line="240" w:lineRule="auto"/>
        <w:contextualSpacing/>
        <w:rPr>
          <w:rFonts w:ascii="Courier New" w:hAnsi="Courier New" w:cs="Courier New"/>
          <w:spacing w:val="-3"/>
          <w:sz w:val="24"/>
          <w:szCs w:val="24"/>
        </w:rPr>
      </w:pPr>
    </w:p>
    <w:p w14:paraId="472AEABD" w14:textId="77777777" w:rsidR="00263611" w:rsidRDefault="00263611" w:rsidP="00263611">
      <w:pPr>
        <w:tabs>
          <w:tab w:val="center" w:pos="1985"/>
          <w:tab w:val="center" w:pos="6237"/>
        </w:tabs>
        <w:spacing w:line="240" w:lineRule="auto"/>
        <w:contextualSpacing/>
        <w:rPr>
          <w:rFonts w:ascii="Courier New" w:hAnsi="Courier New" w:cs="Courier New"/>
          <w:spacing w:val="-3"/>
          <w:sz w:val="24"/>
          <w:szCs w:val="24"/>
        </w:rPr>
      </w:pPr>
    </w:p>
    <w:p w14:paraId="547C1D91" w14:textId="77777777" w:rsidR="00263611" w:rsidRDefault="00263611" w:rsidP="00263611">
      <w:pPr>
        <w:tabs>
          <w:tab w:val="center" w:pos="1985"/>
          <w:tab w:val="center" w:pos="6237"/>
        </w:tabs>
        <w:spacing w:line="240" w:lineRule="auto"/>
        <w:contextualSpacing/>
        <w:rPr>
          <w:rFonts w:ascii="Courier New" w:hAnsi="Courier New" w:cs="Courier New"/>
          <w:spacing w:val="-3"/>
          <w:sz w:val="24"/>
          <w:szCs w:val="24"/>
        </w:rPr>
      </w:pPr>
    </w:p>
    <w:p w14:paraId="38871366" w14:textId="77777777" w:rsidR="00263611" w:rsidRDefault="00263611" w:rsidP="00263611">
      <w:pPr>
        <w:tabs>
          <w:tab w:val="center" w:pos="1985"/>
          <w:tab w:val="center" w:pos="6237"/>
        </w:tabs>
        <w:spacing w:line="240" w:lineRule="auto"/>
        <w:contextualSpacing/>
        <w:rPr>
          <w:rFonts w:ascii="Courier New" w:hAnsi="Courier New" w:cs="Courier New"/>
          <w:spacing w:val="-3"/>
          <w:sz w:val="24"/>
          <w:szCs w:val="24"/>
        </w:rPr>
      </w:pPr>
    </w:p>
    <w:p w14:paraId="31001416" w14:textId="77777777" w:rsidR="00263611" w:rsidRDefault="00263611" w:rsidP="00263611">
      <w:pPr>
        <w:tabs>
          <w:tab w:val="center" w:pos="1985"/>
          <w:tab w:val="center" w:pos="6237"/>
        </w:tabs>
        <w:spacing w:line="240" w:lineRule="auto"/>
        <w:contextualSpacing/>
        <w:rPr>
          <w:rFonts w:ascii="Courier New" w:hAnsi="Courier New" w:cs="Courier New"/>
          <w:spacing w:val="-3"/>
          <w:sz w:val="24"/>
          <w:szCs w:val="24"/>
        </w:rPr>
      </w:pPr>
    </w:p>
    <w:p w14:paraId="6B0F5646" w14:textId="77777777" w:rsidR="00263611" w:rsidRDefault="00263611" w:rsidP="00263611">
      <w:pPr>
        <w:spacing w:line="240" w:lineRule="auto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466DA3CE" w14:textId="77777777" w:rsidR="00263611" w:rsidRDefault="00263611" w:rsidP="00263611">
      <w:pPr>
        <w:tabs>
          <w:tab w:val="center" w:pos="6804"/>
        </w:tabs>
        <w:spacing w:line="240" w:lineRule="auto"/>
        <w:contextualSpacing/>
        <w:rPr>
          <w:rFonts w:ascii="Courier New" w:hAnsi="Courier New" w:cs="Courier New"/>
          <w:b/>
          <w:bCs/>
          <w:spacing w:val="-3"/>
          <w:sz w:val="24"/>
          <w:szCs w:val="24"/>
        </w:rPr>
      </w:pPr>
      <w:r>
        <w:rPr>
          <w:rFonts w:ascii="Courier New" w:hAnsi="Courier New" w:cs="Courier New"/>
          <w:b/>
          <w:bCs/>
          <w:spacing w:val="-3"/>
          <w:sz w:val="24"/>
          <w:szCs w:val="24"/>
        </w:rPr>
        <w:tab/>
        <w:t>JESSICA LÓPEZ SAFFIE</w:t>
      </w:r>
    </w:p>
    <w:p w14:paraId="7731F0B9" w14:textId="77777777" w:rsidR="00263611" w:rsidRDefault="00263611" w:rsidP="00263611">
      <w:pPr>
        <w:tabs>
          <w:tab w:val="center" w:pos="2127"/>
          <w:tab w:val="center" w:pos="2268"/>
          <w:tab w:val="center" w:pos="6804"/>
        </w:tabs>
        <w:spacing w:after="0"/>
        <w:rPr>
          <w:rFonts w:ascii="Courier New" w:hAnsi="Courier New" w:cs="Courier New"/>
          <w:spacing w:val="-3"/>
          <w:sz w:val="24"/>
          <w:szCs w:val="24"/>
        </w:rPr>
      </w:pPr>
      <w:r>
        <w:rPr>
          <w:rFonts w:ascii="Courier New" w:hAnsi="Courier New" w:cs="Courier New"/>
          <w:spacing w:val="-3"/>
          <w:sz w:val="24"/>
          <w:szCs w:val="24"/>
        </w:rPr>
        <w:tab/>
      </w:r>
      <w:r>
        <w:rPr>
          <w:rFonts w:ascii="Courier New" w:hAnsi="Courier New" w:cs="Courier New"/>
          <w:spacing w:val="-3"/>
          <w:sz w:val="24"/>
          <w:szCs w:val="24"/>
        </w:rPr>
        <w:tab/>
      </w:r>
      <w:r>
        <w:rPr>
          <w:rFonts w:ascii="Courier New" w:hAnsi="Courier New" w:cs="Courier New"/>
          <w:spacing w:val="-3"/>
          <w:sz w:val="24"/>
          <w:szCs w:val="24"/>
        </w:rPr>
        <w:tab/>
        <w:t>Ministra de Obras Públicas</w:t>
      </w:r>
    </w:p>
    <w:p w14:paraId="51ECCFB5" w14:textId="77777777" w:rsidR="00263611" w:rsidRDefault="00263611" w:rsidP="00263611">
      <w:pPr>
        <w:ind w:firstLine="4395"/>
        <w:jc w:val="both"/>
        <w:rPr>
          <w:rFonts w:ascii="Courier New" w:hAnsi="Courier New" w:cs="Courier New"/>
          <w:sz w:val="24"/>
          <w:szCs w:val="24"/>
        </w:rPr>
      </w:pPr>
    </w:p>
    <w:p w14:paraId="115EAB7B" w14:textId="6A63B968" w:rsidR="00AB253A" w:rsidRDefault="00AB253A">
      <w:pPr>
        <w:spacing w:after="160" w:line="259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14:paraId="0ECCCB23" w14:textId="67C9CC5C" w:rsidR="00F33213" w:rsidRPr="004C079B" w:rsidRDefault="00AB253A" w:rsidP="00AB253A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object w:dxaOrig="9180" w:dyaOrig="11880" w14:anchorId="69B418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9pt;height:594pt" o:ole="">
            <v:imagedata r:id="rId12" o:title=""/>
          </v:shape>
          <o:OLEObject Type="Embed" ProgID="Acrobat.Document.DC" ShapeID="_x0000_i1026" DrawAspect="Content" ObjectID="_1745226299" r:id="rId13"/>
        </w:object>
      </w:r>
    </w:p>
    <w:sectPr w:rsidR="00F33213" w:rsidRPr="004C079B" w:rsidSect="00B11F0E">
      <w:pgSz w:w="12240" w:h="18720" w:code="14"/>
      <w:pgMar w:top="2126" w:right="1043" w:bottom="1418" w:left="1701" w:header="709" w:footer="709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2D249" w14:textId="77777777" w:rsidR="00016D62" w:rsidRDefault="00016D62" w:rsidP="0000101E">
      <w:pPr>
        <w:spacing w:after="0" w:line="240" w:lineRule="auto"/>
      </w:pPr>
      <w:r>
        <w:separator/>
      </w:r>
    </w:p>
  </w:endnote>
  <w:endnote w:type="continuationSeparator" w:id="0">
    <w:p w14:paraId="6707034E" w14:textId="77777777" w:rsidR="00016D62" w:rsidRDefault="00016D62" w:rsidP="0000101E">
      <w:pPr>
        <w:spacing w:after="0" w:line="240" w:lineRule="auto"/>
      </w:pPr>
      <w:r>
        <w:continuationSeparator/>
      </w:r>
    </w:p>
  </w:endnote>
  <w:endnote w:type="continuationNotice" w:id="1">
    <w:p w14:paraId="6693C89F" w14:textId="77777777" w:rsidR="00016D62" w:rsidRDefault="00016D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JEKUN+Lat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C4864" w14:textId="77777777" w:rsidR="00016D62" w:rsidRDefault="00016D62" w:rsidP="0000101E">
      <w:pPr>
        <w:spacing w:after="0" w:line="240" w:lineRule="auto"/>
      </w:pPr>
      <w:r>
        <w:separator/>
      </w:r>
    </w:p>
  </w:footnote>
  <w:footnote w:type="continuationSeparator" w:id="0">
    <w:p w14:paraId="66CB8825" w14:textId="77777777" w:rsidR="00016D62" w:rsidRDefault="00016D62" w:rsidP="0000101E">
      <w:pPr>
        <w:spacing w:after="0" w:line="240" w:lineRule="auto"/>
      </w:pPr>
      <w:r>
        <w:continuationSeparator/>
      </w:r>
    </w:p>
  </w:footnote>
  <w:footnote w:type="continuationNotice" w:id="1">
    <w:p w14:paraId="1E1987E6" w14:textId="77777777" w:rsidR="00016D62" w:rsidRDefault="00016D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802285"/>
      <w:docPartObj>
        <w:docPartGallery w:val="Page Numbers (Top of Page)"/>
        <w:docPartUnique/>
      </w:docPartObj>
    </w:sdtPr>
    <w:sdtEndPr/>
    <w:sdtContent>
      <w:p w14:paraId="2A7A0938" w14:textId="2443AD84" w:rsidR="007602DF" w:rsidRDefault="007602DF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CEE073D" w14:textId="77777777" w:rsidR="001A7667" w:rsidRDefault="001A76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0408"/>
    <w:multiLevelType w:val="hybridMultilevel"/>
    <w:tmpl w:val="21D2B9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77606"/>
    <w:multiLevelType w:val="singleLevel"/>
    <w:tmpl w:val="14577606"/>
    <w:lvl w:ilvl="0">
      <w:start w:val="1"/>
      <w:numFmt w:val="upperRoman"/>
      <w:pStyle w:val="Ttulo1"/>
      <w:lvlText w:val="%1."/>
      <w:lvlJc w:val="left"/>
      <w:pPr>
        <w:tabs>
          <w:tab w:val="left" w:pos="3403"/>
        </w:tabs>
        <w:ind w:left="3403" w:hanging="709"/>
      </w:pPr>
      <w:rPr>
        <w:rFonts w:ascii="Courier New" w:hAnsi="Courier New" w:hint="default"/>
        <w:b/>
        <w:i w:val="0"/>
        <w:caps/>
        <w:strike w:val="0"/>
        <w:dstrike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2" w15:restartNumberingAfterBreak="0">
    <w:nsid w:val="14B21E09"/>
    <w:multiLevelType w:val="multilevel"/>
    <w:tmpl w:val="14B21E09"/>
    <w:lvl w:ilvl="0">
      <w:start w:val="1"/>
      <w:numFmt w:val="lowerLetter"/>
      <w:lvlText w:val="%1)"/>
      <w:lvlJc w:val="left"/>
      <w:pPr>
        <w:ind w:left="3750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395" w:hanging="360"/>
      </w:pPr>
    </w:lvl>
    <w:lvl w:ilvl="2">
      <w:start w:val="1"/>
      <w:numFmt w:val="lowerRoman"/>
      <w:lvlText w:val="%3."/>
      <w:lvlJc w:val="right"/>
      <w:pPr>
        <w:ind w:left="5115" w:hanging="180"/>
      </w:pPr>
    </w:lvl>
    <w:lvl w:ilvl="3">
      <w:start w:val="1"/>
      <w:numFmt w:val="decimal"/>
      <w:lvlText w:val="%4."/>
      <w:lvlJc w:val="left"/>
      <w:pPr>
        <w:ind w:left="5835" w:hanging="360"/>
      </w:pPr>
    </w:lvl>
    <w:lvl w:ilvl="4">
      <w:start w:val="1"/>
      <w:numFmt w:val="lowerLetter"/>
      <w:lvlText w:val="%5."/>
      <w:lvlJc w:val="left"/>
      <w:pPr>
        <w:ind w:left="6555" w:hanging="360"/>
      </w:pPr>
    </w:lvl>
    <w:lvl w:ilvl="5">
      <w:start w:val="1"/>
      <w:numFmt w:val="lowerRoman"/>
      <w:lvlText w:val="%6."/>
      <w:lvlJc w:val="right"/>
      <w:pPr>
        <w:ind w:left="7275" w:hanging="180"/>
      </w:pPr>
    </w:lvl>
    <w:lvl w:ilvl="6">
      <w:start w:val="1"/>
      <w:numFmt w:val="decimal"/>
      <w:lvlText w:val="%7."/>
      <w:lvlJc w:val="left"/>
      <w:pPr>
        <w:ind w:left="7995" w:hanging="360"/>
      </w:pPr>
    </w:lvl>
    <w:lvl w:ilvl="7">
      <w:start w:val="1"/>
      <w:numFmt w:val="lowerLetter"/>
      <w:lvlText w:val="%8."/>
      <w:lvlJc w:val="left"/>
      <w:pPr>
        <w:ind w:left="8715" w:hanging="360"/>
      </w:pPr>
    </w:lvl>
    <w:lvl w:ilvl="8">
      <w:start w:val="1"/>
      <w:numFmt w:val="lowerRoman"/>
      <w:lvlText w:val="%9."/>
      <w:lvlJc w:val="right"/>
      <w:pPr>
        <w:ind w:left="9435" w:hanging="180"/>
      </w:pPr>
    </w:lvl>
  </w:abstractNum>
  <w:abstractNum w:abstractNumId="3" w15:restartNumberingAfterBreak="0">
    <w:nsid w:val="1F0E104C"/>
    <w:multiLevelType w:val="hybridMultilevel"/>
    <w:tmpl w:val="63AAE748"/>
    <w:lvl w:ilvl="0" w:tplc="7C485C46">
      <w:start w:val="1"/>
      <w:numFmt w:val="lowerLetter"/>
      <w:lvlText w:val="%1)"/>
      <w:lvlJc w:val="left"/>
      <w:pPr>
        <w:ind w:left="4046" w:hanging="360"/>
      </w:pPr>
      <w:rPr>
        <w:rFonts w:eastAsiaTheme="minorHAnsi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4766" w:hanging="360"/>
      </w:pPr>
    </w:lvl>
    <w:lvl w:ilvl="2" w:tplc="0809001B" w:tentative="1">
      <w:start w:val="1"/>
      <w:numFmt w:val="lowerRoman"/>
      <w:lvlText w:val="%3."/>
      <w:lvlJc w:val="right"/>
      <w:pPr>
        <w:ind w:left="5486" w:hanging="180"/>
      </w:pPr>
    </w:lvl>
    <w:lvl w:ilvl="3" w:tplc="0809000F" w:tentative="1">
      <w:start w:val="1"/>
      <w:numFmt w:val="decimal"/>
      <w:lvlText w:val="%4."/>
      <w:lvlJc w:val="left"/>
      <w:pPr>
        <w:ind w:left="6206" w:hanging="360"/>
      </w:pPr>
    </w:lvl>
    <w:lvl w:ilvl="4" w:tplc="08090019" w:tentative="1">
      <w:start w:val="1"/>
      <w:numFmt w:val="lowerLetter"/>
      <w:lvlText w:val="%5."/>
      <w:lvlJc w:val="left"/>
      <w:pPr>
        <w:ind w:left="6926" w:hanging="360"/>
      </w:pPr>
    </w:lvl>
    <w:lvl w:ilvl="5" w:tplc="0809001B" w:tentative="1">
      <w:start w:val="1"/>
      <w:numFmt w:val="lowerRoman"/>
      <w:lvlText w:val="%6."/>
      <w:lvlJc w:val="right"/>
      <w:pPr>
        <w:ind w:left="7646" w:hanging="180"/>
      </w:pPr>
    </w:lvl>
    <w:lvl w:ilvl="6" w:tplc="0809000F" w:tentative="1">
      <w:start w:val="1"/>
      <w:numFmt w:val="decimal"/>
      <w:lvlText w:val="%7."/>
      <w:lvlJc w:val="left"/>
      <w:pPr>
        <w:ind w:left="8366" w:hanging="360"/>
      </w:pPr>
    </w:lvl>
    <w:lvl w:ilvl="7" w:tplc="08090019" w:tentative="1">
      <w:start w:val="1"/>
      <w:numFmt w:val="lowerLetter"/>
      <w:lvlText w:val="%8."/>
      <w:lvlJc w:val="left"/>
      <w:pPr>
        <w:ind w:left="9086" w:hanging="360"/>
      </w:pPr>
    </w:lvl>
    <w:lvl w:ilvl="8" w:tplc="08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4" w15:restartNumberingAfterBreak="0">
    <w:nsid w:val="4739161A"/>
    <w:multiLevelType w:val="singleLevel"/>
    <w:tmpl w:val="4739161A"/>
    <w:lvl w:ilvl="0">
      <w:start w:val="1"/>
      <w:numFmt w:val="decimal"/>
      <w:pStyle w:val="Sangradetextonormal"/>
      <w:lvlText w:val="%1."/>
      <w:lvlJc w:val="left"/>
      <w:pPr>
        <w:tabs>
          <w:tab w:val="left" w:pos="3195"/>
        </w:tabs>
        <w:ind w:left="2835" w:firstLine="0"/>
      </w:pPr>
      <w:rPr>
        <w:rFonts w:ascii="Courier" w:hAnsi="Courier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5" w15:restartNumberingAfterBreak="0">
    <w:nsid w:val="50C851ED"/>
    <w:multiLevelType w:val="hybridMultilevel"/>
    <w:tmpl w:val="D5AE09B6"/>
    <w:lvl w:ilvl="0" w:tplc="4342BA5C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3B"/>
    <w:rsid w:val="0000101E"/>
    <w:rsid w:val="00002849"/>
    <w:rsid w:val="00016D62"/>
    <w:rsid w:val="00017E9E"/>
    <w:rsid w:val="000215AA"/>
    <w:rsid w:val="00027C62"/>
    <w:rsid w:val="00045389"/>
    <w:rsid w:val="00057D91"/>
    <w:rsid w:val="000626A1"/>
    <w:rsid w:val="000641BB"/>
    <w:rsid w:val="000722D7"/>
    <w:rsid w:val="00085042"/>
    <w:rsid w:val="000A5674"/>
    <w:rsid w:val="000A5EBD"/>
    <w:rsid w:val="000B5EC3"/>
    <w:rsid w:val="000C5471"/>
    <w:rsid w:val="000D53C8"/>
    <w:rsid w:val="000E5C31"/>
    <w:rsid w:val="00105B4B"/>
    <w:rsid w:val="001149AB"/>
    <w:rsid w:val="00116865"/>
    <w:rsid w:val="00120304"/>
    <w:rsid w:val="001239C7"/>
    <w:rsid w:val="00127B8B"/>
    <w:rsid w:val="00130EBA"/>
    <w:rsid w:val="001368E6"/>
    <w:rsid w:val="00145294"/>
    <w:rsid w:val="001472A7"/>
    <w:rsid w:val="00156BBA"/>
    <w:rsid w:val="00173A06"/>
    <w:rsid w:val="00176039"/>
    <w:rsid w:val="00176450"/>
    <w:rsid w:val="001878C7"/>
    <w:rsid w:val="001A6FA7"/>
    <w:rsid w:val="001A7667"/>
    <w:rsid w:val="001B5BE5"/>
    <w:rsid w:val="001B7ED6"/>
    <w:rsid w:val="001C1F27"/>
    <w:rsid w:val="001C7416"/>
    <w:rsid w:val="001D7B6D"/>
    <w:rsid w:val="001F0003"/>
    <w:rsid w:val="001F2A77"/>
    <w:rsid w:val="001F7485"/>
    <w:rsid w:val="00206C92"/>
    <w:rsid w:val="002167D5"/>
    <w:rsid w:val="002219E7"/>
    <w:rsid w:val="0022286D"/>
    <w:rsid w:val="0024036E"/>
    <w:rsid w:val="00240C9E"/>
    <w:rsid w:val="0025134F"/>
    <w:rsid w:val="00263611"/>
    <w:rsid w:val="00267D45"/>
    <w:rsid w:val="00270C3F"/>
    <w:rsid w:val="002808D8"/>
    <w:rsid w:val="00284EF7"/>
    <w:rsid w:val="00286F10"/>
    <w:rsid w:val="002904A2"/>
    <w:rsid w:val="00293FD4"/>
    <w:rsid w:val="002A0444"/>
    <w:rsid w:val="002B2C15"/>
    <w:rsid w:val="002C1022"/>
    <w:rsid w:val="002C3AE4"/>
    <w:rsid w:val="002C6615"/>
    <w:rsid w:val="002D4F91"/>
    <w:rsid w:val="002D5092"/>
    <w:rsid w:val="002D69C4"/>
    <w:rsid w:val="002F743D"/>
    <w:rsid w:val="003076DD"/>
    <w:rsid w:val="00326429"/>
    <w:rsid w:val="00326B4A"/>
    <w:rsid w:val="00333DD3"/>
    <w:rsid w:val="00340B80"/>
    <w:rsid w:val="00344A0C"/>
    <w:rsid w:val="00347C7C"/>
    <w:rsid w:val="003519EA"/>
    <w:rsid w:val="0035206D"/>
    <w:rsid w:val="0037705C"/>
    <w:rsid w:val="00377344"/>
    <w:rsid w:val="003904F9"/>
    <w:rsid w:val="0039340D"/>
    <w:rsid w:val="00397E1A"/>
    <w:rsid w:val="003B0E26"/>
    <w:rsid w:val="003B2A6D"/>
    <w:rsid w:val="003B5DEE"/>
    <w:rsid w:val="003C534C"/>
    <w:rsid w:val="003C62C4"/>
    <w:rsid w:val="003D3EF5"/>
    <w:rsid w:val="003E5855"/>
    <w:rsid w:val="004004C7"/>
    <w:rsid w:val="004127F7"/>
    <w:rsid w:val="00420F69"/>
    <w:rsid w:val="00422A90"/>
    <w:rsid w:val="00430C63"/>
    <w:rsid w:val="00431117"/>
    <w:rsid w:val="00435DF9"/>
    <w:rsid w:val="00441D59"/>
    <w:rsid w:val="00447AA7"/>
    <w:rsid w:val="00451295"/>
    <w:rsid w:val="00455E11"/>
    <w:rsid w:val="00463F98"/>
    <w:rsid w:val="00475927"/>
    <w:rsid w:val="004833A0"/>
    <w:rsid w:val="00486331"/>
    <w:rsid w:val="004914A6"/>
    <w:rsid w:val="00493B67"/>
    <w:rsid w:val="004942C3"/>
    <w:rsid w:val="004A35C3"/>
    <w:rsid w:val="004B3FFF"/>
    <w:rsid w:val="004C079B"/>
    <w:rsid w:val="004C1B58"/>
    <w:rsid w:val="004C63FD"/>
    <w:rsid w:val="004D5C04"/>
    <w:rsid w:val="004D78BE"/>
    <w:rsid w:val="0050041E"/>
    <w:rsid w:val="00510E79"/>
    <w:rsid w:val="005114D7"/>
    <w:rsid w:val="00512C76"/>
    <w:rsid w:val="005145F1"/>
    <w:rsid w:val="00524B0D"/>
    <w:rsid w:val="005749A8"/>
    <w:rsid w:val="00575A88"/>
    <w:rsid w:val="00582E99"/>
    <w:rsid w:val="00584BDC"/>
    <w:rsid w:val="005854F5"/>
    <w:rsid w:val="0058736E"/>
    <w:rsid w:val="00596F5B"/>
    <w:rsid w:val="005C3A24"/>
    <w:rsid w:val="005D0F9F"/>
    <w:rsid w:val="005D5FF6"/>
    <w:rsid w:val="005D6EA9"/>
    <w:rsid w:val="005E7847"/>
    <w:rsid w:val="00600537"/>
    <w:rsid w:val="006114C6"/>
    <w:rsid w:val="00613319"/>
    <w:rsid w:val="006174A4"/>
    <w:rsid w:val="00620084"/>
    <w:rsid w:val="00620E61"/>
    <w:rsid w:val="00623B79"/>
    <w:rsid w:val="006339C5"/>
    <w:rsid w:val="00642402"/>
    <w:rsid w:val="00644977"/>
    <w:rsid w:val="00657A96"/>
    <w:rsid w:val="00661BB6"/>
    <w:rsid w:val="00662D79"/>
    <w:rsid w:val="00664DDE"/>
    <w:rsid w:val="00681A73"/>
    <w:rsid w:val="00690307"/>
    <w:rsid w:val="006933E2"/>
    <w:rsid w:val="0069460D"/>
    <w:rsid w:val="006B3CBD"/>
    <w:rsid w:val="006B5ABE"/>
    <w:rsid w:val="006C3BEC"/>
    <w:rsid w:val="006C4A86"/>
    <w:rsid w:val="006C709B"/>
    <w:rsid w:val="006D06F3"/>
    <w:rsid w:val="006D2694"/>
    <w:rsid w:val="006D3778"/>
    <w:rsid w:val="006E3D3B"/>
    <w:rsid w:val="007003D7"/>
    <w:rsid w:val="0070157D"/>
    <w:rsid w:val="0070377E"/>
    <w:rsid w:val="00710336"/>
    <w:rsid w:val="0071402E"/>
    <w:rsid w:val="00717DFC"/>
    <w:rsid w:val="00722E9A"/>
    <w:rsid w:val="00727C3C"/>
    <w:rsid w:val="0073299A"/>
    <w:rsid w:val="007444C5"/>
    <w:rsid w:val="00747790"/>
    <w:rsid w:val="00760175"/>
    <w:rsid w:val="007602DF"/>
    <w:rsid w:val="00786CE1"/>
    <w:rsid w:val="00790DD4"/>
    <w:rsid w:val="00791C0A"/>
    <w:rsid w:val="007B39A6"/>
    <w:rsid w:val="007C103C"/>
    <w:rsid w:val="007C6122"/>
    <w:rsid w:val="007C69BD"/>
    <w:rsid w:val="007E00C5"/>
    <w:rsid w:val="007E0950"/>
    <w:rsid w:val="007E3E19"/>
    <w:rsid w:val="007F2556"/>
    <w:rsid w:val="00806377"/>
    <w:rsid w:val="00810A0B"/>
    <w:rsid w:val="00811FD0"/>
    <w:rsid w:val="00815F57"/>
    <w:rsid w:val="008205E8"/>
    <w:rsid w:val="00821B69"/>
    <w:rsid w:val="00850352"/>
    <w:rsid w:val="008519D9"/>
    <w:rsid w:val="00853794"/>
    <w:rsid w:val="00871B1A"/>
    <w:rsid w:val="00874230"/>
    <w:rsid w:val="00880EFB"/>
    <w:rsid w:val="00897182"/>
    <w:rsid w:val="008A32BF"/>
    <w:rsid w:val="008A524D"/>
    <w:rsid w:val="008B703C"/>
    <w:rsid w:val="008C137E"/>
    <w:rsid w:val="008C6737"/>
    <w:rsid w:val="008D1C68"/>
    <w:rsid w:val="00906E4D"/>
    <w:rsid w:val="00916B3F"/>
    <w:rsid w:val="0092718E"/>
    <w:rsid w:val="00943FE5"/>
    <w:rsid w:val="009466A6"/>
    <w:rsid w:val="0097369C"/>
    <w:rsid w:val="00982898"/>
    <w:rsid w:val="009915AF"/>
    <w:rsid w:val="00994E11"/>
    <w:rsid w:val="009B6FB6"/>
    <w:rsid w:val="009C04C5"/>
    <w:rsid w:val="009D3E17"/>
    <w:rsid w:val="009D41C9"/>
    <w:rsid w:val="009D5535"/>
    <w:rsid w:val="009E2F9F"/>
    <w:rsid w:val="009E4E69"/>
    <w:rsid w:val="009F4170"/>
    <w:rsid w:val="009F6826"/>
    <w:rsid w:val="009F7131"/>
    <w:rsid w:val="009F7AFD"/>
    <w:rsid w:val="00A0047A"/>
    <w:rsid w:val="00A01EBE"/>
    <w:rsid w:val="00A044AA"/>
    <w:rsid w:val="00A107DB"/>
    <w:rsid w:val="00A14D4E"/>
    <w:rsid w:val="00A15BFB"/>
    <w:rsid w:val="00A267A3"/>
    <w:rsid w:val="00A3249E"/>
    <w:rsid w:val="00A6308F"/>
    <w:rsid w:val="00A64824"/>
    <w:rsid w:val="00A81139"/>
    <w:rsid w:val="00A81FA5"/>
    <w:rsid w:val="00AA6ADB"/>
    <w:rsid w:val="00AB092B"/>
    <w:rsid w:val="00AB253A"/>
    <w:rsid w:val="00AE336C"/>
    <w:rsid w:val="00AF18C2"/>
    <w:rsid w:val="00B05ED0"/>
    <w:rsid w:val="00B11F0E"/>
    <w:rsid w:val="00B13006"/>
    <w:rsid w:val="00B14054"/>
    <w:rsid w:val="00B15AF0"/>
    <w:rsid w:val="00B20E55"/>
    <w:rsid w:val="00B27F39"/>
    <w:rsid w:val="00B3030C"/>
    <w:rsid w:val="00B3334C"/>
    <w:rsid w:val="00B33EE3"/>
    <w:rsid w:val="00B376D4"/>
    <w:rsid w:val="00B40E9F"/>
    <w:rsid w:val="00B426AE"/>
    <w:rsid w:val="00B46E6E"/>
    <w:rsid w:val="00B54B00"/>
    <w:rsid w:val="00B54E9C"/>
    <w:rsid w:val="00B61087"/>
    <w:rsid w:val="00B74438"/>
    <w:rsid w:val="00B76F3B"/>
    <w:rsid w:val="00B83459"/>
    <w:rsid w:val="00B93843"/>
    <w:rsid w:val="00BA3934"/>
    <w:rsid w:val="00BB17E5"/>
    <w:rsid w:val="00BB4306"/>
    <w:rsid w:val="00BB52A0"/>
    <w:rsid w:val="00BC2215"/>
    <w:rsid w:val="00BD3434"/>
    <w:rsid w:val="00BE1FBC"/>
    <w:rsid w:val="00BE544B"/>
    <w:rsid w:val="00BF1A1A"/>
    <w:rsid w:val="00C056B9"/>
    <w:rsid w:val="00C11A89"/>
    <w:rsid w:val="00C32E00"/>
    <w:rsid w:val="00C33CF1"/>
    <w:rsid w:val="00C45FA7"/>
    <w:rsid w:val="00C479F2"/>
    <w:rsid w:val="00C5072D"/>
    <w:rsid w:val="00C51633"/>
    <w:rsid w:val="00C52FCB"/>
    <w:rsid w:val="00C53DC1"/>
    <w:rsid w:val="00C55F6D"/>
    <w:rsid w:val="00C65A95"/>
    <w:rsid w:val="00C67E73"/>
    <w:rsid w:val="00C70E09"/>
    <w:rsid w:val="00C73AB3"/>
    <w:rsid w:val="00C75AF7"/>
    <w:rsid w:val="00C77AA8"/>
    <w:rsid w:val="00C82E09"/>
    <w:rsid w:val="00C95693"/>
    <w:rsid w:val="00C96DC0"/>
    <w:rsid w:val="00C975A6"/>
    <w:rsid w:val="00C975BF"/>
    <w:rsid w:val="00CA0AA3"/>
    <w:rsid w:val="00CA2BC3"/>
    <w:rsid w:val="00CA3B69"/>
    <w:rsid w:val="00CC3424"/>
    <w:rsid w:val="00CF00AB"/>
    <w:rsid w:val="00CF057B"/>
    <w:rsid w:val="00CF6EDD"/>
    <w:rsid w:val="00D02C86"/>
    <w:rsid w:val="00D151C9"/>
    <w:rsid w:val="00D43A04"/>
    <w:rsid w:val="00D445A3"/>
    <w:rsid w:val="00D45400"/>
    <w:rsid w:val="00D46C42"/>
    <w:rsid w:val="00D47134"/>
    <w:rsid w:val="00D6042D"/>
    <w:rsid w:val="00D75373"/>
    <w:rsid w:val="00D82E51"/>
    <w:rsid w:val="00DA6003"/>
    <w:rsid w:val="00DB4082"/>
    <w:rsid w:val="00DD7430"/>
    <w:rsid w:val="00DE145B"/>
    <w:rsid w:val="00DE3295"/>
    <w:rsid w:val="00DE735D"/>
    <w:rsid w:val="00DE7B18"/>
    <w:rsid w:val="00E15D05"/>
    <w:rsid w:val="00E17DEF"/>
    <w:rsid w:val="00E242F1"/>
    <w:rsid w:val="00E25234"/>
    <w:rsid w:val="00E27DB4"/>
    <w:rsid w:val="00E308D0"/>
    <w:rsid w:val="00E464E6"/>
    <w:rsid w:val="00E6708B"/>
    <w:rsid w:val="00EC352A"/>
    <w:rsid w:val="00ED2128"/>
    <w:rsid w:val="00ED2E61"/>
    <w:rsid w:val="00EE0920"/>
    <w:rsid w:val="00EE1915"/>
    <w:rsid w:val="00EE6130"/>
    <w:rsid w:val="00F2339B"/>
    <w:rsid w:val="00F33213"/>
    <w:rsid w:val="00F368CE"/>
    <w:rsid w:val="00F43931"/>
    <w:rsid w:val="00F6078A"/>
    <w:rsid w:val="00F607F7"/>
    <w:rsid w:val="00F76D9F"/>
    <w:rsid w:val="00F9554D"/>
    <w:rsid w:val="00F96D50"/>
    <w:rsid w:val="00FA45EF"/>
    <w:rsid w:val="00FA7B98"/>
    <w:rsid w:val="00FB7434"/>
    <w:rsid w:val="00FD270E"/>
    <w:rsid w:val="00FD4515"/>
    <w:rsid w:val="00FE1510"/>
    <w:rsid w:val="00FE2CA5"/>
    <w:rsid w:val="00FE7FEC"/>
    <w:rsid w:val="01DE8423"/>
    <w:rsid w:val="05B5FB3C"/>
    <w:rsid w:val="09995F73"/>
    <w:rsid w:val="1859361A"/>
    <w:rsid w:val="1C04FAA1"/>
    <w:rsid w:val="1C49F190"/>
    <w:rsid w:val="1DDC59A7"/>
    <w:rsid w:val="1EA58A9A"/>
    <w:rsid w:val="26A03752"/>
    <w:rsid w:val="282B962A"/>
    <w:rsid w:val="30EF1060"/>
    <w:rsid w:val="3109EBB7"/>
    <w:rsid w:val="340B8420"/>
    <w:rsid w:val="366550A0"/>
    <w:rsid w:val="368FE780"/>
    <w:rsid w:val="38D55065"/>
    <w:rsid w:val="396F9561"/>
    <w:rsid w:val="4159BDE8"/>
    <w:rsid w:val="4AA7FD9C"/>
    <w:rsid w:val="4AE6B96E"/>
    <w:rsid w:val="4B0A88D0"/>
    <w:rsid w:val="4E2EADB3"/>
    <w:rsid w:val="4E36AEAE"/>
    <w:rsid w:val="5121EEFE"/>
    <w:rsid w:val="56D4E5CC"/>
    <w:rsid w:val="6881EEE2"/>
    <w:rsid w:val="69D6AB34"/>
    <w:rsid w:val="70535025"/>
    <w:rsid w:val="756D53D7"/>
    <w:rsid w:val="760AF265"/>
    <w:rsid w:val="7C5F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2ECE"/>
  <w15:docId w15:val="{85E5458C-FB2A-4B93-A20A-17D6EC0A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F3B"/>
    <w:pPr>
      <w:spacing w:after="200" w:line="276" w:lineRule="auto"/>
    </w:pPr>
    <w:rPr>
      <w:rFonts w:eastAsiaTheme="minorEastAsia"/>
      <w:lang w:eastAsia="es-CL"/>
    </w:rPr>
  </w:style>
  <w:style w:type="paragraph" w:styleId="Ttulo1">
    <w:name w:val="heading 1"/>
    <w:basedOn w:val="Normal"/>
    <w:next w:val="Sangra2detindependiente"/>
    <w:link w:val="Ttulo1Car"/>
    <w:qFormat/>
    <w:rsid w:val="00B76F3B"/>
    <w:pPr>
      <w:keepNext/>
      <w:numPr>
        <w:numId w:val="1"/>
      </w:numPr>
      <w:spacing w:before="240" w:after="120" w:line="240" w:lineRule="auto"/>
      <w:jc w:val="both"/>
      <w:outlineLvl w:val="0"/>
    </w:pPr>
    <w:rPr>
      <w:rFonts w:ascii="Courier New" w:eastAsia="Times New Roman" w:hAnsi="Courier New" w:cs="Times New Roman"/>
      <w:b/>
      <w:caps/>
      <w:kern w:val="28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76F3B"/>
    <w:rPr>
      <w:rFonts w:ascii="Courier New" w:eastAsia="Times New Roman" w:hAnsi="Courier New" w:cs="Times New Roman"/>
      <w:b/>
      <w:caps/>
      <w:kern w:val="28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B76F3B"/>
    <w:pPr>
      <w:numPr>
        <w:numId w:val="2"/>
      </w:numPr>
      <w:tabs>
        <w:tab w:val="left" w:pos="3544"/>
      </w:tabs>
      <w:spacing w:before="240" w:after="120" w:line="240" w:lineRule="auto"/>
      <w:jc w:val="both"/>
    </w:pPr>
    <w:rPr>
      <w:rFonts w:ascii="Courier New" w:eastAsia="Times New Roman" w:hAnsi="Courier New" w:cs="Times New Roman"/>
      <w:spacing w:val="-3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76F3B"/>
    <w:rPr>
      <w:rFonts w:ascii="Courier New" w:eastAsia="Times New Roman" w:hAnsi="Courier New" w:cs="Times New Roman"/>
      <w:spacing w:val="-3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76F3B"/>
    <w:pPr>
      <w:ind w:left="720"/>
      <w:contextualSpacing/>
    </w:pPr>
  </w:style>
  <w:style w:type="character" w:customStyle="1" w:styleId="A1">
    <w:name w:val="A1"/>
    <w:uiPriority w:val="99"/>
    <w:qFormat/>
    <w:rsid w:val="00B76F3B"/>
    <w:rPr>
      <w:rFonts w:cs="HJEKUN+Lato-Bold"/>
      <w:color w:val="000000"/>
      <w:sz w:val="18"/>
      <w:szCs w:val="18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B76F3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B76F3B"/>
    <w:rPr>
      <w:rFonts w:eastAsiaTheme="minorEastAsia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E27D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27DB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27DB4"/>
    <w:rPr>
      <w:rFonts w:eastAsiaTheme="minorEastAsia"/>
      <w:sz w:val="20"/>
      <w:szCs w:val="20"/>
      <w:lang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7D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7DB4"/>
    <w:rPr>
      <w:rFonts w:eastAsiaTheme="minorEastAsia"/>
      <w:b/>
      <w:bCs/>
      <w:sz w:val="20"/>
      <w:szCs w:val="20"/>
      <w:lang w:eastAsia="es-CL"/>
    </w:rPr>
  </w:style>
  <w:style w:type="paragraph" w:styleId="Revisin">
    <w:name w:val="Revision"/>
    <w:hidden/>
    <w:uiPriority w:val="99"/>
    <w:semiHidden/>
    <w:rsid w:val="00CF00AB"/>
    <w:pPr>
      <w:spacing w:after="0" w:line="240" w:lineRule="auto"/>
    </w:pPr>
    <w:rPr>
      <w:rFonts w:eastAsiaTheme="minorEastAsia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C33C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3CF1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C33C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CF1"/>
    <w:rPr>
      <w:rFonts w:eastAsiaTheme="minorEastAsia"/>
      <w:lang w:eastAsia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0C3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70C3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70C3F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3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69C"/>
    <w:rPr>
      <w:rFonts w:ascii="Segoe UI" w:eastAsiaTheme="minorEastAsia" w:hAnsi="Segoe UI" w:cs="Segoe UI"/>
      <w:sz w:val="18"/>
      <w:szCs w:val="1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2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5e7233-98f9-4982-a6cf-ca31c4acbb8e" xsi:nil="true"/>
    <lcf76f155ced4ddcb4097134ff3c332f xmlns="7e355757-f59e-40ba-906b-35b0a67a62f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151FF56FB5514C8037D9A22B4EAE51" ma:contentTypeVersion="12" ma:contentTypeDescription="Crear nuevo documento." ma:contentTypeScope="" ma:versionID="7ee826fa09e8477a4979c73f2e252f59">
  <xsd:schema xmlns:xsd="http://www.w3.org/2001/XMLSchema" xmlns:xs="http://www.w3.org/2001/XMLSchema" xmlns:p="http://schemas.microsoft.com/office/2006/metadata/properties" xmlns:ns2="7e355757-f59e-40ba-906b-35b0a67a62f5" xmlns:ns3="525e7233-98f9-4982-a6cf-ca31c4acbb8e" targetNamespace="http://schemas.microsoft.com/office/2006/metadata/properties" ma:root="true" ma:fieldsID="a9a210bf9b567cc1b951276690444c3a" ns2:_="" ns3:_="">
    <xsd:import namespace="7e355757-f59e-40ba-906b-35b0a67a62f5"/>
    <xsd:import namespace="525e7233-98f9-4982-a6cf-ca31c4acb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55757-f59e-40ba-906b-35b0a67a6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321f36c6-ca41-4888-8052-3c22c036b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e7233-98f9-4982-a6cf-ca31c4acb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4c1a62e-a622-4aae-8050-758ea0b9947d}" ma:internalName="TaxCatchAll" ma:showField="CatchAllData" ma:web="525e7233-98f9-4982-a6cf-ca31c4acbb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A9006B-4BAC-4D30-B9CF-A55424CE579B}">
  <ds:schemaRefs>
    <ds:schemaRef ds:uri="http://schemas.microsoft.com/office/2006/metadata/properties"/>
    <ds:schemaRef ds:uri="http://schemas.microsoft.com/office/infopath/2007/PartnerControls"/>
    <ds:schemaRef ds:uri="525e7233-98f9-4982-a6cf-ca31c4acbb8e"/>
    <ds:schemaRef ds:uri="7e355757-f59e-40ba-906b-35b0a67a62f5"/>
  </ds:schemaRefs>
</ds:datastoreItem>
</file>

<file path=customXml/itemProps2.xml><?xml version="1.0" encoding="utf-8"?>
<ds:datastoreItem xmlns:ds="http://schemas.openxmlformats.org/officeDocument/2006/customXml" ds:itemID="{46FB48E6-35F7-4D91-A73E-B7E20080E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355757-f59e-40ba-906b-35b0a67a62f5"/>
    <ds:schemaRef ds:uri="525e7233-98f9-4982-a6cf-ca31c4acb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32F4B9-D98F-4FE6-A319-AC1564DBF8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B5CEFF-DE05-4F72-9754-B14919A5D2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1391</Words>
  <Characters>7655</Characters>
  <Application>Microsoft Office Word</Application>
  <DocSecurity>0</DocSecurity>
  <Lines>63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Alarcón</dc:creator>
  <cp:keywords/>
  <dc:description/>
  <cp:lastModifiedBy>Guillermo Diaz Vallejos</cp:lastModifiedBy>
  <cp:revision>2</cp:revision>
  <cp:lastPrinted>2023-05-09T20:50:00Z</cp:lastPrinted>
  <dcterms:created xsi:type="dcterms:W3CDTF">2023-05-09T20:50:00Z</dcterms:created>
  <dcterms:modified xsi:type="dcterms:W3CDTF">2023-05-10T16:18:00Z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0x0101006C151FF56FB5514C8037D9A22B4EAE51</vt:lpwstr>
  </property>
</Properties>
</file>