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033" w:rsidRDefault="0069585C">
      <w:pPr>
        <w:pStyle w:val="Textoindependiente"/>
        <w:ind w:left="3747" w:right="0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6358" cy="994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58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33" w:rsidRDefault="009A3033">
      <w:pPr>
        <w:pStyle w:val="Textoindependiente"/>
        <w:spacing w:before="3"/>
        <w:ind w:left="0" w:right="0" w:firstLine="0"/>
        <w:jc w:val="left"/>
        <w:rPr>
          <w:rFonts w:ascii="Times New Roman"/>
          <w:sz w:val="12"/>
        </w:rPr>
      </w:pPr>
    </w:p>
    <w:p w:rsidR="009A3033" w:rsidRDefault="0069585C">
      <w:pPr>
        <w:pStyle w:val="Ttulo1"/>
      </w:pPr>
      <w:r>
        <w:t>PROYECTO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LEY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REGULA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SISTEMAS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INTELIGENCIA</w:t>
      </w:r>
      <w:r>
        <w:rPr>
          <w:spacing w:val="80"/>
        </w:rPr>
        <w:t xml:space="preserve"> </w:t>
      </w:r>
      <w:r>
        <w:t>ARTIFICIAL,</w:t>
      </w:r>
      <w:r>
        <w:rPr>
          <w:spacing w:val="80"/>
        </w:rPr>
        <w:t xml:space="preserve"> </w:t>
      </w:r>
      <w:r>
        <w:t>LA ROBÓTICA Y LAS TECNOLOGÍAS CONEXAS EN SUS DISTINTOS ÁMBITOS DE APLICACIÓN</w:t>
      </w:r>
    </w:p>
    <w:p w:rsidR="009A3033" w:rsidRDefault="009A3033">
      <w:pPr>
        <w:pStyle w:val="Textoindependiente"/>
        <w:ind w:left="0" w:right="0" w:firstLine="0"/>
        <w:jc w:val="left"/>
        <w:rPr>
          <w:b/>
          <w:sz w:val="20"/>
        </w:rPr>
      </w:pPr>
    </w:p>
    <w:p w:rsidR="009A3033" w:rsidRDefault="0069585C">
      <w:pPr>
        <w:pStyle w:val="Textoindependiente"/>
        <w:spacing w:before="7"/>
        <w:ind w:left="0" w:right="0" w:firstLine="0"/>
        <w:jc w:val="left"/>
        <w:rPr>
          <w:b/>
          <w:sz w:val="15"/>
        </w:rPr>
      </w:pPr>
      <w:r>
        <w:pict>
          <v:rect id="docshape1" o:spid="_x0000_s1026" style="position:absolute;margin-left:83.75pt;margin-top:10.75pt;width:444.7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A3033" w:rsidRDefault="009A3033">
      <w:pPr>
        <w:pStyle w:val="Textoindependiente"/>
        <w:ind w:left="0" w:right="0" w:firstLine="0"/>
        <w:jc w:val="left"/>
        <w:rPr>
          <w:b/>
          <w:sz w:val="20"/>
        </w:rPr>
      </w:pPr>
    </w:p>
    <w:p w:rsidR="009A3033" w:rsidRDefault="009A3033">
      <w:pPr>
        <w:pStyle w:val="Textoindependiente"/>
        <w:spacing w:before="3"/>
        <w:ind w:left="0" w:right="0" w:firstLine="0"/>
        <w:jc w:val="left"/>
        <w:rPr>
          <w:b/>
          <w:sz w:val="22"/>
        </w:rPr>
      </w:pPr>
    </w:p>
    <w:p w:rsidR="009A3033" w:rsidRDefault="0069585C">
      <w:pPr>
        <w:spacing w:before="100"/>
        <w:ind w:left="144"/>
        <w:rPr>
          <w:b/>
          <w:sz w:val="24"/>
        </w:rPr>
      </w:pPr>
      <w:r>
        <w:rPr>
          <w:b/>
          <w:spacing w:val="-2"/>
          <w:sz w:val="24"/>
        </w:rPr>
        <w:t>CONSIDERANDOS: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spacing w:before="159"/>
        <w:jc w:val="both"/>
        <w:rPr>
          <w:sz w:val="24"/>
        </w:rPr>
      </w:pPr>
      <w:r>
        <w:rPr>
          <w:sz w:val="24"/>
        </w:rPr>
        <w:t>La inteligencia artificial corresponde a un conjunto de tecnologías de rápida evolución que pueden llevar a un mayor desarrollo económico y social en su aplicación en la sociedad, pero también pueden dar lugar a nuevos riesgos o consecuencias negativas par</w:t>
      </w:r>
      <w:r>
        <w:rPr>
          <w:sz w:val="24"/>
        </w:rPr>
        <w:t>a personas concretas o para la sociedad en su conjunto. Por esto es que se hace necesario contar con una regulación legislativa en esta materia, la cual tiene implicancias</w:t>
      </w:r>
      <w:r>
        <w:rPr>
          <w:spacing w:val="-3"/>
          <w:sz w:val="24"/>
        </w:rPr>
        <w:t xml:space="preserve"> </w:t>
      </w:r>
      <w:r>
        <w:rPr>
          <w:sz w:val="24"/>
        </w:rPr>
        <w:t>éticas,</w:t>
      </w:r>
      <w:r>
        <w:rPr>
          <w:spacing w:val="-3"/>
          <w:sz w:val="24"/>
        </w:rPr>
        <w:t xml:space="preserve"> </w:t>
      </w:r>
      <w:r>
        <w:rPr>
          <w:sz w:val="24"/>
        </w:rPr>
        <w:t>sociales,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educacionales,</w:t>
      </w:r>
      <w:r>
        <w:rPr>
          <w:spacing w:val="-3"/>
          <w:sz w:val="24"/>
        </w:rPr>
        <w:t xml:space="preserve"> </w:t>
      </w:r>
      <w:r>
        <w:rPr>
          <w:sz w:val="24"/>
        </w:rPr>
        <w:t>culturales,</w:t>
      </w:r>
      <w:r>
        <w:rPr>
          <w:spacing w:val="-3"/>
          <w:sz w:val="24"/>
        </w:rPr>
        <w:t xml:space="preserve"> </w:t>
      </w:r>
      <w:r>
        <w:rPr>
          <w:sz w:val="24"/>
        </w:rPr>
        <w:t>económicas,</w:t>
      </w:r>
      <w:r>
        <w:rPr>
          <w:spacing w:val="-3"/>
          <w:sz w:val="24"/>
        </w:rPr>
        <w:t xml:space="preserve"> </w:t>
      </w:r>
      <w:r>
        <w:rPr>
          <w:sz w:val="24"/>
        </w:rPr>
        <w:t>jurídicas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legales. Regula</w:t>
      </w:r>
      <w:r>
        <w:rPr>
          <w:sz w:val="24"/>
        </w:rPr>
        <w:t>ción que debe proteger de eventuales transgresiones a los derechos fundamentales garantizados por el Estado de Chile.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El año 2021 la Unión Europea, a través de su Parlamento, adoptó un reglamento mediante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cual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establecen</w:t>
      </w:r>
      <w:r>
        <w:rPr>
          <w:spacing w:val="-13"/>
          <w:sz w:val="24"/>
        </w:rPr>
        <w:t xml:space="preserve"> </w:t>
      </w:r>
      <w:r>
        <w:rPr>
          <w:sz w:val="24"/>
        </w:rPr>
        <w:t>normas</w:t>
      </w:r>
      <w:r>
        <w:rPr>
          <w:spacing w:val="-13"/>
          <w:sz w:val="24"/>
        </w:rPr>
        <w:t xml:space="preserve"> </w:t>
      </w:r>
      <w:r>
        <w:rPr>
          <w:sz w:val="24"/>
        </w:rPr>
        <w:t>armonizadas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13"/>
          <w:sz w:val="24"/>
        </w:rPr>
        <w:t xml:space="preserve"> </w:t>
      </w:r>
      <w:r>
        <w:rPr>
          <w:sz w:val="24"/>
        </w:rPr>
        <w:t>artificial (Ley de Inteligencia Artificial) y se modifican determinados actos legislativos de la unión; generando una regulación integral y armonizada en materia de inteligencia artificial; texto en que se aventuraba a generar innov</w:t>
      </w:r>
      <w:r>
        <w:rPr>
          <w:sz w:val="24"/>
        </w:rPr>
        <w:t>adoras formas de minimizar los riesgos de esta tecnología emergente garantizando que los europeos puedan aprovechar nuevas tecnologías que se desarrollen y funcionen de acuerdo con los derechos</w:t>
      </w:r>
      <w:r>
        <w:rPr>
          <w:spacing w:val="-12"/>
          <w:sz w:val="24"/>
        </w:rPr>
        <w:t xml:space="preserve"> </w:t>
      </w:r>
      <w:r>
        <w:rPr>
          <w:sz w:val="24"/>
        </w:rPr>
        <w:t>fundamentales,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valores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principios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Unión</w:t>
      </w:r>
      <w:r>
        <w:rPr>
          <w:spacing w:val="-12"/>
          <w:sz w:val="24"/>
        </w:rPr>
        <w:t xml:space="preserve"> </w:t>
      </w:r>
      <w:r>
        <w:rPr>
          <w:sz w:val="24"/>
        </w:rPr>
        <w:t>Europe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Cabe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señalar, que el presente proyecto de ley toma coma base la regulación europea previamente </w:t>
      </w:r>
      <w:r>
        <w:rPr>
          <w:spacing w:val="-2"/>
          <w:sz w:val="24"/>
        </w:rPr>
        <w:t>señalada.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spacing w:before="1"/>
        <w:jc w:val="both"/>
        <w:rPr>
          <w:sz w:val="24"/>
        </w:rPr>
      </w:pPr>
      <w:r>
        <w:rPr>
          <w:sz w:val="24"/>
        </w:rPr>
        <w:t>En paralelo, en octubre de 2021 Chile presentaba su primera Política Nacional de Inteligencia Artificial a través del Ministerio de Ciencia, Tecnolo</w:t>
      </w:r>
      <w:r>
        <w:rPr>
          <w:sz w:val="24"/>
        </w:rPr>
        <w:t>gía, Conocimiento e Innovación que genera un marco de entendimiento en torno a los sistemas de inteligencia</w:t>
      </w:r>
      <w:r>
        <w:rPr>
          <w:spacing w:val="-10"/>
          <w:sz w:val="24"/>
        </w:rPr>
        <w:t xml:space="preserve"> </w:t>
      </w:r>
      <w:r>
        <w:rPr>
          <w:sz w:val="24"/>
        </w:rPr>
        <w:t>artificial;</w:t>
      </w:r>
      <w:r>
        <w:rPr>
          <w:spacing w:val="-10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embargo,</w:t>
      </w:r>
      <w:r>
        <w:rPr>
          <w:spacing w:val="-10"/>
          <w:sz w:val="24"/>
        </w:rPr>
        <w:t xml:space="preserve"> </w:t>
      </w:r>
      <w:r>
        <w:rPr>
          <w:sz w:val="24"/>
        </w:rPr>
        <w:t>esta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pesar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gran</w:t>
      </w:r>
      <w:r>
        <w:rPr>
          <w:spacing w:val="-9"/>
          <w:sz w:val="24"/>
        </w:rPr>
        <w:t xml:space="preserve"> </w:t>
      </w:r>
      <w:r>
        <w:rPr>
          <w:sz w:val="24"/>
        </w:rPr>
        <w:t>avance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constituye en la materia, adolece de estar fuera del marco jurídico. De esta for</w:t>
      </w:r>
      <w:r>
        <w:rPr>
          <w:sz w:val="24"/>
        </w:rPr>
        <w:t>ma, esta iniciativa permitirá regular adecuadamente, a través de las instituciones del Estado, las relaciones que se generen entre particulares, entre personas naturales y jurídicas; definir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conceptos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3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3"/>
          <w:sz w:val="24"/>
        </w:rPr>
        <w:t xml:space="preserve"> </w:t>
      </w:r>
      <w:r>
        <w:rPr>
          <w:sz w:val="24"/>
        </w:rPr>
        <w:t>y fiscalización a organismos estatales sobre quienes desarrollan y distribuyen estas tecnologías y sus derivados.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Igualmente, en octubre de 2021 se promulga la Ley N° 21.383 que modifica la Carta Fundamental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8"/>
          <w:sz w:val="24"/>
        </w:rPr>
        <w:t xml:space="preserve"> </w:t>
      </w:r>
      <w:r>
        <w:rPr>
          <w:sz w:val="24"/>
        </w:rPr>
        <w:t>establecer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desarrollo</w:t>
      </w:r>
      <w:r>
        <w:rPr>
          <w:spacing w:val="28"/>
          <w:sz w:val="24"/>
        </w:rPr>
        <w:t xml:space="preserve"> </w:t>
      </w:r>
      <w:r>
        <w:rPr>
          <w:sz w:val="24"/>
        </w:rPr>
        <w:t>cien</w:t>
      </w:r>
      <w:r>
        <w:rPr>
          <w:sz w:val="24"/>
        </w:rPr>
        <w:t>tífico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servicio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las</w:t>
      </w:r>
    </w:p>
    <w:p w:rsidR="009A3033" w:rsidRDefault="009A3033">
      <w:pPr>
        <w:jc w:val="both"/>
        <w:rPr>
          <w:sz w:val="24"/>
        </w:rPr>
        <w:sectPr w:rsidR="009A3033">
          <w:type w:val="continuous"/>
          <w:pgSz w:w="12240" w:h="15840"/>
          <w:pgMar w:top="1540" w:right="1560" w:bottom="280" w:left="1560" w:header="720" w:footer="720" w:gutter="0"/>
          <w:cols w:space="720"/>
        </w:sectPr>
      </w:pPr>
    </w:p>
    <w:p w:rsidR="009A3033" w:rsidRDefault="0069585C">
      <w:pPr>
        <w:spacing w:before="82"/>
        <w:ind w:left="570" w:right="134"/>
        <w:jc w:val="both"/>
        <w:rPr>
          <w:sz w:val="24"/>
        </w:rPr>
      </w:pPr>
      <w:r>
        <w:rPr>
          <w:sz w:val="24"/>
        </w:rPr>
        <w:lastRenderedPageBreak/>
        <w:t>personas agregando a nuestra Constitución que “</w:t>
      </w:r>
      <w:r>
        <w:rPr>
          <w:i/>
          <w:sz w:val="24"/>
        </w:rPr>
        <w:t>el desarrollo científico y tecnológico</w:t>
      </w:r>
      <w:r>
        <w:rPr>
          <w:i/>
          <w:sz w:val="24"/>
        </w:rPr>
        <w:t xml:space="preserve"> estará al servicio de las personas y se llevará a cabo con respeto a la vida y a la integridad física y psíquica. La ley regulará los requisitos, condiciones y restricciones para su utilización en las personas, debiendo resguardar especialmente la activid</w:t>
      </w:r>
      <w:r>
        <w:rPr>
          <w:i/>
          <w:sz w:val="24"/>
        </w:rPr>
        <w:t>ad cerebral, así como la información proveniente de ella</w:t>
      </w:r>
      <w:r>
        <w:rPr>
          <w:sz w:val="24"/>
        </w:rPr>
        <w:t>”. Debiendo este precepto constitucional ser un principio rector tanto de esta iniciativa, como de las futuras regulaciones tanto legales como administrativas que en su virtud se dicten.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spacing w:line="242" w:lineRule="auto"/>
        <w:jc w:val="both"/>
        <w:rPr>
          <w:sz w:val="24"/>
        </w:rPr>
      </w:pPr>
      <w:r>
        <w:rPr>
          <w:sz w:val="24"/>
        </w:rPr>
        <w:t xml:space="preserve">La discusión </w:t>
      </w:r>
      <w:r>
        <w:rPr>
          <w:sz w:val="24"/>
        </w:rPr>
        <w:t>internacional se ha intensificado cuando en el mes de abril de 2023, un medio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Kuwait</w:t>
      </w:r>
      <w:r>
        <w:rPr>
          <w:spacing w:val="-6"/>
          <w:sz w:val="24"/>
        </w:rPr>
        <w:t xml:space="preserve"> </w:t>
      </w:r>
      <w:r>
        <w:rPr>
          <w:sz w:val="24"/>
        </w:rPr>
        <w:t>publicó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noticiero</w:t>
      </w:r>
      <w:r>
        <w:rPr>
          <w:spacing w:val="-6"/>
          <w:sz w:val="24"/>
        </w:rPr>
        <w:t xml:space="preserve"> </w:t>
      </w:r>
      <w:r>
        <w:rPr>
          <w:sz w:val="24"/>
        </w:rPr>
        <w:t>cuyo</w:t>
      </w:r>
      <w:r>
        <w:rPr>
          <w:spacing w:val="-6"/>
          <w:sz w:val="24"/>
        </w:rPr>
        <w:t xml:space="preserve"> </w:t>
      </w:r>
      <w:r>
        <w:rPr>
          <w:sz w:val="24"/>
        </w:rPr>
        <w:t>animador</w:t>
      </w:r>
      <w:r>
        <w:rPr>
          <w:spacing w:val="-6"/>
          <w:sz w:val="24"/>
        </w:rPr>
        <w:t xml:space="preserve"> </w:t>
      </w:r>
      <w:r>
        <w:rPr>
          <w:sz w:val="24"/>
        </w:rPr>
        <w:t>era</w:t>
      </w:r>
      <w:r>
        <w:rPr>
          <w:spacing w:val="-6"/>
          <w:sz w:val="24"/>
        </w:rPr>
        <w:t xml:space="preserve"> </w:t>
      </w:r>
      <w:r>
        <w:rPr>
          <w:sz w:val="24"/>
        </w:rPr>
        <w:t>generado por inteligencia artificial.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En Latinoamérica el debate se abrió en enero de 2023, cuando un juez colo</w:t>
      </w:r>
      <w:r>
        <w:rPr>
          <w:sz w:val="24"/>
        </w:rPr>
        <w:t>mbiano resolvió una acción de amparo constitucional basándose en las respuestas entregadas por una herramienta de inteligencia artificial (ChatGPT) generando un debate sobre si las garantías del debido proceso y el principio de igualdad ante la ley son com</w:t>
      </w:r>
      <w:r>
        <w:rPr>
          <w:sz w:val="24"/>
        </w:rPr>
        <w:t>patibles con el procesamiento de los sistemas de inteligencia artificial.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Chile prontamente se unió a la discusión pública cuando en marzo de 2023 Fiscalía anunció la implementación de un sistema de inteligencia artificial para crear patrones criminales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través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historiales</w:t>
      </w:r>
      <w:r>
        <w:rPr>
          <w:spacing w:val="-7"/>
          <w:sz w:val="24"/>
        </w:rPr>
        <w:t xml:space="preserve"> </w:t>
      </w:r>
      <w:r>
        <w:rPr>
          <w:sz w:val="24"/>
        </w:rPr>
        <w:t>delictivos.</w:t>
      </w:r>
      <w:r>
        <w:rPr>
          <w:spacing w:val="-7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implica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haya</w:t>
      </w:r>
      <w:r>
        <w:rPr>
          <w:spacing w:val="-7"/>
          <w:sz w:val="24"/>
        </w:rPr>
        <w:t xml:space="preserve"> </w:t>
      </w:r>
      <w:r>
        <w:rPr>
          <w:sz w:val="24"/>
        </w:rPr>
        <w:t>otros</w:t>
      </w:r>
      <w:r>
        <w:rPr>
          <w:spacing w:val="-7"/>
          <w:sz w:val="24"/>
        </w:rPr>
        <w:t xml:space="preserve"> </w:t>
      </w:r>
      <w:r>
        <w:rPr>
          <w:sz w:val="24"/>
        </w:rPr>
        <w:t>sistemas de inteligencia artificial ya siendo utilizados en otros ámbitos, tanto públicos como privados; por lo mismo y frente al innegable e inminente aumento del uso de estas herramientas en los distintos ámbitos de la actividad humana; se hace imprescin</w:t>
      </w:r>
      <w:r>
        <w:rPr>
          <w:sz w:val="24"/>
        </w:rPr>
        <w:t>dible que comencemos la discusión de los contenidos de la presente iniciativa.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Fruto del rápido avance de esta tecnología, el cambio Constitucional señalado en el numeral cuarto, así como el revuelo que ha tomado en la opinión pública por sus consideracion</w:t>
      </w:r>
      <w:r>
        <w:rPr>
          <w:sz w:val="24"/>
        </w:rPr>
        <w:t>es éticas y jurídicas, y de los riesgos que pudieran traer su aplicación, es que se hace necesario avanzar en una regulación legal de esta materia.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La presente propuesta de regulación tiene el objetivo de establecer un área de soberanía</w:t>
      </w:r>
      <w:r>
        <w:rPr>
          <w:spacing w:val="-12"/>
          <w:sz w:val="24"/>
        </w:rPr>
        <w:t xml:space="preserve"> </w:t>
      </w:r>
      <w:r>
        <w:rPr>
          <w:sz w:val="24"/>
        </w:rPr>
        <w:t>digital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>stemas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1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Chile el que discuta las consideraciones éticas y jurídicas, además de regular los riesgos surgidos a propósito del desarrollo, distribución, comercialización y utilización de esta tecnología. Estab</w:t>
      </w:r>
      <w:r>
        <w:rPr>
          <w:sz w:val="24"/>
        </w:rPr>
        <w:t>leciendo límites, formalidades y requisitos de implementación y aplicación que sean aplicables, y su cumplimiento exigible, a toda persona –natural o jurídica- que desenvuelva su actuar con sistemas de inteligencia artificial.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Es especialmente relevante di</w:t>
      </w:r>
      <w:r>
        <w:rPr>
          <w:sz w:val="24"/>
        </w:rPr>
        <w:t>scutir y llegar a un adecuado equilibrio que garantice el resguardo a los derechos fundamentales garantizados por el Estado de Chile; sin obstaculizar ni impedir indebidamente el desarrollo y acceso a estas tecnologías; sin que</w:t>
      </w:r>
      <w:r>
        <w:rPr>
          <w:spacing w:val="-6"/>
          <w:sz w:val="24"/>
        </w:rPr>
        <w:t xml:space="preserve"> </w:t>
      </w:r>
      <w:r>
        <w:rPr>
          <w:sz w:val="24"/>
        </w:rPr>
        <w:t>esto</w:t>
      </w:r>
      <w:r>
        <w:rPr>
          <w:spacing w:val="-6"/>
          <w:sz w:val="24"/>
        </w:rPr>
        <w:t xml:space="preserve"> </w:t>
      </w:r>
      <w:r>
        <w:rPr>
          <w:sz w:val="24"/>
        </w:rPr>
        <w:t>implique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alguno</w:t>
      </w:r>
      <w:r>
        <w:rPr>
          <w:spacing w:val="-6"/>
          <w:sz w:val="24"/>
        </w:rPr>
        <w:t xml:space="preserve"> </w:t>
      </w:r>
      <w:r>
        <w:rPr>
          <w:sz w:val="24"/>
        </w:rPr>
        <w:t>aumentar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desproporcionado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coste</w:t>
      </w:r>
      <w:r>
        <w:rPr>
          <w:spacing w:val="-6"/>
          <w:sz w:val="24"/>
        </w:rPr>
        <w:t xml:space="preserve"> </w:t>
      </w:r>
      <w:r>
        <w:rPr>
          <w:sz w:val="24"/>
        </w:rPr>
        <w:t>de introducir soluciones de inteligencia artificial en el mercado y desenvolvimiento de organismos e instituciones públicas y privadas.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ind w:right="0" w:hanging="427"/>
        <w:jc w:val="both"/>
        <w:rPr>
          <w:sz w:val="24"/>
        </w:rPr>
      </w:pP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proyecto busca</w:t>
      </w:r>
      <w:r>
        <w:rPr>
          <w:spacing w:val="-1"/>
          <w:sz w:val="24"/>
        </w:rPr>
        <w:t xml:space="preserve"> </w:t>
      </w:r>
      <w:r>
        <w:rPr>
          <w:sz w:val="24"/>
        </w:rPr>
        <w:t>en los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sistemas de </w:t>
      </w:r>
      <w:r>
        <w:rPr>
          <w:spacing w:val="-5"/>
          <w:sz w:val="24"/>
        </w:rPr>
        <w:t>IA: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5"/>
          <w:tab w:val="left" w:pos="996"/>
        </w:tabs>
        <w:ind w:right="0" w:hanging="426"/>
        <w:rPr>
          <w:sz w:val="24"/>
        </w:rPr>
      </w:pP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discusión</w:t>
      </w:r>
      <w:r>
        <w:rPr>
          <w:spacing w:val="-1"/>
          <w:sz w:val="24"/>
        </w:rPr>
        <w:t xml:space="preserve"> </w:t>
      </w:r>
      <w:r>
        <w:rPr>
          <w:sz w:val="24"/>
        </w:rPr>
        <w:t>democrá</w:t>
      </w:r>
      <w:r>
        <w:rPr>
          <w:sz w:val="24"/>
        </w:rPr>
        <w:t>tica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consideraciones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éticas.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5"/>
          <w:tab w:val="left" w:pos="996"/>
        </w:tabs>
        <w:rPr>
          <w:sz w:val="24"/>
        </w:rPr>
      </w:pPr>
      <w:r>
        <w:rPr>
          <w:sz w:val="24"/>
        </w:rPr>
        <w:t>Generar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31"/>
          <w:sz w:val="24"/>
        </w:rPr>
        <w:t xml:space="preserve"> </w:t>
      </w:r>
      <w:r>
        <w:rPr>
          <w:sz w:val="24"/>
        </w:rPr>
        <w:t>unificada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coherente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sistematice</w:t>
      </w:r>
      <w:r>
        <w:rPr>
          <w:spacing w:val="31"/>
          <w:sz w:val="24"/>
        </w:rPr>
        <w:t xml:space="preserve"> </w:t>
      </w:r>
      <w:r>
        <w:rPr>
          <w:sz w:val="24"/>
        </w:rPr>
        <w:t>sus</w:t>
      </w:r>
      <w:r>
        <w:rPr>
          <w:spacing w:val="31"/>
          <w:sz w:val="24"/>
        </w:rPr>
        <w:t xml:space="preserve"> </w:t>
      </w:r>
      <w:r>
        <w:rPr>
          <w:sz w:val="24"/>
        </w:rPr>
        <w:t>procesos</w:t>
      </w:r>
      <w:r>
        <w:rPr>
          <w:spacing w:val="31"/>
          <w:sz w:val="24"/>
        </w:rPr>
        <w:t xml:space="preserve"> </w:t>
      </w:r>
      <w:r>
        <w:rPr>
          <w:sz w:val="24"/>
        </w:rPr>
        <w:t>de desarrollo, distribución, comercialización y utilización.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5"/>
          <w:tab w:val="left" w:pos="996"/>
        </w:tabs>
        <w:spacing w:line="293" w:lineRule="exact"/>
        <w:ind w:right="0" w:hanging="426"/>
        <w:rPr>
          <w:sz w:val="24"/>
        </w:rPr>
      </w:pP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 civil</w:t>
      </w:r>
      <w:r>
        <w:rPr>
          <w:spacing w:val="-1"/>
          <w:sz w:val="24"/>
        </w:rPr>
        <w:t xml:space="preserve"> </w:t>
      </w:r>
      <w:r>
        <w:rPr>
          <w:sz w:val="24"/>
        </w:rPr>
        <w:t>y los</w:t>
      </w:r>
      <w:r>
        <w:rPr>
          <w:spacing w:val="-1"/>
          <w:sz w:val="24"/>
        </w:rPr>
        <w:t xml:space="preserve"> </w:t>
      </w:r>
      <w:r>
        <w:rPr>
          <w:sz w:val="24"/>
        </w:rPr>
        <w:t>derechos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propiedad </w:t>
      </w:r>
      <w:r>
        <w:rPr>
          <w:spacing w:val="-2"/>
          <w:sz w:val="24"/>
        </w:rPr>
        <w:t>intelectual.</w:t>
      </w:r>
    </w:p>
    <w:p w:rsidR="009A3033" w:rsidRDefault="009A3033">
      <w:pPr>
        <w:spacing w:line="293" w:lineRule="exact"/>
        <w:rPr>
          <w:sz w:val="24"/>
        </w:r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spacing w:before="82"/>
        <w:ind w:right="0" w:hanging="426"/>
        <w:jc w:val="both"/>
        <w:rPr>
          <w:sz w:val="24"/>
        </w:rPr>
      </w:pPr>
      <w:r>
        <w:rPr>
          <w:sz w:val="24"/>
        </w:rPr>
        <w:lastRenderedPageBreak/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su 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ámbito penal,</w:t>
      </w:r>
      <w:r>
        <w:rPr>
          <w:spacing w:val="-1"/>
          <w:sz w:val="24"/>
        </w:rPr>
        <w:t xml:space="preserve"> </w:t>
      </w:r>
      <w:r>
        <w:rPr>
          <w:sz w:val="24"/>
        </w:rPr>
        <w:t>educativo, cultural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2"/>
          <w:sz w:val="24"/>
        </w:rPr>
        <w:t>audiovisual.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 xml:space="preserve">Proteger los derechos de propiedad intelectual y toda la gama de creaciones </w:t>
      </w:r>
      <w:r>
        <w:rPr>
          <w:spacing w:val="-2"/>
          <w:sz w:val="24"/>
        </w:rPr>
        <w:t>artístico-culturales.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 xml:space="preserve">Proteger a los consumidores en general y, en particular, el tratamiento de datos </w:t>
      </w:r>
      <w:r>
        <w:rPr>
          <w:spacing w:val="-2"/>
          <w:sz w:val="24"/>
        </w:rPr>
        <w:t>personales.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 xml:space="preserve">Evitar la discriminación en general y, en particular, la denominada discriminación </w:t>
      </w:r>
      <w:r>
        <w:rPr>
          <w:spacing w:val="-2"/>
          <w:sz w:val="24"/>
        </w:rPr>
        <w:t>algorítmica.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spacing w:line="293" w:lineRule="exact"/>
        <w:ind w:right="0" w:hanging="427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propuesta de cuerpo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legal cuenta </w:t>
      </w:r>
      <w:r>
        <w:rPr>
          <w:spacing w:val="-4"/>
          <w:sz w:val="24"/>
        </w:rPr>
        <w:t>con: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spacing w:line="244" w:lineRule="auto"/>
        <w:jc w:val="both"/>
        <w:rPr>
          <w:sz w:val="24"/>
        </w:rPr>
      </w:pPr>
      <w:r>
        <w:rPr>
          <w:sz w:val="24"/>
        </w:rPr>
        <w:t>Una serie de conc</w:t>
      </w:r>
      <w:r>
        <w:rPr>
          <w:sz w:val="24"/>
        </w:rPr>
        <w:t>eptualizaciones que incluyen una definición única Inteligencia Artificial que pueda perdurar en el tiempo.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La creación de una Comisión Nacional de Inteligencia Artificial radicada en el Ministerio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Ciencia,</w:t>
      </w:r>
      <w:r>
        <w:rPr>
          <w:spacing w:val="-5"/>
          <w:sz w:val="24"/>
        </w:rPr>
        <w:t xml:space="preserve"> </w:t>
      </w:r>
      <w:r>
        <w:rPr>
          <w:sz w:val="24"/>
        </w:rPr>
        <w:t>Tecnología,</w:t>
      </w:r>
      <w:r>
        <w:rPr>
          <w:spacing w:val="-5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Innovación.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cual,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otros cometidos, tendrá el de proponer a los órganos colegisladores posibilidades de ampliación o actualización de la regulación de que se trata.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 procedimiento para que los sistemas de inteligencia artificial sean evaluados y autorizados por la Comisión</w:t>
      </w:r>
      <w:r>
        <w:rPr>
          <w:sz w:val="24"/>
        </w:rPr>
        <w:t xml:space="preserve"> Nacional de Inteligencia Artificial.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prohibición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sistemas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7"/>
          <w:sz w:val="24"/>
        </w:rPr>
        <w:t xml:space="preserve"> </w:t>
      </w:r>
      <w:r>
        <w:rPr>
          <w:sz w:val="24"/>
        </w:rPr>
        <w:t>artificial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sean</w:t>
      </w:r>
      <w:r>
        <w:rPr>
          <w:spacing w:val="-7"/>
          <w:sz w:val="24"/>
        </w:rPr>
        <w:t xml:space="preserve"> </w:t>
      </w:r>
      <w:r>
        <w:rPr>
          <w:sz w:val="24"/>
        </w:rPr>
        <w:t>calificados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riesgo inaceptable dado que su uso es perjudicial y atenta contra los derechos fundamentales garantizados por el Estado de Chile.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listad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criterios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sistemas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1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serán calificados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alto</w:t>
      </w:r>
      <w:r>
        <w:rPr>
          <w:spacing w:val="-6"/>
          <w:sz w:val="24"/>
        </w:rPr>
        <w:t xml:space="preserve"> </w:t>
      </w:r>
      <w:r>
        <w:rPr>
          <w:sz w:val="24"/>
        </w:rPr>
        <w:t>riesgo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requisitos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deben</w:t>
      </w:r>
      <w:r>
        <w:rPr>
          <w:spacing w:val="-6"/>
          <w:sz w:val="24"/>
        </w:rPr>
        <w:t xml:space="preserve"> </w:t>
      </w:r>
      <w:r>
        <w:rPr>
          <w:sz w:val="24"/>
        </w:rPr>
        <w:t>cumplir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autorizado</w:t>
      </w:r>
      <w:r>
        <w:rPr>
          <w:spacing w:val="-6"/>
          <w:sz w:val="24"/>
        </w:rPr>
        <w:t xml:space="preserve"> </w:t>
      </w:r>
      <w:r>
        <w:rPr>
          <w:sz w:val="24"/>
        </w:rPr>
        <w:t>su desarrollo,</w:t>
      </w:r>
      <w:r>
        <w:rPr>
          <w:spacing w:val="-14"/>
          <w:sz w:val="24"/>
        </w:rPr>
        <w:t xml:space="preserve"> </w:t>
      </w:r>
      <w:r>
        <w:rPr>
          <w:sz w:val="24"/>
        </w:rPr>
        <w:t>distribución,</w:t>
      </w:r>
      <w:r>
        <w:rPr>
          <w:spacing w:val="-14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utilización,</w:t>
      </w:r>
      <w:r>
        <w:rPr>
          <w:spacing w:val="-13"/>
          <w:sz w:val="24"/>
        </w:rPr>
        <w:t xml:space="preserve"> </w:t>
      </w:r>
      <w:r>
        <w:rPr>
          <w:sz w:val="24"/>
        </w:rPr>
        <w:t>incluido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4"/>
          <w:sz w:val="24"/>
        </w:rPr>
        <w:t xml:space="preserve"> </w:t>
      </w:r>
      <w:r>
        <w:rPr>
          <w:sz w:val="24"/>
        </w:rPr>
        <w:t>del principio de vigilancia humana.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serie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8"/>
          <w:sz w:val="24"/>
        </w:rPr>
        <w:t xml:space="preserve"> </w:t>
      </w:r>
      <w:r>
        <w:rPr>
          <w:sz w:val="24"/>
        </w:rPr>
        <w:t>universales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sistemas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8"/>
          <w:sz w:val="24"/>
        </w:rPr>
        <w:t xml:space="preserve"> </w:t>
      </w:r>
      <w:r>
        <w:rPr>
          <w:sz w:val="24"/>
        </w:rPr>
        <w:t>artificial en el ámbito de la transparencia e información a los usuarios.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sistemas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13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4"/>
          <w:sz w:val="24"/>
        </w:rPr>
        <w:t xml:space="preserve"> </w:t>
      </w:r>
      <w:r>
        <w:rPr>
          <w:sz w:val="24"/>
        </w:rPr>
        <w:t>autori</w:t>
      </w:r>
      <w:r>
        <w:rPr>
          <w:sz w:val="24"/>
        </w:rPr>
        <w:t>zados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desarrollados, comercializados, distribuidos y utilizados en territorio nacional.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spacing w:line="293" w:lineRule="exact"/>
        <w:ind w:right="0" w:hanging="426"/>
        <w:jc w:val="both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mecanismo para</w:t>
      </w:r>
      <w:r>
        <w:rPr>
          <w:spacing w:val="-1"/>
          <w:sz w:val="24"/>
        </w:rPr>
        <w:t xml:space="preserve"> </w:t>
      </w:r>
      <w:r>
        <w:rPr>
          <w:sz w:val="24"/>
        </w:rPr>
        <w:t>notificar</w:t>
      </w:r>
      <w:r>
        <w:rPr>
          <w:spacing w:val="-1"/>
          <w:sz w:val="24"/>
        </w:rPr>
        <w:t xml:space="preserve"> </w:t>
      </w:r>
      <w:r>
        <w:rPr>
          <w:sz w:val="24"/>
        </w:rPr>
        <w:t>incidentes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sean </w:t>
      </w:r>
      <w:r>
        <w:rPr>
          <w:spacing w:val="-2"/>
          <w:sz w:val="24"/>
        </w:rPr>
        <w:t>graves.</w:t>
      </w:r>
    </w:p>
    <w:p w:rsidR="009A3033" w:rsidRDefault="0069585C">
      <w:pPr>
        <w:pStyle w:val="Prrafodelista"/>
        <w:numPr>
          <w:ilvl w:val="1"/>
          <w:numId w:val="7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Sanciones para los desarrolladores, proveedores y usuarios que incumplan las normas contenidas en la no</w:t>
      </w:r>
      <w:r>
        <w:rPr>
          <w:sz w:val="24"/>
        </w:rPr>
        <w:t>rmativa.</w:t>
      </w:r>
    </w:p>
    <w:p w:rsidR="009A3033" w:rsidRDefault="0069585C">
      <w:pPr>
        <w:pStyle w:val="Prrafodelista"/>
        <w:numPr>
          <w:ilvl w:val="0"/>
          <w:numId w:val="7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 xml:space="preserve">Finalmente, la introducción de esta legislación tiene como objetivo garantizar que la inteligencia artificial sea un instrumento para las personas y una fuerza positiva en la sociedad, y que su fin último siempre deba ser incrementar el bienestar </w:t>
      </w:r>
      <w:r>
        <w:rPr>
          <w:sz w:val="24"/>
        </w:rPr>
        <w:t>humano.</w:t>
      </w:r>
    </w:p>
    <w:p w:rsidR="009A3033" w:rsidRDefault="0069585C">
      <w:pPr>
        <w:spacing w:before="152"/>
        <w:ind w:left="1456" w:hanging="1234"/>
        <w:rPr>
          <w:sz w:val="24"/>
        </w:rPr>
      </w:pPr>
      <w:r>
        <w:rPr>
          <w:i/>
          <w:sz w:val="24"/>
        </w:rPr>
        <w:t>“El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aspecto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reúne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conocimiento más rápido de lo que la sociedad reúne sabiduría”</w:t>
      </w:r>
      <w:r>
        <w:rPr>
          <w:sz w:val="24"/>
        </w:rPr>
        <w:t>, Isaac Asimov</w:t>
      </w:r>
    </w:p>
    <w:p w:rsidR="009A3033" w:rsidRDefault="009A3033">
      <w:pPr>
        <w:rPr>
          <w:sz w:val="24"/>
        </w:r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Ttulo1"/>
        <w:spacing w:before="83"/>
        <w:ind w:right="134"/>
        <w:jc w:val="both"/>
        <w:rPr>
          <w:rFonts w:ascii="Cambria"/>
        </w:rPr>
      </w:pPr>
      <w:r>
        <w:rPr>
          <w:rFonts w:ascii="Cambria"/>
        </w:rPr>
        <w:t>POR LOS MOTIVOS EXPUESTOS LOS DIPUTADOS Y DIPUTADAS FIRMANTES VENIMOS EN PRESENTAR EL SIGUIENTE PROYECTO DE LEY:</w:t>
      </w:r>
    </w:p>
    <w:p w:rsidR="009A3033" w:rsidRDefault="009A3033">
      <w:pPr>
        <w:pStyle w:val="Textoindependiente"/>
        <w:ind w:left="0" w:right="0" w:firstLine="0"/>
        <w:jc w:val="left"/>
        <w:rPr>
          <w:rFonts w:ascii="Cambria"/>
          <w:b/>
          <w:sz w:val="28"/>
        </w:rPr>
      </w:pPr>
    </w:p>
    <w:p w:rsidR="009A3033" w:rsidRDefault="009A3033">
      <w:pPr>
        <w:pStyle w:val="Textoindependiente"/>
        <w:spacing w:before="5"/>
        <w:ind w:left="0" w:right="0" w:firstLine="0"/>
        <w:jc w:val="left"/>
        <w:rPr>
          <w:rFonts w:ascii="Cambria"/>
          <w:b/>
          <w:sz w:val="23"/>
        </w:rPr>
      </w:pPr>
    </w:p>
    <w:p w:rsidR="009A3033" w:rsidRDefault="0069585C">
      <w:pPr>
        <w:pStyle w:val="Textoindependiente"/>
        <w:ind w:left="144" w:firstLine="0"/>
      </w:pPr>
      <w:r>
        <w:rPr>
          <w:b/>
        </w:rPr>
        <w:t xml:space="preserve">Artículo 1.- </w:t>
      </w:r>
      <w:r>
        <w:t>La presente ley tiene el objetivo de establecer un marco jurídico en lo que respecta al desarrollo, comercialización, distribuci</w:t>
      </w:r>
      <w:r>
        <w:t>ón y utilización de los sistemas de Inteligencia</w:t>
      </w:r>
      <w:r>
        <w:rPr>
          <w:spacing w:val="-7"/>
        </w:rPr>
        <w:t xml:space="preserve"> </w:t>
      </w:r>
      <w:r>
        <w:t>Artificial,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adelante</w:t>
      </w:r>
      <w:r>
        <w:rPr>
          <w:spacing w:val="-7"/>
        </w:rPr>
        <w:t xml:space="preserve"> </w:t>
      </w:r>
      <w:r>
        <w:t>sistemas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IA,</w:t>
      </w:r>
      <w:r>
        <w:rPr>
          <w:spacing w:val="-7"/>
        </w:rPr>
        <w:t xml:space="preserve"> </w:t>
      </w:r>
      <w:r>
        <w:t>asegurando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 fundamentales garantizados por el Estado de Chile.</w:t>
      </w:r>
    </w:p>
    <w:p w:rsidR="009A3033" w:rsidRDefault="0069585C">
      <w:pPr>
        <w:spacing w:before="158"/>
        <w:ind w:left="144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2.-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entenderá </w:t>
      </w:r>
      <w:r>
        <w:rPr>
          <w:spacing w:val="-4"/>
          <w:sz w:val="24"/>
        </w:rPr>
        <w:t>por: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1"/>
        </w:tabs>
        <w:spacing w:before="163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Sistema de Inteligencia Artificial</w:t>
      </w:r>
      <w:r>
        <w:rPr>
          <w:sz w:val="24"/>
        </w:rPr>
        <w:t xml:space="preserve">”, el </w:t>
      </w:r>
      <w:r>
        <w:rPr>
          <w:i/>
          <w:sz w:val="24"/>
        </w:rPr>
        <w:t xml:space="preserve">software </w:t>
      </w:r>
      <w:r>
        <w:rPr>
          <w:sz w:val="24"/>
        </w:rPr>
        <w:t>que se desarrolla empleando una o varias de las siguientes técnicas:</w:t>
      </w:r>
    </w:p>
    <w:p w:rsidR="009A3033" w:rsidRDefault="0069585C">
      <w:pPr>
        <w:pStyle w:val="Prrafodelista"/>
        <w:numPr>
          <w:ilvl w:val="1"/>
          <w:numId w:val="6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Estrategias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automático,</w:t>
      </w:r>
      <w:r>
        <w:rPr>
          <w:spacing w:val="-1"/>
          <w:sz w:val="24"/>
        </w:rPr>
        <w:t xml:space="preserve"> </w:t>
      </w:r>
      <w:r>
        <w:rPr>
          <w:sz w:val="24"/>
        </w:rPr>
        <w:t>incluidos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"/>
          <w:sz w:val="24"/>
        </w:rPr>
        <w:t xml:space="preserve"> </w:t>
      </w:r>
      <w:r>
        <w:rPr>
          <w:sz w:val="24"/>
        </w:rPr>
        <w:t>supervisado,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no supervisado y el realizado por refuerzo, que emplean una amplia variedad de métodos, entr</w:t>
      </w:r>
      <w:r>
        <w:rPr>
          <w:sz w:val="24"/>
        </w:rPr>
        <w:t>e ellos el aprendizaje profundo.</w:t>
      </w:r>
    </w:p>
    <w:p w:rsidR="009A3033" w:rsidRDefault="0069585C">
      <w:pPr>
        <w:pStyle w:val="Prrafodelista"/>
        <w:numPr>
          <w:ilvl w:val="1"/>
          <w:numId w:val="6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Estrategias basadas en la lógica y el conocimiento, especialmente la representación del conocimiento, la programación (lógica) inductiva, las bases de conocimiento, los motores de inferencia y deducción, los sistemas expert</w:t>
      </w:r>
      <w:r>
        <w:rPr>
          <w:sz w:val="24"/>
        </w:rPr>
        <w:t>os y de razonamiento (simbólico).</w:t>
      </w:r>
    </w:p>
    <w:p w:rsidR="009A3033" w:rsidRDefault="0069585C">
      <w:pPr>
        <w:pStyle w:val="Prrafodelista"/>
        <w:numPr>
          <w:ilvl w:val="1"/>
          <w:numId w:val="6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 xml:space="preserve">Estrategias estadísticas, estimación bayesiana, métodos de búsqueda y </w:t>
      </w:r>
      <w:r>
        <w:rPr>
          <w:spacing w:val="-2"/>
          <w:sz w:val="24"/>
        </w:rPr>
        <w:t>optimización.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Desarrollador</w:t>
      </w:r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toda persona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jurídica que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desarrolle 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sistema de </w:t>
      </w:r>
      <w:r>
        <w:rPr>
          <w:spacing w:val="-5"/>
          <w:sz w:val="24"/>
        </w:rPr>
        <w:t>IA.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0"/>
          <w:tab w:val="left" w:pos="571"/>
        </w:tabs>
        <w:ind w:right="136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Proveedor</w:t>
      </w:r>
      <w:r>
        <w:rPr>
          <w:sz w:val="24"/>
        </w:rPr>
        <w:t xml:space="preserve">”, toda persona natural o jurídica que busque </w:t>
      </w:r>
      <w:r>
        <w:rPr>
          <w:sz w:val="24"/>
        </w:rPr>
        <w:t>comercializar o distribuir un sistema de IA, ya sea de manera remunerada o gratuita.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Usuario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toda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jurídica que</w:t>
      </w:r>
      <w:r>
        <w:rPr>
          <w:spacing w:val="-1"/>
          <w:sz w:val="24"/>
        </w:rPr>
        <w:t xml:space="preserve"> </w:t>
      </w:r>
      <w:r>
        <w:rPr>
          <w:sz w:val="24"/>
        </w:rPr>
        <w:t>utilice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5"/>
          <w:sz w:val="24"/>
        </w:rPr>
        <w:t>IA.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1"/>
        </w:tabs>
        <w:ind w:right="136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Datos de entrada</w:t>
      </w:r>
      <w:r>
        <w:rPr>
          <w:sz w:val="24"/>
        </w:rPr>
        <w:t>”, los datos proporcionados a un sistema de IA u obtenidos directamente por él a partir de los cuales produce la información de salida.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Datos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biométricos</w:t>
      </w:r>
      <w:r>
        <w:rPr>
          <w:sz w:val="24"/>
        </w:rPr>
        <w:t>”,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datos</w:t>
      </w:r>
      <w:r>
        <w:rPr>
          <w:spacing w:val="-9"/>
          <w:sz w:val="24"/>
        </w:rPr>
        <w:t xml:space="preserve"> </w:t>
      </w:r>
      <w:r>
        <w:rPr>
          <w:sz w:val="24"/>
        </w:rPr>
        <w:t>personales</w:t>
      </w:r>
      <w:r>
        <w:rPr>
          <w:spacing w:val="-9"/>
          <w:sz w:val="24"/>
        </w:rPr>
        <w:t xml:space="preserve"> </w:t>
      </w:r>
      <w:r>
        <w:rPr>
          <w:sz w:val="24"/>
        </w:rPr>
        <w:t>obtenidos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9"/>
          <w:sz w:val="24"/>
        </w:rPr>
        <w:t xml:space="preserve"> </w:t>
      </w:r>
      <w:r>
        <w:rPr>
          <w:sz w:val="24"/>
        </w:rPr>
        <w:t>técnico específico, relativos a las características físicas, fisiológicas o conductuales de una personas natural que permitan o confirmen la identificación única de dicha persona, como imágenes faciales o datos dactiloscópicos.</w:t>
      </w:r>
    </w:p>
    <w:p w:rsidR="009A3033" w:rsidRDefault="0069585C">
      <w:pPr>
        <w:pStyle w:val="Prrafodelista"/>
        <w:numPr>
          <w:ilvl w:val="0"/>
          <w:numId w:val="6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Incidente grave</w:t>
      </w:r>
      <w:r>
        <w:rPr>
          <w:sz w:val="24"/>
        </w:rPr>
        <w:t>”, todo inci</w:t>
      </w:r>
      <w:r>
        <w:rPr>
          <w:sz w:val="24"/>
        </w:rPr>
        <w:t>dente que, directa o indirectamente, tenga, pueda haber tenido o pueda tener alguna de las siguientes consecuencias:</w:t>
      </w:r>
    </w:p>
    <w:p w:rsidR="009A3033" w:rsidRDefault="0069585C">
      <w:pPr>
        <w:pStyle w:val="Prrafodelista"/>
        <w:numPr>
          <w:ilvl w:val="1"/>
          <w:numId w:val="6"/>
        </w:numPr>
        <w:tabs>
          <w:tab w:val="left" w:pos="996"/>
        </w:tabs>
        <w:ind w:right="136"/>
        <w:jc w:val="both"/>
        <w:rPr>
          <w:sz w:val="24"/>
        </w:rPr>
      </w:pPr>
      <w:r>
        <w:rPr>
          <w:sz w:val="24"/>
        </w:rPr>
        <w:t>El fallecimiento de una persona o daños graves para su salud, para los bienes o para el medio ambiente.</w:t>
      </w:r>
    </w:p>
    <w:p w:rsidR="009A3033" w:rsidRDefault="0069585C">
      <w:pPr>
        <w:pStyle w:val="Prrafodelista"/>
        <w:numPr>
          <w:ilvl w:val="1"/>
          <w:numId w:val="6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Una alteración grave e irreversible</w:t>
      </w:r>
      <w:r>
        <w:rPr>
          <w:sz w:val="24"/>
        </w:rPr>
        <w:t xml:space="preserve"> de la gestión y el funcionamiento de infraestructura crítica.</w:t>
      </w:r>
    </w:p>
    <w:p w:rsidR="009A3033" w:rsidRDefault="0069585C">
      <w:pPr>
        <w:pStyle w:val="Textoindependiente"/>
        <w:spacing w:before="160"/>
        <w:ind w:left="144" w:right="0" w:firstLine="0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 xml:space="preserve">3.- </w:t>
      </w:r>
      <w:r>
        <w:t>Serán calificados</w:t>
      </w:r>
      <w:r>
        <w:rPr>
          <w:spacing w:val="-1"/>
        </w:rPr>
        <w:t xml:space="preserve"> </w:t>
      </w:r>
      <w:r>
        <w:t>como sistemas de</w:t>
      </w:r>
      <w:r>
        <w:rPr>
          <w:spacing w:val="-1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de riesgo</w:t>
      </w:r>
      <w:r>
        <w:rPr>
          <w:spacing w:val="-1"/>
        </w:rPr>
        <w:t xml:space="preserve"> </w:t>
      </w:r>
      <w:r>
        <w:rPr>
          <w:spacing w:val="-2"/>
        </w:rPr>
        <w:t>inaceptable:</w:t>
      </w:r>
    </w:p>
    <w:p w:rsidR="009A3033" w:rsidRDefault="0069585C">
      <w:pPr>
        <w:pStyle w:val="Prrafodelista"/>
        <w:numPr>
          <w:ilvl w:val="0"/>
          <w:numId w:val="5"/>
        </w:numPr>
        <w:tabs>
          <w:tab w:val="left" w:pos="571"/>
        </w:tabs>
        <w:spacing w:before="158"/>
        <w:jc w:val="both"/>
        <w:rPr>
          <w:sz w:val="24"/>
        </w:rPr>
      </w:pPr>
      <w:r>
        <w:rPr>
          <w:sz w:val="24"/>
        </w:rPr>
        <w:t>Aquel que se sirva de técnicas subliminales que trasciendan la conciencia de una persona para alterar de manera sustanc</w:t>
      </w:r>
      <w:r>
        <w:rPr>
          <w:sz w:val="24"/>
        </w:rPr>
        <w:t>ial su comportamiento de un modo que provoque o sea probable que provoque perjuicios físicos o psicológicos a esa persona o a otra.</w:t>
      </w:r>
    </w:p>
    <w:p w:rsidR="009A3033" w:rsidRDefault="009A3033">
      <w:pPr>
        <w:jc w:val="both"/>
        <w:rPr>
          <w:sz w:val="24"/>
        </w:r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Prrafodelista"/>
        <w:numPr>
          <w:ilvl w:val="0"/>
          <w:numId w:val="5"/>
        </w:numPr>
        <w:tabs>
          <w:tab w:val="left" w:pos="571"/>
        </w:tabs>
        <w:spacing w:before="82"/>
        <w:jc w:val="both"/>
        <w:rPr>
          <w:sz w:val="24"/>
        </w:rPr>
      </w:pPr>
      <w:r>
        <w:rPr>
          <w:sz w:val="24"/>
        </w:rPr>
        <w:t>Aquel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aproveche</w:t>
      </w:r>
      <w:r>
        <w:rPr>
          <w:spacing w:val="-13"/>
          <w:sz w:val="24"/>
        </w:rPr>
        <w:t xml:space="preserve"> </w:t>
      </w:r>
      <w:r>
        <w:rPr>
          <w:sz w:val="24"/>
        </w:rPr>
        <w:t>alguna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vulnerabilidades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grupo</w:t>
      </w:r>
      <w:r>
        <w:rPr>
          <w:spacing w:val="-13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personas debido a su edad o discapaci</w:t>
      </w:r>
      <w:r>
        <w:rPr>
          <w:sz w:val="24"/>
        </w:rPr>
        <w:t>dad física o mental para alterar de manera sustancial el comportamiento de una persona que pertenezca a dicho grupo de un modo que provoque o sea probable que provoque perjuicios físicos o psicológicos a esa persona o a otra.</w:t>
      </w:r>
    </w:p>
    <w:p w:rsidR="009A3033" w:rsidRDefault="0069585C">
      <w:pPr>
        <w:pStyle w:val="Prrafodelista"/>
        <w:numPr>
          <w:ilvl w:val="0"/>
          <w:numId w:val="5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Aquel utilizado por parte de l</w:t>
      </w:r>
      <w:r>
        <w:rPr>
          <w:sz w:val="24"/>
        </w:rPr>
        <w:t>as autoridades públicas o en su representación con el fin de evaluar o clasificar la fiabilidad de personas naturales durante un período determinado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atendiendo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conducta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personales o de su personalidad conocidas o predichas, de forma que la clasificación social resultante provoque una o varias de las situaciones siguientes:</w:t>
      </w:r>
    </w:p>
    <w:p w:rsidR="009A3033" w:rsidRDefault="0069585C">
      <w:pPr>
        <w:pStyle w:val="Prrafodelista"/>
        <w:numPr>
          <w:ilvl w:val="1"/>
          <w:numId w:val="5"/>
        </w:numPr>
        <w:tabs>
          <w:tab w:val="left" w:pos="996"/>
        </w:tabs>
        <w:spacing w:before="4"/>
        <w:ind w:right="136"/>
        <w:jc w:val="both"/>
        <w:rPr>
          <w:sz w:val="24"/>
        </w:rPr>
      </w:pPr>
      <w:r>
        <w:rPr>
          <w:sz w:val="24"/>
        </w:rPr>
        <w:t>Un trato perjudicial o desfavorable hacia determinadas personas o colectivos en contextos</w:t>
      </w:r>
      <w:r>
        <w:rPr>
          <w:spacing w:val="-2"/>
          <w:sz w:val="24"/>
        </w:rPr>
        <w:t xml:space="preserve"> </w:t>
      </w:r>
      <w:r>
        <w:rPr>
          <w:sz w:val="24"/>
        </w:rPr>
        <w:t>sociales</w:t>
      </w:r>
      <w:r>
        <w:rPr>
          <w:spacing w:val="-2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guarden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contextos</w:t>
      </w:r>
      <w:r>
        <w:rPr>
          <w:spacing w:val="-2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generaron o recabaron los datos originalmente.</w:t>
      </w:r>
    </w:p>
    <w:p w:rsidR="009A3033" w:rsidRDefault="0069585C">
      <w:pPr>
        <w:pStyle w:val="Prrafodelista"/>
        <w:numPr>
          <w:ilvl w:val="1"/>
          <w:numId w:val="5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Un trato perjudicial o desfavorable hacia determinadas personas o colectivos que es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desproporcionado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 gravedad de éste.</w:t>
      </w:r>
    </w:p>
    <w:p w:rsidR="009A3033" w:rsidRDefault="0069585C">
      <w:pPr>
        <w:pStyle w:val="Prrafodelista"/>
        <w:numPr>
          <w:ilvl w:val="0"/>
          <w:numId w:val="5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Aquel de identificación biométrica remota en tiempo real o diferido en espacios de acceso público, salvo y en la medida que dicho uso sea estrictamente necesario para alcanzar uno o varios de los siguientes objetivos:</w:t>
      </w:r>
    </w:p>
    <w:p w:rsidR="009A3033" w:rsidRDefault="0069585C">
      <w:pPr>
        <w:pStyle w:val="Prrafodelista"/>
        <w:numPr>
          <w:ilvl w:val="1"/>
          <w:numId w:val="5"/>
        </w:numPr>
        <w:tabs>
          <w:tab w:val="left" w:pos="996"/>
        </w:tabs>
        <w:ind w:right="136"/>
        <w:jc w:val="both"/>
        <w:rPr>
          <w:sz w:val="24"/>
        </w:rPr>
      </w:pPr>
      <w:r>
        <w:rPr>
          <w:sz w:val="24"/>
        </w:rPr>
        <w:t>La búsqueda selectiva de posibles víct</w:t>
      </w:r>
      <w:r>
        <w:rPr>
          <w:sz w:val="24"/>
        </w:rPr>
        <w:t>imas concretas de un delito, incluidos menores desaparecidos.</w:t>
      </w:r>
    </w:p>
    <w:p w:rsidR="009A3033" w:rsidRDefault="0069585C">
      <w:pPr>
        <w:pStyle w:val="Prrafodelista"/>
        <w:numPr>
          <w:ilvl w:val="1"/>
          <w:numId w:val="5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amenaza</w:t>
      </w:r>
      <w:r>
        <w:rPr>
          <w:spacing w:val="-9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9"/>
          <w:sz w:val="24"/>
        </w:rPr>
        <w:t xml:space="preserve"> </w:t>
      </w:r>
      <w:r>
        <w:rPr>
          <w:sz w:val="24"/>
        </w:rPr>
        <w:t>importante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inminente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vida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la seguridad física de las personas o de un atentado terrorista.</w:t>
      </w:r>
    </w:p>
    <w:p w:rsidR="009A3033" w:rsidRDefault="0069585C">
      <w:pPr>
        <w:pStyle w:val="Prrafodelista"/>
        <w:numPr>
          <w:ilvl w:val="1"/>
          <w:numId w:val="5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La detección, localización, identificación o enjuiciamiento de la persona que ha cometido, o se sospecha que ha cometido alguno de los delitos incluidos en el Código Penal.</w:t>
      </w:r>
    </w:p>
    <w:p w:rsidR="009A3033" w:rsidRDefault="0069585C">
      <w:pPr>
        <w:pStyle w:val="Textoindependiente"/>
        <w:spacing w:before="155" w:line="242" w:lineRule="auto"/>
        <w:ind w:left="144" w:firstLine="0"/>
      </w:pPr>
      <w:r>
        <w:t>Las excepciones consideradas en el numeral 4 de este artículo estarán supeditadas a</w:t>
      </w:r>
      <w:r>
        <w:t xml:space="preserve"> una orden emanada de un Tribunal de Justicia y solo podrán ser aplicadas por Carabineros de Chile y Policía de Investigaciones.</w:t>
      </w:r>
    </w:p>
    <w:p w:rsidR="009A3033" w:rsidRDefault="0069585C">
      <w:pPr>
        <w:pStyle w:val="Textoindependiente"/>
        <w:spacing w:before="154"/>
        <w:ind w:left="144" w:firstLine="0"/>
      </w:pPr>
      <w:r>
        <w:rPr>
          <w:b/>
        </w:rPr>
        <w:t xml:space="preserve">Artículo 4.- </w:t>
      </w:r>
      <w:r>
        <w:t xml:space="preserve">Serán calificados como sistemas de IA de alto riesgo los destinados a utilizarse </w:t>
      </w:r>
      <w:r>
        <w:rPr>
          <w:spacing w:val="-4"/>
        </w:rPr>
        <w:t>en: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spacing w:before="158"/>
        <w:rPr>
          <w:sz w:val="24"/>
        </w:rPr>
      </w:pPr>
      <w:r>
        <w:rPr>
          <w:sz w:val="24"/>
        </w:rPr>
        <w:t xml:space="preserve">La identificación biométrica </w:t>
      </w:r>
      <w:r>
        <w:rPr>
          <w:sz w:val="24"/>
        </w:rPr>
        <w:t xml:space="preserve">remota en tiempo real o diferido de personas en espacios </w:t>
      </w:r>
      <w:r>
        <w:rPr>
          <w:spacing w:val="-2"/>
          <w:sz w:val="24"/>
        </w:rPr>
        <w:t>privados.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suministro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agua,</w:t>
      </w:r>
      <w:r>
        <w:rPr>
          <w:spacing w:val="-1"/>
          <w:sz w:val="24"/>
        </w:rPr>
        <w:t xml:space="preserve"> </w:t>
      </w:r>
      <w:r>
        <w:rPr>
          <w:sz w:val="24"/>
        </w:rPr>
        <w:t>electricidad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4"/>
          <w:sz w:val="24"/>
        </w:rPr>
        <w:t>gas.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asignación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acceso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40"/>
          <w:sz w:val="24"/>
        </w:rPr>
        <w:t xml:space="preserve"> </w:t>
      </w:r>
      <w:r>
        <w:rPr>
          <w:sz w:val="24"/>
        </w:rPr>
        <w:t>educacionales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evaluación de estudiantes.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selección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trabajos.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spacing w:before="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tareas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rendimiento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conducta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trabajadores.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evaluación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29"/>
          <w:sz w:val="24"/>
        </w:rPr>
        <w:t xml:space="preserve"> </w:t>
      </w:r>
      <w:r>
        <w:rPr>
          <w:sz w:val="24"/>
        </w:rPr>
        <w:t>personas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acceder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prestaciones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servicios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asistencia </w:t>
      </w:r>
      <w:r>
        <w:rPr>
          <w:spacing w:val="-2"/>
          <w:sz w:val="24"/>
        </w:rPr>
        <w:t>pública.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solvencia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o 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calificación </w:t>
      </w:r>
      <w:r>
        <w:rPr>
          <w:spacing w:val="-2"/>
          <w:sz w:val="24"/>
        </w:rPr>
        <w:t>crediticia.</w:t>
      </w:r>
    </w:p>
    <w:p w:rsidR="009A3033" w:rsidRDefault="009A3033">
      <w:pPr>
        <w:spacing w:line="293" w:lineRule="exact"/>
        <w:rPr>
          <w:sz w:val="24"/>
        </w:r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Prrafodelista"/>
        <w:numPr>
          <w:ilvl w:val="0"/>
          <w:numId w:val="4"/>
        </w:numPr>
        <w:tabs>
          <w:tab w:val="left" w:pos="571"/>
        </w:tabs>
        <w:spacing w:before="82"/>
        <w:jc w:val="both"/>
        <w:rPr>
          <w:sz w:val="24"/>
        </w:rPr>
      </w:pPr>
      <w:r>
        <w:rPr>
          <w:sz w:val="24"/>
        </w:rPr>
        <w:t>La utilización en situaciones de emergencia y desastre, particularmente en el envío o establecimiento de prioridades para el envío de servicios de intervención (ejemplo, bomberos o ambulancias).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pers</w:t>
      </w:r>
      <w:r>
        <w:rPr>
          <w:sz w:val="24"/>
        </w:rPr>
        <w:t>onas</w:t>
      </w:r>
      <w:r>
        <w:rPr>
          <w:spacing w:val="-1"/>
          <w:sz w:val="24"/>
        </w:rPr>
        <w:t xml:space="preserve"> </w:t>
      </w:r>
      <w:r>
        <w:rPr>
          <w:sz w:val="24"/>
        </w:rPr>
        <w:t>cometan</w:t>
      </w:r>
      <w:r>
        <w:rPr>
          <w:spacing w:val="-1"/>
          <w:sz w:val="24"/>
        </w:rPr>
        <w:t xml:space="preserve"> </w:t>
      </w:r>
      <w:r>
        <w:rPr>
          <w:sz w:val="24"/>
        </w:rPr>
        <w:t>infracciones penales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reincidan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comisión,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potenciales</w:t>
      </w:r>
      <w:r>
        <w:rPr>
          <w:spacing w:val="-2"/>
          <w:sz w:val="24"/>
        </w:rPr>
        <w:t xml:space="preserve"> </w:t>
      </w:r>
      <w:r>
        <w:rPr>
          <w:sz w:val="24"/>
        </w:rPr>
        <w:t>víctimas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delitos.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1"/>
        </w:tabs>
        <w:ind w:right="136"/>
        <w:jc w:val="both"/>
        <w:rPr>
          <w:sz w:val="24"/>
        </w:rPr>
      </w:pPr>
      <w:r>
        <w:rPr>
          <w:sz w:val="24"/>
        </w:rPr>
        <w:t>La utilización de ellas en cualquier etapa de investigación e interpretación de hechos que pudieran constituir un delito en el contexto de un juicio.</w:t>
      </w:r>
    </w:p>
    <w:p w:rsidR="009A3033" w:rsidRDefault="0069585C">
      <w:pPr>
        <w:pStyle w:val="Prrafodelista"/>
        <w:numPr>
          <w:ilvl w:val="0"/>
          <w:numId w:val="4"/>
        </w:numPr>
        <w:tabs>
          <w:tab w:val="left" w:pos="571"/>
        </w:tabs>
        <w:spacing w:line="293" w:lineRule="exact"/>
        <w:ind w:right="0" w:hanging="427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 ellas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gestión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migración, el</w:t>
      </w:r>
      <w:r>
        <w:rPr>
          <w:spacing w:val="-1"/>
          <w:sz w:val="24"/>
        </w:rPr>
        <w:t xml:space="preserve"> </w:t>
      </w:r>
      <w:r>
        <w:rPr>
          <w:sz w:val="24"/>
        </w:rPr>
        <w:t>asilo</w:t>
      </w:r>
      <w:r>
        <w:rPr>
          <w:spacing w:val="-1"/>
          <w:sz w:val="24"/>
        </w:rPr>
        <w:t xml:space="preserve"> </w:t>
      </w:r>
      <w:r>
        <w:rPr>
          <w:sz w:val="24"/>
        </w:rPr>
        <w:t>y 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control </w:t>
      </w:r>
      <w:r>
        <w:rPr>
          <w:spacing w:val="-2"/>
          <w:sz w:val="24"/>
        </w:rPr>
        <w:t>fronterizo.</w:t>
      </w:r>
    </w:p>
    <w:p w:rsidR="009A3033" w:rsidRDefault="0069585C">
      <w:pPr>
        <w:pStyle w:val="Textoindependiente"/>
        <w:spacing w:before="163"/>
        <w:ind w:left="144" w:firstLine="0"/>
      </w:pPr>
      <w:r>
        <w:t xml:space="preserve">Igualmente, serán </w:t>
      </w:r>
      <w:r>
        <w:t>calificados como sistemas de IA de alto riesgo aquellos que conlleven el riesgo de causar un perjuicio a la salud y la seguridad, o el riesgo de tener repercusiones negativas para los derechos fundamentales, cuya gravedad y probabilidad sean equivalentes o</w:t>
      </w:r>
      <w:r>
        <w:t xml:space="preserve"> mayores de los riesgos de perjuicio o de repercusiones negativas asociados a los sistemas de IA señalados en el inciso primero de este artículo.</w:t>
      </w:r>
    </w:p>
    <w:p w:rsidR="009A3033" w:rsidRDefault="0069585C">
      <w:pPr>
        <w:pStyle w:val="Textoindependiente"/>
        <w:spacing w:before="157"/>
        <w:ind w:left="144" w:firstLine="1"/>
      </w:pPr>
      <w:r>
        <w:rPr>
          <w:b/>
        </w:rPr>
        <w:t xml:space="preserve">Artículo 5.- </w:t>
      </w:r>
      <w:r>
        <w:t>El Ministerio de Ciencia, Tecnología, Conocimiento e Innovación creará una Comisión Nacional de I</w:t>
      </w:r>
      <w:r>
        <w:t>nteligencia Artificial, en adelante la Comisión, cuyos integrantes no recibirán remuneración ni beneficio alguno por su participación. Serán nombrados por el Ministro a proposición de dos integrantes recomendados por la Comisión de Ciencia de la Cámara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Diputados,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Senado</w:t>
      </w:r>
      <w:r>
        <w:rPr>
          <w:spacing w:val="-4"/>
        </w:rPr>
        <w:t xml:space="preserve"> </w:t>
      </w:r>
      <w:r>
        <w:t>y dos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Rectores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Universidades</w:t>
      </w:r>
      <w:r>
        <w:rPr>
          <w:spacing w:val="-4"/>
        </w:rPr>
        <w:t xml:space="preserve"> </w:t>
      </w:r>
      <w:r>
        <w:t>Chilenas.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será presidida por el Ministro de Ciencia, Tecnología, Conocimiento e Innovación.</w:t>
      </w:r>
    </w:p>
    <w:p w:rsidR="009A3033" w:rsidRDefault="0069585C">
      <w:pPr>
        <w:pStyle w:val="Textoindependiente"/>
        <w:spacing w:before="162"/>
        <w:ind w:left="145" w:right="0" w:firstLine="0"/>
      </w:pPr>
      <w:r>
        <w:t>Las</w:t>
      </w:r>
      <w:r>
        <w:rPr>
          <w:spacing w:val="-1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Inteligencia</w:t>
      </w:r>
      <w:r>
        <w:rPr>
          <w:spacing w:val="-1"/>
        </w:rPr>
        <w:t xml:space="preserve"> </w:t>
      </w:r>
      <w:r>
        <w:t xml:space="preserve">Artificial </w:t>
      </w:r>
      <w:r>
        <w:rPr>
          <w:spacing w:val="-2"/>
        </w:rPr>
        <w:t>serán:</w:t>
      </w:r>
    </w:p>
    <w:p w:rsidR="009A3033" w:rsidRDefault="0069585C">
      <w:pPr>
        <w:pStyle w:val="Prrafodelista"/>
        <w:numPr>
          <w:ilvl w:val="0"/>
          <w:numId w:val="3"/>
        </w:numPr>
        <w:tabs>
          <w:tab w:val="left" w:pos="570"/>
          <w:tab w:val="left" w:pos="571"/>
        </w:tabs>
        <w:spacing w:before="158"/>
        <w:rPr>
          <w:sz w:val="24"/>
        </w:rPr>
      </w:pPr>
      <w:r>
        <w:rPr>
          <w:sz w:val="24"/>
        </w:rPr>
        <w:t>Pronunciarse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0"/>
          <w:sz w:val="24"/>
        </w:rPr>
        <w:t xml:space="preserve"> </w:t>
      </w:r>
      <w:r>
        <w:rPr>
          <w:sz w:val="24"/>
        </w:rPr>
        <w:t>presentadas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desarrolladores, proveedores y </w:t>
      </w:r>
      <w:r>
        <w:rPr>
          <w:sz w:val="24"/>
        </w:rPr>
        <w:t>usuarios de sistemas de IA.</w:t>
      </w:r>
    </w:p>
    <w:p w:rsidR="009A3033" w:rsidRDefault="0069585C">
      <w:pPr>
        <w:pStyle w:val="Prrafodelista"/>
        <w:numPr>
          <w:ilvl w:val="0"/>
          <w:numId w:val="3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Desarrollar</w:t>
      </w:r>
      <w:r>
        <w:rPr>
          <w:spacing w:val="-3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mejorar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IA.</w:t>
      </w:r>
    </w:p>
    <w:p w:rsidR="009A3033" w:rsidRDefault="0069585C">
      <w:pPr>
        <w:pStyle w:val="Prrafodelista"/>
        <w:numPr>
          <w:ilvl w:val="0"/>
          <w:numId w:val="3"/>
        </w:numPr>
        <w:tabs>
          <w:tab w:val="left" w:pos="570"/>
          <w:tab w:val="left" w:pos="571"/>
        </w:tabs>
        <w:ind w:right="0" w:hanging="427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anualmente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informa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sistemas de </w:t>
      </w:r>
      <w:r>
        <w:rPr>
          <w:spacing w:val="-5"/>
          <w:sz w:val="24"/>
        </w:rPr>
        <w:t>IA.</w:t>
      </w:r>
    </w:p>
    <w:p w:rsidR="009A3033" w:rsidRDefault="0069585C">
      <w:pPr>
        <w:pStyle w:val="Prrafodelista"/>
        <w:numPr>
          <w:ilvl w:val="0"/>
          <w:numId w:val="3"/>
        </w:numPr>
        <w:tabs>
          <w:tab w:val="left" w:pos="570"/>
          <w:tab w:val="left" w:pos="571"/>
        </w:tabs>
        <w:ind w:right="0" w:hanging="427"/>
        <w:rPr>
          <w:sz w:val="24"/>
        </w:rPr>
      </w:pPr>
      <w:r>
        <w:rPr>
          <w:sz w:val="24"/>
        </w:rPr>
        <w:t>Crear</w:t>
      </w:r>
      <w:r>
        <w:rPr>
          <w:spacing w:val="-4"/>
          <w:sz w:val="24"/>
        </w:rPr>
        <w:t xml:space="preserve"> </w:t>
      </w:r>
      <w:r>
        <w:rPr>
          <w:sz w:val="24"/>
        </w:rPr>
        <w:t>y mantener 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 sistemas</w:t>
      </w:r>
      <w:r>
        <w:rPr>
          <w:spacing w:val="-1"/>
          <w:sz w:val="24"/>
        </w:rPr>
        <w:t xml:space="preserve"> </w:t>
      </w:r>
      <w:r>
        <w:rPr>
          <w:sz w:val="24"/>
        </w:rPr>
        <w:t>de IA</w:t>
      </w:r>
      <w:r>
        <w:rPr>
          <w:spacing w:val="-1"/>
          <w:sz w:val="24"/>
        </w:rPr>
        <w:t xml:space="preserve"> </w:t>
      </w:r>
      <w:r>
        <w:rPr>
          <w:sz w:val="24"/>
        </w:rPr>
        <w:t>señalado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 esta </w:t>
      </w:r>
      <w:r>
        <w:rPr>
          <w:spacing w:val="-2"/>
          <w:sz w:val="24"/>
        </w:rPr>
        <w:t>normativa.</w:t>
      </w:r>
    </w:p>
    <w:p w:rsidR="009A3033" w:rsidRDefault="0069585C">
      <w:pPr>
        <w:pStyle w:val="Prrafodelista"/>
        <w:numPr>
          <w:ilvl w:val="0"/>
          <w:numId w:val="3"/>
        </w:numPr>
        <w:tabs>
          <w:tab w:val="left" w:pos="570"/>
          <w:tab w:val="left" w:pos="571"/>
        </w:tabs>
        <w:ind w:right="0" w:hanging="427"/>
        <w:rPr>
          <w:sz w:val="24"/>
        </w:rPr>
      </w:pPr>
      <w:r>
        <w:rPr>
          <w:sz w:val="24"/>
        </w:rPr>
        <w:t>Pronunciarse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incidentes graves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defectos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funcionamiento.</w:t>
      </w:r>
    </w:p>
    <w:p w:rsidR="009A3033" w:rsidRDefault="0069585C">
      <w:pPr>
        <w:pStyle w:val="Textoindependiente"/>
        <w:spacing w:before="163"/>
        <w:ind w:left="144" w:right="134" w:firstLine="0"/>
      </w:pPr>
      <w:r>
        <w:rPr>
          <w:b/>
        </w:rPr>
        <w:t xml:space="preserve">Artículo 6.- </w:t>
      </w:r>
      <w:r>
        <w:t>Todo desarrollador, proveedor y usuario de sistemas de IA deberá solicitar autorización previo a iniciar el desarrollo, comercialización, distribución y utilización de estos en territorio chileno</w:t>
      </w:r>
      <w:r>
        <w:t xml:space="preserve"> a la Comisión Nacional de Inteligencia Artificial. Esta solicitud debe incluir toda la documentación técnica para que la Comisión evalúe el riesgo del sistema de IA.</w:t>
      </w:r>
    </w:p>
    <w:p w:rsidR="009A3033" w:rsidRDefault="0069585C">
      <w:pPr>
        <w:pStyle w:val="Textoindependiente"/>
        <w:spacing w:before="157"/>
        <w:ind w:left="144" w:firstLine="0"/>
      </w:pPr>
      <w:r>
        <w:t>Una</w:t>
      </w:r>
      <w:r>
        <w:rPr>
          <w:spacing w:val="-10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ingresada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desarrollo,</w:t>
      </w:r>
      <w:r>
        <w:rPr>
          <w:spacing w:val="-10"/>
        </w:rPr>
        <w:t xml:space="preserve"> </w:t>
      </w:r>
      <w:r>
        <w:t>distribución,</w:t>
      </w:r>
      <w:r>
        <w:rPr>
          <w:spacing w:val="-10"/>
        </w:rPr>
        <w:t xml:space="preserve"> </w:t>
      </w:r>
      <w:r>
        <w:t>comercialización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utilizaci</w:t>
      </w:r>
      <w:r>
        <w:t>ón,</w:t>
      </w:r>
      <w:r>
        <w:rPr>
          <w:spacing w:val="-10"/>
        </w:rPr>
        <w:t xml:space="preserve"> </w:t>
      </w:r>
      <w:r>
        <w:t>la Comisión</w:t>
      </w:r>
      <w:r>
        <w:rPr>
          <w:spacing w:val="-1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pronunciarse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ella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corridos</w:t>
      </w:r>
      <w:r>
        <w:rPr>
          <w:spacing w:val="-11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 que fue ingresada. La Comisión podrá pronunciarse aprobándola, rechazándola u observándola. En caso de recibir observaciones, el solicitante contará con un plazo de 30 días para presentar la respuesta a las observaciones, debiendo la Comisión pronu</w:t>
      </w:r>
      <w:r>
        <w:t>nciarse sobre estas en un plazo de 30 días.</w:t>
      </w:r>
    </w:p>
    <w:p w:rsidR="009A3033" w:rsidRDefault="009A3033">
      <w:p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Textoindependiente"/>
        <w:spacing w:before="82"/>
        <w:ind w:left="144" w:firstLine="0"/>
      </w:pPr>
      <w:r>
        <w:t>Una vez concedida la autorización, la Comisión procederá a entregar el certificado respectivo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años,</w:t>
      </w:r>
      <w:r>
        <w:rPr>
          <w:spacing w:val="-5"/>
        </w:rPr>
        <w:t xml:space="preserve"> </w:t>
      </w:r>
      <w:r>
        <w:t>debiendo</w:t>
      </w:r>
      <w:r>
        <w:rPr>
          <w:spacing w:val="-5"/>
        </w:rPr>
        <w:t xml:space="preserve"> </w:t>
      </w:r>
      <w:r>
        <w:t>someterse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 autorización para renovarlos. Ig</w:t>
      </w:r>
      <w:r>
        <w:t>ualmente, cada vez que un sistema de IA se modifique de manera sustancial, el desarrollador, proveedor y usuario deberán ingresar una nueva solicitud de autorización.</w:t>
      </w:r>
    </w:p>
    <w:p w:rsidR="009A3033" w:rsidRDefault="0069585C">
      <w:pPr>
        <w:pStyle w:val="Textoindependiente"/>
        <w:spacing w:before="163"/>
        <w:ind w:left="144" w:firstLine="0"/>
      </w:pPr>
      <w:r>
        <w:rPr>
          <w:b/>
        </w:rPr>
        <w:t xml:space="preserve">Artículo 7.- </w:t>
      </w:r>
      <w:r>
        <w:t>Para evaluar la solicitud de autorización, la Comisión podrá someter a los s</w:t>
      </w:r>
      <w:r>
        <w:t>istemas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pruebas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incluyan</w:t>
      </w:r>
      <w:r>
        <w:rPr>
          <w:spacing w:val="-4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someterlo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situaciones particulares. El desarrollador, proveedor y usuario deberán entregar toda la información y facilidades a la Comisión para que evalúa el sistema de IA.</w:t>
      </w:r>
    </w:p>
    <w:p w:rsidR="009A3033" w:rsidRDefault="0069585C">
      <w:pPr>
        <w:pStyle w:val="Textoindependiente"/>
        <w:spacing w:before="158"/>
        <w:ind w:left="144" w:firstLine="0"/>
      </w:pPr>
      <w:r>
        <w:t>Quienes particip</w:t>
      </w:r>
      <w:r>
        <w:t>en en el procedimiento de autorización respetarán la confidencialidad de la información y los datos obtenidos en el ejercicio de sus funciones para respetar los derechos de propiedad intelectual y la información empresarial confidencial.</w:t>
      </w:r>
    </w:p>
    <w:p w:rsidR="009A3033" w:rsidRDefault="0069585C">
      <w:pPr>
        <w:pStyle w:val="Textoindependiente"/>
        <w:spacing w:before="162"/>
        <w:ind w:left="144" w:right="136" w:firstLine="0"/>
      </w:pPr>
      <w:r>
        <w:rPr>
          <w:b/>
        </w:rPr>
        <w:t xml:space="preserve">Artículo 8.- </w:t>
      </w:r>
      <w:r>
        <w:t>La Co</w:t>
      </w:r>
      <w:r>
        <w:t>misión no autorizará el desarrollo, distribución, comercialización ni utilización de sistemas de IA cuyo riesgo sea inaceptable.</w:t>
      </w:r>
    </w:p>
    <w:p w:rsidR="009A3033" w:rsidRDefault="0069585C">
      <w:pPr>
        <w:pStyle w:val="Textoindependiente"/>
        <w:spacing w:before="158"/>
        <w:ind w:left="144" w:firstLine="0"/>
      </w:pPr>
      <w:r>
        <w:rPr>
          <w:b/>
        </w:rPr>
        <w:t>Artículo 9.-</w:t>
      </w:r>
      <w:r>
        <w:rPr>
          <w:b/>
          <w:spacing w:val="40"/>
        </w:rPr>
        <w:t xml:space="preserve"> </w:t>
      </w:r>
      <w:r>
        <w:t>La Comisión ya habiendo calificado el sistema de IA como de alto riesgo, solicitará que cumpla los siguientes requ</w:t>
      </w:r>
      <w:r>
        <w:t>isitos previo a su autorización: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spacing w:before="158"/>
        <w:ind w:right="0" w:hanging="427"/>
        <w:jc w:val="both"/>
        <w:rPr>
          <w:sz w:val="24"/>
        </w:rPr>
      </w:pP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con un plan</w:t>
      </w:r>
      <w:r>
        <w:rPr>
          <w:spacing w:val="-1"/>
          <w:sz w:val="24"/>
        </w:rPr>
        <w:t xml:space="preserve"> </w:t>
      </w:r>
      <w:r>
        <w:rPr>
          <w:sz w:val="24"/>
        </w:rPr>
        <w:t>de gestión de</w:t>
      </w:r>
      <w:r>
        <w:rPr>
          <w:spacing w:val="-1"/>
          <w:sz w:val="24"/>
        </w:rPr>
        <w:t xml:space="preserve"> </w:t>
      </w:r>
      <w:r>
        <w:rPr>
          <w:sz w:val="24"/>
        </w:rPr>
        <w:t>riesgos</w:t>
      </w:r>
      <w:r>
        <w:rPr>
          <w:spacing w:val="-1"/>
          <w:sz w:val="24"/>
        </w:rPr>
        <w:t xml:space="preserve"> </w:t>
      </w:r>
      <w:r>
        <w:rPr>
          <w:sz w:val="24"/>
        </w:rPr>
        <w:t>que incluya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medidas que </w:t>
      </w:r>
      <w:r>
        <w:rPr>
          <w:spacing w:val="-2"/>
          <w:sz w:val="24"/>
        </w:rPr>
        <w:t>permitan: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6"/>
        </w:tabs>
        <w:spacing w:line="244" w:lineRule="auto"/>
        <w:jc w:val="both"/>
        <w:rPr>
          <w:sz w:val="24"/>
        </w:rPr>
      </w:pPr>
      <w:r>
        <w:rPr>
          <w:sz w:val="24"/>
        </w:rPr>
        <w:t>Eliminar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reducir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riesgos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posible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diseño y un desarrollo adecuados.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6"/>
        </w:tabs>
        <w:jc w:val="both"/>
        <w:rPr>
          <w:sz w:val="24"/>
        </w:rPr>
      </w:pPr>
      <w:r>
        <w:rPr>
          <w:sz w:val="24"/>
        </w:rPr>
        <w:t>Implantar, cuando proceda, medidas de mitigación y control apropiadas en relación con los riesgos que no puedan eliminarse.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Contar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gestión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datos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entrada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incluya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posibles sesgos y la detección de posibles lagunas o deficiencias en los datos y la forma de </w:t>
      </w:r>
      <w:r>
        <w:rPr>
          <w:spacing w:val="-2"/>
          <w:sz w:val="24"/>
        </w:rPr>
        <w:t>subsanarlas.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Contar con mecanismos que aseguren que los datos de entrada ingresados por cualquier</w:t>
      </w:r>
      <w:r>
        <w:rPr>
          <w:spacing w:val="-14"/>
          <w:sz w:val="24"/>
        </w:rPr>
        <w:t xml:space="preserve"> </w:t>
      </w:r>
      <w:r>
        <w:rPr>
          <w:sz w:val="24"/>
        </w:rPr>
        <w:t>desarrollador,</w:t>
      </w:r>
      <w:r>
        <w:rPr>
          <w:spacing w:val="-14"/>
          <w:sz w:val="24"/>
        </w:rPr>
        <w:t xml:space="preserve"> </w:t>
      </w:r>
      <w:r>
        <w:rPr>
          <w:sz w:val="24"/>
        </w:rPr>
        <w:t>proveedor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usuario</w:t>
      </w:r>
      <w:r>
        <w:rPr>
          <w:spacing w:val="-13"/>
          <w:sz w:val="24"/>
        </w:rPr>
        <w:t xml:space="preserve"> </w:t>
      </w:r>
      <w:r>
        <w:rPr>
          <w:sz w:val="24"/>
        </w:rPr>
        <w:t>sean</w:t>
      </w:r>
      <w:r>
        <w:rPr>
          <w:spacing w:val="-14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finalidad</w:t>
      </w:r>
      <w:r>
        <w:rPr>
          <w:spacing w:val="-13"/>
          <w:sz w:val="24"/>
        </w:rPr>
        <w:t xml:space="preserve"> </w:t>
      </w:r>
      <w:r>
        <w:rPr>
          <w:sz w:val="24"/>
        </w:rPr>
        <w:t>prevista para el sistema de IA.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 xml:space="preserve">Contar con un sistema de registro automático de eventos mientras está en </w:t>
      </w:r>
      <w:r>
        <w:rPr>
          <w:spacing w:val="-2"/>
          <w:sz w:val="24"/>
        </w:rPr>
        <w:t>funcionamiento.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Contar con un sistema de gestión de calidad que garantice el cumplimiento de la presente ley.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Contar con instrucciones de uso</w:t>
      </w:r>
      <w:r>
        <w:rPr>
          <w:sz w:val="24"/>
        </w:rPr>
        <w:t xml:space="preserve"> en formato digital o de otro tipo adecuado que debe </w:t>
      </w:r>
      <w:r>
        <w:rPr>
          <w:spacing w:val="-2"/>
          <w:sz w:val="24"/>
        </w:rPr>
        <w:t>especificar: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5"/>
          <w:tab w:val="left" w:pos="996"/>
        </w:tabs>
        <w:spacing w:line="293" w:lineRule="exact"/>
        <w:ind w:right="0" w:hanging="426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proveedor y sus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datos de </w:t>
      </w:r>
      <w:r>
        <w:rPr>
          <w:spacing w:val="-2"/>
          <w:sz w:val="24"/>
        </w:rPr>
        <w:t>contacto.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5"/>
          <w:tab w:val="left" w:pos="996"/>
        </w:tabs>
        <w:rPr>
          <w:sz w:val="24"/>
        </w:rPr>
      </w:pPr>
      <w:r>
        <w:rPr>
          <w:sz w:val="24"/>
        </w:rPr>
        <w:t>Características,</w:t>
      </w:r>
      <w:r>
        <w:rPr>
          <w:spacing w:val="-14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IA</w:t>
      </w:r>
      <w:r>
        <w:rPr>
          <w:spacing w:val="-13"/>
          <w:sz w:val="24"/>
        </w:rPr>
        <w:t xml:space="preserve"> </w:t>
      </w:r>
      <w:r>
        <w:rPr>
          <w:sz w:val="24"/>
        </w:rPr>
        <w:t>de alto riesgo.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5"/>
          <w:tab w:val="left" w:pos="996"/>
        </w:tabs>
        <w:spacing w:line="293" w:lineRule="exact"/>
        <w:ind w:right="0" w:hanging="426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 de implementar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medida de vigilancia </w:t>
      </w:r>
      <w:r>
        <w:rPr>
          <w:spacing w:val="-2"/>
          <w:sz w:val="24"/>
        </w:rPr>
        <w:t>humana.</w:t>
      </w:r>
    </w:p>
    <w:p w:rsidR="009A3033" w:rsidRDefault="0069585C">
      <w:pPr>
        <w:pStyle w:val="Prrafodelista"/>
        <w:numPr>
          <w:ilvl w:val="1"/>
          <w:numId w:val="2"/>
        </w:numPr>
        <w:tabs>
          <w:tab w:val="left" w:pos="995"/>
          <w:tab w:val="left" w:pos="996"/>
        </w:tabs>
        <w:rPr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vida</w:t>
      </w:r>
      <w:r>
        <w:rPr>
          <w:spacing w:val="40"/>
          <w:sz w:val="24"/>
        </w:rPr>
        <w:t xml:space="preserve"> </w:t>
      </w:r>
      <w:r>
        <w:rPr>
          <w:sz w:val="24"/>
        </w:rPr>
        <w:t>útil</w:t>
      </w:r>
      <w:r>
        <w:rPr>
          <w:spacing w:val="40"/>
          <w:sz w:val="24"/>
        </w:rPr>
        <w:t xml:space="preserve"> </w:t>
      </w:r>
      <w:r>
        <w:rPr>
          <w:sz w:val="24"/>
        </w:rPr>
        <w:t>prevista,</w:t>
      </w:r>
      <w:r>
        <w:rPr>
          <w:spacing w:val="40"/>
          <w:sz w:val="24"/>
        </w:rPr>
        <w:t xml:space="preserve"> </w:t>
      </w:r>
      <w:r>
        <w:rPr>
          <w:sz w:val="24"/>
        </w:rPr>
        <w:t>medidas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cuidados</w:t>
      </w:r>
      <w:r>
        <w:rPr>
          <w:spacing w:val="40"/>
          <w:sz w:val="24"/>
        </w:rPr>
        <w:t xml:space="preserve"> </w:t>
      </w:r>
      <w:r>
        <w:rPr>
          <w:sz w:val="24"/>
        </w:rPr>
        <w:t>necesarios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garantizar su correcto funcionamiento.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Contar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medidas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permitan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vigilados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manera</w:t>
      </w:r>
      <w:r>
        <w:rPr>
          <w:spacing w:val="40"/>
          <w:sz w:val="24"/>
        </w:rPr>
        <w:t xml:space="preserve"> </w:t>
      </w:r>
      <w:r>
        <w:rPr>
          <w:sz w:val="24"/>
        </w:rPr>
        <w:t>efectiva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personas durante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período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estén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uso,</w:t>
      </w:r>
      <w:r>
        <w:rPr>
          <w:spacing w:val="32"/>
          <w:sz w:val="24"/>
        </w:rPr>
        <w:t xml:space="preserve"> </w:t>
      </w:r>
      <w:r>
        <w:rPr>
          <w:sz w:val="24"/>
        </w:rPr>
        <w:t>lo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incluye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cuenten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una</w:t>
      </w:r>
      <w:r>
        <w:rPr>
          <w:spacing w:val="32"/>
          <w:sz w:val="24"/>
        </w:rPr>
        <w:t xml:space="preserve"> </w:t>
      </w:r>
      <w:r>
        <w:rPr>
          <w:sz w:val="24"/>
        </w:rPr>
        <w:t>interfaz</w:t>
      </w:r>
    </w:p>
    <w:p w:rsidR="009A3033" w:rsidRDefault="009A3033">
      <w:pPr>
        <w:rPr>
          <w:sz w:val="24"/>
        </w:r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Textoindependiente"/>
        <w:spacing w:before="82"/>
        <w:ind w:right="0" w:firstLine="0"/>
        <w:jc w:val="left"/>
      </w:pPr>
      <w:r>
        <w:t>humano-máquina</w:t>
      </w:r>
      <w:r>
        <w:rPr>
          <w:spacing w:val="80"/>
          <w:w w:val="150"/>
        </w:rPr>
        <w:t xml:space="preserve"> </w:t>
      </w:r>
      <w:r>
        <w:t>adecuada</w:t>
      </w:r>
      <w:r>
        <w:rPr>
          <w:spacing w:val="80"/>
          <w:w w:val="150"/>
        </w:rPr>
        <w:t xml:space="preserve"> </w:t>
      </w:r>
      <w:r>
        <w:t>y</w:t>
      </w:r>
      <w:r>
        <w:rPr>
          <w:spacing w:val="80"/>
          <w:w w:val="150"/>
        </w:rPr>
        <w:t xml:space="preserve"> </w:t>
      </w:r>
      <w:r>
        <w:t>un</w:t>
      </w:r>
      <w:r>
        <w:rPr>
          <w:spacing w:val="80"/>
          <w:w w:val="150"/>
        </w:rPr>
        <w:t xml:space="preserve"> </w:t>
      </w:r>
      <w:r>
        <w:t>botón</w:t>
      </w:r>
      <w:r>
        <w:rPr>
          <w:spacing w:val="80"/>
          <w:w w:val="150"/>
        </w:rPr>
        <w:t xml:space="preserve"> </w:t>
      </w:r>
      <w:r>
        <w:t>específicamente</w:t>
      </w:r>
      <w:r>
        <w:rPr>
          <w:spacing w:val="80"/>
          <w:w w:val="150"/>
        </w:rPr>
        <w:t xml:space="preserve"> </w:t>
      </w:r>
      <w:r>
        <w:t>destinado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iniciar, interrumpir y apagar el funcionamiento del sistema de IA.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0"/>
          <w:tab w:val="left" w:pos="571"/>
        </w:tabs>
        <w:spacing w:line="293" w:lineRule="exact"/>
        <w:ind w:right="0" w:hanging="427"/>
        <w:rPr>
          <w:sz w:val="24"/>
        </w:rPr>
      </w:pPr>
      <w:r>
        <w:rPr>
          <w:sz w:val="24"/>
        </w:rPr>
        <w:t>Demostrar</w:t>
      </w:r>
      <w:r>
        <w:rPr>
          <w:spacing w:val="-2"/>
          <w:sz w:val="24"/>
        </w:rPr>
        <w:t xml:space="preserve"> </w:t>
      </w:r>
      <w:r>
        <w:rPr>
          <w:sz w:val="24"/>
        </w:rPr>
        <w:t>un nivel</w:t>
      </w:r>
      <w:r>
        <w:rPr>
          <w:spacing w:val="-1"/>
          <w:sz w:val="24"/>
        </w:rPr>
        <w:t xml:space="preserve"> </w:t>
      </w:r>
      <w:r>
        <w:rPr>
          <w:sz w:val="24"/>
        </w:rPr>
        <w:t>adecuado de</w:t>
      </w:r>
      <w:r>
        <w:rPr>
          <w:spacing w:val="-1"/>
          <w:sz w:val="24"/>
        </w:rPr>
        <w:t xml:space="preserve"> </w:t>
      </w:r>
      <w:r>
        <w:rPr>
          <w:sz w:val="24"/>
        </w:rPr>
        <w:t>precisión, solidez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 </w:t>
      </w:r>
      <w:r>
        <w:rPr>
          <w:spacing w:val="-2"/>
          <w:sz w:val="24"/>
        </w:rPr>
        <w:t>ciberseguridad.</w:t>
      </w:r>
    </w:p>
    <w:p w:rsidR="009A3033" w:rsidRDefault="0069585C">
      <w:pPr>
        <w:pStyle w:val="Prrafodelista"/>
        <w:numPr>
          <w:ilvl w:val="0"/>
          <w:numId w:val="2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Demostrar ser resistent</w:t>
      </w:r>
      <w:r>
        <w:rPr>
          <w:sz w:val="24"/>
        </w:rPr>
        <w:t>e a los intentos de terceros no autorizados de alterar su uso o funcionamiento aprovechando las vulnerabilidades del sistema.</w:t>
      </w:r>
    </w:p>
    <w:p w:rsidR="009A3033" w:rsidRDefault="0069585C">
      <w:pPr>
        <w:pStyle w:val="Textoindependiente"/>
        <w:spacing w:before="163"/>
        <w:ind w:left="144" w:firstLine="0"/>
      </w:pPr>
      <w:r>
        <w:rPr>
          <w:b/>
        </w:rPr>
        <w:t xml:space="preserve">Artículo 10.- </w:t>
      </w:r>
      <w:r>
        <w:t>Independiente del riesgo, los desarrolladores, proveedores y usuarios de sistemas de IA destinados a interactuar con</w:t>
      </w:r>
      <w:r>
        <w:t xml:space="preserve"> personas garantizarán que estén diseñados y desarrollados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estén</w:t>
      </w:r>
      <w:r>
        <w:rPr>
          <w:spacing w:val="-5"/>
        </w:rPr>
        <w:t xml:space="preserve"> </w:t>
      </w:r>
      <w:r>
        <w:t>informadas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interactuando</w:t>
      </w:r>
      <w:r>
        <w:rPr>
          <w:spacing w:val="-5"/>
        </w:rPr>
        <w:t xml:space="preserve"> </w:t>
      </w:r>
      <w:r>
        <w:t>con un sistema de IA.</w:t>
      </w:r>
    </w:p>
    <w:p w:rsidR="009A3033" w:rsidRDefault="0069585C">
      <w:pPr>
        <w:pStyle w:val="Textoindependiente"/>
        <w:spacing w:before="158"/>
        <w:ind w:left="144" w:firstLine="0"/>
      </w:pPr>
      <w:r>
        <w:t>Igualmente, e independiente del riesgo, los desarrolladores, proveedores y usuarios de sistemas de IA que generen o manipulen contenido de imagen, sonido o video que se asemeje</w:t>
      </w:r>
      <w:r>
        <w:rPr>
          <w:spacing w:val="-7"/>
        </w:rPr>
        <w:t xml:space="preserve"> </w:t>
      </w:r>
      <w:r>
        <w:t>notablemente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personas,</w:t>
      </w:r>
      <w:r>
        <w:rPr>
          <w:spacing w:val="-7"/>
        </w:rPr>
        <w:t xml:space="preserve"> </w:t>
      </w:r>
      <w:r>
        <w:t>objetos,</w:t>
      </w:r>
      <w:r>
        <w:rPr>
          <w:spacing w:val="-7"/>
        </w:rPr>
        <w:t xml:space="preserve"> </w:t>
      </w:r>
      <w:r>
        <w:t>lugares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sucesos</w:t>
      </w:r>
      <w:r>
        <w:rPr>
          <w:spacing w:val="-7"/>
        </w:rPr>
        <w:t xml:space="preserve"> </w:t>
      </w:r>
      <w:r>
        <w:t>existente</w:t>
      </w:r>
      <w:r>
        <w:t>s, y que pueda inducir erróneamente a una persona a pensar que son auténticos o verídicos, deberán</w:t>
      </w:r>
      <w:r>
        <w:rPr>
          <w:spacing w:val="-11"/>
        </w:rPr>
        <w:t xml:space="preserve"> </w:t>
      </w:r>
      <w:r>
        <w:t>asegurarse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accedan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sepan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generado</w:t>
      </w:r>
      <w:r>
        <w:rPr>
          <w:spacing w:val="-11"/>
        </w:rPr>
        <w:t xml:space="preserve"> </w:t>
      </w:r>
      <w:r>
        <w:t>de forma artificial o manipulado por un sistema de IA.</w:t>
      </w:r>
    </w:p>
    <w:p w:rsidR="009A3033" w:rsidRDefault="0069585C">
      <w:pPr>
        <w:pStyle w:val="Textoindependiente"/>
        <w:spacing w:before="162"/>
        <w:ind w:left="144" w:right="136" w:firstLine="0"/>
      </w:pPr>
      <w:r>
        <w:rPr>
          <w:b/>
        </w:rPr>
        <w:t xml:space="preserve">Artículo 11.- </w:t>
      </w:r>
      <w:r>
        <w:t>Los desarrol</w:t>
      </w:r>
      <w:r>
        <w:t>ladores, proveedores y usuarios deberán notificar a la Comisión en caso de que se presente un incidente grave o un defecto de funcionamiento.</w:t>
      </w:r>
    </w:p>
    <w:p w:rsidR="009A3033" w:rsidRDefault="0069585C">
      <w:pPr>
        <w:pStyle w:val="Textoindependiente"/>
        <w:spacing w:before="158"/>
        <w:ind w:left="144" w:firstLine="0"/>
      </w:pP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notificada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desarrolladores,</w:t>
      </w:r>
      <w:r>
        <w:rPr>
          <w:spacing w:val="-3"/>
        </w:rPr>
        <w:t xml:space="preserve"> </w:t>
      </w:r>
      <w:r>
        <w:t>proveedores</w:t>
      </w:r>
      <w:r>
        <w:rPr>
          <w:spacing w:val="-2"/>
        </w:rPr>
        <w:t xml:space="preserve"> </w:t>
      </w:r>
      <w:r>
        <w:t>y usuarios la suspensión temporal del desarrollo, distribución, comercialización y utilización del sistema de IA afectado.</w:t>
      </w:r>
    </w:p>
    <w:p w:rsidR="009A3033" w:rsidRDefault="0069585C">
      <w:pPr>
        <w:pStyle w:val="Textoindependiente"/>
        <w:spacing w:before="163"/>
        <w:ind w:left="144" w:firstLine="0"/>
      </w:pPr>
      <w:r>
        <w:t>La Comisión tendrá un plazo de 15 días corridos para evaluar el incidente y pronunciarse sobre él, pudiendo retirar la autorización c</w:t>
      </w:r>
      <w:r>
        <w:t>onferida a los desarrolladores, proveedores y usuarios o levantar la suspensión temporal.</w:t>
      </w:r>
    </w:p>
    <w:p w:rsidR="009A3033" w:rsidRDefault="0069585C">
      <w:pPr>
        <w:pStyle w:val="Textoindependiente"/>
        <w:spacing w:before="158"/>
        <w:ind w:left="144" w:firstLine="0"/>
      </w:pPr>
      <w:r>
        <w:rPr>
          <w:b/>
        </w:rPr>
        <w:t xml:space="preserve">Artículo 12.- </w:t>
      </w:r>
      <w:r>
        <w:t>La Comisión deberá disponer de un sistema para ingresar las solicitudes de autorización para el desarrollo, distribución, comercialización y utilización</w:t>
      </w:r>
      <w:r>
        <w:t xml:space="preserve"> de sistemas de IA e, igualmente, notificar un incidente grave o un defecto de funcionamiento.</w:t>
      </w:r>
    </w:p>
    <w:p w:rsidR="009A3033" w:rsidRDefault="0069585C">
      <w:pPr>
        <w:spacing w:before="158"/>
        <w:ind w:left="144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de:</w:t>
      </w:r>
    </w:p>
    <w:p w:rsidR="009A3033" w:rsidRDefault="0069585C">
      <w:pPr>
        <w:pStyle w:val="Prrafodelista"/>
        <w:numPr>
          <w:ilvl w:val="0"/>
          <w:numId w:val="1"/>
        </w:numPr>
        <w:tabs>
          <w:tab w:val="left" w:pos="571"/>
        </w:tabs>
        <w:spacing w:before="163"/>
        <w:jc w:val="both"/>
        <w:rPr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desarrollo,</w:t>
      </w:r>
      <w:r>
        <w:rPr>
          <w:spacing w:val="-14"/>
          <w:sz w:val="24"/>
        </w:rPr>
        <w:t xml:space="preserve"> </w:t>
      </w:r>
      <w:r>
        <w:rPr>
          <w:sz w:val="24"/>
        </w:rPr>
        <w:t>distribución,</w:t>
      </w:r>
      <w:r>
        <w:rPr>
          <w:spacing w:val="-13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utilización d</w:t>
      </w:r>
      <w:r>
        <w:rPr>
          <w:sz w:val="24"/>
        </w:rPr>
        <w:t xml:space="preserve">e sistemas de IA, señalando expresamente si fueron autorizadas o rechazadas por la </w:t>
      </w:r>
      <w:r>
        <w:rPr>
          <w:spacing w:val="-2"/>
          <w:sz w:val="24"/>
        </w:rPr>
        <w:t>Comisión.</w:t>
      </w:r>
    </w:p>
    <w:p w:rsidR="009A3033" w:rsidRDefault="0069585C">
      <w:pPr>
        <w:pStyle w:val="Prrafodelista"/>
        <w:numPr>
          <w:ilvl w:val="0"/>
          <w:numId w:val="1"/>
        </w:numPr>
        <w:tabs>
          <w:tab w:val="left" w:pos="571"/>
        </w:tabs>
        <w:jc w:val="both"/>
        <w:rPr>
          <w:sz w:val="24"/>
        </w:rPr>
      </w:pPr>
      <w:r>
        <w:rPr>
          <w:sz w:val="24"/>
        </w:rPr>
        <w:t>Los incidentes graves y defectos de funcionamiento reportados por desarrolladores, proveedores y usuarios y el pronunciamiento que haya adoptado la Comisión.</w:t>
      </w:r>
    </w:p>
    <w:p w:rsidR="009A3033" w:rsidRDefault="0069585C">
      <w:pPr>
        <w:pStyle w:val="Textoindependiente"/>
        <w:spacing w:before="157"/>
        <w:ind w:left="144" w:firstLine="0"/>
      </w:pPr>
      <w:r>
        <w:rPr>
          <w:b/>
        </w:rPr>
        <w:t>Artíc</w:t>
      </w:r>
      <w:r>
        <w:rPr>
          <w:b/>
        </w:rPr>
        <w:t xml:space="preserve">ulo 14.- </w:t>
      </w:r>
      <w:r>
        <w:t>El incumplimiento de las normas contenidas en la presente ley de un desarrollador, proveedor y usuario será sancionado con 200 UTM a beneficio fiscal. En el caso de que la sanción sea producto de no haber notificado un incidente grave o haber pres</w:t>
      </w:r>
      <w:r>
        <w:t>entado información inexacta, incompleta o engañosa, se duplicarán los valores de las sanciones y se procederá a retirar la autorización de distribución, comercialización o uso según corresponda.</w:t>
      </w:r>
    </w:p>
    <w:p w:rsidR="009A3033" w:rsidRDefault="009A3033">
      <w:pPr>
        <w:sectPr w:rsidR="009A3033">
          <w:pgSz w:w="12240" w:h="15840"/>
          <w:pgMar w:top="1340" w:right="1560" w:bottom="280" w:left="1560" w:header="720" w:footer="720" w:gutter="0"/>
          <w:cols w:space="720"/>
        </w:sectPr>
      </w:pPr>
    </w:p>
    <w:p w:rsidR="009A3033" w:rsidRDefault="0069585C">
      <w:pPr>
        <w:pStyle w:val="Textoindependiente"/>
        <w:spacing w:before="82"/>
        <w:ind w:left="144" w:right="0" w:firstLine="0"/>
        <w:jc w:val="left"/>
      </w:pPr>
      <w:r>
        <w:rPr>
          <w:b/>
        </w:rPr>
        <w:t xml:space="preserve">Artículo 15.- </w:t>
      </w:r>
      <w:r>
        <w:t>El desarrollo, distribución, comercia</w:t>
      </w:r>
      <w:r>
        <w:t>lización o uso de sistemas de IA de riesgo inaceptable serán sancionados con presidio mayor en su grado mínimo.</w:t>
      </w:r>
    </w:p>
    <w:p w:rsidR="009A3033" w:rsidRDefault="0069585C">
      <w:pPr>
        <w:pStyle w:val="Textoindependiente"/>
        <w:spacing w:before="164"/>
        <w:ind w:left="144" w:right="0" w:firstLine="0"/>
        <w:jc w:val="left"/>
        <w:rPr>
          <w:rFonts w:ascii="Cambria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2633291</wp:posOffset>
            </wp:positionH>
            <wp:positionV relativeFrom="paragraph">
              <wp:posOffset>264661</wp:posOffset>
            </wp:positionV>
            <wp:extent cx="2014578" cy="11880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578" cy="118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2"/>
        </w:rPr>
        <w:t>Fraternalmente,</w:t>
      </w:r>
    </w:p>
    <w:p w:rsidR="009A3033" w:rsidRDefault="009A3033">
      <w:pPr>
        <w:pStyle w:val="Textoindependiente"/>
        <w:ind w:left="0" w:right="0" w:firstLine="0"/>
        <w:jc w:val="left"/>
        <w:rPr>
          <w:rFonts w:ascii="Cambria"/>
          <w:sz w:val="28"/>
        </w:rPr>
      </w:pPr>
    </w:p>
    <w:p w:rsidR="009A3033" w:rsidRDefault="009A3033">
      <w:pPr>
        <w:pStyle w:val="Textoindependiente"/>
        <w:ind w:left="0" w:right="0" w:firstLine="0"/>
        <w:jc w:val="left"/>
        <w:rPr>
          <w:rFonts w:ascii="Cambria"/>
          <w:sz w:val="28"/>
        </w:rPr>
      </w:pPr>
    </w:p>
    <w:p w:rsidR="009A3033" w:rsidRDefault="009A3033">
      <w:pPr>
        <w:pStyle w:val="Textoindependiente"/>
        <w:ind w:left="0" w:right="0" w:firstLine="0"/>
        <w:jc w:val="left"/>
        <w:rPr>
          <w:rFonts w:ascii="Cambria"/>
          <w:sz w:val="28"/>
        </w:rPr>
      </w:pPr>
    </w:p>
    <w:p w:rsidR="009A3033" w:rsidRDefault="009A3033">
      <w:pPr>
        <w:pStyle w:val="Textoindependiente"/>
        <w:ind w:left="0" w:right="0" w:firstLine="0"/>
        <w:jc w:val="left"/>
        <w:rPr>
          <w:rFonts w:ascii="Cambria"/>
          <w:sz w:val="28"/>
        </w:rPr>
      </w:pPr>
    </w:p>
    <w:p w:rsidR="009A3033" w:rsidRDefault="0069585C">
      <w:pPr>
        <w:pStyle w:val="Ttulo1"/>
        <w:spacing w:before="167"/>
        <w:ind w:left="2069"/>
        <w:rPr>
          <w:rFonts w:ascii="Cambria" w:hAnsi="Cambria"/>
        </w:rPr>
      </w:pPr>
      <w:r>
        <w:rPr>
          <w:rFonts w:ascii="Cambria" w:hAnsi="Cambria"/>
        </w:rPr>
        <w:t>DR.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TOMÁS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IGNACIO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LAGOMARSINO</w:t>
      </w:r>
      <w:r>
        <w:rPr>
          <w:rFonts w:ascii="Cambria" w:hAnsi="Cambria"/>
          <w:spacing w:val="-2"/>
        </w:rPr>
        <w:t xml:space="preserve"> GUZMÁN</w:t>
      </w:r>
    </w:p>
    <w:p w:rsidR="009A3033" w:rsidRDefault="0069585C">
      <w:pPr>
        <w:pStyle w:val="Textoindependiente"/>
        <w:spacing w:before="2"/>
        <w:ind w:left="2886" w:right="0" w:firstLine="0"/>
        <w:jc w:val="left"/>
        <w:rPr>
          <w:rFonts w:ascii="Cambria" w:hAnsi="Cambria"/>
        </w:rPr>
      </w:pPr>
      <w:r>
        <w:rPr>
          <w:rFonts w:ascii="Cambria" w:hAnsi="Cambria"/>
        </w:rPr>
        <w:t>H.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DIPUTADO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2"/>
        </w:rPr>
        <w:t>REPÚBLICA</w:t>
      </w:r>
    </w:p>
    <w:sectPr w:rsidR="009A3033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EED"/>
    <w:multiLevelType w:val="hybridMultilevel"/>
    <w:tmpl w:val="3E3A8A0C"/>
    <w:lvl w:ilvl="0" w:tplc="6AF6F538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7AAB6C8">
      <w:start w:val="1"/>
      <w:numFmt w:val="lowerLetter"/>
      <w:lvlText w:val="%2."/>
      <w:lvlJc w:val="left"/>
      <w:pPr>
        <w:ind w:left="99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A3883CDE">
      <w:numFmt w:val="bullet"/>
      <w:lvlText w:val="•"/>
      <w:lvlJc w:val="left"/>
      <w:pPr>
        <w:ind w:left="1902" w:hanging="425"/>
      </w:pPr>
      <w:rPr>
        <w:rFonts w:hint="default"/>
        <w:lang w:val="es-ES" w:eastAsia="en-US" w:bidi="ar-SA"/>
      </w:rPr>
    </w:lvl>
    <w:lvl w:ilvl="3" w:tplc="937C6050"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 w:tplc="676C04F8">
      <w:numFmt w:val="bullet"/>
      <w:lvlText w:val="•"/>
      <w:lvlJc w:val="left"/>
      <w:pPr>
        <w:ind w:left="3706" w:hanging="425"/>
      </w:pPr>
      <w:rPr>
        <w:rFonts w:hint="default"/>
        <w:lang w:val="es-ES" w:eastAsia="en-US" w:bidi="ar-SA"/>
      </w:rPr>
    </w:lvl>
    <w:lvl w:ilvl="5" w:tplc="FFDE7BB8">
      <w:numFmt w:val="bullet"/>
      <w:lvlText w:val="•"/>
      <w:lvlJc w:val="left"/>
      <w:pPr>
        <w:ind w:left="4608" w:hanging="425"/>
      </w:pPr>
      <w:rPr>
        <w:rFonts w:hint="default"/>
        <w:lang w:val="es-ES" w:eastAsia="en-US" w:bidi="ar-SA"/>
      </w:rPr>
    </w:lvl>
    <w:lvl w:ilvl="6" w:tplc="BFAE07CE">
      <w:numFmt w:val="bullet"/>
      <w:lvlText w:val="•"/>
      <w:lvlJc w:val="left"/>
      <w:pPr>
        <w:ind w:left="5511" w:hanging="425"/>
      </w:pPr>
      <w:rPr>
        <w:rFonts w:hint="default"/>
        <w:lang w:val="es-ES" w:eastAsia="en-US" w:bidi="ar-SA"/>
      </w:rPr>
    </w:lvl>
    <w:lvl w:ilvl="7" w:tplc="C3A89E1A">
      <w:numFmt w:val="bullet"/>
      <w:lvlText w:val="•"/>
      <w:lvlJc w:val="left"/>
      <w:pPr>
        <w:ind w:left="6413" w:hanging="425"/>
      </w:pPr>
      <w:rPr>
        <w:rFonts w:hint="default"/>
        <w:lang w:val="es-ES" w:eastAsia="en-US" w:bidi="ar-SA"/>
      </w:rPr>
    </w:lvl>
    <w:lvl w:ilvl="8" w:tplc="C3C63886">
      <w:numFmt w:val="bullet"/>
      <w:lvlText w:val="•"/>
      <w:lvlJc w:val="left"/>
      <w:pPr>
        <w:ind w:left="7315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21A56814"/>
    <w:multiLevelType w:val="hybridMultilevel"/>
    <w:tmpl w:val="0E24B586"/>
    <w:lvl w:ilvl="0" w:tplc="88743C12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E16A39FC">
      <w:start w:val="1"/>
      <w:numFmt w:val="lowerLetter"/>
      <w:lvlText w:val="%2."/>
      <w:lvlJc w:val="left"/>
      <w:pPr>
        <w:ind w:left="99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08D885E6">
      <w:numFmt w:val="bullet"/>
      <w:lvlText w:val="•"/>
      <w:lvlJc w:val="left"/>
      <w:pPr>
        <w:ind w:left="1902" w:hanging="425"/>
      </w:pPr>
      <w:rPr>
        <w:rFonts w:hint="default"/>
        <w:lang w:val="es-ES" w:eastAsia="en-US" w:bidi="ar-SA"/>
      </w:rPr>
    </w:lvl>
    <w:lvl w:ilvl="3" w:tplc="3B0827E2"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 w:tplc="919A6E92">
      <w:numFmt w:val="bullet"/>
      <w:lvlText w:val="•"/>
      <w:lvlJc w:val="left"/>
      <w:pPr>
        <w:ind w:left="3706" w:hanging="425"/>
      </w:pPr>
      <w:rPr>
        <w:rFonts w:hint="default"/>
        <w:lang w:val="es-ES" w:eastAsia="en-US" w:bidi="ar-SA"/>
      </w:rPr>
    </w:lvl>
    <w:lvl w:ilvl="5" w:tplc="74D0F150">
      <w:numFmt w:val="bullet"/>
      <w:lvlText w:val="•"/>
      <w:lvlJc w:val="left"/>
      <w:pPr>
        <w:ind w:left="4608" w:hanging="425"/>
      </w:pPr>
      <w:rPr>
        <w:rFonts w:hint="default"/>
        <w:lang w:val="es-ES" w:eastAsia="en-US" w:bidi="ar-SA"/>
      </w:rPr>
    </w:lvl>
    <w:lvl w:ilvl="6" w:tplc="31F6021C">
      <w:numFmt w:val="bullet"/>
      <w:lvlText w:val="•"/>
      <w:lvlJc w:val="left"/>
      <w:pPr>
        <w:ind w:left="5511" w:hanging="425"/>
      </w:pPr>
      <w:rPr>
        <w:rFonts w:hint="default"/>
        <w:lang w:val="es-ES" w:eastAsia="en-US" w:bidi="ar-SA"/>
      </w:rPr>
    </w:lvl>
    <w:lvl w:ilvl="7" w:tplc="22EE8460">
      <w:numFmt w:val="bullet"/>
      <w:lvlText w:val="•"/>
      <w:lvlJc w:val="left"/>
      <w:pPr>
        <w:ind w:left="6413" w:hanging="425"/>
      </w:pPr>
      <w:rPr>
        <w:rFonts w:hint="default"/>
        <w:lang w:val="es-ES" w:eastAsia="en-US" w:bidi="ar-SA"/>
      </w:rPr>
    </w:lvl>
    <w:lvl w:ilvl="8" w:tplc="E0E0B2D6">
      <w:numFmt w:val="bullet"/>
      <w:lvlText w:val="•"/>
      <w:lvlJc w:val="left"/>
      <w:pPr>
        <w:ind w:left="7315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270233C8"/>
    <w:multiLevelType w:val="hybridMultilevel"/>
    <w:tmpl w:val="9BD609DE"/>
    <w:lvl w:ilvl="0" w:tplc="E4509408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94CE20A">
      <w:numFmt w:val="bullet"/>
      <w:lvlText w:val="•"/>
      <w:lvlJc w:val="left"/>
      <w:pPr>
        <w:ind w:left="1434" w:hanging="426"/>
      </w:pPr>
      <w:rPr>
        <w:rFonts w:hint="default"/>
        <w:lang w:val="es-ES" w:eastAsia="en-US" w:bidi="ar-SA"/>
      </w:rPr>
    </w:lvl>
    <w:lvl w:ilvl="2" w:tplc="5AC22D2E">
      <w:numFmt w:val="bullet"/>
      <w:lvlText w:val="•"/>
      <w:lvlJc w:val="left"/>
      <w:pPr>
        <w:ind w:left="2288" w:hanging="426"/>
      </w:pPr>
      <w:rPr>
        <w:rFonts w:hint="default"/>
        <w:lang w:val="es-ES" w:eastAsia="en-US" w:bidi="ar-SA"/>
      </w:rPr>
    </w:lvl>
    <w:lvl w:ilvl="3" w:tplc="A4C4753E">
      <w:numFmt w:val="bullet"/>
      <w:lvlText w:val="•"/>
      <w:lvlJc w:val="left"/>
      <w:pPr>
        <w:ind w:left="3142" w:hanging="426"/>
      </w:pPr>
      <w:rPr>
        <w:rFonts w:hint="default"/>
        <w:lang w:val="es-ES" w:eastAsia="en-US" w:bidi="ar-SA"/>
      </w:rPr>
    </w:lvl>
    <w:lvl w:ilvl="4" w:tplc="5D24814E">
      <w:numFmt w:val="bullet"/>
      <w:lvlText w:val="•"/>
      <w:lvlJc w:val="left"/>
      <w:pPr>
        <w:ind w:left="3996" w:hanging="426"/>
      </w:pPr>
      <w:rPr>
        <w:rFonts w:hint="default"/>
        <w:lang w:val="es-ES" w:eastAsia="en-US" w:bidi="ar-SA"/>
      </w:rPr>
    </w:lvl>
    <w:lvl w:ilvl="5" w:tplc="FEC67616">
      <w:numFmt w:val="bullet"/>
      <w:lvlText w:val="•"/>
      <w:lvlJc w:val="left"/>
      <w:pPr>
        <w:ind w:left="4850" w:hanging="426"/>
      </w:pPr>
      <w:rPr>
        <w:rFonts w:hint="default"/>
        <w:lang w:val="es-ES" w:eastAsia="en-US" w:bidi="ar-SA"/>
      </w:rPr>
    </w:lvl>
    <w:lvl w:ilvl="6" w:tplc="9D46FB40">
      <w:numFmt w:val="bullet"/>
      <w:lvlText w:val="•"/>
      <w:lvlJc w:val="left"/>
      <w:pPr>
        <w:ind w:left="5704" w:hanging="426"/>
      </w:pPr>
      <w:rPr>
        <w:rFonts w:hint="default"/>
        <w:lang w:val="es-ES" w:eastAsia="en-US" w:bidi="ar-SA"/>
      </w:rPr>
    </w:lvl>
    <w:lvl w:ilvl="7" w:tplc="6A409A2A">
      <w:numFmt w:val="bullet"/>
      <w:lvlText w:val="•"/>
      <w:lvlJc w:val="left"/>
      <w:pPr>
        <w:ind w:left="6558" w:hanging="426"/>
      </w:pPr>
      <w:rPr>
        <w:rFonts w:hint="default"/>
        <w:lang w:val="es-ES" w:eastAsia="en-US" w:bidi="ar-SA"/>
      </w:rPr>
    </w:lvl>
    <w:lvl w:ilvl="8" w:tplc="A1B2BB00">
      <w:numFmt w:val="bullet"/>
      <w:lvlText w:val="•"/>
      <w:lvlJc w:val="left"/>
      <w:pPr>
        <w:ind w:left="7412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3B1A1A45"/>
    <w:multiLevelType w:val="hybridMultilevel"/>
    <w:tmpl w:val="DBDE91B8"/>
    <w:lvl w:ilvl="0" w:tplc="C2E0C0D2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D7A8FC68">
      <w:numFmt w:val="bullet"/>
      <w:lvlText w:val="•"/>
      <w:lvlJc w:val="left"/>
      <w:pPr>
        <w:ind w:left="1434" w:hanging="426"/>
      </w:pPr>
      <w:rPr>
        <w:rFonts w:hint="default"/>
        <w:lang w:val="es-ES" w:eastAsia="en-US" w:bidi="ar-SA"/>
      </w:rPr>
    </w:lvl>
    <w:lvl w:ilvl="2" w:tplc="EE561C94">
      <w:numFmt w:val="bullet"/>
      <w:lvlText w:val="•"/>
      <w:lvlJc w:val="left"/>
      <w:pPr>
        <w:ind w:left="2288" w:hanging="426"/>
      </w:pPr>
      <w:rPr>
        <w:rFonts w:hint="default"/>
        <w:lang w:val="es-ES" w:eastAsia="en-US" w:bidi="ar-SA"/>
      </w:rPr>
    </w:lvl>
    <w:lvl w:ilvl="3" w:tplc="A09AC596">
      <w:numFmt w:val="bullet"/>
      <w:lvlText w:val="•"/>
      <w:lvlJc w:val="left"/>
      <w:pPr>
        <w:ind w:left="3142" w:hanging="426"/>
      </w:pPr>
      <w:rPr>
        <w:rFonts w:hint="default"/>
        <w:lang w:val="es-ES" w:eastAsia="en-US" w:bidi="ar-SA"/>
      </w:rPr>
    </w:lvl>
    <w:lvl w:ilvl="4" w:tplc="B27CD20E">
      <w:numFmt w:val="bullet"/>
      <w:lvlText w:val="•"/>
      <w:lvlJc w:val="left"/>
      <w:pPr>
        <w:ind w:left="3996" w:hanging="426"/>
      </w:pPr>
      <w:rPr>
        <w:rFonts w:hint="default"/>
        <w:lang w:val="es-ES" w:eastAsia="en-US" w:bidi="ar-SA"/>
      </w:rPr>
    </w:lvl>
    <w:lvl w:ilvl="5" w:tplc="170A4054">
      <w:numFmt w:val="bullet"/>
      <w:lvlText w:val="•"/>
      <w:lvlJc w:val="left"/>
      <w:pPr>
        <w:ind w:left="4850" w:hanging="426"/>
      </w:pPr>
      <w:rPr>
        <w:rFonts w:hint="default"/>
        <w:lang w:val="es-ES" w:eastAsia="en-US" w:bidi="ar-SA"/>
      </w:rPr>
    </w:lvl>
    <w:lvl w:ilvl="6" w:tplc="5812429A">
      <w:numFmt w:val="bullet"/>
      <w:lvlText w:val="•"/>
      <w:lvlJc w:val="left"/>
      <w:pPr>
        <w:ind w:left="5704" w:hanging="426"/>
      </w:pPr>
      <w:rPr>
        <w:rFonts w:hint="default"/>
        <w:lang w:val="es-ES" w:eastAsia="en-US" w:bidi="ar-SA"/>
      </w:rPr>
    </w:lvl>
    <w:lvl w:ilvl="7" w:tplc="907A4282">
      <w:numFmt w:val="bullet"/>
      <w:lvlText w:val="•"/>
      <w:lvlJc w:val="left"/>
      <w:pPr>
        <w:ind w:left="6558" w:hanging="426"/>
      </w:pPr>
      <w:rPr>
        <w:rFonts w:hint="default"/>
        <w:lang w:val="es-ES" w:eastAsia="en-US" w:bidi="ar-SA"/>
      </w:rPr>
    </w:lvl>
    <w:lvl w:ilvl="8" w:tplc="D88641E0">
      <w:numFmt w:val="bullet"/>
      <w:lvlText w:val="•"/>
      <w:lvlJc w:val="left"/>
      <w:pPr>
        <w:ind w:left="7412" w:hanging="426"/>
      </w:pPr>
      <w:rPr>
        <w:rFonts w:hint="default"/>
        <w:lang w:val="es-ES" w:eastAsia="en-US" w:bidi="ar-SA"/>
      </w:rPr>
    </w:lvl>
  </w:abstractNum>
  <w:abstractNum w:abstractNumId="4" w15:restartNumberingAfterBreak="0">
    <w:nsid w:val="4A0D266B"/>
    <w:multiLevelType w:val="hybridMultilevel"/>
    <w:tmpl w:val="2F8C974C"/>
    <w:lvl w:ilvl="0" w:tplc="C8981166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92EC4D8">
      <w:start w:val="1"/>
      <w:numFmt w:val="lowerLetter"/>
      <w:lvlText w:val="%2."/>
      <w:lvlJc w:val="left"/>
      <w:pPr>
        <w:ind w:left="99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3B54880E">
      <w:numFmt w:val="bullet"/>
      <w:lvlText w:val="•"/>
      <w:lvlJc w:val="left"/>
      <w:pPr>
        <w:ind w:left="1902" w:hanging="425"/>
      </w:pPr>
      <w:rPr>
        <w:rFonts w:hint="default"/>
        <w:lang w:val="es-ES" w:eastAsia="en-US" w:bidi="ar-SA"/>
      </w:rPr>
    </w:lvl>
    <w:lvl w:ilvl="3" w:tplc="16F04D7A"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 w:tplc="DAC6778E">
      <w:numFmt w:val="bullet"/>
      <w:lvlText w:val="•"/>
      <w:lvlJc w:val="left"/>
      <w:pPr>
        <w:ind w:left="3706" w:hanging="425"/>
      </w:pPr>
      <w:rPr>
        <w:rFonts w:hint="default"/>
        <w:lang w:val="es-ES" w:eastAsia="en-US" w:bidi="ar-SA"/>
      </w:rPr>
    </w:lvl>
    <w:lvl w:ilvl="5" w:tplc="FD147DEC">
      <w:numFmt w:val="bullet"/>
      <w:lvlText w:val="•"/>
      <w:lvlJc w:val="left"/>
      <w:pPr>
        <w:ind w:left="4608" w:hanging="425"/>
      </w:pPr>
      <w:rPr>
        <w:rFonts w:hint="default"/>
        <w:lang w:val="es-ES" w:eastAsia="en-US" w:bidi="ar-SA"/>
      </w:rPr>
    </w:lvl>
    <w:lvl w:ilvl="6" w:tplc="2AE2A70C">
      <w:numFmt w:val="bullet"/>
      <w:lvlText w:val="•"/>
      <w:lvlJc w:val="left"/>
      <w:pPr>
        <w:ind w:left="5511" w:hanging="425"/>
      </w:pPr>
      <w:rPr>
        <w:rFonts w:hint="default"/>
        <w:lang w:val="es-ES" w:eastAsia="en-US" w:bidi="ar-SA"/>
      </w:rPr>
    </w:lvl>
    <w:lvl w:ilvl="7" w:tplc="E9200A28">
      <w:numFmt w:val="bullet"/>
      <w:lvlText w:val="•"/>
      <w:lvlJc w:val="left"/>
      <w:pPr>
        <w:ind w:left="6413" w:hanging="425"/>
      </w:pPr>
      <w:rPr>
        <w:rFonts w:hint="default"/>
        <w:lang w:val="es-ES" w:eastAsia="en-US" w:bidi="ar-SA"/>
      </w:rPr>
    </w:lvl>
    <w:lvl w:ilvl="8" w:tplc="0C522B80">
      <w:numFmt w:val="bullet"/>
      <w:lvlText w:val="•"/>
      <w:lvlJc w:val="left"/>
      <w:pPr>
        <w:ind w:left="7315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711E55DC"/>
    <w:multiLevelType w:val="hybridMultilevel"/>
    <w:tmpl w:val="5C00D3F6"/>
    <w:lvl w:ilvl="0" w:tplc="FA32F97E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90887FC">
      <w:numFmt w:val="bullet"/>
      <w:lvlText w:val="•"/>
      <w:lvlJc w:val="left"/>
      <w:pPr>
        <w:ind w:left="1434" w:hanging="426"/>
      </w:pPr>
      <w:rPr>
        <w:rFonts w:hint="default"/>
        <w:lang w:val="es-ES" w:eastAsia="en-US" w:bidi="ar-SA"/>
      </w:rPr>
    </w:lvl>
    <w:lvl w:ilvl="2" w:tplc="2D8484E4">
      <w:numFmt w:val="bullet"/>
      <w:lvlText w:val="•"/>
      <w:lvlJc w:val="left"/>
      <w:pPr>
        <w:ind w:left="2288" w:hanging="426"/>
      </w:pPr>
      <w:rPr>
        <w:rFonts w:hint="default"/>
        <w:lang w:val="es-ES" w:eastAsia="en-US" w:bidi="ar-SA"/>
      </w:rPr>
    </w:lvl>
    <w:lvl w:ilvl="3" w:tplc="7D385360">
      <w:numFmt w:val="bullet"/>
      <w:lvlText w:val="•"/>
      <w:lvlJc w:val="left"/>
      <w:pPr>
        <w:ind w:left="3142" w:hanging="426"/>
      </w:pPr>
      <w:rPr>
        <w:rFonts w:hint="default"/>
        <w:lang w:val="es-ES" w:eastAsia="en-US" w:bidi="ar-SA"/>
      </w:rPr>
    </w:lvl>
    <w:lvl w:ilvl="4" w:tplc="1E7CCA5E">
      <w:numFmt w:val="bullet"/>
      <w:lvlText w:val="•"/>
      <w:lvlJc w:val="left"/>
      <w:pPr>
        <w:ind w:left="3996" w:hanging="426"/>
      </w:pPr>
      <w:rPr>
        <w:rFonts w:hint="default"/>
        <w:lang w:val="es-ES" w:eastAsia="en-US" w:bidi="ar-SA"/>
      </w:rPr>
    </w:lvl>
    <w:lvl w:ilvl="5" w:tplc="EC04D53C">
      <w:numFmt w:val="bullet"/>
      <w:lvlText w:val="•"/>
      <w:lvlJc w:val="left"/>
      <w:pPr>
        <w:ind w:left="4850" w:hanging="426"/>
      </w:pPr>
      <w:rPr>
        <w:rFonts w:hint="default"/>
        <w:lang w:val="es-ES" w:eastAsia="en-US" w:bidi="ar-SA"/>
      </w:rPr>
    </w:lvl>
    <w:lvl w:ilvl="6" w:tplc="EA267690">
      <w:numFmt w:val="bullet"/>
      <w:lvlText w:val="•"/>
      <w:lvlJc w:val="left"/>
      <w:pPr>
        <w:ind w:left="5704" w:hanging="426"/>
      </w:pPr>
      <w:rPr>
        <w:rFonts w:hint="default"/>
        <w:lang w:val="es-ES" w:eastAsia="en-US" w:bidi="ar-SA"/>
      </w:rPr>
    </w:lvl>
    <w:lvl w:ilvl="7" w:tplc="EC842470">
      <w:numFmt w:val="bullet"/>
      <w:lvlText w:val="•"/>
      <w:lvlJc w:val="left"/>
      <w:pPr>
        <w:ind w:left="6558" w:hanging="426"/>
      </w:pPr>
      <w:rPr>
        <w:rFonts w:hint="default"/>
        <w:lang w:val="es-ES" w:eastAsia="en-US" w:bidi="ar-SA"/>
      </w:rPr>
    </w:lvl>
    <w:lvl w:ilvl="8" w:tplc="49E8D552">
      <w:numFmt w:val="bullet"/>
      <w:lvlText w:val="•"/>
      <w:lvlJc w:val="left"/>
      <w:pPr>
        <w:ind w:left="7412" w:hanging="426"/>
      </w:pPr>
      <w:rPr>
        <w:rFonts w:hint="default"/>
        <w:lang w:val="es-ES" w:eastAsia="en-US" w:bidi="ar-SA"/>
      </w:rPr>
    </w:lvl>
  </w:abstractNum>
  <w:abstractNum w:abstractNumId="6" w15:restartNumberingAfterBreak="0">
    <w:nsid w:val="77136970"/>
    <w:multiLevelType w:val="hybridMultilevel"/>
    <w:tmpl w:val="88BE736A"/>
    <w:lvl w:ilvl="0" w:tplc="056079C0">
      <w:start w:val="1"/>
      <w:numFmt w:val="decimal"/>
      <w:lvlText w:val="%1."/>
      <w:lvlJc w:val="left"/>
      <w:pPr>
        <w:ind w:left="570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ACA016C">
      <w:start w:val="1"/>
      <w:numFmt w:val="lowerLetter"/>
      <w:lvlText w:val="%2."/>
      <w:lvlJc w:val="left"/>
      <w:pPr>
        <w:ind w:left="995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F13AEC72">
      <w:numFmt w:val="bullet"/>
      <w:lvlText w:val="•"/>
      <w:lvlJc w:val="left"/>
      <w:pPr>
        <w:ind w:left="1902" w:hanging="425"/>
      </w:pPr>
      <w:rPr>
        <w:rFonts w:hint="default"/>
        <w:lang w:val="es-ES" w:eastAsia="en-US" w:bidi="ar-SA"/>
      </w:rPr>
    </w:lvl>
    <w:lvl w:ilvl="3" w:tplc="9612C6CC"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 w:tplc="00203392">
      <w:numFmt w:val="bullet"/>
      <w:lvlText w:val="•"/>
      <w:lvlJc w:val="left"/>
      <w:pPr>
        <w:ind w:left="3706" w:hanging="425"/>
      </w:pPr>
      <w:rPr>
        <w:rFonts w:hint="default"/>
        <w:lang w:val="es-ES" w:eastAsia="en-US" w:bidi="ar-SA"/>
      </w:rPr>
    </w:lvl>
    <w:lvl w:ilvl="5" w:tplc="D5BE841C">
      <w:numFmt w:val="bullet"/>
      <w:lvlText w:val="•"/>
      <w:lvlJc w:val="left"/>
      <w:pPr>
        <w:ind w:left="4608" w:hanging="425"/>
      </w:pPr>
      <w:rPr>
        <w:rFonts w:hint="default"/>
        <w:lang w:val="es-ES" w:eastAsia="en-US" w:bidi="ar-SA"/>
      </w:rPr>
    </w:lvl>
    <w:lvl w:ilvl="6" w:tplc="979A67DC">
      <w:numFmt w:val="bullet"/>
      <w:lvlText w:val="•"/>
      <w:lvlJc w:val="left"/>
      <w:pPr>
        <w:ind w:left="5511" w:hanging="425"/>
      </w:pPr>
      <w:rPr>
        <w:rFonts w:hint="default"/>
        <w:lang w:val="es-ES" w:eastAsia="en-US" w:bidi="ar-SA"/>
      </w:rPr>
    </w:lvl>
    <w:lvl w:ilvl="7" w:tplc="04883A1C">
      <w:numFmt w:val="bullet"/>
      <w:lvlText w:val="•"/>
      <w:lvlJc w:val="left"/>
      <w:pPr>
        <w:ind w:left="6413" w:hanging="425"/>
      </w:pPr>
      <w:rPr>
        <w:rFonts w:hint="default"/>
        <w:lang w:val="es-ES" w:eastAsia="en-US" w:bidi="ar-SA"/>
      </w:rPr>
    </w:lvl>
    <w:lvl w:ilvl="8" w:tplc="986AB052">
      <w:numFmt w:val="bullet"/>
      <w:lvlText w:val="•"/>
      <w:lvlJc w:val="left"/>
      <w:pPr>
        <w:ind w:left="7315" w:hanging="42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033"/>
    <w:rsid w:val="0069585C"/>
    <w:rsid w:val="009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E6489E-C428-4056-B128-8885E10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4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70" w:right="135" w:hanging="426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70" w:right="135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3435</Words>
  <Characters>18897</Characters>
  <Application>Microsoft Office Word</Application>
  <DocSecurity>0</DocSecurity>
  <Lines>157</Lines>
  <Paragraphs>44</Paragraphs>
  <ScaleCrop>false</ScaleCrop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PDL Inteligencia Artificial.docx</dc:title>
  <dc:creator>Guillermo Diaz Vallejos</dc:creator>
  <cp:lastModifiedBy>Guillermo Diaz Vallejos</cp:lastModifiedBy>
  <cp:revision>1</cp:revision>
  <dcterms:created xsi:type="dcterms:W3CDTF">2023-04-17T13:37:00Z</dcterms:created>
  <dcterms:modified xsi:type="dcterms:W3CDTF">2023-04-26T16:15:00Z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macOS Versión 13.1 (Compilación 22C65) Quartz PDFContext</vt:lpwstr>
  </property>
</Properties>
</file>