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AFD" w:rsidRDefault="009A70E6">
      <w:pPr>
        <w:pStyle w:val="Textoindependiente"/>
        <w:ind w:left="3560"/>
        <w:rPr>
          <w:rFonts w:ascii="Times New Roman"/>
          <w:sz w:val="20"/>
        </w:rPr>
      </w:pPr>
      <w:r>
        <w:rPr>
          <w:rFonts w:ascii="Times New Roman"/>
          <w:noProof/>
          <w:sz w:val="20"/>
        </w:rPr>
        <w:drawing>
          <wp:inline distT="0" distB="0" distL="0" distR="0">
            <wp:extent cx="1221022" cy="1276350"/>
            <wp:effectExtent l="0" t="0" r="0" b="0"/>
            <wp:docPr id="1" name="image1.jpe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1022" cy="1276350"/>
                    </a:xfrm>
                    <a:prstGeom prst="rect">
                      <a:avLst/>
                    </a:prstGeom>
                  </pic:spPr>
                </pic:pic>
              </a:graphicData>
            </a:graphic>
          </wp:inline>
        </w:drawing>
      </w:r>
    </w:p>
    <w:p w:rsidR="00153AFD" w:rsidRDefault="00153AFD">
      <w:pPr>
        <w:pStyle w:val="Textoindependiente"/>
        <w:spacing w:before="7"/>
        <w:rPr>
          <w:rFonts w:ascii="Times New Roman"/>
          <w:sz w:val="7"/>
        </w:rPr>
      </w:pPr>
    </w:p>
    <w:p w:rsidR="00153AFD" w:rsidRDefault="009A70E6">
      <w:pPr>
        <w:spacing w:before="93"/>
        <w:ind w:left="429" w:right="444"/>
        <w:jc w:val="center"/>
        <w:rPr>
          <w:b/>
          <w:sz w:val="24"/>
        </w:rPr>
      </w:pPr>
      <w:r>
        <w:rPr>
          <w:b/>
          <w:sz w:val="24"/>
        </w:rPr>
        <w:t>PROYECTO</w:t>
      </w:r>
      <w:r>
        <w:rPr>
          <w:b/>
          <w:spacing w:val="-4"/>
          <w:sz w:val="24"/>
        </w:rPr>
        <w:t xml:space="preserve"> </w:t>
      </w:r>
      <w:r>
        <w:rPr>
          <w:b/>
          <w:sz w:val="24"/>
        </w:rPr>
        <w:t>DE</w:t>
      </w:r>
      <w:r>
        <w:rPr>
          <w:b/>
          <w:spacing w:val="-4"/>
          <w:sz w:val="24"/>
        </w:rPr>
        <w:t xml:space="preserve"> </w:t>
      </w:r>
      <w:r>
        <w:rPr>
          <w:b/>
          <w:spacing w:val="-5"/>
          <w:sz w:val="24"/>
        </w:rPr>
        <w:t>LEY</w:t>
      </w:r>
    </w:p>
    <w:p w:rsidR="00153AFD" w:rsidRDefault="009A70E6">
      <w:pPr>
        <w:spacing w:before="21" w:line="259" w:lineRule="auto"/>
        <w:ind w:left="429" w:right="446"/>
        <w:jc w:val="center"/>
        <w:rPr>
          <w:b/>
          <w:sz w:val="24"/>
        </w:rPr>
      </w:pPr>
      <w:r>
        <w:rPr>
          <w:b/>
          <w:sz w:val="24"/>
        </w:rPr>
        <w:t>QUE</w:t>
      </w:r>
      <w:r>
        <w:rPr>
          <w:b/>
          <w:spacing w:val="-4"/>
          <w:sz w:val="24"/>
        </w:rPr>
        <w:t xml:space="preserve"> </w:t>
      </w:r>
      <w:r>
        <w:rPr>
          <w:b/>
          <w:sz w:val="24"/>
        </w:rPr>
        <w:t>AUMENTA</w:t>
      </w:r>
      <w:r>
        <w:rPr>
          <w:b/>
          <w:spacing w:val="-5"/>
          <w:sz w:val="24"/>
        </w:rPr>
        <w:t xml:space="preserve"> </w:t>
      </w:r>
      <w:r>
        <w:rPr>
          <w:b/>
          <w:sz w:val="24"/>
        </w:rPr>
        <w:t>LAS</w:t>
      </w:r>
      <w:r>
        <w:rPr>
          <w:b/>
          <w:spacing w:val="-7"/>
          <w:sz w:val="24"/>
        </w:rPr>
        <w:t xml:space="preserve"> </w:t>
      </w:r>
      <w:r>
        <w:rPr>
          <w:b/>
          <w:sz w:val="24"/>
        </w:rPr>
        <w:t>SANCIONES</w:t>
      </w:r>
      <w:r>
        <w:rPr>
          <w:b/>
          <w:spacing w:val="-5"/>
          <w:sz w:val="24"/>
        </w:rPr>
        <w:t xml:space="preserve"> </w:t>
      </w:r>
      <w:r>
        <w:rPr>
          <w:b/>
          <w:sz w:val="24"/>
        </w:rPr>
        <w:t>A</w:t>
      </w:r>
      <w:r>
        <w:rPr>
          <w:b/>
          <w:spacing w:val="-5"/>
          <w:sz w:val="24"/>
        </w:rPr>
        <w:t xml:space="preserve"> </w:t>
      </w:r>
      <w:r>
        <w:rPr>
          <w:b/>
          <w:sz w:val="24"/>
        </w:rPr>
        <w:t>QUIENES</w:t>
      </w:r>
      <w:r>
        <w:rPr>
          <w:b/>
          <w:spacing w:val="-5"/>
          <w:sz w:val="24"/>
        </w:rPr>
        <w:t xml:space="preserve"> </w:t>
      </w:r>
      <w:r>
        <w:rPr>
          <w:b/>
          <w:sz w:val="24"/>
        </w:rPr>
        <w:t>BOTAN</w:t>
      </w:r>
      <w:r>
        <w:rPr>
          <w:b/>
          <w:spacing w:val="-6"/>
          <w:sz w:val="24"/>
        </w:rPr>
        <w:t xml:space="preserve"> </w:t>
      </w:r>
      <w:r>
        <w:rPr>
          <w:b/>
          <w:sz w:val="24"/>
        </w:rPr>
        <w:t>BASURA</w:t>
      </w:r>
      <w:r>
        <w:rPr>
          <w:b/>
          <w:spacing w:val="-2"/>
          <w:sz w:val="24"/>
        </w:rPr>
        <w:t xml:space="preserve"> </w:t>
      </w:r>
      <w:r>
        <w:rPr>
          <w:b/>
          <w:sz w:val="24"/>
        </w:rPr>
        <w:t>EN</w:t>
      </w:r>
      <w:r>
        <w:rPr>
          <w:b/>
          <w:spacing w:val="-5"/>
          <w:sz w:val="24"/>
        </w:rPr>
        <w:t xml:space="preserve"> </w:t>
      </w:r>
      <w:r>
        <w:rPr>
          <w:b/>
          <w:sz w:val="24"/>
        </w:rPr>
        <w:t>LOS LUGARES QUE INDICA</w:t>
      </w:r>
    </w:p>
    <w:p w:rsidR="00153AFD" w:rsidRDefault="00153AFD">
      <w:pPr>
        <w:pStyle w:val="Textoindependiente"/>
        <w:rPr>
          <w:b/>
          <w:sz w:val="26"/>
        </w:rPr>
      </w:pPr>
    </w:p>
    <w:p w:rsidR="00153AFD" w:rsidRDefault="009A70E6">
      <w:pPr>
        <w:spacing w:before="159"/>
        <w:ind w:left="102"/>
        <w:rPr>
          <w:b/>
          <w:sz w:val="24"/>
        </w:rPr>
      </w:pPr>
      <w:r>
        <w:rPr>
          <w:b/>
          <w:spacing w:val="-2"/>
          <w:sz w:val="24"/>
        </w:rPr>
        <w:t>ANTECEDENTES</w:t>
      </w:r>
    </w:p>
    <w:p w:rsidR="00153AFD" w:rsidRDefault="009A70E6">
      <w:pPr>
        <w:pStyle w:val="Textoindependiente"/>
        <w:spacing w:before="180" w:line="360" w:lineRule="auto"/>
        <w:ind w:left="102" w:right="119" w:firstLine="400"/>
        <w:jc w:val="both"/>
      </w:pPr>
      <w:r>
        <w:t>Sabemos</w:t>
      </w:r>
      <w:r>
        <w:rPr>
          <w:spacing w:val="-1"/>
        </w:rPr>
        <w:t xml:space="preserve"> </w:t>
      </w:r>
      <w:r>
        <w:t>que uno</w:t>
      </w:r>
      <w:r>
        <w:rPr>
          <w:spacing w:val="-3"/>
        </w:rPr>
        <w:t xml:space="preserve"> </w:t>
      </w:r>
      <w:r>
        <w:t>de los principales problemas</w:t>
      </w:r>
      <w:r>
        <w:rPr>
          <w:spacing w:val="-3"/>
        </w:rPr>
        <w:t xml:space="preserve"> </w:t>
      </w:r>
      <w:r>
        <w:t>que</w:t>
      </w:r>
      <w:r>
        <w:rPr>
          <w:spacing w:val="-3"/>
        </w:rPr>
        <w:t xml:space="preserve"> </w:t>
      </w:r>
      <w:r>
        <w:t>han</w:t>
      </w:r>
      <w:r>
        <w:rPr>
          <w:spacing w:val="-3"/>
        </w:rPr>
        <w:t xml:space="preserve"> </w:t>
      </w:r>
      <w:r>
        <w:t>presentado los</w:t>
      </w:r>
      <w:r>
        <w:rPr>
          <w:spacing w:val="-3"/>
        </w:rPr>
        <w:t xml:space="preserve"> </w:t>
      </w:r>
      <w:r>
        <w:t>países en los últimos años, dice relación con los tremendos volúmenes de basura que se están</w:t>
      </w:r>
      <w:r>
        <w:rPr>
          <w:spacing w:val="-17"/>
        </w:rPr>
        <w:t xml:space="preserve"> </w:t>
      </w:r>
      <w:r>
        <w:t>generando</w:t>
      </w:r>
      <w:r>
        <w:rPr>
          <w:spacing w:val="-17"/>
        </w:rPr>
        <w:t xml:space="preserve"> </w:t>
      </w:r>
      <w:r>
        <w:t>diariamente,</w:t>
      </w:r>
      <w:r>
        <w:rPr>
          <w:spacing w:val="-16"/>
        </w:rPr>
        <w:t xml:space="preserve"> </w:t>
      </w:r>
      <w:r>
        <w:t>y</w:t>
      </w:r>
      <w:r>
        <w:rPr>
          <w:spacing w:val="-17"/>
        </w:rPr>
        <w:t xml:space="preserve"> </w:t>
      </w:r>
      <w:r>
        <w:t>que</w:t>
      </w:r>
      <w:r>
        <w:rPr>
          <w:spacing w:val="-17"/>
        </w:rPr>
        <w:t xml:space="preserve"> </w:t>
      </w:r>
      <w:r>
        <w:t>hacen</w:t>
      </w:r>
      <w:r>
        <w:rPr>
          <w:spacing w:val="-17"/>
        </w:rPr>
        <w:t xml:space="preserve"> </w:t>
      </w:r>
      <w:r>
        <w:t>proliferar</w:t>
      </w:r>
      <w:r>
        <w:rPr>
          <w:spacing w:val="-16"/>
        </w:rPr>
        <w:t xml:space="preserve"> </w:t>
      </w:r>
      <w:r>
        <w:t>de</w:t>
      </w:r>
      <w:r>
        <w:rPr>
          <w:spacing w:val="-17"/>
        </w:rPr>
        <w:t xml:space="preserve"> </w:t>
      </w:r>
      <w:r>
        <w:t>manera</w:t>
      </w:r>
      <w:r>
        <w:rPr>
          <w:spacing w:val="-17"/>
        </w:rPr>
        <w:t xml:space="preserve"> </w:t>
      </w:r>
      <w:r>
        <w:t>explosiva</w:t>
      </w:r>
      <w:r>
        <w:rPr>
          <w:spacing w:val="-16"/>
        </w:rPr>
        <w:t xml:space="preserve"> </w:t>
      </w:r>
      <w:r>
        <w:t>basurales y depósitos clandestinos de basura y desechos.</w:t>
      </w:r>
    </w:p>
    <w:p w:rsidR="00153AFD" w:rsidRDefault="009A70E6">
      <w:pPr>
        <w:spacing w:before="161" w:line="360" w:lineRule="auto"/>
        <w:ind w:left="102" w:right="119" w:firstLine="535"/>
        <w:jc w:val="both"/>
        <w:rPr>
          <w:sz w:val="16"/>
        </w:rPr>
      </w:pPr>
      <w:r>
        <w:rPr>
          <w:i/>
          <w:sz w:val="24"/>
        </w:rPr>
        <w:t>Si bien algunos países han sabido lidiar mejor que otros con el tema de la basura, no es sorpresa que, para todo el mundo, este tema sea un gran dolor de cabeza.</w:t>
      </w:r>
      <w:r>
        <w:rPr>
          <w:i/>
          <w:spacing w:val="-17"/>
          <w:sz w:val="24"/>
        </w:rPr>
        <w:t xml:space="preserve"> </w:t>
      </w:r>
      <w:r>
        <w:rPr>
          <w:i/>
          <w:sz w:val="24"/>
        </w:rPr>
        <w:t>El</w:t>
      </w:r>
      <w:r>
        <w:rPr>
          <w:i/>
          <w:spacing w:val="-17"/>
          <w:sz w:val="24"/>
        </w:rPr>
        <w:t xml:space="preserve"> </w:t>
      </w:r>
      <w:r>
        <w:rPr>
          <w:i/>
          <w:sz w:val="24"/>
        </w:rPr>
        <w:t>crecimiento</w:t>
      </w:r>
      <w:r>
        <w:rPr>
          <w:i/>
          <w:spacing w:val="-16"/>
          <w:sz w:val="24"/>
        </w:rPr>
        <w:t xml:space="preserve"> </w:t>
      </w:r>
      <w:r>
        <w:rPr>
          <w:i/>
          <w:sz w:val="24"/>
        </w:rPr>
        <w:t>poblacional</w:t>
      </w:r>
      <w:r>
        <w:rPr>
          <w:i/>
          <w:spacing w:val="-17"/>
          <w:sz w:val="24"/>
        </w:rPr>
        <w:t xml:space="preserve"> </w:t>
      </w:r>
      <w:r>
        <w:rPr>
          <w:i/>
          <w:sz w:val="24"/>
        </w:rPr>
        <w:t>y</w:t>
      </w:r>
      <w:r>
        <w:rPr>
          <w:i/>
          <w:spacing w:val="-15"/>
          <w:sz w:val="24"/>
        </w:rPr>
        <w:t xml:space="preserve"> </w:t>
      </w:r>
      <w:r>
        <w:rPr>
          <w:i/>
          <w:sz w:val="24"/>
        </w:rPr>
        <w:t>una</w:t>
      </w:r>
      <w:r>
        <w:rPr>
          <w:i/>
          <w:spacing w:val="-16"/>
          <w:sz w:val="24"/>
        </w:rPr>
        <w:t xml:space="preserve"> </w:t>
      </w:r>
      <w:r>
        <w:rPr>
          <w:i/>
          <w:sz w:val="24"/>
        </w:rPr>
        <w:t>gran</w:t>
      </w:r>
      <w:r>
        <w:rPr>
          <w:i/>
          <w:spacing w:val="-17"/>
          <w:sz w:val="24"/>
        </w:rPr>
        <w:t xml:space="preserve"> </w:t>
      </w:r>
      <w:r>
        <w:rPr>
          <w:i/>
          <w:sz w:val="24"/>
        </w:rPr>
        <w:t>oferta</w:t>
      </w:r>
      <w:r>
        <w:rPr>
          <w:i/>
          <w:spacing w:val="-16"/>
          <w:sz w:val="24"/>
        </w:rPr>
        <w:t xml:space="preserve"> </w:t>
      </w:r>
      <w:r>
        <w:rPr>
          <w:i/>
          <w:sz w:val="24"/>
        </w:rPr>
        <w:t>de</w:t>
      </w:r>
      <w:r>
        <w:rPr>
          <w:i/>
          <w:spacing w:val="-17"/>
          <w:sz w:val="24"/>
        </w:rPr>
        <w:t xml:space="preserve"> </w:t>
      </w:r>
      <w:r>
        <w:rPr>
          <w:i/>
          <w:sz w:val="24"/>
        </w:rPr>
        <w:t>productos</w:t>
      </w:r>
      <w:r>
        <w:rPr>
          <w:i/>
          <w:spacing w:val="-17"/>
          <w:sz w:val="24"/>
        </w:rPr>
        <w:t xml:space="preserve"> </w:t>
      </w:r>
      <w:r>
        <w:rPr>
          <w:i/>
          <w:sz w:val="24"/>
        </w:rPr>
        <w:t>desechables,</w:t>
      </w:r>
      <w:r>
        <w:rPr>
          <w:i/>
          <w:spacing w:val="-16"/>
          <w:sz w:val="24"/>
        </w:rPr>
        <w:t xml:space="preserve"> </w:t>
      </w:r>
      <w:r>
        <w:rPr>
          <w:i/>
          <w:sz w:val="24"/>
        </w:rPr>
        <w:t xml:space="preserve">han traído consecuencias muy difíciles de manejar. De acuerdo con el Banco Mundial (2018), Chile ocupa el 2do lugar en América Latina de los países que más basura generan por día con 1,15 kg por persona. Si sumamos a esto </w:t>
      </w:r>
      <w:r>
        <w:rPr>
          <w:i/>
          <w:sz w:val="24"/>
        </w:rPr>
        <w:t>el censo de 2017, alcanzamos la asombrosa cifra de 20.148 toneladas de basura diaria, ¿se imaginan?, más de 7,3 millones de toneladas anuales</w:t>
      </w:r>
      <w:r>
        <w:rPr>
          <w:sz w:val="24"/>
        </w:rPr>
        <w:t>.</w:t>
      </w:r>
      <w:r>
        <w:rPr>
          <w:position w:val="8"/>
          <w:sz w:val="16"/>
        </w:rPr>
        <w:t>1</w:t>
      </w:r>
    </w:p>
    <w:p w:rsidR="00153AFD" w:rsidRDefault="009A70E6">
      <w:pPr>
        <w:spacing w:before="157" w:line="360" w:lineRule="auto"/>
        <w:ind w:left="102" w:right="117" w:firstLine="669"/>
        <w:jc w:val="both"/>
        <w:rPr>
          <w:i/>
          <w:sz w:val="24"/>
        </w:rPr>
      </w:pPr>
      <w:r>
        <w:rPr>
          <w:sz w:val="24"/>
        </w:rPr>
        <w:t>Este</w:t>
      </w:r>
      <w:r>
        <w:rPr>
          <w:spacing w:val="-17"/>
          <w:sz w:val="24"/>
        </w:rPr>
        <w:t xml:space="preserve"> </w:t>
      </w:r>
      <w:r>
        <w:rPr>
          <w:sz w:val="24"/>
        </w:rPr>
        <w:t>es</w:t>
      </w:r>
      <w:r>
        <w:rPr>
          <w:spacing w:val="-17"/>
          <w:sz w:val="24"/>
        </w:rPr>
        <w:t xml:space="preserve"> </w:t>
      </w:r>
      <w:r>
        <w:rPr>
          <w:sz w:val="24"/>
        </w:rPr>
        <w:t>un</w:t>
      </w:r>
      <w:r>
        <w:rPr>
          <w:spacing w:val="-16"/>
          <w:sz w:val="24"/>
        </w:rPr>
        <w:t xml:space="preserve"> </w:t>
      </w:r>
      <w:r>
        <w:rPr>
          <w:sz w:val="24"/>
        </w:rPr>
        <w:t>problema</w:t>
      </w:r>
      <w:r>
        <w:rPr>
          <w:spacing w:val="-17"/>
          <w:sz w:val="24"/>
        </w:rPr>
        <w:t xml:space="preserve"> </w:t>
      </w:r>
      <w:r>
        <w:rPr>
          <w:sz w:val="24"/>
        </w:rPr>
        <w:t>lamentablemente</w:t>
      </w:r>
      <w:r>
        <w:rPr>
          <w:spacing w:val="-17"/>
          <w:sz w:val="24"/>
        </w:rPr>
        <w:t xml:space="preserve"> </w:t>
      </w:r>
      <w:r>
        <w:rPr>
          <w:sz w:val="24"/>
        </w:rPr>
        <w:t>muy</w:t>
      </w:r>
      <w:r>
        <w:rPr>
          <w:spacing w:val="-17"/>
          <w:sz w:val="24"/>
        </w:rPr>
        <w:t xml:space="preserve"> </w:t>
      </w:r>
      <w:r>
        <w:rPr>
          <w:sz w:val="24"/>
        </w:rPr>
        <w:t>frecuente</w:t>
      </w:r>
      <w:r>
        <w:rPr>
          <w:spacing w:val="-16"/>
          <w:sz w:val="24"/>
        </w:rPr>
        <w:t xml:space="preserve"> </w:t>
      </w:r>
      <w:r>
        <w:rPr>
          <w:sz w:val="24"/>
        </w:rPr>
        <w:t>en</w:t>
      </w:r>
      <w:r>
        <w:rPr>
          <w:spacing w:val="-17"/>
          <w:sz w:val="24"/>
        </w:rPr>
        <w:t xml:space="preserve"> </w:t>
      </w:r>
      <w:r>
        <w:rPr>
          <w:sz w:val="24"/>
        </w:rPr>
        <w:t>Chile,</w:t>
      </w:r>
      <w:r>
        <w:rPr>
          <w:spacing w:val="-15"/>
          <w:sz w:val="24"/>
        </w:rPr>
        <w:t xml:space="preserve"> </w:t>
      </w:r>
      <w:r>
        <w:rPr>
          <w:sz w:val="24"/>
        </w:rPr>
        <w:t>“</w:t>
      </w:r>
      <w:r>
        <w:rPr>
          <w:i/>
          <w:sz w:val="24"/>
        </w:rPr>
        <w:t>que</w:t>
      </w:r>
      <w:r>
        <w:rPr>
          <w:i/>
          <w:spacing w:val="-15"/>
          <w:sz w:val="24"/>
        </w:rPr>
        <w:t xml:space="preserve"> </w:t>
      </w:r>
      <w:r>
        <w:rPr>
          <w:i/>
          <w:sz w:val="24"/>
        </w:rPr>
        <w:t>se</w:t>
      </w:r>
      <w:r>
        <w:rPr>
          <w:i/>
          <w:spacing w:val="-17"/>
          <w:sz w:val="24"/>
        </w:rPr>
        <w:t xml:space="preserve"> </w:t>
      </w:r>
      <w:r>
        <w:rPr>
          <w:i/>
          <w:sz w:val="24"/>
        </w:rPr>
        <w:t>puede observar en las playas, parques nacion</w:t>
      </w:r>
      <w:r>
        <w:rPr>
          <w:i/>
          <w:sz w:val="24"/>
        </w:rPr>
        <w:t>ales, plazas urbanas, calles, entre otros lugares. Esta basura tiene efectos muy negativos para la sociedad y el medio ambiente,</w:t>
      </w:r>
      <w:r>
        <w:rPr>
          <w:i/>
          <w:spacing w:val="-7"/>
          <w:sz w:val="24"/>
        </w:rPr>
        <w:t xml:space="preserve"> </w:t>
      </w:r>
      <w:r>
        <w:rPr>
          <w:i/>
          <w:sz w:val="24"/>
        </w:rPr>
        <w:t>entre</w:t>
      </w:r>
      <w:r>
        <w:rPr>
          <w:i/>
          <w:spacing w:val="-7"/>
          <w:sz w:val="24"/>
        </w:rPr>
        <w:t xml:space="preserve"> </w:t>
      </w:r>
      <w:r>
        <w:rPr>
          <w:i/>
          <w:sz w:val="24"/>
        </w:rPr>
        <w:t>ellos</w:t>
      </w:r>
      <w:r>
        <w:rPr>
          <w:i/>
          <w:spacing w:val="-7"/>
          <w:sz w:val="24"/>
        </w:rPr>
        <w:t xml:space="preserve"> </w:t>
      </w:r>
      <w:r>
        <w:rPr>
          <w:i/>
          <w:sz w:val="24"/>
        </w:rPr>
        <w:t>se</w:t>
      </w:r>
      <w:r>
        <w:rPr>
          <w:i/>
          <w:spacing w:val="-5"/>
          <w:sz w:val="24"/>
        </w:rPr>
        <w:t xml:space="preserve"> </w:t>
      </w:r>
      <w:r>
        <w:rPr>
          <w:i/>
          <w:sz w:val="24"/>
        </w:rPr>
        <w:t>ve</w:t>
      </w:r>
      <w:r>
        <w:rPr>
          <w:i/>
          <w:spacing w:val="-7"/>
          <w:sz w:val="24"/>
        </w:rPr>
        <w:t xml:space="preserve"> </w:t>
      </w:r>
      <w:r>
        <w:rPr>
          <w:i/>
          <w:sz w:val="24"/>
        </w:rPr>
        <w:t>mal,</w:t>
      </w:r>
      <w:r>
        <w:rPr>
          <w:i/>
          <w:spacing w:val="-7"/>
          <w:sz w:val="24"/>
        </w:rPr>
        <w:t xml:space="preserve"> </w:t>
      </w:r>
      <w:r>
        <w:rPr>
          <w:i/>
          <w:sz w:val="24"/>
        </w:rPr>
        <w:t>huele</w:t>
      </w:r>
      <w:r>
        <w:rPr>
          <w:i/>
          <w:spacing w:val="-7"/>
          <w:sz w:val="24"/>
        </w:rPr>
        <w:t xml:space="preserve"> </w:t>
      </w:r>
      <w:r>
        <w:rPr>
          <w:i/>
          <w:sz w:val="24"/>
        </w:rPr>
        <w:t>mal,</w:t>
      </w:r>
      <w:r>
        <w:rPr>
          <w:i/>
          <w:spacing w:val="-7"/>
          <w:sz w:val="24"/>
        </w:rPr>
        <w:t xml:space="preserve"> </w:t>
      </w:r>
      <w:r>
        <w:rPr>
          <w:i/>
          <w:sz w:val="24"/>
        </w:rPr>
        <w:t>puede</w:t>
      </w:r>
      <w:r>
        <w:rPr>
          <w:i/>
          <w:spacing w:val="-5"/>
          <w:sz w:val="24"/>
        </w:rPr>
        <w:t xml:space="preserve"> </w:t>
      </w:r>
      <w:r>
        <w:rPr>
          <w:i/>
          <w:sz w:val="24"/>
        </w:rPr>
        <w:t>causar</w:t>
      </w:r>
      <w:r>
        <w:rPr>
          <w:i/>
          <w:spacing w:val="-7"/>
          <w:sz w:val="24"/>
        </w:rPr>
        <w:t xml:space="preserve"> </w:t>
      </w:r>
      <w:r>
        <w:rPr>
          <w:i/>
          <w:sz w:val="24"/>
        </w:rPr>
        <w:t>daños</w:t>
      </w:r>
      <w:r>
        <w:rPr>
          <w:i/>
          <w:spacing w:val="-7"/>
          <w:sz w:val="24"/>
        </w:rPr>
        <w:t xml:space="preserve"> </w:t>
      </w:r>
      <w:r>
        <w:rPr>
          <w:i/>
          <w:sz w:val="24"/>
        </w:rPr>
        <w:t>a</w:t>
      </w:r>
      <w:r>
        <w:rPr>
          <w:i/>
          <w:spacing w:val="-7"/>
          <w:sz w:val="24"/>
        </w:rPr>
        <w:t xml:space="preserve"> </w:t>
      </w:r>
      <w:r>
        <w:rPr>
          <w:i/>
          <w:sz w:val="24"/>
        </w:rPr>
        <w:t>los</w:t>
      </w:r>
      <w:r>
        <w:rPr>
          <w:i/>
          <w:spacing w:val="-5"/>
          <w:sz w:val="24"/>
        </w:rPr>
        <w:t xml:space="preserve"> </w:t>
      </w:r>
      <w:r>
        <w:rPr>
          <w:i/>
          <w:sz w:val="24"/>
        </w:rPr>
        <w:t>transeúntes</w:t>
      </w:r>
      <w:r>
        <w:rPr>
          <w:i/>
          <w:spacing w:val="-7"/>
          <w:sz w:val="24"/>
        </w:rPr>
        <w:t xml:space="preserve"> </w:t>
      </w:r>
      <w:r>
        <w:rPr>
          <w:i/>
          <w:sz w:val="24"/>
        </w:rPr>
        <w:t>y</w:t>
      </w:r>
    </w:p>
    <w:p w:rsidR="00153AFD" w:rsidRDefault="00153AFD">
      <w:pPr>
        <w:pStyle w:val="Textoindependiente"/>
        <w:rPr>
          <w:i/>
          <w:sz w:val="20"/>
        </w:rPr>
      </w:pPr>
    </w:p>
    <w:p w:rsidR="00153AFD" w:rsidRDefault="00153AFD">
      <w:pPr>
        <w:pStyle w:val="Textoindependiente"/>
        <w:rPr>
          <w:i/>
          <w:sz w:val="20"/>
        </w:rPr>
      </w:pPr>
    </w:p>
    <w:p w:rsidR="00153AFD" w:rsidRDefault="00153AFD">
      <w:pPr>
        <w:pStyle w:val="Textoindependiente"/>
        <w:rPr>
          <w:i/>
          <w:sz w:val="20"/>
        </w:rPr>
      </w:pPr>
    </w:p>
    <w:p w:rsidR="00153AFD" w:rsidRDefault="00153AFD">
      <w:pPr>
        <w:pStyle w:val="Textoindependiente"/>
        <w:rPr>
          <w:i/>
          <w:sz w:val="20"/>
        </w:rPr>
      </w:pPr>
    </w:p>
    <w:p w:rsidR="00153AFD" w:rsidRDefault="00153AFD">
      <w:pPr>
        <w:pStyle w:val="Textoindependiente"/>
        <w:rPr>
          <w:i/>
          <w:sz w:val="20"/>
        </w:rPr>
      </w:pPr>
    </w:p>
    <w:p w:rsidR="00153AFD" w:rsidRDefault="009A70E6">
      <w:pPr>
        <w:pStyle w:val="Textoindependiente"/>
        <w:spacing w:before="9"/>
        <w:rPr>
          <w:i/>
          <w:sz w:val="19"/>
        </w:rPr>
      </w:pPr>
      <w:r>
        <w:pict>
          <v:rect id="docshape2" o:spid="_x0000_s1028" style="position:absolute;margin-left:85.1pt;margin-top:12.6pt;width:2in;height:.7pt;z-index:-15728640;mso-wrap-distance-left:0;mso-wrap-distance-right:0;mso-position-horizontal-relative:page" fillcolor="black" stroked="f">
            <w10:wrap type="topAndBottom" anchorx="page"/>
          </v:rect>
        </w:pict>
      </w:r>
    </w:p>
    <w:p w:rsidR="00153AFD" w:rsidRDefault="009A70E6">
      <w:pPr>
        <w:spacing w:before="100" w:line="272" w:lineRule="exact"/>
        <w:ind w:left="102"/>
        <w:rPr>
          <w:rFonts w:ascii="Open Sans"/>
          <w:sz w:val="20"/>
        </w:rPr>
      </w:pPr>
      <w:r>
        <w:rPr>
          <w:rFonts w:ascii="Calibri"/>
          <w:spacing w:val="-2"/>
          <w:position w:val="7"/>
          <w:sz w:val="13"/>
        </w:rPr>
        <w:t>1</w:t>
      </w:r>
      <w:r>
        <w:rPr>
          <w:rFonts w:ascii="Calibri"/>
          <w:spacing w:val="50"/>
          <w:position w:val="7"/>
          <w:sz w:val="13"/>
        </w:rPr>
        <w:t xml:space="preserve"> </w:t>
      </w:r>
      <w:hyperlink r:id="rId8">
        <w:r>
          <w:rPr>
            <w:rFonts w:ascii="Open Sans"/>
            <w:color w:val="0462C1"/>
            <w:spacing w:val="45"/>
            <w:sz w:val="20"/>
            <w:shd w:val="clear" w:color="auto" w:fill="F5F5F5"/>
          </w:rPr>
          <w:t xml:space="preserve"> </w:t>
        </w:r>
        <w:r>
          <w:rPr>
            <w:rFonts w:ascii="Open Sans"/>
            <w:color w:val="0462C1"/>
            <w:spacing w:val="-2"/>
            <w:sz w:val="20"/>
            <w:u w:val="single" w:color="0462C1"/>
            <w:shd w:val="clear" w:color="auto" w:fill="F5F5F5"/>
          </w:rPr>
          <w:t>https://fundacionplantae.cl/2019/01/en-chile-ya-no-se-ensucia-podran-las-multas-erradicar-</w:t>
        </w:r>
      </w:hyperlink>
    </w:p>
    <w:p w:rsidR="00153AFD" w:rsidRDefault="009A70E6">
      <w:pPr>
        <w:spacing w:line="272" w:lineRule="exact"/>
        <w:ind w:left="102"/>
        <w:rPr>
          <w:rFonts w:ascii="Open Sans"/>
          <w:sz w:val="20"/>
        </w:rPr>
      </w:pPr>
      <w:hyperlink r:id="rId9">
        <w:r>
          <w:rPr>
            <w:rFonts w:ascii="Open Sans"/>
            <w:color w:val="0462C1"/>
            <w:spacing w:val="-2"/>
            <w:sz w:val="20"/>
            <w:u w:val="single" w:color="0462C1"/>
            <w:shd w:val="clear" w:color="auto" w:fill="F5F5F5"/>
          </w:rPr>
          <w:t>nuestra-estrecha-relacion-cultural-con-la-basura/</w:t>
        </w:r>
      </w:hyperlink>
    </w:p>
    <w:p w:rsidR="00153AFD" w:rsidRDefault="00153AFD">
      <w:pPr>
        <w:spacing w:line="272" w:lineRule="exact"/>
        <w:rPr>
          <w:rFonts w:ascii="Open Sans"/>
          <w:sz w:val="20"/>
        </w:rPr>
        <w:sectPr w:rsidR="00153AFD">
          <w:footerReference w:type="default" r:id="rId10"/>
          <w:type w:val="continuous"/>
          <w:pgSz w:w="12240" w:h="15840"/>
          <w:pgMar w:top="1420" w:right="1580" w:bottom="1200" w:left="1600" w:header="0" w:footer="1000" w:gutter="0"/>
          <w:pgNumType w:start="1"/>
          <w:cols w:space="720"/>
        </w:sectPr>
      </w:pPr>
    </w:p>
    <w:p w:rsidR="00153AFD" w:rsidRDefault="009A70E6">
      <w:pPr>
        <w:pStyle w:val="Textoindependiente"/>
        <w:spacing w:before="72" w:line="360" w:lineRule="auto"/>
        <w:ind w:left="102" w:right="121"/>
        <w:jc w:val="both"/>
      </w:pPr>
      <w:r>
        <w:rPr>
          <w:i/>
        </w:rPr>
        <w:lastRenderedPageBreak/>
        <w:t>perjudicar el turismo</w:t>
      </w:r>
      <w:r>
        <w:t>”</w:t>
      </w:r>
      <w:r>
        <w:rPr>
          <w:position w:val="8"/>
          <w:sz w:val="16"/>
        </w:rPr>
        <w:t>2</w:t>
      </w:r>
      <w:r>
        <w:t>, y que ha generado investigaciones y cambios normativos para desincentivar tales conductas.</w:t>
      </w:r>
    </w:p>
    <w:p w:rsidR="00153AFD" w:rsidRDefault="009A70E6">
      <w:pPr>
        <w:spacing w:before="160" w:line="360" w:lineRule="auto"/>
        <w:ind w:left="102" w:right="114" w:firstLine="669"/>
        <w:jc w:val="both"/>
        <w:rPr>
          <w:i/>
          <w:sz w:val="16"/>
        </w:rPr>
      </w:pPr>
      <w:r>
        <w:rPr>
          <w:sz w:val="24"/>
        </w:rPr>
        <w:t xml:space="preserve">En el año 2007 se implementó el Programa </w:t>
      </w:r>
      <w:r>
        <w:rPr>
          <w:b/>
          <w:sz w:val="24"/>
        </w:rPr>
        <w:t>“Científicos de la Basura</w:t>
      </w:r>
      <w:r>
        <w:rPr>
          <w:sz w:val="24"/>
        </w:rPr>
        <w:t>” desarrollado por la Universidad Católica del Norte (UCN) y financiado por EXPLORA-CONICYT, donde los escolares de todo el país lograron entrevistar a más de 1200 chilenos de todas las regiones costeras del país y los resultados arrojaron resultados impor</w:t>
      </w:r>
      <w:r>
        <w:rPr>
          <w:sz w:val="24"/>
        </w:rPr>
        <w:t>tantes sobre el comportamiento y psicología de los chilenos</w:t>
      </w:r>
      <w:r>
        <w:rPr>
          <w:spacing w:val="-3"/>
          <w:sz w:val="24"/>
        </w:rPr>
        <w:t xml:space="preserve"> </w:t>
      </w:r>
      <w:r>
        <w:rPr>
          <w:sz w:val="24"/>
        </w:rPr>
        <w:t>respecto</w:t>
      </w:r>
      <w:r>
        <w:rPr>
          <w:spacing w:val="-3"/>
          <w:sz w:val="24"/>
        </w:rPr>
        <w:t xml:space="preserve"> </w:t>
      </w:r>
      <w:r>
        <w:rPr>
          <w:sz w:val="24"/>
        </w:rPr>
        <w:t>a</w:t>
      </w:r>
      <w:r>
        <w:rPr>
          <w:spacing w:val="-2"/>
          <w:sz w:val="24"/>
        </w:rPr>
        <w:t xml:space="preserve"> </w:t>
      </w:r>
      <w:r>
        <w:rPr>
          <w:sz w:val="24"/>
        </w:rPr>
        <w:t>la</w:t>
      </w:r>
      <w:r>
        <w:rPr>
          <w:spacing w:val="-5"/>
          <w:sz w:val="24"/>
        </w:rPr>
        <w:t xml:space="preserve"> </w:t>
      </w:r>
      <w:r>
        <w:rPr>
          <w:sz w:val="24"/>
        </w:rPr>
        <w:t>basura:</w:t>
      </w:r>
      <w:r>
        <w:rPr>
          <w:spacing w:val="-2"/>
          <w:sz w:val="24"/>
        </w:rPr>
        <w:t xml:space="preserve"> </w:t>
      </w:r>
      <w:r>
        <w:rPr>
          <w:sz w:val="24"/>
        </w:rPr>
        <w:t>“</w:t>
      </w:r>
      <w:r>
        <w:rPr>
          <w:i/>
          <w:sz w:val="24"/>
        </w:rPr>
        <w:t>Por</w:t>
      </w:r>
      <w:r>
        <w:rPr>
          <w:i/>
          <w:spacing w:val="-3"/>
          <w:sz w:val="24"/>
        </w:rPr>
        <w:t xml:space="preserve"> </w:t>
      </w:r>
      <w:r>
        <w:rPr>
          <w:i/>
          <w:sz w:val="24"/>
        </w:rPr>
        <w:t>ejemplo,</w:t>
      </w:r>
      <w:r>
        <w:rPr>
          <w:i/>
          <w:spacing w:val="-3"/>
          <w:sz w:val="24"/>
        </w:rPr>
        <w:t xml:space="preserve"> </w:t>
      </w:r>
      <w:r>
        <w:rPr>
          <w:i/>
          <w:sz w:val="24"/>
        </w:rPr>
        <w:t>revela</w:t>
      </w:r>
      <w:r>
        <w:rPr>
          <w:i/>
          <w:spacing w:val="-3"/>
          <w:sz w:val="24"/>
        </w:rPr>
        <w:t xml:space="preserve"> </w:t>
      </w:r>
      <w:r>
        <w:rPr>
          <w:i/>
          <w:sz w:val="24"/>
        </w:rPr>
        <w:t>que</w:t>
      </w:r>
      <w:r>
        <w:rPr>
          <w:i/>
          <w:spacing w:val="-3"/>
          <w:sz w:val="24"/>
        </w:rPr>
        <w:t xml:space="preserve"> </w:t>
      </w:r>
      <w:r>
        <w:rPr>
          <w:i/>
          <w:sz w:val="24"/>
        </w:rPr>
        <w:t>de</w:t>
      </w:r>
      <w:r>
        <w:rPr>
          <w:i/>
          <w:spacing w:val="-3"/>
          <w:sz w:val="24"/>
        </w:rPr>
        <w:t xml:space="preserve"> </w:t>
      </w:r>
      <w:r>
        <w:rPr>
          <w:i/>
          <w:sz w:val="24"/>
        </w:rPr>
        <w:t>las</w:t>
      </w:r>
      <w:r>
        <w:rPr>
          <w:i/>
          <w:spacing w:val="-3"/>
          <w:sz w:val="24"/>
        </w:rPr>
        <w:t xml:space="preserve"> </w:t>
      </w:r>
      <w:r>
        <w:rPr>
          <w:i/>
          <w:sz w:val="24"/>
        </w:rPr>
        <w:t>personas</w:t>
      </w:r>
      <w:r>
        <w:rPr>
          <w:i/>
          <w:spacing w:val="-3"/>
          <w:sz w:val="24"/>
        </w:rPr>
        <w:t xml:space="preserve"> </w:t>
      </w:r>
      <w:r>
        <w:rPr>
          <w:i/>
          <w:sz w:val="24"/>
        </w:rPr>
        <w:t>que</w:t>
      </w:r>
      <w:r>
        <w:rPr>
          <w:i/>
          <w:spacing w:val="-3"/>
          <w:sz w:val="24"/>
        </w:rPr>
        <w:t xml:space="preserve"> </w:t>
      </w:r>
      <w:r>
        <w:rPr>
          <w:i/>
          <w:sz w:val="24"/>
        </w:rPr>
        <w:t>fuman cigarros, la mayoría de ellas (64%) admite botar las colillas al suelo, de los cuales un</w:t>
      </w:r>
      <w:r>
        <w:rPr>
          <w:i/>
          <w:spacing w:val="-3"/>
          <w:sz w:val="24"/>
        </w:rPr>
        <w:t xml:space="preserve"> </w:t>
      </w:r>
      <w:r>
        <w:rPr>
          <w:i/>
          <w:sz w:val="24"/>
        </w:rPr>
        <w:t>22%</w:t>
      </w:r>
      <w:r>
        <w:rPr>
          <w:i/>
          <w:spacing w:val="-3"/>
          <w:sz w:val="24"/>
        </w:rPr>
        <w:t xml:space="preserve"> </w:t>
      </w:r>
      <w:r>
        <w:rPr>
          <w:i/>
          <w:sz w:val="24"/>
        </w:rPr>
        <w:t>de</w:t>
      </w:r>
      <w:r>
        <w:rPr>
          <w:i/>
          <w:spacing w:val="-3"/>
          <w:sz w:val="24"/>
        </w:rPr>
        <w:t xml:space="preserve"> </w:t>
      </w:r>
      <w:r>
        <w:rPr>
          <w:i/>
          <w:sz w:val="24"/>
        </w:rPr>
        <w:t>los</w:t>
      </w:r>
      <w:r>
        <w:rPr>
          <w:i/>
          <w:spacing w:val="-5"/>
          <w:sz w:val="24"/>
        </w:rPr>
        <w:t xml:space="preserve"> </w:t>
      </w:r>
      <w:r>
        <w:rPr>
          <w:i/>
          <w:sz w:val="24"/>
        </w:rPr>
        <w:t>fumadores</w:t>
      </w:r>
      <w:r>
        <w:rPr>
          <w:i/>
          <w:spacing w:val="-3"/>
          <w:sz w:val="24"/>
        </w:rPr>
        <w:t xml:space="preserve"> </w:t>
      </w:r>
      <w:r>
        <w:rPr>
          <w:i/>
          <w:sz w:val="24"/>
        </w:rPr>
        <w:t>admite</w:t>
      </w:r>
      <w:r>
        <w:rPr>
          <w:i/>
          <w:spacing w:val="-3"/>
          <w:sz w:val="24"/>
        </w:rPr>
        <w:t xml:space="preserve"> </w:t>
      </w:r>
      <w:r>
        <w:rPr>
          <w:i/>
          <w:sz w:val="24"/>
        </w:rPr>
        <w:t>botarl</w:t>
      </w:r>
      <w:r>
        <w:rPr>
          <w:i/>
          <w:sz w:val="24"/>
        </w:rPr>
        <w:t>as</w:t>
      </w:r>
      <w:r>
        <w:rPr>
          <w:i/>
          <w:spacing w:val="-3"/>
          <w:sz w:val="24"/>
        </w:rPr>
        <w:t xml:space="preserve"> </w:t>
      </w:r>
      <w:r>
        <w:rPr>
          <w:i/>
          <w:sz w:val="24"/>
        </w:rPr>
        <w:t>frecuentemente</w:t>
      </w:r>
      <w:r>
        <w:rPr>
          <w:i/>
          <w:spacing w:val="-3"/>
          <w:sz w:val="24"/>
        </w:rPr>
        <w:t xml:space="preserve"> </w:t>
      </w:r>
      <w:r>
        <w:rPr>
          <w:i/>
          <w:sz w:val="24"/>
        </w:rPr>
        <w:t>(Tabla</w:t>
      </w:r>
      <w:r>
        <w:rPr>
          <w:i/>
          <w:spacing w:val="-5"/>
          <w:sz w:val="24"/>
        </w:rPr>
        <w:t xml:space="preserve"> </w:t>
      </w:r>
      <w:r>
        <w:rPr>
          <w:i/>
          <w:sz w:val="24"/>
        </w:rPr>
        <w:t>1).</w:t>
      </w:r>
      <w:r>
        <w:rPr>
          <w:i/>
          <w:spacing w:val="-3"/>
          <w:sz w:val="24"/>
        </w:rPr>
        <w:t xml:space="preserve"> </w:t>
      </w:r>
      <w:r>
        <w:rPr>
          <w:i/>
          <w:sz w:val="24"/>
        </w:rPr>
        <w:t>Mucho</w:t>
      </w:r>
      <w:r>
        <w:rPr>
          <w:i/>
          <w:spacing w:val="-3"/>
          <w:sz w:val="24"/>
        </w:rPr>
        <w:t xml:space="preserve"> </w:t>
      </w:r>
      <w:r>
        <w:rPr>
          <w:i/>
          <w:sz w:val="24"/>
        </w:rPr>
        <w:t>menos entrevistados admite botar basura en las calles (33%), quizás olvidándose de que las colillas</w:t>
      </w:r>
      <w:r>
        <w:rPr>
          <w:i/>
          <w:spacing w:val="-1"/>
          <w:sz w:val="24"/>
        </w:rPr>
        <w:t xml:space="preserve"> </w:t>
      </w:r>
      <w:r>
        <w:rPr>
          <w:i/>
          <w:sz w:val="24"/>
        </w:rPr>
        <w:t>de cigarro son también basura</w:t>
      </w:r>
      <w:r>
        <w:rPr>
          <w:i/>
          <w:spacing w:val="-1"/>
          <w:sz w:val="24"/>
        </w:rPr>
        <w:t xml:space="preserve"> </w:t>
      </w:r>
      <w:r>
        <w:rPr>
          <w:i/>
          <w:sz w:val="24"/>
        </w:rPr>
        <w:t>(Tabla 1), mientras aún menos</w:t>
      </w:r>
      <w:r>
        <w:rPr>
          <w:i/>
          <w:spacing w:val="-1"/>
          <w:sz w:val="24"/>
        </w:rPr>
        <w:t xml:space="preserve"> </w:t>
      </w:r>
      <w:r>
        <w:rPr>
          <w:i/>
          <w:sz w:val="24"/>
        </w:rPr>
        <w:t>personas (17%) dice que bota basura en las playas, ya que es un lugar que mucha gente aprecia por su naturaleza y la importancia para el turismo (Tabla 1).”</w:t>
      </w:r>
      <w:r>
        <w:rPr>
          <w:i/>
          <w:position w:val="7"/>
          <w:sz w:val="16"/>
        </w:rPr>
        <w:t>3</w:t>
      </w:r>
    </w:p>
    <w:p w:rsidR="00153AFD" w:rsidRDefault="009A70E6">
      <w:pPr>
        <w:pStyle w:val="Textoindependiente"/>
        <w:spacing w:before="162" w:line="360" w:lineRule="auto"/>
        <w:ind w:left="102" w:right="117" w:firstLine="669"/>
        <w:jc w:val="both"/>
      </w:pPr>
      <w:r>
        <w:t>Del estudio se desprende que muchas de las personas encuestadas, ven como una conducta “normal” bo</w:t>
      </w:r>
      <w:r>
        <w:t xml:space="preserve">tar basura, lo cual incidiría en que las personas finalmente normalicen el acto de botar basura y no lo vean como algo negativo y </w:t>
      </w:r>
      <w:r>
        <w:rPr>
          <w:spacing w:val="-2"/>
        </w:rPr>
        <w:t>dañino.</w:t>
      </w:r>
    </w:p>
    <w:p w:rsidR="00153AFD" w:rsidRDefault="009A70E6">
      <w:pPr>
        <w:pStyle w:val="Textoindependiente"/>
        <w:spacing w:before="159" w:line="360" w:lineRule="auto"/>
        <w:ind w:left="102" w:right="116" w:firstLine="734"/>
        <w:jc w:val="both"/>
      </w:pPr>
      <w:r>
        <w:t xml:space="preserve">Son varias las consecuencias nocivas que se generan al botar basura en cualquier lugar, en primer término, considerar </w:t>
      </w:r>
      <w:r>
        <w:t>la afectación a nuestro medioambiente</w:t>
      </w:r>
      <w:r>
        <w:rPr>
          <w:spacing w:val="-7"/>
        </w:rPr>
        <w:t xml:space="preserve"> </w:t>
      </w:r>
      <w:r>
        <w:t>y</w:t>
      </w:r>
      <w:r>
        <w:rPr>
          <w:spacing w:val="-9"/>
        </w:rPr>
        <w:t xml:space="preserve"> </w:t>
      </w:r>
      <w:r>
        <w:t>entorno,</w:t>
      </w:r>
      <w:r>
        <w:rPr>
          <w:spacing w:val="-8"/>
        </w:rPr>
        <w:t xml:space="preserve"> </w:t>
      </w:r>
      <w:r>
        <w:t>que</w:t>
      </w:r>
      <w:r>
        <w:rPr>
          <w:spacing w:val="-6"/>
        </w:rPr>
        <w:t xml:space="preserve"> </w:t>
      </w:r>
      <w:r>
        <w:t>se</w:t>
      </w:r>
      <w:r>
        <w:rPr>
          <w:spacing w:val="-6"/>
        </w:rPr>
        <w:t xml:space="preserve"> </w:t>
      </w:r>
      <w:r>
        <w:t>ven</w:t>
      </w:r>
      <w:r>
        <w:rPr>
          <w:spacing w:val="-8"/>
        </w:rPr>
        <w:t xml:space="preserve"> </w:t>
      </w:r>
      <w:r>
        <w:t>contaminados</w:t>
      </w:r>
      <w:r>
        <w:rPr>
          <w:spacing w:val="-9"/>
        </w:rPr>
        <w:t xml:space="preserve"> </w:t>
      </w:r>
      <w:r>
        <w:t>directamente</w:t>
      </w:r>
      <w:r>
        <w:rPr>
          <w:spacing w:val="-8"/>
        </w:rPr>
        <w:t xml:space="preserve"> </w:t>
      </w:r>
      <w:r>
        <w:t>por</w:t>
      </w:r>
      <w:r>
        <w:rPr>
          <w:spacing w:val="-7"/>
        </w:rPr>
        <w:t xml:space="preserve"> </w:t>
      </w:r>
      <w:r>
        <w:t>las</w:t>
      </w:r>
      <w:r>
        <w:rPr>
          <w:spacing w:val="-8"/>
        </w:rPr>
        <w:t xml:space="preserve"> </w:t>
      </w:r>
      <w:r>
        <w:t>personas que dejan su basura en lugares no habilitados para ello. También se afecta a las personas</w:t>
      </w:r>
      <w:r>
        <w:rPr>
          <w:spacing w:val="-5"/>
        </w:rPr>
        <w:t xml:space="preserve"> </w:t>
      </w:r>
      <w:r>
        <w:t>y</w:t>
      </w:r>
      <w:r>
        <w:rPr>
          <w:spacing w:val="-5"/>
        </w:rPr>
        <w:t xml:space="preserve"> </w:t>
      </w:r>
      <w:r>
        <w:t>su</w:t>
      </w:r>
      <w:r>
        <w:rPr>
          <w:spacing w:val="-5"/>
        </w:rPr>
        <w:t xml:space="preserve"> </w:t>
      </w:r>
      <w:r>
        <w:t>convivencia</w:t>
      </w:r>
      <w:r>
        <w:rPr>
          <w:spacing w:val="-5"/>
        </w:rPr>
        <w:t xml:space="preserve"> </w:t>
      </w:r>
      <w:r>
        <w:t>social,</w:t>
      </w:r>
      <w:r>
        <w:rPr>
          <w:spacing w:val="-7"/>
        </w:rPr>
        <w:t xml:space="preserve"> </w:t>
      </w:r>
      <w:r>
        <w:t>incidiendo</w:t>
      </w:r>
      <w:r>
        <w:rPr>
          <w:spacing w:val="-9"/>
        </w:rPr>
        <w:t xml:space="preserve"> </w:t>
      </w:r>
      <w:r>
        <w:t>directamente</w:t>
      </w:r>
      <w:r>
        <w:rPr>
          <w:spacing w:val="-7"/>
        </w:rPr>
        <w:t xml:space="preserve"> </w:t>
      </w:r>
      <w:r>
        <w:t>no</w:t>
      </w:r>
      <w:r>
        <w:rPr>
          <w:spacing w:val="-5"/>
        </w:rPr>
        <w:t xml:space="preserve"> </w:t>
      </w:r>
      <w:r>
        <w:t>solo</w:t>
      </w:r>
      <w:r>
        <w:rPr>
          <w:spacing w:val="-7"/>
        </w:rPr>
        <w:t xml:space="preserve"> </w:t>
      </w:r>
      <w:r>
        <w:t>en</w:t>
      </w:r>
      <w:r>
        <w:rPr>
          <w:spacing w:val="-5"/>
        </w:rPr>
        <w:t xml:space="preserve"> </w:t>
      </w:r>
      <w:r>
        <w:t>su</w:t>
      </w:r>
      <w:r>
        <w:rPr>
          <w:spacing w:val="-7"/>
        </w:rPr>
        <w:t xml:space="preserve"> </w:t>
      </w:r>
      <w:r>
        <w:t>salud,</w:t>
      </w:r>
      <w:r>
        <w:rPr>
          <w:spacing w:val="-5"/>
        </w:rPr>
        <w:t xml:space="preserve"> </w:t>
      </w:r>
      <w:r>
        <w:t>sino que además, en su calidad de vida. Ni que hablar, de aquella basura que se bota en lugares de especial protección por parte del Estado de Chile, donde los ciudadanos tenemos el deber de cuidar y proteger.</w:t>
      </w:r>
    </w:p>
    <w:p w:rsidR="00153AFD" w:rsidRDefault="00153AFD">
      <w:pPr>
        <w:pStyle w:val="Textoindependiente"/>
        <w:rPr>
          <w:sz w:val="20"/>
        </w:rPr>
      </w:pPr>
    </w:p>
    <w:p w:rsidR="00153AFD" w:rsidRDefault="00153AFD">
      <w:pPr>
        <w:pStyle w:val="Textoindependiente"/>
        <w:rPr>
          <w:sz w:val="20"/>
        </w:rPr>
      </w:pPr>
    </w:p>
    <w:p w:rsidR="00153AFD" w:rsidRDefault="009A70E6">
      <w:pPr>
        <w:pStyle w:val="Textoindependiente"/>
        <w:spacing w:before="5"/>
        <w:rPr>
          <w:sz w:val="16"/>
        </w:rPr>
      </w:pPr>
      <w:r>
        <w:pict>
          <v:rect id="docshape3" o:spid="_x0000_s1027" style="position:absolute;margin-left:85.1pt;margin-top:10.65pt;width:2in;height:.7pt;z-index:-15728128;mso-wrap-distance-left:0;mso-wrap-distance-right:0;mso-position-horizontal-relative:page" fillcolor="black" stroked="f">
            <w10:wrap type="topAndBottom" anchorx="page"/>
          </v:rect>
        </w:pict>
      </w:r>
    </w:p>
    <w:p w:rsidR="00153AFD" w:rsidRDefault="009A70E6">
      <w:pPr>
        <w:spacing w:before="100"/>
        <w:ind w:left="102"/>
        <w:rPr>
          <w:rFonts w:ascii="Calibri"/>
          <w:sz w:val="20"/>
        </w:rPr>
      </w:pPr>
      <w:r>
        <w:rPr>
          <w:rFonts w:ascii="Calibri"/>
          <w:sz w:val="20"/>
          <w:vertAlign w:val="superscript"/>
        </w:rPr>
        <w:t>2</w:t>
      </w:r>
      <w:r>
        <w:rPr>
          <w:rFonts w:ascii="Calibri"/>
          <w:spacing w:val="-2"/>
          <w:sz w:val="20"/>
        </w:rPr>
        <w:t xml:space="preserve"> </w:t>
      </w:r>
      <w:hyperlink r:id="rId11">
        <w:r>
          <w:rPr>
            <w:rFonts w:ascii="Calibri"/>
            <w:color w:val="0462C1"/>
            <w:spacing w:val="-2"/>
            <w:sz w:val="20"/>
            <w:u w:val="single" w:color="0462C1"/>
          </w:rPr>
          <w:t>http://www.cientificosdelabasura.cl/archivo/documento/documento/37/2012%20-</w:t>
        </w:r>
      </w:hyperlink>
    </w:p>
    <w:p w:rsidR="00153AFD" w:rsidRDefault="009A70E6">
      <w:pPr>
        <w:ind w:left="102"/>
        <w:rPr>
          <w:rFonts w:ascii="Calibri"/>
          <w:sz w:val="20"/>
        </w:rPr>
      </w:pPr>
      <w:hyperlink r:id="rId12">
        <w:r>
          <w:rPr>
            <w:rFonts w:ascii="Calibri"/>
            <w:color w:val="0462C1"/>
            <w:spacing w:val="-2"/>
            <w:sz w:val="20"/>
            <w:u w:val="single" w:color="0462C1"/>
          </w:rPr>
          <w:t>%20Resumen%20Encuesta%20Nacional%20de%20la%20Basura%20en%20Espacios%20Publicos.pd</w:t>
        </w:r>
        <w:r>
          <w:rPr>
            <w:rFonts w:ascii="Calibri"/>
            <w:color w:val="0462C1"/>
            <w:spacing w:val="-2"/>
            <w:sz w:val="20"/>
            <w:u w:val="single" w:color="0462C1"/>
          </w:rPr>
          <w:t>f</w:t>
        </w:r>
      </w:hyperlink>
    </w:p>
    <w:p w:rsidR="00153AFD" w:rsidRDefault="009A70E6">
      <w:pPr>
        <w:spacing w:before="1"/>
        <w:ind w:left="102"/>
        <w:rPr>
          <w:rFonts w:ascii="Calibri"/>
          <w:sz w:val="20"/>
        </w:rPr>
      </w:pPr>
      <w:r>
        <w:rPr>
          <w:rFonts w:ascii="Calibri"/>
          <w:sz w:val="20"/>
          <w:vertAlign w:val="superscript"/>
        </w:rPr>
        <w:t>3</w:t>
      </w:r>
      <w:r>
        <w:rPr>
          <w:rFonts w:ascii="Calibri"/>
          <w:spacing w:val="-2"/>
          <w:sz w:val="20"/>
        </w:rPr>
        <w:t xml:space="preserve"> </w:t>
      </w:r>
      <w:hyperlink r:id="rId13">
        <w:r>
          <w:rPr>
            <w:rFonts w:ascii="Calibri"/>
            <w:color w:val="0462C1"/>
            <w:spacing w:val="-2"/>
            <w:sz w:val="20"/>
            <w:u w:val="single" w:color="0462C1"/>
          </w:rPr>
          <w:t>http://www.cientificosdelabasura.cl/archivo/documento/documento/37/2012%20-</w:t>
        </w:r>
      </w:hyperlink>
    </w:p>
    <w:p w:rsidR="00153AFD" w:rsidRDefault="009A70E6">
      <w:pPr>
        <w:spacing w:before="1"/>
        <w:ind w:left="102"/>
        <w:rPr>
          <w:rFonts w:ascii="Calibri"/>
          <w:sz w:val="20"/>
        </w:rPr>
      </w:pPr>
      <w:hyperlink r:id="rId14">
        <w:r>
          <w:rPr>
            <w:rFonts w:ascii="Calibri"/>
            <w:color w:val="0462C1"/>
            <w:spacing w:val="-2"/>
            <w:sz w:val="20"/>
            <w:u w:val="single" w:color="0462C1"/>
          </w:rPr>
          <w:t>%20Resumen%20Encuesta%20Nacional%20de%20la%20Basura%20en%20Espacios%20Publicos</w:t>
        </w:r>
        <w:r>
          <w:rPr>
            <w:rFonts w:ascii="Calibri"/>
            <w:color w:val="0462C1"/>
            <w:spacing w:val="-2"/>
            <w:sz w:val="20"/>
            <w:u w:val="single" w:color="0462C1"/>
          </w:rPr>
          <w:t>.pdf</w:t>
        </w:r>
      </w:hyperlink>
    </w:p>
    <w:p w:rsidR="00153AFD" w:rsidRDefault="00153AFD">
      <w:pPr>
        <w:rPr>
          <w:rFonts w:ascii="Calibri"/>
          <w:sz w:val="20"/>
        </w:rPr>
        <w:sectPr w:rsidR="00153AFD">
          <w:pgSz w:w="12240" w:h="15840"/>
          <w:pgMar w:top="1340" w:right="1580" w:bottom="1200" w:left="1600" w:header="0" w:footer="1000" w:gutter="0"/>
          <w:cols w:space="720"/>
        </w:sectPr>
      </w:pPr>
    </w:p>
    <w:p w:rsidR="00153AFD" w:rsidRDefault="009A70E6">
      <w:pPr>
        <w:pStyle w:val="Textoindependiente"/>
        <w:spacing w:before="77" w:line="360" w:lineRule="auto"/>
        <w:ind w:left="102" w:right="118" w:firstLine="734"/>
        <w:jc w:val="both"/>
      </w:pPr>
      <w:r>
        <w:lastRenderedPageBreak/>
        <w:t>Las</w:t>
      </w:r>
      <w:r>
        <w:rPr>
          <w:spacing w:val="-11"/>
        </w:rPr>
        <w:t xml:space="preserve"> </w:t>
      </w:r>
      <w:r>
        <w:t>causas</w:t>
      </w:r>
      <w:r>
        <w:rPr>
          <w:spacing w:val="-10"/>
        </w:rPr>
        <w:t xml:space="preserve"> </w:t>
      </w:r>
      <w:r>
        <w:t>de</w:t>
      </w:r>
      <w:r>
        <w:rPr>
          <w:spacing w:val="-11"/>
        </w:rPr>
        <w:t xml:space="preserve"> </w:t>
      </w:r>
      <w:r>
        <w:t>estas</w:t>
      </w:r>
      <w:r>
        <w:rPr>
          <w:spacing w:val="-10"/>
        </w:rPr>
        <w:t xml:space="preserve"> </w:t>
      </w:r>
      <w:r>
        <w:t>conductas</w:t>
      </w:r>
      <w:r>
        <w:rPr>
          <w:spacing w:val="-11"/>
        </w:rPr>
        <w:t xml:space="preserve"> </w:t>
      </w:r>
      <w:r>
        <w:t>pueden</w:t>
      </w:r>
      <w:r>
        <w:rPr>
          <w:spacing w:val="-9"/>
        </w:rPr>
        <w:t xml:space="preserve"> </w:t>
      </w:r>
      <w:r>
        <w:t>ser</w:t>
      </w:r>
      <w:r>
        <w:rPr>
          <w:spacing w:val="-10"/>
        </w:rPr>
        <w:t xml:space="preserve"> </w:t>
      </w:r>
      <w:r>
        <w:t>variadas,</w:t>
      </w:r>
      <w:r>
        <w:rPr>
          <w:spacing w:val="-9"/>
        </w:rPr>
        <w:t xml:space="preserve"> </w:t>
      </w:r>
      <w:r>
        <w:t>incidiendo</w:t>
      </w:r>
      <w:r>
        <w:rPr>
          <w:spacing w:val="-11"/>
        </w:rPr>
        <w:t xml:space="preserve"> </w:t>
      </w:r>
      <w:r>
        <w:t>fuertemente la falta de educación, que fomente hábitos y cuidados de nuestro entorno y naturaleza, pero además tenemos un ordenamiento jurídico que no sanciona tan fuertemente</w:t>
      </w:r>
      <w:r>
        <w:t xml:space="preserve"> este tipo de conductas.</w:t>
      </w:r>
    </w:p>
    <w:p w:rsidR="00153AFD" w:rsidRDefault="009A70E6">
      <w:pPr>
        <w:pStyle w:val="Textoindependiente"/>
        <w:spacing w:before="161" w:line="360" w:lineRule="auto"/>
        <w:ind w:left="102" w:right="114" w:firstLine="734"/>
        <w:jc w:val="both"/>
        <w:rPr>
          <w:sz w:val="16"/>
        </w:rPr>
      </w:pPr>
      <w:r>
        <w:t>Es</w:t>
      </w:r>
      <w:r>
        <w:rPr>
          <w:spacing w:val="-10"/>
        </w:rPr>
        <w:t xml:space="preserve"> </w:t>
      </w:r>
      <w:r>
        <w:t>así</w:t>
      </w:r>
      <w:r>
        <w:rPr>
          <w:spacing w:val="-12"/>
        </w:rPr>
        <w:t xml:space="preserve"> </w:t>
      </w:r>
      <w:r>
        <w:t>que,</w:t>
      </w:r>
      <w:r>
        <w:rPr>
          <w:spacing w:val="-9"/>
        </w:rPr>
        <w:t xml:space="preserve"> </w:t>
      </w:r>
      <w:r>
        <w:t>desde</w:t>
      </w:r>
      <w:r>
        <w:rPr>
          <w:spacing w:val="-9"/>
        </w:rPr>
        <w:t xml:space="preserve"> </w:t>
      </w:r>
      <w:r>
        <w:t>el</w:t>
      </w:r>
      <w:r>
        <w:rPr>
          <w:spacing w:val="-11"/>
        </w:rPr>
        <w:t xml:space="preserve"> </w:t>
      </w:r>
      <w:r>
        <w:t>punto</w:t>
      </w:r>
      <w:r>
        <w:rPr>
          <w:spacing w:val="-9"/>
        </w:rPr>
        <w:t xml:space="preserve"> </w:t>
      </w:r>
      <w:r>
        <w:t>de</w:t>
      </w:r>
      <w:r>
        <w:rPr>
          <w:spacing w:val="-9"/>
        </w:rPr>
        <w:t xml:space="preserve"> </w:t>
      </w:r>
      <w:r>
        <w:t>vista</w:t>
      </w:r>
      <w:r>
        <w:rPr>
          <w:spacing w:val="-9"/>
        </w:rPr>
        <w:t xml:space="preserve"> </w:t>
      </w:r>
      <w:r>
        <w:t>normativo,</w:t>
      </w:r>
      <w:r>
        <w:rPr>
          <w:spacing w:val="-12"/>
        </w:rPr>
        <w:t xml:space="preserve"> </w:t>
      </w:r>
      <w:r>
        <w:t>nuestro</w:t>
      </w:r>
      <w:r>
        <w:rPr>
          <w:spacing w:val="-10"/>
        </w:rPr>
        <w:t xml:space="preserve"> </w:t>
      </w:r>
      <w:r>
        <w:t>país</w:t>
      </w:r>
      <w:r>
        <w:rPr>
          <w:spacing w:val="-10"/>
        </w:rPr>
        <w:t xml:space="preserve"> </w:t>
      </w:r>
      <w:r>
        <w:t>es</w:t>
      </w:r>
      <w:r>
        <w:rPr>
          <w:spacing w:val="-10"/>
        </w:rPr>
        <w:t xml:space="preserve"> </w:t>
      </w:r>
      <w:r>
        <w:t>bastante</w:t>
      </w:r>
      <w:r>
        <w:rPr>
          <w:spacing w:val="-11"/>
        </w:rPr>
        <w:t xml:space="preserve"> </w:t>
      </w:r>
      <w:r>
        <w:t>débil en cuanto a la aplicación de sanciones a quienes botan basura o desechos en espacios públicos o recintos de especial protección. En la ley de tránsito, p</w:t>
      </w:r>
      <w:r>
        <w:t>or ejemplo,</w:t>
      </w:r>
      <w:r>
        <w:rPr>
          <w:spacing w:val="-2"/>
        </w:rPr>
        <w:t xml:space="preserve"> </w:t>
      </w:r>
      <w:r>
        <w:t>se</w:t>
      </w:r>
      <w:r>
        <w:rPr>
          <w:spacing w:val="-5"/>
        </w:rPr>
        <w:t xml:space="preserve"> </w:t>
      </w:r>
      <w:r>
        <w:t>establecen</w:t>
      </w:r>
      <w:r>
        <w:rPr>
          <w:spacing w:val="-5"/>
        </w:rPr>
        <w:t xml:space="preserve"> </w:t>
      </w:r>
      <w:r>
        <w:t>multas</w:t>
      </w:r>
      <w:r>
        <w:rPr>
          <w:spacing w:val="-5"/>
        </w:rPr>
        <w:t xml:space="preserve"> </w:t>
      </w:r>
      <w:r>
        <w:t>para</w:t>
      </w:r>
      <w:r>
        <w:rPr>
          <w:spacing w:val="-6"/>
        </w:rPr>
        <w:t xml:space="preserve"> </w:t>
      </w:r>
      <w:r>
        <w:t>quienes</w:t>
      </w:r>
      <w:r>
        <w:rPr>
          <w:spacing w:val="-6"/>
        </w:rPr>
        <w:t xml:space="preserve"> </w:t>
      </w:r>
      <w:r>
        <w:t>transporten o</w:t>
      </w:r>
      <w:r>
        <w:rPr>
          <w:spacing w:val="-5"/>
        </w:rPr>
        <w:t xml:space="preserve"> </w:t>
      </w:r>
      <w:r>
        <w:t>pidan</w:t>
      </w:r>
      <w:r>
        <w:rPr>
          <w:spacing w:val="-5"/>
        </w:rPr>
        <w:t xml:space="preserve"> </w:t>
      </w:r>
      <w:r>
        <w:t>a</w:t>
      </w:r>
      <w:r>
        <w:rPr>
          <w:spacing w:val="-5"/>
        </w:rPr>
        <w:t xml:space="preserve"> </w:t>
      </w:r>
      <w:r>
        <w:t>otros</w:t>
      </w:r>
      <w:r>
        <w:rPr>
          <w:spacing w:val="-3"/>
        </w:rPr>
        <w:t xml:space="preserve"> </w:t>
      </w:r>
      <w:r>
        <w:t>transportar desechos</w:t>
      </w:r>
      <w:r>
        <w:rPr>
          <w:spacing w:val="-16"/>
        </w:rPr>
        <w:t xml:space="preserve"> </w:t>
      </w:r>
      <w:r>
        <w:t>a</w:t>
      </w:r>
      <w:r>
        <w:rPr>
          <w:spacing w:val="-13"/>
        </w:rPr>
        <w:t xml:space="preserve"> </w:t>
      </w:r>
      <w:r>
        <w:t>lugares</w:t>
      </w:r>
      <w:r>
        <w:rPr>
          <w:spacing w:val="-16"/>
        </w:rPr>
        <w:t xml:space="preserve"> </w:t>
      </w:r>
      <w:r>
        <w:t>no</w:t>
      </w:r>
      <w:r>
        <w:rPr>
          <w:spacing w:val="-15"/>
        </w:rPr>
        <w:t xml:space="preserve"> </w:t>
      </w:r>
      <w:r>
        <w:t>habilitados,</w:t>
      </w:r>
      <w:r>
        <w:rPr>
          <w:spacing w:val="-15"/>
        </w:rPr>
        <w:t xml:space="preserve"> </w:t>
      </w:r>
      <w:r>
        <w:t>que</w:t>
      </w:r>
      <w:r>
        <w:rPr>
          <w:spacing w:val="-13"/>
        </w:rPr>
        <w:t xml:space="preserve"> </w:t>
      </w:r>
      <w:r>
        <w:t>incluso</w:t>
      </w:r>
      <w:r>
        <w:rPr>
          <w:spacing w:val="-13"/>
        </w:rPr>
        <w:t xml:space="preserve"> </w:t>
      </w:r>
      <w:r>
        <w:t>consideran</w:t>
      </w:r>
      <w:r>
        <w:rPr>
          <w:spacing w:val="-13"/>
        </w:rPr>
        <w:t xml:space="preserve"> </w:t>
      </w:r>
      <w:r>
        <w:t>la</w:t>
      </w:r>
      <w:r>
        <w:rPr>
          <w:spacing w:val="-16"/>
        </w:rPr>
        <w:t xml:space="preserve"> </w:t>
      </w:r>
      <w:r>
        <w:t>suspensión</w:t>
      </w:r>
      <w:r>
        <w:rPr>
          <w:spacing w:val="-12"/>
        </w:rPr>
        <w:t xml:space="preserve"> </w:t>
      </w:r>
      <w:r>
        <w:t>de</w:t>
      </w:r>
      <w:r>
        <w:rPr>
          <w:spacing w:val="-13"/>
        </w:rPr>
        <w:t xml:space="preserve"> </w:t>
      </w:r>
      <w:r>
        <w:t>licencia y el retiro del vehículo. También, existen diversas ordenanzas Municipales que se tratan de hacer cargo de este problema, donde por ejemplo se han aplicado sanciones</w:t>
      </w:r>
      <w:r>
        <w:rPr>
          <w:spacing w:val="-12"/>
        </w:rPr>
        <w:t xml:space="preserve"> </w:t>
      </w:r>
      <w:r>
        <w:t>a</w:t>
      </w:r>
      <w:r>
        <w:rPr>
          <w:spacing w:val="-11"/>
        </w:rPr>
        <w:t xml:space="preserve"> </w:t>
      </w:r>
      <w:r>
        <w:t>quienes</w:t>
      </w:r>
      <w:r>
        <w:rPr>
          <w:spacing w:val="-12"/>
        </w:rPr>
        <w:t xml:space="preserve"> </w:t>
      </w:r>
      <w:r>
        <w:t>dejan</w:t>
      </w:r>
      <w:r>
        <w:rPr>
          <w:spacing w:val="-10"/>
        </w:rPr>
        <w:t xml:space="preserve"> </w:t>
      </w:r>
      <w:r>
        <w:t>“</w:t>
      </w:r>
      <w:r>
        <w:rPr>
          <w:i/>
        </w:rPr>
        <w:t>fétidas</w:t>
      </w:r>
      <w:r>
        <w:rPr>
          <w:i/>
          <w:spacing w:val="-12"/>
        </w:rPr>
        <w:t xml:space="preserve"> </w:t>
      </w:r>
      <w:r>
        <w:rPr>
          <w:i/>
        </w:rPr>
        <w:t>escaleras</w:t>
      </w:r>
      <w:r>
        <w:rPr>
          <w:i/>
          <w:spacing w:val="-14"/>
        </w:rPr>
        <w:t xml:space="preserve"> </w:t>
      </w:r>
      <w:r>
        <w:rPr>
          <w:i/>
        </w:rPr>
        <w:t>cubiertas</w:t>
      </w:r>
      <w:r>
        <w:rPr>
          <w:i/>
          <w:spacing w:val="-12"/>
        </w:rPr>
        <w:t xml:space="preserve"> </w:t>
      </w:r>
      <w:r>
        <w:rPr>
          <w:i/>
        </w:rPr>
        <w:t>de</w:t>
      </w:r>
      <w:r>
        <w:rPr>
          <w:i/>
          <w:spacing w:val="-11"/>
        </w:rPr>
        <w:t xml:space="preserve"> </w:t>
      </w:r>
      <w:r>
        <w:rPr>
          <w:i/>
        </w:rPr>
        <w:t>orina</w:t>
      </w:r>
      <w:r>
        <w:rPr>
          <w:i/>
          <w:spacing w:val="-11"/>
        </w:rPr>
        <w:t xml:space="preserve"> </w:t>
      </w:r>
      <w:r>
        <w:rPr>
          <w:i/>
        </w:rPr>
        <w:t>del</w:t>
      </w:r>
      <w:r>
        <w:rPr>
          <w:i/>
          <w:spacing w:val="-15"/>
        </w:rPr>
        <w:t xml:space="preserve"> </w:t>
      </w:r>
      <w:r>
        <w:rPr>
          <w:i/>
        </w:rPr>
        <w:t>barrio</w:t>
      </w:r>
      <w:r>
        <w:rPr>
          <w:i/>
          <w:spacing w:val="-11"/>
        </w:rPr>
        <w:t xml:space="preserve"> </w:t>
      </w:r>
      <w:r>
        <w:rPr>
          <w:i/>
        </w:rPr>
        <w:t>Puerto</w:t>
      </w:r>
      <w:r>
        <w:rPr>
          <w:i/>
          <w:spacing w:val="-11"/>
        </w:rPr>
        <w:t xml:space="preserve"> </w:t>
      </w:r>
      <w:r>
        <w:rPr>
          <w:i/>
        </w:rPr>
        <w:t>en Valpar</w:t>
      </w:r>
      <w:r>
        <w:rPr>
          <w:i/>
        </w:rPr>
        <w:t>aíso…</w:t>
      </w:r>
      <w:r>
        <w:rPr>
          <w:i/>
          <w:spacing w:val="40"/>
        </w:rPr>
        <w:t xml:space="preserve"> </w:t>
      </w:r>
      <w:r>
        <w:rPr>
          <w:i/>
        </w:rPr>
        <w:t>”</w:t>
      </w:r>
      <w:r>
        <w:t>.”</w:t>
      </w:r>
      <w:r>
        <w:rPr>
          <w:position w:val="8"/>
          <w:sz w:val="16"/>
        </w:rPr>
        <w:t>4</w:t>
      </w:r>
    </w:p>
    <w:p w:rsidR="00153AFD" w:rsidRDefault="009A70E6">
      <w:pPr>
        <w:pStyle w:val="Textoindependiente"/>
        <w:spacing w:before="155" w:line="360" w:lineRule="auto"/>
        <w:ind w:left="102" w:right="119" w:firstLine="734"/>
        <w:jc w:val="both"/>
      </w:pPr>
      <w:r>
        <w:t>En</w:t>
      </w:r>
      <w:r>
        <w:rPr>
          <w:spacing w:val="-6"/>
        </w:rPr>
        <w:t xml:space="preserve"> </w:t>
      </w:r>
      <w:r>
        <w:t>este</w:t>
      </w:r>
      <w:r>
        <w:rPr>
          <w:spacing w:val="-5"/>
        </w:rPr>
        <w:t xml:space="preserve"> </w:t>
      </w:r>
      <w:r>
        <w:t>contexto</w:t>
      </w:r>
      <w:r>
        <w:rPr>
          <w:spacing w:val="-1"/>
        </w:rPr>
        <w:t xml:space="preserve"> </w:t>
      </w:r>
      <w:r>
        <w:t>recientemente,</w:t>
      </w:r>
      <w:r>
        <w:rPr>
          <w:spacing w:val="-6"/>
        </w:rPr>
        <w:t xml:space="preserve"> </w:t>
      </w:r>
      <w:r>
        <w:t>en</w:t>
      </w:r>
      <w:r>
        <w:rPr>
          <w:spacing w:val="-2"/>
        </w:rPr>
        <w:t xml:space="preserve"> </w:t>
      </w:r>
      <w:r>
        <w:t>diciembre</w:t>
      </w:r>
      <w:r>
        <w:rPr>
          <w:spacing w:val="-7"/>
        </w:rPr>
        <w:t xml:space="preserve"> </w:t>
      </w:r>
      <w:r>
        <w:t>del</w:t>
      </w:r>
      <w:r>
        <w:rPr>
          <w:spacing w:val="-5"/>
        </w:rPr>
        <w:t xml:space="preserve"> </w:t>
      </w:r>
      <w:r>
        <w:t>año</w:t>
      </w:r>
      <w:r>
        <w:rPr>
          <w:spacing w:val="-6"/>
        </w:rPr>
        <w:t xml:space="preserve"> </w:t>
      </w:r>
      <w:r>
        <w:t>2018</w:t>
      </w:r>
      <w:r>
        <w:rPr>
          <w:spacing w:val="-6"/>
        </w:rPr>
        <w:t xml:space="preserve"> </w:t>
      </w:r>
      <w:r>
        <w:t>se</w:t>
      </w:r>
      <w:r>
        <w:rPr>
          <w:spacing w:val="-4"/>
        </w:rPr>
        <w:t xml:space="preserve"> </w:t>
      </w:r>
      <w:r>
        <w:t>publicó</w:t>
      </w:r>
      <w:r>
        <w:rPr>
          <w:spacing w:val="-4"/>
        </w:rPr>
        <w:t xml:space="preserve"> </w:t>
      </w:r>
      <w:r>
        <w:t>la</w:t>
      </w:r>
      <w:r>
        <w:rPr>
          <w:spacing w:val="-4"/>
        </w:rPr>
        <w:t xml:space="preserve"> </w:t>
      </w:r>
      <w:r>
        <w:t>ley N°21.123 que Modifica el Código Penal y tipifica como falta el ensuciar, arrojar o abandonar</w:t>
      </w:r>
      <w:r>
        <w:rPr>
          <w:spacing w:val="-8"/>
        </w:rPr>
        <w:t xml:space="preserve"> </w:t>
      </w:r>
      <w:r>
        <w:t>basura,</w:t>
      </w:r>
      <w:r>
        <w:rPr>
          <w:spacing w:val="-7"/>
        </w:rPr>
        <w:t xml:space="preserve"> </w:t>
      </w:r>
      <w:r>
        <w:t>materiales</w:t>
      </w:r>
      <w:r>
        <w:rPr>
          <w:spacing w:val="-7"/>
        </w:rPr>
        <w:t xml:space="preserve"> </w:t>
      </w:r>
      <w:r>
        <w:t>o</w:t>
      </w:r>
      <w:r>
        <w:rPr>
          <w:spacing w:val="-5"/>
        </w:rPr>
        <w:t xml:space="preserve"> </w:t>
      </w:r>
      <w:r>
        <w:t>desechos</w:t>
      </w:r>
      <w:r>
        <w:rPr>
          <w:spacing w:val="-8"/>
        </w:rPr>
        <w:t xml:space="preserve"> </w:t>
      </w:r>
      <w:r>
        <w:t>de</w:t>
      </w:r>
      <w:r>
        <w:rPr>
          <w:spacing w:val="-9"/>
        </w:rPr>
        <w:t xml:space="preserve"> </w:t>
      </w:r>
      <w:r>
        <w:t>cualquier</w:t>
      </w:r>
      <w:r>
        <w:rPr>
          <w:spacing w:val="-8"/>
        </w:rPr>
        <w:t xml:space="preserve"> </w:t>
      </w:r>
      <w:r>
        <w:t>índole</w:t>
      </w:r>
      <w:r>
        <w:rPr>
          <w:spacing w:val="-7"/>
        </w:rPr>
        <w:t xml:space="preserve"> </w:t>
      </w:r>
      <w:r>
        <w:t>en</w:t>
      </w:r>
      <w:r>
        <w:rPr>
          <w:spacing w:val="-7"/>
        </w:rPr>
        <w:t xml:space="preserve"> </w:t>
      </w:r>
      <w:r>
        <w:t>playas,</w:t>
      </w:r>
      <w:r>
        <w:rPr>
          <w:spacing w:val="-5"/>
        </w:rPr>
        <w:t xml:space="preserve"> </w:t>
      </w:r>
      <w:r>
        <w:t>riberas</w:t>
      </w:r>
      <w:r>
        <w:rPr>
          <w:spacing w:val="-8"/>
        </w:rPr>
        <w:t xml:space="preserve"> </w:t>
      </w:r>
      <w:r>
        <w:t>de ríos</w:t>
      </w:r>
      <w:r>
        <w:rPr>
          <w:spacing w:val="-4"/>
        </w:rPr>
        <w:t xml:space="preserve"> </w:t>
      </w:r>
      <w:r>
        <w:t>o</w:t>
      </w:r>
      <w:r>
        <w:rPr>
          <w:spacing w:val="-3"/>
        </w:rPr>
        <w:t xml:space="preserve"> </w:t>
      </w:r>
      <w:r>
        <w:t>de</w:t>
      </w:r>
      <w:r>
        <w:rPr>
          <w:spacing w:val="-4"/>
        </w:rPr>
        <w:t xml:space="preserve"> </w:t>
      </w:r>
      <w:r>
        <w:t>lagos,</w:t>
      </w:r>
      <w:r>
        <w:rPr>
          <w:spacing w:val="-5"/>
        </w:rPr>
        <w:t xml:space="preserve"> </w:t>
      </w:r>
      <w:r>
        <w:t>parques</w:t>
      </w:r>
      <w:r>
        <w:rPr>
          <w:spacing w:val="-4"/>
        </w:rPr>
        <w:t xml:space="preserve"> </w:t>
      </w:r>
      <w:r>
        <w:t>nacionales,</w:t>
      </w:r>
      <w:r>
        <w:rPr>
          <w:spacing w:val="-4"/>
        </w:rPr>
        <w:t xml:space="preserve"> </w:t>
      </w:r>
      <w:r>
        <w:t>reservas</w:t>
      </w:r>
      <w:r>
        <w:rPr>
          <w:spacing w:val="-4"/>
        </w:rPr>
        <w:t xml:space="preserve"> </w:t>
      </w:r>
      <w:r>
        <w:t>nacionales,</w:t>
      </w:r>
      <w:r>
        <w:rPr>
          <w:spacing w:val="-5"/>
        </w:rPr>
        <w:t xml:space="preserve"> </w:t>
      </w:r>
      <w:r>
        <w:t>monumentos</w:t>
      </w:r>
      <w:r>
        <w:rPr>
          <w:spacing w:val="-4"/>
        </w:rPr>
        <w:t xml:space="preserve"> </w:t>
      </w:r>
      <w:r>
        <w:t>naturales</w:t>
      </w:r>
      <w:r>
        <w:rPr>
          <w:spacing w:val="-4"/>
        </w:rPr>
        <w:t xml:space="preserve"> </w:t>
      </w:r>
      <w:r>
        <w:t>o en otr</w:t>
      </w:r>
      <w:r>
        <w:t xml:space="preserve">as áreas de conservación de la biodiversidad declaradas bajo protección oficial, sin embargo, tan importante avance solo se quedo en establecer multas a quienes sean responsables de estos actos, que puede reemplazarse con trabajos </w:t>
      </w:r>
      <w:r>
        <w:rPr>
          <w:spacing w:val="-2"/>
        </w:rPr>
        <w:t>comunitarios.</w:t>
      </w:r>
    </w:p>
    <w:p w:rsidR="00153AFD" w:rsidRDefault="009A70E6">
      <w:pPr>
        <w:pStyle w:val="Textoindependiente"/>
        <w:spacing w:before="162" w:line="360" w:lineRule="auto"/>
        <w:ind w:left="102" w:right="116" w:firstLine="734"/>
        <w:jc w:val="both"/>
      </w:pPr>
      <w:r>
        <w:t>Y es aquí d</w:t>
      </w:r>
      <w:r>
        <w:t>onde cabe preguntarse, si con estas sanciones se estaría inhibiendo</w:t>
      </w:r>
      <w:r>
        <w:rPr>
          <w:spacing w:val="-16"/>
        </w:rPr>
        <w:t xml:space="preserve"> </w:t>
      </w:r>
      <w:r>
        <w:t>dichas</w:t>
      </w:r>
      <w:r>
        <w:rPr>
          <w:spacing w:val="-16"/>
        </w:rPr>
        <w:t xml:space="preserve"> </w:t>
      </w:r>
      <w:r>
        <w:t>conductas,</w:t>
      </w:r>
      <w:r>
        <w:rPr>
          <w:spacing w:val="-15"/>
        </w:rPr>
        <w:t xml:space="preserve"> </w:t>
      </w:r>
      <w:r>
        <w:t>cuando</w:t>
      </w:r>
      <w:r>
        <w:rPr>
          <w:spacing w:val="-15"/>
        </w:rPr>
        <w:t xml:space="preserve"> </w:t>
      </w:r>
      <w:r>
        <w:t>han</w:t>
      </w:r>
      <w:r>
        <w:rPr>
          <w:spacing w:val="-17"/>
        </w:rPr>
        <w:t xml:space="preserve"> </w:t>
      </w:r>
      <w:r>
        <w:t>estado</w:t>
      </w:r>
      <w:r>
        <w:rPr>
          <w:spacing w:val="-15"/>
        </w:rPr>
        <w:t xml:space="preserve"> </w:t>
      </w:r>
      <w:r>
        <w:t>tan</w:t>
      </w:r>
      <w:r>
        <w:rPr>
          <w:spacing w:val="-15"/>
        </w:rPr>
        <w:t xml:space="preserve"> </w:t>
      </w:r>
      <w:r>
        <w:t>normalizadas</w:t>
      </w:r>
      <w:r>
        <w:rPr>
          <w:spacing w:val="-16"/>
        </w:rPr>
        <w:t xml:space="preserve"> </w:t>
      </w:r>
      <w:r>
        <w:t>durante</w:t>
      </w:r>
      <w:r>
        <w:rPr>
          <w:spacing w:val="-17"/>
        </w:rPr>
        <w:t xml:space="preserve"> </w:t>
      </w:r>
      <w:r>
        <w:t>años.</w:t>
      </w:r>
      <w:r>
        <w:rPr>
          <w:spacing w:val="-15"/>
        </w:rPr>
        <w:t xml:space="preserve"> </w:t>
      </w:r>
      <w:r>
        <w:t>La respuesta requiere sin duda esfuerzos multisectoriales, desde el ámbito de la educación</w:t>
      </w:r>
      <w:r>
        <w:rPr>
          <w:spacing w:val="-11"/>
        </w:rPr>
        <w:t xml:space="preserve"> </w:t>
      </w:r>
      <w:r>
        <w:t>y</w:t>
      </w:r>
      <w:r>
        <w:rPr>
          <w:spacing w:val="-13"/>
        </w:rPr>
        <w:t xml:space="preserve"> </w:t>
      </w:r>
      <w:r>
        <w:t>cultura</w:t>
      </w:r>
      <w:r>
        <w:rPr>
          <w:spacing w:val="-12"/>
        </w:rPr>
        <w:t xml:space="preserve"> </w:t>
      </w:r>
      <w:r>
        <w:t>cívica,</w:t>
      </w:r>
      <w:r>
        <w:rPr>
          <w:spacing w:val="-12"/>
        </w:rPr>
        <w:t xml:space="preserve"> </w:t>
      </w:r>
      <w:r>
        <w:t>desde</w:t>
      </w:r>
      <w:r>
        <w:rPr>
          <w:spacing w:val="40"/>
        </w:rPr>
        <w:t xml:space="preserve"> </w:t>
      </w:r>
      <w:r>
        <w:t>las</w:t>
      </w:r>
      <w:r>
        <w:rPr>
          <w:spacing w:val="-15"/>
        </w:rPr>
        <w:t xml:space="preserve"> </w:t>
      </w:r>
      <w:r>
        <w:t>instituciones</w:t>
      </w:r>
      <w:r>
        <w:rPr>
          <w:spacing w:val="-13"/>
        </w:rPr>
        <w:t xml:space="preserve"> </w:t>
      </w:r>
      <w:r>
        <w:t>llamadas</w:t>
      </w:r>
      <w:r>
        <w:rPr>
          <w:spacing w:val="-15"/>
        </w:rPr>
        <w:t xml:space="preserve"> </w:t>
      </w:r>
      <w:r>
        <w:t>a</w:t>
      </w:r>
      <w:r>
        <w:rPr>
          <w:spacing w:val="-12"/>
        </w:rPr>
        <w:t xml:space="preserve"> </w:t>
      </w:r>
      <w:r>
        <w:t>fiscalizar</w:t>
      </w:r>
      <w:r>
        <w:rPr>
          <w:spacing w:val="-13"/>
        </w:rPr>
        <w:t xml:space="preserve"> </w:t>
      </w:r>
      <w:r>
        <w:t>y</w:t>
      </w:r>
      <w:r>
        <w:rPr>
          <w:spacing w:val="-13"/>
        </w:rPr>
        <w:t xml:space="preserve"> </w:t>
      </w:r>
      <w:r>
        <w:t>sancionar, pero también desde el legislador que debe hacerse cargo de esta realidad y ver estrategias que permitan evitar que este tipo de conductas se sigan repitiendo.</w:t>
      </w:r>
    </w:p>
    <w:p w:rsidR="00153AFD" w:rsidRDefault="00153AFD">
      <w:pPr>
        <w:pStyle w:val="Textoindependiente"/>
        <w:rPr>
          <w:sz w:val="20"/>
        </w:rPr>
      </w:pPr>
    </w:p>
    <w:p w:rsidR="00153AFD" w:rsidRDefault="00153AFD">
      <w:pPr>
        <w:pStyle w:val="Textoindependiente"/>
        <w:rPr>
          <w:sz w:val="20"/>
        </w:rPr>
      </w:pPr>
    </w:p>
    <w:p w:rsidR="00153AFD" w:rsidRDefault="009A70E6">
      <w:pPr>
        <w:pStyle w:val="Textoindependiente"/>
        <w:spacing w:before="7"/>
        <w:rPr>
          <w:sz w:val="22"/>
        </w:rPr>
      </w:pPr>
      <w:r>
        <w:pict>
          <v:rect id="docshape4" o:spid="_x0000_s1026" style="position:absolute;margin-left:85.1pt;margin-top:14.2pt;width:2in;height:.7pt;z-index:-15727616;mso-wrap-distance-left:0;mso-wrap-distance-right:0;mso-position-horizontal-relative:page" fillcolor="black" stroked="f">
            <w10:wrap type="topAndBottom" anchorx="page"/>
          </v:rect>
        </w:pict>
      </w:r>
    </w:p>
    <w:p w:rsidR="00153AFD" w:rsidRDefault="009A70E6">
      <w:pPr>
        <w:spacing w:before="102"/>
        <w:ind w:left="102" w:right="603"/>
        <w:rPr>
          <w:rFonts w:ascii="Calibri"/>
          <w:sz w:val="20"/>
        </w:rPr>
      </w:pPr>
      <w:r>
        <w:rPr>
          <w:rFonts w:ascii="Calibri"/>
          <w:sz w:val="20"/>
          <w:vertAlign w:val="superscript"/>
        </w:rPr>
        <w:t>4</w:t>
      </w:r>
      <w:r>
        <w:rPr>
          <w:rFonts w:ascii="Calibri"/>
          <w:spacing w:val="-12"/>
          <w:sz w:val="20"/>
        </w:rPr>
        <w:t xml:space="preserve"> </w:t>
      </w:r>
      <w:hyperlink r:id="rId15">
        <w:r>
          <w:rPr>
            <w:rFonts w:ascii="Calibri"/>
            <w:color w:val="0462C1"/>
            <w:sz w:val="20"/>
            <w:u w:val="single" w:color="0462C1"/>
          </w:rPr>
          <w:t>https://fundacionplantae.cl/2019/01/en-chile-ya-no-se-ensucia-podran-las-multas-erradicar-nuestra-</w:t>
        </w:r>
      </w:hyperlink>
      <w:r>
        <w:rPr>
          <w:rFonts w:ascii="Calibri"/>
          <w:color w:val="0462C1"/>
          <w:sz w:val="20"/>
        </w:rPr>
        <w:t xml:space="preserve"> </w:t>
      </w:r>
      <w:hyperlink r:id="rId16">
        <w:r>
          <w:rPr>
            <w:rFonts w:ascii="Calibri"/>
            <w:color w:val="0462C1"/>
            <w:spacing w:val="-2"/>
            <w:sz w:val="20"/>
            <w:u w:val="single" w:color="0462C1"/>
          </w:rPr>
          <w:t>estrecha-relacion-cultural-con-la-basura/</w:t>
        </w:r>
      </w:hyperlink>
    </w:p>
    <w:p w:rsidR="00153AFD" w:rsidRDefault="00153AFD">
      <w:pPr>
        <w:rPr>
          <w:rFonts w:ascii="Calibri"/>
          <w:sz w:val="20"/>
        </w:rPr>
        <w:sectPr w:rsidR="00153AFD">
          <w:pgSz w:w="12240" w:h="15840"/>
          <w:pgMar w:top="1340" w:right="1580" w:bottom="1200" w:left="1600" w:header="0" w:footer="1000" w:gutter="0"/>
          <w:cols w:space="720"/>
        </w:sectPr>
      </w:pPr>
    </w:p>
    <w:p w:rsidR="00153AFD" w:rsidRDefault="009A70E6">
      <w:pPr>
        <w:spacing w:before="77"/>
        <w:ind w:left="102"/>
        <w:rPr>
          <w:b/>
          <w:sz w:val="24"/>
        </w:rPr>
      </w:pPr>
      <w:r>
        <w:rPr>
          <w:b/>
          <w:sz w:val="24"/>
        </w:rPr>
        <w:t>IDEAS</w:t>
      </w:r>
      <w:r>
        <w:rPr>
          <w:b/>
          <w:spacing w:val="-4"/>
          <w:sz w:val="24"/>
        </w:rPr>
        <w:t xml:space="preserve"> </w:t>
      </w:r>
      <w:r>
        <w:rPr>
          <w:b/>
          <w:spacing w:val="-2"/>
          <w:sz w:val="24"/>
        </w:rPr>
        <w:t>MATRICES</w:t>
      </w:r>
    </w:p>
    <w:p w:rsidR="00153AFD" w:rsidRDefault="00153AFD">
      <w:pPr>
        <w:pStyle w:val="Textoindependiente"/>
        <w:rPr>
          <w:b/>
          <w:sz w:val="26"/>
        </w:rPr>
      </w:pPr>
    </w:p>
    <w:p w:rsidR="00153AFD" w:rsidRDefault="009A70E6">
      <w:pPr>
        <w:pStyle w:val="Textoindependiente"/>
        <w:spacing w:before="1" w:line="360" w:lineRule="auto"/>
        <w:ind w:left="102" w:right="115" w:firstLine="734"/>
        <w:jc w:val="both"/>
      </w:pPr>
      <w:r>
        <w:t xml:space="preserve">La presente moción tiene por objetivo aumentar las sanciones que </w:t>
      </w:r>
      <w:r>
        <w:t>actualmente considera nuestra legislación penal respecto de las personas que botan o arrojan basura sitios eriazos y espacios públicos tales como plazas, caminos, calles u otros. Además, se propone elevar los rangos sancionatorios aplicables hoy en nuestro</w:t>
      </w:r>
      <w:r>
        <w:t xml:space="preserve"> Código Penal a quienes cometen este tipo de condutas en</w:t>
      </w:r>
      <w:r>
        <w:rPr>
          <w:spacing w:val="-7"/>
        </w:rPr>
        <w:t xml:space="preserve"> </w:t>
      </w:r>
      <w:r>
        <w:t>playas,</w:t>
      </w:r>
      <w:r>
        <w:rPr>
          <w:spacing w:val="-7"/>
        </w:rPr>
        <w:t xml:space="preserve"> </w:t>
      </w:r>
      <w:r>
        <w:t>riveras</w:t>
      </w:r>
      <w:r>
        <w:rPr>
          <w:spacing w:val="-8"/>
        </w:rPr>
        <w:t xml:space="preserve"> </w:t>
      </w:r>
      <w:r>
        <w:t>de</w:t>
      </w:r>
      <w:r>
        <w:rPr>
          <w:spacing w:val="-7"/>
        </w:rPr>
        <w:t xml:space="preserve"> </w:t>
      </w:r>
      <w:r>
        <w:t>ríos,</w:t>
      </w:r>
      <w:r>
        <w:rPr>
          <w:spacing w:val="-7"/>
        </w:rPr>
        <w:t xml:space="preserve"> </w:t>
      </w:r>
      <w:r>
        <w:t>zonas</w:t>
      </w:r>
      <w:r>
        <w:rPr>
          <w:spacing w:val="-8"/>
        </w:rPr>
        <w:t xml:space="preserve"> </w:t>
      </w:r>
      <w:r>
        <w:t>protegidas,</w:t>
      </w:r>
      <w:r>
        <w:rPr>
          <w:spacing w:val="-7"/>
        </w:rPr>
        <w:t xml:space="preserve"> </w:t>
      </w:r>
      <w:r>
        <w:t>tales</w:t>
      </w:r>
      <w:r>
        <w:rPr>
          <w:spacing w:val="-7"/>
        </w:rPr>
        <w:t xml:space="preserve"> </w:t>
      </w:r>
      <w:r>
        <w:t>como</w:t>
      </w:r>
      <w:r>
        <w:rPr>
          <w:spacing w:val="-7"/>
        </w:rPr>
        <w:t xml:space="preserve"> </w:t>
      </w:r>
      <w:r>
        <w:t>los</w:t>
      </w:r>
      <w:r>
        <w:rPr>
          <w:spacing w:val="-10"/>
        </w:rPr>
        <w:t xml:space="preserve"> </w:t>
      </w:r>
      <w:r>
        <w:t>monumentos</w:t>
      </w:r>
      <w:r>
        <w:rPr>
          <w:spacing w:val="-8"/>
        </w:rPr>
        <w:t xml:space="preserve"> </w:t>
      </w:r>
      <w:r>
        <w:t>naturales, áreas de conservación u otros de similares características de protección por parte del Estado.</w:t>
      </w:r>
    </w:p>
    <w:p w:rsidR="00153AFD" w:rsidRDefault="00153AFD">
      <w:pPr>
        <w:pStyle w:val="Textoindependiente"/>
        <w:rPr>
          <w:sz w:val="26"/>
        </w:rPr>
      </w:pPr>
    </w:p>
    <w:p w:rsidR="00153AFD" w:rsidRDefault="00153AFD">
      <w:pPr>
        <w:pStyle w:val="Textoindependiente"/>
        <w:spacing w:before="8"/>
        <w:rPr>
          <w:sz w:val="37"/>
        </w:rPr>
      </w:pPr>
    </w:p>
    <w:p w:rsidR="00153AFD" w:rsidRDefault="009A70E6">
      <w:pPr>
        <w:ind w:left="102"/>
        <w:rPr>
          <w:b/>
          <w:sz w:val="24"/>
        </w:rPr>
      </w:pPr>
      <w:r>
        <w:rPr>
          <w:b/>
          <w:sz w:val="24"/>
        </w:rPr>
        <w:t>CONTENIDO</w:t>
      </w:r>
      <w:r>
        <w:rPr>
          <w:b/>
          <w:spacing w:val="-2"/>
          <w:sz w:val="24"/>
        </w:rPr>
        <w:t xml:space="preserve"> </w:t>
      </w:r>
      <w:r>
        <w:rPr>
          <w:b/>
          <w:sz w:val="24"/>
        </w:rPr>
        <w:t>DEL</w:t>
      </w:r>
      <w:r>
        <w:rPr>
          <w:b/>
          <w:spacing w:val="-5"/>
          <w:sz w:val="24"/>
        </w:rPr>
        <w:t xml:space="preserve"> </w:t>
      </w:r>
      <w:r>
        <w:rPr>
          <w:b/>
          <w:sz w:val="24"/>
        </w:rPr>
        <w:t>PROYECTO</w:t>
      </w:r>
      <w:r>
        <w:rPr>
          <w:b/>
          <w:spacing w:val="-1"/>
          <w:sz w:val="24"/>
        </w:rPr>
        <w:t xml:space="preserve"> </w:t>
      </w:r>
      <w:r>
        <w:rPr>
          <w:b/>
          <w:sz w:val="24"/>
        </w:rPr>
        <w:t>DE</w:t>
      </w:r>
      <w:r>
        <w:rPr>
          <w:b/>
          <w:spacing w:val="-2"/>
          <w:sz w:val="24"/>
        </w:rPr>
        <w:t xml:space="preserve"> </w:t>
      </w:r>
      <w:r>
        <w:rPr>
          <w:b/>
          <w:spacing w:val="-5"/>
          <w:sz w:val="24"/>
        </w:rPr>
        <w:t>LEY</w:t>
      </w:r>
    </w:p>
    <w:p w:rsidR="00153AFD" w:rsidRDefault="00153AFD">
      <w:pPr>
        <w:pStyle w:val="Textoindependiente"/>
        <w:spacing w:before="10"/>
        <w:rPr>
          <w:b/>
          <w:sz w:val="25"/>
        </w:rPr>
      </w:pPr>
    </w:p>
    <w:p w:rsidR="00153AFD" w:rsidRDefault="009A70E6">
      <w:pPr>
        <w:pStyle w:val="Textoindependiente"/>
        <w:spacing w:line="360" w:lineRule="auto"/>
        <w:ind w:left="102" w:right="116" w:firstLine="801"/>
        <w:jc w:val="both"/>
      </w:pPr>
      <w:r>
        <w:t>Se</w:t>
      </w:r>
      <w:r>
        <w:rPr>
          <w:spacing w:val="-1"/>
        </w:rPr>
        <w:t xml:space="preserve"> </w:t>
      </w:r>
      <w:r>
        <w:t>propone incorporar</w:t>
      </w:r>
      <w:r>
        <w:rPr>
          <w:spacing w:val="-2"/>
        </w:rPr>
        <w:t xml:space="preserve"> </w:t>
      </w:r>
      <w:r>
        <w:t>en</w:t>
      </w:r>
      <w:r>
        <w:rPr>
          <w:spacing w:val="-1"/>
        </w:rPr>
        <w:t xml:space="preserve"> </w:t>
      </w:r>
      <w:r>
        <w:t>el Código Penal,</w:t>
      </w:r>
      <w:r>
        <w:rPr>
          <w:spacing w:val="-2"/>
        </w:rPr>
        <w:t xml:space="preserve"> </w:t>
      </w:r>
      <w:r>
        <w:t>un</w:t>
      </w:r>
      <w:r>
        <w:rPr>
          <w:spacing w:val="-1"/>
        </w:rPr>
        <w:t xml:space="preserve"> </w:t>
      </w:r>
      <w:r>
        <w:t>nuevo epígrafe en</w:t>
      </w:r>
      <w:r>
        <w:rPr>
          <w:spacing w:val="-1"/>
        </w:rPr>
        <w:t xml:space="preserve"> </w:t>
      </w:r>
      <w:r>
        <w:t>el Párrafo XVII del Título Sexto del Libro Segundo, que trata sobre</w:t>
      </w:r>
      <w:r>
        <w:rPr>
          <w:spacing w:val="-1"/>
        </w:rPr>
        <w:t xml:space="preserve"> </w:t>
      </w:r>
      <w:r>
        <w:t>de los crímenes</w:t>
      </w:r>
      <w:r>
        <w:rPr>
          <w:spacing w:val="-1"/>
        </w:rPr>
        <w:t xml:space="preserve"> </w:t>
      </w:r>
      <w:r>
        <w:t>y simples delitos contra el Orden y la Seguridad Públicos cometidos por particulares, con un nuevo artículo 341 bis.</w:t>
      </w:r>
    </w:p>
    <w:p w:rsidR="00153AFD" w:rsidRDefault="009A70E6">
      <w:pPr>
        <w:pStyle w:val="Textoindependiente"/>
        <w:spacing w:before="162" w:line="360" w:lineRule="auto"/>
        <w:ind w:left="102" w:right="117" w:firstLine="868"/>
        <w:jc w:val="both"/>
      </w:pPr>
      <w:r>
        <w:t>Con</w:t>
      </w:r>
      <w:r>
        <w:rPr>
          <w:spacing w:val="-10"/>
        </w:rPr>
        <w:t xml:space="preserve"> </w:t>
      </w:r>
      <w:r>
        <w:t>ello,</w:t>
      </w:r>
      <w:r>
        <w:rPr>
          <w:spacing w:val="-7"/>
        </w:rPr>
        <w:t xml:space="preserve"> </w:t>
      </w:r>
      <w:r>
        <w:t>se</w:t>
      </w:r>
      <w:r>
        <w:rPr>
          <w:spacing w:val="-7"/>
        </w:rPr>
        <w:t xml:space="preserve"> </w:t>
      </w:r>
      <w:r>
        <w:t>sancionará</w:t>
      </w:r>
      <w:r>
        <w:rPr>
          <w:spacing w:val="-8"/>
        </w:rPr>
        <w:t xml:space="preserve"> </w:t>
      </w:r>
      <w:r>
        <w:t>con</w:t>
      </w:r>
      <w:r>
        <w:rPr>
          <w:spacing w:val="-9"/>
        </w:rPr>
        <w:t xml:space="preserve"> </w:t>
      </w:r>
      <w:r>
        <w:t>penas</w:t>
      </w:r>
      <w:r>
        <w:rPr>
          <w:spacing w:val="-8"/>
        </w:rPr>
        <w:t xml:space="preserve"> </w:t>
      </w:r>
      <w:r>
        <w:t>de</w:t>
      </w:r>
      <w:r>
        <w:rPr>
          <w:spacing w:val="-9"/>
        </w:rPr>
        <w:t xml:space="preserve"> </w:t>
      </w:r>
      <w:r>
        <w:t>distinta</w:t>
      </w:r>
      <w:r>
        <w:rPr>
          <w:spacing w:val="-9"/>
        </w:rPr>
        <w:t xml:space="preserve"> </w:t>
      </w:r>
      <w:r>
        <w:t>gravedad</w:t>
      </w:r>
      <w:r>
        <w:rPr>
          <w:spacing w:val="-9"/>
        </w:rPr>
        <w:t xml:space="preserve"> </w:t>
      </w:r>
      <w:r>
        <w:t>atendiendo</w:t>
      </w:r>
      <w:r>
        <w:rPr>
          <w:spacing w:val="-7"/>
        </w:rPr>
        <w:t xml:space="preserve"> </w:t>
      </w:r>
      <w:r>
        <w:t>al</w:t>
      </w:r>
      <w:r>
        <w:rPr>
          <w:spacing w:val="-8"/>
        </w:rPr>
        <w:t xml:space="preserve"> </w:t>
      </w:r>
      <w:r>
        <w:t>lugar donde</w:t>
      </w:r>
      <w:r>
        <w:rPr>
          <w:spacing w:val="-17"/>
        </w:rPr>
        <w:t xml:space="preserve"> </w:t>
      </w:r>
      <w:r>
        <w:t>se</w:t>
      </w:r>
      <w:r>
        <w:rPr>
          <w:spacing w:val="-17"/>
        </w:rPr>
        <w:t xml:space="preserve"> </w:t>
      </w:r>
      <w:r>
        <w:t>materializa</w:t>
      </w:r>
      <w:r>
        <w:rPr>
          <w:spacing w:val="-16"/>
        </w:rPr>
        <w:t xml:space="preserve"> </w:t>
      </w:r>
      <w:r>
        <w:t>el</w:t>
      </w:r>
      <w:r>
        <w:rPr>
          <w:spacing w:val="-17"/>
        </w:rPr>
        <w:t xml:space="preserve"> </w:t>
      </w:r>
      <w:r>
        <w:t>delito</w:t>
      </w:r>
      <w:r>
        <w:rPr>
          <w:spacing w:val="-17"/>
        </w:rPr>
        <w:t xml:space="preserve"> </w:t>
      </w:r>
      <w:r>
        <w:t>de</w:t>
      </w:r>
      <w:r>
        <w:rPr>
          <w:spacing w:val="-17"/>
        </w:rPr>
        <w:t xml:space="preserve"> </w:t>
      </w:r>
      <w:r>
        <w:t>botar</w:t>
      </w:r>
      <w:r>
        <w:rPr>
          <w:spacing w:val="-16"/>
        </w:rPr>
        <w:t xml:space="preserve"> </w:t>
      </w:r>
      <w:r>
        <w:t>basura</w:t>
      </w:r>
      <w:r>
        <w:rPr>
          <w:spacing w:val="-17"/>
        </w:rPr>
        <w:t xml:space="preserve"> </w:t>
      </w:r>
      <w:r>
        <w:t>o</w:t>
      </w:r>
      <w:r>
        <w:rPr>
          <w:spacing w:val="-17"/>
        </w:rPr>
        <w:t xml:space="preserve"> </w:t>
      </w:r>
      <w:r>
        <w:t>desechos,</w:t>
      </w:r>
      <w:r>
        <w:rPr>
          <w:spacing w:val="-16"/>
        </w:rPr>
        <w:t xml:space="preserve"> </w:t>
      </w:r>
      <w:r>
        <w:t>entendiendo</w:t>
      </w:r>
      <w:r>
        <w:rPr>
          <w:spacing w:val="-17"/>
        </w:rPr>
        <w:t xml:space="preserve"> </w:t>
      </w:r>
      <w:r>
        <w:t>que</w:t>
      </w:r>
      <w:r>
        <w:rPr>
          <w:spacing w:val="-17"/>
        </w:rPr>
        <w:t xml:space="preserve"> </w:t>
      </w:r>
      <w:r>
        <w:t>requiere de especial protección y por tanto, una mayor sanción penal cuando se trata de lugares de especial protección por parte del Estado, incorporando las penas de prisión y de presidio menor a quienes cometan este tipo de ilícitos.</w:t>
      </w:r>
    </w:p>
    <w:p w:rsidR="00153AFD" w:rsidRDefault="00153AFD">
      <w:pPr>
        <w:pStyle w:val="Textoindependiente"/>
        <w:rPr>
          <w:sz w:val="26"/>
        </w:rPr>
      </w:pPr>
    </w:p>
    <w:p w:rsidR="00153AFD" w:rsidRDefault="00153AFD">
      <w:pPr>
        <w:pStyle w:val="Textoindependiente"/>
        <w:spacing w:before="8"/>
        <w:rPr>
          <w:sz w:val="37"/>
        </w:rPr>
      </w:pPr>
    </w:p>
    <w:p w:rsidR="00153AFD" w:rsidRDefault="009A70E6">
      <w:pPr>
        <w:spacing w:before="1"/>
        <w:ind w:left="429" w:right="444"/>
        <w:jc w:val="center"/>
        <w:rPr>
          <w:b/>
          <w:sz w:val="24"/>
        </w:rPr>
      </w:pPr>
      <w:r>
        <w:rPr>
          <w:b/>
          <w:sz w:val="24"/>
        </w:rPr>
        <w:t>PROYECTO</w:t>
      </w:r>
      <w:r>
        <w:rPr>
          <w:b/>
          <w:spacing w:val="-4"/>
          <w:sz w:val="24"/>
        </w:rPr>
        <w:t xml:space="preserve"> </w:t>
      </w:r>
      <w:r>
        <w:rPr>
          <w:b/>
          <w:sz w:val="24"/>
        </w:rPr>
        <w:t>DE</w:t>
      </w:r>
      <w:r>
        <w:rPr>
          <w:b/>
          <w:spacing w:val="-4"/>
          <w:sz w:val="24"/>
        </w:rPr>
        <w:t xml:space="preserve"> </w:t>
      </w:r>
      <w:r>
        <w:rPr>
          <w:b/>
          <w:spacing w:val="-5"/>
          <w:sz w:val="24"/>
        </w:rPr>
        <w:t>LEY</w:t>
      </w:r>
    </w:p>
    <w:p w:rsidR="00153AFD" w:rsidRDefault="00153AFD">
      <w:pPr>
        <w:pStyle w:val="Textoindependiente"/>
        <w:spacing w:before="10"/>
        <w:rPr>
          <w:b/>
          <w:sz w:val="25"/>
        </w:rPr>
      </w:pPr>
    </w:p>
    <w:p w:rsidR="00153AFD" w:rsidRDefault="009A70E6">
      <w:pPr>
        <w:ind w:left="102"/>
        <w:rPr>
          <w:b/>
          <w:sz w:val="24"/>
        </w:rPr>
      </w:pPr>
      <w:r>
        <w:rPr>
          <w:b/>
          <w:sz w:val="24"/>
        </w:rPr>
        <w:t>A</w:t>
      </w:r>
      <w:r>
        <w:rPr>
          <w:b/>
          <w:sz w:val="24"/>
        </w:rPr>
        <w:t>rtículo</w:t>
      </w:r>
      <w:r>
        <w:rPr>
          <w:b/>
          <w:spacing w:val="-3"/>
          <w:sz w:val="24"/>
        </w:rPr>
        <w:t xml:space="preserve"> </w:t>
      </w:r>
      <w:r>
        <w:rPr>
          <w:b/>
          <w:sz w:val="24"/>
        </w:rPr>
        <w:t>único.-</w:t>
      </w:r>
      <w:r>
        <w:rPr>
          <w:b/>
          <w:spacing w:val="-5"/>
          <w:sz w:val="24"/>
        </w:rPr>
        <w:t xml:space="preserve"> </w:t>
      </w:r>
      <w:r>
        <w:rPr>
          <w:b/>
          <w:sz w:val="24"/>
        </w:rPr>
        <w:t>Modifícase</w:t>
      </w:r>
      <w:r>
        <w:rPr>
          <w:b/>
          <w:spacing w:val="-5"/>
          <w:sz w:val="24"/>
        </w:rPr>
        <w:t xml:space="preserve"> </w:t>
      </w:r>
      <w:r>
        <w:rPr>
          <w:b/>
          <w:sz w:val="24"/>
        </w:rPr>
        <w:t>el</w:t>
      </w:r>
      <w:r>
        <w:rPr>
          <w:b/>
          <w:spacing w:val="-4"/>
          <w:sz w:val="24"/>
        </w:rPr>
        <w:t xml:space="preserve"> </w:t>
      </w:r>
      <w:r>
        <w:rPr>
          <w:b/>
          <w:sz w:val="24"/>
        </w:rPr>
        <w:t>Código</w:t>
      </w:r>
      <w:r>
        <w:rPr>
          <w:b/>
          <w:spacing w:val="-6"/>
          <w:sz w:val="24"/>
        </w:rPr>
        <w:t xml:space="preserve"> </w:t>
      </w:r>
      <w:r>
        <w:rPr>
          <w:b/>
          <w:sz w:val="24"/>
        </w:rPr>
        <w:t>Penal,</w:t>
      </w:r>
      <w:r>
        <w:rPr>
          <w:b/>
          <w:spacing w:val="-3"/>
          <w:sz w:val="24"/>
        </w:rPr>
        <w:t xml:space="preserve"> </w:t>
      </w:r>
      <w:r>
        <w:rPr>
          <w:b/>
          <w:sz w:val="24"/>
        </w:rPr>
        <w:t>en</w:t>
      </w:r>
      <w:r>
        <w:rPr>
          <w:b/>
          <w:spacing w:val="-6"/>
          <w:sz w:val="24"/>
        </w:rPr>
        <w:t xml:space="preserve"> </w:t>
      </w:r>
      <w:r>
        <w:rPr>
          <w:b/>
          <w:sz w:val="24"/>
        </w:rPr>
        <w:t>el</w:t>
      </w:r>
      <w:r>
        <w:rPr>
          <w:b/>
          <w:spacing w:val="-5"/>
          <w:sz w:val="24"/>
        </w:rPr>
        <w:t xml:space="preserve"> </w:t>
      </w:r>
      <w:r>
        <w:rPr>
          <w:b/>
          <w:sz w:val="24"/>
        </w:rPr>
        <w:t>siguiente</w:t>
      </w:r>
      <w:r>
        <w:rPr>
          <w:b/>
          <w:spacing w:val="-4"/>
          <w:sz w:val="24"/>
        </w:rPr>
        <w:t xml:space="preserve"> </w:t>
      </w:r>
      <w:r>
        <w:rPr>
          <w:b/>
          <w:spacing w:val="-2"/>
          <w:sz w:val="24"/>
        </w:rPr>
        <w:t>sentido:</w:t>
      </w:r>
    </w:p>
    <w:p w:rsidR="00153AFD" w:rsidRDefault="00153AFD">
      <w:pPr>
        <w:pStyle w:val="Textoindependiente"/>
        <w:spacing w:before="1"/>
        <w:rPr>
          <w:b/>
          <w:sz w:val="26"/>
        </w:rPr>
      </w:pPr>
    </w:p>
    <w:p w:rsidR="00153AFD" w:rsidRDefault="009A70E6">
      <w:pPr>
        <w:pStyle w:val="Prrafodelista"/>
        <w:numPr>
          <w:ilvl w:val="0"/>
          <w:numId w:val="1"/>
        </w:numPr>
        <w:tabs>
          <w:tab w:val="left" w:pos="1062"/>
        </w:tabs>
        <w:spacing w:line="360" w:lineRule="auto"/>
        <w:ind w:left="1061" w:right="117"/>
        <w:rPr>
          <w:b/>
          <w:sz w:val="24"/>
        </w:rPr>
      </w:pPr>
      <w:r>
        <w:rPr>
          <w:b/>
          <w:sz w:val="24"/>
        </w:rPr>
        <w:t>Incorpórese</w:t>
      </w:r>
      <w:r>
        <w:rPr>
          <w:b/>
          <w:spacing w:val="78"/>
          <w:sz w:val="24"/>
        </w:rPr>
        <w:t xml:space="preserve"> </w:t>
      </w:r>
      <w:r>
        <w:rPr>
          <w:b/>
          <w:sz w:val="24"/>
        </w:rPr>
        <w:t>un</w:t>
      </w:r>
      <w:r>
        <w:rPr>
          <w:b/>
          <w:spacing w:val="77"/>
          <w:sz w:val="24"/>
        </w:rPr>
        <w:t xml:space="preserve"> </w:t>
      </w:r>
      <w:r>
        <w:rPr>
          <w:b/>
          <w:sz w:val="24"/>
        </w:rPr>
        <w:t>nuevo</w:t>
      </w:r>
      <w:r>
        <w:rPr>
          <w:b/>
          <w:spacing w:val="79"/>
          <w:sz w:val="24"/>
        </w:rPr>
        <w:t xml:space="preserve"> </w:t>
      </w:r>
      <w:r>
        <w:rPr>
          <w:b/>
          <w:sz w:val="24"/>
        </w:rPr>
        <w:t>Párrafo</w:t>
      </w:r>
      <w:r>
        <w:rPr>
          <w:b/>
          <w:spacing w:val="77"/>
          <w:sz w:val="24"/>
        </w:rPr>
        <w:t xml:space="preserve"> </w:t>
      </w:r>
      <w:r>
        <w:rPr>
          <w:b/>
          <w:sz w:val="24"/>
        </w:rPr>
        <w:t>XVII</w:t>
      </w:r>
      <w:r>
        <w:rPr>
          <w:b/>
          <w:spacing w:val="77"/>
          <w:sz w:val="24"/>
        </w:rPr>
        <w:t xml:space="preserve"> </w:t>
      </w:r>
      <w:r>
        <w:rPr>
          <w:b/>
          <w:sz w:val="24"/>
        </w:rPr>
        <w:t>en</w:t>
      </w:r>
      <w:r>
        <w:rPr>
          <w:b/>
          <w:spacing w:val="76"/>
          <w:sz w:val="24"/>
        </w:rPr>
        <w:t xml:space="preserve"> </w:t>
      </w:r>
      <w:r>
        <w:rPr>
          <w:b/>
          <w:sz w:val="24"/>
        </w:rPr>
        <w:t>el</w:t>
      </w:r>
      <w:r>
        <w:rPr>
          <w:b/>
          <w:spacing w:val="76"/>
          <w:sz w:val="24"/>
        </w:rPr>
        <w:t xml:space="preserve"> </w:t>
      </w:r>
      <w:r>
        <w:rPr>
          <w:b/>
          <w:sz w:val="24"/>
        </w:rPr>
        <w:t>Título</w:t>
      </w:r>
      <w:r>
        <w:rPr>
          <w:b/>
          <w:spacing w:val="75"/>
          <w:sz w:val="24"/>
        </w:rPr>
        <w:t xml:space="preserve"> </w:t>
      </w:r>
      <w:r>
        <w:rPr>
          <w:b/>
          <w:sz w:val="24"/>
        </w:rPr>
        <w:t>Sexto</w:t>
      </w:r>
      <w:r>
        <w:rPr>
          <w:b/>
          <w:spacing w:val="77"/>
          <w:sz w:val="24"/>
        </w:rPr>
        <w:t xml:space="preserve"> </w:t>
      </w:r>
      <w:r>
        <w:rPr>
          <w:b/>
          <w:sz w:val="24"/>
        </w:rPr>
        <w:t>del</w:t>
      </w:r>
      <w:r>
        <w:rPr>
          <w:b/>
          <w:spacing w:val="76"/>
          <w:sz w:val="24"/>
        </w:rPr>
        <w:t xml:space="preserve"> </w:t>
      </w:r>
      <w:r>
        <w:rPr>
          <w:b/>
          <w:sz w:val="24"/>
        </w:rPr>
        <w:t>Libro Segundo, del siguiente tenor:</w:t>
      </w:r>
    </w:p>
    <w:p w:rsidR="00153AFD" w:rsidRDefault="00153AFD">
      <w:pPr>
        <w:spacing w:line="360" w:lineRule="auto"/>
        <w:rPr>
          <w:sz w:val="24"/>
        </w:rPr>
        <w:sectPr w:rsidR="00153AFD">
          <w:pgSz w:w="12240" w:h="15840"/>
          <w:pgMar w:top="1340" w:right="1580" w:bottom="1200" w:left="1600" w:header="0" w:footer="1000" w:gutter="0"/>
          <w:cols w:space="720"/>
        </w:sectPr>
      </w:pPr>
    </w:p>
    <w:p w:rsidR="00153AFD" w:rsidRDefault="009A70E6">
      <w:pPr>
        <w:spacing w:before="77" w:line="360" w:lineRule="auto"/>
        <w:ind w:left="4108" w:hanging="3757"/>
        <w:rPr>
          <w:b/>
          <w:sz w:val="24"/>
        </w:rPr>
      </w:pPr>
      <w:r>
        <w:rPr>
          <w:b/>
          <w:sz w:val="24"/>
        </w:rPr>
        <w:t>XVII.</w:t>
      </w:r>
      <w:r>
        <w:rPr>
          <w:b/>
          <w:spacing w:val="-6"/>
          <w:sz w:val="24"/>
        </w:rPr>
        <w:t xml:space="preserve"> </w:t>
      </w:r>
      <w:r>
        <w:rPr>
          <w:b/>
          <w:sz w:val="24"/>
        </w:rPr>
        <w:t>SANCIONA</w:t>
      </w:r>
      <w:r>
        <w:rPr>
          <w:b/>
          <w:spacing w:val="-5"/>
          <w:sz w:val="24"/>
        </w:rPr>
        <w:t xml:space="preserve"> </w:t>
      </w:r>
      <w:r>
        <w:rPr>
          <w:b/>
          <w:sz w:val="24"/>
        </w:rPr>
        <w:t>BOTAR</w:t>
      </w:r>
      <w:r>
        <w:rPr>
          <w:b/>
          <w:spacing w:val="-4"/>
          <w:sz w:val="24"/>
        </w:rPr>
        <w:t xml:space="preserve"> </w:t>
      </w:r>
      <w:r>
        <w:rPr>
          <w:b/>
          <w:sz w:val="24"/>
        </w:rPr>
        <w:t>BASURA</w:t>
      </w:r>
      <w:r>
        <w:rPr>
          <w:b/>
          <w:spacing w:val="-4"/>
          <w:sz w:val="24"/>
        </w:rPr>
        <w:t xml:space="preserve"> </w:t>
      </w:r>
      <w:r>
        <w:rPr>
          <w:b/>
          <w:sz w:val="24"/>
        </w:rPr>
        <w:t>O</w:t>
      </w:r>
      <w:r>
        <w:rPr>
          <w:b/>
          <w:spacing w:val="-4"/>
          <w:sz w:val="24"/>
        </w:rPr>
        <w:t xml:space="preserve"> </w:t>
      </w:r>
      <w:r>
        <w:rPr>
          <w:b/>
          <w:sz w:val="24"/>
        </w:rPr>
        <w:t>DESECHOS</w:t>
      </w:r>
      <w:r>
        <w:rPr>
          <w:b/>
          <w:spacing w:val="-2"/>
          <w:sz w:val="24"/>
        </w:rPr>
        <w:t xml:space="preserve"> </w:t>
      </w:r>
      <w:r>
        <w:rPr>
          <w:b/>
          <w:sz w:val="24"/>
        </w:rPr>
        <w:t>EN</w:t>
      </w:r>
      <w:r>
        <w:rPr>
          <w:b/>
          <w:spacing w:val="-4"/>
          <w:sz w:val="24"/>
        </w:rPr>
        <w:t xml:space="preserve"> </w:t>
      </w:r>
      <w:r>
        <w:rPr>
          <w:b/>
          <w:sz w:val="24"/>
        </w:rPr>
        <w:t>LOS</w:t>
      </w:r>
      <w:r>
        <w:rPr>
          <w:b/>
          <w:spacing w:val="-4"/>
          <w:sz w:val="24"/>
        </w:rPr>
        <w:t xml:space="preserve"> </w:t>
      </w:r>
      <w:r>
        <w:rPr>
          <w:b/>
          <w:sz w:val="24"/>
        </w:rPr>
        <w:t>LUGARES</w:t>
      </w:r>
      <w:r>
        <w:rPr>
          <w:b/>
          <w:spacing w:val="-4"/>
          <w:sz w:val="24"/>
        </w:rPr>
        <w:t xml:space="preserve"> </w:t>
      </w:r>
      <w:r>
        <w:rPr>
          <w:b/>
          <w:sz w:val="24"/>
        </w:rPr>
        <w:t xml:space="preserve">QUE </w:t>
      </w:r>
      <w:r>
        <w:rPr>
          <w:b/>
          <w:spacing w:val="-2"/>
          <w:sz w:val="24"/>
        </w:rPr>
        <w:t>INDICA</w:t>
      </w:r>
    </w:p>
    <w:p w:rsidR="00153AFD" w:rsidRDefault="009A70E6">
      <w:pPr>
        <w:spacing w:before="160" w:line="360" w:lineRule="auto"/>
        <w:ind w:left="102" w:right="117"/>
        <w:jc w:val="both"/>
        <w:rPr>
          <w:i/>
          <w:sz w:val="24"/>
        </w:rPr>
      </w:pPr>
      <w:r>
        <w:rPr>
          <w:i/>
          <w:sz w:val="24"/>
        </w:rPr>
        <w:t>Art.</w:t>
      </w:r>
      <w:r>
        <w:rPr>
          <w:i/>
          <w:spacing w:val="-17"/>
          <w:sz w:val="24"/>
        </w:rPr>
        <w:t xml:space="preserve"> </w:t>
      </w:r>
      <w:r>
        <w:rPr>
          <w:i/>
          <w:sz w:val="24"/>
        </w:rPr>
        <w:t>341</w:t>
      </w:r>
      <w:r>
        <w:rPr>
          <w:i/>
          <w:spacing w:val="-17"/>
          <w:sz w:val="24"/>
        </w:rPr>
        <w:t xml:space="preserve"> </w:t>
      </w:r>
      <w:r>
        <w:rPr>
          <w:i/>
          <w:sz w:val="24"/>
        </w:rPr>
        <w:t>Bis:</w:t>
      </w:r>
      <w:r>
        <w:rPr>
          <w:i/>
          <w:spacing w:val="-16"/>
          <w:sz w:val="24"/>
        </w:rPr>
        <w:t xml:space="preserve"> </w:t>
      </w:r>
      <w:r>
        <w:rPr>
          <w:i/>
          <w:sz w:val="24"/>
        </w:rPr>
        <w:t>El</w:t>
      </w:r>
      <w:r>
        <w:rPr>
          <w:i/>
          <w:spacing w:val="-17"/>
          <w:sz w:val="24"/>
        </w:rPr>
        <w:t xml:space="preserve"> </w:t>
      </w:r>
      <w:r>
        <w:rPr>
          <w:i/>
          <w:sz w:val="24"/>
        </w:rPr>
        <w:t>que</w:t>
      </w:r>
      <w:r>
        <w:rPr>
          <w:i/>
          <w:spacing w:val="-17"/>
          <w:sz w:val="24"/>
        </w:rPr>
        <w:t xml:space="preserve"> </w:t>
      </w:r>
      <w:r>
        <w:rPr>
          <w:i/>
          <w:sz w:val="24"/>
        </w:rPr>
        <w:t>ensuciare,</w:t>
      </w:r>
      <w:r>
        <w:rPr>
          <w:i/>
          <w:spacing w:val="-17"/>
          <w:sz w:val="24"/>
        </w:rPr>
        <w:t xml:space="preserve"> </w:t>
      </w:r>
      <w:r>
        <w:rPr>
          <w:i/>
          <w:sz w:val="24"/>
        </w:rPr>
        <w:t>arrojare</w:t>
      </w:r>
      <w:r>
        <w:rPr>
          <w:i/>
          <w:spacing w:val="-16"/>
          <w:sz w:val="24"/>
        </w:rPr>
        <w:t xml:space="preserve"> </w:t>
      </w:r>
      <w:r>
        <w:rPr>
          <w:i/>
          <w:sz w:val="24"/>
        </w:rPr>
        <w:t>o</w:t>
      </w:r>
      <w:r>
        <w:rPr>
          <w:i/>
          <w:spacing w:val="-17"/>
          <w:sz w:val="24"/>
        </w:rPr>
        <w:t xml:space="preserve"> </w:t>
      </w:r>
      <w:r>
        <w:rPr>
          <w:i/>
          <w:sz w:val="24"/>
        </w:rPr>
        <w:t>abandonare</w:t>
      </w:r>
      <w:r>
        <w:rPr>
          <w:i/>
          <w:spacing w:val="-17"/>
          <w:sz w:val="24"/>
        </w:rPr>
        <w:t xml:space="preserve"> </w:t>
      </w:r>
      <w:r>
        <w:rPr>
          <w:i/>
          <w:sz w:val="24"/>
        </w:rPr>
        <w:t>basura,</w:t>
      </w:r>
      <w:r>
        <w:rPr>
          <w:i/>
          <w:spacing w:val="-16"/>
          <w:sz w:val="24"/>
        </w:rPr>
        <w:t xml:space="preserve"> </w:t>
      </w:r>
      <w:r>
        <w:rPr>
          <w:i/>
          <w:sz w:val="24"/>
        </w:rPr>
        <w:t>materiales</w:t>
      </w:r>
      <w:r>
        <w:rPr>
          <w:i/>
          <w:spacing w:val="-17"/>
          <w:sz w:val="24"/>
        </w:rPr>
        <w:t xml:space="preserve"> </w:t>
      </w:r>
      <w:r>
        <w:rPr>
          <w:i/>
          <w:sz w:val="24"/>
        </w:rPr>
        <w:t>o</w:t>
      </w:r>
      <w:r>
        <w:rPr>
          <w:i/>
          <w:spacing w:val="-17"/>
          <w:sz w:val="24"/>
        </w:rPr>
        <w:t xml:space="preserve"> </w:t>
      </w:r>
      <w:r>
        <w:rPr>
          <w:i/>
          <w:sz w:val="24"/>
        </w:rPr>
        <w:t>desechos de</w:t>
      </w:r>
      <w:r>
        <w:rPr>
          <w:i/>
          <w:spacing w:val="-16"/>
          <w:sz w:val="24"/>
        </w:rPr>
        <w:t xml:space="preserve"> </w:t>
      </w:r>
      <w:r>
        <w:rPr>
          <w:i/>
          <w:sz w:val="24"/>
        </w:rPr>
        <w:t>cualquier</w:t>
      </w:r>
      <w:r>
        <w:rPr>
          <w:i/>
          <w:spacing w:val="-16"/>
          <w:sz w:val="24"/>
        </w:rPr>
        <w:t xml:space="preserve"> </w:t>
      </w:r>
      <w:r>
        <w:rPr>
          <w:i/>
          <w:sz w:val="24"/>
        </w:rPr>
        <w:t>índole</w:t>
      </w:r>
      <w:r>
        <w:rPr>
          <w:i/>
          <w:spacing w:val="-14"/>
          <w:sz w:val="24"/>
        </w:rPr>
        <w:t xml:space="preserve"> </w:t>
      </w:r>
      <w:r>
        <w:rPr>
          <w:i/>
          <w:sz w:val="24"/>
        </w:rPr>
        <w:t>en</w:t>
      </w:r>
      <w:r>
        <w:rPr>
          <w:i/>
          <w:spacing w:val="-17"/>
          <w:sz w:val="24"/>
        </w:rPr>
        <w:t xml:space="preserve"> </w:t>
      </w:r>
      <w:r>
        <w:rPr>
          <w:i/>
          <w:sz w:val="24"/>
        </w:rPr>
        <w:t>calles,</w:t>
      </w:r>
      <w:r>
        <w:rPr>
          <w:i/>
          <w:spacing w:val="-14"/>
          <w:sz w:val="24"/>
        </w:rPr>
        <w:t xml:space="preserve"> </w:t>
      </w:r>
      <w:r>
        <w:rPr>
          <w:i/>
          <w:sz w:val="24"/>
        </w:rPr>
        <w:t>plazas,</w:t>
      </w:r>
      <w:r>
        <w:rPr>
          <w:i/>
          <w:spacing w:val="-17"/>
          <w:sz w:val="24"/>
        </w:rPr>
        <w:t xml:space="preserve"> </w:t>
      </w:r>
      <w:r>
        <w:rPr>
          <w:i/>
          <w:sz w:val="24"/>
        </w:rPr>
        <w:t>sitios</w:t>
      </w:r>
      <w:r>
        <w:rPr>
          <w:i/>
          <w:spacing w:val="-17"/>
          <w:sz w:val="24"/>
        </w:rPr>
        <w:t xml:space="preserve"> </w:t>
      </w:r>
      <w:r>
        <w:rPr>
          <w:i/>
          <w:sz w:val="24"/>
        </w:rPr>
        <w:t>eriazos,</w:t>
      </w:r>
      <w:r>
        <w:rPr>
          <w:i/>
          <w:spacing w:val="-16"/>
          <w:sz w:val="24"/>
        </w:rPr>
        <w:t xml:space="preserve"> </w:t>
      </w:r>
      <w:r>
        <w:rPr>
          <w:i/>
          <w:sz w:val="24"/>
        </w:rPr>
        <w:t>espacios</w:t>
      </w:r>
      <w:r>
        <w:rPr>
          <w:i/>
          <w:spacing w:val="-17"/>
          <w:sz w:val="24"/>
        </w:rPr>
        <w:t xml:space="preserve"> </w:t>
      </w:r>
      <w:r>
        <w:rPr>
          <w:i/>
          <w:sz w:val="24"/>
        </w:rPr>
        <w:t>públicos</w:t>
      </w:r>
      <w:r>
        <w:rPr>
          <w:i/>
          <w:spacing w:val="-15"/>
          <w:sz w:val="24"/>
        </w:rPr>
        <w:t xml:space="preserve"> </w:t>
      </w:r>
      <w:r>
        <w:rPr>
          <w:i/>
          <w:sz w:val="24"/>
        </w:rPr>
        <w:t>u</w:t>
      </w:r>
      <w:r>
        <w:rPr>
          <w:i/>
          <w:spacing w:val="-17"/>
          <w:sz w:val="24"/>
        </w:rPr>
        <w:t xml:space="preserve"> </w:t>
      </w:r>
      <w:r>
        <w:rPr>
          <w:i/>
          <w:sz w:val="24"/>
        </w:rPr>
        <w:t>otros</w:t>
      </w:r>
      <w:r>
        <w:rPr>
          <w:i/>
          <w:spacing w:val="-17"/>
          <w:sz w:val="24"/>
        </w:rPr>
        <w:t xml:space="preserve"> </w:t>
      </w:r>
      <w:r>
        <w:rPr>
          <w:i/>
          <w:sz w:val="24"/>
        </w:rPr>
        <w:t>bienes nacionales de uso público se les aplicará la pena de prestación de servicios en beneficio de la comunidad consistente en la limpieza de calles, plazas, caminos o espacios públicos que determine el tribunal. Esta pena se regulará conforme a lo dispue</w:t>
      </w:r>
      <w:r>
        <w:rPr>
          <w:i/>
          <w:sz w:val="24"/>
        </w:rPr>
        <w:t>sto en los artículos 49, 49 bis, 49 ter, 49 quáter, 49 quinquies y 49 sexies, debiendo existir consentimiento previo del condenado. En caso de no haber consentimiento, se aplicará la pena de multa de 4 unidades tributarias mensuales.</w:t>
      </w:r>
    </w:p>
    <w:p w:rsidR="00153AFD" w:rsidRDefault="009A70E6">
      <w:pPr>
        <w:spacing w:before="162" w:line="360" w:lineRule="auto"/>
        <w:ind w:left="102" w:right="116"/>
        <w:jc w:val="both"/>
        <w:rPr>
          <w:i/>
          <w:sz w:val="24"/>
        </w:rPr>
      </w:pPr>
      <w:r>
        <w:rPr>
          <w:i/>
          <w:sz w:val="24"/>
        </w:rPr>
        <w:t>El</w:t>
      </w:r>
      <w:r>
        <w:rPr>
          <w:i/>
          <w:spacing w:val="-3"/>
          <w:sz w:val="24"/>
        </w:rPr>
        <w:t xml:space="preserve"> </w:t>
      </w:r>
      <w:r>
        <w:rPr>
          <w:i/>
          <w:sz w:val="24"/>
        </w:rPr>
        <w:t>que</w:t>
      </w:r>
      <w:r>
        <w:rPr>
          <w:i/>
          <w:spacing w:val="-4"/>
          <w:sz w:val="24"/>
        </w:rPr>
        <w:t xml:space="preserve"> </w:t>
      </w:r>
      <w:r>
        <w:rPr>
          <w:i/>
          <w:sz w:val="24"/>
        </w:rPr>
        <w:t>encargue</w:t>
      </w:r>
      <w:r>
        <w:rPr>
          <w:i/>
          <w:spacing w:val="-3"/>
          <w:sz w:val="24"/>
        </w:rPr>
        <w:t xml:space="preserve"> </w:t>
      </w:r>
      <w:r>
        <w:rPr>
          <w:i/>
          <w:sz w:val="24"/>
        </w:rPr>
        <w:t>o</w:t>
      </w:r>
      <w:r>
        <w:rPr>
          <w:i/>
          <w:spacing w:val="-3"/>
          <w:sz w:val="24"/>
        </w:rPr>
        <w:t xml:space="preserve"> </w:t>
      </w:r>
      <w:r>
        <w:rPr>
          <w:i/>
          <w:sz w:val="24"/>
        </w:rPr>
        <w:t>transporte,</w:t>
      </w:r>
      <w:r>
        <w:rPr>
          <w:i/>
          <w:spacing w:val="-3"/>
          <w:sz w:val="24"/>
        </w:rPr>
        <w:t xml:space="preserve"> </w:t>
      </w:r>
      <w:r>
        <w:rPr>
          <w:i/>
          <w:sz w:val="24"/>
        </w:rPr>
        <w:t>mediante</w:t>
      </w:r>
      <w:r>
        <w:rPr>
          <w:i/>
          <w:spacing w:val="-3"/>
          <w:sz w:val="24"/>
        </w:rPr>
        <w:t xml:space="preserve"> </w:t>
      </w:r>
      <w:r>
        <w:rPr>
          <w:i/>
          <w:sz w:val="24"/>
        </w:rPr>
        <w:t>vehículos</w:t>
      </w:r>
      <w:r>
        <w:rPr>
          <w:i/>
          <w:spacing w:val="-3"/>
          <w:sz w:val="24"/>
        </w:rPr>
        <w:t xml:space="preserve"> </w:t>
      </w:r>
      <w:r>
        <w:rPr>
          <w:i/>
          <w:sz w:val="24"/>
        </w:rPr>
        <w:t>motorizados</w:t>
      </w:r>
      <w:r>
        <w:rPr>
          <w:i/>
          <w:spacing w:val="-3"/>
          <w:sz w:val="24"/>
        </w:rPr>
        <w:t xml:space="preserve"> </w:t>
      </w:r>
      <w:r>
        <w:rPr>
          <w:i/>
          <w:sz w:val="24"/>
        </w:rPr>
        <w:t>o</w:t>
      </w:r>
      <w:r>
        <w:rPr>
          <w:i/>
          <w:spacing w:val="-3"/>
          <w:sz w:val="24"/>
        </w:rPr>
        <w:t xml:space="preserve"> </w:t>
      </w:r>
      <w:r>
        <w:rPr>
          <w:i/>
          <w:sz w:val="24"/>
        </w:rPr>
        <w:t>no</w:t>
      </w:r>
      <w:r>
        <w:rPr>
          <w:i/>
          <w:spacing w:val="-4"/>
          <w:sz w:val="24"/>
        </w:rPr>
        <w:t xml:space="preserve"> </w:t>
      </w:r>
      <w:r>
        <w:rPr>
          <w:i/>
          <w:sz w:val="24"/>
        </w:rPr>
        <w:t>motorizados</w:t>
      </w:r>
      <w:r>
        <w:rPr>
          <w:i/>
          <w:spacing w:val="-4"/>
          <w:sz w:val="24"/>
        </w:rPr>
        <w:t xml:space="preserve"> </w:t>
      </w:r>
      <w:r>
        <w:rPr>
          <w:i/>
          <w:sz w:val="24"/>
        </w:rPr>
        <w:t>el transporte,</w:t>
      </w:r>
      <w:r>
        <w:rPr>
          <w:i/>
          <w:spacing w:val="-5"/>
          <w:sz w:val="24"/>
        </w:rPr>
        <w:t xml:space="preserve"> </w:t>
      </w:r>
      <w:r>
        <w:rPr>
          <w:i/>
          <w:sz w:val="24"/>
        </w:rPr>
        <w:t>traslado</w:t>
      </w:r>
      <w:r>
        <w:rPr>
          <w:i/>
          <w:spacing w:val="-5"/>
          <w:sz w:val="24"/>
        </w:rPr>
        <w:t xml:space="preserve"> </w:t>
      </w:r>
      <w:r>
        <w:rPr>
          <w:i/>
          <w:sz w:val="24"/>
        </w:rPr>
        <w:t>o</w:t>
      </w:r>
      <w:r>
        <w:rPr>
          <w:i/>
          <w:spacing w:val="-6"/>
          <w:sz w:val="24"/>
        </w:rPr>
        <w:t xml:space="preserve"> </w:t>
      </w:r>
      <w:r>
        <w:rPr>
          <w:i/>
          <w:sz w:val="24"/>
        </w:rPr>
        <w:t>depósito</w:t>
      </w:r>
      <w:r>
        <w:rPr>
          <w:i/>
          <w:spacing w:val="-5"/>
          <w:sz w:val="24"/>
        </w:rPr>
        <w:t xml:space="preserve"> </w:t>
      </w:r>
      <w:r>
        <w:rPr>
          <w:i/>
          <w:sz w:val="24"/>
        </w:rPr>
        <w:t>de</w:t>
      </w:r>
      <w:r>
        <w:rPr>
          <w:i/>
          <w:spacing w:val="-5"/>
          <w:sz w:val="24"/>
        </w:rPr>
        <w:t xml:space="preserve"> </w:t>
      </w:r>
      <w:r>
        <w:rPr>
          <w:i/>
          <w:sz w:val="24"/>
        </w:rPr>
        <w:t>basuras,</w:t>
      </w:r>
      <w:r>
        <w:rPr>
          <w:i/>
          <w:spacing w:val="-5"/>
          <w:sz w:val="24"/>
        </w:rPr>
        <w:t xml:space="preserve"> </w:t>
      </w:r>
      <w:r>
        <w:rPr>
          <w:i/>
          <w:sz w:val="24"/>
        </w:rPr>
        <w:t>desechos</w:t>
      </w:r>
      <w:r>
        <w:rPr>
          <w:i/>
          <w:spacing w:val="-5"/>
          <w:sz w:val="24"/>
        </w:rPr>
        <w:t xml:space="preserve"> </w:t>
      </w:r>
      <w:r>
        <w:rPr>
          <w:i/>
          <w:sz w:val="24"/>
        </w:rPr>
        <w:t>o</w:t>
      </w:r>
      <w:r>
        <w:rPr>
          <w:i/>
          <w:spacing w:val="-5"/>
          <w:sz w:val="24"/>
        </w:rPr>
        <w:t xml:space="preserve"> </w:t>
      </w:r>
      <w:r>
        <w:rPr>
          <w:i/>
          <w:sz w:val="24"/>
        </w:rPr>
        <w:t>residuos</w:t>
      </w:r>
      <w:r>
        <w:rPr>
          <w:i/>
          <w:spacing w:val="-5"/>
          <w:sz w:val="24"/>
        </w:rPr>
        <w:t xml:space="preserve"> </w:t>
      </w:r>
      <w:r>
        <w:rPr>
          <w:i/>
          <w:sz w:val="24"/>
        </w:rPr>
        <w:t>de</w:t>
      </w:r>
      <w:r>
        <w:rPr>
          <w:i/>
          <w:spacing w:val="-6"/>
          <w:sz w:val="24"/>
        </w:rPr>
        <w:t xml:space="preserve"> </w:t>
      </w:r>
      <w:r>
        <w:rPr>
          <w:i/>
          <w:sz w:val="24"/>
        </w:rPr>
        <w:t>cualquier</w:t>
      </w:r>
      <w:r>
        <w:rPr>
          <w:i/>
          <w:spacing w:val="-5"/>
          <w:sz w:val="24"/>
        </w:rPr>
        <w:t xml:space="preserve"> </w:t>
      </w:r>
      <w:r>
        <w:rPr>
          <w:i/>
          <w:sz w:val="24"/>
        </w:rPr>
        <w:t>tipo</w:t>
      </w:r>
      <w:r>
        <w:rPr>
          <w:i/>
          <w:spacing w:val="-8"/>
          <w:sz w:val="24"/>
        </w:rPr>
        <w:t xml:space="preserve"> </w:t>
      </w:r>
      <w:r>
        <w:rPr>
          <w:i/>
          <w:sz w:val="24"/>
        </w:rPr>
        <w:t>a los lugares antes indicados o en vertederos o depósitos clandestinos será sancionado con la pena d</w:t>
      </w:r>
      <w:r>
        <w:rPr>
          <w:i/>
          <w:sz w:val="24"/>
        </w:rPr>
        <w:t>e prisión en su grado mínimo a máximo.</w:t>
      </w:r>
    </w:p>
    <w:p w:rsidR="00153AFD" w:rsidRDefault="009A70E6">
      <w:pPr>
        <w:spacing w:before="159" w:line="360" w:lineRule="auto"/>
        <w:ind w:left="102" w:right="117"/>
        <w:jc w:val="both"/>
        <w:rPr>
          <w:i/>
          <w:sz w:val="24"/>
        </w:rPr>
      </w:pPr>
      <w:r>
        <w:rPr>
          <w:i/>
          <w:sz w:val="24"/>
        </w:rPr>
        <w:t>Sin embargo, si alguna de las conductas descritas en los incisos anteriores se realizará en playas, riberas de ríos o de lagos, parques nacionales, reservas nacionales, monumentos naturales o en otras áreas de conserv</w:t>
      </w:r>
      <w:r>
        <w:rPr>
          <w:i/>
          <w:sz w:val="24"/>
        </w:rPr>
        <w:t>ación de la biodiversidad</w:t>
      </w:r>
      <w:r>
        <w:rPr>
          <w:i/>
          <w:spacing w:val="-3"/>
          <w:sz w:val="24"/>
        </w:rPr>
        <w:t xml:space="preserve"> </w:t>
      </w:r>
      <w:r>
        <w:rPr>
          <w:i/>
          <w:sz w:val="24"/>
        </w:rPr>
        <w:t>declaradas</w:t>
      </w:r>
      <w:r>
        <w:rPr>
          <w:i/>
          <w:spacing w:val="-1"/>
          <w:sz w:val="24"/>
        </w:rPr>
        <w:t xml:space="preserve"> </w:t>
      </w:r>
      <w:r>
        <w:rPr>
          <w:i/>
          <w:sz w:val="24"/>
        </w:rPr>
        <w:t>bajo</w:t>
      </w:r>
      <w:r>
        <w:rPr>
          <w:i/>
          <w:spacing w:val="-3"/>
          <w:sz w:val="24"/>
        </w:rPr>
        <w:t xml:space="preserve"> </w:t>
      </w:r>
      <w:r>
        <w:rPr>
          <w:i/>
          <w:sz w:val="24"/>
        </w:rPr>
        <w:t>protección</w:t>
      </w:r>
      <w:r>
        <w:rPr>
          <w:i/>
          <w:spacing w:val="-3"/>
          <w:sz w:val="24"/>
        </w:rPr>
        <w:t xml:space="preserve"> </w:t>
      </w:r>
      <w:r>
        <w:rPr>
          <w:i/>
          <w:sz w:val="24"/>
        </w:rPr>
        <w:t>oficial, serán sancionados</w:t>
      </w:r>
      <w:r>
        <w:rPr>
          <w:i/>
          <w:spacing w:val="-6"/>
          <w:sz w:val="24"/>
        </w:rPr>
        <w:t xml:space="preserve"> </w:t>
      </w:r>
      <w:r>
        <w:rPr>
          <w:i/>
          <w:sz w:val="24"/>
        </w:rPr>
        <w:t>con la</w:t>
      </w:r>
      <w:r>
        <w:rPr>
          <w:i/>
          <w:spacing w:val="-3"/>
          <w:sz w:val="24"/>
        </w:rPr>
        <w:t xml:space="preserve"> </w:t>
      </w:r>
      <w:r>
        <w:rPr>
          <w:i/>
          <w:sz w:val="24"/>
        </w:rPr>
        <w:t>pena</w:t>
      </w:r>
      <w:r>
        <w:rPr>
          <w:i/>
          <w:spacing w:val="-2"/>
          <w:sz w:val="24"/>
        </w:rPr>
        <w:t xml:space="preserve"> </w:t>
      </w:r>
      <w:r>
        <w:rPr>
          <w:i/>
          <w:sz w:val="24"/>
        </w:rPr>
        <w:t>de presidio menor en su grado mínimo, en consideración a la cantidad de basura o desechos arrojados en estos lugares.</w:t>
      </w:r>
    </w:p>
    <w:p w:rsidR="00153AFD" w:rsidRDefault="00153AFD">
      <w:pPr>
        <w:pStyle w:val="Textoindependiente"/>
        <w:rPr>
          <w:i/>
          <w:sz w:val="26"/>
        </w:rPr>
      </w:pPr>
    </w:p>
    <w:p w:rsidR="00153AFD" w:rsidRDefault="00153AFD">
      <w:pPr>
        <w:pStyle w:val="Textoindependiente"/>
        <w:spacing w:before="10"/>
        <w:rPr>
          <w:i/>
          <w:sz w:val="37"/>
        </w:rPr>
      </w:pPr>
    </w:p>
    <w:p w:rsidR="00153AFD" w:rsidRDefault="009A70E6">
      <w:pPr>
        <w:pStyle w:val="Prrafodelista"/>
        <w:numPr>
          <w:ilvl w:val="0"/>
          <w:numId w:val="1"/>
        </w:numPr>
        <w:tabs>
          <w:tab w:val="left" w:pos="1062"/>
        </w:tabs>
        <w:spacing w:line="259" w:lineRule="auto"/>
        <w:ind w:left="1061"/>
        <w:rPr>
          <w:b/>
          <w:sz w:val="24"/>
        </w:rPr>
      </w:pPr>
      <w:r>
        <w:rPr>
          <w:b/>
          <w:sz w:val="24"/>
        </w:rPr>
        <w:t>Elimínense</w:t>
      </w:r>
      <w:r>
        <w:rPr>
          <w:b/>
          <w:spacing w:val="-7"/>
          <w:sz w:val="24"/>
        </w:rPr>
        <w:t xml:space="preserve"> </w:t>
      </w:r>
      <w:r>
        <w:rPr>
          <w:b/>
          <w:sz w:val="24"/>
        </w:rPr>
        <w:t>en</w:t>
      </w:r>
      <w:r>
        <w:rPr>
          <w:b/>
          <w:spacing w:val="-7"/>
          <w:sz w:val="24"/>
        </w:rPr>
        <w:t xml:space="preserve"> </w:t>
      </w:r>
      <w:r>
        <w:rPr>
          <w:b/>
          <w:sz w:val="24"/>
        </w:rPr>
        <w:t>el</w:t>
      </w:r>
      <w:r>
        <w:rPr>
          <w:b/>
          <w:spacing w:val="-5"/>
          <w:sz w:val="24"/>
        </w:rPr>
        <w:t xml:space="preserve"> </w:t>
      </w:r>
      <w:r>
        <w:rPr>
          <w:b/>
          <w:sz w:val="24"/>
        </w:rPr>
        <w:t>artículo</w:t>
      </w:r>
      <w:r>
        <w:rPr>
          <w:b/>
          <w:spacing w:val="-6"/>
          <w:sz w:val="24"/>
        </w:rPr>
        <w:t xml:space="preserve"> </w:t>
      </w:r>
      <w:r>
        <w:rPr>
          <w:b/>
          <w:sz w:val="24"/>
        </w:rPr>
        <w:t>494</w:t>
      </w:r>
      <w:r>
        <w:rPr>
          <w:b/>
          <w:spacing w:val="-6"/>
          <w:sz w:val="24"/>
        </w:rPr>
        <w:t xml:space="preserve"> </w:t>
      </w:r>
      <w:r>
        <w:rPr>
          <w:b/>
          <w:sz w:val="24"/>
        </w:rPr>
        <w:t>del</w:t>
      </w:r>
      <w:r>
        <w:rPr>
          <w:b/>
          <w:spacing w:val="-8"/>
          <w:sz w:val="24"/>
        </w:rPr>
        <w:t xml:space="preserve"> </w:t>
      </w:r>
      <w:r>
        <w:rPr>
          <w:b/>
          <w:sz w:val="24"/>
        </w:rPr>
        <w:t>Código</w:t>
      </w:r>
      <w:r>
        <w:rPr>
          <w:b/>
          <w:spacing w:val="-7"/>
          <w:sz w:val="24"/>
        </w:rPr>
        <w:t xml:space="preserve"> </w:t>
      </w:r>
      <w:r>
        <w:rPr>
          <w:b/>
          <w:sz w:val="24"/>
        </w:rPr>
        <w:t>Penal</w:t>
      </w:r>
      <w:r>
        <w:rPr>
          <w:b/>
          <w:spacing w:val="-8"/>
          <w:sz w:val="24"/>
        </w:rPr>
        <w:t xml:space="preserve"> </w:t>
      </w:r>
      <w:r>
        <w:rPr>
          <w:b/>
          <w:sz w:val="24"/>
        </w:rPr>
        <w:t>el</w:t>
      </w:r>
      <w:r>
        <w:rPr>
          <w:b/>
          <w:spacing w:val="-4"/>
          <w:sz w:val="24"/>
        </w:rPr>
        <w:t xml:space="preserve"> </w:t>
      </w:r>
      <w:r>
        <w:rPr>
          <w:b/>
          <w:sz w:val="24"/>
        </w:rPr>
        <w:t>Numeral</w:t>
      </w:r>
      <w:r>
        <w:rPr>
          <w:b/>
          <w:spacing w:val="-8"/>
          <w:sz w:val="24"/>
        </w:rPr>
        <w:t xml:space="preserve"> </w:t>
      </w:r>
      <w:r>
        <w:rPr>
          <w:b/>
          <w:sz w:val="24"/>
        </w:rPr>
        <w:t>3,</w:t>
      </w:r>
      <w:r>
        <w:rPr>
          <w:b/>
          <w:spacing w:val="-6"/>
          <w:sz w:val="24"/>
        </w:rPr>
        <w:t xml:space="preserve"> </w:t>
      </w:r>
      <w:r>
        <w:rPr>
          <w:b/>
          <w:sz w:val="24"/>
        </w:rPr>
        <w:t>pasando el actual 4 a ser 3 y así sucesivamente.</w:t>
      </w:r>
    </w:p>
    <w:p w:rsidR="00153AFD" w:rsidRDefault="00153AFD">
      <w:pPr>
        <w:pStyle w:val="Textoindependiente"/>
        <w:rPr>
          <w:b/>
          <w:sz w:val="26"/>
        </w:rPr>
      </w:pPr>
    </w:p>
    <w:p w:rsidR="00153AFD" w:rsidRDefault="00153AFD">
      <w:pPr>
        <w:pStyle w:val="Textoindependiente"/>
        <w:rPr>
          <w:b/>
          <w:sz w:val="26"/>
        </w:rPr>
      </w:pPr>
    </w:p>
    <w:p w:rsidR="00153AFD" w:rsidRDefault="00153AFD">
      <w:pPr>
        <w:pStyle w:val="Textoindependiente"/>
        <w:rPr>
          <w:b/>
          <w:sz w:val="26"/>
        </w:rPr>
      </w:pPr>
    </w:p>
    <w:p w:rsidR="00153AFD" w:rsidRDefault="00153AFD">
      <w:pPr>
        <w:pStyle w:val="Textoindependiente"/>
        <w:rPr>
          <w:b/>
          <w:sz w:val="26"/>
        </w:rPr>
      </w:pPr>
    </w:p>
    <w:p w:rsidR="00153AFD" w:rsidRDefault="00153AFD">
      <w:pPr>
        <w:pStyle w:val="Textoindependiente"/>
        <w:rPr>
          <w:b/>
          <w:sz w:val="26"/>
        </w:rPr>
      </w:pPr>
    </w:p>
    <w:p w:rsidR="00153AFD" w:rsidRDefault="00153AFD">
      <w:pPr>
        <w:pStyle w:val="Textoindependiente"/>
        <w:spacing w:before="5"/>
        <w:rPr>
          <w:b/>
          <w:sz w:val="34"/>
        </w:rPr>
      </w:pPr>
    </w:p>
    <w:p w:rsidR="00153AFD" w:rsidRDefault="009A70E6">
      <w:pPr>
        <w:spacing w:line="261" w:lineRule="auto"/>
        <w:ind w:left="2766" w:right="1914" w:firstLine="360"/>
        <w:rPr>
          <w:b/>
          <w:sz w:val="24"/>
        </w:rPr>
      </w:pPr>
      <w:r>
        <w:rPr>
          <w:b/>
          <w:sz w:val="24"/>
        </w:rPr>
        <w:t>DANIEL MANOUCHEHRI D</w:t>
      </w:r>
      <w:r>
        <w:rPr>
          <w:b/>
          <w:sz w:val="24"/>
        </w:rPr>
        <w:t>IPUTADO</w:t>
      </w:r>
      <w:r>
        <w:rPr>
          <w:b/>
          <w:spacing w:val="-13"/>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REPÚBLICA</w:t>
      </w:r>
    </w:p>
    <w:sectPr w:rsidR="00153AFD">
      <w:pgSz w:w="12240" w:h="15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70E6" w:rsidRDefault="009A70E6">
      <w:r>
        <w:separator/>
      </w:r>
    </w:p>
  </w:endnote>
  <w:endnote w:type="continuationSeparator" w:id="0">
    <w:p w:rsidR="009A70E6" w:rsidRDefault="009A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AFD" w:rsidRDefault="009A70E6">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518.5pt;margin-top:731pt;width:12.6pt;height:13.05pt;z-index:-251658752;mso-position-horizontal-relative:page;mso-position-vertical-relative:page" filled="f" stroked="f">
          <v:textbox inset="0,0,0,0">
            <w:txbxContent>
              <w:p w:rsidR="00153AFD" w:rsidRDefault="009A70E6">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70E6" w:rsidRDefault="009A70E6">
      <w:r>
        <w:separator/>
      </w:r>
    </w:p>
  </w:footnote>
  <w:footnote w:type="continuationSeparator" w:id="0">
    <w:p w:rsidR="009A70E6" w:rsidRDefault="009A7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309EC"/>
    <w:multiLevelType w:val="hybridMultilevel"/>
    <w:tmpl w:val="B504D892"/>
    <w:lvl w:ilvl="0" w:tplc="F88E1D36">
      <w:start w:val="1"/>
      <w:numFmt w:val="decimal"/>
      <w:lvlText w:val="%1)"/>
      <w:lvlJc w:val="left"/>
      <w:pPr>
        <w:ind w:left="1062" w:hanging="360"/>
        <w:jc w:val="left"/>
      </w:pPr>
      <w:rPr>
        <w:rFonts w:ascii="Arial" w:eastAsia="Arial" w:hAnsi="Arial" w:cs="Arial" w:hint="default"/>
        <w:b/>
        <w:bCs/>
        <w:i w:val="0"/>
        <w:iCs w:val="0"/>
        <w:w w:val="99"/>
        <w:sz w:val="24"/>
        <w:szCs w:val="24"/>
        <w:lang w:val="es-ES" w:eastAsia="en-US" w:bidi="ar-SA"/>
      </w:rPr>
    </w:lvl>
    <w:lvl w:ilvl="1" w:tplc="29E8FE24">
      <w:numFmt w:val="bullet"/>
      <w:lvlText w:val="•"/>
      <w:lvlJc w:val="left"/>
      <w:pPr>
        <w:ind w:left="1860" w:hanging="360"/>
      </w:pPr>
      <w:rPr>
        <w:rFonts w:hint="default"/>
        <w:lang w:val="es-ES" w:eastAsia="en-US" w:bidi="ar-SA"/>
      </w:rPr>
    </w:lvl>
    <w:lvl w:ilvl="2" w:tplc="56009034">
      <w:numFmt w:val="bullet"/>
      <w:lvlText w:val="•"/>
      <w:lvlJc w:val="left"/>
      <w:pPr>
        <w:ind w:left="2660" w:hanging="360"/>
      </w:pPr>
      <w:rPr>
        <w:rFonts w:hint="default"/>
        <w:lang w:val="es-ES" w:eastAsia="en-US" w:bidi="ar-SA"/>
      </w:rPr>
    </w:lvl>
    <w:lvl w:ilvl="3" w:tplc="97CCE58E">
      <w:numFmt w:val="bullet"/>
      <w:lvlText w:val="•"/>
      <w:lvlJc w:val="left"/>
      <w:pPr>
        <w:ind w:left="3460" w:hanging="360"/>
      </w:pPr>
      <w:rPr>
        <w:rFonts w:hint="default"/>
        <w:lang w:val="es-ES" w:eastAsia="en-US" w:bidi="ar-SA"/>
      </w:rPr>
    </w:lvl>
    <w:lvl w:ilvl="4" w:tplc="1268668E">
      <w:numFmt w:val="bullet"/>
      <w:lvlText w:val="•"/>
      <w:lvlJc w:val="left"/>
      <w:pPr>
        <w:ind w:left="4260" w:hanging="360"/>
      </w:pPr>
      <w:rPr>
        <w:rFonts w:hint="default"/>
        <w:lang w:val="es-ES" w:eastAsia="en-US" w:bidi="ar-SA"/>
      </w:rPr>
    </w:lvl>
    <w:lvl w:ilvl="5" w:tplc="EC46EF56">
      <w:numFmt w:val="bullet"/>
      <w:lvlText w:val="•"/>
      <w:lvlJc w:val="left"/>
      <w:pPr>
        <w:ind w:left="5060" w:hanging="360"/>
      </w:pPr>
      <w:rPr>
        <w:rFonts w:hint="default"/>
        <w:lang w:val="es-ES" w:eastAsia="en-US" w:bidi="ar-SA"/>
      </w:rPr>
    </w:lvl>
    <w:lvl w:ilvl="6" w:tplc="566A9D28">
      <w:numFmt w:val="bullet"/>
      <w:lvlText w:val="•"/>
      <w:lvlJc w:val="left"/>
      <w:pPr>
        <w:ind w:left="5860" w:hanging="360"/>
      </w:pPr>
      <w:rPr>
        <w:rFonts w:hint="default"/>
        <w:lang w:val="es-ES" w:eastAsia="en-US" w:bidi="ar-SA"/>
      </w:rPr>
    </w:lvl>
    <w:lvl w:ilvl="7" w:tplc="85908F06">
      <w:numFmt w:val="bullet"/>
      <w:lvlText w:val="•"/>
      <w:lvlJc w:val="left"/>
      <w:pPr>
        <w:ind w:left="6660" w:hanging="360"/>
      </w:pPr>
      <w:rPr>
        <w:rFonts w:hint="default"/>
        <w:lang w:val="es-ES" w:eastAsia="en-US" w:bidi="ar-SA"/>
      </w:rPr>
    </w:lvl>
    <w:lvl w:ilvl="8" w:tplc="41027D12">
      <w:numFmt w:val="bullet"/>
      <w:lvlText w:val="•"/>
      <w:lvlJc w:val="left"/>
      <w:pPr>
        <w:ind w:left="7460"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3AFD"/>
    <w:rsid w:val="00153AFD"/>
    <w:rsid w:val="009A70E6"/>
    <w:rsid w:val="00CD44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2AB89E6-6B14-4A49-9712-F6720F1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61" w:right="11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undacionplantae.cl/2019/01/en-chile-ya-no-se-ensucia-podran-las-multas-erradicar-nuestra-estrecha-relacion-cultural-con-la-basura/" TargetMode="External"/><Relationship Id="rId13" Type="http://schemas.openxmlformats.org/officeDocument/2006/relationships/hyperlink" Target="http://www.cientificosdelabasura.cl/archivo/documento/documento/37/2012%20-%20Resumen%20Encuesta%20Nacional%20de%20la%20Basura%20en%20Espacios%20Publico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ientificosdelabasura.cl/archivo/documento/documento/37/2012%20-%20Resumen%20Encuesta%20Nacional%20de%20la%20Basura%20en%20Espacios%20Publico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undacionplantae.cl/2019/01/en-chile-ya-no-se-ensucia-podran-las-multas-erradicar-nuestra-estrecha-relacion-cultural-con-la-basu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entificosdelabasura.cl/archivo/documento/documento/37/2012%20-%20Resumen%20Encuesta%20Nacional%20de%20la%20Basura%20en%20Espacios%20Publicos.pdf" TargetMode="External"/><Relationship Id="rId5" Type="http://schemas.openxmlformats.org/officeDocument/2006/relationships/footnotes" Target="footnotes.xml"/><Relationship Id="rId15" Type="http://schemas.openxmlformats.org/officeDocument/2006/relationships/hyperlink" Target="https://fundacionplantae.cl/2019/01/en-chile-ya-no-se-ensucia-podran-las-multas-erradicar-nuestra-estrecha-relacion-cultural-con-la-basura/"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undacionplantae.cl/2019/01/en-chile-ya-no-se-ensucia-podran-las-multas-erradicar-nuestra-estrecha-relacion-cultural-con-la-basura/" TargetMode="External"/><Relationship Id="rId14" Type="http://schemas.openxmlformats.org/officeDocument/2006/relationships/hyperlink" Target="http://www.cientificosdelabasura.cl/archivo/documento/documento/37/2012%20-%20Resumen%20Encuesta%20Nacional%20de%20la%20Basura%20en%20Espacios%20Public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8601</Characters>
  <Application>Microsoft Office Word</Application>
  <DocSecurity>0</DocSecurity>
  <Lines>71</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Mariluz Valdes</dc:creator>
  <cp:lastModifiedBy>Guillermo Diaz Vallejos</cp:lastModifiedBy>
  <cp:revision>1</cp:revision>
  <dcterms:created xsi:type="dcterms:W3CDTF">2023-04-05T14:15:00Z</dcterms:created>
  <dcterms:modified xsi:type="dcterms:W3CDTF">2023-04-12T17:16:00Z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LTSC</vt:lpwstr>
  </property>
  <property fmtid="{D5CDD505-2E9C-101B-9397-08002B2CF9AE}" pid="4" name="LastSaved">
    <vt:filetime>2023-04-05T00:00:00Z</vt:filetime>
  </property>
  <property fmtid="{D5CDD505-2E9C-101B-9397-08002B2CF9AE}" pid="5" name="Producer">
    <vt:lpwstr>Microsoft® Word LTSC</vt:lpwstr>
  </property>
</Properties>
</file>