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7C7" w:rsidRDefault="000D426A">
      <w:pPr>
        <w:pStyle w:val="Textoindependiente"/>
        <w:ind w:left="266"/>
        <w:rPr>
          <w:rFonts w:ascii="Times New Roman"/>
          <w:sz w:val="20"/>
        </w:rPr>
      </w:pPr>
      <w:r>
        <w:rPr>
          <w:rFonts w:ascii="Times New Roman"/>
          <w:noProof/>
          <w:sz w:val="20"/>
        </w:rPr>
        <w:drawing>
          <wp:inline distT="0" distB="0" distL="0" distR="0">
            <wp:extent cx="1133183" cy="10927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33183" cy="1092707"/>
                    </a:xfrm>
                    <a:prstGeom prst="rect">
                      <a:avLst/>
                    </a:prstGeom>
                  </pic:spPr>
                </pic:pic>
              </a:graphicData>
            </a:graphic>
          </wp:inline>
        </w:drawing>
      </w:r>
    </w:p>
    <w:p w:rsidR="00D147C7" w:rsidRDefault="00D147C7">
      <w:pPr>
        <w:pStyle w:val="Textoindependiente"/>
        <w:rPr>
          <w:rFonts w:ascii="Times New Roman"/>
          <w:sz w:val="20"/>
        </w:rPr>
      </w:pPr>
    </w:p>
    <w:p w:rsidR="00D147C7" w:rsidRDefault="00D147C7">
      <w:pPr>
        <w:pStyle w:val="Textoindependiente"/>
        <w:rPr>
          <w:rFonts w:ascii="Times New Roman"/>
          <w:sz w:val="20"/>
        </w:rPr>
      </w:pPr>
    </w:p>
    <w:p w:rsidR="00D147C7" w:rsidRDefault="00D147C7">
      <w:pPr>
        <w:pStyle w:val="Textoindependiente"/>
        <w:rPr>
          <w:rFonts w:ascii="Times New Roman"/>
          <w:sz w:val="20"/>
        </w:rPr>
      </w:pPr>
    </w:p>
    <w:p w:rsidR="00D147C7" w:rsidRDefault="00D147C7">
      <w:pPr>
        <w:pStyle w:val="Textoindependiente"/>
        <w:spacing w:before="4"/>
        <w:rPr>
          <w:rFonts w:ascii="Times New Roman"/>
          <w:sz w:val="25"/>
        </w:rPr>
      </w:pPr>
    </w:p>
    <w:p w:rsidR="00D147C7" w:rsidRDefault="000D426A">
      <w:pPr>
        <w:pStyle w:val="Ttulo1"/>
        <w:spacing w:before="51" w:line="360" w:lineRule="auto"/>
        <w:ind w:right="119"/>
        <w:jc w:val="both"/>
      </w:pPr>
      <w:r>
        <w:t xml:space="preserve">PROYECTO DE LEY QUE FACULTA A LAS MUNICIPALIDADES A SOLICITAR EL DESALOJO O INTERVENCIÓN DE PROPIEDAD PRIVADA POR MOTIVOS DE SEGURIDAD PÚBLICA Y A LA INTERVENCIÓN MUNICIPAL DE ÉSTAS, CON RECURSOS PÚBLICOS POR MOTIVOS </w:t>
      </w:r>
      <w:r>
        <w:rPr>
          <w:spacing w:val="-2"/>
        </w:rPr>
        <w:t>SALUBRIDAD.</w:t>
      </w:r>
    </w:p>
    <w:p w:rsidR="00D147C7" w:rsidRDefault="00D147C7">
      <w:pPr>
        <w:pStyle w:val="Textoindependiente"/>
        <w:spacing w:before="9"/>
        <w:rPr>
          <w:b/>
          <w:sz w:val="35"/>
        </w:rPr>
      </w:pPr>
    </w:p>
    <w:p w:rsidR="00D147C7" w:rsidRDefault="000D426A">
      <w:pPr>
        <w:pStyle w:val="Textoindependiente"/>
        <w:spacing w:line="360" w:lineRule="auto"/>
        <w:ind w:left="119" w:right="122"/>
        <w:jc w:val="both"/>
      </w:pPr>
      <w:r>
        <w:rPr>
          <w:b/>
        </w:rPr>
        <w:t xml:space="preserve">Idea matriz: </w:t>
      </w:r>
      <w:r>
        <w:t>se propone po</w:t>
      </w:r>
      <w:r>
        <w:t>r la vía de proyecto de ley, modificar la ley orgánica de municipalidades</w:t>
      </w:r>
      <w:r>
        <w:rPr>
          <w:spacing w:val="-1"/>
        </w:rPr>
        <w:t xml:space="preserve"> </w:t>
      </w:r>
      <w:r>
        <w:t>(18.695)</w:t>
      </w:r>
      <w:r>
        <w:rPr>
          <w:spacing w:val="-5"/>
        </w:rPr>
        <w:t xml:space="preserve"> </w:t>
      </w:r>
      <w:r>
        <w:t>a fin</w:t>
      </w:r>
      <w:r>
        <w:rPr>
          <w:spacing w:val="-2"/>
        </w:rPr>
        <w:t xml:space="preserve"> </w:t>
      </w:r>
      <w:r>
        <w:t>de otorgar</w:t>
      </w:r>
      <w:r>
        <w:rPr>
          <w:spacing w:val="-2"/>
        </w:rPr>
        <w:t xml:space="preserve"> </w:t>
      </w:r>
      <w:r>
        <w:t>la facultad</w:t>
      </w:r>
      <w:r>
        <w:rPr>
          <w:spacing w:val="-6"/>
        </w:rPr>
        <w:t xml:space="preserve"> </w:t>
      </w:r>
      <w:r>
        <w:t>a</w:t>
      </w:r>
      <w:r>
        <w:rPr>
          <w:spacing w:val="-5"/>
        </w:rPr>
        <w:t xml:space="preserve"> </w:t>
      </w:r>
      <w:r>
        <w:t>éstas</w:t>
      </w:r>
      <w:r>
        <w:rPr>
          <w:spacing w:val="-3"/>
        </w:rPr>
        <w:t xml:space="preserve"> </w:t>
      </w:r>
      <w:r>
        <w:t>de desalojar</w:t>
      </w:r>
      <w:r>
        <w:rPr>
          <w:spacing w:val="-2"/>
        </w:rPr>
        <w:t xml:space="preserve"> </w:t>
      </w:r>
      <w:r>
        <w:t>bienes</w:t>
      </w:r>
      <w:r>
        <w:rPr>
          <w:spacing w:val="-2"/>
        </w:rPr>
        <w:t xml:space="preserve"> </w:t>
      </w:r>
      <w:r>
        <w:t>inmuebles particulares por motivo de seguridad pública con participación ciudadana y de intervenir propiedad</w:t>
      </w:r>
      <w:r>
        <w:rPr>
          <w:spacing w:val="-3"/>
        </w:rPr>
        <w:t xml:space="preserve"> </w:t>
      </w:r>
      <w:r>
        <w:t>privada</w:t>
      </w:r>
      <w:r>
        <w:rPr>
          <w:spacing w:val="-6"/>
        </w:rPr>
        <w:t xml:space="preserve"> </w:t>
      </w:r>
      <w:r>
        <w:t>con</w:t>
      </w:r>
      <w:r>
        <w:rPr>
          <w:spacing w:val="-4"/>
        </w:rPr>
        <w:t xml:space="preserve"> </w:t>
      </w:r>
      <w:r>
        <w:t>recursos</w:t>
      </w:r>
      <w:r>
        <w:rPr>
          <w:spacing w:val="-5"/>
        </w:rPr>
        <w:t xml:space="preserve"> </w:t>
      </w:r>
      <w:r>
        <w:t>públicos</w:t>
      </w:r>
      <w:r>
        <w:rPr>
          <w:spacing w:val="-2"/>
        </w:rPr>
        <w:t xml:space="preserve"> </w:t>
      </w:r>
      <w:r>
        <w:t>municipales</w:t>
      </w:r>
      <w:r>
        <w:rPr>
          <w:spacing w:val="-4"/>
        </w:rPr>
        <w:t xml:space="preserve"> </w:t>
      </w:r>
      <w:r>
        <w:t>por</w:t>
      </w:r>
      <w:r>
        <w:rPr>
          <w:spacing w:val="-4"/>
        </w:rPr>
        <w:t xml:space="preserve"> </w:t>
      </w:r>
      <w:r>
        <w:t>motivos</w:t>
      </w:r>
      <w:r>
        <w:rPr>
          <w:spacing w:val="-5"/>
        </w:rPr>
        <w:t xml:space="preserve"> </w:t>
      </w:r>
      <w:r>
        <w:t>de</w:t>
      </w:r>
      <w:r>
        <w:rPr>
          <w:spacing w:val="-5"/>
        </w:rPr>
        <w:t xml:space="preserve"> </w:t>
      </w:r>
      <w:r>
        <w:t>salubridad,</w:t>
      </w:r>
      <w:r>
        <w:rPr>
          <w:spacing w:val="-8"/>
        </w:rPr>
        <w:t xml:space="preserve"> </w:t>
      </w:r>
      <w:r>
        <w:t>seguridad o riesgo inminente de incendio.</w:t>
      </w:r>
    </w:p>
    <w:p w:rsidR="00D147C7" w:rsidRDefault="00D147C7">
      <w:pPr>
        <w:pStyle w:val="Textoindependiente"/>
      </w:pPr>
    </w:p>
    <w:p w:rsidR="00D147C7" w:rsidRDefault="000D426A">
      <w:pPr>
        <w:pStyle w:val="Ttulo1"/>
        <w:spacing w:before="151"/>
      </w:pPr>
      <w:r>
        <w:rPr>
          <w:spacing w:val="-2"/>
        </w:rPr>
        <w:t>Antecedentes:</w:t>
      </w:r>
    </w:p>
    <w:p w:rsidR="00D147C7" w:rsidRDefault="000D426A">
      <w:pPr>
        <w:pStyle w:val="Textoindependiente"/>
        <w:spacing w:before="144" w:line="362" w:lineRule="auto"/>
        <w:ind w:left="119" w:right="122"/>
        <w:jc w:val="both"/>
      </w:pPr>
      <w:r>
        <w:t xml:space="preserve">Que la ley 18.695 Orgánica Constitucional de Municipalidades, regula las facultades de los Alcaldes, Concejales, participación ciudadana </w:t>
      </w:r>
      <w:r>
        <w:t>y consejo de seguridad pública.</w:t>
      </w:r>
    </w:p>
    <w:p w:rsidR="00D147C7" w:rsidRDefault="000D426A">
      <w:pPr>
        <w:spacing w:line="360" w:lineRule="auto"/>
        <w:ind w:left="119" w:right="124"/>
        <w:jc w:val="both"/>
        <w:rPr>
          <w:i/>
          <w:sz w:val="24"/>
        </w:rPr>
      </w:pPr>
      <w:r>
        <w:rPr>
          <w:sz w:val="24"/>
        </w:rPr>
        <w:t xml:space="preserve">Considerando que la Constitución Política de la República en su artículo 6 establece que </w:t>
      </w:r>
      <w:r>
        <w:rPr>
          <w:i/>
          <w:sz w:val="24"/>
        </w:rPr>
        <w:t>Artículo</w:t>
      </w:r>
      <w:r>
        <w:rPr>
          <w:i/>
          <w:spacing w:val="-14"/>
          <w:sz w:val="24"/>
        </w:rPr>
        <w:t xml:space="preserve"> </w:t>
      </w:r>
      <w:r>
        <w:rPr>
          <w:i/>
          <w:sz w:val="24"/>
        </w:rPr>
        <w:t>6º.-</w:t>
      </w:r>
      <w:r>
        <w:rPr>
          <w:i/>
          <w:spacing w:val="-14"/>
          <w:sz w:val="24"/>
        </w:rPr>
        <w:t xml:space="preserve"> </w:t>
      </w:r>
      <w:r>
        <w:rPr>
          <w:i/>
          <w:sz w:val="24"/>
        </w:rPr>
        <w:t>Los</w:t>
      </w:r>
      <w:r>
        <w:rPr>
          <w:i/>
          <w:spacing w:val="-13"/>
          <w:sz w:val="24"/>
        </w:rPr>
        <w:t xml:space="preserve"> </w:t>
      </w:r>
      <w:r>
        <w:rPr>
          <w:i/>
          <w:sz w:val="24"/>
        </w:rPr>
        <w:t>órganos</w:t>
      </w:r>
      <w:r>
        <w:rPr>
          <w:i/>
          <w:spacing w:val="-14"/>
          <w:sz w:val="24"/>
        </w:rPr>
        <w:t xml:space="preserve"> </w:t>
      </w:r>
      <w:r>
        <w:rPr>
          <w:i/>
          <w:sz w:val="24"/>
        </w:rPr>
        <w:t>del</w:t>
      </w:r>
      <w:r>
        <w:rPr>
          <w:i/>
          <w:spacing w:val="-13"/>
          <w:sz w:val="24"/>
        </w:rPr>
        <w:t xml:space="preserve"> </w:t>
      </w:r>
      <w:r>
        <w:rPr>
          <w:i/>
          <w:sz w:val="24"/>
        </w:rPr>
        <w:t>Estado</w:t>
      </w:r>
      <w:r>
        <w:rPr>
          <w:i/>
          <w:spacing w:val="-14"/>
          <w:sz w:val="24"/>
        </w:rPr>
        <w:t xml:space="preserve"> </w:t>
      </w:r>
      <w:r>
        <w:rPr>
          <w:i/>
          <w:sz w:val="24"/>
        </w:rPr>
        <w:t>deben</w:t>
      </w:r>
      <w:r>
        <w:rPr>
          <w:i/>
          <w:spacing w:val="-13"/>
          <w:sz w:val="24"/>
        </w:rPr>
        <w:t xml:space="preserve"> </w:t>
      </w:r>
      <w:r>
        <w:rPr>
          <w:i/>
          <w:sz w:val="24"/>
        </w:rPr>
        <w:t>someter</w:t>
      </w:r>
      <w:r>
        <w:rPr>
          <w:i/>
          <w:spacing w:val="-14"/>
          <w:sz w:val="24"/>
        </w:rPr>
        <w:t xml:space="preserve"> </w:t>
      </w:r>
      <w:r>
        <w:rPr>
          <w:i/>
          <w:sz w:val="24"/>
        </w:rPr>
        <w:t>su</w:t>
      </w:r>
      <w:r>
        <w:rPr>
          <w:i/>
          <w:spacing w:val="-14"/>
          <w:sz w:val="24"/>
        </w:rPr>
        <w:t xml:space="preserve"> </w:t>
      </w:r>
      <w:r>
        <w:rPr>
          <w:i/>
          <w:sz w:val="24"/>
        </w:rPr>
        <w:t>acción</w:t>
      </w:r>
      <w:r>
        <w:rPr>
          <w:i/>
          <w:spacing w:val="-13"/>
          <w:sz w:val="24"/>
        </w:rPr>
        <w:t xml:space="preserve"> </w:t>
      </w:r>
      <w:r>
        <w:rPr>
          <w:i/>
          <w:sz w:val="24"/>
        </w:rPr>
        <w:t>a</w:t>
      </w:r>
      <w:r>
        <w:rPr>
          <w:i/>
          <w:spacing w:val="-14"/>
          <w:sz w:val="24"/>
        </w:rPr>
        <w:t xml:space="preserve"> </w:t>
      </w:r>
      <w:r>
        <w:rPr>
          <w:i/>
          <w:sz w:val="24"/>
        </w:rPr>
        <w:t>la</w:t>
      </w:r>
      <w:r>
        <w:rPr>
          <w:i/>
          <w:spacing w:val="-13"/>
          <w:sz w:val="24"/>
        </w:rPr>
        <w:t xml:space="preserve"> </w:t>
      </w:r>
      <w:r>
        <w:rPr>
          <w:i/>
          <w:sz w:val="24"/>
        </w:rPr>
        <w:t>Constitución</w:t>
      </w:r>
      <w:r>
        <w:rPr>
          <w:i/>
          <w:spacing w:val="-14"/>
          <w:sz w:val="24"/>
        </w:rPr>
        <w:t xml:space="preserve"> </w:t>
      </w:r>
      <w:r>
        <w:rPr>
          <w:i/>
          <w:sz w:val="24"/>
        </w:rPr>
        <w:t>y</w:t>
      </w:r>
      <w:r>
        <w:rPr>
          <w:i/>
          <w:spacing w:val="-13"/>
          <w:sz w:val="24"/>
        </w:rPr>
        <w:t xml:space="preserve"> </w:t>
      </w:r>
      <w:r>
        <w:rPr>
          <w:i/>
          <w:sz w:val="24"/>
        </w:rPr>
        <w:t>a</w:t>
      </w:r>
      <w:r>
        <w:rPr>
          <w:i/>
          <w:spacing w:val="-14"/>
          <w:sz w:val="24"/>
        </w:rPr>
        <w:t xml:space="preserve"> </w:t>
      </w:r>
      <w:r>
        <w:rPr>
          <w:i/>
          <w:sz w:val="24"/>
        </w:rPr>
        <w:t>las</w:t>
      </w:r>
      <w:r>
        <w:rPr>
          <w:i/>
          <w:spacing w:val="-14"/>
          <w:sz w:val="24"/>
        </w:rPr>
        <w:t xml:space="preserve"> </w:t>
      </w:r>
      <w:r>
        <w:rPr>
          <w:i/>
          <w:sz w:val="24"/>
        </w:rPr>
        <w:t>normas</w:t>
      </w:r>
      <w:r>
        <w:rPr>
          <w:i/>
          <w:sz w:val="24"/>
        </w:rPr>
        <w:t xml:space="preserve"> dictadas conforme a ella, y garantizar el orden institucional de la República.</w:t>
      </w:r>
    </w:p>
    <w:p w:rsidR="00D147C7" w:rsidRDefault="000D426A">
      <w:pPr>
        <w:spacing w:line="362" w:lineRule="auto"/>
        <w:ind w:left="119" w:right="131" w:firstLine="245"/>
        <w:jc w:val="both"/>
        <w:rPr>
          <w:i/>
          <w:sz w:val="24"/>
        </w:rPr>
      </w:pPr>
      <w:r>
        <w:rPr>
          <w:i/>
          <w:sz w:val="24"/>
        </w:rPr>
        <w:t>Los preceptos de esta Constitución obligan tanto a los titulares o integrantes de dichos órganos como a toda persona, institución o grupo.</w:t>
      </w:r>
    </w:p>
    <w:p w:rsidR="00D147C7" w:rsidRDefault="000D426A">
      <w:pPr>
        <w:spacing w:line="362" w:lineRule="auto"/>
        <w:ind w:left="119" w:right="121"/>
        <w:jc w:val="both"/>
        <w:rPr>
          <w:i/>
          <w:sz w:val="24"/>
        </w:rPr>
      </w:pPr>
      <w:r>
        <w:rPr>
          <w:i/>
          <w:sz w:val="24"/>
        </w:rPr>
        <w:t xml:space="preserve">La infracción de esta norma generará </w:t>
      </w:r>
      <w:r>
        <w:rPr>
          <w:i/>
          <w:sz w:val="24"/>
        </w:rPr>
        <w:t xml:space="preserve">las responsabilidades y sanciones que determine la </w:t>
      </w:r>
      <w:r>
        <w:rPr>
          <w:i/>
          <w:spacing w:val="-4"/>
          <w:sz w:val="24"/>
        </w:rPr>
        <w:t>ley.</w:t>
      </w:r>
    </w:p>
    <w:p w:rsidR="00D147C7" w:rsidRDefault="000D426A">
      <w:pPr>
        <w:spacing w:line="360" w:lineRule="auto"/>
        <w:ind w:left="119" w:right="119"/>
        <w:jc w:val="both"/>
        <w:rPr>
          <w:i/>
          <w:sz w:val="24"/>
        </w:rPr>
      </w:pPr>
      <w:r>
        <w:rPr>
          <w:sz w:val="24"/>
        </w:rPr>
        <w:t>En</w:t>
      </w:r>
      <w:r>
        <w:rPr>
          <w:spacing w:val="-14"/>
          <w:sz w:val="24"/>
        </w:rPr>
        <w:t xml:space="preserve"> </w:t>
      </w:r>
      <w:r>
        <w:rPr>
          <w:sz w:val="24"/>
        </w:rPr>
        <w:t>el</w:t>
      </w:r>
      <w:r>
        <w:rPr>
          <w:spacing w:val="-14"/>
          <w:sz w:val="24"/>
        </w:rPr>
        <w:t xml:space="preserve"> </w:t>
      </w:r>
      <w:r>
        <w:rPr>
          <w:sz w:val="24"/>
        </w:rPr>
        <w:t>mismo</w:t>
      </w:r>
      <w:r>
        <w:rPr>
          <w:spacing w:val="-13"/>
          <w:sz w:val="24"/>
        </w:rPr>
        <w:t xml:space="preserve"> </w:t>
      </w:r>
      <w:r>
        <w:rPr>
          <w:sz w:val="24"/>
        </w:rPr>
        <w:t>sentido</w:t>
      </w:r>
      <w:r>
        <w:rPr>
          <w:spacing w:val="-13"/>
          <w:sz w:val="24"/>
        </w:rPr>
        <w:t xml:space="preserve"> </w:t>
      </w:r>
      <w:r>
        <w:rPr>
          <w:sz w:val="24"/>
        </w:rPr>
        <w:t>su</w:t>
      </w:r>
      <w:r>
        <w:rPr>
          <w:spacing w:val="-8"/>
          <w:sz w:val="24"/>
        </w:rPr>
        <w:t xml:space="preserve"> </w:t>
      </w:r>
      <w:r>
        <w:rPr>
          <w:sz w:val="24"/>
        </w:rPr>
        <w:t>artículo</w:t>
      </w:r>
      <w:r>
        <w:rPr>
          <w:spacing w:val="-9"/>
          <w:sz w:val="24"/>
        </w:rPr>
        <w:t xml:space="preserve"> </w:t>
      </w:r>
      <w:r>
        <w:rPr>
          <w:sz w:val="24"/>
        </w:rPr>
        <w:t>7</w:t>
      </w:r>
      <w:r>
        <w:rPr>
          <w:spacing w:val="-9"/>
          <w:sz w:val="24"/>
        </w:rPr>
        <w:t xml:space="preserve"> </w:t>
      </w:r>
      <w:r>
        <w:rPr>
          <w:sz w:val="24"/>
        </w:rPr>
        <w:t>menciona</w:t>
      </w:r>
      <w:r>
        <w:rPr>
          <w:spacing w:val="-7"/>
          <w:sz w:val="24"/>
        </w:rPr>
        <w:t xml:space="preserve"> </w:t>
      </w:r>
      <w:r>
        <w:rPr>
          <w:sz w:val="24"/>
        </w:rPr>
        <w:t>que:</w:t>
      </w:r>
      <w:r>
        <w:rPr>
          <w:spacing w:val="-9"/>
          <w:sz w:val="24"/>
        </w:rPr>
        <w:t xml:space="preserve"> </w:t>
      </w:r>
      <w:r>
        <w:rPr>
          <w:sz w:val="24"/>
        </w:rPr>
        <w:t>Artículo</w:t>
      </w:r>
      <w:r>
        <w:rPr>
          <w:spacing w:val="-7"/>
          <w:sz w:val="24"/>
        </w:rPr>
        <w:t xml:space="preserve"> </w:t>
      </w:r>
      <w:r>
        <w:rPr>
          <w:i/>
          <w:sz w:val="24"/>
        </w:rPr>
        <w:t>7º.-</w:t>
      </w:r>
      <w:r>
        <w:rPr>
          <w:i/>
          <w:spacing w:val="-13"/>
          <w:sz w:val="24"/>
        </w:rPr>
        <w:t xml:space="preserve"> </w:t>
      </w:r>
      <w:r>
        <w:rPr>
          <w:i/>
          <w:sz w:val="24"/>
        </w:rPr>
        <w:t>Los</w:t>
      </w:r>
      <w:r>
        <w:rPr>
          <w:i/>
          <w:spacing w:val="-14"/>
          <w:sz w:val="24"/>
        </w:rPr>
        <w:t xml:space="preserve"> </w:t>
      </w:r>
      <w:r>
        <w:rPr>
          <w:i/>
          <w:sz w:val="24"/>
        </w:rPr>
        <w:t>órganos</w:t>
      </w:r>
      <w:r>
        <w:rPr>
          <w:i/>
          <w:spacing w:val="-14"/>
          <w:sz w:val="24"/>
        </w:rPr>
        <w:t xml:space="preserve"> </w:t>
      </w:r>
      <w:r>
        <w:rPr>
          <w:i/>
          <w:sz w:val="24"/>
        </w:rPr>
        <w:t>del</w:t>
      </w:r>
      <w:r>
        <w:rPr>
          <w:i/>
          <w:spacing w:val="-8"/>
          <w:sz w:val="24"/>
        </w:rPr>
        <w:t xml:space="preserve"> </w:t>
      </w:r>
      <w:r>
        <w:rPr>
          <w:i/>
          <w:sz w:val="24"/>
        </w:rPr>
        <w:t>Estado</w:t>
      </w:r>
      <w:r>
        <w:rPr>
          <w:i/>
          <w:spacing w:val="-10"/>
          <w:sz w:val="24"/>
        </w:rPr>
        <w:t xml:space="preserve"> </w:t>
      </w:r>
      <w:r>
        <w:rPr>
          <w:i/>
          <w:sz w:val="24"/>
        </w:rPr>
        <w:t>actúan válidamente</w:t>
      </w:r>
      <w:r>
        <w:rPr>
          <w:i/>
          <w:spacing w:val="-8"/>
          <w:sz w:val="24"/>
        </w:rPr>
        <w:t xml:space="preserve"> </w:t>
      </w:r>
      <w:r>
        <w:rPr>
          <w:i/>
          <w:sz w:val="24"/>
        </w:rPr>
        <w:t>previa</w:t>
      </w:r>
      <w:r>
        <w:rPr>
          <w:i/>
          <w:spacing w:val="-8"/>
          <w:sz w:val="24"/>
        </w:rPr>
        <w:t xml:space="preserve"> </w:t>
      </w:r>
      <w:r>
        <w:rPr>
          <w:i/>
          <w:sz w:val="24"/>
        </w:rPr>
        <w:t>investidura</w:t>
      </w:r>
      <w:r>
        <w:rPr>
          <w:i/>
          <w:spacing w:val="-8"/>
          <w:sz w:val="24"/>
        </w:rPr>
        <w:t xml:space="preserve"> </w:t>
      </w:r>
      <w:r>
        <w:rPr>
          <w:i/>
          <w:sz w:val="24"/>
        </w:rPr>
        <w:t>regular</w:t>
      </w:r>
      <w:r>
        <w:rPr>
          <w:i/>
          <w:spacing w:val="-9"/>
          <w:sz w:val="24"/>
        </w:rPr>
        <w:t xml:space="preserve"> </w:t>
      </w:r>
      <w:r>
        <w:rPr>
          <w:i/>
          <w:sz w:val="24"/>
        </w:rPr>
        <w:t>de</w:t>
      </w:r>
      <w:r>
        <w:rPr>
          <w:i/>
          <w:spacing w:val="-8"/>
          <w:sz w:val="24"/>
        </w:rPr>
        <w:t xml:space="preserve"> </w:t>
      </w:r>
      <w:r>
        <w:rPr>
          <w:i/>
          <w:sz w:val="24"/>
        </w:rPr>
        <w:t>sus</w:t>
      </w:r>
      <w:r>
        <w:rPr>
          <w:i/>
          <w:spacing w:val="-11"/>
          <w:sz w:val="24"/>
        </w:rPr>
        <w:t xml:space="preserve"> </w:t>
      </w:r>
      <w:r>
        <w:rPr>
          <w:i/>
          <w:sz w:val="24"/>
        </w:rPr>
        <w:t>integrantes,</w:t>
      </w:r>
      <w:r>
        <w:rPr>
          <w:i/>
          <w:spacing w:val="-11"/>
          <w:sz w:val="24"/>
        </w:rPr>
        <w:t xml:space="preserve"> </w:t>
      </w:r>
      <w:r>
        <w:rPr>
          <w:i/>
          <w:sz w:val="24"/>
        </w:rPr>
        <w:t>dentro</w:t>
      </w:r>
      <w:r>
        <w:rPr>
          <w:i/>
          <w:spacing w:val="-8"/>
          <w:sz w:val="24"/>
        </w:rPr>
        <w:t xml:space="preserve"> </w:t>
      </w:r>
      <w:r>
        <w:rPr>
          <w:i/>
          <w:sz w:val="24"/>
        </w:rPr>
        <w:t>de</w:t>
      </w:r>
      <w:r>
        <w:rPr>
          <w:i/>
          <w:spacing w:val="-8"/>
          <w:sz w:val="24"/>
        </w:rPr>
        <w:t xml:space="preserve"> </w:t>
      </w:r>
      <w:r>
        <w:rPr>
          <w:i/>
          <w:sz w:val="24"/>
        </w:rPr>
        <w:t>su</w:t>
      </w:r>
      <w:r>
        <w:rPr>
          <w:i/>
          <w:spacing w:val="-8"/>
          <w:sz w:val="24"/>
        </w:rPr>
        <w:t xml:space="preserve"> </w:t>
      </w:r>
      <w:r>
        <w:rPr>
          <w:i/>
          <w:sz w:val="24"/>
        </w:rPr>
        <w:t>competencia</w:t>
      </w:r>
      <w:r>
        <w:rPr>
          <w:i/>
          <w:spacing w:val="-8"/>
          <w:sz w:val="24"/>
        </w:rPr>
        <w:t xml:space="preserve"> </w:t>
      </w:r>
      <w:r>
        <w:rPr>
          <w:i/>
          <w:sz w:val="24"/>
        </w:rPr>
        <w:t>y</w:t>
      </w:r>
      <w:r>
        <w:rPr>
          <w:i/>
          <w:spacing w:val="-10"/>
          <w:sz w:val="24"/>
        </w:rPr>
        <w:t xml:space="preserve"> </w:t>
      </w:r>
      <w:r>
        <w:rPr>
          <w:i/>
          <w:sz w:val="24"/>
        </w:rPr>
        <w:t>en</w:t>
      </w:r>
      <w:r>
        <w:rPr>
          <w:i/>
          <w:spacing w:val="-7"/>
          <w:sz w:val="24"/>
        </w:rPr>
        <w:t xml:space="preserve"> </w:t>
      </w:r>
      <w:r>
        <w:rPr>
          <w:i/>
          <w:sz w:val="24"/>
        </w:rPr>
        <w:t>la forma que prescriba la ley.</w:t>
      </w:r>
    </w:p>
    <w:p w:rsidR="00D147C7" w:rsidRDefault="000D426A">
      <w:pPr>
        <w:spacing w:line="360" w:lineRule="auto"/>
        <w:ind w:left="119" w:right="127" w:firstLine="206"/>
        <w:jc w:val="both"/>
        <w:rPr>
          <w:i/>
          <w:sz w:val="24"/>
        </w:rPr>
      </w:pPr>
      <w:r>
        <w:rPr>
          <w:i/>
          <w:sz w:val="24"/>
        </w:rPr>
        <w:t>Ninguna</w:t>
      </w:r>
      <w:r>
        <w:rPr>
          <w:i/>
          <w:spacing w:val="-5"/>
          <w:sz w:val="24"/>
        </w:rPr>
        <w:t xml:space="preserve"> </w:t>
      </w:r>
      <w:r>
        <w:rPr>
          <w:i/>
          <w:sz w:val="24"/>
        </w:rPr>
        <w:t>magistratura,</w:t>
      </w:r>
      <w:r>
        <w:rPr>
          <w:i/>
          <w:spacing w:val="-8"/>
          <w:sz w:val="24"/>
        </w:rPr>
        <w:t xml:space="preserve"> </w:t>
      </w:r>
      <w:r>
        <w:rPr>
          <w:i/>
          <w:sz w:val="24"/>
        </w:rPr>
        <w:t>ninguna</w:t>
      </w:r>
      <w:r>
        <w:rPr>
          <w:i/>
          <w:spacing w:val="-5"/>
          <w:sz w:val="24"/>
        </w:rPr>
        <w:t xml:space="preserve"> </w:t>
      </w:r>
      <w:r>
        <w:rPr>
          <w:i/>
          <w:sz w:val="24"/>
        </w:rPr>
        <w:t>persona</w:t>
      </w:r>
      <w:r>
        <w:rPr>
          <w:i/>
          <w:spacing w:val="-5"/>
          <w:sz w:val="24"/>
        </w:rPr>
        <w:t xml:space="preserve"> </w:t>
      </w:r>
      <w:r>
        <w:rPr>
          <w:i/>
          <w:sz w:val="24"/>
        </w:rPr>
        <w:t>ni</w:t>
      </w:r>
      <w:r>
        <w:rPr>
          <w:i/>
          <w:spacing w:val="-8"/>
          <w:sz w:val="24"/>
        </w:rPr>
        <w:t xml:space="preserve"> </w:t>
      </w:r>
      <w:r>
        <w:rPr>
          <w:i/>
          <w:sz w:val="24"/>
        </w:rPr>
        <w:t>grupo</w:t>
      </w:r>
      <w:r>
        <w:rPr>
          <w:i/>
          <w:spacing w:val="-4"/>
          <w:sz w:val="24"/>
        </w:rPr>
        <w:t xml:space="preserve"> </w:t>
      </w:r>
      <w:r>
        <w:rPr>
          <w:i/>
          <w:sz w:val="24"/>
        </w:rPr>
        <w:t>de</w:t>
      </w:r>
      <w:r>
        <w:rPr>
          <w:i/>
          <w:spacing w:val="-5"/>
          <w:sz w:val="24"/>
        </w:rPr>
        <w:t xml:space="preserve"> </w:t>
      </w:r>
      <w:r>
        <w:rPr>
          <w:i/>
          <w:sz w:val="24"/>
        </w:rPr>
        <w:t>personas</w:t>
      </w:r>
      <w:r>
        <w:rPr>
          <w:i/>
          <w:spacing w:val="-8"/>
          <w:sz w:val="24"/>
        </w:rPr>
        <w:t xml:space="preserve"> </w:t>
      </w:r>
      <w:r>
        <w:rPr>
          <w:i/>
          <w:sz w:val="24"/>
        </w:rPr>
        <w:t>pueden</w:t>
      </w:r>
      <w:r>
        <w:rPr>
          <w:i/>
          <w:spacing w:val="-4"/>
          <w:sz w:val="24"/>
        </w:rPr>
        <w:t xml:space="preserve"> </w:t>
      </w:r>
      <w:r>
        <w:rPr>
          <w:i/>
          <w:sz w:val="24"/>
        </w:rPr>
        <w:t>atribuirse,</w:t>
      </w:r>
      <w:r>
        <w:rPr>
          <w:i/>
          <w:spacing w:val="-8"/>
          <w:sz w:val="24"/>
        </w:rPr>
        <w:t xml:space="preserve"> </w:t>
      </w:r>
      <w:r>
        <w:rPr>
          <w:i/>
          <w:sz w:val="24"/>
        </w:rPr>
        <w:t>ni</w:t>
      </w:r>
      <w:r>
        <w:rPr>
          <w:i/>
          <w:spacing w:val="-8"/>
          <w:sz w:val="24"/>
        </w:rPr>
        <w:t xml:space="preserve"> </w:t>
      </w:r>
      <w:r>
        <w:rPr>
          <w:i/>
          <w:sz w:val="24"/>
        </w:rPr>
        <w:t>aun</w:t>
      </w:r>
      <w:r>
        <w:rPr>
          <w:i/>
          <w:spacing w:val="-5"/>
          <w:sz w:val="24"/>
        </w:rPr>
        <w:t xml:space="preserve"> </w:t>
      </w:r>
      <w:r>
        <w:rPr>
          <w:i/>
          <w:sz w:val="24"/>
        </w:rPr>
        <w:t>a pretexto de circunstancias extraordinarias, otra autoridad o derechos que los que expresamente se les hayan conferido en virtud de la Cons</w:t>
      </w:r>
      <w:r>
        <w:rPr>
          <w:i/>
          <w:sz w:val="24"/>
        </w:rPr>
        <w:t>titución o las leyes.</w:t>
      </w:r>
    </w:p>
    <w:p w:rsidR="00D147C7" w:rsidRDefault="000D426A">
      <w:pPr>
        <w:spacing w:line="357" w:lineRule="auto"/>
        <w:ind w:left="119" w:right="135" w:firstLine="264"/>
        <w:jc w:val="both"/>
        <w:rPr>
          <w:i/>
          <w:sz w:val="24"/>
        </w:rPr>
      </w:pPr>
      <w:r>
        <w:rPr>
          <w:i/>
          <w:sz w:val="24"/>
        </w:rPr>
        <w:t>Todo acto en contravención a este artículo es nulo y originará las responsabilidades y sanciones que la ley señale.</w:t>
      </w:r>
    </w:p>
    <w:p w:rsidR="00D147C7" w:rsidRDefault="00D147C7">
      <w:pPr>
        <w:pStyle w:val="Textoindependiente"/>
        <w:spacing w:before="2"/>
        <w:rPr>
          <w:i/>
          <w:sz w:val="35"/>
        </w:rPr>
      </w:pPr>
    </w:p>
    <w:p w:rsidR="00D147C7" w:rsidRDefault="000D426A">
      <w:pPr>
        <w:pStyle w:val="Textoindependiente"/>
        <w:spacing w:line="360" w:lineRule="auto"/>
        <w:ind w:left="119" w:right="127"/>
        <w:jc w:val="both"/>
      </w:pPr>
      <w:r>
        <w:t>Lo</w:t>
      </w:r>
      <w:r>
        <w:rPr>
          <w:spacing w:val="-2"/>
        </w:rPr>
        <w:t xml:space="preserve"> </w:t>
      </w:r>
      <w:r>
        <w:t>anterior verifica la relevancia del principio de legalidad</w:t>
      </w:r>
      <w:r>
        <w:rPr>
          <w:spacing w:val="-1"/>
        </w:rPr>
        <w:t xml:space="preserve"> </w:t>
      </w:r>
      <w:r>
        <w:t>en el ámbito del actuar público. Con ello, y sumando qu</w:t>
      </w:r>
      <w:r>
        <w:t>e en la actualidad las Municipalidades como personas jurídicas de derecho</w:t>
      </w:r>
      <w:r>
        <w:rPr>
          <w:spacing w:val="60"/>
        </w:rPr>
        <w:t xml:space="preserve"> </w:t>
      </w:r>
      <w:r>
        <w:t>público</w:t>
      </w:r>
      <w:r>
        <w:rPr>
          <w:spacing w:val="40"/>
        </w:rPr>
        <w:t xml:space="preserve"> </w:t>
      </w:r>
      <w:r>
        <w:t>y</w:t>
      </w:r>
      <w:r>
        <w:rPr>
          <w:spacing w:val="40"/>
        </w:rPr>
        <w:t xml:space="preserve"> </w:t>
      </w:r>
      <w:r>
        <w:t>constituías</w:t>
      </w:r>
      <w:r>
        <w:rPr>
          <w:spacing w:val="59"/>
        </w:rPr>
        <w:t xml:space="preserve"> </w:t>
      </w:r>
      <w:r>
        <w:t>por</w:t>
      </w:r>
      <w:r>
        <w:rPr>
          <w:spacing w:val="59"/>
        </w:rPr>
        <w:t xml:space="preserve"> </w:t>
      </w:r>
      <w:r>
        <w:t>norma</w:t>
      </w:r>
      <w:r>
        <w:rPr>
          <w:spacing w:val="40"/>
        </w:rPr>
        <w:t xml:space="preserve"> </w:t>
      </w:r>
      <w:r>
        <w:t>Orgánica</w:t>
      </w:r>
      <w:r>
        <w:rPr>
          <w:spacing w:val="59"/>
        </w:rPr>
        <w:t xml:space="preserve"> </w:t>
      </w:r>
      <w:r>
        <w:t>Constitucional;</w:t>
      </w:r>
      <w:r>
        <w:rPr>
          <w:spacing w:val="60"/>
        </w:rPr>
        <w:t xml:space="preserve"> </w:t>
      </w:r>
      <w:r>
        <w:t>no</w:t>
      </w:r>
      <w:r>
        <w:rPr>
          <w:spacing w:val="40"/>
        </w:rPr>
        <w:t xml:space="preserve"> </w:t>
      </w:r>
      <w:r>
        <w:t>cuentan</w:t>
      </w:r>
      <w:r>
        <w:rPr>
          <w:spacing w:val="40"/>
        </w:rPr>
        <w:t xml:space="preserve"> </w:t>
      </w:r>
      <w:r>
        <w:t>con</w:t>
      </w:r>
      <w:r>
        <w:rPr>
          <w:spacing w:val="40"/>
        </w:rPr>
        <w:t xml:space="preserve"> </w:t>
      </w:r>
      <w:r>
        <w:t>la</w:t>
      </w:r>
    </w:p>
    <w:p w:rsidR="00D147C7" w:rsidRDefault="00D147C7">
      <w:pPr>
        <w:spacing w:line="360" w:lineRule="auto"/>
        <w:jc w:val="both"/>
        <w:sectPr w:rsidR="00D147C7">
          <w:type w:val="continuous"/>
          <w:pgSz w:w="12240" w:h="20160"/>
          <w:pgMar w:top="1420" w:right="1580" w:bottom="280" w:left="1580" w:header="720" w:footer="720" w:gutter="0"/>
          <w:cols w:space="720"/>
        </w:sectPr>
      </w:pPr>
    </w:p>
    <w:p w:rsidR="00D147C7" w:rsidRDefault="000D426A">
      <w:pPr>
        <w:pStyle w:val="Textoindependiente"/>
        <w:spacing w:before="38" w:line="360" w:lineRule="auto"/>
        <w:ind w:left="119" w:right="121"/>
        <w:jc w:val="both"/>
      </w:pPr>
      <w:r>
        <w:lastRenderedPageBreak/>
        <w:t>facultad de poder intervenir en propiedades abandonadas por sus dueños que se encuentran dentro de los límites de sus comunas y que se encuentran “tomadas” generando</w:t>
      </w:r>
      <w:r>
        <w:rPr>
          <w:spacing w:val="-7"/>
        </w:rPr>
        <w:t xml:space="preserve"> </w:t>
      </w:r>
      <w:r>
        <w:t>un</w:t>
      </w:r>
      <w:r>
        <w:rPr>
          <w:spacing w:val="-2"/>
        </w:rPr>
        <w:t xml:space="preserve"> </w:t>
      </w:r>
      <w:r>
        <w:t>foco</w:t>
      </w:r>
      <w:r>
        <w:rPr>
          <w:spacing w:val="-5"/>
        </w:rPr>
        <w:t xml:space="preserve"> </w:t>
      </w:r>
      <w:r>
        <w:t>de inseguridad</w:t>
      </w:r>
      <w:r>
        <w:rPr>
          <w:spacing w:val="-1"/>
        </w:rPr>
        <w:t xml:space="preserve"> </w:t>
      </w:r>
      <w:r>
        <w:t>y/o</w:t>
      </w:r>
      <w:r>
        <w:rPr>
          <w:spacing w:val="-7"/>
        </w:rPr>
        <w:t xml:space="preserve"> </w:t>
      </w:r>
      <w:r>
        <w:t>delincuencia,</w:t>
      </w:r>
      <w:r>
        <w:rPr>
          <w:spacing w:val="-7"/>
        </w:rPr>
        <w:t xml:space="preserve"> </w:t>
      </w:r>
      <w:r>
        <w:t>o</w:t>
      </w:r>
      <w:r>
        <w:rPr>
          <w:spacing w:val="-7"/>
        </w:rPr>
        <w:t xml:space="preserve"> </w:t>
      </w:r>
      <w:r>
        <w:t>en</w:t>
      </w:r>
      <w:r>
        <w:rPr>
          <w:spacing w:val="-1"/>
        </w:rPr>
        <w:t xml:space="preserve"> </w:t>
      </w:r>
      <w:r>
        <w:t>un</w:t>
      </w:r>
      <w:r>
        <w:rPr>
          <w:spacing w:val="-6"/>
        </w:rPr>
        <w:t xml:space="preserve"> </w:t>
      </w:r>
      <w:r>
        <w:t>estado</w:t>
      </w:r>
      <w:r>
        <w:rPr>
          <w:spacing w:val="-7"/>
        </w:rPr>
        <w:t xml:space="preserve"> </w:t>
      </w:r>
      <w:r>
        <w:t>de insalubridad</w:t>
      </w:r>
      <w:r>
        <w:rPr>
          <w:spacing w:val="-6"/>
        </w:rPr>
        <w:t xml:space="preserve"> </w:t>
      </w:r>
      <w:r>
        <w:t>tal</w:t>
      </w:r>
      <w:r>
        <w:rPr>
          <w:spacing w:val="-7"/>
        </w:rPr>
        <w:t xml:space="preserve"> </w:t>
      </w:r>
      <w:r>
        <w:t>que afecte</w:t>
      </w:r>
      <w:r>
        <w:rPr>
          <w:spacing w:val="-16"/>
        </w:rPr>
        <w:t xml:space="preserve"> </w:t>
      </w:r>
      <w:r>
        <w:t>la</w:t>
      </w:r>
      <w:r>
        <w:rPr>
          <w:spacing w:val="-16"/>
        </w:rPr>
        <w:t xml:space="preserve"> </w:t>
      </w:r>
      <w:r>
        <w:t>calidad</w:t>
      </w:r>
      <w:r>
        <w:rPr>
          <w:spacing w:val="-14"/>
        </w:rPr>
        <w:t xml:space="preserve"> </w:t>
      </w:r>
      <w:r>
        <w:t>de</w:t>
      </w:r>
      <w:r>
        <w:rPr>
          <w:spacing w:val="-16"/>
        </w:rPr>
        <w:t xml:space="preserve"> </w:t>
      </w:r>
      <w:r>
        <w:t>vida</w:t>
      </w:r>
      <w:r>
        <w:rPr>
          <w:spacing w:val="-14"/>
        </w:rPr>
        <w:t xml:space="preserve"> </w:t>
      </w:r>
      <w:r>
        <w:t>de</w:t>
      </w:r>
      <w:r>
        <w:rPr>
          <w:spacing w:val="-13"/>
        </w:rPr>
        <w:t xml:space="preserve"> </w:t>
      </w:r>
      <w:r>
        <w:t>los</w:t>
      </w:r>
      <w:r>
        <w:rPr>
          <w:spacing w:val="-14"/>
        </w:rPr>
        <w:t xml:space="preserve"> </w:t>
      </w:r>
      <w:r>
        <w:t>vecinos</w:t>
      </w:r>
      <w:r>
        <w:rPr>
          <w:spacing w:val="-13"/>
        </w:rPr>
        <w:t xml:space="preserve"> </w:t>
      </w:r>
      <w:r>
        <w:t>colindantes,</w:t>
      </w:r>
      <w:r>
        <w:rPr>
          <w:spacing w:val="-19"/>
        </w:rPr>
        <w:t xml:space="preserve"> </w:t>
      </w:r>
      <w:r>
        <w:t>su</w:t>
      </w:r>
      <w:r>
        <w:rPr>
          <w:spacing w:val="-18"/>
        </w:rPr>
        <w:t xml:space="preserve"> </w:t>
      </w:r>
      <w:r>
        <w:t>salud,</w:t>
      </w:r>
      <w:r>
        <w:rPr>
          <w:spacing w:val="-14"/>
        </w:rPr>
        <w:t xml:space="preserve"> </w:t>
      </w:r>
      <w:r>
        <w:t>o</w:t>
      </w:r>
      <w:r>
        <w:rPr>
          <w:spacing w:val="-18"/>
        </w:rPr>
        <w:t xml:space="preserve"> </w:t>
      </w:r>
      <w:r>
        <w:t>su</w:t>
      </w:r>
      <w:r>
        <w:rPr>
          <w:spacing w:val="-13"/>
        </w:rPr>
        <w:t xml:space="preserve"> </w:t>
      </w:r>
      <w:r>
        <w:t>integridad</w:t>
      </w:r>
      <w:r>
        <w:rPr>
          <w:spacing w:val="-14"/>
        </w:rPr>
        <w:t xml:space="preserve"> </w:t>
      </w:r>
      <w:r>
        <w:t>física</w:t>
      </w:r>
      <w:r>
        <w:rPr>
          <w:spacing w:val="-14"/>
        </w:rPr>
        <w:t xml:space="preserve"> </w:t>
      </w:r>
      <w:r>
        <w:t>o</w:t>
      </w:r>
      <w:r>
        <w:rPr>
          <w:spacing w:val="-14"/>
        </w:rPr>
        <w:t xml:space="preserve"> </w:t>
      </w:r>
      <w:r>
        <w:t>psíquica.</w:t>
      </w:r>
    </w:p>
    <w:p w:rsidR="00D147C7" w:rsidRDefault="00D147C7">
      <w:pPr>
        <w:pStyle w:val="Textoindependiente"/>
      </w:pPr>
    </w:p>
    <w:p w:rsidR="00D147C7" w:rsidRDefault="000D426A">
      <w:pPr>
        <w:pStyle w:val="Textoindependiente"/>
        <w:spacing w:before="148" w:line="360" w:lineRule="auto"/>
        <w:ind w:left="119" w:right="122"/>
        <w:jc w:val="both"/>
      </w:pPr>
      <w:r>
        <w:t>Que al no tener la facultad de interponer acciones judiciales para lograr el desalojo de las propiedades,</w:t>
      </w:r>
      <w:r>
        <w:rPr>
          <w:spacing w:val="-14"/>
        </w:rPr>
        <w:t xml:space="preserve"> </w:t>
      </w:r>
      <w:r>
        <w:t>las</w:t>
      </w:r>
      <w:r>
        <w:rPr>
          <w:spacing w:val="-14"/>
        </w:rPr>
        <w:t xml:space="preserve"> </w:t>
      </w:r>
      <w:r>
        <w:t>Municipalidades</w:t>
      </w:r>
      <w:r>
        <w:rPr>
          <w:spacing w:val="-13"/>
        </w:rPr>
        <w:t xml:space="preserve"> </w:t>
      </w:r>
      <w:r>
        <w:t>carecen</w:t>
      </w:r>
      <w:r>
        <w:rPr>
          <w:spacing w:val="-14"/>
        </w:rPr>
        <w:t xml:space="preserve"> </w:t>
      </w:r>
      <w:r>
        <w:t>de</w:t>
      </w:r>
      <w:r>
        <w:rPr>
          <w:spacing w:val="-13"/>
        </w:rPr>
        <w:t xml:space="preserve"> </w:t>
      </w:r>
      <w:r>
        <w:t>legitimación</w:t>
      </w:r>
      <w:r>
        <w:rPr>
          <w:spacing w:val="-14"/>
        </w:rPr>
        <w:t xml:space="preserve"> </w:t>
      </w:r>
      <w:r>
        <w:t>activa</w:t>
      </w:r>
      <w:r>
        <w:rPr>
          <w:spacing w:val="-13"/>
        </w:rPr>
        <w:t xml:space="preserve"> </w:t>
      </w:r>
      <w:r>
        <w:t>para</w:t>
      </w:r>
      <w:r>
        <w:rPr>
          <w:spacing w:val="-14"/>
        </w:rPr>
        <w:t xml:space="preserve"> </w:t>
      </w:r>
      <w:r>
        <w:t>inco</w:t>
      </w:r>
      <w:r>
        <w:t>ar</w:t>
      </w:r>
      <w:r>
        <w:rPr>
          <w:spacing w:val="-14"/>
        </w:rPr>
        <w:t xml:space="preserve"> </w:t>
      </w:r>
      <w:r>
        <w:t>un</w:t>
      </w:r>
      <w:r>
        <w:rPr>
          <w:spacing w:val="-13"/>
        </w:rPr>
        <w:t xml:space="preserve"> </w:t>
      </w:r>
      <w:r>
        <w:t>proceso</w:t>
      </w:r>
      <w:r>
        <w:rPr>
          <w:spacing w:val="-14"/>
        </w:rPr>
        <w:t xml:space="preserve"> </w:t>
      </w:r>
      <w:r>
        <w:t>que logre</w:t>
      </w:r>
      <w:r>
        <w:rPr>
          <w:spacing w:val="-4"/>
        </w:rPr>
        <w:t xml:space="preserve"> </w:t>
      </w:r>
      <w:r>
        <w:t>dicho</w:t>
      </w:r>
      <w:r>
        <w:rPr>
          <w:spacing w:val="-2"/>
        </w:rPr>
        <w:t xml:space="preserve"> </w:t>
      </w:r>
      <w:r>
        <w:t>fin.</w:t>
      </w:r>
      <w:r>
        <w:rPr>
          <w:spacing w:val="-3"/>
        </w:rPr>
        <w:t xml:space="preserve"> </w:t>
      </w:r>
      <w:r>
        <w:t>Del</w:t>
      </w:r>
      <w:r>
        <w:rPr>
          <w:spacing w:val="-7"/>
        </w:rPr>
        <w:t xml:space="preserve"> </w:t>
      </w:r>
      <w:r>
        <w:t>mismo</w:t>
      </w:r>
      <w:r>
        <w:rPr>
          <w:spacing w:val="-2"/>
        </w:rPr>
        <w:t xml:space="preserve"> </w:t>
      </w:r>
      <w:r>
        <w:t>modo,</w:t>
      </w:r>
      <w:r>
        <w:rPr>
          <w:spacing w:val="-3"/>
        </w:rPr>
        <w:t xml:space="preserve"> </w:t>
      </w:r>
      <w:r>
        <w:t>hoy</w:t>
      </w:r>
      <w:r>
        <w:rPr>
          <w:spacing w:val="-3"/>
        </w:rPr>
        <w:t xml:space="preserve"> </w:t>
      </w:r>
      <w:r>
        <w:t>estas</w:t>
      </w:r>
      <w:r>
        <w:rPr>
          <w:spacing w:val="-3"/>
        </w:rPr>
        <w:t xml:space="preserve"> </w:t>
      </w:r>
      <w:r>
        <w:t>instituciones</w:t>
      </w:r>
      <w:r>
        <w:rPr>
          <w:spacing w:val="-2"/>
        </w:rPr>
        <w:t xml:space="preserve"> </w:t>
      </w:r>
      <w:r>
        <w:t>carecen</w:t>
      </w:r>
      <w:r>
        <w:rPr>
          <w:spacing w:val="-6"/>
        </w:rPr>
        <w:t xml:space="preserve"> </w:t>
      </w:r>
      <w:r>
        <w:t>de la</w:t>
      </w:r>
      <w:r>
        <w:rPr>
          <w:spacing w:val="-5"/>
        </w:rPr>
        <w:t xml:space="preserve"> </w:t>
      </w:r>
      <w:r>
        <w:t>posibilidad</w:t>
      </w:r>
      <w:r>
        <w:rPr>
          <w:spacing w:val="-6"/>
        </w:rPr>
        <w:t xml:space="preserve"> </w:t>
      </w:r>
      <w:r>
        <w:t>si</w:t>
      </w:r>
      <w:r>
        <w:rPr>
          <w:spacing w:val="-3"/>
        </w:rPr>
        <w:t xml:space="preserve"> </w:t>
      </w:r>
      <w:r>
        <w:t>quiera de intervenir o desarrollar acciones de carácter sanitario (eliminación de micro basurales, maleza o desechos orgánicos) que afecten a sitios eriazos; casas o cualquier tipo de inmueble</w:t>
      </w:r>
      <w:r>
        <w:rPr>
          <w:spacing w:val="-12"/>
        </w:rPr>
        <w:t xml:space="preserve"> </w:t>
      </w:r>
      <w:r>
        <w:t>abandonado</w:t>
      </w:r>
      <w:r>
        <w:rPr>
          <w:spacing w:val="-8"/>
        </w:rPr>
        <w:t xml:space="preserve"> </w:t>
      </w:r>
      <w:r>
        <w:t>o</w:t>
      </w:r>
      <w:r>
        <w:rPr>
          <w:spacing w:val="-12"/>
        </w:rPr>
        <w:t xml:space="preserve"> </w:t>
      </w:r>
      <w:r>
        <w:t>habitado</w:t>
      </w:r>
      <w:r>
        <w:rPr>
          <w:spacing w:val="-8"/>
        </w:rPr>
        <w:t xml:space="preserve"> </w:t>
      </w:r>
      <w:r>
        <w:t>negligentemente</w:t>
      </w:r>
      <w:r>
        <w:rPr>
          <w:spacing w:val="-9"/>
        </w:rPr>
        <w:t xml:space="preserve"> </w:t>
      </w:r>
      <w:r>
        <w:t>que</w:t>
      </w:r>
      <w:r>
        <w:rPr>
          <w:spacing w:val="-10"/>
        </w:rPr>
        <w:t xml:space="preserve"> </w:t>
      </w:r>
      <w:r>
        <w:t>afectare</w:t>
      </w:r>
      <w:r>
        <w:rPr>
          <w:spacing w:val="-9"/>
        </w:rPr>
        <w:t xml:space="preserve"> </w:t>
      </w:r>
      <w:r>
        <w:t>la</w:t>
      </w:r>
      <w:r>
        <w:rPr>
          <w:spacing w:val="-2"/>
        </w:rPr>
        <w:t xml:space="preserve"> </w:t>
      </w:r>
      <w:r>
        <w:t>los</w:t>
      </w:r>
      <w:r>
        <w:rPr>
          <w:spacing w:val="-9"/>
        </w:rPr>
        <w:t xml:space="preserve"> </w:t>
      </w:r>
      <w:r>
        <w:t>vecin</w:t>
      </w:r>
      <w:r>
        <w:t>os</w:t>
      </w:r>
      <w:r>
        <w:rPr>
          <w:spacing w:val="-8"/>
        </w:rPr>
        <w:t xml:space="preserve"> </w:t>
      </w:r>
      <w:r>
        <w:rPr>
          <w:spacing w:val="-2"/>
        </w:rPr>
        <w:t>colindantes.</w:t>
      </w:r>
    </w:p>
    <w:p w:rsidR="00D147C7" w:rsidRDefault="00D147C7">
      <w:pPr>
        <w:pStyle w:val="Textoindependiente"/>
      </w:pPr>
    </w:p>
    <w:p w:rsidR="00D147C7" w:rsidRDefault="000D426A">
      <w:pPr>
        <w:pStyle w:val="Textoindependiente"/>
        <w:spacing w:before="148" w:line="360" w:lineRule="auto"/>
        <w:ind w:left="119" w:right="123"/>
        <w:jc w:val="both"/>
      </w:pPr>
      <w:r>
        <w:t>Que la facultad de desalojar con auxilio de la fuerza pública, por parte de los Alcaldes vía decreto, no es nueva. Tenemos una consideración en la Ley General de Urbanismos y Constricción</w:t>
      </w:r>
      <w:r>
        <w:rPr>
          <w:spacing w:val="-4"/>
        </w:rPr>
        <w:t xml:space="preserve"> </w:t>
      </w:r>
      <w:r>
        <w:t>(DFL</w:t>
      </w:r>
      <w:r>
        <w:rPr>
          <w:spacing w:val="-4"/>
        </w:rPr>
        <w:t xml:space="preserve"> </w:t>
      </w:r>
      <w:r>
        <w:t>458),</w:t>
      </w:r>
      <w:r>
        <w:rPr>
          <w:spacing w:val="-6"/>
        </w:rPr>
        <w:t xml:space="preserve"> </w:t>
      </w:r>
      <w:r>
        <w:t>en</w:t>
      </w:r>
      <w:r>
        <w:rPr>
          <w:spacing w:val="-5"/>
        </w:rPr>
        <w:t xml:space="preserve"> </w:t>
      </w:r>
      <w:r>
        <w:t>su</w:t>
      </w:r>
      <w:r>
        <w:rPr>
          <w:spacing w:val="-5"/>
        </w:rPr>
        <w:t xml:space="preserve"> </w:t>
      </w:r>
      <w:r>
        <w:t>artículo</w:t>
      </w:r>
      <w:r>
        <w:rPr>
          <w:spacing w:val="-6"/>
        </w:rPr>
        <w:t xml:space="preserve"> </w:t>
      </w:r>
      <w:r>
        <w:t>121</w:t>
      </w:r>
      <w:r>
        <w:rPr>
          <w:spacing w:val="-6"/>
        </w:rPr>
        <w:t xml:space="preserve"> </w:t>
      </w:r>
      <w:r>
        <w:t>y</w:t>
      </w:r>
      <w:r>
        <w:rPr>
          <w:spacing w:val="-3"/>
        </w:rPr>
        <w:t xml:space="preserve"> </w:t>
      </w:r>
      <w:r>
        <w:t>siguientes;</w:t>
      </w:r>
      <w:r>
        <w:rPr>
          <w:spacing w:val="-6"/>
        </w:rPr>
        <w:t xml:space="preserve"> </w:t>
      </w:r>
      <w:r>
        <w:t>donde</w:t>
      </w:r>
      <w:r>
        <w:rPr>
          <w:spacing w:val="-4"/>
        </w:rPr>
        <w:t xml:space="preserve"> </w:t>
      </w:r>
      <w:r>
        <w:t>c</w:t>
      </w:r>
      <w:r>
        <w:t>ontempla:</w:t>
      </w:r>
      <w:r>
        <w:rPr>
          <w:spacing w:val="-6"/>
        </w:rPr>
        <w:t xml:space="preserve"> </w:t>
      </w:r>
      <w:r>
        <w:t>Artículo</w:t>
      </w:r>
      <w:r>
        <w:rPr>
          <w:spacing w:val="-6"/>
        </w:rPr>
        <w:t xml:space="preserve"> </w:t>
      </w:r>
      <w:r>
        <w:t>121°.-</w:t>
      </w:r>
      <w:r>
        <w:rPr>
          <w:spacing w:val="-5"/>
        </w:rPr>
        <w:t xml:space="preserve"> </w:t>
      </w:r>
      <w:r>
        <w:t>La Dirección de Obras Municipales podrá, previa autorización del municipio, permitir nuevas construcciones u otras alteraciones en las construcciones existentes en los terrenos a que se refiere el artículo 59, distintas de las que</w:t>
      </w:r>
      <w:r>
        <w:t xml:space="preserve"> admite el artículo 59 bis, siempre que el propietario del inmueble renuncie por escritura pública a toda indemnización o pago por dichas mejoras u obras, cuando posteriormente se lleve a cabo la expropiación. En dicha escritura se fijará el valor de expro</w:t>
      </w:r>
      <w:r>
        <w:t>piación y el plazo dentro del cual deberá adoptarse la línea oficial, siendo de su cargo la demolición. La escritura será inscrita en el Registro de Gravámenes</w:t>
      </w:r>
      <w:r>
        <w:rPr>
          <w:spacing w:val="-2"/>
        </w:rPr>
        <w:t xml:space="preserve"> </w:t>
      </w:r>
      <w:r>
        <w:t>del</w:t>
      </w:r>
      <w:r>
        <w:rPr>
          <w:spacing w:val="-7"/>
        </w:rPr>
        <w:t xml:space="preserve"> </w:t>
      </w:r>
      <w:r>
        <w:t>Conservador</w:t>
      </w:r>
      <w:r>
        <w:rPr>
          <w:spacing w:val="-2"/>
        </w:rPr>
        <w:t xml:space="preserve"> </w:t>
      </w:r>
      <w:r>
        <w:t>de Bienes Raíces</w:t>
      </w:r>
      <w:r>
        <w:rPr>
          <w:spacing w:val="-2"/>
        </w:rPr>
        <w:t xml:space="preserve"> </w:t>
      </w:r>
      <w:r>
        <w:t>y la</w:t>
      </w:r>
      <w:r>
        <w:rPr>
          <w:spacing w:val="-5"/>
        </w:rPr>
        <w:t xml:space="preserve"> </w:t>
      </w:r>
      <w:r>
        <w:t>renuncia afectará a todos</w:t>
      </w:r>
      <w:r>
        <w:rPr>
          <w:spacing w:val="-3"/>
        </w:rPr>
        <w:t xml:space="preserve"> </w:t>
      </w:r>
      <w:r>
        <w:t>los</w:t>
      </w:r>
      <w:r>
        <w:rPr>
          <w:spacing w:val="-3"/>
        </w:rPr>
        <w:t xml:space="preserve"> </w:t>
      </w:r>
      <w:r>
        <w:t>sucesores del renunciante, a</w:t>
      </w:r>
      <w:r>
        <w:t xml:space="preserve"> cualquier título, en el dominio del inmueble.</w:t>
      </w:r>
    </w:p>
    <w:p w:rsidR="00D147C7" w:rsidRDefault="000D426A">
      <w:pPr>
        <w:spacing w:line="360" w:lineRule="auto"/>
        <w:ind w:left="119" w:right="122" w:firstLine="235"/>
        <w:jc w:val="both"/>
        <w:rPr>
          <w:sz w:val="24"/>
        </w:rPr>
      </w:pPr>
      <w:r>
        <w:rPr>
          <w:sz w:val="24"/>
        </w:rPr>
        <w:t xml:space="preserve">En caso de incumplimiento del interesado, </w:t>
      </w:r>
      <w:r>
        <w:rPr>
          <w:b/>
          <w:sz w:val="24"/>
        </w:rPr>
        <w:t>la Municipalidad podrá desalojar el edificio con</w:t>
      </w:r>
      <w:r>
        <w:rPr>
          <w:b/>
          <w:spacing w:val="-4"/>
          <w:sz w:val="24"/>
        </w:rPr>
        <w:t xml:space="preserve"> </w:t>
      </w:r>
      <w:r>
        <w:rPr>
          <w:b/>
          <w:sz w:val="24"/>
        </w:rPr>
        <w:t>el</w:t>
      </w:r>
      <w:r>
        <w:rPr>
          <w:b/>
          <w:spacing w:val="-6"/>
          <w:sz w:val="24"/>
        </w:rPr>
        <w:t xml:space="preserve"> </w:t>
      </w:r>
      <w:r>
        <w:rPr>
          <w:b/>
          <w:sz w:val="24"/>
        </w:rPr>
        <w:t>auxilio</w:t>
      </w:r>
      <w:r>
        <w:rPr>
          <w:b/>
          <w:spacing w:val="-4"/>
          <w:sz w:val="24"/>
        </w:rPr>
        <w:t xml:space="preserve"> </w:t>
      </w:r>
      <w:r>
        <w:rPr>
          <w:b/>
          <w:sz w:val="24"/>
        </w:rPr>
        <w:t>de la</w:t>
      </w:r>
      <w:r>
        <w:rPr>
          <w:b/>
          <w:spacing w:val="-4"/>
          <w:sz w:val="24"/>
        </w:rPr>
        <w:t xml:space="preserve"> </w:t>
      </w:r>
      <w:r>
        <w:rPr>
          <w:b/>
          <w:sz w:val="24"/>
        </w:rPr>
        <w:t>fuerza</w:t>
      </w:r>
      <w:r>
        <w:rPr>
          <w:b/>
          <w:spacing w:val="-3"/>
          <w:sz w:val="24"/>
        </w:rPr>
        <w:t xml:space="preserve"> </w:t>
      </w:r>
      <w:r>
        <w:rPr>
          <w:b/>
          <w:sz w:val="24"/>
        </w:rPr>
        <w:t>pública</w:t>
      </w:r>
      <w:r>
        <w:rPr>
          <w:b/>
          <w:spacing w:val="-3"/>
          <w:sz w:val="24"/>
        </w:rPr>
        <w:t xml:space="preserve"> </w:t>
      </w:r>
      <w:r>
        <w:rPr>
          <w:b/>
          <w:sz w:val="24"/>
        </w:rPr>
        <w:t>y</w:t>
      </w:r>
      <w:r>
        <w:rPr>
          <w:b/>
          <w:spacing w:val="-4"/>
          <w:sz w:val="24"/>
        </w:rPr>
        <w:t xml:space="preserve"> </w:t>
      </w:r>
      <w:r>
        <w:rPr>
          <w:b/>
          <w:sz w:val="24"/>
        </w:rPr>
        <w:t xml:space="preserve">demolerlo </w:t>
      </w:r>
      <w:r>
        <w:rPr>
          <w:sz w:val="24"/>
        </w:rPr>
        <w:t>en la</w:t>
      </w:r>
      <w:r>
        <w:rPr>
          <w:spacing w:val="-5"/>
          <w:sz w:val="24"/>
        </w:rPr>
        <w:t xml:space="preserve"> </w:t>
      </w:r>
      <w:r>
        <w:rPr>
          <w:sz w:val="24"/>
        </w:rPr>
        <w:t>parte que</w:t>
      </w:r>
      <w:r>
        <w:rPr>
          <w:spacing w:val="-4"/>
          <w:sz w:val="24"/>
        </w:rPr>
        <w:t xml:space="preserve"> </w:t>
      </w:r>
      <w:r>
        <w:rPr>
          <w:sz w:val="24"/>
        </w:rPr>
        <w:t>corresponda por</w:t>
      </w:r>
      <w:r>
        <w:rPr>
          <w:spacing w:val="-7"/>
          <w:sz w:val="24"/>
        </w:rPr>
        <w:t xml:space="preserve"> </w:t>
      </w:r>
      <w:r>
        <w:rPr>
          <w:sz w:val="24"/>
        </w:rPr>
        <w:t>cuenta</w:t>
      </w:r>
      <w:r>
        <w:rPr>
          <w:spacing w:val="-5"/>
          <w:sz w:val="24"/>
        </w:rPr>
        <w:t xml:space="preserve"> </w:t>
      </w:r>
      <w:r>
        <w:rPr>
          <w:sz w:val="24"/>
        </w:rPr>
        <w:t>del propietario,</w:t>
      </w:r>
      <w:r>
        <w:rPr>
          <w:spacing w:val="-4"/>
          <w:sz w:val="24"/>
        </w:rPr>
        <w:t xml:space="preserve"> </w:t>
      </w:r>
      <w:r>
        <w:rPr>
          <w:sz w:val="24"/>
        </w:rPr>
        <w:t>sin</w:t>
      </w:r>
      <w:r>
        <w:rPr>
          <w:spacing w:val="-3"/>
          <w:sz w:val="24"/>
        </w:rPr>
        <w:t xml:space="preserve"> </w:t>
      </w:r>
      <w:r>
        <w:rPr>
          <w:sz w:val="24"/>
        </w:rPr>
        <w:t>perjuicio</w:t>
      </w:r>
      <w:r>
        <w:rPr>
          <w:spacing w:val="-3"/>
          <w:sz w:val="24"/>
        </w:rPr>
        <w:t xml:space="preserve"> </w:t>
      </w:r>
      <w:r>
        <w:rPr>
          <w:sz w:val="24"/>
        </w:rPr>
        <w:t>de</w:t>
      </w:r>
      <w:r>
        <w:rPr>
          <w:spacing w:val="-1"/>
          <w:sz w:val="24"/>
        </w:rPr>
        <w:t xml:space="preserve"> </w:t>
      </w:r>
      <w:r>
        <w:rPr>
          <w:sz w:val="24"/>
        </w:rPr>
        <w:t>las acciones legales que</w:t>
      </w:r>
      <w:r>
        <w:rPr>
          <w:spacing w:val="-1"/>
          <w:sz w:val="24"/>
        </w:rPr>
        <w:t xml:space="preserve"> </w:t>
      </w:r>
      <w:r>
        <w:rPr>
          <w:sz w:val="24"/>
        </w:rPr>
        <w:t>correspondan,</w:t>
      </w:r>
      <w:r>
        <w:rPr>
          <w:spacing w:val="-4"/>
          <w:sz w:val="24"/>
        </w:rPr>
        <w:t xml:space="preserve"> </w:t>
      </w:r>
      <w:r>
        <w:rPr>
          <w:sz w:val="24"/>
        </w:rPr>
        <w:t>hasta</w:t>
      </w:r>
      <w:r>
        <w:rPr>
          <w:spacing w:val="-1"/>
          <w:sz w:val="24"/>
        </w:rPr>
        <w:t xml:space="preserve"> </w:t>
      </w:r>
      <w:r>
        <w:rPr>
          <w:sz w:val="24"/>
        </w:rPr>
        <w:t>el</w:t>
      </w:r>
      <w:r>
        <w:rPr>
          <w:spacing w:val="-3"/>
          <w:sz w:val="24"/>
        </w:rPr>
        <w:t xml:space="preserve"> </w:t>
      </w:r>
      <w:r>
        <w:rPr>
          <w:sz w:val="24"/>
        </w:rPr>
        <w:t>reintegro</w:t>
      </w:r>
      <w:r>
        <w:rPr>
          <w:spacing w:val="-3"/>
          <w:sz w:val="24"/>
        </w:rPr>
        <w:t xml:space="preserve"> </w:t>
      </w:r>
      <w:r>
        <w:rPr>
          <w:sz w:val="24"/>
        </w:rPr>
        <w:t>total de los costos del</w:t>
      </w:r>
      <w:r>
        <w:rPr>
          <w:spacing w:val="-4"/>
          <w:sz w:val="24"/>
        </w:rPr>
        <w:t xml:space="preserve"> </w:t>
      </w:r>
      <w:r>
        <w:rPr>
          <w:sz w:val="24"/>
        </w:rPr>
        <w:t>desalojo</w:t>
      </w:r>
      <w:r>
        <w:rPr>
          <w:spacing w:val="-6"/>
          <w:sz w:val="24"/>
        </w:rPr>
        <w:t xml:space="preserve"> </w:t>
      </w:r>
      <w:r>
        <w:rPr>
          <w:sz w:val="24"/>
        </w:rPr>
        <w:t>y la demolición. Los gastos de la demolición y desalojo</w:t>
      </w:r>
      <w:r>
        <w:rPr>
          <w:spacing w:val="-1"/>
          <w:sz w:val="24"/>
        </w:rPr>
        <w:t xml:space="preserve"> </w:t>
      </w:r>
      <w:r>
        <w:rPr>
          <w:sz w:val="24"/>
        </w:rPr>
        <w:t>podrán imputarse al valor de la expropiación.</w:t>
      </w:r>
    </w:p>
    <w:p w:rsidR="00D147C7" w:rsidRDefault="00D147C7">
      <w:pPr>
        <w:pStyle w:val="Textoindependiente"/>
      </w:pPr>
    </w:p>
    <w:p w:rsidR="00D147C7" w:rsidRDefault="000D426A">
      <w:pPr>
        <w:pStyle w:val="Textoindependiente"/>
        <w:spacing w:before="148" w:line="360" w:lineRule="auto"/>
        <w:ind w:left="119" w:right="124"/>
        <w:jc w:val="both"/>
      </w:pPr>
      <w:r>
        <w:t>Artículo 123°.- En aquellas propiedades que no cu</w:t>
      </w:r>
      <w:r>
        <w:t>mplan con las disposiciones del Plan Regulador y que fueren parcialmente afectadas por siniestros, las Direcciones de Obras Municipales podrán autorizar la ejecución de trabajos de emergencia y de carácter transitorio,</w:t>
      </w:r>
      <w:r>
        <w:rPr>
          <w:spacing w:val="-11"/>
        </w:rPr>
        <w:t xml:space="preserve"> </w:t>
      </w:r>
      <w:r>
        <w:t>destinados</w:t>
      </w:r>
      <w:r>
        <w:rPr>
          <w:spacing w:val="-11"/>
        </w:rPr>
        <w:t xml:space="preserve"> </w:t>
      </w:r>
      <w:r>
        <w:t>a</w:t>
      </w:r>
      <w:r>
        <w:rPr>
          <w:spacing w:val="-12"/>
        </w:rPr>
        <w:t xml:space="preserve"> </w:t>
      </w:r>
      <w:r>
        <w:t>su</w:t>
      </w:r>
      <w:r>
        <w:rPr>
          <w:spacing w:val="-9"/>
        </w:rPr>
        <w:t xml:space="preserve"> </w:t>
      </w:r>
      <w:r>
        <w:t>mantenimiento,</w:t>
      </w:r>
      <w:r>
        <w:rPr>
          <w:spacing w:val="-14"/>
        </w:rPr>
        <w:t xml:space="preserve"> </w:t>
      </w:r>
      <w:r>
        <w:t>por</w:t>
      </w:r>
      <w:r>
        <w:rPr>
          <w:spacing w:val="-9"/>
        </w:rPr>
        <w:t xml:space="preserve"> </w:t>
      </w:r>
      <w:r>
        <w:t>un</w:t>
      </w:r>
      <w:r>
        <w:rPr>
          <w:spacing w:val="-14"/>
        </w:rPr>
        <w:t xml:space="preserve"> </w:t>
      </w:r>
      <w:r>
        <w:t>plazo</w:t>
      </w:r>
      <w:r>
        <w:rPr>
          <w:spacing w:val="-9"/>
        </w:rPr>
        <w:t xml:space="preserve"> </w:t>
      </w:r>
      <w:r>
        <w:t>no</w:t>
      </w:r>
      <w:r>
        <w:rPr>
          <w:spacing w:val="-10"/>
        </w:rPr>
        <w:t xml:space="preserve"> </w:t>
      </w:r>
      <w:r>
        <w:t>mayor</w:t>
      </w:r>
      <w:r>
        <w:rPr>
          <w:spacing w:val="-10"/>
        </w:rPr>
        <w:t xml:space="preserve"> </w:t>
      </w:r>
      <w:r>
        <w:t>a</w:t>
      </w:r>
      <w:r>
        <w:rPr>
          <w:spacing w:val="-12"/>
        </w:rPr>
        <w:t xml:space="preserve"> </w:t>
      </w:r>
      <w:r>
        <w:t>seis</w:t>
      </w:r>
      <w:r>
        <w:rPr>
          <w:spacing w:val="-11"/>
        </w:rPr>
        <w:t xml:space="preserve"> </w:t>
      </w:r>
      <w:r>
        <w:t>meses,</w:t>
      </w:r>
      <w:r>
        <w:rPr>
          <w:spacing w:val="-14"/>
        </w:rPr>
        <w:t xml:space="preserve"> </w:t>
      </w:r>
      <w:r>
        <w:t>el</w:t>
      </w:r>
      <w:r>
        <w:rPr>
          <w:spacing w:val="-9"/>
        </w:rPr>
        <w:t xml:space="preserve"> </w:t>
      </w:r>
      <w:r>
        <w:t>que</w:t>
      </w:r>
      <w:r>
        <w:rPr>
          <w:spacing w:val="-12"/>
        </w:rPr>
        <w:t xml:space="preserve"> </w:t>
      </w:r>
      <w:r>
        <w:t>sólo podrá ser prorrogado por una sola vez hasta por otro periodo igual, siempre que existan causas justificadas.</w:t>
      </w:r>
    </w:p>
    <w:p w:rsidR="00D147C7" w:rsidRDefault="000D426A">
      <w:pPr>
        <w:spacing w:line="360" w:lineRule="auto"/>
        <w:ind w:left="119" w:right="124" w:firstLine="216"/>
        <w:jc w:val="both"/>
        <w:rPr>
          <w:sz w:val="24"/>
        </w:rPr>
      </w:pPr>
      <w:r>
        <w:rPr>
          <w:sz w:val="24"/>
        </w:rPr>
        <w:t>Vencidos los plazos</w:t>
      </w:r>
      <w:r>
        <w:rPr>
          <w:spacing w:val="-3"/>
          <w:sz w:val="24"/>
        </w:rPr>
        <w:t xml:space="preserve"> </w:t>
      </w:r>
      <w:r>
        <w:rPr>
          <w:sz w:val="24"/>
        </w:rPr>
        <w:t>señalados</w:t>
      </w:r>
      <w:r>
        <w:rPr>
          <w:spacing w:val="-3"/>
          <w:sz w:val="24"/>
        </w:rPr>
        <w:t xml:space="preserve"> </w:t>
      </w:r>
      <w:r>
        <w:rPr>
          <w:sz w:val="24"/>
        </w:rPr>
        <w:t>en</w:t>
      </w:r>
      <w:r>
        <w:rPr>
          <w:spacing w:val="-1"/>
          <w:sz w:val="24"/>
        </w:rPr>
        <w:t xml:space="preserve"> </w:t>
      </w:r>
      <w:r>
        <w:rPr>
          <w:sz w:val="24"/>
        </w:rPr>
        <w:t>el</w:t>
      </w:r>
      <w:r>
        <w:rPr>
          <w:spacing w:val="-2"/>
          <w:sz w:val="24"/>
        </w:rPr>
        <w:t xml:space="preserve"> </w:t>
      </w:r>
      <w:r>
        <w:rPr>
          <w:sz w:val="24"/>
        </w:rPr>
        <w:t>inciso</w:t>
      </w:r>
      <w:r>
        <w:rPr>
          <w:spacing w:val="-7"/>
          <w:sz w:val="24"/>
        </w:rPr>
        <w:t xml:space="preserve"> </w:t>
      </w:r>
      <w:r>
        <w:rPr>
          <w:sz w:val="24"/>
        </w:rPr>
        <w:t xml:space="preserve">anterior, </w:t>
      </w:r>
      <w:r>
        <w:rPr>
          <w:b/>
          <w:sz w:val="24"/>
        </w:rPr>
        <w:t>el</w:t>
      </w:r>
      <w:r>
        <w:rPr>
          <w:b/>
          <w:spacing w:val="-2"/>
          <w:sz w:val="24"/>
        </w:rPr>
        <w:t xml:space="preserve"> </w:t>
      </w:r>
      <w:r>
        <w:rPr>
          <w:b/>
          <w:sz w:val="24"/>
        </w:rPr>
        <w:t>Alcalde, a</w:t>
      </w:r>
      <w:r>
        <w:rPr>
          <w:b/>
          <w:spacing w:val="-4"/>
          <w:sz w:val="24"/>
        </w:rPr>
        <w:t xml:space="preserve"> </w:t>
      </w:r>
      <w:r>
        <w:rPr>
          <w:b/>
          <w:sz w:val="24"/>
        </w:rPr>
        <w:t>petición</w:t>
      </w:r>
      <w:r>
        <w:rPr>
          <w:b/>
          <w:spacing w:val="-4"/>
          <w:sz w:val="24"/>
        </w:rPr>
        <w:t xml:space="preserve"> </w:t>
      </w:r>
      <w:r>
        <w:rPr>
          <w:b/>
          <w:sz w:val="24"/>
        </w:rPr>
        <w:t>del</w:t>
      </w:r>
      <w:r>
        <w:rPr>
          <w:b/>
          <w:spacing w:val="-2"/>
          <w:sz w:val="24"/>
        </w:rPr>
        <w:t xml:space="preserve"> </w:t>
      </w:r>
      <w:r>
        <w:rPr>
          <w:b/>
          <w:sz w:val="24"/>
        </w:rPr>
        <w:t>Director</w:t>
      </w:r>
      <w:r>
        <w:rPr>
          <w:b/>
          <w:spacing w:val="-3"/>
          <w:sz w:val="24"/>
        </w:rPr>
        <w:t xml:space="preserve"> </w:t>
      </w:r>
      <w:r>
        <w:rPr>
          <w:b/>
          <w:sz w:val="24"/>
        </w:rPr>
        <w:t>de Obras</w:t>
      </w:r>
      <w:r>
        <w:rPr>
          <w:b/>
          <w:spacing w:val="80"/>
          <w:w w:val="150"/>
          <w:sz w:val="24"/>
        </w:rPr>
        <w:t xml:space="preserve"> </w:t>
      </w:r>
      <w:r>
        <w:rPr>
          <w:b/>
          <w:sz w:val="24"/>
        </w:rPr>
        <w:t>Municipales,</w:t>
      </w:r>
      <w:r>
        <w:rPr>
          <w:b/>
          <w:spacing w:val="80"/>
          <w:w w:val="150"/>
          <w:sz w:val="24"/>
        </w:rPr>
        <w:t xml:space="preserve"> </w:t>
      </w:r>
      <w:r>
        <w:rPr>
          <w:b/>
          <w:sz w:val="24"/>
        </w:rPr>
        <w:t>podrá</w:t>
      </w:r>
      <w:r>
        <w:rPr>
          <w:b/>
          <w:spacing w:val="80"/>
          <w:w w:val="150"/>
          <w:sz w:val="24"/>
        </w:rPr>
        <w:t xml:space="preserve"> </w:t>
      </w:r>
      <w:r>
        <w:rPr>
          <w:b/>
          <w:sz w:val="24"/>
        </w:rPr>
        <w:t>ordenar</w:t>
      </w:r>
      <w:r>
        <w:rPr>
          <w:b/>
          <w:spacing w:val="80"/>
          <w:w w:val="150"/>
          <w:sz w:val="24"/>
        </w:rPr>
        <w:t xml:space="preserve"> </w:t>
      </w:r>
      <w:r>
        <w:rPr>
          <w:b/>
          <w:sz w:val="24"/>
        </w:rPr>
        <w:t>la</w:t>
      </w:r>
      <w:r>
        <w:rPr>
          <w:b/>
          <w:spacing w:val="80"/>
          <w:w w:val="150"/>
          <w:sz w:val="24"/>
        </w:rPr>
        <w:t xml:space="preserve"> </w:t>
      </w:r>
      <w:r>
        <w:rPr>
          <w:b/>
          <w:sz w:val="24"/>
        </w:rPr>
        <w:t>demolición</w:t>
      </w:r>
      <w:r>
        <w:rPr>
          <w:b/>
          <w:spacing w:val="80"/>
          <w:w w:val="150"/>
          <w:sz w:val="24"/>
        </w:rPr>
        <w:t xml:space="preserve"> </w:t>
      </w:r>
      <w:r>
        <w:rPr>
          <w:b/>
          <w:sz w:val="24"/>
        </w:rPr>
        <w:t>de</w:t>
      </w:r>
      <w:r>
        <w:rPr>
          <w:b/>
          <w:spacing w:val="80"/>
          <w:w w:val="150"/>
          <w:sz w:val="24"/>
        </w:rPr>
        <w:t xml:space="preserve"> </w:t>
      </w:r>
      <w:r>
        <w:rPr>
          <w:b/>
          <w:sz w:val="24"/>
        </w:rPr>
        <w:t>los</w:t>
      </w:r>
      <w:r>
        <w:rPr>
          <w:b/>
          <w:spacing w:val="80"/>
          <w:w w:val="150"/>
          <w:sz w:val="24"/>
        </w:rPr>
        <w:t xml:space="preserve"> </w:t>
      </w:r>
      <w:r>
        <w:rPr>
          <w:b/>
          <w:sz w:val="24"/>
        </w:rPr>
        <w:t>edificios</w:t>
      </w:r>
      <w:r>
        <w:rPr>
          <w:b/>
          <w:spacing w:val="80"/>
          <w:w w:val="150"/>
          <w:sz w:val="24"/>
        </w:rPr>
        <w:t xml:space="preserve"> </w:t>
      </w:r>
      <w:r>
        <w:rPr>
          <w:b/>
          <w:sz w:val="24"/>
        </w:rPr>
        <w:t>existentes</w:t>
      </w:r>
      <w:r>
        <w:rPr>
          <w:b/>
          <w:spacing w:val="80"/>
          <w:w w:val="150"/>
          <w:sz w:val="24"/>
        </w:rPr>
        <w:t xml:space="preserve"> </w:t>
      </w:r>
      <w:r>
        <w:rPr>
          <w:b/>
          <w:sz w:val="24"/>
        </w:rPr>
        <w:t>y</w:t>
      </w:r>
      <w:r>
        <w:rPr>
          <w:b/>
          <w:spacing w:val="40"/>
          <w:sz w:val="24"/>
        </w:rPr>
        <w:t xml:space="preserve"> </w:t>
      </w:r>
      <w:r>
        <w:rPr>
          <w:b/>
          <w:sz w:val="24"/>
        </w:rPr>
        <w:t>el</w:t>
      </w:r>
      <w:r>
        <w:rPr>
          <w:b/>
          <w:spacing w:val="-6"/>
          <w:sz w:val="24"/>
        </w:rPr>
        <w:t xml:space="preserve"> </w:t>
      </w:r>
      <w:r>
        <w:rPr>
          <w:b/>
          <w:sz w:val="24"/>
        </w:rPr>
        <w:t>desalojo</w:t>
      </w:r>
      <w:r>
        <w:rPr>
          <w:b/>
          <w:spacing w:val="-2"/>
          <w:sz w:val="24"/>
        </w:rPr>
        <w:t xml:space="preserve"> </w:t>
      </w:r>
      <w:r>
        <w:rPr>
          <w:b/>
          <w:sz w:val="24"/>
        </w:rPr>
        <w:t>de</w:t>
      </w:r>
      <w:r>
        <w:rPr>
          <w:b/>
          <w:spacing w:val="7"/>
          <w:sz w:val="24"/>
        </w:rPr>
        <w:t xml:space="preserve"> </w:t>
      </w:r>
      <w:r>
        <w:rPr>
          <w:b/>
          <w:sz w:val="24"/>
        </w:rPr>
        <w:t>sus</w:t>
      </w:r>
      <w:r>
        <w:rPr>
          <w:b/>
          <w:spacing w:val="7"/>
          <w:sz w:val="24"/>
        </w:rPr>
        <w:t xml:space="preserve"> </w:t>
      </w:r>
      <w:r>
        <w:rPr>
          <w:b/>
          <w:sz w:val="24"/>
        </w:rPr>
        <w:t>ocupantes</w:t>
      </w:r>
      <w:r>
        <w:rPr>
          <w:b/>
          <w:spacing w:val="8"/>
          <w:sz w:val="24"/>
        </w:rPr>
        <w:t xml:space="preserve"> </w:t>
      </w:r>
      <w:r>
        <w:rPr>
          <w:b/>
          <w:sz w:val="24"/>
        </w:rPr>
        <w:t>con</w:t>
      </w:r>
      <w:r>
        <w:rPr>
          <w:b/>
          <w:spacing w:val="12"/>
          <w:sz w:val="24"/>
        </w:rPr>
        <w:t xml:space="preserve"> </w:t>
      </w:r>
      <w:r>
        <w:rPr>
          <w:b/>
          <w:sz w:val="24"/>
        </w:rPr>
        <w:t>el</w:t>
      </w:r>
      <w:r>
        <w:rPr>
          <w:b/>
          <w:spacing w:val="5"/>
          <w:sz w:val="24"/>
        </w:rPr>
        <w:t xml:space="preserve"> </w:t>
      </w:r>
      <w:r>
        <w:rPr>
          <w:b/>
          <w:sz w:val="24"/>
        </w:rPr>
        <w:t>auxilio</w:t>
      </w:r>
      <w:r>
        <w:rPr>
          <w:b/>
          <w:spacing w:val="8"/>
          <w:sz w:val="24"/>
        </w:rPr>
        <w:t xml:space="preserve"> </w:t>
      </w:r>
      <w:r>
        <w:rPr>
          <w:b/>
          <w:sz w:val="24"/>
        </w:rPr>
        <w:t>de</w:t>
      </w:r>
      <w:r>
        <w:rPr>
          <w:b/>
          <w:spacing w:val="10"/>
          <w:sz w:val="24"/>
        </w:rPr>
        <w:t xml:space="preserve"> </w:t>
      </w:r>
      <w:r>
        <w:rPr>
          <w:b/>
          <w:sz w:val="24"/>
        </w:rPr>
        <w:t>la</w:t>
      </w:r>
      <w:r>
        <w:rPr>
          <w:b/>
          <w:spacing w:val="13"/>
          <w:sz w:val="24"/>
        </w:rPr>
        <w:t xml:space="preserve"> </w:t>
      </w:r>
      <w:r>
        <w:rPr>
          <w:b/>
          <w:sz w:val="24"/>
        </w:rPr>
        <w:t>fuerza</w:t>
      </w:r>
      <w:r>
        <w:rPr>
          <w:b/>
          <w:spacing w:val="8"/>
          <w:sz w:val="24"/>
        </w:rPr>
        <w:t xml:space="preserve"> </w:t>
      </w:r>
      <w:r>
        <w:rPr>
          <w:b/>
          <w:sz w:val="24"/>
        </w:rPr>
        <w:t>pública</w:t>
      </w:r>
      <w:r>
        <w:rPr>
          <w:sz w:val="24"/>
        </w:rPr>
        <w:t>,</w:t>
      </w:r>
      <w:r>
        <w:rPr>
          <w:spacing w:val="4"/>
          <w:sz w:val="24"/>
        </w:rPr>
        <w:t xml:space="preserve"> </w:t>
      </w:r>
      <w:r>
        <w:rPr>
          <w:sz w:val="24"/>
        </w:rPr>
        <w:t>con</w:t>
      </w:r>
      <w:r>
        <w:rPr>
          <w:spacing w:val="11"/>
          <w:sz w:val="24"/>
        </w:rPr>
        <w:t xml:space="preserve"> </w:t>
      </w:r>
      <w:r>
        <w:rPr>
          <w:sz w:val="24"/>
        </w:rPr>
        <w:t>cargo</w:t>
      </w:r>
      <w:r>
        <w:rPr>
          <w:spacing w:val="9"/>
          <w:sz w:val="24"/>
        </w:rPr>
        <w:t xml:space="preserve"> </w:t>
      </w:r>
      <w:r>
        <w:rPr>
          <w:sz w:val="24"/>
        </w:rPr>
        <w:t>al</w:t>
      </w:r>
      <w:r>
        <w:rPr>
          <w:spacing w:val="10"/>
          <w:sz w:val="24"/>
        </w:rPr>
        <w:t xml:space="preserve"> </w:t>
      </w:r>
      <w:r>
        <w:rPr>
          <w:spacing w:val="-2"/>
          <w:sz w:val="24"/>
        </w:rPr>
        <w:t>propietario,</w:t>
      </w:r>
    </w:p>
    <w:p w:rsidR="00D147C7" w:rsidRDefault="00D147C7">
      <w:pPr>
        <w:spacing w:line="360" w:lineRule="auto"/>
        <w:jc w:val="both"/>
        <w:rPr>
          <w:sz w:val="24"/>
        </w:rPr>
        <w:sectPr w:rsidR="00D147C7">
          <w:pgSz w:w="12240" w:h="20160"/>
          <w:pgMar w:top="1380" w:right="1580" w:bottom="280" w:left="1580" w:header="720" w:footer="720" w:gutter="0"/>
          <w:cols w:space="720"/>
        </w:sectPr>
      </w:pPr>
    </w:p>
    <w:p w:rsidR="00D147C7" w:rsidRDefault="000D426A">
      <w:pPr>
        <w:pStyle w:val="Textoindependiente"/>
        <w:spacing w:before="38"/>
        <w:ind w:left="119"/>
        <w:jc w:val="both"/>
      </w:pPr>
      <w:r>
        <w:lastRenderedPageBreak/>
        <w:t>sin</w:t>
      </w:r>
      <w:r>
        <w:rPr>
          <w:spacing w:val="-6"/>
        </w:rPr>
        <w:t xml:space="preserve"> </w:t>
      </w:r>
      <w:r>
        <w:t>perjuicio</w:t>
      </w:r>
      <w:r>
        <w:rPr>
          <w:spacing w:val="-7"/>
        </w:rPr>
        <w:t xml:space="preserve"> </w:t>
      </w:r>
      <w:r>
        <w:t>de las</w:t>
      </w:r>
      <w:r>
        <w:rPr>
          <w:spacing w:val="-3"/>
        </w:rPr>
        <w:t xml:space="preserve"> </w:t>
      </w:r>
      <w:r>
        <w:t>demás</w:t>
      </w:r>
      <w:r>
        <w:rPr>
          <w:spacing w:val="-3"/>
        </w:rPr>
        <w:t xml:space="preserve"> </w:t>
      </w:r>
      <w:r>
        <w:t>sanciones</w:t>
      </w:r>
      <w:r>
        <w:rPr>
          <w:spacing w:val="-3"/>
        </w:rPr>
        <w:t xml:space="preserve"> </w:t>
      </w:r>
      <w:r>
        <w:t>que</w:t>
      </w:r>
      <w:r>
        <w:rPr>
          <w:spacing w:val="-3"/>
        </w:rPr>
        <w:t xml:space="preserve"> </w:t>
      </w:r>
      <w:r>
        <w:rPr>
          <w:spacing w:val="-2"/>
        </w:rPr>
        <w:t>procedan.</w:t>
      </w:r>
    </w:p>
    <w:p w:rsidR="00D147C7" w:rsidRDefault="00D147C7">
      <w:pPr>
        <w:pStyle w:val="Textoindependiente"/>
      </w:pPr>
    </w:p>
    <w:p w:rsidR="00D147C7" w:rsidRDefault="00D147C7">
      <w:pPr>
        <w:pStyle w:val="Textoindependiente"/>
        <w:spacing w:before="11"/>
        <w:rPr>
          <w:sz w:val="23"/>
        </w:rPr>
      </w:pPr>
    </w:p>
    <w:p w:rsidR="00D147C7" w:rsidRDefault="000D426A">
      <w:pPr>
        <w:pStyle w:val="Textoindependiente"/>
        <w:spacing w:before="1" w:line="360" w:lineRule="auto"/>
        <w:ind w:left="119" w:right="124"/>
        <w:jc w:val="both"/>
      </w:pPr>
      <w:r>
        <w:t>Artículo 124°.- El Director de Obras Municipales podrá autorizar la ejecución de construcciones provisorias por una sola vez, hasta por un máximo de tres años, en las condiciones que determine en cada caso. Sólo en casos calificados podrá ampliarse este pl</w:t>
      </w:r>
      <w:r>
        <w:t>azo, con la autorización expresa de la Secretaría Regional respectiva del Ministerio de la Vivienda y Urbanismo.</w:t>
      </w:r>
    </w:p>
    <w:p w:rsidR="00D147C7" w:rsidRDefault="000D426A">
      <w:pPr>
        <w:spacing w:before="1" w:line="360" w:lineRule="auto"/>
        <w:ind w:left="119" w:right="122" w:firstLine="422"/>
        <w:jc w:val="both"/>
        <w:rPr>
          <w:sz w:val="24"/>
        </w:rPr>
      </w:pPr>
      <w:r>
        <w:rPr>
          <w:sz w:val="24"/>
        </w:rPr>
        <w:t>Si, vencido el plazo correspondiente, el beneficiario no retirare las referidas construcciones,</w:t>
      </w:r>
      <w:r>
        <w:rPr>
          <w:spacing w:val="-14"/>
          <w:sz w:val="24"/>
        </w:rPr>
        <w:t xml:space="preserve"> </w:t>
      </w:r>
      <w:r>
        <w:rPr>
          <w:b/>
          <w:sz w:val="24"/>
        </w:rPr>
        <w:t>el</w:t>
      </w:r>
      <w:r>
        <w:rPr>
          <w:b/>
          <w:spacing w:val="-14"/>
          <w:sz w:val="24"/>
        </w:rPr>
        <w:t xml:space="preserve"> </w:t>
      </w:r>
      <w:r>
        <w:rPr>
          <w:b/>
          <w:sz w:val="24"/>
        </w:rPr>
        <w:t>Alcalde</w:t>
      </w:r>
      <w:r>
        <w:rPr>
          <w:b/>
          <w:spacing w:val="-13"/>
          <w:sz w:val="24"/>
        </w:rPr>
        <w:t xml:space="preserve"> </w:t>
      </w:r>
      <w:r>
        <w:rPr>
          <w:b/>
          <w:sz w:val="24"/>
        </w:rPr>
        <w:t>podrá</w:t>
      </w:r>
      <w:r>
        <w:rPr>
          <w:b/>
          <w:spacing w:val="-14"/>
          <w:sz w:val="24"/>
        </w:rPr>
        <w:t xml:space="preserve"> </w:t>
      </w:r>
      <w:r>
        <w:rPr>
          <w:b/>
          <w:sz w:val="24"/>
        </w:rPr>
        <w:t>ordenar</w:t>
      </w:r>
      <w:r>
        <w:rPr>
          <w:b/>
          <w:spacing w:val="-13"/>
          <w:sz w:val="24"/>
        </w:rPr>
        <w:t xml:space="preserve"> </w:t>
      </w:r>
      <w:r>
        <w:rPr>
          <w:b/>
          <w:sz w:val="24"/>
        </w:rPr>
        <w:t>el</w:t>
      </w:r>
      <w:r>
        <w:rPr>
          <w:b/>
          <w:spacing w:val="-14"/>
          <w:sz w:val="24"/>
        </w:rPr>
        <w:t xml:space="preserve"> </w:t>
      </w:r>
      <w:r>
        <w:rPr>
          <w:b/>
          <w:sz w:val="24"/>
        </w:rPr>
        <w:t>desalojo</w:t>
      </w:r>
      <w:r>
        <w:rPr>
          <w:b/>
          <w:spacing w:val="-13"/>
          <w:sz w:val="24"/>
        </w:rPr>
        <w:t xml:space="preserve"> </w:t>
      </w:r>
      <w:r>
        <w:rPr>
          <w:b/>
          <w:sz w:val="24"/>
        </w:rPr>
        <w:t>y</w:t>
      </w:r>
      <w:r>
        <w:rPr>
          <w:b/>
          <w:spacing w:val="-14"/>
          <w:sz w:val="24"/>
        </w:rPr>
        <w:t xml:space="preserve"> </w:t>
      </w:r>
      <w:r>
        <w:rPr>
          <w:b/>
          <w:sz w:val="24"/>
        </w:rPr>
        <w:t>la</w:t>
      </w:r>
      <w:r>
        <w:rPr>
          <w:b/>
          <w:spacing w:val="-14"/>
          <w:sz w:val="24"/>
        </w:rPr>
        <w:t xml:space="preserve"> </w:t>
      </w:r>
      <w:r>
        <w:rPr>
          <w:b/>
          <w:sz w:val="24"/>
        </w:rPr>
        <w:t>demolición</w:t>
      </w:r>
      <w:r>
        <w:rPr>
          <w:b/>
          <w:spacing w:val="-13"/>
          <w:sz w:val="24"/>
        </w:rPr>
        <w:t xml:space="preserve"> </w:t>
      </w:r>
      <w:r>
        <w:rPr>
          <w:b/>
          <w:sz w:val="24"/>
        </w:rPr>
        <w:t>de</w:t>
      </w:r>
      <w:r>
        <w:rPr>
          <w:b/>
          <w:spacing w:val="-14"/>
          <w:sz w:val="24"/>
        </w:rPr>
        <w:t xml:space="preserve"> </w:t>
      </w:r>
      <w:r>
        <w:rPr>
          <w:b/>
          <w:sz w:val="24"/>
        </w:rPr>
        <w:t>las</w:t>
      </w:r>
      <w:r>
        <w:rPr>
          <w:b/>
          <w:spacing w:val="-13"/>
          <w:sz w:val="24"/>
        </w:rPr>
        <w:t xml:space="preserve"> </w:t>
      </w:r>
      <w:r>
        <w:rPr>
          <w:b/>
          <w:sz w:val="24"/>
        </w:rPr>
        <w:t>construcciones, con</w:t>
      </w:r>
      <w:r>
        <w:rPr>
          <w:b/>
          <w:spacing w:val="-7"/>
          <w:sz w:val="24"/>
        </w:rPr>
        <w:t xml:space="preserve"> </w:t>
      </w:r>
      <w:r>
        <w:rPr>
          <w:b/>
          <w:sz w:val="24"/>
        </w:rPr>
        <w:t>cargo</w:t>
      </w:r>
      <w:r>
        <w:rPr>
          <w:b/>
          <w:spacing w:val="-7"/>
          <w:sz w:val="24"/>
        </w:rPr>
        <w:t xml:space="preserve"> </w:t>
      </w:r>
      <w:r>
        <w:rPr>
          <w:b/>
          <w:sz w:val="24"/>
        </w:rPr>
        <w:t>al</w:t>
      </w:r>
      <w:r>
        <w:rPr>
          <w:b/>
          <w:spacing w:val="-9"/>
          <w:sz w:val="24"/>
        </w:rPr>
        <w:t xml:space="preserve"> </w:t>
      </w:r>
      <w:r>
        <w:rPr>
          <w:b/>
          <w:sz w:val="24"/>
        </w:rPr>
        <w:t>propietario,</w:t>
      </w:r>
      <w:r>
        <w:rPr>
          <w:b/>
          <w:spacing w:val="-7"/>
          <w:sz w:val="24"/>
        </w:rPr>
        <w:t xml:space="preserve"> </w:t>
      </w:r>
      <w:r>
        <w:rPr>
          <w:b/>
          <w:sz w:val="24"/>
        </w:rPr>
        <w:t>con</w:t>
      </w:r>
      <w:r>
        <w:rPr>
          <w:b/>
          <w:spacing w:val="-7"/>
          <w:sz w:val="24"/>
        </w:rPr>
        <w:t xml:space="preserve"> </w:t>
      </w:r>
      <w:r>
        <w:rPr>
          <w:b/>
          <w:sz w:val="24"/>
        </w:rPr>
        <w:t>el</w:t>
      </w:r>
      <w:r>
        <w:rPr>
          <w:b/>
          <w:spacing w:val="-9"/>
          <w:sz w:val="24"/>
        </w:rPr>
        <w:t xml:space="preserve"> </w:t>
      </w:r>
      <w:r>
        <w:rPr>
          <w:b/>
          <w:sz w:val="24"/>
        </w:rPr>
        <w:t>auxilio</w:t>
      </w:r>
      <w:r>
        <w:rPr>
          <w:b/>
          <w:spacing w:val="-7"/>
          <w:sz w:val="24"/>
        </w:rPr>
        <w:t xml:space="preserve"> </w:t>
      </w:r>
      <w:r>
        <w:rPr>
          <w:b/>
          <w:sz w:val="24"/>
        </w:rPr>
        <w:t>de</w:t>
      </w:r>
      <w:r>
        <w:rPr>
          <w:b/>
          <w:spacing w:val="-4"/>
          <w:sz w:val="24"/>
        </w:rPr>
        <w:t xml:space="preserve"> </w:t>
      </w:r>
      <w:r>
        <w:rPr>
          <w:b/>
          <w:sz w:val="24"/>
        </w:rPr>
        <w:t>la</w:t>
      </w:r>
      <w:r>
        <w:rPr>
          <w:b/>
          <w:spacing w:val="-6"/>
          <w:sz w:val="24"/>
        </w:rPr>
        <w:t xml:space="preserve"> </w:t>
      </w:r>
      <w:r>
        <w:rPr>
          <w:b/>
          <w:sz w:val="24"/>
        </w:rPr>
        <w:t>fuerza</w:t>
      </w:r>
      <w:r>
        <w:rPr>
          <w:b/>
          <w:spacing w:val="-6"/>
          <w:sz w:val="24"/>
        </w:rPr>
        <w:t xml:space="preserve"> </w:t>
      </w:r>
      <w:r>
        <w:rPr>
          <w:b/>
          <w:sz w:val="24"/>
        </w:rPr>
        <w:t>pública</w:t>
      </w:r>
      <w:r>
        <w:rPr>
          <w:b/>
          <w:spacing w:val="-6"/>
          <w:sz w:val="24"/>
        </w:rPr>
        <w:t xml:space="preserve"> </w:t>
      </w:r>
      <w:r>
        <w:rPr>
          <w:b/>
          <w:sz w:val="24"/>
        </w:rPr>
        <w:t>si</w:t>
      </w:r>
      <w:r>
        <w:rPr>
          <w:b/>
          <w:spacing w:val="-9"/>
          <w:sz w:val="24"/>
        </w:rPr>
        <w:t xml:space="preserve"> </w:t>
      </w:r>
      <w:r>
        <w:rPr>
          <w:b/>
          <w:sz w:val="24"/>
        </w:rPr>
        <w:t>fuere</w:t>
      </w:r>
      <w:r>
        <w:rPr>
          <w:b/>
          <w:spacing w:val="-9"/>
          <w:sz w:val="24"/>
        </w:rPr>
        <w:t xml:space="preserve"> </w:t>
      </w:r>
      <w:r>
        <w:rPr>
          <w:b/>
          <w:sz w:val="24"/>
        </w:rPr>
        <w:t>necesario</w:t>
      </w:r>
      <w:r>
        <w:rPr>
          <w:sz w:val="24"/>
        </w:rPr>
        <w:t>,</w:t>
      </w:r>
      <w:r>
        <w:rPr>
          <w:spacing w:val="-10"/>
          <w:sz w:val="24"/>
        </w:rPr>
        <w:t xml:space="preserve"> </w:t>
      </w:r>
      <w:r>
        <w:rPr>
          <w:sz w:val="24"/>
        </w:rPr>
        <w:t>sin</w:t>
      </w:r>
      <w:r>
        <w:rPr>
          <w:spacing w:val="-4"/>
          <w:sz w:val="24"/>
        </w:rPr>
        <w:t xml:space="preserve"> </w:t>
      </w:r>
      <w:r>
        <w:rPr>
          <w:sz w:val="24"/>
        </w:rPr>
        <w:t>perjuicio de imponer las multas que correspondan.</w:t>
      </w:r>
    </w:p>
    <w:p w:rsidR="00D147C7" w:rsidRDefault="00D147C7">
      <w:pPr>
        <w:pStyle w:val="Textoindependiente"/>
      </w:pPr>
    </w:p>
    <w:p w:rsidR="00D147C7" w:rsidRDefault="000D426A">
      <w:pPr>
        <w:spacing w:before="148" w:line="360" w:lineRule="auto"/>
        <w:ind w:left="119" w:right="115"/>
        <w:jc w:val="both"/>
        <w:rPr>
          <w:b/>
          <w:i/>
          <w:sz w:val="24"/>
        </w:rPr>
      </w:pPr>
      <w:r>
        <w:rPr>
          <w:i/>
          <w:sz w:val="24"/>
        </w:rPr>
        <w:t>Artículo</w:t>
      </w:r>
      <w:r>
        <w:rPr>
          <w:i/>
          <w:spacing w:val="-14"/>
          <w:sz w:val="24"/>
        </w:rPr>
        <w:t xml:space="preserve"> </w:t>
      </w:r>
      <w:r>
        <w:rPr>
          <w:i/>
          <w:sz w:val="24"/>
        </w:rPr>
        <w:t>145°</w:t>
      </w:r>
      <w:r>
        <w:rPr>
          <w:i/>
          <w:spacing w:val="-14"/>
          <w:sz w:val="24"/>
        </w:rPr>
        <w:t xml:space="preserve"> </w:t>
      </w:r>
      <w:r>
        <w:rPr>
          <w:i/>
          <w:sz w:val="24"/>
        </w:rPr>
        <w:t>Ninguna</w:t>
      </w:r>
      <w:r>
        <w:rPr>
          <w:i/>
          <w:spacing w:val="-13"/>
          <w:sz w:val="24"/>
        </w:rPr>
        <w:t xml:space="preserve"> </w:t>
      </w:r>
      <w:r>
        <w:rPr>
          <w:i/>
          <w:sz w:val="24"/>
        </w:rPr>
        <w:t>obra</w:t>
      </w:r>
      <w:r>
        <w:rPr>
          <w:i/>
          <w:spacing w:val="-14"/>
          <w:sz w:val="24"/>
        </w:rPr>
        <w:t xml:space="preserve"> </w:t>
      </w:r>
      <w:r>
        <w:rPr>
          <w:i/>
          <w:sz w:val="24"/>
        </w:rPr>
        <w:t>podrá</w:t>
      </w:r>
      <w:r>
        <w:rPr>
          <w:i/>
          <w:spacing w:val="-13"/>
          <w:sz w:val="24"/>
        </w:rPr>
        <w:t xml:space="preserve"> </w:t>
      </w:r>
      <w:r>
        <w:rPr>
          <w:i/>
          <w:sz w:val="24"/>
        </w:rPr>
        <w:t>ser</w:t>
      </w:r>
      <w:r>
        <w:rPr>
          <w:i/>
          <w:spacing w:val="-14"/>
          <w:sz w:val="24"/>
        </w:rPr>
        <w:t xml:space="preserve"> </w:t>
      </w:r>
      <w:r>
        <w:rPr>
          <w:i/>
          <w:sz w:val="24"/>
        </w:rPr>
        <w:t>habitada</w:t>
      </w:r>
      <w:r>
        <w:rPr>
          <w:i/>
          <w:spacing w:val="-13"/>
          <w:sz w:val="24"/>
        </w:rPr>
        <w:t xml:space="preserve"> </w:t>
      </w:r>
      <w:r>
        <w:rPr>
          <w:i/>
          <w:sz w:val="24"/>
        </w:rPr>
        <w:t>destinada</w:t>
      </w:r>
      <w:r>
        <w:rPr>
          <w:i/>
          <w:spacing w:val="-14"/>
          <w:sz w:val="24"/>
        </w:rPr>
        <w:t xml:space="preserve"> </w:t>
      </w:r>
      <w:r>
        <w:rPr>
          <w:i/>
          <w:sz w:val="24"/>
        </w:rPr>
        <w:t>a</w:t>
      </w:r>
      <w:r>
        <w:rPr>
          <w:i/>
          <w:spacing w:val="-14"/>
          <w:sz w:val="24"/>
        </w:rPr>
        <w:t xml:space="preserve"> </w:t>
      </w:r>
      <w:r>
        <w:rPr>
          <w:i/>
          <w:sz w:val="24"/>
        </w:rPr>
        <w:t>uso</w:t>
      </w:r>
      <w:r>
        <w:rPr>
          <w:i/>
          <w:spacing w:val="-13"/>
          <w:sz w:val="24"/>
        </w:rPr>
        <w:t xml:space="preserve"> </w:t>
      </w:r>
      <w:r>
        <w:rPr>
          <w:i/>
          <w:sz w:val="24"/>
        </w:rPr>
        <w:t>alguno</w:t>
      </w:r>
      <w:r>
        <w:rPr>
          <w:i/>
          <w:spacing w:val="-14"/>
          <w:sz w:val="24"/>
        </w:rPr>
        <w:t xml:space="preserve"> </w:t>
      </w:r>
      <w:r>
        <w:rPr>
          <w:i/>
          <w:sz w:val="24"/>
        </w:rPr>
        <w:t>antes</w:t>
      </w:r>
      <w:r>
        <w:rPr>
          <w:i/>
          <w:spacing w:val="-13"/>
          <w:sz w:val="24"/>
        </w:rPr>
        <w:t xml:space="preserve"> </w:t>
      </w:r>
      <w:r>
        <w:rPr>
          <w:i/>
          <w:sz w:val="24"/>
        </w:rPr>
        <w:t>de</w:t>
      </w:r>
      <w:r>
        <w:rPr>
          <w:i/>
          <w:spacing w:val="-14"/>
          <w:sz w:val="24"/>
        </w:rPr>
        <w:t xml:space="preserve"> </w:t>
      </w:r>
      <w:r>
        <w:rPr>
          <w:i/>
          <w:sz w:val="24"/>
        </w:rPr>
        <w:t>su</w:t>
      </w:r>
      <w:r>
        <w:rPr>
          <w:i/>
          <w:spacing w:val="-13"/>
          <w:sz w:val="24"/>
        </w:rPr>
        <w:t xml:space="preserve"> </w:t>
      </w:r>
      <w:r>
        <w:rPr>
          <w:i/>
          <w:sz w:val="24"/>
        </w:rPr>
        <w:t>recepción definitiva</w:t>
      </w:r>
      <w:r>
        <w:rPr>
          <w:i/>
          <w:spacing w:val="-8"/>
          <w:sz w:val="24"/>
        </w:rPr>
        <w:t xml:space="preserve"> </w:t>
      </w:r>
      <w:r>
        <w:rPr>
          <w:i/>
          <w:sz w:val="24"/>
        </w:rPr>
        <w:t>parcial</w:t>
      </w:r>
      <w:r>
        <w:rPr>
          <w:i/>
          <w:spacing w:val="-11"/>
          <w:sz w:val="24"/>
        </w:rPr>
        <w:t xml:space="preserve"> </w:t>
      </w:r>
      <w:r>
        <w:rPr>
          <w:i/>
          <w:sz w:val="24"/>
        </w:rPr>
        <w:t>o</w:t>
      </w:r>
      <w:r>
        <w:rPr>
          <w:i/>
          <w:spacing w:val="-7"/>
          <w:sz w:val="24"/>
        </w:rPr>
        <w:t xml:space="preserve"> </w:t>
      </w:r>
      <w:r>
        <w:rPr>
          <w:i/>
          <w:sz w:val="24"/>
        </w:rPr>
        <w:t>total.</w:t>
      </w:r>
      <w:r>
        <w:rPr>
          <w:i/>
          <w:spacing w:val="-7"/>
          <w:sz w:val="24"/>
        </w:rPr>
        <w:t xml:space="preserve"> </w:t>
      </w:r>
      <w:r>
        <w:rPr>
          <w:i/>
          <w:sz w:val="24"/>
        </w:rPr>
        <w:t>Los</w:t>
      </w:r>
      <w:r>
        <w:rPr>
          <w:i/>
          <w:spacing w:val="-11"/>
          <w:sz w:val="24"/>
        </w:rPr>
        <w:t xml:space="preserve"> </w:t>
      </w:r>
      <w:r>
        <w:rPr>
          <w:i/>
          <w:sz w:val="24"/>
        </w:rPr>
        <w:t>inmuebles</w:t>
      </w:r>
      <w:r>
        <w:rPr>
          <w:i/>
          <w:spacing w:val="-10"/>
          <w:sz w:val="24"/>
        </w:rPr>
        <w:t xml:space="preserve"> </w:t>
      </w:r>
      <w:r>
        <w:rPr>
          <w:i/>
          <w:sz w:val="24"/>
        </w:rPr>
        <w:t>construidos</w:t>
      </w:r>
      <w:r>
        <w:rPr>
          <w:i/>
          <w:spacing w:val="-11"/>
          <w:sz w:val="24"/>
        </w:rPr>
        <w:t xml:space="preserve"> </w:t>
      </w:r>
      <w:r>
        <w:rPr>
          <w:i/>
          <w:sz w:val="24"/>
        </w:rPr>
        <w:t>o</w:t>
      </w:r>
      <w:r>
        <w:rPr>
          <w:i/>
          <w:spacing w:val="-7"/>
          <w:sz w:val="24"/>
        </w:rPr>
        <w:t xml:space="preserve"> </w:t>
      </w:r>
      <w:r>
        <w:rPr>
          <w:i/>
          <w:sz w:val="24"/>
        </w:rPr>
        <w:t>que</w:t>
      </w:r>
      <w:r>
        <w:rPr>
          <w:i/>
          <w:spacing w:val="-8"/>
          <w:sz w:val="24"/>
        </w:rPr>
        <w:t xml:space="preserve"> </w:t>
      </w:r>
      <w:r>
        <w:rPr>
          <w:i/>
          <w:sz w:val="24"/>
        </w:rPr>
        <w:t>se</w:t>
      </w:r>
      <w:r>
        <w:rPr>
          <w:i/>
          <w:spacing w:val="-8"/>
          <w:sz w:val="24"/>
        </w:rPr>
        <w:t xml:space="preserve"> </w:t>
      </w:r>
      <w:r>
        <w:rPr>
          <w:i/>
          <w:sz w:val="24"/>
        </w:rPr>
        <w:t>construyan,</w:t>
      </w:r>
      <w:r>
        <w:rPr>
          <w:i/>
          <w:spacing w:val="-11"/>
          <w:sz w:val="24"/>
        </w:rPr>
        <w:t xml:space="preserve"> </w:t>
      </w:r>
      <w:r>
        <w:rPr>
          <w:i/>
          <w:sz w:val="24"/>
        </w:rPr>
        <w:t>según</w:t>
      </w:r>
      <w:r>
        <w:rPr>
          <w:i/>
          <w:spacing w:val="-8"/>
          <w:sz w:val="24"/>
        </w:rPr>
        <w:t xml:space="preserve"> </w:t>
      </w:r>
      <w:r>
        <w:rPr>
          <w:i/>
          <w:sz w:val="24"/>
        </w:rPr>
        <w:t>los</w:t>
      </w:r>
      <w:r>
        <w:rPr>
          <w:i/>
          <w:spacing w:val="-11"/>
          <w:sz w:val="24"/>
        </w:rPr>
        <w:t xml:space="preserve"> </w:t>
      </w:r>
      <w:r>
        <w:rPr>
          <w:i/>
          <w:sz w:val="24"/>
        </w:rPr>
        <w:t>permisos municipales, para viviendas no podrán ser destinados a otros fines, a menos que la municipalidad respectiva autorice el cambio de destino y el propietar</w:t>
      </w:r>
      <w:r>
        <w:rPr>
          <w:i/>
          <w:sz w:val="24"/>
        </w:rPr>
        <w:t xml:space="preserve">io obtenga la aprobación de los planos y pague el valor de los permisos correspondientes, cuando procediere. No se considerará alteración del destino de un inmueble la instalación en él de pequeños comercios o industrias artesanales, o el ejercicio de una </w:t>
      </w:r>
      <w:r>
        <w:rPr>
          <w:i/>
          <w:sz w:val="24"/>
        </w:rPr>
        <w:t>actividad profesional, si su principal destinación subsiste como habitacional. Sin perjuicio de las multas que se contemplan</w:t>
      </w:r>
      <w:r>
        <w:rPr>
          <w:i/>
          <w:spacing w:val="-14"/>
          <w:sz w:val="24"/>
        </w:rPr>
        <w:t xml:space="preserve"> </w:t>
      </w:r>
      <w:r>
        <w:rPr>
          <w:i/>
          <w:sz w:val="24"/>
        </w:rPr>
        <w:t>en</w:t>
      </w:r>
      <w:r>
        <w:rPr>
          <w:i/>
          <w:spacing w:val="-14"/>
          <w:sz w:val="24"/>
        </w:rPr>
        <w:t xml:space="preserve"> </w:t>
      </w:r>
      <w:r>
        <w:rPr>
          <w:i/>
          <w:sz w:val="24"/>
        </w:rPr>
        <w:t>el</w:t>
      </w:r>
      <w:r>
        <w:rPr>
          <w:i/>
          <w:spacing w:val="-13"/>
          <w:sz w:val="24"/>
        </w:rPr>
        <w:t xml:space="preserve"> </w:t>
      </w:r>
      <w:r>
        <w:rPr>
          <w:i/>
          <w:sz w:val="24"/>
        </w:rPr>
        <w:t>artículo</w:t>
      </w:r>
      <w:r>
        <w:rPr>
          <w:i/>
          <w:spacing w:val="-14"/>
          <w:sz w:val="24"/>
        </w:rPr>
        <w:t xml:space="preserve"> </w:t>
      </w:r>
      <w:r>
        <w:rPr>
          <w:i/>
          <w:sz w:val="24"/>
        </w:rPr>
        <w:t>20°,</w:t>
      </w:r>
      <w:r>
        <w:rPr>
          <w:i/>
          <w:spacing w:val="-13"/>
          <w:sz w:val="24"/>
        </w:rPr>
        <w:t xml:space="preserve"> </w:t>
      </w:r>
      <w:r>
        <w:rPr>
          <w:i/>
          <w:sz w:val="24"/>
        </w:rPr>
        <w:t>la</w:t>
      </w:r>
      <w:r>
        <w:rPr>
          <w:i/>
          <w:spacing w:val="-14"/>
          <w:sz w:val="24"/>
        </w:rPr>
        <w:t xml:space="preserve"> </w:t>
      </w:r>
      <w:r>
        <w:rPr>
          <w:i/>
          <w:sz w:val="24"/>
        </w:rPr>
        <w:t>infracción</w:t>
      </w:r>
      <w:r>
        <w:rPr>
          <w:i/>
          <w:spacing w:val="-13"/>
          <w:sz w:val="24"/>
        </w:rPr>
        <w:t xml:space="preserve"> </w:t>
      </w:r>
      <w:r>
        <w:rPr>
          <w:i/>
          <w:sz w:val="24"/>
        </w:rPr>
        <w:t>a</w:t>
      </w:r>
      <w:r>
        <w:rPr>
          <w:i/>
          <w:spacing w:val="-14"/>
          <w:sz w:val="24"/>
        </w:rPr>
        <w:t xml:space="preserve"> </w:t>
      </w:r>
      <w:r>
        <w:rPr>
          <w:i/>
          <w:sz w:val="24"/>
        </w:rPr>
        <w:t>lo</w:t>
      </w:r>
      <w:r>
        <w:rPr>
          <w:i/>
          <w:spacing w:val="-14"/>
          <w:sz w:val="24"/>
        </w:rPr>
        <w:t xml:space="preserve"> </w:t>
      </w:r>
      <w:r>
        <w:rPr>
          <w:i/>
          <w:sz w:val="24"/>
        </w:rPr>
        <w:t>dispuesto</w:t>
      </w:r>
      <w:r>
        <w:rPr>
          <w:i/>
          <w:spacing w:val="-13"/>
          <w:sz w:val="24"/>
        </w:rPr>
        <w:t xml:space="preserve"> </w:t>
      </w:r>
      <w:r>
        <w:rPr>
          <w:i/>
          <w:sz w:val="24"/>
        </w:rPr>
        <w:t>en</w:t>
      </w:r>
      <w:r>
        <w:rPr>
          <w:i/>
          <w:spacing w:val="-14"/>
          <w:sz w:val="24"/>
        </w:rPr>
        <w:t xml:space="preserve"> </w:t>
      </w:r>
      <w:r>
        <w:rPr>
          <w:i/>
          <w:sz w:val="24"/>
        </w:rPr>
        <w:t>el</w:t>
      </w:r>
      <w:r>
        <w:rPr>
          <w:i/>
          <w:spacing w:val="-13"/>
          <w:sz w:val="24"/>
        </w:rPr>
        <w:t xml:space="preserve"> </w:t>
      </w:r>
      <w:r>
        <w:rPr>
          <w:i/>
          <w:sz w:val="24"/>
        </w:rPr>
        <w:t>inciso</w:t>
      </w:r>
      <w:r>
        <w:rPr>
          <w:i/>
          <w:spacing w:val="-14"/>
          <w:sz w:val="24"/>
        </w:rPr>
        <w:t xml:space="preserve"> </w:t>
      </w:r>
      <w:r>
        <w:rPr>
          <w:i/>
          <w:sz w:val="24"/>
        </w:rPr>
        <w:t>primero</w:t>
      </w:r>
      <w:r>
        <w:rPr>
          <w:i/>
          <w:spacing w:val="-13"/>
          <w:sz w:val="24"/>
        </w:rPr>
        <w:t xml:space="preserve"> </w:t>
      </w:r>
      <w:r>
        <w:rPr>
          <w:i/>
          <w:sz w:val="24"/>
        </w:rPr>
        <w:t>de</w:t>
      </w:r>
      <w:r>
        <w:rPr>
          <w:i/>
          <w:spacing w:val="-14"/>
          <w:sz w:val="24"/>
        </w:rPr>
        <w:t xml:space="preserve"> </w:t>
      </w:r>
      <w:r>
        <w:rPr>
          <w:i/>
          <w:sz w:val="24"/>
        </w:rPr>
        <w:t>este</w:t>
      </w:r>
      <w:r>
        <w:rPr>
          <w:i/>
          <w:spacing w:val="-14"/>
          <w:sz w:val="24"/>
        </w:rPr>
        <w:t xml:space="preserve"> </w:t>
      </w:r>
      <w:r>
        <w:rPr>
          <w:i/>
          <w:sz w:val="24"/>
        </w:rPr>
        <w:t>artículo podrá sancionarse, además, con la inhabilida</w:t>
      </w:r>
      <w:r>
        <w:rPr>
          <w:i/>
          <w:sz w:val="24"/>
        </w:rPr>
        <w:t>d de la obra, hasta que se obtenga su recepción,</w:t>
      </w:r>
      <w:r>
        <w:rPr>
          <w:i/>
          <w:spacing w:val="-9"/>
          <w:sz w:val="24"/>
        </w:rPr>
        <w:t xml:space="preserve"> </w:t>
      </w:r>
      <w:r>
        <w:rPr>
          <w:b/>
          <w:i/>
          <w:sz w:val="24"/>
          <w:u w:val="single"/>
        </w:rPr>
        <w:t>y</w:t>
      </w:r>
      <w:r>
        <w:rPr>
          <w:b/>
          <w:i/>
          <w:spacing w:val="-7"/>
          <w:sz w:val="24"/>
          <w:u w:val="single"/>
        </w:rPr>
        <w:t xml:space="preserve"> </w:t>
      </w:r>
      <w:r>
        <w:rPr>
          <w:b/>
          <w:i/>
          <w:sz w:val="24"/>
          <w:u w:val="single"/>
        </w:rPr>
        <w:t>el</w:t>
      </w:r>
      <w:r>
        <w:rPr>
          <w:b/>
          <w:i/>
          <w:spacing w:val="-10"/>
          <w:sz w:val="24"/>
          <w:u w:val="single"/>
        </w:rPr>
        <w:t xml:space="preserve"> </w:t>
      </w:r>
      <w:r>
        <w:rPr>
          <w:b/>
          <w:i/>
          <w:sz w:val="24"/>
          <w:u w:val="single"/>
        </w:rPr>
        <w:t>desalojo</w:t>
      </w:r>
      <w:r>
        <w:rPr>
          <w:b/>
          <w:i/>
          <w:spacing w:val="-11"/>
          <w:sz w:val="24"/>
          <w:u w:val="single"/>
        </w:rPr>
        <w:t xml:space="preserve"> </w:t>
      </w:r>
      <w:r>
        <w:rPr>
          <w:b/>
          <w:i/>
          <w:sz w:val="24"/>
          <w:u w:val="single"/>
        </w:rPr>
        <w:t>de</w:t>
      </w:r>
      <w:r>
        <w:rPr>
          <w:b/>
          <w:i/>
          <w:spacing w:val="-7"/>
          <w:sz w:val="24"/>
          <w:u w:val="single"/>
        </w:rPr>
        <w:t xml:space="preserve"> </w:t>
      </w:r>
      <w:r>
        <w:rPr>
          <w:b/>
          <w:i/>
          <w:sz w:val="24"/>
          <w:u w:val="single"/>
        </w:rPr>
        <w:t>los</w:t>
      </w:r>
      <w:r>
        <w:rPr>
          <w:b/>
          <w:i/>
          <w:spacing w:val="-8"/>
          <w:sz w:val="24"/>
          <w:u w:val="single"/>
        </w:rPr>
        <w:t xml:space="preserve"> </w:t>
      </w:r>
      <w:r>
        <w:rPr>
          <w:b/>
          <w:i/>
          <w:sz w:val="24"/>
          <w:u w:val="single"/>
        </w:rPr>
        <w:t>ocupantes,</w:t>
      </w:r>
      <w:r>
        <w:rPr>
          <w:b/>
          <w:i/>
          <w:spacing w:val="-8"/>
          <w:sz w:val="24"/>
          <w:u w:val="single"/>
        </w:rPr>
        <w:t xml:space="preserve"> </w:t>
      </w:r>
      <w:r>
        <w:rPr>
          <w:b/>
          <w:i/>
          <w:sz w:val="24"/>
          <w:u w:val="single"/>
        </w:rPr>
        <w:t>con</w:t>
      </w:r>
      <w:r>
        <w:rPr>
          <w:b/>
          <w:i/>
          <w:spacing w:val="-11"/>
          <w:sz w:val="24"/>
          <w:u w:val="single"/>
        </w:rPr>
        <w:t xml:space="preserve"> </w:t>
      </w:r>
      <w:r>
        <w:rPr>
          <w:b/>
          <w:i/>
          <w:sz w:val="24"/>
          <w:u w:val="single"/>
        </w:rPr>
        <w:t>el</w:t>
      </w:r>
      <w:r>
        <w:rPr>
          <w:b/>
          <w:i/>
          <w:spacing w:val="-10"/>
          <w:sz w:val="24"/>
          <w:u w:val="single"/>
        </w:rPr>
        <w:t xml:space="preserve"> </w:t>
      </w:r>
      <w:r>
        <w:rPr>
          <w:b/>
          <w:i/>
          <w:sz w:val="24"/>
          <w:u w:val="single"/>
        </w:rPr>
        <w:t>auxilio</w:t>
      </w:r>
      <w:r>
        <w:rPr>
          <w:b/>
          <w:i/>
          <w:spacing w:val="-11"/>
          <w:sz w:val="24"/>
          <w:u w:val="single"/>
        </w:rPr>
        <w:t xml:space="preserve"> </w:t>
      </w:r>
      <w:r>
        <w:rPr>
          <w:b/>
          <w:i/>
          <w:sz w:val="24"/>
          <w:u w:val="single"/>
        </w:rPr>
        <w:t>de</w:t>
      </w:r>
      <w:r>
        <w:rPr>
          <w:b/>
          <w:i/>
          <w:spacing w:val="-7"/>
          <w:sz w:val="24"/>
          <w:u w:val="single"/>
        </w:rPr>
        <w:t xml:space="preserve"> </w:t>
      </w:r>
      <w:r>
        <w:rPr>
          <w:b/>
          <w:i/>
          <w:sz w:val="24"/>
          <w:u w:val="single"/>
        </w:rPr>
        <w:t>la</w:t>
      </w:r>
      <w:r>
        <w:rPr>
          <w:b/>
          <w:i/>
          <w:spacing w:val="-11"/>
          <w:sz w:val="24"/>
          <w:u w:val="single"/>
        </w:rPr>
        <w:t xml:space="preserve"> </w:t>
      </w:r>
      <w:r>
        <w:rPr>
          <w:b/>
          <w:i/>
          <w:sz w:val="24"/>
          <w:u w:val="single"/>
        </w:rPr>
        <w:t>fuerza</w:t>
      </w:r>
      <w:r>
        <w:rPr>
          <w:b/>
          <w:i/>
          <w:spacing w:val="-10"/>
          <w:sz w:val="24"/>
          <w:u w:val="single"/>
        </w:rPr>
        <w:t xml:space="preserve"> </w:t>
      </w:r>
      <w:r>
        <w:rPr>
          <w:b/>
          <w:i/>
          <w:sz w:val="24"/>
          <w:u w:val="single"/>
        </w:rPr>
        <w:t>pública,</w:t>
      </w:r>
      <w:r>
        <w:rPr>
          <w:b/>
          <w:i/>
          <w:spacing w:val="-8"/>
          <w:sz w:val="24"/>
          <w:u w:val="single"/>
        </w:rPr>
        <w:t xml:space="preserve"> </w:t>
      </w:r>
      <w:r>
        <w:rPr>
          <w:b/>
          <w:i/>
          <w:sz w:val="24"/>
          <w:u w:val="single"/>
        </w:rPr>
        <w:t>que</w:t>
      </w:r>
      <w:r>
        <w:rPr>
          <w:b/>
          <w:i/>
          <w:spacing w:val="-7"/>
          <w:sz w:val="24"/>
          <w:u w:val="single"/>
        </w:rPr>
        <w:t xml:space="preserve"> </w:t>
      </w:r>
      <w:r>
        <w:rPr>
          <w:b/>
          <w:i/>
          <w:sz w:val="24"/>
          <w:u w:val="single"/>
        </w:rPr>
        <w:t>decretará</w:t>
      </w:r>
      <w:r>
        <w:rPr>
          <w:b/>
          <w:i/>
          <w:sz w:val="24"/>
        </w:rPr>
        <w:t xml:space="preserve"> </w:t>
      </w:r>
      <w:r>
        <w:rPr>
          <w:b/>
          <w:i/>
          <w:sz w:val="24"/>
          <w:u w:val="single"/>
        </w:rPr>
        <w:t>el Alcalde, a petición del Director de obras Municipales.</w:t>
      </w:r>
    </w:p>
    <w:p w:rsidR="00D147C7" w:rsidRDefault="00D147C7">
      <w:pPr>
        <w:pStyle w:val="Textoindependiente"/>
        <w:rPr>
          <w:b/>
          <w:i/>
          <w:sz w:val="20"/>
        </w:rPr>
      </w:pPr>
    </w:p>
    <w:p w:rsidR="00D147C7" w:rsidRDefault="000D426A">
      <w:pPr>
        <w:spacing w:before="196" w:line="360" w:lineRule="auto"/>
        <w:ind w:left="119" w:right="118"/>
        <w:jc w:val="both"/>
        <w:rPr>
          <w:b/>
          <w:sz w:val="24"/>
        </w:rPr>
      </w:pPr>
      <w:r>
        <w:rPr>
          <w:sz w:val="24"/>
        </w:rPr>
        <w:t>Artículo</w:t>
      </w:r>
      <w:r>
        <w:rPr>
          <w:spacing w:val="-12"/>
          <w:sz w:val="24"/>
        </w:rPr>
        <w:t xml:space="preserve"> </w:t>
      </w:r>
      <w:r>
        <w:rPr>
          <w:sz w:val="24"/>
        </w:rPr>
        <w:t>153°.-</w:t>
      </w:r>
      <w:r>
        <w:rPr>
          <w:spacing w:val="-10"/>
          <w:sz w:val="24"/>
        </w:rPr>
        <w:t xml:space="preserve"> </w:t>
      </w:r>
      <w:r>
        <w:rPr>
          <w:sz w:val="24"/>
        </w:rPr>
        <w:t>Transcurrido</w:t>
      </w:r>
      <w:r>
        <w:rPr>
          <w:spacing w:val="-14"/>
          <w:sz w:val="24"/>
        </w:rPr>
        <w:t xml:space="preserve"> </w:t>
      </w:r>
      <w:r>
        <w:rPr>
          <w:sz w:val="24"/>
        </w:rPr>
        <w:t>el</w:t>
      </w:r>
      <w:r>
        <w:rPr>
          <w:spacing w:val="-10"/>
          <w:sz w:val="24"/>
        </w:rPr>
        <w:t xml:space="preserve"> </w:t>
      </w:r>
      <w:r>
        <w:rPr>
          <w:sz w:val="24"/>
        </w:rPr>
        <w:t>plazo</w:t>
      </w:r>
      <w:r>
        <w:rPr>
          <w:spacing w:val="-14"/>
          <w:sz w:val="24"/>
        </w:rPr>
        <w:t xml:space="preserve"> </w:t>
      </w:r>
      <w:r>
        <w:rPr>
          <w:sz w:val="24"/>
        </w:rPr>
        <w:t>a</w:t>
      </w:r>
      <w:r>
        <w:rPr>
          <w:spacing w:val="-8"/>
          <w:sz w:val="24"/>
        </w:rPr>
        <w:t xml:space="preserve"> </w:t>
      </w:r>
      <w:r>
        <w:rPr>
          <w:sz w:val="24"/>
        </w:rPr>
        <w:t>que</w:t>
      </w:r>
      <w:r>
        <w:rPr>
          <w:spacing w:val="-8"/>
          <w:sz w:val="24"/>
        </w:rPr>
        <w:t xml:space="preserve"> </w:t>
      </w:r>
      <w:r>
        <w:rPr>
          <w:sz w:val="24"/>
        </w:rPr>
        <w:t>se</w:t>
      </w:r>
      <w:r>
        <w:rPr>
          <w:spacing w:val="-13"/>
          <w:sz w:val="24"/>
        </w:rPr>
        <w:t xml:space="preserve"> </w:t>
      </w:r>
      <w:r>
        <w:rPr>
          <w:sz w:val="24"/>
        </w:rPr>
        <w:t>refiere</w:t>
      </w:r>
      <w:r>
        <w:rPr>
          <w:spacing w:val="-13"/>
          <w:sz w:val="24"/>
        </w:rPr>
        <w:t xml:space="preserve"> </w:t>
      </w:r>
      <w:r>
        <w:rPr>
          <w:sz w:val="24"/>
        </w:rPr>
        <w:t>el</w:t>
      </w:r>
      <w:r>
        <w:rPr>
          <w:spacing w:val="-14"/>
          <w:sz w:val="24"/>
        </w:rPr>
        <w:t xml:space="preserve"> </w:t>
      </w:r>
      <w:r>
        <w:rPr>
          <w:sz w:val="24"/>
        </w:rPr>
        <w:t>artículo</w:t>
      </w:r>
      <w:r>
        <w:rPr>
          <w:spacing w:val="-10"/>
          <w:sz w:val="24"/>
        </w:rPr>
        <w:t xml:space="preserve"> </w:t>
      </w:r>
      <w:r>
        <w:rPr>
          <w:sz w:val="24"/>
        </w:rPr>
        <w:t>150°</w:t>
      </w:r>
      <w:r>
        <w:rPr>
          <w:spacing w:val="-13"/>
          <w:sz w:val="24"/>
        </w:rPr>
        <w:t xml:space="preserve"> </w:t>
      </w:r>
      <w:r>
        <w:rPr>
          <w:sz w:val="24"/>
        </w:rPr>
        <w:t>o</w:t>
      </w:r>
      <w:r>
        <w:rPr>
          <w:spacing w:val="-11"/>
          <w:sz w:val="24"/>
        </w:rPr>
        <w:t xml:space="preserve"> </w:t>
      </w:r>
      <w:r>
        <w:rPr>
          <w:sz w:val="24"/>
        </w:rPr>
        <w:t>desechada</w:t>
      </w:r>
      <w:r>
        <w:rPr>
          <w:spacing w:val="-9"/>
          <w:sz w:val="24"/>
        </w:rPr>
        <w:t xml:space="preserve"> </w:t>
      </w:r>
      <w:r>
        <w:rPr>
          <w:sz w:val="24"/>
        </w:rPr>
        <w:t>la</w:t>
      </w:r>
      <w:r>
        <w:rPr>
          <w:spacing w:val="-13"/>
          <w:sz w:val="24"/>
        </w:rPr>
        <w:t xml:space="preserve"> </w:t>
      </w:r>
      <w:r>
        <w:rPr>
          <w:sz w:val="24"/>
        </w:rPr>
        <w:t xml:space="preserve">solicitud de reposición en el caso del artículo precedente </w:t>
      </w:r>
      <w:r>
        <w:rPr>
          <w:b/>
          <w:sz w:val="24"/>
        </w:rPr>
        <w:t>la Alcaldía dispondrá que se proceda sin más</w:t>
      </w:r>
      <w:r>
        <w:rPr>
          <w:b/>
          <w:spacing w:val="-14"/>
          <w:sz w:val="24"/>
        </w:rPr>
        <w:t xml:space="preserve"> </w:t>
      </w:r>
      <w:r>
        <w:rPr>
          <w:b/>
          <w:sz w:val="24"/>
        </w:rPr>
        <w:t>trámite,</w:t>
      </w:r>
      <w:r>
        <w:rPr>
          <w:b/>
          <w:spacing w:val="-14"/>
          <w:sz w:val="24"/>
        </w:rPr>
        <w:t xml:space="preserve"> </w:t>
      </w:r>
      <w:r>
        <w:rPr>
          <w:b/>
          <w:sz w:val="24"/>
        </w:rPr>
        <w:t>a</w:t>
      </w:r>
      <w:r>
        <w:rPr>
          <w:b/>
          <w:spacing w:val="-13"/>
          <w:sz w:val="24"/>
        </w:rPr>
        <w:t xml:space="preserve"> </w:t>
      </w:r>
      <w:r>
        <w:rPr>
          <w:b/>
          <w:sz w:val="24"/>
        </w:rPr>
        <w:t>la</w:t>
      </w:r>
      <w:r>
        <w:rPr>
          <w:b/>
          <w:spacing w:val="-14"/>
          <w:sz w:val="24"/>
        </w:rPr>
        <w:t xml:space="preserve"> </w:t>
      </w:r>
      <w:r>
        <w:rPr>
          <w:b/>
          <w:sz w:val="24"/>
        </w:rPr>
        <w:t>demolición</w:t>
      </w:r>
      <w:r>
        <w:rPr>
          <w:b/>
          <w:spacing w:val="-13"/>
          <w:sz w:val="24"/>
        </w:rPr>
        <w:t xml:space="preserve"> </w:t>
      </w:r>
      <w:r>
        <w:rPr>
          <w:b/>
          <w:sz w:val="24"/>
        </w:rPr>
        <w:t>de</w:t>
      </w:r>
      <w:r>
        <w:rPr>
          <w:b/>
          <w:spacing w:val="-14"/>
          <w:sz w:val="24"/>
        </w:rPr>
        <w:t xml:space="preserve"> </w:t>
      </w:r>
      <w:r>
        <w:rPr>
          <w:b/>
          <w:sz w:val="24"/>
        </w:rPr>
        <w:t>la</w:t>
      </w:r>
      <w:r>
        <w:rPr>
          <w:b/>
          <w:spacing w:val="-13"/>
          <w:sz w:val="24"/>
        </w:rPr>
        <w:t xml:space="preserve"> </w:t>
      </w:r>
      <w:r>
        <w:rPr>
          <w:b/>
          <w:sz w:val="24"/>
        </w:rPr>
        <w:t>obra</w:t>
      </w:r>
      <w:r>
        <w:rPr>
          <w:b/>
          <w:spacing w:val="-14"/>
          <w:sz w:val="24"/>
        </w:rPr>
        <w:t xml:space="preserve"> </w:t>
      </w:r>
      <w:r>
        <w:rPr>
          <w:b/>
          <w:sz w:val="24"/>
        </w:rPr>
        <w:t>ruinosa</w:t>
      </w:r>
      <w:r>
        <w:rPr>
          <w:b/>
          <w:spacing w:val="-14"/>
          <w:sz w:val="24"/>
        </w:rPr>
        <w:t xml:space="preserve"> </w:t>
      </w:r>
      <w:r>
        <w:rPr>
          <w:b/>
          <w:sz w:val="24"/>
        </w:rPr>
        <w:t>o</w:t>
      </w:r>
      <w:r>
        <w:rPr>
          <w:b/>
          <w:spacing w:val="-13"/>
          <w:sz w:val="24"/>
        </w:rPr>
        <w:t xml:space="preserve"> </w:t>
      </w:r>
      <w:r>
        <w:rPr>
          <w:b/>
          <w:sz w:val="24"/>
        </w:rPr>
        <w:t>de</w:t>
      </w:r>
      <w:r>
        <w:rPr>
          <w:b/>
          <w:spacing w:val="-14"/>
          <w:sz w:val="24"/>
        </w:rPr>
        <w:t xml:space="preserve"> </w:t>
      </w:r>
      <w:r>
        <w:rPr>
          <w:b/>
          <w:sz w:val="24"/>
        </w:rPr>
        <w:t>la</w:t>
      </w:r>
      <w:r>
        <w:rPr>
          <w:b/>
          <w:spacing w:val="-13"/>
          <w:sz w:val="24"/>
        </w:rPr>
        <w:t xml:space="preserve"> </w:t>
      </w:r>
      <w:r>
        <w:rPr>
          <w:b/>
          <w:sz w:val="24"/>
        </w:rPr>
        <w:t>parte</w:t>
      </w:r>
      <w:r>
        <w:rPr>
          <w:b/>
          <w:spacing w:val="-14"/>
          <w:sz w:val="24"/>
        </w:rPr>
        <w:t xml:space="preserve"> </w:t>
      </w:r>
      <w:r>
        <w:rPr>
          <w:b/>
          <w:sz w:val="24"/>
        </w:rPr>
        <w:t>de</w:t>
      </w:r>
      <w:r>
        <w:rPr>
          <w:b/>
          <w:spacing w:val="-13"/>
          <w:sz w:val="24"/>
        </w:rPr>
        <w:t xml:space="preserve"> </w:t>
      </w:r>
      <w:r>
        <w:rPr>
          <w:b/>
          <w:sz w:val="24"/>
        </w:rPr>
        <w:t>la</w:t>
      </w:r>
      <w:r>
        <w:rPr>
          <w:b/>
          <w:spacing w:val="-14"/>
          <w:sz w:val="24"/>
        </w:rPr>
        <w:t xml:space="preserve"> </w:t>
      </w:r>
      <w:r>
        <w:rPr>
          <w:b/>
          <w:sz w:val="24"/>
        </w:rPr>
        <w:t>misma</w:t>
      </w:r>
      <w:r>
        <w:rPr>
          <w:b/>
          <w:spacing w:val="-14"/>
          <w:sz w:val="24"/>
        </w:rPr>
        <w:t xml:space="preserve"> </w:t>
      </w:r>
      <w:r>
        <w:rPr>
          <w:b/>
          <w:sz w:val="24"/>
        </w:rPr>
        <w:t>que</w:t>
      </w:r>
      <w:r>
        <w:rPr>
          <w:b/>
          <w:spacing w:val="-13"/>
          <w:sz w:val="24"/>
        </w:rPr>
        <w:t xml:space="preserve"> </w:t>
      </w:r>
      <w:r>
        <w:rPr>
          <w:b/>
          <w:sz w:val="24"/>
        </w:rPr>
        <w:t>corresponda, por cuenta del propietario y con el auxilio de la fuerza pública, previo desalojo</w:t>
      </w:r>
      <w:r>
        <w:rPr>
          <w:b/>
          <w:spacing w:val="-1"/>
          <w:sz w:val="24"/>
        </w:rPr>
        <w:t xml:space="preserve"> </w:t>
      </w:r>
      <w:r>
        <w:rPr>
          <w:b/>
          <w:sz w:val="24"/>
        </w:rPr>
        <w:t>de los ocupantes del inmueble.</w:t>
      </w:r>
    </w:p>
    <w:p w:rsidR="00D147C7" w:rsidRDefault="00D147C7">
      <w:pPr>
        <w:pStyle w:val="Textoindependiente"/>
        <w:spacing w:before="11"/>
        <w:rPr>
          <w:b/>
          <w:sz w:val="35"/>
        </w:rPr>
      </w:pPr>
    </w:p>
    <w:p w:rsidR="00D147C7" w:rsidRDefault="000D426A">
      <w:pPr>
        <w:pStyle w:val="Textoindependiente"/>
        <w:spacing w:before="1" w:line="360" w:lineRule="auto"/>
        <w:ind w:left="119" w:right="128"/>
        <w:jc w:val="both"/>
      </w:pPr>
      <w:r>
        <w:t>Artículo 154°.- Decretada una demolición y notificación al propietario del inmueble la resolución</w:t>
      </w:r>
      <w:r>
        <w:rPr>
          <w:spacing w:val="-7"/>
        </w:rPr>
        <w:t xml:space="preserve"> </w:t>
      </w:r>
      <w:r>
        <w:t>respectiva</w:t>
      </w:r>
      <w:r>
        <w:rPr>
          <w:spacing w:val="-10"/>
        </w:rPr>
        <w:t xml:space="preserve"> </w:t>
      </w:r>
      <w:r>
        <w:t>en</w:t>
      </w:r>
      <w:r>
        <w:rPr>
          <w:spacing w:val="-10"/>
        </w:rPr>
        <w:t xml:space="preserve"> </w:t>
      </w:r>
      <w:r>
        <w:t>la</w:t>
      </w:r>
      <w:r>
        <w:rPr>
          <w:spacing w:val="-4"/>
        </w:rPr>
        <w:t xml:space="preserve"> </w:t>
      </w:r>
      <w:r>
        <w:t>forma</w:t>
      </w:r>
      <w:r>
        <w:rPr>
          <w:spacing w:val="-5"/>
        </w:rPr>
        <w:t xml:space="preserve"> </w:t>
      </w:r>
      <w:r>
        <w:t>prescrit</w:t>
      </w:r>
      <w:r>
        <w:t>a</w:t>
      </w:r>
      <w:r>
        <w:rPr>
          <w:spacing w:val="-10"/>
        </w:rPr>
        <w:t xml:space="preserve"> </w:t>
      </w:r>
      <w:r>
        <w:t>por</w:t>
      </w:r>
      <w:r>
        <w:rPr>
          <w:spacing w:val="-8"/>
        </w:rPr>
        <w:t xml:space="preserve"> </w:t>
      </w:r>
      <w:r>
        <w:t>el</w:t>
      </w:r>
      <w:r>
        <w:rPr>
          <w:spacing w:val="-12"/>
        </w:rPr>
        <w:t xml:space="preserve"> </w:t>
      </w:r>
      <w:r>
        <w:t>artículo</w:t>
      </w:r>
      <w:r>
        <w:rPr>
          <w:spacing w:val="-12"/>
        </w:rPr>
        <w:t xml:space="preserve"> </w:t>
      </w:r>
      <w:r>
        <w:t>151°</w:t>
      </w:r>
      <w:r>
        <w:rPr>
          <w:spacing w:val="-10"/>
        </w:rPr>
        <w:t xml:space="preserve"> </w:t>
      </w:r>
      <w:r>
        <w:t>aquél</w:t>
      </w:r>
      <w:r>
        <w:rPr>
          <w:spacing w:val="-12"/>
        </w:rPr>
        <w:t xml:space="preserve"> </w:t>
      </w:r>
      <w:r>
        <w:t>podrá</w:t>
      </w:r>
      <w:r>
        <w:rPr>
          <w:spacing w:val="-6"/>
        </w:rPr>
        <w:t xml:space="preserve"> </w:t>
      </w:r>
      <w:r>
        <w:t>reclamar</w:t>
      </w:r>
      <w:r>
        <w:rPr>
          <w:spacing w:val="-12"/>
        </w:rPr>
        <w:t xml:space="preserve"> </w:t>
      </w:r>
      <w:r>
        <w:t>de</w:t>
      </w:r>
      <w:r>
        <w:rPr>
          <w:spacing w:val="-10"/>
        </w:rPr>
        <w:t xml:space="preserve"> </w:t>
      </w:r>
      <w:r>
        <w:t>ella ante la justicia ordinaria, dentro del plazo de 10 días hábiles, a contar de la fecha de su notificación,</w:t>
      </w:r>
      <w:r>
        <w:rPr>
          <w:spacing w:val="-12"/>
        </w:rPr>
        <w:t xml:space="preserve"> </w:t>
      </w:r>
      <w:r>
        <w:t>sin</w:t>
      </w:r>
      <w:r>
        <w:rPr>
          <w:spacing w:val="-11"/>
        </w:rPr>
        <w:t xml:space="preserve"> </w:t>
      </w:r>
      <w:r>
        <w:t>perjuicio</w:t>
      </w:r>
      <w:r>
        <w:rPr>
          <w:spacing w:val="-12"/>
        </w:rPr>
        <w:t xml:space="preserve"> </w:t>
      </w:r>
      <w:r>
        <w:t>de</w:t>
      </w:r>
      <w:r>
        <w:rPr>
          <w:spacing w:val="-4"/>
        </w:rPr>
        <w:t xml:space="preserve"> </w:t>
      </w:r>
      <w:r>
        <w:t>la</w:t>
      </w:r>
      <w:r>
        <w:rPr>
          <w:spacing w:val="-10"/>
        </w:rPr>
        <w:t xml:space="preserve"> </w:t>
      </w:r>
      <w:r>
        <w:t>reposición</w:t>
      </w:r>
      <w:r>
        <w:rPr>
          <w:spacing w:val="-11"/>
        </w:rPr>
        <w:t xml:space="preserve"> </w:t>
      </w:r>
      <w:r>
        <w:t>a</w:t>
      </w:r>
      <w:r>
        <w:rPr>
          <w:spacing w:val="-10"/>
        </w:rPr>
        <w:t xml:space="preserve"> </w:t>
      </w:r>
      <w:r>
        <w:t>que</w:t>
      </w:r>
      <w:r>
        <w:rPr>
          <w:spacing w:val="-9"/>
        </w:rPr>
        <w:t xml:space="preserve"> </w:t>
      </w:r>
      <w:r>
        <w:t>alude</w:t>
      </w:r>
      <w:r>
        <w:rPr>
          <w:spacing w:val="-9"/>
        </w:rPr>
        <w:t xml:space="preserve"> </w:t>
      </w:r>
      <w:r>
        <w:t>el</w:t>
      </w:r>
      <w:r>
        <w:rPr>
          <w:spacing w:val="-12"/>
        </w:rPr>
        <w:t xml:space="preserve"> </w:t>
      </w:r>
      <w:r>
        <w:t>artículo</w:t>
      </w:r>
      <w:r>
        <w:rPr>
          <w:spacing w:val="-12"/>
        </w:rPr>
        <w:t xml:space="preserve"> </w:t>
      </w:r>
      <w:r>
        <w:t>152°,</w:t>
      </w:r>
      <w:r>
        <w:rPr>
          <w:spacing w:val="-12"/>
        </w:rPr>
        <w:t xml:space="preserve"> </w:t>
      </w:r>
      <w:r>
        <w:t>la</w:t>
      </w:r>
      <w:r>
        <w:rPr>
          <w:spacing w:val="-5"/>
        </w:rPr>
        <w:t xml:space="preserve"> </w:t>
      </w:r>
      <w:r>
        <w:t>que</w:t>
      </w:r>
      <w:r>
        <w:rPr>
          <w:spacing w:val="-9"/>
        </w:rPr>
        <w:t xml:space="preserve"> </w:t>
      </w:r>
      <w:r>
        <w:t>podrá</w:t>
      </w:r>
      <w:r>
        <w:rPr>
          <w:spacing w:val="-10"/>
        </w:rPr>
        <w:t xml:space="preserve"> </w:t>
      </w:r>
      <w:r>
        <w:t xml:space="preserve">siempre </w:t>
      </w:r>
      <w:r>
        <w:rPr>
          <w:spacing w:val="-2"/>
        </w:rPr>
        <w:t>deducirse.</w:t>
      </w:r>
    </w:p>
    <w:p w:rsidR="00D147C7" w:rsidRDefault="000D426A">
      <w:pPr>
        <w:pStyle w:val="Textoindependiente"/>
        <w:spacing w:before="1" w:line="360" w:lineRule="auto"/>
        <w:ind w:left="119" w:right="123" w:firstLine="211"/>
        <w:jc w:val="both"/>
      </w:pPr>
      <w:r>
        <w:t>Si</w:t>
      </w:r>
      <w:r>
        <w:rPr>
          <w:spacing w:val="-3"/>
        </w:rPr>
        <w:t xml:space="preserve"> </w:t>
      </w:r>
      <w:r>
        <w:t>dentro</w:t>
      </w:r>
      <w:r>
        <w:rPr>
          <w:spacing w:val="-7"/>
        </w:rPr>
        <w:t xml:space="preserve"> </w:t>
      </w:r>
      <w:r>
        <w:t>del</w:t>
      </w:r>
      <w:r>
        <w:rPr>
          <w:spacing w:val="-2"/>
        </w:rPr>
        <w:t xml:space="preserve"> </w:t>
      </w:r>
      <w:r>
        <w:t>plazo</w:t>
      </w:r>
      <w:r>
        <w:rPr>
          <w:spacing w:val="-2"/>
        </w:rPr>
        <w:t xml:space="preserve"> </w:t>
      </w:r>
      <w:r>
        <w:t>que</w:t>
      </w:r>
      <w:r>
        <w:rPr>
          <w:spacing w:val="-4"/>
        </w:rPr>
        <w:t xml:space="preserve"> </w:t>
      </w:r>
      <w:r>
        <w:t>se</w:t>
      </w:r>
      <w:r>
        <w:rPr>
          <w:spacing w:val="-4"/>
        </w:rPr>
        <w:t xml:space="preserve"> </w:t>
      </w:r>
      <w:r>
        <w:t>hubiere fijado</w:t>
      </w:r>
      <w:r>
        <w:rPr>
          <w:spacing w:val="-7"/>
        </w:rPr>
        <w:t xml:space="preserve"> </w:t>
      </w:r>
      <w:r>
        <w:t>para</w:t>
      </w:r>
      <w:r>
        <w:rPr>
          <w:spacing w:val="-5"/>
        </w:rPr>
        <w:t xml:space="preserve"> </w:t>
      </w:r>
      <w:r>
        <w:t>la demolición</w:t>
      </w:r>
      <w:r>
        <w:rPr>
          <w:spacing w:val="-6"/>
        </w:rPr>
        <w:t xml:space="preserve"> </w:t>
      </w:r>
      <w:r>
        <w:t>el</w:t>
      </w:r>
      <w:r>
        <w:rPr>
          <w:spacing w:val="-7"/>
        </w:rPr>
        <w:t xml:space="preserve"> </w:t>
      </w:r>
      <w:r>
        <w:t>Alcalde</w:t>
      </w:r>
      <w:r>
        <w:rPr>
          <w:spacing w:val="-4"/>
        </w:rPr>
        <w:t xml:space="preserve"> </w:t>
      </w:r>
      <w:r>
        <w:t>no</w:t>
      </w:r>
      <w:r>
        <w:rPr>
          <w:spacing w:val="-2"/>
        </w:rPr>
        <w:t xml:space="preserve"> </w:t>
      </w:r>
      <w:r>
        <w:t>recibiere orden de no innovar, decretada por el juez competente, aquél procederá sin más trámite a la demolición</w:t>
      </w:r>
      <w:r>
        <w:rPr>
          <w:spacing w:val="25"/>
        </w:rPr>
        <w:t xml:space="preserve"> </w:t>
      </w:r>
      <w:r>
        <w:t>ordenada,</w:t>
      </w:r>
      <w:r>
        <w:rPr>
          <w:spacing w:val="29"/>
        </w:rPr>
        <w:t xml:space="preserve"> </w:t>
      </w:r>
      <w:r>
        <w:rPr>
          <w:b/>
        </w:rPr>
        <w:t>previo</w:t>
      </w:r>
      <w:r>
        <w:rPr>
          <w:b/>
          <w:spacing w:val="-2"/>
        </w:rPr>
        <w:t xml:space="preserve"> </w:t>
      </w:r>
      <w:r>
        <w:rPr>
          <w:b/>
        </w:rPr>
        <w:t>desalojo</w:t>
      </w:r>
      <w:r>
        <w:rPr>
          <w:b/>
          <w:spacing w:val="-2"/>
        </w:rPr>
        <w:t xml:space="preserve"> </w:t>
      </w:r>
      <w:r>
        <w:rPr>
          <w:b/>
        </w:rPr>
        <w:t>de</w:t>
      </w:r>
      <w:r>
        <w:rPr>
          <w:b/>
          <w:spacing w:val="28"/>
        </w:rPr>
        <w:t xml:space="preserve"> </w:t>
      </w:r>
      <w:r>
        <w:rPr>
          <w:b/>
        </w:rPr>
        <w:t>los</w:t>
      </w:r>
      <w:r>
        <w:rPr>
          <w:b/>
          <w:spacing w:val="29"/>
        </w:rPr>
        <w:t xml:space="preserve"> </w:t>
      </w:r>
      <w:r>
        <w:rPr>
          <w:b/>
        </w:rPr>
        <w:t>ocupantes</w:t>
      </w:r>
      <w:r>
        <w:rPr>
          <w:b/>
          <w:spacing w:val="32"/>
        </w:rPr>
        <w:t xml:space="preserve"> </w:t>
      </w:r>
      <w:r>
        <w:t>que</w:t>
      </w:r>
      <w:r>
        <w:rPr>
          <w:spacing w:val="29"/>
        </w:rPr>
        <w:t xml:space="preserve"> </w:t>
      </w:r>
      <w:r>
        <w:t>hubiere.</w:t>
      </w:r>
      <w:r>
        <w:rPr>
          <w:spacing w:val="31"/>
        </w:rPr>
        <w:t xml:space="preserve"> </w:t>
      </w:r>
      <w:r>
        <w:t>E</w:t>
      </w:r>
      <w:r>
        <w:t>n</w:t>
      </w:r>
      <w:r>
        <w:rPr>
          <w:spacing w:val="28"/>
        </w:rPr>
        <w:t xml:space="preserve"> </w:t>
      </w:r>
      <w:r>
        <w:t>caso</w:t>
      </w:r>
      <w:r>
        <w:rPr>
          <w:spacing w:val="27"/>
        </w:rPr>
        <w:t xml:space="preserve"> </w:t>
      </w:r>
      <w:r>
        <w:rPr>
          <w:spacing w:val="-2"/>
        </w:rPr>
        <w:t>contrario,</w:t>
      </w:r>
    </w:p>
    <w:p w:rsidR="00D147C7" w:rsidRDefault="00D147C7">
      <w:pPr>
        <w:spacing w:line="360" w:lineRule="auto"/>
        <w:jc w:val="both"/>
        <w:sectPr w:rsidR="00D147C7">
          <w:pgSz w:w="12240" w:h="20160"/>
          <w:pgMar w:top="1380" w:right="1580" w:bottom="280" w:left="1580" w:header="720" w:footer="720" w:gutter="0"/>
          <w:cols w:space="720"/>
        </w:sectPr>
      </w:pPr>
    </w:p>
    <w:p w:rsidR="00D147C7" w:rsidRDefault="000D426A">
      <w:pPr>
        <w:pStyle w:val="Textoindependiente"/>
        <w:spacing w:before="38" w:line="362" w:lineRule="auto"/>
        <w:ind w:left="119" w:right="132"/>
        <w:jc w:val="both"/>
      </w:pPr>
      <w:r>
        <w:t>suspenderá</w:t>
      </w:r>
      <w:r>
        <w:rPr>
          <w:spacing w:val="-6"/>
        </w:rPr>
        <w:t xml:space="preserve"> </w:t>
      </w:r>
      <w:r>
        <w:t>la</w:t>
      </w:r>
      <w:r>
        <w:rPr>
          <w:spacing w:val="-1"/>
        </w:rPr>
        <w:t xml:space="preserve"> </w:t>
      </w:r>
      <w:r>
        <w:t>ejecución</w:t>
      </w:r>
      <w:r>
        <w:rPr>
          <w:spacing w:val="-3"/>
        </w:rPr>
        <w:t xml:space="preserve"> </w:t>
      </w:r>
      <w:r>
        <w:t>de</w:t>
      </w:r>
      <w:r>
        <w:rPr>
          <w:spacing w:val="-1"/>
        </w:rPr>
        <w:t xml:space="preserve"> </w:t>
      </w:r>
      <w:r>
        <w:t>la</w:t>
      </w:r>
      <w:r>
        <w:rPr>
          <w:spacing w:val="-1"/>
        </w:rPr>
        <w:t xml:space="preserve"> </w:t>
      </w:r>
      <w:r>
        <w:t>resolución</w:t>
      </w:r>
      <w:r>
        <w:rPr>
          <w:spacing w:val="-3"/>
        </w:rPr>
        <w:t xml:space="preserve"> </w:t>
      </w:r>
      <w:r>
        <w:t>respectiva</w:t>
      </w:r>
      <w:r>
        <w:rPr>
          <w:spacing w:val="-6"/>
        </w:rPr>
        <w:t xml:space="preserve"> </w:t>
      </w:r>
      <w:r>
        <w:t>hasta</w:t>
      </w:r>
      <w:r>
        <w:rPr>
          <w:spacing w:val="-6"/>
        </w:rPr>
        <w:t xml:space="preserve"> </w:t>
      </w:r>
      <w:r>
        <w:t>el</w:t>
      </w:r>
      <w:r>
        <w:rPr>
          <w:spacing w:val="-3"/>
        </w:rPr>
        <w:t xml:space="preserve"> </w:t>
      </w:r>
      <w:r>
        <w:t>pronunciamiento</w:t>
      </w:r>
      <w:r>
        <w:rPr>
          <w:spacing w:val="-8"/>
        </w:rPr>
        <w:t xml:space="preserve"> </w:t>
      </w:r>
      <w:r>
        <w:t>definitivo</w:t>
      </w:r>
      <w:r>
        <w:rPr>
          <w:spacing w:val="-3"/>
        </w:rPr>
        <w:t xml:space="preserve"> </w:t>
      </w:r>
      <w:r>
        <w:t>de la justicia.</w:t>
      </w:r>
    </w:p>
    <w:p w:rsidR="00D147C7" w:rsidRDefault="000D426A">
      <w:pPr>
        <w:pStyle w:val="Textoindependiente"/>
        <w:spacing w:line="362" w:lineRule="auto"/>
        <w:ind w:left="119" w:right="130" w:firstLine="259"/>
        <w:jc w:val="both"/>
      </w:pPr>
      <w:r>
        <w:t>Lo dispuesto en el inciso precedente es sin perjuicio de la facultad que confiere a los Alcaldes el artículo 156° de esta ley.</w:t>
      </w:r>
    </w:p>
    <w:p w:rsidR="00D147C7" w:rsidRDefault="00D147C7">
      <w:pPr>
        <w:pStyle w:val="Textoindependiente"/>
        <w:spacing w:before="2"/>
        <w:rPr>
          <w:sz w:val="35"/>
        </w:rPr>
      </w:pPr>
    </w:p>
    <w:p w:rsidR="00D147C7" w:rsidRDefault="000D426A">
      <w:pPr>
        <w:pStyle w:val="Textoindependiente"/>
        <w:spacing w:line="360" w:lineRule="auto"/>
        <w:ind w:left="119" w:right="131"/>
        <w:jc w:val="both"/>
        <w:rPr>
          <w:b/>
        </w:rPr>
      </w:pPr>
      <w:r>
        <w:t>Artículo</w:t>
      </w:r>
      <w:r>
        <w:rPr>
          <w:spacing w:val="-2"/>
        </w:rPr>
        <w:t xml:space="preserve"> </w:t>
      </w:r>
      <w:r>
        <w:t>161</w:t>
      </w:r>
      <w:r>
        <w:rPr>
          <w:spacing w:val="-2"/>
        </w:rPr>
        <w:t xml:space="preserve"> </w:t>
      </w:r>
      <w:r>
        <w:t>bis.-</w:t>
      </w:r>
      <w:r>
        <w:rPr>
          <w:spacing w:val="-6"/>
        </w:rPr>
        <w:t xml:space="preserve"> </w:t>
      </w:r>
      <w:r>
        <w:t>Previo</w:t>
      </w:r>
      <w:r>
        <w:rPr>
          <w:spacing w:val="-2"/>
        </w:rPr>
        <w:t xml:space="preserve"> </w:t>
      </w:r>
      <w:r>
        <w:t>informe fundado</w:t>
      </w:r>
      <w:r>
        <w:rPr>
          <w:spacing w:val="-2"/>
        </w:rPr>
        <w:t xml:space="preserve"> </w:t>
      </w:r>
      <w:r>
        <w:t>de la Dirección</w:t>
      </w:r>
      <w:r>
        <w:rPr>
          <w:spacing w:val="-2"/>
        </w:rPr>
        <w:t xml:space="preserve"> </w:t>
      </w:r>
      <w:r>
        <w:t>de Obras,</w:t>
      </w:r>
      <w:r>
        <w:rPr>
          <w:spacing w:val="-3"/>
        </w:rPr>
        <w:t xml:space="preserve"> </w:t>
      </w:r>
      <w:r>
        <w:t>la Municipalidad</w:t>
      </w:r>
      <w:r>
        <w:rPr>
          <w:spacing w:val="-2"/>
        </w:rPr>
        <w:t xml:space="preserve"> </w:t>
      </w:r>
      <w:r>
        <w:t>podrá decretar la inhabitabilidad parcial o</w:t>
      </w:r>
      <w:r>
        <w:t xml:space="preserve"> total de los edificios que presenten daños que comprometan su estabilidad, </w:t>
      </w:r>
      <w:r>
        <w:rPr>
          <w:b/>
        </w:rPr>
        <w:t>ordenando el desalojo correspondiente.</w:t>
      </w:r>
    </w:p>
    <w:p w:rsidR="00D147C7" w:rsidRDefault="000D426A">
      <w:pPr>
        <w:pStyle w:val="Textoindependiente"/>
        <w:spacing w:before="2" w:line="360" w:lineRule="auto"/>
        <w:ind w:left="119" w:right="129" w:firstLine="201"/>
        <w:jc w:val="both"/>
      </w:pPr>
      <w:r>
        <w:t>Decretada</w:t>
      </w:r>
      <w:r>
        <w:rPr>
          <w:spacing w:val="-11"/>
        </w:rPr>
        <w:t xml:space="preserve"> </w:t>
      </w:r>
      <w:r>
        <w:t>la</w:t>
      </w:r>
      <w:r>
        <w:rPr>
          <w:spacing w:val="-7"/>
        </w:rPr>
        <w:t xml:space="preserve"> </w:t>
      </w:r>
      <w:r>
        <w:t>inhabitabilidad,</w:t>
      </w:r>
      <w:r>
        <w:rPr>
          <w:spacing w:val="-9"/>
        </w:rPr>
        <w:t xml:space="preserve"> </w:t>
      </w:r>
      <w:r>
        <w:t>la</w:t>
      </w:r>
      <w:r>
        <w:rPr>
          <w:spacing w:val="-11"/>
        </w:rPr>
        <w:t xml:space="preserve"> </w:t>
      </w:r>
      <w:r>
        <w:t>parte</w:t>
      </w:r>
      <w:r>
        <w:rPr>
          <w:spacing w:val="-10"/>
        </w:rPr>
        <w:t xml:space="preserve"> </w:t>
      </w:r>
      <w:r>
        <w:t>de</w:t>
      </w:r>
      <w:r>
        <w:rPr>
          <w:spacing w:val="-10"/>
        </w:rPr>
        <w:t xml:space="preserve"> </w:t>
      </w:r>
      <w:r>
        <w:t>ésta</w:t>
      </w:r>
      <w:r>
        <w:rPr>
          <w:spacing w:val="-11"/>
        </w:rPr>
        <w:t xml:space="preserve"> </w:t>
      </w:r>
      <w:r>
        <w:t>declarada</w:t>
      </w:r>
      <w:r>
        <w:rPr>
          <w:spacing w:val="-7"/>
        </w:rPr>
        <w:t xml:space="preserve"> </w:t>
      </w:r>
      <w:r>
        <w:t>inhabitable</w:t>
      </w:r>
      <w:r>
        <w:rPr>
          <w:spacing w:val="-6"/>
        </w:rPr>
        <w:t xml:space="preserve"> </w:t>
      </w:r>
      <w:r>
        <w:t>no</w:t>
      </w:r>
      <w:r>
        <w:rPr>
          <w:spacing w:val="-13"/>
        </w:rPr>
        <w:t xml:space="preserve"> </w:t>
      </w:r>
      <w:r>
        <w:t>podrá</w:t>
      </w:r>
      <w:r>
        <w:rPr>
          <w:spacing w:val="-7"/>
        </w:rPr>
        <w:t xml:space="preserve"> </w:t>
      </w:r>
      <w:r>
        <w:t>ser</w:t>
      </w:r>
      <w:r>
        <w:rPr>
          <w:spacing w:val="-12"/>
        </w:rPr>
        <w:t xml:space="preserve"> </w:t>
      </w:r>
      <w:r>
        <w:t>utilizada hasta contar con la recepción de las obras de rep</w:t>
      </w:r>
      <w:r>
        <w:t xml:space="preserve">aración por la Dirección de Obras </w:t>
      </w:r>
      <w:r>
        <w:rPr>
          <w:spacing w:val="-2"/>
        </w:rPr>
        <w:t>Municipales.</w:t>
      </w:r>
    </w:p>
    <w:p w:rsidR="00D147C7" w:rsidRDefault="000D426A">
      <w:pPr>
        <w:pStyle w:val="Textoindependiente"/>
        <w:spacing w:line="360" w:lineRule="auto"/>
        <w:ind w:left="119" w:right="120"/>
        <w:jc w:val="both"/>
      </w:pPr>
      <w:r>
        <w:t>Como podemos observar, en materia de urbanismo y construcción; los alcaldes (generalmente), pueden en situaciones legales excepcionales y por riesgo de derrumbe o incumplimiento</w:t>
      </w:r>
      <w:r>
        <w:rPr>
          <w:spacing w:val="-7"/>
        </w:rPr>
        <w:t xml:space="preserve"> </w:t>
      </w:r>
      <w:r>
        <w:t>de</w:t>
      </w:r>
      <w:r>
        <w:rPr>
          <w:spacing w:val="-1"/>
        </w:rPr>
        <w:t xml:space="preserve"> </w:t>
      </w:r>
      <w:r>
        <w:t>la</w:t>
      </w:r>
      <w:r>
        <w:rPr>
          <w:spacing w:val="-6"/>
        </w:rPr>
        <w:t xml:space="preserve"> </w:t>
      </w:r>
      <w:r>
        <w:t>normativa;</w:t>
      </w:r>
      <w:r>
        <w:rPr>
          <w:spacing w:val="-5"/>
        </w:rPr>
        <w:t xml:space="preserve"> </w:t>
      </w:r>
      <w:r>
        <w:t>tomar</w:t>
      </w:r>
      <w:r>
        <w:rPr>
          <w:spacing w:val="-3"/>
        </w:rPr>
        <w:t xml:space="preserve"> </w:t>
      </w:r>
      <w:r>
        <w:t>como</w:t>
      </w:r>
      <w:r>
        <w:rPr>
          <w:spacing w:val="-7"/>
        </w:rPr>
        <w:t xml:space="preserve"> </w:t>
      </w:r>
      <w:r>
        <w:t>vía</w:t>
      </w:r>
      <w:r>
        <w:rPr>
          <w:spacing w:val="-1"/>
        </w:rPr>
        <w:t xml:space="preserve"> </w:t>
      </w:r>
      <w:r>
        <w:t>de</w:t>
      </w:r>
      <w:r>
        <w:rPr>
          <w:spacing w:val="-5"/>
        </w:rPr>
        <w:t xml:space="preserve"> </w:t>
      </w:r>
      <w:r>
        <w:t>resguardo</w:t>
      </w:r>
      <w:r>
        <w:rPr>
          <w:spacing w:val="-7"/>
        </w:rPr>
        <w:t xml:space="preserve"> </w:t>
      </w:r>
      <w:r>
        <w:t>de</w:t>
      </w:r>
      <w:r>
        <w:rPr>
          <w:spacing w:val="-1"/>
        </w:rPr>
        <w:t xml:space="preserve"> </w:t>
      </w:r>
      <w:r>
        <w:t>la</w:t>
      </w:r>
      <w:r>
        <w:rPr>
          <w:spacing w:val="-6"/>
        </w:rPr>
        <w:t xml:space="preserve"> </w:t>
      </w:r>
      <w:r>
        <w:t>integridad</w:t>
      </w:r>
      <w:r>
        <w:rPr>
          <w:spacing w:val="-4"/>
        </w:rPr>
        <w:t xml:space="preserve"> </w:t>
      </w:r>
      <w:r>
        <w:t>física</w:t>
      </w:r>
      <w:r>
        <w:rPr>
          <w:spacing w:val="-5"/>
        </w:rPr>
        <w:t xml:space="preserve"> </w:t>
      </w:r>
      <w:r>
        <w:t>de</w:t>
      </w:r>
      <w:r>
        <w:rPr>
          <w:spacing w:val="-1"/>
        </w:rPr>
        <w:t xml:space="preserve"> </w:t>
      </w:r>
      <w:r>
        <w:t>las personas el desalojo solicitando apoyo de la fuerza pública para efectuarlos.</w:t>
      </w:r>
    </w:p>
    <w:p w:rsidR="00D147C7" w:rsidRDefault="000D426A">
      <w:pPr>
        <w:pStyle w:val="Ttulo1"/>
        <w:spacing w:line="293" w:lineRule="exact"/>
        <w:jc w:val="both"/>
      </w:pPr>
      <w:r>
        <w:t>Problema</w:t>
      </w:r>
      <w:r>
        <w:rPr>
          <w:spacing w:val="-4"/>
        </w:rPr>
        <w:t xml:space="preserve"> </w:t>
      </w:r>
      <w:r>
        <w:t>de</w:t>
      </w:r>
      <w:r>
        <w:rPr>
          <w:spacing w:val="-4"/>
        </w:rPr>
        <w:t xml:space="preserve"> </w:t>
      </w:r>
      <w:r>
        <w:t>seguridad</w:t>
      </w:r>
      <w:r>
        <w:rPr>
          <w:spacing w:val="-3"/>
        </w:rPr>
        <w:t xml:space="preserve"> </w:t>
      </w:r>
      <w:r>
        <w:rPr>
          <w:spacing w:val="-2"/>
        </w:rPr>
        <w:t>pública.</w:t>
      </w:r>
    </w:p>
    <w:p w:rsidR="00D147C7" w:rsidRDefault="000D426A">
      <w:pPr>
        <w:pStyle w:val="Textoindependiente"/>
        <w:spacing w:before="146" w:line="360" w:lineRule="auto"/>
        <w:ind w:left="119" w:right="123"/>
        <w:jc w:val="both"/>
      </w:pPr>
      <w:r>
        <w:t>La misma ley orgánica de municipalidades que se pretende modificar, establece la obligación a los municipios de poder contar con un consejo com</w:t>
      </w:r>
      <w:r>
        <w:t>una de seguridad; el cual debe sesionar ordinariamente una vez cada mes y de manera extraordinaria cada vez que las circunstancias lo ameriten. Con lo anterior, son funciones del consejo de seguridad:</w:t>
      </w:r>
    </w:p>
    <w:p w:rsidR="00D147C7" w:rsidRDefault="00D147C7">
      <w:pPr>
        <w:pStyle w:val="Textoindependiente"/>
      </w:pPr>
    </w:p>
    <w:p w:rsidR="00D147C7" w:rsidRDefault="000D426A">
      <w:pPr>
        <w:pStyle w:val="Prrafodelista"/>
        <w:numPr>
          <w:ilvl w:val="0"/>
          <w:numId w:val="1"/>
        </w:numPr>
        <w:tabs>
          <w:tab w:val="left" w:pos="1441"/>
        </w:tabs>
        <w:spacing w:before="148" w:line="360" w:lineRule="auto"/>
        <w:ind w:right="126"/>
        <w:jc w:val="both"/>
        <w:rPr>
          <w:sz w:val="24"/>
        </w:rPr>
      </w:pPr>
      <w:r>
        <w:rPr>
          <w:color w:val="333333"/>
          <w:sz w:val="24"/>
        </w:rPr>
        <w:t xml:space="preserve">Efectuar el diagnóstico del estado de situación de la </w:t>
      </w:r>
      <w:r>
        <w:rPr>
          <w:color w:val="333333"/>
          <w:sz w:val="24"/>
        </w:rPr>
        <w:t>comuna en materia de seguridad pública. El consejo deberá asesorar al alcalde en la priorización de las acciones que deberán realizarse en la comuna.</w:t>
      </w:r>
    </w:p>
    <w:p w:rsidR="00D147C7" w:rsidRDefault="000D426A">
      <w:pPr>
        <w:pStyle w:val="Prrafodelista"/>
        <w:numPr>
          <w:ilvl w:val="0"/>
          <w:numId w:val="1"/>
        </w:numPr>
        <w:tabs>
          <w:tab w:val="left" w:pos="1441"/>
        </w:tabs>
        <w:spacing w:line="362" w:lineRule="auto"/>
        <w:ind w:right="130"/>
        <w:jc w:val="both"/>
        <w:rPr>
          <w:sz w:val="24"/>
        </w:rPr>
      </w:pPr>
      <w:r>
        <w:rPr>
          <w:color w:val="333333"/>
          <w:sz w:val="24"/>
        </w:rPr>
        <w:t>Suministrar a través de sus integrantes los antecedentes e información necesarios de las instituciones que</w:t>
      </w:r>
      <w:r>
        <w:rPr>
          <w:color w:val="333333"/>
          <w:sz w:val="24"/>
        </w:rPr>
        <w:t xml:space="preserve"> representan y entregar opinión al alcalde para la elaboración del plan comunal de seguridad pública.</w:t>
      </w:r>
    </w:p>
    <w:p w:rsidR="00D147C7" w:rsidRDefault="000D426A">
      <w:pPr>
        <w:pStyle w:val="Prrafodelista"/>
        <w:numPr>
          <w:ilvl w:val="0"/>
          <w:numId w:val="1"/>
        </w:numPr>
        <w:tabs>
          <w:tab w:val="left" w:pos="1441"/>
        </w:tabs>
        <w:spacing w:line="362" w:lineRule="auto"/>
        <w:ind w:right="133"/>
        <w:jc w:val="both"/>
        <w:rPr>
          <w:sz w:val="24"/>
        </w:rPr>
      </w:pPr>
      <w:r>
        <w:rPr>
          <w:color w:val="333333"/>
          <w:sz w:val="24"/>
        </w:rPr>
        <w:t>Emitir opinión respecto de las ordenanzas sobre convivencia vecinal y seguridad pública comunal.</w:t>
      </w:r>
    </w:p>
    <w:p w:rsidR="00D147C7" w:rsidRDefault="000D426A">
      <w:pPr>
        <w:pStyle w:val="Prrafodelista"/>
        <w:numPr>
          <w:ilvl w:val="0"/>
          <w:numId w:val="1"/>
        </w:numPr>
        <w:tabs>
          <w:tab w:val="left" w:pos="1441"/>
        </w:tabs>
        <w:spacing w:line="362" w:lineRule="auto"/>
        <w:jc w:val="both"/>
        <w:rPr>
          <w:sz w:val="24"/>
        </w:rPr>
      </w:pPr>
      <w:r>
        <w:rPr>
          <w:color w:val="333333"/>
          <w:sz w:val="24"/>
        </w:rPr>
        <w:t>Efectuar</w:t>
      </w:r>
      <w:r>
        <w:rPr>
          <w:color w:val="333333"/>
          <w:spacing w:val="-3"/>
          <w:sz w:val="24"/>
        </w:rPr>
        <w:t xml:space="preserve"> </w:t>
      </w:r>
      <w:r>
        <w:rPr>
          <w:color w:val="333333"/>
          <w:sz w:val="24"/>
        </w:rPr>
        <w:t>el</w:t>
      </w:r>
      <w:r>
        <w:rPr>
          <w:color w:val="333333"/>
          <w:spacing w:val="-3"/>
          <w:sz w:val="24"/>
        </w:rPr>
        <w:t xml:space="preserve"> </w:t>
      </w:r>
      <w:r>
        <w:rPr>
          <w:color w:val="333333"/>
          <w:sz w:val="24"/>
        </w:rPr>
        <w:t>seguimiento</w:t>
      </w:r>
      <w:r>
        <w:rPr>
          <w:color w:val="333333"/>
          <w:spacing w:val="-3"/>
          <w:sz w:val="24"/>
        </w:rPr>
        <w:t xml:space="preserve"> </w:t>
      </w:r>
      <w:r>
        <w:rPr>
          <w:color w:val="333333"/>
          <w:sz w:val="24"/>
        </w:rPr>
        <w:t>y</w:t>
      </w:r>
      <w:r>
        <w:rPr>
          <w:color w:val="333333"/>
          <w:spacing w:val="-4"/>
          <w:sz w:val="24"/>
        </w:rPr>
        <w:t xml:space="preserve"> </w:t>
      </w:r>
      <w:r>
        <w:rPr>
          <w:color w:val="333333"/>
          <w:sz w:val="24"/>
        </w:rPr>
        <w:t>monitoreo</w:t>
      </w:r>
      <w:r>
        <w:rPr>
          <w:color w:val="333333"/>
          <w:spacing w:val="-2"/>
          <w:sz w:val="24"/>
        </w:rPr>
        <w:t xml:space="preserve"> </w:t>
      </w:r>
      <w:r>
        <w:rPr>
          <w:color w:val="333333"/>
          <w:sz w:val="24"/>
        </w:rPr>
        <w:t>de</w:t>
      </w:r>
      <w:r>
        <w:rPr>
          <w:color w:val="333333"/>
          <w:spacing w:val="-1"/>
          <w:sz w:val="24"/>
        </w:rPr>
        <w:t xml:space="preserve"> </w:t>
      </w:r>
      <w:r>
        <w:rPr>
          <w:color w:val="333333"/>
          <w:sz w:val="24"/>
        </w:rPr>
        <w:t>las medidas</w:t>
      </w:r>
      <w:r>
        <w:rPr>
          <w:color w:val="333333"/>
          <w:spacing w:val="-4"/>
          <w:sz w:val="24"/>
        </w:rPr>
        <w:t xml:space="preserve"> </w:t>
      </w:r>
      <w:r>
        <w:rPr>
          <w:color w:val="333333"/>
          <w:sz w:val="24"/>
        </w:rPr>
        <w:t>contem</w:t>
      </w:r>
      <w:r>
        <w:rPr>
          <w:color w:val="333333"/>
          <w:sz w:val="24"/>
        </w:rPr>
        <w:t>pladas</w:t>
      </w:r>
      <w:r>
        <w:rPr>
          <w:color w:val="333333"/>
          <w:spacing w:val="-4"/>
          <w:sz w:val="24"/>
        </w:rPr>
        <w:t xml:space="preserve"> </w:t>
      </w:r>
      <w:r>
        <w:rPr>
          <w:color w:val="333333"/>
          <w:sz w:val="24"/>
        </w:rPr>
        <w:t>en</w:t>
      </w:r>
      <w:r>
        <w:rPr>
          <w:color w:val="333333"/>
          <w:spacing w:val="-2"/>
          <w:sz w:val="24"/>
        </w:rPr>
        <w:t xml:space="preserve"> </w:t>
      </w:r>
      <w:r>
        <w:rPr>
          <w:color w:val="333333"/>
          <w:sz w:val="24"/>
        </w:rPr>
        <w:t>el</w:t>
      </w:r>
      <w:r>
        <w:rPr>
          <w:color w:val="333333"/>
          <w:spacing w:val="-3"/>
          <w:sz w:val="24"/>
        </w:rPr>
        <w:t xml:space="preserve"> </w:t>
      </w:r>
      <w:r>
        <w:rPr>
          <w:color w:val="333333"/>
          <w:sz w:val="24"/>
        </w:rPr>
        <w:t>plan comunal de seguridad pública.</w:t>
      </w:r>
    </w:p>
    <w:p w:rsidR="00D147C7" w:rsidRDefault="000D426A">
      <w:pPr>
        <w:pStyle w:val="Textoindependiente"/>
        <w:spacing w:line="357" w:lineRule="auto"/>
        <w:ind w:left="1440" w:right="129"/>
        <w:jc w:val="both"/>
      </w:pPr>
      <w:r>
        <w:rPr>
          <w:color w:val="333333"/>
        </w:rPr>
        <w:t>Si las instituciones no cumplen los compromisos, el alcalde deberá oficiar de dicho incumplimiento al superior de la respectiva institución y a la Subsecretaría de Prevención del Delito.</w:t>
      </w:r>
    </w:p>
    <w:p w:rsidR="00D147C7" w:rsidRDefault="000D426A">
      <w:pPr>
        <w:pStyle w:val="Prrafodelista"/>
        <w:numPr>
          <w:ilvl w:val="0"/>
          <w:numId w:val="1"/>
        </w:numPr>
        <w:tabs>
          <w:tab w:val="left" w:pos="1441"/>
        </w:tabs>
        <w:spacing w:before="171" w:line="357" w:lineRule="auto"/>
        <w:ind w:right="133"/>
        <w:jc w:val="both"/>
        <w:rPr>
          <w:sz w:val="24"/>
        </w:rPr>
      </w:pPr>
      <w:r>
        <w:rPr>
          <w:color w:val="333333"/>
          <w:sz w:val="24"/>
        </w:rPr>
        <w:t>Dar</w:t>
      </w:r>
      <w:r>
        <w:rPr>
          <w:color w:val="333333"/>
          <w:spacing w:val="-2"/>
          <w:sz w:val="24"/>
        </w:rPr>
        <w:t xml:space="preserve"> </w:t>
      </w:r>
      <w:r>
        <w:rPr>
          <w:color w:val="333333"/>
          <w:sz w:val="24"/>
        </w:rPr>
        <w:t>su opinión y apoy</w:t>
      </w:r>
      <w:r>
        <w:rPr>
          <w:color w:val="333333"/>
          <w:sz w:val="24"/>
        </w:rPr>
        <w:t>o</w:t>
      </w:r>
      <w:r>
        <w:rPr>
          <w:color w:val="333333"/>
          <w:spacing w:val="-2"/>
          <w:sz w:val="24"/>
        </w:rPr>
        <w:t xml:space="preserve"> </w:t>
      </w:r>
      <w:r>
        <w:rPr>
          <w:color w:val="333333"/>
          <w:sz w:val="24"/>
        </w:rPr>
        <w:t>técnico a los proyectos y acciones que se desarrollen en el marco del plan comunal de seguridad pública.</w:t>
      </w:r>
    </w:p>
    <w:p w:rsidR="00D147C7" w:rsidRDefault="000D426A">
      <w:pPr>
        <w:pStyle w:val="Prrafodelista"/>
        <w:numPr>
          <w:ilvl w:val="0"/>
          <w:numId w:val="1"/>
        </w:numPr>
        <w:tabs>
          <w:tab w:val="left" w:pos="1441"/>
        </w:tabs>
        <w:spacing w:before="5" w:line="357" w:lineRule="auto"/>
        <w:jc w:val="both"/>
        <w:rPr>
          <w:sz w:val="24"/>
        </w:rPr>
      </w:pPr>
      <w:r>
        <w:rPr>
          <w:color w:val="333333"/>
          <w:sz w:val="24"/>
        </w:rPr>
        <w:t>Constituirse</w:t>
      </w:r>
      <w:r>
        <w:rPr>
          <w:color w:val="333333"/>
          <w:spacing w:val="-2"/>
          <w:sz w:val="24"/>
        </w:rPr>
        <w:t xml:space="preserve"> </w:t>
      </w:r>
      <w:r>
        <w:rPr>
          <w:color w:val="333333"/>
          <w:sz w:val="24"/>
        </w:rPr>
        <w:t>en</w:t>
      </w:r>
      <w:r>
        <w:rPr>
          <w:color w:val="333333"/>
          <w:spacing w:val="-3"/>
          <w:sz w:val="24"/>
        </w:rPr>
        <w:t xml:space="preserve"> </w:t>
      </w:r>
      <w:r>
        <w:rPr>
          <w:color w:val="333333"/>
          <w:sz w:val="24"/>
        </w:rPr>
        <w:t>instancia</w:t>
      </w:r>
      <w:r>
        <w:rPr>
          <w:color w:val="333333"/>
          <w:spacing w:val="-2"/>
          <w:sz w:val="24"/>
        </w:rPr>
        <w:t xml:space="preserve"> </w:t>
      </w:r>
      <w:r>
        <w:rPr>
          <w:color w:val="333333"/>
          <w:sz w:val="24"/>
        </w:rPr>
        <w:t>de</w:t>
      </w:r>
      <w:r>
        <w:rPr>
          <w:color w:val="333333"/>
          <w:spacing w:val="-2"/>
          <w:sz w:val="24"/>
        </w:rPr>
        <w:t xml:space="preserve"> </w:t>
      </w:r>
      <w:r>
        <w:rPr>
          <w:color w:val="333333"/>
          <w:sz w:val="24"/>
        </w:rPr>
        <w:t>coordinación</w:t>
      </w:r>
      <w:r>
        <w:rPr>
          <w:color w:val="333333"/>
          <w:spacing w:val="-4"/>
          <w:sz w:val="24"/>
        </w:rPr>
        <w:t xml:space="preserve"> </w:t>
      </w:r>
      <w:r>
        <w:rPr>
          <w:color w:val="333333"/>
          <w:sz w:val="24"/>
        </w:rPr>
        <w:t>comunal,</w:t>
      </w:r>
      <w:r>
        <w:rPr>
          <w:color w:val="333333"/>
          <w:spacing w:val="-5"/>
          <w:sz w:val="24"/>
        </w:rPr>
        <w:t xml:space="preserve"> </w:t>
      </w:r>
      <w:r>
        <w:rPr>
          <w:color w:val="333333"/>
          <w:sz w:val="24"/>
        </w:rPr>
        <w:t>en</w:t>
      </w:r>
      <w:r>
        <w:rPr>
          <w:color w:val="333333"/>
          <w:spacing w:val="-3"/>
          <w:sz w:val="24"/>
        </w:rPr>
        <w:t xml:space="preserve"> </w:t>
      </w:r>
      <w:r>
        <w:rPr>
          <w:color w:val="333333"/>
          <w:sz w:val="24"/>
        </w:rPr>
        <w:t>materias de</w:t>
      </w:r>
      <w:r>
        <w:rPr>
          <w:color w:val="333333"/>
          <w:spacing w:val="-2"/>
          <w:sz w:val="24"/>
        </w:rPr>
        <w:t xml:space="preserve"> </w:t>
      </w:r>
      <w:r>
        <w:rPr>
          <w:color w:val="333333"/>
          <w:sz w:val="24"/>
        </w:rPr>
        <w:t>seguridad pública,</w:t>
      </w:r>
      <w:r>
        <w:rPr>
          <w:color w:val="333333"/>
          <w:spacing w:val="-4"/>
          <w:sz w:val="24"/>
        </w:rPr>
        <w:t xml:space="preserve"> </w:t>
      </w:r>
      <w:r>
        <w:rPr>
          <w:color w:val="333333"/>
          <w:sz w:val="24"/>
        </w:rPr>
        <w:t>de</w:t>
      </w:r>
      <w:r>
        <w:rPr>
          <w:color w:val="333333"/>
          <w:spacing w:val="-5"/>
          <w:sz w:val="24"/>
        </w:rPr>
        <w:t xml:space="preserve"> </w:t>
      </w:r>
      <w:r>
        <w:rPr>
          <w:color w:val="333333"/>
          <w:sz w:val="24"/>
        </w:rPr>
        <w:t>la</w:t>
      </w:r>
      <w:r>
        <w:rPr>
          <w:color w:val="333333"/>
          <w:spacing w:val="-6"/>
          <w:sz w:val="24"/>
        </w:rPr>
        <w:t xml:space="preserve"> </w:t>
      </w:r>
      <w:r>
        <w:rPr>
          <w:color w:val="333333"/>
          <w:sz w:val="24"/>
        </w:rPr>
        <w:t>municipalidad,</w:t>
      </w:r>
      <w:r>
        <w:rPr>
          <w:color w:val="333333"/>
          <w:spacing w:val="-8"/>
          <w:sz w:val="24"/>
        </w:rPr>
        <w:t xml:space="preserve"> </w:t>
      </w:r>
      <w:r>
        <w:rPr>
          <w:color w:val="333333"/>
          <w:sz w:val="24"/>
        </w:rPr>
        <w:t>el</w:t>
      </w:r>
      <w:r>
        <w:rPr>
          <w:color w:val="333333"/>
          <w:spacing w:val="-8"/>
          <w:sz w:val="24"/>
        </w:rPr>
        <w:t xml:space="preserve"> </w:t>
      </w:r>
      <w:r>
        <w:rPr>
          <w:color w:val="333333"/>
          <w:sz w:val="24"/>
        </w:rPr>
        <w:t>Ministerio</w:t>
      </w:r>
      <w:r>
        <w:rPr>
          <w:color w:val="333333"/>
          <w:spacing w:val="-3"/>
          <w:sz w:val="24"/>
        </w:rPr>
        <w:t xml:space="preserve"> </w:t>
      </w:r>
      <w:r>
        <w:rPr>
          <w:color w:val="333333"/>
          <w:sz w:val="24"/>
        </w:rPr>
        <w:t>del</w:t>
      </w:r>
      <w:r>
        <w:rPr>
          <w:color w:val="333333"/>
          <w:spacing w:val="-8"/>
          <w:sz w:val="24"/>
        </w:rPr>
        <w:t xml:space="preserve"> </w:t>
      </w:r>
      <w:r>
        <w:rPr>
          <w:color w:val="333333"/>
          <w:sz w:val="24"/>
        </w:rPr>
        <w:t>Interior</w:t>
      </w:r>
      <w:r>
        <w:rPr>
          <w:color w:val="333333"/>
          <w:spacing w:val="-8"/>
          <w:sz w:val="24"/>
        </w:rPr>
        <w:t xml:space="preserve"> </w:t>
      </w:r>
      <w:r>
        <w:rPr>
          <w:color w:val="333333"/>
          <w:sz w:val="24"/>
        </w:rPr>
        <w:t>y</w:t>
      </w:r>
      <w:r>
        <w:rPr>
          <w:color w:val="333333"/>
          <w:spacing w:val="-4"/>
          <w:sz w:val="24"/>
        </w:rPr>
        <w:t xml:space="preserve"> </w:t>
      </w:r>
      <w:r>
        <w:rPr>
          <w:color w:val="333333"/>
          <w:sz w:val="24"/>
        </w:rPr>
        <w:t>Seguridad</w:t>
      </w:r>
      <w:r>
        <w:rPr>
          <w:color w:val="333333"/>
          <w:spacing w:val="-7"/>
          <w:sz w:val="24"/>
        </w:rPr>
        <w:t xml:space="preserve"> </w:t>
      </w:r>
      <w:r>
        <w:rPr>
          <w:color w:val="333333"/>
          <w:sz w:val="24"/>
        </w:rPr>
        <w:t>Pública,</w:t>
      </w:r>
      <w:r>
        <w:rPr>
          <w:color w:val="333333"/>
          <w:spacing w:val="-4"/>
          <w:sz w:val="24"/>
        </w:rPr>
        <w:t xml:space="preserve"> </w:t>
      </w:r>
      <w:r>
        <w:rPr>
          <w:color w:val="333333"/>
          <w:sz w:val="24"/>
        </w:rPr>
        <w:t>las</w:t>
      </w:r>
    </w:p>
    <w:p w:rsidR="00D147C7" w:rsidRDefault="00D147C7">
      <w:pPr>
        <w:spacing w:line="357" w:lineRule="auto"/>
        <w:jc w:val="both"/>
        <w:rPr>
          <w:sz w:val="24"/>
        </w:rPr>
        <w:sectPr w:rsidR="00D147C7">
          <w:pgSz w:w="12240" w:h="20160"/>
          <w:pgMar w:top="1380" w:right="1580" w:bottom="280" w:left="1580" w:header="720" w:footer="720" w:gutter="0"/>
          <w:cols w:space="720"/>
        </w:sectPr>
      </w:pPr>
    </w:p>
    <w:p w:rsidR="00D147C7" w:rsidRDefault="000D426A">
      <w:pPr>
        <w:pStyle w:val="Textoindependiente"/>
        <w:spacing w:before="38" w:line="362" w:lineRule="auto"/>
        <w:ind w:left="1440" w:right="121"/>
        <w:jc w:val="both"/>
      </w:pPr>
      <w:r>
        <w:rPr>
          <w:color w:val="333333"/>
        </w:rPr>
        <w:t>Fuerzas de Orden y Seguridad Pública y el Ministerio Público y demás miembros del consejo.</w:t>
      </w:r>
    </w:p>
    <w:p w:rsidR="00D147C7" w:rsidRDefault="000D426A">
      <w:pPr>
        <w:pStyle w:val="Prrafodelista"/>
        <w:numPr>
          <w:ilvl w:val="0"/>
          <w:numId w:val="1"/>
        </w:numPr>
        <w:tabs>
          <w:tab w:val="left" w:pos="1441"/>
        </w:tabs>
        <w:spacing w:line="362" w:lineRule="auto"/>
        <w:jc w:val="both"/>
        <w:rPr>
          <w:sz w:val="24"/>
        </w:rPr>
      </w:pPr>
      <w:r>
        <w:rPr>
          <w:color w:val="333333"/>
          <w:sz w:val="24"/>
        </w:rPr>
        <w:t>Emitir opinión sobre las materias de su competencia, a petición del alcalde, del concejo municipal o del consejo de organizaciones</w:t>
      </w:r>
      <w:r>
        <w:rPr>
          <w:color w:val="333333"/>
          <w:sz w:val="24"/>
        </w:rPr>
        <w:t xml:space="preserve"> de la sociedad civil.</w:t>
      </w:r>
    </w:p>
    <w:p w:rsidR="00D147C7" w:rsidRDefault="000D426A">
      <w:pPr>
        <w:pStyle w:val="Prrafodelista"/>
        <w:numPr>
          <w:ilvl w:val="0"/>
          <w:numId w:val="1"/>
        </w:numPr>
        <w:tabs>
          <w:tab w:val="left" w:pos="1441"/>
        </w:tabs>
        <w:spacing w:line="362" w:lineRule="auto"/>
        <w:ind w:right="121"/>
        <w:jc w:val="both"/>
        <w:rPr>
          <w:sz w:val="24"/>
        </w:rPr>
      </w:pPr>
      <w:r>
        <w:rPr>
          <w:color w:val="333333"/>
          <w:sz w:val="24"/>
        </w:rPr>
        <w:t>Realizar observaciones al plan comunal de seguridad pública que elabore el alcalde, previo a su presentación ante el concejo municipal.</w:t>
      </w:r>
    </w:p>
    <w:p w:rsidR="00D147C7" w:rsidRDefault="000D426A">
      <w:pPr>
        <w:pStyle w:val="Prrafodelista"/>
        <w:numPr>
          <w:ilvl w:val="0"/>
          <w:numId w:val="1"/>
        </w:numPr>
        <w:tabs>
          <w:tab w:val="left" w:pos="1441"/>
        </w:tabs>
        <w:spacing w:line="360" w:lineRule="auto"/>
        <w:ind w:right="129"/>
        <w:jc w:val="both"/>
        <w:rPr>
          <w:sz w:val="24"/>
        </w:rPr>
      </w:pPr>
      <w:r>
        <w:rPr>
          <w:color w:val="333333"/>
          <w:sz w:val="24"/>
        </w:rPr>
        <w:t>Proponer medidas, acciones, objetivos y mecanismos de control de gestión, en</w:t>
      </w:r>
      <w:r>
        <w:rPr>
          <w:color w:val="333333"/>
          <w:spacing w:val="-14"/>
          <w:sz w:val="24"/>
        </w:rPr>
        <w:t xml:space="preserve"> </w:t>
      </w:r>
      <w:r>
        <w:rPr>
          <w:color w:val="333333"/>
          <w:sz w:val="24"/>
        </w:rPr>
        <w:t>el</w:t>
      </w:r>
      <w:r>
        <w:rPr>
          <w:color w:val="333333"/>
          <w:spacing w:val="-14"/>
          <w:sz w:val="24"/>
        </w:rPr>
        <w:t xml:space="preserve"> </w:t>
      </w:r>
      <w:r>
        <w:rPr>
          <w:color w:val="333333"/>
          <w:sz w:val="24"/>
        </w:rPr>
        <w:t>ámbito</w:t>
      </w:r>
      <w:r>
        <w:rPr>
          <w:color w:val="333333"/>
          <w:spacing w:val="-13"/>
          <w:sz w:val="24"/>
        </w:rPr>
        <w:t xml:space="preserve"> </w:t>
      </w:r>
      <w:r>
        <w:rPr>
          <w:color w:val="333333"/>
          <w:sz w:val="24"/>
        </w:rPr>
        <w:t>de</w:t>
      </w:r>
      <w:r>
        <w:rPr>
          <w:color w:val="333333"/>
          <w:spacing w:val="-14"/>
          <w:sz w:val="24"/>
        </w:rPr>
        <w:t xml:space="preserve"> </w:t>
      </w:r>
      <w:r>
        <w:rPr>
          <w:color w:val="333333"/>
          <w:sz w:val="24"/>
        </w:rPr>
        <w:t>sus</w:t>
      </w:r>
      <w:r>
        <w:rPr>
          <w:color w:val="333333"/>
          <w:spacing w:val="-13"/>
          <w:sz w:val="24"/>
        </w:rPr>
        <w:t xml:space="preserve"> </w:t>
      </w:r>
      <w:r>
        <w:rPr>
          <w:color w:val="333333"/>
          <w:sz w:val="24"/>
        </w:rPr>
        <w:t>res</w:t>
      </w:r>
      <w:r>
        <w:rPr>
          <w:color w:val="333333"/>
          <w:sz w:val="24"/>
        </w:rPr>
        <w:t>pectivas</w:t>
      </w:r>
      <w:r>
        <w:rPr>
          <w:color w:val="333333"/>
          <w:spacing w:val="-14"/>
          <w:sz w:val="24"/>
        </w:rPr>
        <w:t xml:space="preserve"> </w:t>
      </w:r>
      <w:r>
        <w:rPr>
          <w:color w:val="333333"/>
          <w:sz w:val="24"/>
        </w:rPr>
        <w:t>competencias,</w:t>
      </w:r>
      <w:r>
        <w:rPr>
          <w:color w:val="333333"/>
          <w:spacing w:val="-13"/>
          <w:sz w:val="24"/>
        </w:rPr>
        <w:t xml:space="preserve"> </w:t>
      </w:r>
      <w:r>
        <w:rPr>
          <w:color w:val="333333"/>
          <w:sz w:val="24"/>
        </w:rPr>
        <w:t>los</w:t>
      </w:r>
      <w:r>
        <w:rPr>
          <w:color w:val="333333"/>
          <w:spacing w:val="-14"/>
          <w:sz w:val="24"/>
        </w:rPr>
        <w:t xml:space="preserve"> </w:t>
      </w:r>
      <w:r>
        <w:rPr>
          <w:color w:val="333333"/>
          <w:sz w:val="24"/>
        </w:rPr>
        <w:t>que</w:t>
      </w:r>
      <w:r>
        <w:rPr>
          <w:color w:val="333333"/>
          <w:spacing w:val="-14"/>
          <w:sz w:val="24"/>
        </w:rPr>
        <w:t xml:space="preserve"> </w:t>
      </w:r>
      <w:r>
        <w:rPr>
          <w:color w:val="333333"/>
          <w:sz w:val="24"/>
        </w:rPr>
        <w:t>deberán</w:t>
      </w:r>
      <w:r>
        <w:rPr>
          <w:color w:val="333333"/>
          <w:spacing w:val="-13"/>
          <w:sz w:val="24"/>
        </w:rPr>
        <w:t xml:space="preserve"> </w:t>
      </w:r>
      <w:r>
        <w:rPr>
          <w:color w:val="333333"/>
          <w:sz w:val="24"/>
        </w:rPr>
        <w:t>ser</w:t>
      </w:r>
      <w:r>
        <w:rPr>
          <w:color w:val="333333"/>
          <w:spacing w:val="-14"/>
          <w:sz w:val="24"/>
        </w:rPr>
        <w:t xml:space="preserve"> </w:t>
      </w:r>
      <w:r>
        <w:rPr>
          <w:color w:val="333333"/>
          <w:sz w:val="24"/>
        </w:rPr>
        <w:t>coherentes con las directrices de las respectivas instituciones.</w:t>
      </w:r>
    </w:p>
    <w:p w:rsidR="00D147C7" w:rsidRDefault="000D426A">
      <w:pPr>
        <w:pStyle w:val="Prrafodelista"/>
        <w:numPr>
          <w:ilvl w:val="0"/>
          <w:numId w:val="1"/>
        </w:numPr>
        <w:tabs>
          <w:tab w:val="left" w:pos="1441"/>
        </w:tabs>
        <w:spacing w:line="290" w:lineRule="exact"/>
        <w:ind w:right="0" w:hanging="361"/>
        <w:jc w:val="both"/>
        <w:rPr>
          <w:sz w:val="24"/>
        </w:rPr>
      </w:pPr>
      <w:r>
        <w:rPr>
          <w:color w:val="333333"/>
          <w:sz w:val="24"/>
        </w:rPr>
        <w:t>Cumplir</w:t>
      </w:r>
      <w:r>
        <w:rPr>
          <w:color w:val="333333"/>
          <w:spacing w:val="-3"/>
          <w:sz w:val="24"/>
        </w:rPr>
        <w:t xml:space="preserve"> </w:t>
      </w:r>
      <w:r>
        <w:rPr>
          <w:color w:val="333333"/>
          <w:sz w:val="24"/>
        </w:rPr>
        <w:t>las</w:t>
      </w:r>
      <w:r>
        <w:rPr>
          <w:color w:val="333333"/>
          <w:spacing w:val="-3"/>
          <w:sz w:val="24"/>
        </w:rPr>
        <w:t xml:space="preserve"> </w:t>
      </w:r>
      <w:r>
        <w:rPr>
          <w:color w:val="333333"/>
          <w:sz w:val="24"/>
        </w:rPr>
        <w:t>demás</w:t>
      </w:r>
      <w:r>
        <w:rPr>
          <w:color w:val="333333"/>
          <w:spacing w:val="-4"/>
          <w:sz w:val="24"/>
        </w:rPr>
        <w:t xml:space="preserve"> </w:t>
      </w:r>
      <w:r>
        <w:rPr>
          <w:color w:val="333333"/>
          <w:sz w:val="24"/>
        </w:rPr>
        <w:t>funciones</w:t>
      </w:r>
      <w:r>
        <w:rPr>
          <w:color w:val="333333"/>
          <w:spacing w:val="-2"/>
          <w:sz w:val="24"/>
        </w:rPr>
        <w:t xml:space="preserve"> </w:t>
      </w:r>
      <w:r>
        <w:rPr>
          <w:color w:val="333333"/>
          <w:sz w:val="24"/>
        </w:rPr>
        <w:t>determinadas</w:t>
      </w:r>
      <w:r>
        <w:rPr>
          <w:color w:val="333333"/>
          <w:spacing w:val="-4"/>
          <w:sz w:val="24"/>
        </w:rPr>
        <w:t xml:space="preserve"> </w:t>
      </w:r>
      <w:r>
        <w:rPr>
          <w:color w:val="333333"/>
          <w:sz w:val="24"/>
        </w:rPr>
        <w:t>por</w:t>
      </w:r>
      <w:r>
        <w:rPr>
          <w:color w:val="333333"/>
          <w:spacing w:val="-7"/>
          <w:sz w:val="24"/>
        </w:rPr>
        <w:t xml:space="preserve"> </w:t>
      </w:r>
      <w:r>
        <w:rPr>
          <w:color w:val="333333"/>
          <w:sz w:val="24"/>
        </w:rPr>
        <w:t>la</w:t>
      </w:r>
      <w:r>
        <w:rPr>
          <w:color w:val="333333"/>
          <w:spacing w:val="4"/>
          <w:sz w:val="24"/>
        </w:rPr>
        <w:t xml:space="preserve"> </w:t>
      </w:r>
      <w:r>
        <w:rPr>
          <w:color w:val="333333"/>
          <w:spacing w:val="-2"/>
          <w:sz w:val="24"/>
        </w:rPr>
        <w:t>ley.</w:t>
      </w:r>
      <w:r>
        <w:rPr>
          <w:color w:val="333333"/>
          <w:spacing w:val="-2"/>
          <w:sz w:val="24"/>
          <w:vertAlign w:val="superscript"/>
        </w:rPr>
        <w:t>1</w:t>
      </w:r>
    </w:p>
    <w:p w:rsidR="00D147C7" w:rsidRDefault="00D147C7">
      <w:pPr>
        <w:pStyle w:val="Textoindependiente"/>
        <w:rPr>
          <w:sz w:val="26"/>
        </w:rPr>
      </w:pPr>
    </w:p>
    <w:p w:rsidR="00D147C7" w:rsidRDefault="00D147C7">
      <w:pPr>
        <w:pStyle w:val="Textoindependiente"/>
        <w:spacing w:before="10"/>
        <w:rPr>
          <w:sz w:val="20"/>
        </w:rPr>
      </w:pPr>
    </w:p>
    <w:p w:rsidR="00D147C7" w:rsidRDefault="000D426A">
      <w:pPr>
        <w:pStyle w:val="Textoindependiente"/>
        <w:spacing w:line="360" w:lineRule="auto"/>
        <w:ind w:left="119" w:right="122"/>
        <w:jc w:val="both"/>
      </w:pPr>
      <w:r>
        <w:t xml:space="preserve">Podemos encontrar dentro de las funciones municipales en materia de seguridad pública que sus verbos rectores responden a diagnosticar, opinar, suministrar, monitorear, coordinar, observar, proponer y cumplir. De todos los anteriores, es preciso decir que </w:t>
      </w:r>
      <w:r>
        <w:t xml:space="preserve">los municipios frente al conflicto de seguridad ciudadana, tiene un rol secundario e incluso </w:t>
      </w:r>
      <w:r>
        <w:rPr>
          <w:spacing w:val="-2"/>
        </w:rPr>
        <w:t>irrelevante.</w:t>
      </w:r>
    </w:p>
    <w:p w:rsidR="00D147C7" w:rsidRDefault="000D426A">
      <w:pPr>
        <w:pStyle w:val="Textoindependiente"/>
        <w:spacing w:before="2" w:line="360" w:lineRule="auto"/>
        <w:ind w:left="119" w:right="114"/>
        <w:jc w:val="both"/>
      </w:pPr>
      <w:r>
        <w:rPr>
          <w:color w:val="333333"/>
        </w:rPr>
        <w:t>Es por ello que ante la necesidad actual de incorporar distintos órganos estatales en la ejecución de políticas públicas tendientes a mejorar los índi</w:t>
      </w:r>
      <w:r>
        <w:rPr>
          <w:color w:val="333333"/>
        </w:rPr>
        <w:t>ces de seguridad en la ciudadanía, es que se hace pertinente facultar a las municipalidades de herramientas jurídicas que les permitan intervenir sin</w:t>
      </w:r>
      <w:r>
        <w:rPr>
          <w:color w:val="333333"/>
          <w:spacing w:val="-1"/>
        </w:rPr>
        <w:t xml:space="preserve"> </w:t>
      </w:r>
      <w:r>
        <w:rPr>
          <w:color w:val="333333"/>
        </w:rPr>
        <w:t>tener reproche alguno en el</w:t>
      </w:r>
      <w:r>
        <w:rPr>
          <w:color w:val="333333"/>
          <w:spacing w:val="-1"/>
        </w:rPr>
        <w:t xml:space="preserve"> </w:t>
      </w:r>
      <w:r>
        <w:rPr>
          <w:color w:val="333333"/>
        </w:rPr>
        <w:t>gasto de sus recursos públicos por parte del ente fiscalizador.</w:t>
      </w:r>
    </w:p>
    <w:p w:rsidR="00D147C7" w:rsidRDefault="000D426A">
      <w:pPr>
        <w:pStyle w:val="Textoindependiente"/>
        <w:spacing w:before="1" w:line="357" w:lineRule="auto"/>
        <w:ind w:left="119" w:right="125"/>
        <w:jc w:val="both"/>
      </w:pPr>
      <w:r>
        <w:rPr>
          <w:color w:val="333333"/>
        </w:rPr>
        <w:t>En</w:t>
      </w:r>
      <w:r>
        <w:rPr>
          <w:color w:val="333333"/>
          <w:spacing w:val="-1"/>
        </w:rPr>
        <w:t xml:space="preserve"> </w:t>
      </w:r>
      <w:r>
        <w:rPr>
          <w:color w:val="333333"/>
        </w:rPr>
        <w:t>resumen,</w:t>
      </w:r>
      <w:r>
        <w:rPr>
          <w:color w:val="333333"/>
          <w:spacing w:val="-2"/>
        </w:rPr>
        <w:t xml:space="preserve"> </w:t>
      </w:r>
      <w:r>
        <w:rPr>
          <w:color w:val="333333"/>
        </w:rPr>
        <w:t>los diputados firmantes del</w:t>
      </w:r>
      <w:r>
        <w:rPr>
          <w:color w:val="333333"/>
          <w:spacing w:val="-1"/>
        </w:rPr>
        <w:t xml:space="preserve"> </w:t>
      </w:r>
      <w:r>
        <w:rPr>
          <w:color w:val="333333"/>
        </w:rPr>
        <w:t>presente</w:t>
      </w:r>
      <w:r>
        <w:rPr>
          <w:color w:val="333333"/>
          <w:spacing w:val="-4"/>
        </w:rPr>
        <w:t xml:space="preserve"> </w:t>
      </w:r>
      <w:r>
        <w:rPr>
          <w:color w:val="333333"/>
        </w:rPr>
        <w:t>proyecto</w:t>
      </w:r>
      <w:r>
        <w:rPr>
          <w:color w:val="333333"/>
          <w:spacing w:val="-1"/>
        </w:rPr>
        <w:t xml:space="preserve"> </w:t>
      </w:r>
      <w:r>
        <w:rPr>
          <w:color w:val="333333"/>
        </w:rPr>
        <w:t>de ley;</w:t>
      </w:r>
      <w:r>
        <w:rPr>
          <w:color w:val="333333"/>
          <w:spacing w:val="-1"/>
        </w:rPr>
        <w:t xml:space="preserve"> </w:t>
      </w:r>
      <w:r>
        <w:rPr>
          <w:color w:val="333333"/>
        </w:rPr>
        <w:t>venimos en proponer</w:t>
      </w:r>
      <w:r>
        <w:rPr>
          <w:color w:val="333333"/>
          <w:spacing w:val="-1"/>
        </w:rPr>
        <w:t xml:space="preserve"> </w:t>
      </w:r>
      <w:r>
        <w:rPr>
          <w:color w:val="333333"/>
        </w:rPr>
        <w:t>a que se someta a discusión vía moción parlamentaria; el siguiente texto:</w:t>
      </w:r>
    </w:p>
    <w:p w:rsidR="00D147C7" w:rsidRDefault="00D147C7">
      <w:pPr>
        <w:pStyle w:val="Textoindependiente"/>
      </w:pPr>
    </w:p>
    <w:p w:rsidR="00D147C7" w:rsidRDefault="000D426A">
      <w:pPr>
        <w:spacing w:before="150"/>
        <w:ind w:left="3605" w:right="3605"/>
        <w:jc w:val="center"/>
        <w:rPr>
          <w:b/>
          <w:sz w:val="24"/>
        </w:rPr>
      </w:pPr>
      <w:r>
        <w:rPr>
          <w:b/>
          <w:color w:val="333333"/>
          <w:sz w:val="24"/>
        </w:rPr>
        <w:t>PROYECTO</w:t>
      </w:r>
      <w:r>
        <w:rPr>
          <w:b/>
          <w:color w:val="333333"/>
          <w:spacing w:val="-7"/>
          <w:sz w:val="24"/>
        </w:rPr>
        <w:t xml:space="preserve"> </w:t>
      </w:r>
      <w:r>
        <w:rPr>
          <w:b/>
          <w:color w:val="333333"/>
          <w:sz w:val="24"/>
        </w:rPr>
        <w:t>DE</w:t>
      </w:r>
      <w:r>
        <w:rPr>
          <w:b/>
          <w:color w:val="333333"/>
          <w:spacing w:val="-7"/>
          <w:sz w:val="24"/>
        </w:rPr>
        <w:t xml:space="preserve"> </w:t>
      </w:r>
      <w:r>
        <w:rPr>
          <w:b/>
          <w:color w:val="333333"/>
          <w:spacing w:val="-4"/>
          <w:sz w:val="24"/>
        </w:rPr>
        <w:t>LEY.</w:t>
      </w:r>
    </w:p>
    <w:p w:rsidR="00D147C7" w:rsidRDefault="00D147C7">
      <w:pPr>
        <w:pStyle w:val="Textoindependiente"/>
        <w:rPr>
          <w:b/>
        </w:rPr>
      </w:pPr>
    </w:p>
    <w:p w:rsidR="00D147C7" w:rsidRDefault="00D147C7">
      <w:pPr>
        <w:pStyle w:val="Textoindependiente"/>
        <w:spacing w:before="4"/>
        <w:rPr>
          <w:b/>
        </w:rPr>
      </w:pPr>
    </w:p>
    <w:p w:rsidR="00D147C7" w:rsidRDefault="000D426A">
      <w:pPr>
        <w:pStyle w:val="Textoindependiente"/>
        <w:spacing w:line="360" w:lineRule="auto"/>
        <w:ind w:left="119" w:right="111"/>
        <w:jc w:val="both"/>
      </w:pPr>
      <w:r>
        <w:rPr>
          <w:b/>
          <w:color w:val="333333"/>
        </w:rPr>
        <w:t xml:space="preserve">Artículo 1°: </w:t>
      </w:r>
      <w:r>
        <w:rPr>
          <w:color w:val="333333"/>
        </w:rPr>
        <w:t>Modifíquese la ley 18.695 Orgánica Constitucional de Municipalidades cuyo texto refundido, coordinado y sistematizado se contiene en el DFL 1 del año 2006, en el siguiente sentido:</w:t>
      </w:r>
    </w:p>
    <w:p w:rsidR="00D147C7" w:rsidRDefault="000D426A">
      <w:pPr>
        <w:pStyle w:val="Textoindependiente"/>
        <w:spacing w:line="290" w:lineRule="exact"/>
        <w:ind w:left="119"/>
        <w:jc w:val="both"/>
      </w:pPr>
      <w:r>
        <w:rPr>
          <w:color w:val="333333"/>
        </w:rPr>
        <w:t>1.-</w:t>
      </w:r>
      <w:r>
        <w:rPr>
          <w:color w:val="333333"/>
          <w:spacing w:val="-8"/>
        </w:rPr>
        <w:t xml:space="preserve"> </w:t>
      </w:r>
      <w:r>
        <w:rPr>
          <w:color w:val="333333"/>
        </w:rPr>
        <w:t>Incorpórese</w:t>
      </w:r>
      <w:r>
        <w:rPr>
          <w:color w:val="333333"/>
          <w:spacing w:val="-6"/>
        </w:rPr>
        <w:t xml:space="preserve"> </w:t>
      </w:r>
      <w:r>
        <w:rPr>
          <w:color w:val="333333"/>
        </w:rPr>
        <w:t>una</w:t>
      </w:r>
      <w:r>
        <w:rPr>
          <w:color w:val="333333"/>
          <w:spacing w:val="-7"/>
        </w:rPr>
        <w:t xml:space="preserve"> </w:t>
      </w:r>
      <w:r>
        <w:rPr>
          <w:color w:val="333333"/>
        </w:rPr>
        <w:t>nueva</w:t>
      </w:r>
      <w:r>
        <w:rPr>
          <w:color w:val="333333"/>
          <w:spacing w:val="-7"/>
        </w:rPr>
        <w:t xml:space="preserve"> </w:t>
      </w:r>
      <w:r>
        <w:rPr>
          <w:color w:val="333333"/>
        </w:rPr>
        <w:t>letra</w:t>
      </w:r>
      <w:r>
        <w:rPr>
          <w:color w:val="333333"/>
          <w:spacing w:val="-7"/>
        </w:rPr>
        <w:t xml:space="preserve"> </w:t>
      </w:r>
      <w:r>
        <w:rPr>
          <w:color w:val="333333"/>
        </w:rPr>
        <w:t>q)</w:t>
      </w:r>
      <w:r>
        <w:rPr>
          <w:color w:val="333333"/>
          <w:spacing w:val="-6"/>
        </w:rPr>
        <w:t xml:space="preserve"> </w:t>
      </w:r>
      <w:r>
        <w:rPr>
          <w:color w:val="333333"/>
        </w:rPr>
        <w:t>al</w:t>
      </w:r>
      <w:r>
        <w:rPr>
          <w:color w:val="333333"/>
          <w:spacing w:val="-9"/>
        </w:rPr>
        <w:t xml:space="preserve"> </w:t>
      </w:r>
      <w:r>
        <w:rPr>
          <w:color w:val="333333"/>
        </w:rPr>
        <w:t>artículo</w:t>
      </w:r>
      <w:r>
        <w:rPr>
          <w:color w:val="333333"/>
          <w:spacing w:val="-9"/>
        </w:rPr>
        <w:t xml:space="preserve"> </w:t>
      </w:r>
      <w:r>
        <w:rPr>
          <w:color w:val="333333"/>
        </w:rPr>
        <w:t>63,</w:t>
      </w:r>
      <w:r>
        <w:rPr>
          <w:color w:val="333333"/>
          <w:spacing w:val="39"/>
        </w:rPr>
        <w:t xml:space="preserve"> </w:t>
      </w:r>
      <w:r>
        <w:rPr>
          <w:color w:val="333333"/>
        </w:rPr>
        <w:t>en</w:t>
      </w:r>
      <w:r>
        <w:rPr>
          <w:color w:val="333333"/>
          <w:spacing w:val="-7"/>
        </w:rPr>
        <w:t xml:space="preserve"> </w:t>
      </w:r>
      <w:r>
        <w:rPr>
          <w:color w:val="333333"/>
        </w:rPr>
        <w:t>el</w:t>
      </w:r>
      <w:r>
        <w:rPr>
          <w:color w:val="333333"/>
          <w:spacing w:val="-9"/>
        </w:rPr>
        <w:t xml:space="preserve"> </w:t>
      </w:r>
      <w:r>
        <w:rPr>
          <w:color w:val="333333"/>
        </w:rPr>
        <w:t>siguiente</w:t>
      </w:r>
      <w:r>
        <w:rPr>
          <w:color w:val="333333"/>
          <w:spacing w:val="-5"/>
        </w:rPr>
        <w:t xml:space="preserve"> </w:t>
      </w:r>
      <w:r>
        <w:rPr>
          <w:color w:val="333333"/>
          <w:spacing w:val="-2"/>
        </w:rPr>
        <w:t>tenor:</w:t>
      </w:r>
    </w:p>
    <w:p w:rsidR="00D147C7" w:rsidRDefault="000D426A">
      <w:pPr>
        <w:pStyle w:val="Textoindependiente"/>
        <w:spacing w:before="149" w:line="360" w:lineRule="auto"/>
        <w:ind w:left="119" w:right="115"/>
        <w:jc w:val="both"/>
      </w:pPr>
      <w:r>
        <w:rPr>
          <w:color w:val="333333"/>
        </w:rPr>
        <w:t>“</w:t>
      </w:r>
      <w:r>
        <w:rPr>
          <w:color w:val="333333"/>
        </w:rPr>
        <w:t>q) Aprobar, observar o rechazar con motivos fundados las solicitudes de materializar y tramitar desalojos o intervención con recurso municipales sobre propiedad privada; que haya</w:t>
      </w:r>
      <w:r>
        <w:rPr>
          <w:color w:val="333333"/>
          <w:spacing w:val="-14"/>
        </w:rPr>
        <w:t xml:space="preserve"> </w:t>
      </w:r>
      <w:r>
        <w:rPr>
          <w:color w:val="333333"/>
        </w:rPr>
        <w:t>propuesto</w:t>
      </w:r>
      <w:r>
        <w:rPr>
          <w:color w:val="333333"/>
          <w:spacing w:val="-14"/>
        </w:rPr>
        <w:t xml:space="preserve"> </w:t>
      </w:r>
      <w:r>
        <w:rPr>
          <w:color w:val="333333"/>
        </w:rPr>
        <w:t>el</w:t>
      </w:r>
      <w:r>
        <w:rPr>
          <w:color w:val="333333"/>
          <w:spacing w:val="-13"/>
        </w:rPr>
        <w:t xml:space="preserve"> </w:t>
      </w:r>
      <w:r>
        <w:rPr>
          <w:color w:val="333333"/>
        </w:rPr>
        <w:t>concejo</w:t>
      </w:r>
      <w:r>
        <w:rPr>
          <w:color w:val="333333"/>
          <w:spacing w:val="-14"/>
        </w:rPr>
        <w:t xml:space="preserve"> </w:t>
      </w:r>
      <w:r>
        <w:rPr>
          <w:color w:val="333333"/>
        </w:rPr>
        <w:t>en</w:t>
      </w:r>
      <w:r>
        <w:rPr>
          <w:color w:val="333333"/>
          <w:spacing w:val="-13"/>
        </w:rPr>
        <w:t xml:space="preserve"> </w:t>
      </w:r>
      <w:r>
        <w:rPr>
          <w:color w:val="333333"/>
        </w:rPr>
        <w:t>pleno,</w:t>
      </w:r>
      <w:r>
        <w:rPr>
          <w:color w:val="333333"/>
          <w:spacing w:val="-14"/>
        </w:rPr>
        <w:t xml:space="preserve"> </w:t>
      </w:r>
      <w:r>
        <w:rPr>
          <w:color w:val="333333"/>
        </w:rPr>
        <w:t>según</w:t>
      </w:r>
      <w:r>
        <w:rPr>
          <w:color w:val="333333"/>
          <w:spacing w:val="-13"/>
        </w:rPr>
        <w:t xml:space="preserve"> </w:t>
      </w:r>
      <w:r>
        <w:rPr>
          <w:color w:val="333333"/>
        </w:rPr>
        <w:t>lo</w:t>
      </w:r>
      <w:r>
        <w:rPr>
          <w:color w:val="333333"/>
          <w:spacing w:val="-14"/>
        </w:rPr>
        <w:t xml:space="preserve"> </w:t>
      </w:r>
      <w:r>
        <w:rPr>
          <w:color w:val="333333"/>
        </w:rPr>
        <w:t>dispuesto</w:t>
      </w:r>
      <w:r>
        <w:rPr>
          <w:color w:val="333333"/>
          <w:spacing w:val="-14"/>
        </w:rPr>
        <w:t xml:space="preserve"> </w:t>
      </w:r>
      <w:r>
        <w:rPr>
          <w:color w:val="333333"/>
        </w:rPr>
        <w:t>en</w:t>
      </w:r>
      <w:r>
        <w:rPr>
          <w:color w:val="333333"/>
          <w:spacing w:val="-13"/>
        </w:rPr>
        <w:t xml:space="preserve"> </w:t>
      </w:r>
      <w:r>
        <w:rPr>
          <w:color w:val="333333"/>
        </w:rPr>
        <w:t>el</w:t>
      </w:r>
      <w:r>
        <w:rPr>
          <w:color w:val="333333"/>
          <w:spacing w:val="-14"/>
        </w:rPr>
        <w:t xml:space="preserve"> </w:t>
      </w:r>
      <w:r>
        <w:rPr>
          <w:color w:val="333333"/>
        </w:rPr>
        <w:t>artículo</w:t>
      </w:r>
      <w:r>
        <w:rPr>
          <w:color w:val="333333"/>
          <w:spacing w:val="-13"/>
        </w:rPr>
        <w:t xml:space="preserve"> </w:t>
      </w:r>
      <w:r>
        <w:rPr>
          <w:color w:val="333333"/>
        </w:rPr>
        <w:t>79</w:t>
      </w:r>
      <w:r>
        <w:rPr>
          <w:color w:val="333333"/>
          <w:spacing w:val="-14"/>
        </w:rPr>
        <w:t xml:space="preserve"> </w:t>
      </w:r>
      <w:r>
        <w:rPr>
          <w:color w:val="333333"/>
        </w:rPr>
        <w:t>letra</w:t>
      </w:r>
      <w:r>
        <w:rPr>
          <w:color w:val="333333"/>
          <w:spacing w:val="-13"/>
        </w:rPr>
        <w:t xml:space="preserve"> </w:t>
      </w:r>
      <w:r>
        <w:rPr>
          <w:color w:val="333333"/>
        </w:rPr>
        <w:t>o)</w:t>
      </w:r>
      <w:r>
        <w:rPr>
          <w:color w:val="333333"/>
          <w:spacing w:val="-14"/>
        </w:rPr>
        <w:t xml:space="preserve"> </w:t>
      </w:r>
      <w:r>
        <w:rPr>
          <w:color w:val="333333"/>
        </w:rPr>
        <w:t>de</w:t>
      </w:r>
      <w:r>
        <w:rPr>
          <w:color w:val="333333"/>
          <w:spacing w:val="-14"/>
        </w:rPr>
        <w:t xml:space="preserve"> </w:t>
      </w:r>
      <w:r>
        <w:rPr>
          <w:color w:val="333333"/>
        </w:rPr>
        <w:t>esta</w:t>
      </w:r>
      <w:r>
        <w:rPr>
          <w:color w:val="333333"/>
          <w:spacing w:val="-13"/>
        </w:rPr>
        <w:t xml:space="preserve"> </w:t>
      </w:r>
      <w:r>
        <w:rPr>
          <w:color w:val="333333"/>
        </w:rPr>
        <w:t>ley”. 2.- Modifíquese el artículo 79, incorporando una nueva letra o) del siguiente tenor:</w:t>
      </w:r>
    </w:p>
    <w:p w:rsidR="00D147C7" w:rsidRDefault="000D426A">
      <w:pPr>
        <w:spacing w:line="360" w:lineRule="auto"/>
        <w:ind w:left="119" w:right="115"/>
        <w:jc w:val="both"/>
        <w:rPr>
          <w:i/>
          <w:sz w:val="24"/>
        </w:rPr>
      </w:pPr>
      <w:r>
        <w:rPr>
          <w:color w:val="333333"/>
          <w:sz w:val="24"/>
        </w:rPr>
        <w:t>“</w:t>
      </w:r>
      <w:r>
        <w:rPr>
          <w:i/>
          <w:color w:val="333333"/>
          <w:sz w:val="24"/>
        </w:rPr>
        <w:t>o)</w:t>
      </w:r>
      <w:r>
        <w:rPr>
          <w:i/>
          <w:color w:val="333333"/>
          <w:spacing w:val="-14"/>
          <w:sz w:val="24"/>
        </w:rPr>
        <w:t xml:space="preserve"> </w:t>
      </w:r>
      <w:r>
        <w:rPr>
          <w:i/>
          <w:color w:val="333333"/>
          <w:sz w:val="24"/>
        </w:rPr>
        <w:t>Proponer</w:t>
      </w:r>
      <w:r>
        <w:rPr>
          <w:i/>
          <w:color w:val="333333"/>
          <w:spacing w:val="-14"/>
          <w:sz w:val="24"/>
        </w:rPr>
        <w:t xml:space="preserve"> </w:t>
      </w:r>
      <w:r>
        <w:rPr>
          <w:i/>
          <w:color w:val="333333"/>
          <w:sz w:val="24"/>
        </w:rPr>
        <w:t>al</w:t>
      </w:r>
      <w:r>
        <w:rPr>
          <w:i/>
          <w:color w:val="333333"/>
          <w:spacing w:val="-13"/>
          <w:sz w:val="24"/>
        </w:rPr>
        <w:t xml:space="preserve"> </w:t>
      </w:r>
      <w:r>
        <w:rPr>
          <w:i/>
          <w:color w:val="333333"/>
          <w:sz w:val="24"/>
        </w:rPr>
        <w:t>alcalde</w:t>
      </w:r>
      <w:r>
        <w:rPr>
          <w:i/>
          <w:color w:val="333333"/>
          <w:spacing w:val="-12"/>
          <w:sz w:val="24"/>
        </w:rPr>
        <w:t xml:space="preserve"> </w:t>
      </w:r>
      <w:r>
        <w:rPr>
          <w:i/>
          <w:color w:val="333333"/>
          <w:sz w:val="24"/>
        </w:rPr>
        <w:t>el</w:t>
      </w:r>
      <w:r>
        <w:rPr>
          <w:i/>
          <w:color w:val="333333"/>
          <w:spacing w:val="-14"/>
          <w:sz w:val="24"/>
        </w:rPr>
        <w:t xml:space="preserve"> </w:t>
      </w:r>
      <w:r>
        <w:rPr>
          <w:i/>
          <w:color w:val="333333"/>
          <w:sz w:val="24"/>
        </w:rPr>
        <w:t>desalojo</w:t>
      </w:r>
      <w:r>
        <w:rPr>
          <w:i/>
          <w:color w:val="333333"/>
          <w:spacing w:val="-10"/>
          <w:sz w:val="24"/>
        </w:rPr>
        <w:t xml:space="preserve"> </w:t>
      </w:r>
      <w:r>
        <w:rPr>
          <w:i/>
          <w:color w:val="333333"/>
          <w:sz w:val="24"/>
        </w:rPr>
        <w:t>o</w:t>
      </w:r>
      <w:r>
        <w:rPr>
          <w:i/>
          <w:color w:val="333333"/>
          <w:spacing w:val="-11"/>
          <w:sz w:val="24"/>
        </w:rPr>
        <w:t xml:space="preserve"> </w:t>
      </w:r>
      <w:r>
        <w:rPr>
          <w:i/>
          <w:color w:val="333333"/>
          <w:sz w:val="24"/>
        </w:rPr>
        <w:t>intervención</w:t>
      </w:r>
      <w:r>
        <w:rPr>
          <w:i/>
          <w:color w:val="333333"/>
          <w:spacing w:val="-9"/>
          <w:sz w:val="24"/>
        </w:rPr>
        <w:t xml:space="preserve"> </w:t>
      </w:r>
      <w:r>
        <w:rPr>
          <w:i/>
          <w:color w:val="333333"/>
          <w:sz w:val="24"/>
        </w:rPr>
        <w:t>de</w:t>
      </w:r>
      <w:r>
        <w:rPr>
          <w:i/>
          <w:color w:val="333333"/>
          <w:spacing w:val="-12"/>
          <w:sz w:val="24"/>
        </w:rPr>
        <w:t xml:space="preserve"> </w:t>
      </w:r>
      <w:r>
        <w:rPr>
          <w:i/>
          <w:color w:val="333333"/>
          <w:sz w:val="24"/>
        </w:rPr>
        <w:t>propiedad</w:t>
      </w:r>
      <w:r>
        <w:rPr>
          <w:i/>
          <w:color w:val="333333"/>
          <w:spacing w:val="-14"/>
          <w:sz w:val="24"/>
        </w:rPr>
        <w:t xml:space="preserve"> </w:t>
      </w:r>
      <w:r>
        <w:rPr>
          <w:i/>
          <w:color w:val="333333"/>
          <w:sz w:val="24"/>
        </w:rPr>
        <w:t>privada</w:t>
      </w:r>
      <w:r>
        <w:rPr>
          <w:i/>
          <w:color w:val="333333"/>
          <w:spacing w:val="-12"/>
          <w:sz w:val="24"/>
        </w:rPr>
        <w:t xml:space="preserve"> </w:t>
      </w:r>
      <w:r>
        <w:rPr>
          <w:i/>
          <w:color w:val="333333"/>
          <w:sz w:val="24"/>
        </w:rPr>
        <w:t>ya</w:t>
      </w:r>
      <w:r>
        <w:rPr>
          <w:i/>
          <w:color w:val="333333"/>
          <w:spacing w:val="-12"/>
          <w:sz w:val="24"/>
        </w:rPr>
        <w:t xml:space="preserve"> </w:t>
      </w:r>
      <w:r>
        <w:rPr>
          <w:i/>
          <w:color w:val="333333"/>
          <w:sz w:val="24"/>
        </w:rPr>
        <w:t>sea:</w:t>
      </w:r>
      <w:r>
        <w:rPr>
          <w:i/>
          <w:color w:val="333333"/>
          <w:spacing w:val="-12"/>
          <w:sz w:val="24"/>
        </w:rPr>
        <w:t xml:space="preserve"> </w:t>
      </w:r>
      <w:r>
        <w:rPr>
          <w:i/>
          <w:sz w:val="24"/>
        </w:rPr>
        <w:t>sitios</w:t>
      </w:r>
      <w:r>
        <w:rPr>
          <w:i/>
          <w:spacing w:val="-14"/>
          <w:sz w:val="24"/>
        </w:rPr>
        <w:t xml:space="preserve"> </w:t>
      </w:r>
      <w:r>
        <w:rPr>
          <w:i/>
          <w:sz w:val="24"/>
        </w:rPr>
        <w:t>eriazos,</w:t>
      </w:r>
      <w:r>
        <w:rPr>
          <w:i/>
          <w:sz w:val="24"/>
        </w:rPr>
        <w:t xml:space="preserve"> casas o cualquier tipo de inmueble abandonado o habitado negligentemente que afectare a los vecinos colindantes. </w:t>
      </w:r>
      <w:r>
        <w:rPr>
          <w:i/>
          <w:color w:val="333333"/>
          <w:sz w:val="24"/>
        </w:rPr>
        <w:t xml:space="preserve">Bajo criterios de salubridad, peligro de incendio o seguridad </w:t>
      </w:r>
      <w:r>
        <w:rPr>
          <w:i/>
          <w:color w:val="333333"/>
          <w:spacing w:val="-2"/>
          <w:sz w:val="24"/>
        </w:rPr>
        <w:t>pública”.</w:t>
      </w:r>
    </w:p>
    <w:p w:rsidR="00D147C7" w:rsidRDefault="000D426A">
      <w:pPr>
        <w:pStyle w:val="Textoindependiente"/>
        <w:spacing w:before="10"/>
        <w:rPr>
          <w:i/>
          <w:sz w:val="19"/>
        </w:rPr>
      </w:pPr>
      <w:r>
        <w:pict>
          <v:rect id="docshape1" o:spid="_x0000_s1026" style="position:absolute;margin-left:85pt;margin-top:13.3pt;width:144.05pt;height:.7pt;z-index:-251658752;mso-wrap-distance-left:0;mso-wrap-distance-right:0;mso-position-horizontal-relative:page" fillcolor="black" stroked="f">
            <w10:wrap type="topAndBottom" anchorx="page"/>
          </v:rect>
        </w:pict>
      </w:r>
    </w:p>
    <w:p w:rsidR="00D147C7" w:rsidRDefault="000D426A">
      <w:pPr>
        <w:spacing w:before="102"/>
        <w:ind w:left="119"/>
        <w:rPr>
          <w:sz w:val="20"/>
        </w:rPr>
      </w:pPr>
      <w:r>
        <w:rPr>
          <w:sz w:val="20"/>
          <w:vertAlign w:val="superscript"/>
        </w:rPr>
        <w:t>1</w:t>
      </w:r>
      <w:r>
        <w:rPr>
          <w:spacing w:val="3"/>
          <w:sz w:val="20"/>
        </w:rPr>
        <w:t xml:space="preserve"> </w:t>
      </w:r>
      <w:hyperlink r:id="rId6">
        <w:r>
          <w:rPr>
            <w:spacing w:val="-2"/>
            <w:sz w:val="20"/>
          </w:rPr>
          <w:t>www.bcn.cl</w:t>
        </w:r>
      </w:hyperlink>
    </w:p>
    <w:p w:rsidR="00D147C7" w:rsidRDefault="00D147C7">
      <w:pPr>
        <w:rPr>
          <w:sz w:val="20"/>
        </w:rPr>
        <w:sectPr w:rsidR="00D147C7">
          <w:pgSz w:w="12240" w:h="20160"/>
          <w:pgMar w:top="1380" w:right="1580" w:bottom="280" w:left="1580" w:header="720" w:footer="720" w:gutter="0"/>
          <w:cols w:space="720"/>
        </w:sectPr>
      </w:pPr>
    </w:p>
    <w:p w:rsidR="00D147C7" w:rsidRDefault="000D426A">
      <w:pPr>
        <w:pStyle w:val="Textoindependiente"/>
        <w:spacing w:before="40" w:line="360" w:lineRule="auto"/>
        <w:ind w:left="119" w:right="112"/>
        <w:jc w:val="both"/>
      </w:pPr>
      <w:r>
        <w:rPr>
          <w:b/>
          <w:color w:val="333333"/>
        </w:rPr>
        <w:t>Artíc</w:t>
      </w:r>
      <w:r>
        <w:rPr>
          <w:b/>
          <w:color w:val="333333"/>
        </w:rPr>
        <w:t xml:space="preserve">ulo 2°: </w:t>
      </w:r>
      <w:r>
        <w:rPr>
          <w:color w:val="333333"/>
        </w:rPr>
        <w:t>El decreto alcaldicio que de ha lugar el desalojo o intervención municipal del predio, deberá ser notificado por carta certificada a los propietarios. En caso de no ser habidos,</w:t>
      </w:r>
      <w:r>
        <w:rPr>
          <w:color w:val="333333"/>
          <w:spacing w:val="-7"/>
        </w:rPr>
        <w:t xml:space="preserve"> </w:t>
      </w:r>
      <w:r>
        <w:rPr>
          <w:color w:val="333333"/>
        </w:rPr>
        <w:t>el</w:t>
      </w:r>
      <w:r>
        <w:rPr>
          <w:color w:val="333333"/>
          <w:spacing w:val="-7"/>
        </w:rPr>
        <w:t xml:space="preserve"> </w:t>
      </w:r>
      <w:r>
        <w:rPr>
          <w:color w:val="333333"/>
        </w:rPr>
        <w:t>municipio</w:t>
      </w:r>
      <w:r>
        <w:rPr>
          <w:color w:val="333333"/>
          <w:spacing w:val="-7"/>
        </w:rPr>
        <w:t xml:space="preserve"> </w:t>
      </w:r>
      <w:r>
        <w:rPr>
          <w:color w:val="333333"/>
        </w:rPr>
        <w:t>deberá</w:t>
      </w:r>
      <w:r>
        <w:rPr>
          <w:color w:val="333333"/>
          <w:spacing w:val="-5"/>
        </w:rPr>
        <w:t xml:space="preserve"> </w:t>
      </w:r>
      <w:r>
        <w:rPr>
          <w:color w:val="333333"/>
        </w:rPr>
        <w:t>notificar</w:t>
      </w:r>
      <w:r>
        <w:rPr>
          <w:color w:val="333333"/>
          <w:spacing w:val="-7"/>
        </w:rPr>
        <w:t xml:space="preserve"> </w:t>
      </w:r>
      <w:r>
        <w:rPr>
          <w:color w:val="333333"/>
        </w:rPr>
        <w:t>por</w:t>
      </w:r>
      <w:r>
        <w:rPr>
          <w:color w:val="333333"/>
          <w:spacing w:val="-7"/>
        </w:rPr>
        <w:t xml:space="preserve"> </w:t>
      </w:r>
      <w:r>
        <w:rPr>
          <w:color w:val="333333"/>
        </w:rPr>
        <w:t>aviso</w:t>
      </w:r>
      <w:r>
        <w:rPr>
          <w:color w:val="333333"/>
          <w:spacing w:val="-4"/>
        </w:rPr>
        <w:t xml:space="preserve"> </w:t>
      </w:r>
      <w:r>
        <w:rPr>
          <w:color w:val="333333"/>
        </w:rPr>
        <w:t>mediante</w:t>
      </w:r>
      <w:r>
        <w:rPr>
          <w:color w:val="333333"/>
          <w:spacing w:val="-4"/>
        </w:rPr>
        <w:t xml:space="preserve"> </w:t>
      </w:r>
      <w:r>
        <w:rPr>
          <w:color w:val="333333"/>
        </w:rPr>
        <w:t>un</w:t>
      </w:r>
      <w:r>
        <w:rPr>
          <w:color w:val="333333"/>
          <w:spacing w:val="-6"/>
        </w:rPr>
        <w:t xml:space="preserve"> </w:t>
      </w:r>
      <w:r>
        <w:rPr>
          <w:color w:val="333333"/>
        </w:rPr>
        <w:t>periódico</w:t>
      </w:r>
      <w:r>
        <w:rPr>
          <w:color w:val="333333"/>
          <w:spacing w:val="-7"/>
        </w:rPr>
        <w:t xml:space="preserve"> </w:t>
      </w:r>
      <w:r>
        <w:rPr>
          <w:color w:val="333333"/>
        </w:rPr>
        <w:t>de</w:t>
      </w:r>
      <w:r>
        <w:rPr>
          <w:color w:val="333333"/>
          <w:spacing w:val="-4"/>
        </w:rPr>
        <w:t xml:space="preserve"> </w:t>
      </w:r>
      <w:r>
        <w:rPr>
          <w:color w:val="333333"/>
        </w:rPr>
        <w:t>circu</w:t>
      </w:r>
      <w:r>
        <w:rPr>
          <w:color w:val="333333"/>
        </w:rPr>
        <w:t>lación</w:t>
      </w:r>
      <w:r>
        <w:rPr>
          <w:color w:val="333333"/>
          <w:spacing w:val="-6"/>
        </w:rPr>
        <w:t xml:space="preserve"> </w:t>
      </w:r>
      <w:r>
        <w:rPr>
          <w:color w:val="333333"/>
        </w:rPr>
        <w:t>local.</w:t>
      </w:r>
    </w:p>
    <w:p w:rsidR="00D147C7" w:rsidRDefault="00D147C7">
      <w:pPr>
        <w:pStyle w:val="Textoindependiente"/>
        <w:spacing w:before="11"/>
        <w:rPr>
          <w:sz w:val="35"/>
        </w:rPr>
      </w:pPr>
    </w:p>
    <w:p w:rsidR="00D147C7" w:rsidRDefault="000D426A">
      <w:pPr>
        <w:pStyle w:val="Textoindependiente"/>
        <w:spacing w:line="362" w:lineRule="auto"/>
        <w:ind w:left="119" w:right="112"/>
        <w:jc w:val="both"/>
      </w:pPr>
      <w:r>
        <w:rPr>
          <w:b/>
          <w:color w:val="333333"/>
        </w:rPr>
        <w:t xml:space="preserve">Artículo 3°: </w:t>
      </w:r>
      <w:r>
        <w:rPr>
          <w:color w:val="333333"/>
        </w:rPr>
        <w:t>El acto administrativo se regirá por las normas comunes del procedimiento administrativo, salvo aquellas que sean de regulación expresa de la presente ley.</w:t>
      </w:r>
    </w:p>
    <w:p w:rsidR="00D147C7" w:rsidRDefault="00D147C7">
      <w:pPr>
        <w:pStyle w:val="Textoindependiente"/>
        <w:spacing w:before="8"/>
        <w:rPr>
          <w:sz w:val="35"/>
        </w:rPr>
      </w:pPr>
    </w:p>
    <w:p w:rsidR="00D147C7" w:rsidRDefault="000D426A">
      <w:pPr>
        <w:pStyle w:val="Textoindependiente"/>
        <w:spacing w:line="357" w:lineRule="auto"/>
        <w:ind w:left="119" w:right="118"/>
        <w:jc w:val="both"/>
      </w:pPr>
      <w:r>
        <w:rPr>
          <w:b/>
          <w:color w:val="333333"/>
        </w:rPr>
        <w:t>Artículo</w:t>
      </w:r>
      <w:r>
        <w:rPr>
          <w:b/>
          <w:color w:val="333333"/>
          <w:spacing w:val="-2"/>
        </w:rPr>
        <w:t xml:space="preserve"> </w:t>
      </w:r>
      <w:r>
        <w:rPr>
          <w:b/>
          <w:color w:val="333333"/>
        </w:rPr>
        <w:t>4°:</w:t>
      </w:r>
      <w:r>
        <w:rPr>
          <w:b/>
          <w:color w:val="333333"/>
          <w:spacing w:val="-1"/>
        </w:rPr>
        <w:t xml:space="preserve"> </w:t>
      </w:r>
      <w:r>
        <w:rPr>
          <w:color w:val="333333"/>
        </w:rPr>
        <w:t>El</w:t>
      </w:r>
      <w:r>
        <w:rPr>
          <w:color w:val="333333"/>
          <w:spacing w:val="-5"/>
        </w:rPr>
        <w:t xml:space="preserve"> </w:t>
      </w:r>
      <w:r>
        <w:rPr>
          <w:color w:val="333333"/>
        </w:rPr>
        <w:t>o</w:t>
      </w:r>
      <w:r>
        <w:rPr>
          <w:color w:val="333333"/>
          <w:spacing w:val="-4"/>
        </w:rPr>
        <w:t xml:space="preserve"> </w:t>
      </w:r>
      <w:r>
        <w:rPr>
          <w:color w:val="333333"/>
        </w:rPr>
        <w:t>los</w:t>
      </w:r>
      <w:r>
        <w:rPr>
          <w:color w:val="333333"/>
          <w:spacing w:val="-1"/>
        </w:rPr>
        <w:t xml:space="preserve"> </w:t>
      </w:r>
      <w:r>
        <w:rPr>
          <w:color w:val="333333"/>
        </w:rPr>
        <w:t>dueños</w:t>
      </w:r>
      <w:r>
        <w:rPr>
          <w:color w:val="333333"/>
          <w:spacing w:val="-1"/>
        </w:rPr>
        <w:t xml:space="preserve"> </w:t>
      </w:r>
      <w:r>
        <w:rPr>
          <w:color w:val="333333"/>
        </w:rPr>
        <w:t>del</w:t>
      </w:r>
      <w:r>
        <w:rPr>
          <w:color w:val="333333"/>
          <w:spacing w:val="-4"/>
        </w:rPr>
        <w:t xml:space="preserve"> </w:t>
      </w:r>
      <w:r>
        <w:rPr>
          <w:color w:val="333333"/>
        </w:rPr>
        <w:t>predio,</w:t>
      </w:r>
      <w:r>
        <w:rPr>
          <w:color w:val="333333"/>
          <w:spacing w:val="-5"/>
        </w:rPr>
        <w:t xml:space="preserve"> </w:t>
      </w:r>
      <w:r>
        <w:rPr>
          <w:color w:val="333333"/>
        </w:rPr>
        <w:t>tendrán</w:t>
      </w:r>
      <w:r>
        <w:rPr>
          <w:color w:val="333333"/>
          <w:spacing w:val="-3"/>
        </w:rPr>
        <w:t xml:space="preserve"> </w:t>
      </w:r>
      <w:r>
        <w:rPr>
          <w:color w:val="333333"/>
        </w:rPr>
        <w:t>el</w:t>
      </w:r>
      <w:r>
        <w:rPr>
          <w:color w:val="333333"/>
          <w:spacing w:val="-4"/>
        </w:rPr>
        <w:t xml:space="preserve"> </w:t>
      </w:r>
      <w:r>
        <w:rPr>
          <w:color w:val="333333"/>
        </w:rPr>
        <w:t>plazo</w:t>
      </w:r>
      <w:r>
        <w:rPr>
          <w:color w:val="333333"/>
          <w:spacing w:val="-4"/>
        </w:rPr>
        <w:t xml:space="preserve"> </w:t>
      </w:r>
      <w:r>
        <w:rPr>
          <w:color w:val="333333"/>
        </w:rPr>
        <w:t>de</w:t>
      </w:r>
      <w:r>
        <w:rPr>
          <w:color w:val="333333"/>
          <w:spacing w:val="-2"/>
        </w:rPr>
        <w:t xml:space="preserve"> </w:t>
      </w:r>
      <w:r>
        <w:rPr>
          <w:color w:val="333333"/>
        </w:rPr>
        <w:t>10</w:t>
      </w:r>
      <w:r>
        <w:rPr>
          <w:color w:val="333333"/>
          <w:spacing w:val="-4"/>
        </w:rPr>
        <w:t xml:space="preserve"> </w:t>
      </w:r>
      <w:r>
        <w:rPr>
          <w:color w:val="333333"/>
        </w:rPr>
        <w:t>días</w:t>
      </w:r>
      <w:r>
        <w:rPr>
          <w:color w:val="333333"/>
          <w:spacing w:val="-1"/>
        </w:rPr>
        <w:t xml:space="preserve"> </w:t>
      </w:r>
      <w:r>
        <w:rPr>
          <w:color w:val="333333"/>
        </w:rPr>
        <w:t>hábiles</w:t>
      </w:r>
      <w:r>
        <w:rPr>
          <w:color w:val="333333"/>
          <w:spacing w:val="-1"/>
        </w:rPr>
        <w:t xml:space="preserve"> </w:t>
      </w:r>
      <w:r>
        <w:rPr>
          <w:color w:val="333333"/>
        </w:rPr>
        <w:t>para</w:t>
      </w:r>
      <w:r>
        <w:rPr>
          <w:color w:val="333333"/>
          <w:spacing w:val="-2"/>
        </w:rPr>
        <w:t xml:space="preserve"> </w:t>
      </w:r>
      <w:r>
        <w:rPr>
          <w:color w:val="333333"/>
        </w:rPr>
        <w:t>oponerse</w:t>
      </w:r>
      <w:r>
        <w:rPr>
          <w:color w:val="333333"/>
          <w:spacing w:val="-2"/>
        </w:rPr>
        <w:t xml:space="preserve"> </w:t>
      </w:r>
      <w:r>
        <w:rPr>
          <w:color w:val="333333"/>
        </w:rPr>
        <w:t>al desalojo o intervención del municipio en su predio.</w:t>
      </w:r>
    </w:p>
    <w:p w:rsidR="00D147C7" w:rsidRDefault="00D147C7">
      <w:pPr>
        <w:pStyle w:val="Textoindependiente"/>
      </w:pPr>
    </w:p>
    <w:p w:rsidR="00D147C7" w:rsidRDefault="000D426A">
      <w:pPr>
        <w:pStyle w:val="Textoindependiente"/>
        <w:spacing w:before="150" w:line="360" w:lineRule="auto"/>
        <w:ind w:left="119" w:right="117"/>
        <w:jc w:val="both"/>
      </w:pPr>
      <w:r>
        <w:rPr>
          <w:b/>
          <w:color w:val="333333"/>
        </w:rPr>
        <w:t xml:space="preserve">Artículo 5°: </w:t>
      </w:r>
      <w:r>
        <w:rPr>
          <w:color w:val="333333"/>
        </w:rPr>
        <w:t>El desalojo del predio sólo procederá en el caso de que este se encuentre habitado</w:t>
      </w:r>
      <w:r>
        <w:rPr>
          <w:color w:val="333333"/>
          <w:spacing w:val="-14"/>
        </w:rPr>
        <w:t xml:space="preserve"> </w:t>
      </w:r>
      <w:r>
        <w:rPr>
          <w:color w:val="333333"/>
        </w:rPr>
        <w:t>por</w:t>
      </w:r>
      <w:r>
        <w:rPr>
          <w:color w:val="333333"/>
          <w:spacing w:val="-14"/>
        </w:rPr>
        <w:t xml:space="preserve"> </w:t>
      </w:r>
      <w:r>
        <w:rPr>
          <w:color w:val="333333"/>
        </w:rPr>
        <w:t>terceros</w:t>
      </w:r>
      <w:r>
        <w:rPr>
          <w:color w:val="333333"/>
          <w:spacing w:val="-13"/>
        </w:rPr>
        <w:t xml:space="preserve"> </w:t>
      </w:r>
      <w:r>
        <w:rPr>
          <w:color w:val="333333"/>
        </w:rPr>
        <w:t>con</w:t>
      </w:r>
      <w:r>
        <w:rPr>
          <w:color w:val="333333"/>
          <w:spacing w:val="-14"/>
        </w:rPr>
        <w:t xml:space="preserve"> </w:t>
      </w:r>
      <w:r>
        <w:rPr>
          <w:color w:val="333333"/>
        </w:rPr>
        <w:t>desconocimiento</w:t>
      </w:r>
      <w:r>
        <w:rPr>
          <w:color w:val="333333"/>
          <w:spacing w:val="-13"/>
        </w:rPr>
        <w:t xml:space="preserve"> </w:t>
      </w:r>
      <w:r>
        <w:rPr>
          <w:color w:val="333333"/>
        </w:rPr>
        <w:t>de</w:t>
      </w:r>
      <w:r>
        <w:rPr>
          <w:color w:val="333333"/>
          <w:spacing w:val="-14"/>
        </w:rPr>
        <w:t xml:space="preserve"> </w:t>
      </w:r>
      <w:r>
        <w:rPr>
          <w:color w:val="333333"/>
        </w:rPr>
        <w:t>su</w:t>
      </w:r>
      <w:r>
        <w:rPr>
          <w:color w:val="333333"/>
          <w:spacing w:val="-13"/>
        </w:rPr>
        <w:t xml:space="preserve"> </w:t>
      </w:r>
      <w:r>
        <w:rPr>
          <w:color w:val="333333"/>
        </w:rPr>
        <w:t>dueño,</w:t>
      </w:r>
      <w:r>
        <w:rPr>
          <w:color w:val="333333"/>
          <w:spacing w:val="-14"/>
        </w:rPr>
        <w:t xml:space="preserve"> </w:t>
      </w:r>
      <w:r>
        <w:rPr>
          <w:color w:val="333333"/>
        </w:rPr>
        <w:t>en</w:t>
      </w:r>
      <w:r>
        <w:rPr>
          <w:color w:val="333333"/>
          <w:spacing w:val="-14"/>
        </w:rPr>
        <w:t xml:space="preserve"> </w:t>
      </w:r>
      <w:r>
        <w:rPr>
          <w:color w:val="333333"/>
        </w:rPr>
        <w:t>el</w:t>
      </w:r>
      <w:r>
        <w:rPr>
          <w:color w:val="333333"/>
          <w:spacing w:val="-13"/>
        </w:rPr>
        <w:t xml:space="preserve"> </w:t>
      </w:r>
      <w:r>
        <w:rPr>
          <w:color w:val="333333"/>
        </w:rPr>
        <w:t>caso</w:t>
      </w:r>
      <w:r>
        <w:rPr>
          <w:color w:val="333333"/>
          <w:spacing w:val="-14"/>
        </w:rPr>
        <w:t xml:space="preserve"> </w:t>
      </w:r>
      <w:r>
        <w:rPr>
          <w:color w:val="333333"/>
        </w:rPr>
        <w:t>que</w:t>
      </w:r>
      <w:r>
        <w:rPr>
          <w:color w:val="333333"/>
          <w:spacing w:val="-13"/>
        </w:rPr>
        <w:t xml:space="preserve"> </w:t>
      </w:r>
      <w:r>
        <w:rPr>
          <w:color w:val="333333"/>
        </w:rPr>
        <w:t>el</w:t>
      </w:r>
      <w:r>
        <w:rPr>
          <w:color w:val="333333"/>
          <w:spacing w:val="-14"/>
        </w:rPr>
        <w:t xml:space="preserve"> </w:t>
      </w:r>
      <w:r>
        <w:rPr>
          <w:color w:val="333333"/>
        </w:rPr>
        <w:t>o</w:t>
      </w:r>
      <w:r>
        <w:rPr>
          <w:color w:val="333333"/>
          <w:spacing w:val="-13"/>
        </w:rPr>
        <w:t xml:space="preserve"> </w:t>
      </w:r>
      <w:r>
        <w:rPr>
          <w:color w:val="333333"/>
        </w:rPr>
        <w:t>los</w:t>
      </w:r>
      <w:r>
        <w:rPr>
          <w:color w:val="333333"/>
          <w:spacing w:val="-14"/>
        </w:rPr>
        <w:t xml:space="preserve"> </w:t>
      </w:r>
      <w:r>
        <w:rPr>
          <w:color w:val="333333"/>
        </w:rPr>
        <w:t>dueños</w:t>
      </w:r>
      <w:r>
        <w:rPr>
          <w:color w:val="333333"/>
          <w:spacing w:val="-14"/>
        </w:rPr>
        <w:t xml:space="preserve"> </w:t>
      </w:r>
      <w:r>
        <w:rPr>
          <w:color w:val="333333"/>
        </w:rPr>
        <w:t>sean inubicables, o bien,</w:t>
      </w:r>
      <w:r>
        <w:rPr>
          <w:color w:val="333333"/>
          <w:spacing w:val="40"/>
        </w:rPr>
        <w:t xml:space="preserve"> </w:t>
      </w:r>
      <w:r>
        <w:rPr>
          <w:color w:val="333333"/>
        </w:rPr>
        <w:t>cuando el predio sea parte de una herencia vacante.</w:t>
      </w: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D147C7">
      <w:pPr>
        <w:pStyle w:val="Textoindependiente"/>
      </w:pPr>
    </w:p>
    <w:p w:rsidR="00D147C7" w:rsidRDefault="000D426A">
      <w:pPr>
        <w:spacing w:before="1"/>
        <w:ind w:left="3346"/>
        <w:rPr>
          <w:b/>
          <w:sz w:val="24"/>
        </w:rPr>
      </w:pPr>
      <w:r>
        <w:rPr>
          <w:b/>
          <w:color w:val="333333"/>
          <w:sz w:val="24"/>
        </w:rPr>
        <w:t>H.</w:t>
      </w:r>
      <w:r>
        <w:rPr>
          <w:b/>
          <w:color w:val="333333"/>
          <w:spacing w:val="-8"/>
          <w:sz w:val="24"/>
        </w:rPr>
        <w:t xml:space="preserve"> </w:t>
      </w:r>
      <w:r>
        <w:rPr>
          <w:b/>
          <w:color w:val="333333"/>
          <w:sz w:val="24"/>
        </w:rPr>
        <w:t>Héctor</w:t>
      </w:r>
      <w:r>
        <w:rPr>
          <w:b/>
          <w:color w:val="333333"/>
          <w:spacing w:val="-8"/>
          <w:sz w:val="24"/>
        </w:rPr>
        <w:t xml:space="preserve"> </w:t>
      </w:r>
      <w:r>
        <w:rPr>
          <w:b/>
          <w:color w:val="333333"/>
          <w:sz w:val="24"/>
        </w:rPr>
        <w:t>Ulloa</w:t>
      </w:r>
      <w:r>
        <w:rPr>
          <w:b/>
          <w:color w:val="333333"/>
          <w:spacing w:val="-3"/>
          <w:sz w:val="24"/>
        </w:rPr>
        <w:t xml:space="preserve"> </w:t>
      </w:r>
      <w:r>
        <w:rPr>
          <w:b/>
          <w:color w:val="333333"/>
          <w:spacing w:val="-2"/>
          <w:sz w:val="24"/>
        </w:rPr>
        <w:t>Aguilera</w:t>
      </w:r>
    </w:p>
    <w:sectPr w:rsidR="00D147C7">
      <w:pgSz w:w="12240" w:h="20160"/>
      <w:pgMar w:top="18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4E35"/>
    <w:multiLevelType w:val="hybridMultilevel"/>
    <w:tmpl w:val="0C64BFE8"/>
    <w:lvl w:ilvl="0" w:tplc="CB12EDFC">
      <w:start w:val="1"/>
      <w:numFmt w:val="lowerLetter"/>
      <w:lvlText w:val="%1."/>
      <w:lvlJc w:val="left"/>
      <w:pPr>
        <w:ind w:left="1440" w:hanging="360"/>
        <w:jc w:val="left"/>
      </w:pPr>
      <w:rPr>
        <w:rFonts w:ascii="Calibri" w:eastAsia="Calibri" w:hAnsi="Calibri" w:cs="Calibri" w:hint="default"/>
        <w:b w:val="0"/>
        <w:bCs w:val="0"/>
        <w:i w:val="0"/>
        <w:iCs w:val="0"/>
        <w:color w:val="333333"/>
        <w:w w:val="100"/>
        <w:sz w:val="24"/>
        <w:szCs w:val="24"/>
        <w:lang w:val="es-ES" w:eastAsia="en-US" w:bidi="ar-SA"/>
      </w:rPr>
    </w:lvl>
    <w:lvl w:ilvl="1" w:tplc="6D42FCEC">
      <w:numFmt w:val="bullet"/>
      <w:lvlText w:val="•"/>
      <w:lvlJc w:val="left"/>
      <w:pPr>
        <w:ind w:left="2204" w:hanging="360"/>
      </w:pPr>
      <w:rPr>
        <w:rFonts w:hint="default"/>
        <w:lang w:val="es-ES" w:eastAsia="en-US" w:bidi="ar-SA"/>
      </w:rPr>
    </w:lvl>
    <w:lvl w:ilvl="2" w:tplc="A4C6EA38">
      <w:numFmt w:val="bullet"/>
      <w:lvlText w:val="•"/>
      <w:lvlJc w:val="left"/>
      <w:pPr>
        <w:ind w:left="2968" w:hanging="360"/>
      </w:pPr>
      <w:rPr>
        <w:rFonts w:hint="default"/>
        <w:lang w:val="es-ES" w:eastAsia="en-US" w:bidi="ar-SA"/>
      </w:rPr>
    </w:lvl>
    <w:lvl w:ilvl="3" w:tplc="EFF05ED2">
      <w:numFmt w:val="bullet"/>
      <w:lvlText w:val="•"/>
      <w:lvlJc w:val="left"/>
      <w:pPr>
        <w:ind w:left="3732" w:hanging="360"/>
      </w:pPr>
      <w:rPr>
        <w:rFonts w:hint="default"/>
        <w:lang w:val="es-ES" w:eastAsia="en-US" w:bidi="ar-SA"/>
      </w:rPr>
    </w:lvl>
    <w:lvl w:ilvl="4" w:tplc="196EEEB2">
      <w:numFmt w:val="bullet"/>
      <w:lvlText w:val="•"/>
      <w:lvlJc w:val="left"/>
      <w:pPr>
        <w:ind w:left="4496" w:hanging="360"/>
      </w:pPr>
      <w:rPr>
        <w:rFonts w:hint="default"/>
        <w:lang w:val="es-ES" w:eastAsia="en-US" w:bidi="ar-SA"/>
      </w:rPr>
    </w:lvl>
    <w:lvl w:ilvl="5" w:tplc="D38E7182">
      <w:numFmt w:val="bullet"/>
      <w:lvlText w:val="•"/>
      <w:lvlJc w:val="left"/>
      <w:pPr>
        <w:ind w:left="5260" w:hanging="360"/>
      </w:pPr>
      <w:rPr>
        <w:rFonts w:hint="default"/>
        <w:lang w:val="es-ES" w:eastAsia="en-US" w:bidi="ar-SA"/>
      </w:rPr>
    </w:lvl>
    <w:lvl w:ilvl="6" w:tplc="F176E514">
      <w:numFmt w:val="bullet"/>
      <w:lvlText w:val="•"/>
      <w:lvlJc w:val="left"/>
      <w:pPr>
        <w:ind w:left="6024" w:hanging="360"/>
      </w:pPr>
      <w:rPr>
        <w:rFonts w:hint="default"/>
        <w:lang w:val="es-ES" w:eastAsia="en-US" w:bidi="ar-SA"/>
      </w:rPr>
    </w:lvl>
    <w:lvl w:ilvl="7" w:tplc="ED4E604C">
      <w:numFmt w:val="bullet"/>
      <w:lvlText w:val="•"/>
      <w:lvlJc w:val="left"/>
      <w:pPr>
        <w:ind w:left="6788" w:hanging="360"/>
      </w:pPr>
      <w:rPr>
        <w:rFonts w:hint="default"/>
        <w:lang w:val="es-ES" w:eastAsia="en-US" w:bidi="ar-SA"/>
      </w:rPr>
    </w:lvl>
    <w:lvl w:ilvl="8" w:tplc="C9BA87D8">
      <w:numFmt w:val="bullet"/>
      <w:lvlText w:val="•"/>
      <w:lvlJc w:val="left"/>
      <w:pPr>
        <w:ind w:left="755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147C7"/>
    <w:rsid w:val="000D426A"/>
    <w:rsid w:val="00D147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2AB89E6-6B14-4A49-9712-F6720F18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40" w:right="12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n.c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2136</Words>
  <Characters>11751</Characters>
  <Application>Microsoft Office Word</Application>
  <DocSecurity>0</DocSecurity>
  <Lines>97</Lines>
  <Paragraphs>27</Paragraphs>
  <ScaleCrop>false</ScaleCrop>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Oficio HPM MLRA.docx</dc:title>
  <dc:creator>Héctor Ulloa Aguilera</dc:creator>
  <cp:lastModifiedBy>Guillermo Diaz Vallejos</cp:lastModifiedBy>
  <cp:revision>1</cp:revision>
  <dcterms:created xsi:type="dcterms:W3CDTF">2023-04-06T15:56:00Z</dcterms:created>
  <dcterms:modified xsi:type="dcterms:W3CDTF">2023-04-10T21:54:00Z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2016</vt:lpwstr>
  </property>
  <property fmtid="{D5CDD505-2E9C-101B-9397-08002B2CF9AE}" pid="4" name="LastSaved">
    <vt:filetime>2023-04-06T00:00:00Z</vt:filetime>
  </property>
  <property fmtid="{D5CDD505-2E9C-101B-9397-08002B2CF9AE}" pid="5" name="Producer">
    <vt:lpwstr>www.ilovepdf.com</vt:lpwstr>
  </property>
</Properties>
</file>