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40" w:rsidRDefault="002F3C40">
      <w:pPr>
        <w:pStyle w:val="Textoindependiente"/>
        <w:spacing w:before="1"/>
        <w:ind w:left="0"/>
        <w:jc w:val="left"/>
        <w:rPr>
          <w:rFonts w:ascii="Times New Roman"/>
          <w:sz w:val="4"/>
        </w:rPr>
      </w:pPr>
      <w:bookmarkStart w:id="0" w:name="_GoBack"/>
      <w:bookmarkEnd w:id="0"/>
    </w:p>
    <w:p w:rsidR="002F3C40" w:rsidRDefault="00646B3B">
      <w:pPr>
        <w:pStyle w:val="Textoindependiente"/>
        <w:ind w:left="3571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1571762" cy="16192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762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C40" w:rsidRDefault="002F3C40">
      <w:pPr>
        <w:pStyle w:val="Textoindependiente"/>
        <w:ind w:left="0"/>
        <w:jc w:val="left"/>
        <w:rPr>
          <w:rFonts w:ascii="Times New Roman"/>
          <w:sz w:val="20"/>
        </w:rPr>
      </w:pPr>
    </w:p>
    <w:p w:rsidR="002F3C40" w:rsidRDefault="002F3C40">
      <w:pPr>
        <w:pStyle w:val="Textoindependiente"/>
        <w:spacing w:before="4"/>
        <w:ind w:left="0"/>
        <w:jc w:val="left"/>
        <w:rPr>
          <w:rFonts w:ascii="Times New Roman"/>
        </w:rPr>
      </w:pPr>
    </w:p>
    <w:p w:rsidR="002F3C40" w:rsidRDefault="00646B3B">
      <w:pPr>
        <w:pStyle w:val="Ttulo1"/>
        <w:spacing w:line="360" w:lineRule="auto"/>
        <w:ind w:right="120"/>
      </w:pPr>
      <w:r>
        <w:rPr>
          <w:w w:val="105"/>
        </w:rPr>
        <w:t>PROYECTO DE LEY QUE ESTABLECE COMO REGLA GENERAL EL REGIMEN DE CUIDADO PERSONAL COMPARTIDO EN CASO DE SEPARACIÓN DE LOS PADRES Y PROMUEVE EL INTERES SUPERIOR DEL NIÑO, NIÑA Y ADOLESCENTE.</w:t>
      </w:r>
    </w:p>
    <w:p w:rsidR="002F3C40" w:rsidRDefault="002F3C40">
      <w:pPr>
        <w:pStyle w:val="Textoindependiente"/>
        <w:spacing w:before="1"/>
        <w:ind w:left="0"/>
        <w:jc w:val="left"/>
        <w:rPr>
          <w:b/>
          <w:sz w:val="36"/>
        </w:rPr>
      </w:pPr>
    </w:p>
    <w:p w:rsidR="002F3C40" w:rsidRDefault="00646B3B">
      <w:pPr>
        <w:ind w:left="105"/>
        <w:rPr>
          <w:b/>
          <w:sz w:val="24"/>
        </w:rPr>
      </w:pPr>
      <w:r>
        <w:rPr>
          <w:b/>
          <w:spacing w:val="-2"/>
          <w:w w:val="105"/>
          <w:sz w:val="24"/>
          <w:u w:val="single"/>
        </w:rPr>
        <w:t>FUNDAMENTOS.</w:t>
      </w:r>
    </w:p>
    <w:p w:rsidR="002F3C40" w:rsidRDefault="002F3C40">
      <w:pPr>
        <w:pStyle w:val="Textoindependiente"/>
        <w:ind w:left="0"/>
        <w:jc w:val="left"/>
        <w:rPr>
          <w:b/>
          <w:sz w:val="20"/>
        </w:rPr>
      </w:pPr>
    </w:p>
    <w:p w:rsidR="002F3C40" w:rsidRDefault="002F3C40">
      <w:pPr>
        <w:pStyle w:val="Textoindependiente"/>
        <w:spacing w:before="6"/>
        <w:ind w:left="0"/>
        <w:jc w:val="left"/>
        <w:rPr>
          <w:b/>
          <w:sz w:val="19"/>
        </w:rPr>
      </w:pPr>
    </w:p>
    <w:p w:rsidR="002F3C40" w:rsidRDefault="00646B3B">
      <w:pPr>
        <w:pStyle w:val="Textoindependiente"/>
        <w:spacing w:before="100" w:line="360" w:lineRule="auto"/>
        <w:ind w:right="119" w:firstLine="705"/>
      </w:pPr>
      <w:r>
        <w:rPr>
          <w:w w:val="105"/>
        </w:rPr>
        <w:t>A lo largo de la Historia del Derecho Civil de</w:t>
      </w:r>
      <w:r>
        <w:rPr>
          <w:w w:val="105"/>
        </w:rPr>
        <w:t xml:space="preserve"> Familia, hemos sido testigos de grandes cambios en nuestra legislación,</w:t>
      </w:r>
      <w:r>
        <w:rPr>
          <w:spacing w:val="-4"/>
          <w:w w:val="105"/>
        </w:rPr>
        <w:t xml:space="preserve"> </w:t>
      </w:r>
      <w:r>
        <w:rPr>
          <w:w w:val="105"/>
        </w:rPr>
        <w:t>lo anterior, atendido el dinamismo con que las circunstancias y las relaciones en la esfera íntima cambian. Por ello, es importante la actualización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una</w:t>
      </w:r>
      <w:r>
        <w:rPr>
          <w:spacing w:val="-9"/>
          <w:w w:val="105"/>
        </w:rPr>
        <w:t xml:space="preserve"> </w:t>
      </w:r>
      <w:r>
        <w:rPr>
          <w:w w:val="105"/>
        </w:rPr>
        <w:t>regulación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materia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cu</w:t>
      </w:r>
      <w:r>
        <w:rPr>
          <w:w w:val="105"/>
        </w:rPr>
        <w:t>idado</w:t>
      </w:r>
      <w:r>
        <w:rPr>
          <w:spacing w:val="-5"/>
          <w:w w:val="105"/>
        </w:rPr>
        <w:t xml:space="preserve"> </w:t>
      </w:r>
      <w:r>
        <w:rPr>
          <w:w w:val="105"/>
        </w:rPr>
        <w:t>personal,</w:t>
      </w:r>
      <w:r>
        <w:rPr>
          <w:spacing w:val="-5"/>
          <w:w w:val="105"/>
        </w:rPr>
        <w:t xml:space="preserve"> </w:t>
      </w:r>
      <w:r>
        <w:rPr>
          <w:w w:val="105"/>
        </w:rPr>
        <w:t>con</w:t>
      </w:r>
      <w:r>
        <w:rPr>
          <w:spacing w:val="-2"/>
          <w:w w:val="105"/>
        </w:rPr>
        <w:t xml:space="preserve"> </w:t>
      </w:r>
      <w:r>
        <w:rPr>
          <w:w w:val="105"/>
        </w:rPr>
        <w:t>enfoque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género y</w:t>
      </w:r>
      <w:r>
        <w:rPr>
          <w:spacing w:val="-12"/>
          <w:w w:val="105"/>
        </w:rPr>
        <w:t xml:space="preserve"> </w:t>
      </w:r>
      <w:r>
        <w:rPr>
          <w:w w:val="105"/>
        </w:rPr>
        <w:t>pleno</w:t>
      </w:r>
      <w:r>
        <w:rPr>
          <w:spacing w:val="-9"/>
          <w:w w:val="105"/>
        </w:rPr>
        <w:t xml:space="preserve"> </w:t>
      </w:r>
      <w:r>
        <w:rPr>
          <w:w w:val="105"/>
        </w:rPr>
        <w:t>respeto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los</w:t>
      </w:r>
      <w:r>
        <w:rPr>
          <w:spacing w:val="-7"/>
          <w:w w:val="105"/>
        </w:rPr>
        <w:t xml:space="preserve"> </w:t>
      </w:r>
      <w:r>
        <w:rPr>
          <w:w w:val="105"/>
        </w:rPr>
        <w:t>principios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derecho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familia</w:t>
      </w:r>
      <w:r>
        <w:rPr>
          <w:spacing w:val="-13"/>
          <w:w w:val="105"/>
        </w:rPr>
        <w:t xml:space="preserve"> </w:t>
      </w:r>
      <w:r>
        <w:rPr>
          <w:w w:val="105"/>
        </w:rPr>
        <w:t>como</w:t>
      </w:r>
      <w:r>
        <w:rPr>
          <w:spacing w:val="-9"/>
          <w:w w:val="105"/>
        </w:rPr>
        <w:t xml:space="preserve"> </w:t>
      </w:r>
      <w:r>
        <w:rPr>
          <w:w w:val="105"/>
        </w:rPr>
        <w:t>son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corresponsabilidad, el derecho a ser oído, la autonomía progresiva y el Interés Superior de niños, niñas y </w:t>
      </w:r>
      <w:r>
        <w:rPr>
          <w:spacing w:val="-2"/>
          <w:w w:val="105"/>
        </w:rPr>
        <w:t>adolescentes.</w:t>
      </w:r>
    </w:p>
    <w:p w:rsidR="002F3C40" w:rsidRDefault="00646B3B">
      <w:pPr>
        <w:pStyle w:val="Textoindependiente"/>
        <w:spacing w:line="360" w:lineRule="auto"/>
        <w:ind w:right="119" w:firstLine="705"/>
      </w:pPr>
      <w:r>
        <w:t>Es importante tener en cuenta al momento de presentar un cambio importante</w:t>
      </w:r>
      <w:r>
        <w:rPr>
          <w:spacing w:val="40"/>
        </w:rPr>
        <w:t xml:space="preserve"> </w:t>
      </w:r>
      <w:r>
        <w:t>como es el régimen de Cuidado Personal, entender que legislar con enfoque de género, implica atender con políticas públicas y leyes adecuadas la herencia de las relaciones humanas q</w:t>
      </w:r>
      <w:r>
        <w:t>ue han construido formas concretas de desigualdad.</w:t>
      </w:r>
    </w:p>
    <w:p w:rsidR="002F3C40" w:rsidRDefault="00646B3B">
      <w:pPr>
        <w:pStyle w:val="Textoindependiente"/>
        <w:spacing w:line="360" w:lineRule="auto"/>
        <w:ind w:right="115" w:firstLine="705"/>
      </w:pPr>
      <w:r>
        <w:t>La</w:t>
      </w:r>
      <w:r>
        <w:rPr>
          <w:spacing w:val="-6"/>
        </w:rPr>
        <w:t xml:space="preserve"> </w:t>
      </w:r>
      <w:r>
        <w:t>pandemia</w:t>
      </w:r>
      <w:r>
        <w:rPr>
          <w:spacing w:val="-6"/>
        </w:rPr>
        <w:t xml:space="preserve"> </w:t>
      </w:r>
      <w:r>
        <w:t>dio</w:t>
      </w:r>
      <w:r>
        <w:rPr>
          <w:spacing w:val="-6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trato</w:t>
      </w:r>
      <w:r>
        <w:rPr>
          <w:spacing w:val="-6"/>
        </w:rPr>
        <w:t xml:space="preserve"> </w:t>
      </w:r>
      <w:r>
        <w:t>desigual</w:t>
      </w:r>
      <w:r>
        <w:rPr>
          <w:spacing w:val="-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labores</w:t>
      </w:r>
      <w:r>
        <w:rPr>
          <w:spacing w:val="-6"/>
        </w:rPr>
        <w:t xml:space="preserve"> </w:t>
      </w:r>
      <w:r>
        <w:t>domésticas</w:t>
      </w:r>
      <w:r>
        <w:rPr>
          <w:spacing w:val="-1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hombres</w:t>
      </w:r>
      <w:r>
        <w:rPr>
          <w:spacing w:val="-1"/>
        </w:rPr>
        <w:t xml:space="preserve"> </w:t>
      </w:r>
      <w:r>
        <w:t>y mujeres, así como una desigualdad con respecto a los deberes de crianza y alimentación de niños,</w:t>
      </w:r>
      <w:r>
        <w:rPr>
          <w:spacing w:val="7"/>
        </w:rPr>
        <w:t xml:space="preserve"> </w:t>
      </w:r>
      <w:r>
        <w:t>niñas</w:t>
      </w:r>
      <w:r>
        <w:rPr>
          <w:spacing w:val="12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adolescentes,</w:t>
      </w:r>
      <w:r>
        <w:rPr>
          <w:spacing w:val="8"/>
        </w:rPr>
        <w:t xml:space="preserve"> </w:t>
      </w:r>
      <w:r>
        <w:t>de</w:t>
      </w:r>
      <w:r>
        <w:t>jando</w:t>
      </w:r>
      <w:r>
        <w:rPr>
          <w:spacing w:val="11"/>
        </w:rPr>
        <w:t xml:space="preserve"> </w:t>
      </w:r>
      <w:r>
        <w:t>completamente</w:t>
      </w:r>
      <w:r>
        <w:rPr>
          <w:spacing w:val="7"/>
        </w:rPr>
        <w:t xml:space="preserve"> </w:t>
      </w:r>
      <w:r>
        <w:t>postergada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corresponsabilidad</w:t>
      </w:r>
      <w:r>
        <w:rPr>
          <w:spacing w:val="10"/>
        </w:rPr>
        <w:t xml:space="preserve"> </w:t>
      </w:r>
      <w:r>
        <w:rPr>
          <w:spacing w:val="-5"/>
        </w:rPr>
        <w:t>que</w:t>
      </w:r>
    </w:p>
    <w:p w:rsidR="002F3C40" w:rsidRDefault="002F3C40">
      <w:pPr>
        <w:spacing w:line="360" w:lineRule="auto"/>
        <w:sectPr w:rsidR="002F3C40">
          <w:type w:val="continuous"/>
          <w:pgSz w:w="12240" w:h="15840"/>
          <w:pgMar w:top="1820" w:right="1340" w:bottom="280" w:left="1320" w:header="720" w:footer="720" w:gutter="0"/>
          <w:cols w:space="720"/>
        </w:sectPr>
      </w:pPr>
    </w:p>
    <w:p w:rsidR="002F3C40" w:rsidRDefault="00646B3B">
      <w:pPr>
        <w:pStyle w:val="Textoindependiente"/>
        <w:spacing w:before="87" w:line="360" w:lineRule="auto"/>
        <w:ind w:right="115"/>
      </w:pPr>
      <w:proofErr w:type="gramStart"/>
      <w:r>
        <w:lastRenderedPageBreak/>
        <w:t>tienen</w:t>
      </w:r>
      <w:proofErr w:type="gramEnd"/>
      <w:r>
        <w:rPr>
          <w:spacing w:val="-14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padres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esta</w:t>
      </w:r>
      <w:r>
        <w:rPr>
          <w:spacing w:val="-14"/>
        </w:rPr>
        <w:t xml:space="preserve"> </w:t>
      </w:r>
      <w:r>
        <w:t>materia,</w:t>
      </w:r>
      <w:r>
        <w:rPr>
          <w:spacing w:val="-13"/>
        </w:rPr>
        <w:t xml:space="preserve"> </w:t>
      </w:r>
      <w:r>
        <w:t>especialmente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progenitores,</w:t>
      </w:r>
      <w:r>
        <w:rPr>
          <w:spacing w:val="-13"/>
        </w:rPr>
        <w:t xml:space="preserve"> </w:t>
      </w:r>
      <w:r>
        <w:t>sobrecargando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labores especialmente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mujer</w:t>
      </w:r>
      <w:r>
        <w:rPr>
          <w:spacing w:val="-5"/>
        </w:rPr>
        <w:t xml:space="preserve"> </w:t>
      </w:r>
      <w:r>
        <w:t>trabajadora,</w:t>
      </w:r>
      <w:r>
        <w:rPr>
          <w:spacing w:val="-8"/>
        </w:rPr>
        <w:t xml:space="preserve"> </w:t>
      </w:r>
      <w:r>
        <w:t>habida</w:t>
      </w:r>
      <w:r>
        <w:rPr>
          <w:spacing w:val="-4"/>
        </w:rPr>
        <w:t xml:space="preserve"> </w:t>
      </w:r>
      <w:r>
        <w:t>circunstancia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herencia</w:t>
      </w:r>
      <w:r>
        <w:rPr>
          <w:spacing w:val="-8"/>
        </w:rPr>
        <w:t xml:space="preserve"> </w:t>
      </w:r>
      <w:r>
        <w:t>sociocultural</w:t>
      </w:r>
      <w:r>
        <w:rPr>
          <w:spacing w:val="-4"/>
        </w:rPr>
        <w:t xml:space="preserve"> </w:t>
      </w:r>
      <w:r>
        <w:t>del modelo</w:t>
      </w:r>
      <w:r>
        <w:rPr>
          <w:spacing w:val="-14"/>
        </w:rPr>
        <w:t xml:space="preserve"> </w:t>
      </w:r>
      <w:r>
        <w:t>patriarcal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producción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muy</w:t>
      </w:r>
      <w:r>
        <w:rPr>
          <w:spacing w:val="-13"/>
        </w:rPr>
        <w:t xml:space="preserve"> </w:t>
      </w:r>
      <w:r>
        <w:t>especialmente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materia</w:t>
      </w:r>
      <w:r>
        <w:rPr>
          <w:spacing w:val="-14"/>
        </w:rPr>
        <w:t xml:space="preserve"> </w:t>
      </w:r>
      <w:r>
        <w:t>sobre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cual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presenta este proyecto de ley.</w:t>
      </w:r>
    </w:p>
    <w:p w:rsidR="002F3C40" w:rsidRDefault="00646B3B">
      <w:pPr>
        <w:spacing w:before="2" w:line="360" w:lineRule="auto"/>
        <w:ind w:left="105" w:right="112" w:firstLine="705"/>
        <w:jc w:val="both"/>
        <w:rPr>
          <w:sz w:val="24"/>
        </w:rPr>
      </w:pPr>
      <w:r>
        <w:rPr>
          <w:sz w:val="24"/>
        </w:rPr>
        <w:t xml:space="preserve">El año 2013, se publicó la Ley N°20.680, </w:t>
      </w:r>
      <w:r>
        <w:rPr>
          <w:color w:val="202124"/>
          <w:sz w:val="24"/>
        </w:rPr>
        <w:t xml:space="preserve">que </w:t>
      </w:r>
      <w:r>
        <w:rPr>
          <w:b/>
          <w:color w:val="202124"/>
          <w:sz w:val="24"/>
        </w:rPr>
        <w:t>introdujo modificaciones al Código Civil</w:t>
      </w:r>
      <w:r>
        <w:rPr>
          <w:b/>
          <w:color w:val="202124"/>
          <w:spacing w:val="-14"/>
          <w:sz w:val="24"/>
        </w:rPr>
        <w:t xml:space="preserve"> </w:t>
      </w:r>
      <w:r>
        <w:rPr>
          <w:b/>
          <w:color w:val="202124"/>
          <w:sz w:val="24"/>
        </w:rPr>
        <w:t>y</w:t>
      </w:r>
      <w:r>
        <w:rPr>
          <w:b/>
          <w:color w:val="202124"/>
          <w:spacing w:val="-10"/>
          <w:sz w:val="24"/>
        </w:rPr>
        <w:t xml:space="preserve"> </w:t>
      </w:r>
      <w:r>
        <w:rPr>
          <w:b/>
          <w:color w:val="202124"/>
          <w:sz w:val="24"/>
        </w:rPr>
        <w:t>otros</w:t>
      </w:r>
      <w:r>
        <w:rPr>
          <w:b/>
          <w:color w:val="202124"/>
          <w:spacing w:val="-12"/>
          <w:sz w:val="24"/>
        </w:rPr>
        <w:t xml:space="preserve"> </w:t>
      </w:r>
      <w:r>
        <w:rPr>
          <w:b/>
          <w:color w:val="202124"/>
          <w:sz w:val="24"/>
        </w:rPr>
        <w:t>cuerpos</w:t>
      </w:r>
      <w:r>
        <w:rPr>
          <w:b/>
          <w:color w:val="202124"/>
          <w:spacing w:val="-7"/>
          <w:sz w:val="24"/>
        </w:rPr>
        <w:t xml:space="preserve"> </w:t>
      </w:r>
      <w:r>
        <w:rPr>
          <w:b/>
          <w:color w:val="202124"/>
          <w:sz w:val="24"/>
        </w:rPr>
        <w:t>legales,</w:t>
      </w:r>
      <w:r>
        <w:rPr>
          <w:b/>
          <w:color w:val="202124"/>
          <w:spacing w:val="-5"/>
          <w:sz w:val="24"/>
        </w:rPr>
        <w:t xml:space="preserve"> </w:t>
      </w:r>
      <w:r>
        <w:rPr>
          <w:b/>
          <w:color w:val="202124"/>
          <w:sz w:val="24"/>
        </w:rPr>
        <w:t>con</w:t>
      </w:r>
      <w:r>
        <w:rPr>
          <w:b/>
          <w:color w:val="202124"/>
          <w:spacing w:val="-13"/>
          <w:sz w:val="24"/>
        </w:rPr>
        <w:t xml:space="preserve"> </w:t>
      </w:r>
      <w:r>
        <w:rPr>
          <w:b/>
          <w:color w:val="202124"/>
          <w:sz w:val="24"/>
        </w:rPr>
        <w:t>el</w:t>
      </w:r>
      <w:r>
        <w:rPr>
          <w:b/>
          <w:color w:val="202124"/>
          <w:spacing w:val="-14"/>
          <w:sz w:val="24"/>
        </w:rPr>
        <w:t xml:space="preserve"> </w:t>
      </w:r>
      <w:r>
        <w:rPr>
          <w:b/>
          <w:color w:val="202124"/>
          <w:sz w:val="24"/>
        </w:rPr>
        <w:t>objeto</w:t>
      </w:r>
      <w:r>
        <w:rPr>
          <w:b/>
          <w:color w:val="202124"/>
          <w:spacing w:val="-4"/>
          <w:sz w:val="24"/>
        </w:rPr>
        <w:t xml:space="preserve"> </w:t>
      </w:r>
      <w:r>
        <w:rPr>
          <w:b/>
          <w:color w:val="202124"/>
          <w:sz w:val="24"/>
        </w:rPr>
        <w:t>de</w:t>
      </w:r>
      <w:r>
        <w:rPr>
          <w:b/>
          <w:color w:val="202124"/>
          <w:spacing w:val="-10"/>
          <w:sz w:val="24"/>
        </w:rPr>
        <w:t xml:space="preserve"> </w:t>
      </w:r>
      <w:r>
        <w:rPr>
          <w:b/>
          <w:color w:val="202124"/>
          <w:sz w:val="24"/>
        </w:rPr>
        <w:t>proteger</w:t>
      </w:r>
      <w:r>
        <w:rPr>
          <w:b/>
          <w:color w:val="202124"/>
          <w:spacing w:val="-12"/>
          <w:sz w:val="24"/>
        </w:rPr>
        <w:t xml:space="preserve"> </w:t>
      </w:r>
      <w:r>
        <w:rPr>
          <w:b/>
          <w:color w:val="202124"/>
          <w:sz w:val="24"/>
        </w:rPr>
        <w:t>la</w:t>
      </w:r>
      <w:r>
        <w:rPr>
          <w:b/>
          <w:color w:val="202124"/>
          <w:spacing w:val="-6"/>
          <w:sz w:val="24"/>
        </w:rPr>
        <w:t xml:space="preserve"> </w:t>
      </w:r>
      <w:r>
        <w:rPr>
          <w:b/>
          <w:color w:val="202124"/>
          <w:sz w:val="24"/>
        </w:rPr>
        <w:t>integridad</w:t>
      </w:r>
      <w:r>
        <w:rPr>
          <w:b/>
          <w:color w:val="202124"/>
          <w:spacing w:val="-11"/>
          <w:sz w:val="24"/>
        </w:rPr>
        <w:t xml:space="preserve"> </w:t>
      </w:r>
      <w:r>
        <w:rPr>
          <w:b/>
          <w:color w:val="202124"/>
          <w:sz w:val="24"/>
        </w:rPr>
        <w:t>de</w:t>
      </w:r>
      <w:r>
        <w:rPr>
          <w:b/>
          <w:color w:val="202124"/>
          <w:spacing w:val="-10"/>
          <w:sz w:val="24"/>
        </w:rPr>
        <w:t xml:space="preserve"> </w:t>
      </w:r>
      <w:r>
        <w:rPr>
          <w:b/>
          <w:color w:val="202124"/>
          <w:sz w:val="24"/>
        </w:rPr>
        <w:t>los</w:t>
      </w:r>
      <w:r>
        <w:rPr>
          <w:b/>
          <w:color w:val="202124"/>
          <w:spacing w:val="-7"/>
          <w:sz w:val="24"/>
        </w:rPr>
        <w:t xml:space="preserve"> </w:t>
      </w:r>
      <w:r>
        <w:rPr>
          <w:b/>
          <w:color w:val="202124"/>
          <w:sz w:val="24"/>
        </w:rPr>
        <w:t>niños,</w:t>
      </w:r>
      <w:r>
        <w:rPr>
          <w:b/>
          <w:color w:val="202124"/>
          <w:spacing w:val="-10"/>
          <w:sz w:val="24"/>
        </w:rPr>
        <w:t xml:space="preserve"> </w:t>
      </w:r>
      <w:r>
        <w:rPr>
          <w:b/>
          <w:color w:val="202124"/>
          <w:sz w:val="24"/>
        </w:rPr>
        <w:t>niñas y adolescentes en el caso de que sus padres vivan separados.</w:t>
      </w:r>
      <w:r>
        <w:rPr>
          <w:b/>
          <w:color w:val="202124"/>
          <w:spacing w:val="40"/>
          <w:sz w:val="24"/>
        </w:rPr>
        <w:t xml:space="preserve"> </w:t>
      </w:r>
      <w:r>
        <w:rPr>
          <w:color w:val="202124"/>
          <w:sz w:val="24"/>
        </w:rPr>
        <w:t>Con la dictación de ésta normativa se concretaron grandes avances, como el cuidado personal de los niños, niñas y adolescentes</w:t>
      </w:r>
      <w:r>
        <w:rPr>
          <w:color w:val="202124"/>
          <w:spacing w:val="-1"/>
          <w:sz w:val="24"/>
        </w:rPr>
        <w:t xml:space="preserve"> </w:t>
      </w:r>
      <w:r>
        <w:rPr>
          <w:color w:val="202124"/>
          <w:sz w:val="24"/>
        </w:rPr>
        <w:t>correspondería</w:t>
      </w:r>
      <w:r>
        <w:rPr>
          <w:color w:val="202124"/>
          <w:spacing w:val="-5"/>
          <w:sz w:val="24"/>
        </w:rPr>
        <w:t xml:space="preserve"> </w:t>
      </w:r>
      <w:r>
        <w:rPr>
          <w:color w:val="202124"/>
          <w:sz w:val="24"/>
        </w:rPr>
        <w:t>provisoriamente</w:t>
      </w:r>
      <w:r>
        <w:rPr>
          <w:color w:val="202124"/>
          <w:spacing w:val="-5"/>
          <w:sz w:val="24"/>
        </w:rPr>
        <w:t xml:space="preserve"> </w:t>
      </w:r>
      <w:r>
        <w:rPr>
          <w:color w:val="202124"/>
          <w:sz w:val="24"/>
        </w:rPr>
        <w:t>a</w:t>
      </w:r>
      <w:r>
        <w:rPr>
          <w:color w:val="202124"/>
          <w:spacing w:val="-6"/>
          <w:sz w:val="24"/>
        </w:rPr>
        <w:t xml:space="preserve"> </w:t>
      </w:r>
      <w:r>
        <w:rPr>
          <w:color w:val="202124"/>
          <w:sz w:val="24"/>
        </w:rPr>
        <w:t>a</w:t>
      </w:r>
      <w:r>
        <w:rPr>
          <w:color w:val="202124"/>
          <w:sz w:val="24"/>
        </w:rPr>
        <w:t>quel</w:t>
      </w:r>
      <w:r>
        <w:rPr>
          <w:color w:val="202124"/>
          <w:spacing w:val="-1"/>
          <w:sz w:val="24"/>
        </w:rPr>
        <w:t xml:space="preserve"> </w:t>
      </w:r>
      <w:r>
        <w:rPr>
          <w:color w:val="202124"/>
          <w:sz w:val="24"/>
        </w:rPr>
        <w:t>padre</w:t>
      </w:r>
      <w:r>
        <w:rPr>
          <w:color w:val="202124"/>
          <w:spacing w:val="-5"/>
          <w:sz w:val="24"/>
        </w:rPr>
        <w:t xml:space="preserve"> </w:t>
      </w:r>
      <w:r>
        <w:rPr>
          <w:color w:val="202124"/>
          <w:sz w:val="24"/>
        </w:rPr>
        <w:t>o</w:t>
      </w:r>
      <w:r>
        <w:rPr>
          <w:color w:val="202124"/>
          <w:spacing w:val="-1"/>
          <w:sz w:val="24"/>
        </w:rPr>
        <w:t xml:space="preserve"> </w:t>
      </w:r>
      <w:r>
        <w:rPr>
          <w:color w:val="202124"/>
          <w:sz w:val="24"/>
        </w:rPr>
        <w:t>madre</w:t>
      </w:r>
      <w:r>
        <w:rPr>
          <w:color w:val="202124"/>
          <w:spacing w:val="-5"/>
          <w:sz w:val="24"/>
        </w:rPr>
        <w:t xml:space="preserve"> </w:t>
      </w:r>
      <w:r>
        <w:rPr>
          <w:color w:val="202124"/>
          <w:sz w:val="24"/>
        </w:rPr>
        <w:t>con</w:t>
      </w:r>
      <w:r>
        <w:rPr>
          <w:color w:val="202124"/>
          <w:spacing w:val="-3"/>
          <w:sz w:val="24"/>
        </w:rPr>
        <w:t xml:space="preserve"> </w:t>
      </w:r>
      <w:r>
        <w:rPr>
          <w:color w:val="202124"/>
          <w:sz w:val="24"/>
        </w:rPr>
        <w:t>quien</w:t>
      </w:r>
      <w:r>
        <w:rPr>
          <w:color w:val="202124"/>
          <w:spacing w:val="-3"/>
          <w:sz w:val="24"/>
        </w:rPr>
        <w:t xml:space="preserve"> </w:t>
      </w:r>
      <w:r>
        <w:rPr>
          <w:color w:val="202124"/>
          <w:sz w:val="24"/>
        </w:rPr>
        <w:t>viviesen</w:t>
      </w:r>
      <w:r>
        <w:rPr>
          <w:color w:val="202124"/>
          <w:spacing w:val="-3"/>
          <w:sz w:val="24"/>
        </w:rPr>
        <w:t xml:space="preserve"> </w:t>
      </w:r>
      <w:r>
        <w:rPr>
          <w:color w:val="202124"/>
          <w:sz w:val="24"/>
        </w:rPr>
        <w:t>los niños,</w:t>
      </w:r>
      <w:r>
        <w:rPr>
          <w:color w:val="202124"/>
          <w:spacing w:val="-14"/>
          <w:sz w:val="24"/>
        </w:rPr>
        <w:t xml:space="preserve"> </w:t>
      </w:r>
      <w:r>
        <w:rPr>
          <w:color w:val="202124"/>
          <w:sz w:val="24"/>
        </w:rPr>
        <w:t>niñas</w:t>
      </w:r>
      <w:r>
        <w:rPr>
          <w:color w:val="202124"/>
          <w:spacing w:val="-10"/>
          <w:sz w:val="24"/>
        </w:rPr>
        <w:t xml:space="preserve"> </w:t>
      </w:r>
      <w:r>
        <w:rPr>
          <w:color w:val="202124"/>
          <w:sz w:val="24"/>
        </w:rPr>
        <w:t>y</w:t>
      </w:r>
      <w:r>
        <w:rPr>
          <w:color w:val="202124"/>
          <w:spacing w:val="-13"/>
          <w:sz w:val="24"/>
        </w:rPr>
        <w:t xml:space="preserve"> </w:t>
      </w:r>
      <w:r>
        <w:rPr>
          <w:color w:val="202124"/>
          <w:sz w:val="24"/>
        </w:rPr>
        <w:t>adolescentes</w:t>
      </w:r>
      <w:r>
        <w:rPr>
          <w:color w:val="202124"/>
          <w:spacing w:val="-9"/>
          <w:sz w:val="24"/>
        </w:rPr>
        <w:t xml:space="preserve"> </w:t>
      </w:r>
      <w:r>
        <w:rPr>
          <w:color w:val="202124"/>
          <w:sz w:val="24"/>
        </w:rPr>
        <w:t>y</w:t>
      </w:r>
      <w:r>
        <w:rPr>
          <w:color w:val="202124"/>
          <w:spacing w:val="-13"/>
          <w:sz w:val="24"/>
        </w:rPr>
        <w:t xml:space="preserve"> </w:t>
      </w:r>
      <w:r>
        <w:rPr>
          <w:color w:val="202124"/>
          <w:sz w:val="24"/>
        </w:rPr>
        <w:t>no</w:t>
      </w:r>
      <w:r>
        <w:rPr>
          <w:color w:val="202124"/>
          <w:spacing w:val="-10"/>
          <w:sz w:val="24"/>
        </w:rPr>
        <w:t xml:space="preserve"> </w:t>
      </w:r>
      <w:r>
        <w:rPr>
          <w:color w:val="202124"/>
          <w:sz w:val="24"/>
        </w:rPr>
        <w:t>obligatoriamente</w:t>
      </w:r>
      <w:r>
        <w:rPr>
          <w:color w:val="202124"/>
          <w:spacing w:val="-14"/>
          <w:sz w:val="24"/>
        </w:rPr>
        <w:t xml:space="preserve"> </w:t>
      </w:r>
      <w:r>
        <w:rPr>
          <w:color w:val="202124"/>
          <w:sz w:val="24"/>
        </w:rPr>
        <w:t>con</w:t>
      </w:r>
      <w:r>
        <w:rPr>
          <w:color w:val="202124"/>
          <w:spacing w:val="-11"/>
          <w:sz w:val="24"/>
        </w:rPr>
        <w:t xml:space="preserve"> </w:t>
      </w:r>
      <w:r>
        <w:rPr>
          <w:color w:val="202124"/>
          <w:sz w:val="24"/>
        </w:rPr>
        <w:t>la</w:t>
      </w:r>
      <w:r>
        <w:rPr>
          <w:color w:val="202124"/>
          <w:spacing w:val="-14"/>
          <w:sz w:val="24"/>
        </w:rPr>
        <w:t xml:space="preserve"> </w:t>
      </w:r>
      <w:r>
        <w:rPr>
          <w:color w:val="202124"/>
          <w:sz w:val="24"/>
        </w:rPr>
        <w:t>madre,</w:t>
      </w:r>
      <w:r>
        <w:rPr>
          <w:color w:val="202124"/>
          <w:spacing w:val="-12"/>
          <w:sz w:val="24"/>
        </w:rPr>
        <w:t xml:space="preserve"> </w:t>
      </w:r>
      <w:r>
        <w:rPr>
          <w:color w:val="202124"/>
          <w:sz w:val="24"/>
        </w:rPr>
        <w:t>como</w:t>
      </w:r>
      <w:r>
        <w:rPr>
          <w:color w:val="202124"/>
          <w:spacing w:val="-10"/>
          <w:sz w:val="24"/>
        </w:rPr>
        <w:t xml:space="preserve"> </w:t>
      </w:r>
      <w:r>
        <w:rPr>
          <w:color w:val="202124"/>
          <w:sz w:val="24"/>
        </w:rPr>
        <w:t>estaba</w:t>
      </w:r>
      <w:r>
        <w:rPr>
          <w:color w:val="202124"/>
          <w:spacing w:val="-14"/>
          <w:sz w:val="24"/>
        </w:rPr>
        <w:t xml:space="preserve"> </w:t>
      </w:r>
      <w:r>
        <w:rPr>
          <w:color w:val="202124"/>
          <w:sz w:val="24"/>
        </w:rPr>
        <w:t>establecido</w:t>
      </w:r>
      <w:r>
        <w:rPr>
          <w:color w:val="202124"/>
          <w:spacing w:val="-9"/>
          <w:sz w:val="24"/>
        </w:rPr>
        <w:t xml:space="preserve"> </w:t>
      </w:r>
      <w:r>
        <w:rPr>
          <w:color w:val="202124"/>
          <w:sz w:val="24"/>
        </w:rPr>
        <w:t>con anterioridad. Casi una década después, año 2022, la corresponsabilidad y el cuidado compartido que ejercen cuidadores es la Regla General; hijos e hijas conviven el mismo tiempo con sus padres y/o madres, lo anterior, en total concordancia con el princ</w:t>
      </w:r>
      <w:r>
        <w:rPr>
          <w:color w:val="202124"/>
          <w:sz w:val="24"/>
        </w:rPr>
        <w:t>ipio del interés superior del niños, niña o adolescente.</w:t>
      </w:r>
    </w:p>
    <w:p w:rsidR="002F3C40" w:rsidRDefault="00646B3B">
      <w:pPr>
        <w:pStyle w:val="Ttulo1"/>
        <w:spacing w:line="360" w:lineRule="auto"/>
        <w:ind w:right="115" w:firstLine="705"/>
        <w:rPr>
          <w:b w:val="0"/>
        </w:rPr>
      </w:pPr>
      <w:r>
        <w:rPr>
          <w:color w:val="202124"/>
        </w:rPr>
        <w:t>Actualizando</w:t>
      </w:r>
      <w:r>
        <w:rPr>
          <w:color w:val="202124"/>
          <w:spacing w:val="-6"/>
        </w:rPr>
        <w:t xml:space="preserve"> </w:t>
      </w:r>
      <w:r>
        <w:rPr>
          <w:color w:val="202124"/>
        </w:rPr>
        <w:t>la</w:t>
      </w:r>
      <w:r>
        <w:rPr>
          <w:color w:val="202124"/>
          <w:spacing w:val="-7"/>
        </w:rPr>
        <w:t xml:space="preserve"> </w:t>
      </w:r>
      <w:r>
        <w:rPr>
          <w:color w:val="202124"/>
        </w:rPr>
        <w:t>legislación</w:t>
      </w:r>
      <w:r>
        <w:rPr>
          <w:color w:val="202124"/>
          <w:spacing w:val="-9"/>
        </w:rPr>
        <w:t xml:space="preserve"> </w:t>
      </w:r>
      <w:r>
        <w:rPr>
          <w:color w:val="202124"/>
        </w:rPr>
        <w:t>a</w:t>
      </w:r>
      <w:r>
        <w:rPr>
          <w:color w:val="202124"/>
          <w:spacing w:val="-7"/>
        </w:rPr>
        <w:t xml:space="preserve"> </w:t>
      </w:r>
      <w:r>
        <w:rPr>
          <w:color w:val="202124"/>
        </w:rPr>
        <w:t>los</w:t>
      </w:r>
      <w:r>
        <w:rPr>
          <w:color w:val="202124"/>
          <w:spacing w:val="-8"/>
        </w:rPr>
        <w:t xml:space="preserve"> </w:t>
      </w:r>
      <w:r>
        <w:rPr>
          <w:color w:val="202124"/>
        </w:rPr>
        <w:t>tiempos,</w:t>
      </w:r>
      <w:r>
        <w:rPr>
          <w:color w:val="202124"/>
          <w:spacing w:val="-6"/>
        </w:rPr>
        <w:t xml:space="preserve"> </w:t>
      </w:r>
      <w:r>
        <w:rPr>
          <w:color w:val="202124"/>
        </w:rPr>
        <w:t>cabe</w:t>
      </w:r>
      <w:r>
        <w:rPr>
          <w:color w:val="202124"/>
          <w:spacing w:val="-6"/>
        </w:rPr>
        <w:t xml:space="preserve"> </w:t>
      </w:r>
      <w:r>
        <w:rPr>
          <w:color w:val="202124"/>
        </w:rPr>
        <w:t>destacar</w:t>
      </w:r>
      <w:r>
        <w:rPr>
          <w:color w:val="202124"/>
          <w:spacing w:val="-9"/>
        </w:rPr>
        <w:t xml:space="preserve"> </w:t>
      </w:r>
      <w:r>
        <w:rPr>
          <w:color w:val="202124"/>
        </w:rPr>
        <w:t>que</w:t>
      </w:r>
      <w:r>
        <w:rPr>
          <w:color w:val="202124"/>
          <w:spacing w:val="-6"/>
        </w:rPr>
        <w:t xml:space="preserve"> </w:t>
      </w:r>
      <w:r>
        <w:rPr>
          <w:color w:val="202124"/>
        </w:rPr>
        <w:t>la</w:t>
      </w:r>
      <w:r>
        <w:rPr>
          <w:color w:val="202124"/>
          <w:spacing w:val="-7"/>
        </w:rPr>
        <w:t xml:space="preserve"> </w:t>
      </w:r>
      <w:r>
        <w:rPr>
          <w:color w:val="202124"/>
        </w:rPr>
        <w:t>conformación</w:t>
      </w:r>
      <w:r>
        <w:rPr>
          <w:color w:val="202124"/>
          <w:spacing w:val="-9"/>
        </w:rPr>
        <w:t xml:space="preserve"> </w:t>
      </w:r>
      <w:r>
        <w:rPr>
          <w:color w:val="202124"/>
        </w:rPr>
        <w:t>de las familias, así como la proliferación de familias monoparentales, han cambiado el diseño de que es</w:t>
      </w:r>
      <w:r>
        <w:rPr>
          <w:color w:val="202124"/>
          <w:spacing w:val="-2"/>
        </w:rPr>
        <w:t xml:space="preserve"> </w:t>
      </w:r>
      <w:r>
        <w:rPr>
          <w:color w:val="202124"/>
        </w:rPr>
        <w:t>solamente la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madre quien</w:t>
      </w:r>
      <w:r>
        <w:rPr>
          <w:color w:val="202124"/>
          <w:spacing w:val="-7"/>
        </w:rPr>
        <w:t xml:space="preserve"> </w:t>
      </w:r>
      <w:r>
        <w:rPr>
          <w:color w:val="202124"/>
        </w:rPr>
        <w:t>debe criar</w:t>
      </w:r>
      <w:r>
        <w:rPr>
          <w:color w:val="202124"/>
          <w:spacing w:val="-3"/>
        </w:rPr>
        <w:t xml:space="preserve"> </w:t>
      </w:r>
      <w:r>
        <w:rPr>
          <w:color w:val="202124"/>
        </w:rPr>
        <w:t>y que este derecho deber</w:t>
      </w:r>
      <w:r>
        <w:rPr>
          <w:color w:val="202124"/>
          <w:spacing w:val="-3"/>
        </w:rPr>
        <w:t xml:space="preserve"> </w:t>
      </w:r>
      <w:r>
        <w:rPr>
          <w:color w:val="202124"/>
        </w:rPr>
        <w:t xml:space="preserve">debe ser compartido con el padre, constituyéndose como un Derecho-Deber de padres e </w:t>
      </w:r>
      <w:r>
        <w:rPr>
          <w:color w:val="202124"/>
          <w:spacing w:val="-2"/>
        </w:rPr>
        <w:t>hijos</w:t>
      </w:r>
      <w:r>
        <w:rPr>
          <w:b w:val="0"/>
          <w:color w:val="202124"/>
          <w:spacing w:val="-2"/>
        </w:rPr>
        <w:t>.</w:t>
      </w:r>
    </w:p>
    <w:p w:rsidR="002F3C40" w:rsidRDefault="00646B3B">
      <w:pPr>
        <w:pStyle w:val="Textoindependiente"/>
        <w:spacing w:line="360" w:lineRule="auto"/>
        <w:ind w:right="119" w:firstLine="705"/>
      </w:pPr>
      <w:r>
        <w:rPr>
          <w:w w:val="105"/>
        </w:rPr>
        <w:t>No obstante, las modificaciones legales que ha sufrido nuestra legislación en materia</w:t>
      </w:r>
      <w:r>
        <w:rPr>
          <w:spacing w:val="-4"/>
          <w:w w:val="105"/>
        </w:rPr>
        <w:t xml:space="preserve"> </w:t>
      </w:r>
      <w:r>
        <w:rPr>
          <w:w w:val="105"/>
        </w:rPr>
        <w:t>de Cuidado Personal, relación</w:t>
      </w:r>
      <w:r>
        <w:rPr>
          <w:spacing w:val="-2"/>
          <w:w w:val="105"/>
        </w:rPr>
        <w:t xml:space="preserve"> </w:t>
      </w:r>
      <w:r>
        <w:rPr>
          <w:w w:val="105"/>
        </w:rPr>
        <w:t>d</w:t>
      </w:r>
      <w:r>
        <w:rPr>
          <w:w w:val="105"/>
        </w:rPr>
        <w:t>irecta y</w:t>
      </w:r>
      <w:r>
        <w:rPr>
          <w:spacing w:val="-3"/>
          <w:w w:val="105"/>
        </w:rPr>
        <w:t xml:space="preserve"> </w:t>
      </w:r>
      <w:r>
        <w:rPr>
          <w:w w:val="105"/>
        </w:rPr>
        <w:t>regular (visitas)</w:t>
      </w:r>
      <w:r>
        <w:rPr>
          <w:spacing w:val="-1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w w:val="105"/>
        </w:rPr>
        <w:t>otras materias sobre los efectos de</w:t>
      </w:r>
      <w:r>
        <w:rPr>
          <w:spacing w:val="-3"/>
          <w:w w:val="105"/>
        </w:rPr>
        <w:t xml:space="preserve"> </w:t>
      </w:r>
      <w:r>
        <w:rPr>
          <w:w w:val="105"/>
        </w:rPr>
        <w:t>la filiación,</w:t>
      </w:r>
      <w:r>
        <w:rPr>
          <w:spacing w:val="-4"/>
          <w:w w:val="105"/>
        </w:rPr>
        <w:t xml:space="preserve"> </w:t>
      </w:r>
      <w:r>
        <w:rPr>
          <w:w w:val="105"/>
        </w:rPr>
        <w:t>estas siguen quedando al debe, en torno a obligaciones que el mismo Estado ha asumido tras la ratificación de la Convención Internacional de Derechos del Niño, y ahora, la recie</w:t>
      </w:r>
      <w:r>
        <w:rPr>
          <w:w w:val="105"/>
        </w:rPr>
        <w:t>nte aprobación de la ley de Garantías y Protección Integral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Los</w:t>
      </w:r>
      <w:r>
        <w:rPr>
          <w:spacing w:val="-14"/>
          <w:w w:val="105"/>
        </w:rPr>
        <w:t xml:space="preserve"> </w:t>
      </w:r>
      <w:r>
        <w:rPr>
          <w:w w:val="105"/>
        </w:rPr>
        <w:t>Derechos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Niñez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w w:val="105"/>
        </w:rPr>
        <w:t>Adolescencia.</w:t>
      </w:r>
      <w:r>
        <w:rPr>
          <w:spacing w:val="25"/>
          <w:w w:val="105"/>
        </w:rPr>
        <w:t xml:space="preserve"> </w:t>
      </w:r>
      <w:r>
        <w:rPr>
          <w:w w:val="105"/>
        </w:rPr>
        <w:t>Es</w:t>
      </w:r>
      <w:r>
        <w:rPr>
          <w:spacing w:val="-13"/>
          <w:w w:val="105"/>
        </w:rPr>
        <w:t xml:space="preserve"> </w:t>
      </w:r>
      <w:r>
        <w:rPr>
          <w:w w:val="105"/>
        </w:rPr>
        <w:t>por</w:t>
      </w:r>
      <w:r>
        <w:rPr>
          <w:spacing w:val="-9"/>
          <w:w w:val="105"/>
        </w:rPr>
        <w:t xml:space="preserve"> </w:t>
      </w:r>
      <w:r>
        <w:rPr>
          <w:w w:val="105"/>
        </w:rPr>
        <w:t>esto</w:t>
      </w:r>
      <w:r>
        <w:rPr>
          <w:spacing w:val="-14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buscamos</w:t>
      </w:r>
      <w:r>
        <w:rPr>
          <w:spacing w:val="-13"/>
          <w:w w:val="105"/>
        </w:rPr>
        <w:t xml:space="preserve"> </w:t>
      </w:r>
      <w:r>
        <w:rPr>
          <w:w w:val="105"/>
        </w:rPr>
        <w:t>con</w:t>
      </w:r>
      <w:r>
        <w:rPr>
          <w:spacing w:val="-12"/>
          <w:w w:val="105"/>
        </w:rPr>
        <w:t xml:space="preserve"> </w:t>
      </w:r>
      <w:r>
        <w:rPr>
          <w:w w:val="105"/>
        </w:rPr>
        <w:t>esta iniciativa legal que el Régimen de Cuidado Personal Compartido, se establezca como el régimen</w:t>
      </w:r>
      <w:r>
        <w:rPr>
          <w:spacing w:val="-3"/>
          <w:w w:val="105"/>
        </w:rPr>
        <w:t xml:space="preserve"> </w:t>
      </w:r>
      <w:r>
        <w:rPr>
          <w:w w:val="105"/>
        </w:rPr>
        <w:t>por defecto,</w:t>
      </w:r>
      <w:r>
        <w:rPr>
          <w:spacing w:val="-1"/>
          <w:w w:val="105"/>
        </w:rPr>
        <w:t xml:space="preserve"> </w:t>
      </w:r>
      <w:r>
        <w:rPr>
          <w:w w:val="105"/>
        </w:rPr>
        <w:t>pudiendo además ser decretada por el Tribunal,</w:t>
      </w:r>
      <w:r>
        <w:rPr>
          <w:spacing w:val="-1"/>
          <w:w w:val="105"/>
        </w:rPr>
        <w:t xml:space="preserve"> </w:t>
      </w:r>
      <w:r>
        <w:rPr>
          <w:w w:val="105"/>
        </w:rPr>
        <w:t>cuando no existe acuerdo</w:t>
      </w:r>
      <w:r>
        <w:rPr>
          <w:spacing w:val="-4"/>
          <w:w w:val="105"/>
        </w:rPr>
        <w:t xml:space="preserve"> </w:t>
      </w:r>
      <w:r>
        <w:rPr>
          <w:w w:val="105"/>
        </w:rPr>
        <w:t>entre</w:t>
      </w:r>
      <w:r>
        <w:rPr>
          <w:spacing w:val="-8"/>
          <w:w w:val="105"/>
        </w:rPr>
        <w:t xml:space="preserve"> </w:t>
      </w:r>
      <w:r>
        <w:rPr>
          <w:w w:val="105"/>
        </w:rPr>
        <w:t>ellos,</w:t>
      </w:r>
      <w:r>
        <w:rPr>
          <w:spacing w:val="-14"/>
          <w:w w:val="105"/>
        </w:rPr>
        <w:t xml:space="preserve"> </w:t>
      </w:r>
      <w:r>
        <w:rPr>
          <w:w w:val="105"/>
        </w:rPr>
        <w:t>poniendo</w:t>
      </w:r>
      <w:r>
        <w:rPr>
          <w:spacing w:val="-4"/>
          <w:w w:val="105"/>
        </w:rPr>
        <w:t xml:space="preserve"> </w:t>
      </w:r>
      <w:r>
        <w:rPr>
          <w:w w:val="105"/>
        </w:rPr>
        <w:t>siempre</w:t>
      </w:r>
      <w:r>
        <w:rPr>
          <w:spacing w:val="-8"/>
          <w:w w:val="105"/>
        </w:rPr>
        <w:t xml:space="preserve"> </w:t>
      </w:r>
      <w:r>
        <w:rPr>
          <w:w w:val="105"/>
        </w:rPr>
        <w:t>énfasis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1"/>
          <w:w w:val="105"/>
        </w:rPr>
        <w:t xml:space="preserve"> </w:t>
      </w:r>
      <w:r>
        <w:rPr>
          <w:w w:val="105"/>
        </w:rPr>
        <w:t>Interés</w:t>
      </w:r>
      <w:r>
        <w:rPr>
          <w:spacing w:val="-3"/>
          <w:w w:val="105"/>
        </w:rPr>
        <w:t xml:space="preserve"> </w:t>
      </w:r>
      <w:r>
        <w:rPr>
          <w:w w:val="105"/>
        </w:rPr>
        <w:t>Superior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los</w:t>
      </w:r>
      <w:r>
        <w:rPr>
          <w:spacing w:val="-7"/>
          <w:w w:val="105"/>
        </w:rPr>
        <w:t xml:space="preserve"> </w:t>
      </w:r>
      <w:r>
        <w:rPr>
          <w:w w:val="105"/>
        </w:rPr>
        <w:t>Niños,</w:t>
      </w:r>
      <w:r>
        <w:rPr>
          <w:spacing w:val="-9"/>
          <w:w w:val="105"/>
        </w:rPr>
        <w:t xml:space="preserve"> </w:t>
      </w:r>
      <w:r>
        <w:rPr>
          <w:w w:val="105"/>
        </w:rPr>
        <w:t>Niñas</w:t>
      </w:r>
    </w:p>
    <w:p w:rsidR="002F3C40" w:rsidRDefault="002F3C40">
      <w:pPr>
        <w:spacing w:line="360" w:lineRule="auto"/>
        <w:sectPr w:rsidR="002F3C40">
          <w:pgSz w:w="12240" w:h="15840"/>
          <w:pgMar w:top="1340" w:right="1340" w:bottom="280" w:left="1320" w:header="720" w:footer="720" w:gutter="0"/>
          <w:cols w:space="720"/>
        </w:sectPr>
      </w:pPr>
    </w:p>
    <w:p w:rsidR="002F3C40" w:rsidRDefault="00646B3B">
      <w:pPr>
        <w:pStyle w:val="Textoindependiente"/>
        <w:spacing w:before="87" w:line="360" w:lineRule="auto"/>
        <w:ind w:right="120"/>
      </w:pPr>
      <w:proofErr w:type="gramStart"/>
      <w:r>
        <w:rPr>
          <w:w w:val="105"/>
        </w:rPr>
        <w:lastRenderedPageBreak/>
        <w:t>y</w:t>
      </w:r>
      <w:proofErr w:type="gramEnd"/>
      <w:r>
        <w:rPr>
          <w:w w:val="105"/>
        </w:rPr>
        <w:t xml:space="preserve"> Adolescentes como sujetos de derecho, a modo de garantizar y a mantener incólume sus derech</w:t>
      </w:r>
      <w:r>
        <w:rPr>
          <w:w w:val="105"/>
        </w:rPr>
        <w:t>os, en caso de que los padres vivan separados.</w:t>
      </w:r>
    </w:p>
    <w:p w:rsidR="002F3C40" w:rsidRDefault="00646B3B">
      <w:pPr>
        <w:pStyle w:val="Textoindependiente"/>
        <w:spacing w:before="1" w:line="360" w:lineRule="auto"/>
        <w:ind w:right="123" w:firstLine="705"/>
      </w:pPr>
      <w:r>
        <w:rPr>
          <w:w w:val="105"/>
        </w:rPr>
        <w:t>Este</w:t>
      </w:r>
      <w:r>
        <w:rPr>
          <w:spacing w:val="-13"/>
          <w:w w:val="105"/>
        </w:rPr>
        <w:t xml:space="preserve"> </w:t>
      </w:r>
      <w:r>
        <w:rPr>
          <w:w w:val="105"/>
        </w:rPr>
        <w:t>proyecto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ley</w:t>
      </w:r>
      <w:r>
        <w:rPr>
          <w:spacing w:val="-4"/>
          <w:w w:val="105"/>
        </w:rPr>
        <w:t xml:space="preserve"> </w:t>
      </w:r>
      <w:r>
        <w:rPr>
          <w:w w:val="105"/>
        </w:rPr>
        <w:t>establece</w:t>
      </w:r>
      <w:r>
        <w:rPr>
          <w:spacing w:val="-14"/>
          <w:w w:val="105"/>
        </w:rPr>
        <w:t xml:space="preserve"> </w:t>
      </w:r>
      <w:r>
        <w:rPr>
          <w:w w:val="105"/>
        </w:rPr>
        <w:t>dos</w:t>
      </w:r>
      <w:r>
        <w:rPr>
          <w:spacing w:val="-8"/>
          <w:w w:val="105"/>
        </w:rPr>
        <w:t xml:space="preserve"> </w:t>
      </w:r>
      <w:r>
        <w:rPr>
          <w:w w:val="105"/>
        </w:rPr>
        <w:t>modalidades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cuidado</w:t>
      </w:r>
      <w:r>
        <w:rPr>
          <w:spacing w:val="-10"/>
          <w:w w:val="105"/>
        </w:rPr>
        <w:t xml:space="preserve"> </w:t>
      </w:r>
      <w:r>
        <w:rPr>
          <w:w w:val="105"/>
        </w:rPr>
        <w:t>personal</w:t>
      </w:r>
      <w:r>
        <w:rPr>
          <w:spacing w:val="-8"/>
          <w:w w:val="105"/>
        </w:rPr>
        <w:t xml:space="preserve"> </w:t>
      </w:r>
      <w:r>
        <w:rPr>
          <w:w w:val="105"/>
        </w:rPr>
        <w:t>compartido: el cuidado personal alternado y el cuidado personal indistinto.</w:t>
      </w:r>
    </w:p>
    <w:p w:rsidR="002F3C40" w:rsidRDefault="00646B3B">
      <w:pPr>
        <w:pStyle w:val="Textoindependiente"/>
        <w:spacing w:before="1" w:line="360" w:lineRule="auto"/>
        <w:ind w:right="122"/>
      </w:pPr>
      <w:r>
        <w:rPr>
          <w:w w:val="105"/>
        </w:rPr>
        <w:t>En el cuidado personal alternado, el niño, niña y adolescente pasa</w:t>
      </w:r>
      <w:r>
        <w:rPr>
          <w:w w:val="105"/>
        </w:rPr>
        <w:t xml:space="preserve"> periodos de tiempo equitativo</w:t>
      </w:r>
      <w:r>
        <w:rPr>
          <w:spacing w:val="-14"/>
          <w:w w:val="105"/>
        </w:rPr>
        <w:t xml:space="preserve"> </w:t>
      </w:r>
      <w:r>
        <w:rPr>
          <w:w w:val="105"/>
        </w:rPr>
        <w:t>con</w:t>
      </w:r>
      <w:r>
        <w:rPr>
          <w:spacing w:val="-12"/>
          <w:w w:val="105"/>
        </w:rPr>
        <w:t xml:space="preserve"> </w:t>
      </w:r>
      <w:r>
        <w:rPr>
          <w:w w:val="105"/>
        </w:rPr>
        <w:t>cada</w:t>
      </w:r>
      <w:r>
        <w:rPr>
          <w:spacing w:val="-12"/>
          <w:w w:val="105"/>
        </w:rPr>
        <w:t xml:space="preserve"> </w:t>
      </w:r>
      <w:r>
        <w:rPr>
          <w:w w:val="105"/>
        </w:rPr>
        <w:t>uno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los</w:t>
      </w:r>
      <w:r>
        <w:rPr>
          <w:spacing w:val="-12"/>
          <w:w w:val="105"/>
        </w:rPr>
        <w:t xml:space="preserve"> </w:t>
      </w:r>
      <w:r>
        <w:rPr>
          <w:w w:val="105"/>
        </w:rPr>
        <w:t>progenitores,</w:t>
      </w:r>
      <w:r>
        <w:rPr>
          <w:spacing w:val="-14"/>
          <w:w w:val="105"/>
        </w:rPr>
        <w:t xml:space="preserve"> </w:t>
      </w:r>
      <w:r>
        <w:rPr>
          <w:w w:val="105"/>
        </w:rPr>
        <w:t>según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organización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w w:val="105"/>
        </w:rPr>
        <w:t>las</w:t>
      </w:r>
      <w:r>
        <w:rPr>
          <w:spacing w:val="-12"/>
          <w:w w:val="105"/>
        </w:rPr>
        <w:t xml:space="preserve"> </w:t>
      </w:r>
      <w:r>
        <w:rPr>
          <w:w w:val="105"/>
        </w:rPr>
        <w:t>posibilidades</w:t>
      </w:r>
      <w:r>
        <w:rPr>
          <w:spacing w:val="-12"/>
          <w:w w:val="105"/>
        </w:rPr>
        <w:t xml:space="preserve"> </w:t>
      </w:r>
      <w:r>
        <w:rPr>
          <w:w w:val="105"/>
        </w:rPr>
        <w:t>de cada familia.</w:t>
      </w:r>
    </w:p>
    <w:p w:rsidR="002F3C40" w:rsidRDefault="00646B3B">
      <w:pPr>
        <w:pStyle w:val="Textoindependiente"/>
        <w:spacing w:before="1" w:line="360" w:lineRule="auto"/>
        <w:ind w:right="117" w:firstLine="758"/>
      </w:pPr>
      <w:r>
        <w:rPr>
          <w:w w:val="105"/>
        </w:rPr>
        <w:t>En el cuidado personal Indistinto, el hijo o hija, reside en un domicilio principal de uno de los progenitores, pero ambos comparten</w:t>
      </w:r>
      <w:r>
        <w:rPr>
          <w:w w:val="105"/>
        </w:rPr>
        <w:t xml:space="preserve"> las decisiones y se distribuye de manera equitativa las labores de crianza de los hijos fomentando y promoviendo el derecho de los niños, niñas y adolescentes a ser cuidados por sus progenitores, distribuyendo mejor las labores de cuidado y crianza que pe</w:t>
      </w:r>
      <w:r>
        <w:rPr>
          <w:w w:val="105"/>
        </w:rPr>
        <w:t xml:space="preserve">rmitan llevar a cabo esta coordinación parental, </w:t>
      </w:r>
      <w:r>
        <w:rPr>
          <w:b/>
          <w:w w:val="105"/>
        </w:rPr>
        <w:t xml:space="preserve">siendo una evolución respecto de la manera histórica y </w:t>
      </w:r>
      <w:r>
        <w:rPr>
          <w:b/>
        </w:rPr>
        <w:t>discriminatoria en que la</w:t>
      </w:r>
      <w:r>
        <w:rPr>
          <w:b/>
          <w:spacing w:val="24"/>
        </w:rPr>
        <w:t xml:space="preserve"> </w:t>
      </w:r>
      <w:r>
        <w:rPr>
          <w:b/>
        </w:rPr>
        <w:t>crianza</w:t>
      </w:r>
      <w:r>
        <w:rPr>
          <w:b/>
          <w:spacing w:val="24"/>
        </w:rPr>
        <w:t xml:space="preserve"> </w:t>
      </w:r>
      <w:r>
        <w:rPr>
          <w:b/>
        </w:rPr>
        <w:t>ha estado supeditado</w:t>
      </w:r>
      <w:r>
        <w:rPr>
          <w:b/>
          <w:spacing w:val="25"/>
        </w:rPr>
        <w:t xml:space="preserve"> </w:t>
      </w:r>
      <w:r>
        <w:rPr>
          <w:b/>
        </w:rPr>
        <w:t>al rol de</w:t>
      </w:r>
      <w:r>
        <w:rPr>
          <w:b/>
          <w:spacing w:val="25"/>
        </w:rPr>
        <w:t xml:space="preserve"> </w:t>
      </w:r>
      <w:r>
        <w:rPr>
          <w:b/>
        </w:rPr>
        <w:t>madre y</w:t>
      </w:r>
      <w:r>
        <w:rPr>
          <w:b/>
          <w:spacing w:val="25"/>
        </w:rPr>
        <w:t xml:space="preserve"> </w:t>
      </w:r>
      <w:r>
        <w:rPr>
          <w:b/>
        </w:rPr>
        <w:t>de mujer</w:t>
      </w:r>
      <w:r>
        <w:t xml:space="preserve">, </w:t>
      </w:r>
      <w:r>
        <w:rPr>
          <w:w w:val="105"/>
        </w:rPr>
        <w:t>lo</w:t>
      </w:r>
      <w:r>
        <w:rPr>
          <w:spacing w:val="-14"/>
          <w:w w:val="105"/>
        </w:rPr>
        <w:t xml:space="preserve"> </w:t>
      </w:r>
      <w:r>
        <w:rPr>
          <w:w w:val="105"/>
        </w:rPr>
        <w:t>que</w:t>
      </w:r>
      <w:r>
        <w:rPr>
          <w:spacing w:val="-14"/>
          <w:w w:val="105"/>
        </w:rPr>
        <w:t xml:space="preserve"> </w:t>
      </w:r>
      <w:r>
        <w:rPr>
          <w:w w:val="105"/>
        </w:rPr>
        <w:t>conlleva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necesaria</w:t>
      </w:r>
      <w:r>
        <w:rPr>
          <w:spacing w:val="-12"/>
          <w:w w:val="105"/>
        </w:rPr>
        <w:t xml:space="preserve"> </w:t>
      </w:r>
      <w:r>
        <w:rPr>
          <w:w w:val="105"/>
        </w:rPr>
        <w:t>obligación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los</w:t>
      </w:r>
      <w:r>
        <w:rPr>
          <w:spacing w:val="-14"/>
          <w:w w:val="105"/>
        </w:rPr>
        <w:t xml:space="preserve"> </w:t>
      </w:r>
      <w:r>
        <w:rPr>
          <w:w w:val="105"/>
        </w:rPr>
        <w:t>padres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colaborar</w:t>
      </w:r>
      <w:r>
        <w:rPr>
          <w:spacing w:val="-9"/>
          <w:w w:val="105"/>
        </w:rPr>
        <w:t xml:space="preserve"> </w:t>
      </w:r>
      <w:r>
        <w:rPr>
          <w:w w:val="105"/>
        </w:rPr>
        <w:t>r</w:t>
      </w:r>
      <w:r>
        <w:rPr>
          <w:w w:val="105"/>
        </w:rPr>
        <w:t>ecíprocamente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w w:val="105"/>
        </w:rPr>
        <w:t>los derechos y deberes parentales; y si aquello no ocurre, será el Juez de Familia quien intervendrá reestableciendo el Interés superior del niño, niña y adolescente, el que se establece</w:t>
      </w:r>
      <w:r>
        <w:rPr>
          <w:spacing w:val="-4"/>
          <w:w w:val="105"/>
        </w:rPr>
        <w:t xml:space="preserve"> </w:t>
      </w:r>
      <w:r>
        <w:rPr>
          <w:w w:val="105"/>
        </w:rPr>
        <w:t>como</w:t>
      </w:r>
      <w:r>
        <w:rPr>
          <w:spacing w:val="-4"/>
          <w:w w:val="105"/>
        </w:rPr>
        <w:t xml:space="preserve"> </w:t>
      </w:r>
      <w:r>
        <w:rPr>
          <w:w w:val="105"/>
        </w:rPr>
        <w:t>principio</w:t>
      </w:r>
      <w:r>
        <w:rPr>
          <w:spacing w:val="-4"/>
          <w:w w:val="105"/>
        </w:rPr>
        <w:t xml:space="preserve"> </w:t>
      </w:r>
      <w:r>
        <w:rPr>
          <w:w w:val="105"/>
        </w:rPr>
        <w:t>inspirador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este</w:t>
      </w:r>
      <w:r>
        <w:rPr>
          <w:spacing w:val="-4"/>
          <w:w w:val="105"/>
        </w:rPr>
        <w:t xml:space="preserve"> </w:t>
      </w:r>
      <w:r>
        <w:rPr>
          <w:w w:val="105"/>
        </w:rPr>
        <w:t>régimen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cuidado</w:t>
      </w:r>
      <w:r>
        <w:rPr>
          <w:w w:val="105"/>
        </w:rPr>
        <w:t xml:space="preserve"> personal</w:t>
      </w:r>
      <w:r>
        <w:rPr>
          <w:spacing w:val="-2"/>
          <w:w w:val="105"/>
        </w:rPr>
        <w:t xml:space="preserve"> </w:t>
      </w:r>
      <w:r>
        <w:rPr>
          <w:w w:val="105"/>
        </w:rPr>
        <w:t>compartido</w:t>
      </w:r>
      <w:r>
        <w:rPr>
          <w:spacing w:val="-4"/>
          <w:w w:val="105"/>
        </w:rPr>
        <w:t xml:space="preserve"> </w:t>
      </w:r>
      <w:r>
        <w:rPr>
          <w:w w:val="105"/>
        </w:rPr>
        <w:t>y por extensión es el principio fundamental que motiva la presente iniciativa legal.</w:t>
      </w:r>
    </w:p>
    <w:p w:rsidR="002F3C40" w:rsidRDefault="00646B3B">
      <w:pPr>
        <w:pStyle w:val="Ttulo1"/>
        <w:spacing w:line="360" w:lineRule="auto"/>
        <w:ind w:right="123" w:firstLine="705"/>
      </w:pPr>
      <w:r>
        <w:rPr>
          <w:w w:val="105"/>
        </w:rPr>
        <w:t>Otro tema importante es el respeto al derecho a ser oído según su edad y discernimiento del Niño, Niña y Adolescente, por lo cual el juez al realizar</w:t>
      </w:r>
      <w:r>
        <w:rPr>
          <w:w w:val="105"/>
        </w:rPr>
        <w:t xml:space="preserve"> la respectiva audiencia tendrá que considerar de acuerdo a las normas de la sana crítica y máximas de la experiencia, sus dichos, en especial cuando decrete provisoria o definitivamente el régimen de Cuidado Personal.</w:t>
      </w:r>
    </w:p>
    <w:p w:rsidR="002F3C40" w:rsidRDefault="00646B3B">
      <w:pPr>
        <w:pStyle w:val="Textoindependiente"/>
        <w:spacing w:before="1" w:line="360" w:lineRule="auto"/>
        <w:ind w:right="119" w:firstLine="705"/>
      </w:pPr>
      <w:r>
        <w:rPr>
          <w:w w:val="105"/>
        </w:rPr>
        <w:t xml:space="preserve">Un punto importante a destacar y que </w:t>
      </w:r>
      <w:r>
        <w:rPr>
          <w:w w:val="105"/>
        </w:rPr>
        <w:t>motiva el presente proyecto, es lo que vivimos especialmente durante</w:t>
      </w:r>
      <w:r>
        <w:rPr>
          <w:spacing w:val="40"/>
          <w:w w:val="105"/>
        </w:rPr>
        <w:t xml:space="preserve"> </w:t>
      </w:r>
      <w:r>
        <w:rPr>
          <w:w w:val="105"/>
        </w:rPr>
        <w:t>el año 2020 y 2021, peor época de confinamiento producto de la Pandemia derivada del Covid-19. En que lamentablemente se vieron acrecentados</w:t>
      </w:r>
      <w:r>
        <w:rPr>
          <w:spacing w:val="-4"/>
          <w:w w:val="105"/>
        </w:rPr>
        <w:t xml:space="preserve"> </w:t>
      </w:r>
      <w:r>
        <w:rPr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w w:val="105"/>
        </w:rPr>
        <w:t>incumplimientos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régimen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relación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w w:val="105"/>
        </w:rPr>
        <w:t>recta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w w:val="105"/>
        </w:rPr>
        <w:t>regular</w:t>
      </w:r>
      <w:r>
        <w:rPr>
          <w:spacing w:val="-5"/>
          <w:w w:val="105"/>
        </w:rPr>
        <w:t xml:space="preserve"> </w:t>
      </w:r>
      <w:r>
        <w:rPr>
          <w:w w:val="105"/>
        </w:rPr>
        <w:t>(Durante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</w:p>
    <w:p w:rsidR="002F3C40" w:rsidRDefault="002F3C40">
      <w:pPr>
        <w:spacing w:line="360" w:lineRule="auto"/>
        <w:sectPr w:rsidR="002F3C40">
          <w:pgSz w:w="12240" w:h="15840"/>
          <w:pgMar w:top="1340" w:right="1340" w:bottom="280" w:left="1320" w:header="720" w:footer="720" w:gutter="0"/>
          <w:cols w:space="720"/>
        </w:sectPr>
      </w:pPr>
    </w:p>
    <w:p w:rsidR="002F3C40" w:rsidRDefault="00646B3B">
      <w:pPr>
        <w:pStyle w:val="Textoindependiente"/>
        <w:spacing w:before="87" w:line="360" w:lineRule="auto"/>
        <w:ind w:right="123"/>
      </w:pPr>
      <w:r>
        <w:lastRenderedPageBreak/>
        <w:t xml:space="preserve">año 2020 hubo un total de 339.205, y a junio del año 2021 ya existían un total de 167.837 </w:t>
      </w:r>
      <w:r>
        <w:rPr>
          <w:w w:val="105"/>
        </w:rPr>
        <w:t xml:space="preserve">constancias por obstrucción del régimen de relación directa y regular), trayendo como </w:t>
      </w:r>
      <w:r>
        <w:t>merma la afectación de derechos fundamenta</w:t>
      </w:r>
      <w:r>
        <w:t xml:space="preserve">les de los niños, niñas y adolescentes, junto </w:t>
      </w:r>
      <w:r>
        <w:rPr>
          <w:w w:val="105"/>
        </w:rPr>
        <w:t>con una sobrecarga emocional, laboral y social en el rol de madre, como de mujer.</w:t>
      </w:r>
    </w:p>
    <w:p w:rsidR="002F3C40" w:rsidRDefault="00646B3B">
      <w:pPr>
        <w:pStyle w:val="Textoindependiente"/>
        <w:spacing w:before="2" w:line="360" w:lineRule="auto"/>
        <w:ind w:right="113" w:firstLine="705"/>
      </w:pPr>
      <w:r>
        <w:rPr>
          <w:w w:val="105"/>
        </w:rPr>
        <w:t>Finalmente, si se logra establecer el Cuidado Personal Compartido como regla general en caso de separación de los padres, y</w:t>
      </w:r>
      <w:r>
        <w:rPr>
          <w:w w:val="105"/>
        </w:rPr>
        <w:t xml:space="preserve"> entregarle al juez la facultad de determinarlo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w w:val="105"/>
        </w:rPr>
        <w:t>caso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controversia</w:t>
      </w:r>
      <w:r>
        <w:rPr>
          <w:spacing w:val="-8"/>
          <w:w w:val="105"/>
        </w:rPr>
        <w:t xml:space="preserve"> </w:t>
      </w:r>
      <w:r>
        <w:rPr>
          <w:w w:val="105"/>
        </w:rPr>
        <w:t>entre</w:t>
      </w:r>
      <w:r>
        <w:rPr>
          <w:spacing w:val="-12"/>
          <w:w w:val="105"/>
        </w:rPr>
        <w:t xml:space="preserve"> </w:t>
      </w:r>
      <w:r>
        <w:rPr>
          <w:w w:val="105"/>
        </w:rPr>
        <w:t>los</w:t>
      </w:r>
      <w:r>
        <w:rPr>
          <w:spacing w:val="-7"/>
          <w:w w:val="105"/>
        </w:rPr>
        <w:t xml:space="preserve"> </w:t>
      </w:r>
      <w:r>
        <w:rPr>
          <w:w w:val="105"/>
        </w:rPr>
        <w:t>progenitores,</w:t>
      </w:r>
      <w:r>
        <w:rPr>
          <w:spacing w:val="-14"/>
          <w:w w:val="105"/>
        </w:rPr>
        <w:t xml:space="preserve"> </w:t>
      </w:r>
      <w:r>
        <w:rPr>
          <w:w w:val="105"/>
        </w:rPr>
        <w:t>será</w:t>
      </w:r>
      <w:r>
        <w:rPr>
          <w:spacing w:val="-12"/>
          <w:w w:val="105"/>
        </w:rPr>
        <w:t xml:space="preserve"> </w:t>
      </w:r>
      <w:r>
        <w:rPr>
          <w:w w:val="105"/>
        </w:rPr>
        <w:t>un</w:t>
      </w:r>
      <w:r>
        <w:rPr>
          <w:spacing w:val="-11"/>
          <w:w w:val="105"/>
        </w:rPr>
        <w:t xml:space="preserve"> </w:t>
      </w:r>
      <w:r>
        <w:rPr>
          <w:w w:val="105"/>
        </w:rPr>
        <w:t>gran</w:t>
      </w:r>
      <w:r>
        <w:rPr>
          <w:spacing w:val="-10"/>
          <w:w w:val="105"/>
        </w:rPr>
        <w:t xml:space="preserve"> </w:t>
      </w:r>
      <w:r>
        <w:rPr>
          <w:w w:val="105"/>
        </w:rPr>
        <w:t>avance</w:t>
      </w:r>
      <w:r>
        <w:rPr>
          <w:spacing w:val="-7"/>
          <w:w w:val="105"/>
        </w:rPr>
        <w:t xml:space="preserve"> </w:t>
      </w:r>
      <w:r>
        <w:rPr>
          <w:w w:val="105"/>
        </w:rPr>
        <w:t>dando eficacia a derechos de los niños, niñas y adolescentes contenidos en la Convención Internacional de Derechos del Niño y, ley de Garant</w:t>
      </w:r>
      <w:r>
        <w:rPr>
          <w:w w:val="105"/>
        </w:rPr>
        <w:t xml:space="preserve">ías y Protección Integral De Los Derechos de La Niñez y Adolescencia, desde su perspectiva como sujetos de derechos; en el mismo sentido sería un gran reconocimiento </w:t>
      </w:r>
      <w:r>
        <w:rPr>
          <w:b/>
          <w:w w:val="105"/>
        </w:rPr>
        <w:t xml:space="preserve">al principio de la igualdad en la titularidad de la autoridad parental </w:t>
      </w:r>
      <w:r>
        <w:rPr>
          <w:w w:val="105"/>
        </w:rPr>
        <w:t>y en materias de -</w:t>
      </w:r>
      <w:proofErr w:type="spellStart"/>
      <w:r>
        <w:rPr>
          <w:w w:val="105"/>
        </w:rPr>
        <w:t>c</w:t>
      </w:r>
      <w:r>
        <w:rPr>
          <w:w w:val="105"/>
        </w:rPr>
        <w:t>oparentalidad</w:t>
      </w:r>
      <w:proofErr w:type="spellEnd"/>
      <w:r>
        <w:rPr>
          <w:w w:val="105"/>
        </w:rPr>
        <w:t>- y – corresponsabilidad-. En rigor, ambos progenitores tendrán los mismos deberes y obligaciones en aras a participar en forma equitativa y permanente en la formación de sus hijos o hijas, a través del cuidado, crianza, manutención, y educaci</w:t>
      </w:r>
      <w:r>
        <w:rPr>
          <w:w w:val="105"/>
        </w:rPr>
        <w:t>ón de los estos, teniendo como única brújula y norte, el interés superior del niño.</w:t>
      </w:r>
    </w:p>
    <w:p w:rsidR="002F3C40" w:rsidRDefault="002F3C40">
      <w:pPr>
        <w:pStyle w:val="Textoindependiente"/>
        <w:ind w:left="0"/>
        <w:jc w:val="left"/>
        <w:rPr>
          <w:sz w:val="28"/>
        </w:rPr>
      </w:pPr>
    </w:p>
    <w:p w:rsidR="002F3C40" w:rsidRDefault="002F3C40">
      <w:pPr>
        <w:pStyle w:val="Textoindependiente"/>
        <w:ind w:left="0"/>
        <w:jc w:val="left"/>
        <w:rPr>
          <w:sz w:val="28"/>
        </w:rPr>
      </w:pPr>
    </w:p>
    <w:p w:rsidR="002F3C40" w:rsidRDefault="00646B3B">
      <w:pPr>
        <w:pStyle w:val="Ttulo1"/>
        <w:spacing w:before="188"/>
      </w:pPr>
      <w:r>
        <w:t>IDEA</w:t>
      </w:r>
      <w:r>
        <w:rPr>
          <w:spacing w:val="8"/>
        </w:rPr>
        <w:t xml:space="preserve"> </w:t>
      </w:r>
      <w:r>
        <w:rPr>
          <w:spacing w:val="-2"/>
        </w:rPr>
        <w:t>MATRIZ.</w:t>
      </w:r>
    </w:p>
    <w:p w:rsidR="002F3C40" w:rsidRDefault="002F3C40">
      <w:pPr>
        <w:pStyle w:val="Textoindependiente"/>
        <w:ind w:left="0"/>
        <w:jc w:val="left"/>
        <w:rPr>
          <w:b/>
          <w:sz w:val="28"/>
        </w:rPr>
      </w:pPr>
    </w:p>
    <w:p w:rsidR="002F3C40" w:rsidRDefault="00646B3B">
      <w:pPr>
        <w:pStyle w:val="Textoindependiente"/>
        <w:spacing w:before="235" w:line="360" w:lineRule="auto"/>
        <w:ind w:right="114"/>
      </w:pPr>
      <w:r>
        <w:t>La idea matriz del presente proyecto, consiste en modificar los artículos 225 y 225-2 del Código</w:t>
      </w:r>
      <w:r>
        <w:rPr>
          <w:spacing w:val="-14"/>
        </w:rPr>
        <w:t xml:space="preserve"> </w:t>
      </w:r>
      <w:r>
        <w:t>Civil,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objeto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establecer</w:t>
      </w:r>
      <w:r>
        <w:rPr>
          <w:spacing w:val="-10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Regla</w:t>
      </w:r>
      <w:r>
        <w:rPr>
          <w:spacing w:val="-13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t>ante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separación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padres, el régimen de cuidado personal compartido de los hijos o hijas, velando siempre por el interés superior de los niños, niñas y adolescentes.</w:t>
      </w:r>
    </w:p>
    <w:p w:rsidR="002F3C40" w:rsidRDefault="002F3C40">
      <w:pPr>
        <w:spacing w:line="360" w:lineRule="auto"/>
        <w:sectPr w:rsidR="002F3C40">
          <w:pgSz w:w="12240" w:h="15840"/>
          <w:pgMar w:top="1340" w:right="1340" w:bottom="280" w:left="1320" w:header="720" w:footer="720" w:gutter="0"/>
          <w:cols w:space="720"/>
        </w:sectPr>
      </w:pPr>
    </w:p>
    <w:p w:rsidR="002F3C40" w:rsidRDefault="00646B3B">
      <w:pPr>
        <w:spacing w:before="87"/>
        <w:ind w:left="3737" w:right="3747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PROYECTO</w:t>
      </w:r>
      <w:r>
        <w:rPr>
          <w:b/>
          <w:spacing w:val="14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13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LEY</w:t>
      </w:r>
    </w:p>
    <w:p w:rsidR="002F3C40" w:rsidRDefault="002F3C40">
      <w:pPr>
        <w:pStyle w:val="Textoindependiente"/>
        <w:ind w:left="0"/>
        <w:jc w:val="left"/>
        <w:rPr>
          <w:b/>
          <w:sz w:val="20"/>
        </w:rPr>
      </w:pPr>
    </w:p>
    <w:p w:rsidR="002F3C40" w:rsidRDefault="002F3C40">
      <w:pPr>
        <w:pStyle w:val="Textoindependiente"/>
        <w:spacing w:before="6"/>
        <w:ind w:left="0"/>
        <w:jc w:val="left"/>
        <w:rPr>
          <w:b/>
          <w:sz w:val="19"/>
        </w:rPr>
      </w:pPr>
    </w:p>
    <w:p w:rsidR="002F3C40" w:rsidRDefault="00646B3B">
      <w:pPr>
        <w:pStyle w:val="Textoindependiente"/>
        <w:spacing w:before="101" w:line="360" w:lineRule="auto"/>
        <w:ind w:right="116"/>
      </w:pPr>
      <w:r>
        <w:rPr>
          <w:b/>
        </w:rPr>
        <w:t>ARTÍCULO</w:t>
      </w:r>
      <w:r>
        <w:rPr>
          <w:b/>
          <w:spacing w:val="10"/>
        </w:rPr>
        <w:t xml:space="preserve"> Ú</w:t>
      </w:r>
      <w:r>
        <w:rPr>
          <w:b/>
          <w:spacing w:val="-2"/>
        </w:rPr>
        <w:t xml:space="preserve"> </w:t>
      </w:r>
      <w:r>
        <w:rPr>
          <w:b/>
        </w:rPr>
        <w:t xml:space="preserve">N I C </w:t>
      </w:r>
      <w:proofErr w:type="gramStart"/>
      <w:r>
        <w:rPr>
          <w:b/>
        </w:rPr>
        <w:t>O .</w:t>
      </w:r>
      <w:proofErr w:type="gramEnd"/>
      <w:r>
        <w:rPr>
          <w:b/>
          <w:spacing w:val="40"/>
        </w:rPr>
        <w:t xml:space="preserve"> </w:t>
      </w:r>
      <w:r>
        <w:rPr>
          <w:b/>
        </w:rPr>
        <w:t>–</w:t>
      </w:r>
      <w:r>
        <w:rPr>
          <w:b/>
          <w:spacing w:val="40"/>
        </w:rPr>
        <w:t xml:space="preserve"> </w:t>
      </w:r>
      <w:r>
        <w:t>Introdúzcanse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siguientes</w:t>
      </w:r>
      <w:r>
        <w:rPr>
          <w:spacing w:val="40"/>
        </w:rPr>
        <w:t xml:space="preserve"> </w:t>
      </w:r>
      <w:r>
        <w:t>modific</w:t>
      </w:r>
      <w:r>
        <w:t>aciones</w:t>
      </w:r>
      <w:r>
        <w:rPr>
          <w:spacing w:val="40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Código Civil, cuyo texto</w:t>
      </w:r>
      <w:r>
        <w:rPr>
          <w:spacing w:val="80"/>
        </w:rPr>
        <w:t xml:space="preserve"> </w:t>
      </w:r>
      <w:r>
        <w:t>refundido,</w:t>
      </w:r>
      <w:r>
        <w:rPr>
          <w:spacing w:val="80"/>
        </w:rPr>
        <w:t xml:space="preserve"> </w:t>
      </w:r>
      <w:r>
        <w:t>coordinado</w:t>
      </w:r>
      <w:r>
        <w:rPr>
          <w:spacing w:val="80"/>
        </w:rPr>
        <w:t xml:space="preserve"> </w:t>
      </w:r>
      <w:r>
        <w:t>y sistematizado</w:t>
      </w:r>
      <w:r>
        <w:rPr>
          <w:spacing w:val="40"/>
        </w:rPr>
        <w:t xml:space="preserve"> </w:t>
      </w:r>
      <w:r>
        <w:t>fija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artículo</w:t>
      </w:r>
      <w:r>
        <w:rPr>
          <w:spacing w:val="40"/>
        </w:rPr>
        <w:t xml:space="preserve"> </w:t>
      </w:r>
      <w:r>
        <w:t>2º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decreto</w:t>
      </w:r>
      <w:r>
        <w:rPr>
          <w:spacing w:val="40"/>
        </w:rPr>
        <w:t xml:space="preserve"> </w:t>
      </w:r>
      <w:r>
        <w:t>con fuerza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ley Nº 1, de 2000, del Ministerio de Justicia:</w:t>
      </w:r>
    </w:p>
    <w:p w:rsidR="002F3C40" w:rsidRDefault="002F3C40">
      <w:pPr>
        <w:pStyle w:val="Textoindependiente"/>
        <w:spacing w:before="1"/>
        <w:ind w:left="0"/>
        <w:jc w:val="left"/>
        <w:rPr>
          <w:sz w:val="36"/>
        </w:rPr>
      </w:pPr>
    </w:p>
    <w:p w:rsidR="002F3C40" w:rsidRDefault="00646B3B">
      <w:pPr>
        <w:pStyle w:val="Textoindependiente"/>
      </w:pPr>
      <w:r>
        <w:t>1.-</w:t>
      </w:r>
      <w:r>
        <w:rPr>
          <w:spacing w:val="24"/>
        </w:rPr>
        <w:t xml:space="preserve"> </w:t>
      </w:r>
      <w:r>
        <w:t>Sustitúyase</w:t>
      </w:r>
      <w:r>
        <w:rPr>
          <w:spacing w:val="21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artículo</w:t>
      </w:r>
      <w:r>
        <w:rPr>
          <w:spacing w:val="25"/>
        </w:rPr>
        <w:t xml:space="preserve"> </w:t>
      </w:r>
      <w:r>
        <w:t>225</w:t>
      </w:r>
      <w:r>
        <w:rPr>
          <w:spacing w:val="24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rPr>
          <w:spacing w:val="-2"/>
        </w:rPr>
        <w:t>siguiente:</w:t>
      </w:r>
    </w:p>
    <w:p w:rsidR="002F3C40" w:rsidRDefault="002F3C40">
      <w:pPr>
        <w:pStyle w:val="Textoindependiente"/>
        <w:ind w:left="0"/>
        <w:jc w:val="left"/>
        <w:rPr>
          <w:sz w:val="28"/>
        </w:rPr>
      </w:pPr>
    </w:p>
    <w:p w:rsidR="002F3C40" w:rsidRDefault="00646B3B">
      <w:pPr>
        <w:pStyle w:val="Textoindependiente"/>
        <w:spacing w:before="235" w:line="360" w:lineRule="auto"/>
        <w:ind w:right="114"/>
      </w:pPr>
      <w:r>
        <w:t>“Si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padres</w:t>
      </w:r>
      <w:r>
        <w:rPr>
          <w:spacing w:val="-1"/>
        </w:rPr>
        <w:t xml:space="preserve"> </w:t>
      </w:r>
      <w:r>
        <w:t>viven</w:t>
      </w:r>
      <w:r>
        <w:rPr>
          <w:spacing w:val="-3"/>
        </w:rPr>
        <w:t xml:space="preserve"> </w:t>
      </w:r>
      <w:r>
        <w:t>separados,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cuidado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hijos</w:t>
      </w:r>
      <w:r>
        <w:rPr>
          <w:spacing w:val="-1"/>
        </w:rPr>
        <w:t xml:space="preserve"> </w:t>
      </w:r>
      <w:r>
        <w:t>corresponderá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ambos</w:t>
      </w:r>
      <w:r>
        <w:rPr>
          <w:spacing w:val="40"/>
        </w:rPr>
        <w:t xml:space="preserve"> </w:t>
      </w:r>
      <w:r>
        <w:t>en forma</w:t>
      </w:r>
      <w:r>
        <w:rPr>
          <w:spacing w:val="40"/>
        </w:rPr>
        <w:t xml:space="preserve"> </w:t>
      </w:r>
      <w:r>
        <w:t>compartida, velando siempre por el interés superior de los niños, niñas y adolescentes y su derecho a ser oídos.</w:t>
      </w:r>
    </w:p>
    <w:p w:rsidR="002F3C40" w:rsidRDefault="00646B3B">
      <w:pPr>
        <w:pStyle w:val="Textoindependiente"/>
        <w:spacing w:before="1" w:line="360" w:lineRule="auto"/>
        <w:ind w:right="111"/>
      </w:pPr>
      <w:r>
        <w:t>Si no hubiere acuerdo en el</w:t>
      </w:r>
      <w:r>
        <w:rPr>
          <w:spacing w:val="80"/>
          <w:w w:val="150"/>
        </w:rPr>
        <w:t xml:space="preserve"> </w:t>
      </w:r>
      <w:r>
        <w:t>cuidado personal</w:t>
      </w:r>
      <w:r>
        <w:rPr>
          <w:spacing w:val="80"/>
          <w:w w:val="150"/>
        </w:rPr>
        <w:t xml:space="preserve"> </w:t>
      </w:r>
      <w:r>
        <w:t>compartido</w:t>
      </w:r>
      <w:r>
        <w:rPr>
          <w:spacing w:val="80"/>
          <w:w w:val="150"/>
        </w:rPr>
        <w:t xml:space="preserve"> </w:t>
      </w:r>
      <w:r>
        <w:t>y surgiere disputa sobre ello,</w:t>
      </w:r>
      <w:r>
        <w:rPr>
          <w:spacing w:val="40"/>
        </w:rPr>
        <w:t xml:space="preserve"> </w:t>
      </w:r>
      <w:r>
        <w:t>el juez determinará, de oficio o petición de parte, cuál de los padres tendrá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cargo</w:t>
      </w:r>
      <w:r>
        <w:rPr>
          <w:spacing w:val="40"/>
        </w:rPr>
        <w:t xml:space="preserve"> </w:t>
      </w:r>
      <w:r>
        <w:t>el cuidado</w:t>
      </w:r>
      <w:r>
        <w:rPr>
          <w:spacing w:val="40"/>
        </w:rPr>
        <w:t xml:space="preserve"> </w:t>
      </w:r>
      <w:r>
        <w:t>personal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hijos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hijas,</w:t>
      </w:r>
      <w:r>
        <w:rPr>
          <w:spacing w:val="40"/>
        </w:rPr>
        <w:t xml:space="preserve"> </w:t>
      </w:r>
      <w:r>
        <w:t>o si</w:t>
      </w:r>
      <w:r>
        <w:rPr>
          <w:spacing w:val="80"/>
          <w:w w:val="150"/>
        </w:rPr>
        <w:t xml:space="preserve"> </w:t>
      </w:r>
      <w:r>
        <w:t>se</w:t>
      </w:r>
      <w:r>
        <w:rPr>
          <w:spacing w:val="80"/>
          <w:w w:val="150"/>
        </w:rPr>
        <w:t xml:space="preserve"> </w:t>
      </w:r>
      <w:r>
        <w:t>adoptará</w:t>
      </w:r>
      <w:r>
        <w:rPr>
          <w:spacing w:val="80"/>
          <w:w w:val="150"/>
        </w:rPr>
        <w:t xml:space="preserve"> </w:t>
      </w:r>
      <w:r>
        <w:t>de</w:t>
      </w:r>
      <w:r>
        <w:rPr>
          <w:spacing w:val="80"/>
          <w:w w:val="150"/>
        </w:rPr>
        <w:t xml:space="preserve"> </w:t>
      </w:r>
      <w:r>
        <w:t>forma</w:t>
      </w:r>
      <w:r>
        <w:rPr>
          <w:spacing w:val="80"/>
          <w:w w:val="150"/>
        </w:rPr>
        <w:t xml:space="preserve"> </w:t>
      </w:r>
      <w:r>
        <w:t>definitiva,</w:t>
      </w:r>
      <w:r>
        <w:rPr>
          <w:spacing w:val="80"/>
          <w:w w:val="150"/>
        </w:rPr>
        <w:t xml:space="preserve"> </w:t>
      </w:r>
      <w:r>
        <w:t>el régimen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cuidado personal compartido, debiendo esta</w:t>
      </w:r>
      <w:r>
        <w:t>blecer claramente la forma y modalidad en que se llevará a cabo el ejercicio de este derecho-deber.</w:t>
      </w:r>
    </w:p>
    <w:p w:rsidR="002F3C40" w:rsidRDefault="002F3C40">
      <w:pPr>
        <w:pStyle w:val="Textoindependiente"/>
        <w:spacing w:before="9"/>
        <w:ind w:left="0"/>
        <w:jc w:val="left"/>
        <w:rPr>
          <w:sz w:val="35"/>
        </w:rPr>
      </w:pPr>
    </w:p>
    <w:p w:rsidR="002F3C40" w:rsidRDefault="00646B3B">
      <w:pPr>
        <w:pStyle w:val="Textoindependiente"/>
        <w:spacing w:line="360" w:lineRule="auto"/>
        <w:ind w:right="114"/>
      </w:pPr>
      <w:r>
        <w:t xml:space="preserve">El cuidado personal compartido, es un régimen de vida que procura estimular la corresponsabilidad de ambos padres que viven separados, en la crianza y educación de los hijos comunes, mediante un sistema de residencia que asegure su adecuada estabilidad y </w:t>
      </w:r>
      <w:r>
        <w:rPr>
          <w:spacing w:val="-2"/>
        </w:rPr>
        <w:t>c</w:t>
      </w:r>
      <w:r>
        <w:rPr>
          <w:spacing w:val="-2"/>
        </w:rPr>
        <w:t>ontinuidad.</w:t>
      </w:r>
    </w:p>
    <w:p w:rsidR="002F3C40" w:rsidRDefault="002F3C40">
      <w:pPr>
        <w:pStyle w:val="Textoindependiente"/>
        <w:spacing w:before="2"/>
        <w:ind w:left="0"/>
        <w:jc w:val="left"/>
        <w:rPr>
          <w:sz w:val="36"/>
        </w:rPr>
      </w:pPr>
    </w:p>
    <w:p w:rsidR="002F3C40" w:rsidRDefault="00646B3B">
      <w:pPr>
        <w:pStyle w:val="Textoindependiente"/>
        <w:spacing w:line="360" w:lineRule="auto"/>
        <w:ind w:right="115"/>
      </w:pPr>
      <w:r>
        <w:t xml:space="preserve">Si se establece un acuerdo que regule el cuidado personal de los hijos deberá constar por escritura pública o acta extendida ante cualquier oficial del Registro Civil, </w:t>
      </w:r>
      <w:proofErr w:type="spellStart"/>
      <w:r>
        <w:t>subinscrita</w:t>
      </w:r>
      <w:proofErr w:type="spellEnd"/>
      <w:r>
        <w:t xml:space="preserve"> al margen de</w:t>
      </w:r>
      <w:r>
        <w:rPr>
          <w:spacing w:val="80"/>
          <w:w w:val="150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inscripción</w:t>
      </w:r>
      <w:r>
        <w:rPr>
          <w:spacing w:val="71"/>
        </w:rPr>
        <w:t xml:space="preserve"> </w:t>
      </w:r>
      <w:r>
        <w:t>de</w:t>
      </w:r>
      <w:r>
        <w:rPr>
          <w:spacing w:val="69"/>
        </w:rPr>
        <w:t xml:space="preserve"> </w:t>
      </w:r>
      <w:r>
        <w:t>nacimiento</w:t>
      </w:r>
      <w:r>
        <w:rPr>
          <w:spacing w:val="73"/>
        </w:rPr>
        <w:t xml:space="preserve"> </w:t>
      </w:r>
      <w:r>
        <w:t>del</w:t>
      </w:r>
      <w:r>
        <w:rPr>
          <w:spacing w:val="77"/>
        </w:rPr>
        <w:t xml:space="preserve"> </w:t>
      </w:r>
      <w:r>
        <w:t>hijo</w:t>
      </w:r>
      <w:r>
        <w:rPr>
          <w:spacing w:val="73"/>
        </w:rPr>
        <w:t xml:space="preserve"> </w:t>
      </w:r>
      <w:r>
        <w:t>dentro</w:t>
      </w:r>
      <w:r>
        <w:rPr>
          <w:spacing w:val="73"/>
        </w:rPr>
        <w:t xml:space="preserve"> </w:t>
      </w:r>
      <w:r>
        <w:t>de</w:t>
      </w:r>
      <w:r>
        <w:rPr>
          <w:spacing w:val="69"/>
        </w:rPr>
        <w:t xml:space="preserve"> </w:t>
      </w:r>
      <w:r>
        <w:t>lo</w:t>
      </w:r>
      <w:r>
        <w:t>s</w:t>
      </w:r>
      <w:r>
        <w:rPr>
          <w:spacing w:val="78"/>
        </w:rPr>
        <w:t xml:space="preserve"> </w:t>
      </w:r>
      <w:r>
        <w:t>treinta</w:t>
      </w:r>
      <w:r>
        <w:rPr>
          <w:spacing w:val="69"/>
        </w:rPr>
        <w:t xml:space="preserve"> </w:t>
      </w:r>
      <w:r>
        <w:t xml:space="preserve">días siguientes a su otorgamiento. Ambos progenitores, actuando de común acuerdo, podrán determinar que el cuidado personal de uno o más hijos(as) corresponda a uno de los progenitores de forma exclusiva. Este acuerdo podrá revocarse, cumpliendo </w:t>
      </w:r>
      <w:r>
        <w:t>las mismas solemnidades.</w:t>
      </w:r>
    </w:p>
    <w:p w:rsidR="002F3C40" w:rsidRDefault="002F3C40">
      <w:pPr>
        <w:spacing w:line="360" w:lineRule="auto"/>
        <w:sectPr w:rsidR="002F3C40">
          <w:pgSz w:w="12240" w:h="15840"/>
          <w:pgMar w:top="1340" w:right="1340" w:bottom="280" w:left="1320" w:header="720" w:footer="720" w:gutter="0"/>
          <w:cols w:space="720"/>
        </w:sectPr>
      </w:pPr>
    </w:p>
    <w:p w:rsidR="002F3C40" w:rsidRDefault="00646B3B">
      <w:pPr>
        <w:pStyle w:val="Textoindependiente"/>
        <w:spacing w:before="70" w:line="360" w:lineRule="auto"/>
        <w:ind w:right="118"/>
      </w:pPr>
      <w:r>
        <w:lastRenderedPageBreak/>
        <w:t>En</w:t>
      </w:r>
      <w:r>
        <w:rPr>
          <w:spacing w:val="40"/>
        </w:rPr>
        <w:t xml:space="preserve"> </w:t>
      </w:r>
      <w:r>
        <w:t>ningún</w:t>
      </w:r>
      <w:r>
        <w:rPr>
          <w:spacing w:val="40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juez</w:t>
      </w:r>
      <w:r>
        <w:rPr>
          <w:spacing w:val="40"/>
        </w:rPr>
        <w:t xml:space="preserve"> </w:t>
      </w:r>
      <w:r>
        <w:t>podrá</w:t>
      </w:r>
      <w:r>
        <w:rPr>
          <w:spacing w:val="40"/>
        </w:rPr>
        <w:t xml:space="preserve"> </w:t>
      </w:r>
      <w:r>
        <w:t>fundar</w:t>
      </w:r>
      <w:r>
        <w:rPr>
          <w:spacing w:val="40"/>
        </w:rPr>
        <w:t xml:space="preserve"> </w:t>
      </w:r>
      <w:r>
        <w:t>exclusivamente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decisión en la capacidad económica de los progenitores.</w:t>
      </w:r>
    </w:p>
    <w:p w:rsidR="002F3C40" w:rsidRDefault="002F3C40">
      <w:pPr>
        <w:pStyle w:val="Textoindependiente"/>
        <w:spacing w:before="1"/>
        <w:ind w:left="0"/>
        <w:jc w:val="left"/>
        <w:rPr>
          <w:sz w:val="36"/>
        </w:rPr>
      </w:pPr>
    </w:p>
    <w:p w:rsidR="002F3C40" w:rsidRDefault="00646B3B">
      <w:pPr>
        <w:pStyle w:val="Textoindependiente"/>
        <w:spacing w:line="360" w:lineRule="auto"/>
        <w:ind w:right="110"/>
      </w:pPr>
      <w:r>
        <w:t>Siempre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juez</w:t>
      </w:r>
      <w:r>
        <w:rPr>
          <w:spacing w:val="40"/>
        </w:rPr>
        <w:t xml:space="preserve"> </w:t>
      </w:r>
      <w:r>
        <w:t>atribuya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cuidado</w:t>
      </w:r>
      <w:r>
        <w:rPr>
          <w:spacing w:val="40"/>
        </w:rPr>
        <w:t xml:space="preserve"> </w:t>
      </w:r>
      <w:r>
        <w:t>personal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hijo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hija a</w:t>
      </w:r>
      <w:r>
        <w:rPr>
          <w:spacing w:val="40"/>
        </w:rPr>
        <w:t xml:space="preserve"> </w:t>
      </w:r>
      <w:r>
        <w:t>uno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padres, deberá</w:t>
      </w:r>
      <w:r>
        <w:rPr>
          <w:spacing w:val="40"/>
        </w:rPr>
        <w:t xml:space="preserve"> </w:t>
      </w:r>
      <w:r>
        <w:t>establecer,</w:t>
      </w:r>
      <w:r>
        <w:rPr>
          <w:spacing w:val="40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oficio</w:t>
      </w:r>
      <w:r>
        <w:rPr>
          <w:spacing w:val="39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petición</w:t>
      </w:r>
      <w:r>
        <w:rPr>
          <w:spacing w:val="-5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parte,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misma</w:t>
      </w:r>
      <w:r>
        <w:rPr>
          <w:spacing w:val="40"/>
        </w:rPr>
        <w:t xml:space="preserve"> </w:t>
      </w:r>
      <w:r>
        <w:t>resolución,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frecuencia y</w:t>
      </w:r>
      <w:r>
        <w:rPr>
          <w:spacing w:val="40"/>
        </w:rPr>
        <w:t xml:space="preserve"> </w:t>
      </w:r>
      <w:r>
        <w:t>libertad</w:t>
      </w:r>
      <w:r>
        <w:rPr>
          <w:spacing w:val="40"/>
        </w:rPr>
        <w:t xml:space="preserve"> </w:t>
      </w:r>
      <w:r>
        <w:t>con que el otro padre o madre que no tiene el cuidado personal mantendrá una relación directa y regular con los hijos, considerando su interés superior, siempre que se cumplan l</w:t>
      </w:r>
      <w:r>
        <w:t>os criterios dispuestos en el artículo 229.</w:t>
      </w:r>
    </w:p>
    <w:p w:rsidR="002F3C40" w:rsidRDefault="002F3C40">
      <w:pPr>
        <w:pStyle w:val="Textoindependiente"/>
        <w:spacing w:before="2"/>
        <w:ind w:left="0"/>
        <w:jc w:val="left"/>
        <w:rPr>
          <w:sz w:val="36"/>
        </w:rPr>
      </w:pPr>
    </w:p>
    <w:p w:rsidR="002F3C40" w:rsidRDefault="00646B3B">
      <w:pPr>
        <w:pStyle w:val="Textoindependiente"/>
        <w:spacing w:line="360" w:lineRule="auto"/>
        <w:ind w:right="119"/>
      </w:pPr>
      <w:r>
        <w:t>Mientras</w:t>
      </w:r>
      <w:r>
        <w:rPr>
          <w:spacing w:val="-4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nueva</w:t>
      </w:r>
      <w:r>
        <w:rPr>
          <w:spacing w:val="-8"/>
        </w:rPr>
        <w:t xml:space="preserve"> </w:t>
      </w:r>
      <w:proofErr w:type="spellStart"/>
      <w:r>
        <w:t>subinscripción</w:t>
      </w:r>
      <w:proofErr w:type="spellEnd"/>
      <w:r>
        <w:rPr>
          <w:spacing w:val="40"/>
        </w:rPr>
        <w:t xml:space="preserve"> </w:t>
      </w:r>
      <w:r>
        <w:t>relativa</w:t>
      </w:r>
      <w:r>
        <w:rPr>
          <w:spacing w:val="40"/>
        </w:rPr>
        <w:t xml:space="preserve"> </w:t>
      </w:r>
      <w:r>
        <w:t>al</w:t>
      </w:r>
      <w:r>
        <w:rPr>
          <w:spacing w:val="80"/>
        </w:rPr>
        <w:t xml:space="preserve"> </w:t>
      </w:r>
      <w:r>
        <w:t>cuidado</w:t>
      </w:r>
      <w:r>
        <w:rPr>
          <w:spacing w:val="-4"/>
        </w:rPr>
        <w:t xml:space="preserve"> </w:t>
      </w:r>
      <w:r>
        <w:t>personal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sea</w:t>
      </w:r>
      <w:r>
        <w:rPr>
          <w:spacing w:val="40"/>
        </w:rPr>
        <w:t xml:space="preserve"> </w:t>
      </w:r>
      <w:r>
        <w:t>cancelada</w:t>
      </w:r>
      <w:r>
        <w:rPr>
          <w:spacing w:val="40"/>
        </w:rPr>
        <w:t xml:space="preserve"> </w:t>
      </w:r>
      <w:r>
        <w:t>por otra</w:t>
      </w:r>
      <w:r>
        <w:rPr>
          <w:spacing w:val="80"/>
        </w:rPr>
        <w:t xml:space="preserve"> </w:t>
      </w:r>
      <w:r>
        <w:t>posterior,</w:t>
      </w:r>
      <w:r>
        <w:rPr>
          <w:spacing w:val="80"/>
        </w:rPr>
        <w:t xml:space="preserve"> </w:t>
      </w:r>
      <w:r>
        <w:t>todo</w:t>
      </w:r>
      <w:r>
        <w:rPr>
          <w:spacing w:val="80"/>
        </w:rPr>
        <w:t xml:space="preserve"> </w:t>
      </w:r>
      <w:r>
        <w:t>nuevo acuerdo o resolución será inoponible a terceros."</w:t>
      </w:r>
    </w:p>
    <w:p w:rsidR="002F3C40" w:rsidRDefault="002F3C40">
      <w:pPr>
        <w:pStyle w:val="Textoindependiente"/>
        <w:spacing w:before="8"/>
        <w:ind w:left="0"/>
        <w:jc w:val="left"/>
        <w:rPr>
          <w:sz w:val="35"/>
        </w:rPr>
      </w:pPr>
    </w:p>
    <w:p w:rsidR="002F3C40" w:rsidRDefault="00646B3B">
      <w:pPr>
        <w:pStyle w:val="Textoindependiente"/>
        <w:spacing w:line="360" w:lineRule="auto"/>
        <w:ind w:right="112"/>
      </w:pPr>
      <w:r>
        <w:t xml:space="preserve">2.- Modifíquese el artículo 225-2, añadiendo posterior a letra J) de dicho precepto lo </w:t>
      </w:r>
      <w:r>
        <w:rPr>
          <w:spacing w:val="-2"/>
        </w:rPr>
        <w:t>siguiente:</w:t>
      </w:r>
    </w:p>
    <w:p w:rsidR="002F3C40" w:rsidRDefault="002F3C40">
      <w:pPr>
        <w:pStyle w:val="Textoindependiente"/>
        <w:spacing w:before="1"/>
        <w:ind w:left="0"/>
        <w:jc w:val="left"/>
        <w:rPr>
          <w:sz w:val="36"/>
        </w:rPr>
      </w:pPr>
    </w:p>
    <w:p w:rsidR="002F3C40" w:rsidRDefault="00646B3B">
      <w:pPr>
        <w:pStyle w:val="Textoindependiente"/>
        <w:spacing w:line="360" w:lineRule="auto"/>
        <w:ind w:right="115"/>
      </w:pPr>
      <w:r>
        <w:t>“K)</w:t>
      </w:r>
      <w:r>
        <w:rPr>
          <w:spacing w:val="40"/>
        </w:rPr>
        <w:t xml:space="preserve"> </w:t>
      </w:r>
      <w:r>
        <w:t>La existencia de sentencia firme en contra de alguno de los progenitores; por violencia intrafamiliar, vulneración de derechos de niños, niñas y adolesce</w:t>
      </w:r>
      <w:r>
        <w:t>ntes.</w:t>
      </w:r>
    </w:p>
    <w:sectPr w:rsidR="002F3C40">
      <w:pgSz w:w="12240" w:h="15840"/>
      <w:pgMar w:top="178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3C40"/>
    <w:rsid w:val="002F3C40"/>
    <w:rsid w:val="0064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11B4E92-7C78-4DFA-B6E6-6A08012E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1"/>
    <w:qFormat/>
    <w:pPr>
      <w:ind w:left="105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5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1544</Words>
  <Characters>8497</Characters>
  <Application>Microsoft Office Word</Application>
  <DocSecurity>0</DocSecurity>
  <Lines>70</Lines>
  <Paragraphs>20</Paragraphs>
  <ScaleCrop>false</ScaleCrop>
  <Company/>
  <LinksUpToDate>false</LinksUpToDate>
  <CharactersWithSpaces>10021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 Cuidado personal Compartido avance.docx</dc:title>
  <dc:creator>Leonardo Lueiza Ureta</dc:creator>
  <cp:lastModifiedBy>Leonardo Lueiza Ureta</cp:lastModifiedBy>
  <cp:revision>1</cp:revision>
  <dcterms:created xsi:type="dcterms:W3CDTF">2022-11-09T21:27:00Z</dcterms:created>
  <dcterms:modified xsi:type="dcterms:W3CDTF">2023-01-25T18:25:00Z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Word</vt:lpwstr>
  </property>
  <property fmtid="{D5CDD505-2E9C-101B-9397-08002B2CF9AE}" pid="4" name="LastSaved">
    <vt:filetime>2022-11-09T00:00:00Z</vt:filetime>
  </property>
  <property fmtid="{D5CDD505-2E9C-101B-9397-08002B2CF9AE}" pid="5" name="Producer">
    <vt:lpwstr>macOS Versión 10.16 (Compilación 21G83) Quartz PDFContext</vt:lpwstr>
  </property>
</Properties>
</file>