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B0488" w14:textId="66095DAE" w:rsidR="00D34BE8" w:rsidRPr="00082D0E" w:rsidRDefault="00D34BE8">
      <w:pPr>
        <w:rPr>
          <w:rFonts w:ascii="Courier New" w:hAnsi="Courier New" w:cs="Courier New"/>
          <w:sz w:val="24"/>
          <w:szCs w:val="24"/>
        </w:rPr>
      </w:pPr>
    </w:p>
    <w:p w14:paraId="6989ABB9" w14:textId="5A355687" w:rsidR="00082D0E" w:rsidRPr="00E14418" w:rsidRDefault="00082D0E" w:rsidP="00082D0E">
      <w:pPr>
        <w:tabs>
          <w:tab w:val="left" w:pos="851"/>
        </w:tabs>
        <w:spacing w:before="120" w:after="120" w:line="240" w:lineRule="auto"/>
        <w:ind w:left="4395"/>
        <w:jc w:val="both"/>
        <w:rPr>
          <w:rFonts w:ascii="Courier New" w:eastAsia="Times New Roman" w:hAnsi="Courier New" w:cs="Courier New"/>
          <w:b/>
          <w:spacing w:val="-3"/>
          <w:sz w:val="24"/>
          <w:szCs w:val="24"/>
          <w:lang w:val="es-ES_tradnl" w:eastAsia="es-ES"/>
        </w:rPr>
      </w:pPr>
      <w:r w:rsidRPr="00E14418">
        <w:rPr>
          <w:rFonts w:ascii="Courier New" w:eastAsia="Times New Roman" w:hAnsi="Courier New" w:cs="Courier New"/>
          <w:b/>
          <w:spacing w:val="-3"/>
          <w:sz w:val="24"/>
          <w:szCs w:val="24"/>
          <w:lang w:val="es-ES_tradnl" w:eastAsia="es-ES"/>
        </w:rPr>
        <w:t>MENSAJE DE S.E. EL PRESIDENTE DE LA REP</w:t>
      </w:r>
      <w:r w:rsidR="004B2905" w:rsidRPr="00E14418">
        <w:rPr>
          <w:rFonts w:ascii="Courier New" w:eastAsia="Times New Roman" w:hAnsi="Courier New" w:cs="Courier New"/>
          <w:b/>
          <w:spacing w:val="-3"/>
          <w:sz w:val="24"/>
          <w:szCs w:val="24"/>
          <w:lang w:val="es-ES_tradnl" w:eastAsia="es-ES"/>
        </w:rPr>
        <w:t>Ú</w:t>
      </w:r>
      <w:r w:rsidRPr="00E14418">
        <w:rPr>
          <w:rFonts w:ascii="Courier New" w:eastAsia="Times New Roman" w:hAnsi="Courier New" w:cs="Courier New"/>
          <w:b/>
          <w:spacing w:val="-3"/>
          <w:sz w:val="24"/>
          <w:szCs w:val="24"/>
          <w:lang w:val="es-ES_tradnl" w:eastAsia="es-ES"/>
        </w:rPr>
        <w:t>BLICA CON EL QUE INICIA UN PROYECTO DE LEY QUE</w:t>
      </w:r>
      <w:r w:rsidR="007C7D12" w:rsidRPr="00E14418">
        <w:rPr>
          <w:rFonts w:ascii="Courier New" w:eastAsia="Times New Roman" w:hAnsi="Courier New" w:cs="Courier New"/>
          <w:b/>
          <w:spacing w:val="-3"/>
          <w:sz w:val="24"/>
          <w:szCs w:val="24"/>
          <w:lang w:val="es-ES_tradnl" w:eastAsia="es-ES"/>
        </w:rPr>
        <w:t xml:space="preserve"> REGULA</w:t>
      </w:r>
      <w:r w:rsidRPr="00E14418">
        <w:rPr>
          <w:rFonts w:ascii="Courier New" w:eastAsia="Times New Roman" w:hAnsi="Courier New" w:cs="Courier New"/>
          <w:b/>
          <w:spacing w:val="-3"/>
          <w:sz w:val="24"/>
          <w:szCs w:val="24"/>
          <w:lang w:val="es-ES_tradnl" w:eastAsia="es-ES"/>
        </w:rPr>
        <w:t xml:space="preserve"> </w:t>
      </w:r>
      <w:r w:rsidR="007C7D12" w:rsidRPr="00E14418">
        <w:rPr>
          <w:rFonts w:ascii="Courier New" w:eastAsia="Times New Roman" w:hAnsi="Courier New" w:cs="Courier New"/>
          <w:b/>
          <w:spacing w:val="-3"/>
          <w:sz w:val="24"/>
          <w:szCs w:val="24"/>
          <w:lang w:val="es-ES_tradnl" w:eastAsia="es-ES"/>
        </w:rPr>
        <w:t>EL DESARROLLO DE PLATAFORMAS DE APUESTAS EN LÍNEA</w:t>
      </w:r>
      <w:r w:rsidRPr="00E14418">
        <w:rPr>
          <w:rFonts w:ascii="Courier New" w:eastAsia="Times New Roman" w:hAnsi="Courier New" w:cs="Courier New"/>
          <w:b/>
          <w:spacing w:val="-3"/>
          <w:sz w:val="24"/>
          <w:szCs w:val="24"/>
          <w:lang w:val="es-ES_tradnl" w:eastAsia="es-ES"/>
        </w:rPr>
        <w:t>.</w:t>
      </w:r>
    </w:p>
    <w:p w14:paraId="618DBBA3" w14:textId="77777777" w:rsidR="00082D0E" w:rsidRPr="00E14418" w:rsidRDefault="00082D0E" w:rsidP="00082D0E">
      <w:pPr>
        <w:tabs>
          <w:tab w:val="left" w:pos="851"/>
        </w:tabs>
        <w:spacing w:before="120" w:after="120" w:line="240" w:lineRule="auto"/>
        <w:ind w:left="4395"/>
        <w:jc w:val="both"/>
        <w:rPr>
          <w:rFonts w:ascii="Courier New" w:eastAsia="Times New Roman" w:hAnsi="Courier New" w:cs="Courier New"/>
          <w:b/>
          <w:spacing w:val="-3"/>
          <w:sz w:val="24"/>
          <w:szCs w:val="24"/>
          <w:lang w:val="es-ES_tradnl" w:eastAsia="es-ES"/>
        </w:rPr>
      </w:pPr>
      <w:r w:rsidRPr="00E14418">
        <w:rPr>
          <w:rFonts w:ascii="Courier New" w:eastAsia="Times New Roman" w:hAnsi="Courier New" w:cs="Courier New"/>
          <w:b/>
          <w:spacing w:val="-3"/>
          <w:sz w:val="24"/>
          <w:szCs w:val="24"/>
          <w:lang w:val="es-ES_tradnl" w:eastAsia="es-ES"/>
        </w:rPr>
        <w:t>_______________________________</w:t>
      </w:r>
    </w:p>
    <w:p w14:paraId="1564377B" w14:textId="21D76240" w:rsidR="00082D0E" w:rsidRPr="00E14418" w:rsidRDefault="00082D0E" w:rsidP="00082D0E">
      <w:pPr>
        <w:tabs>
          <w:tab w:val="left" w:pos="851"/>
        </w:tabs>
        <w:spacing w:before="120" w:after="120" w:line="240" w:lineRule="auto"/>
        <w:ind w:left="4395"/>
        <w:jc w:val="both"/>
        <w:rPr>
          <w:rFonts w:ascii="Courier New" w:eastAsia="Times New Roman" w:hAnsi="Courier New" w:cs="Courier New"/>
          <w:spacing w:val="-3"/>
          <w:sz w:val="24"/>
          <w:szCs w:val="24"/>
          <w:lang w:val="es-ES_tradnl" w:eastAsia="es-ES"/>
        </w:rPr>
      </w:pPr>
      <w:r w:rsidRPr="00E14418">
        <w:rPr>
          <w:rFonts w:ascii="Courier New" w:eastAsia="Times New Roman" w:hAnsi="Courier New" w:cs="Courier New"/>
          <w:spacing w:val="-3"/>
          <w:sz w:val="24"/>
          <w:szCs w:val="24"/>
          <w:lang w:val="es-ES_tradnl" w:eastAsia="es-ES"/>
        </w:rPr>
        <w:t>Santiago,</w:t>
      </w:r>
      <w:r w:rsidR="004429EC">
        <w:rPr>
          <w:rFonts w:ascii="Courier New" w:eastAsia="Times New Roman" w:hAnsi="Courier New" w:cs="Courier New"/>
          <w:spacing w:val="-3"/>
          <w:sz w:val="24"/>
          <w:szCs w:val="24"/>
          <w:lang w:val="es-ES_tradnl" w:eastAsia="es-ES"/>
        </w:rPr>
        <w:t xml:space="preserve"> 01</w:t>
      </w:r>
      <w:r w:rsidRPr="00E14418">
        <w:rPr>
          <w:rFonts w:ascii="Courier New" w:eastAsia="Times New Roman" w:hAnsi="Courier New" w:cs="Courier New"/>
          <w:spacing w:val="-3"/>
          <w:sz w:val="24"/>
          <w:szCs w:val="24"/>
          <w:lang w:val="es-ES_tradnl" w:eastAsia="es-ES"/>
        </w:rPr>
        <w:t xml:space="preserve"> de </w:t>
      </w:r>
      <w:r w:rsidR="004429EC">
        <w:rPr>
          <w:rFonts w:ascii="Courier New" w:eastAsia="Times New Roman" w:hAnsi="Courier New" w:cs="Courier New"/>
          <w:spacing w:val="-3"/>
          <w:sz w:val="24"/>
          <w:szCs w:val="24"/>
          <w:lang w:val="es-ES_tradnl" w:eastAsia="es-ES"/>
        </w:rPr>
        <w:t xml:space="preserve">marzo </w:t>
      </w:r>
      <w:r w:rsidRPr="00E14418">
        <w:rPr>
          <w:rFonts w:ascii="Courier New" w:eastAsia="Times New Roman" w:hAnsi="Courier New" w:cs="Courier New"/>
          <w:spacing w:val="-3"/>
          <w:sz w:val="24"/>
          <w:szCs w:val="24"/>
          <w:lang w:val="es-ES_tradnl" w:eastAsia="es-ES"/>
        </w:rPr>
        <w:t>de 20</w:t>
      </w:r>
      <w:r w:rsidR="00986FE0">
        <w:rPr>
          <w:rFonts w:ascii="Courier New" w:eastAsia="Times New Roman" w:hAnsi="Courier New" w:cs="Courier New"/>
          <w:spacing w:val="-3"/>
          <w:sz w:val="24"/>
          <w:szCs w:val="24"/>
          <w:lang w:val="es-ES_tradnl" w:eastAsia="es-ES"/>
        </w:rPr>
        <w:t>22</w:t>
      </w:r>
      <w:r w:rsidRPr="00E14418">
        <w:rPr>
          <w:rFonts w:ascii="Courier New" w:eastAsia="Times New Roman" w:hAnsi="Courier New" w:cs="Courier New"/>
          <w:spacing w:val="-3"/>
          <w:sz w:val="24"/>
          <w:szCs w:val="24"/>
          <w:lang w:val="es-ES_tradnl" w:eastAsia="es-ES"/>
        </w:rPr>
        <w:t>.-</w:t>
      </w:r>
    </w:p>
    <w:p w14:paraId="40B1264D" w14:textId="77777777" w:rsidR="00082D0E" w:rsidRPr="00E14418" w:rsidRDefault="00082D0E" w:rsidP="00082D0E">
      <w:pPr>
        <w:tabs>
          <w:tab w:val="left" w:pos="851"/>
        </w:tabs>
        <w:spacing w:before="120" w:after="120" w:line="240" w:lineRule="auto"/>
        <w:jc w:val="both"/>
        <w:rPr>
          <w:rFonts w:ascii="Courier New" w:eastAsia="Times New Roman" w:hAnsi="Courier New" w:cs="Courier New"/>
          <w:spacing w:val="-3"/>
          <w:sz w:val="24"/>
          <w:szCs w:val="24"/>
          <w:lang w:val="es-ES_tradnl" w:eastAsia="es-ES"/>
        </w:rPr>
      </w:pPr>
    </w:p>
    <w:p w14:paraId="67172FC9" w14:textId="77777777" w:rsidR="00082D0E" w:rsidRPr="00E14418" w:rsidRDefault="00082D0E" w:rsidP="00082D0E">
      <w:pPr>
        <w:tabs>
          <w:tab w:val="left" w:pos="851"/>
        </w:tabs>
        <w:spacing w:before="120" w:after="120" w:line="240" w:lineRule="auto"/>
        <w:jc w:val="both"/>
        <w:rPr>
          <w:rFonts w:ascii="Courier New" w:eastAsia="Times New Roman" w:hAnsi="Courier New" w:cs="Courier New"/>
          <w:spacing w:val="-3"/>
          <w:sz w:val="24"/>
          <w:szCs w:val="24"/>
          <w:lang w:val="es-ES_tradnl" w:eastAsia="es-ES"/>
        </w:rPr>
      </w:pPr>
    </w:p>
    <w:p w14:paraId="7F940E23" w14:textId="77777777" w:rsidR="00082D0E" w:rsidRPr="00E14418" w:rsidRDefault="00082D0E" w:rsidP="00082D0E">
      <w:pPr>
        <w:tabs>
          <w:tab w:val="left" w:pos="851"/>
        </w:tabs>
        <w:spacing w:before="120" w:after="120" w:line="240" w:lineRule="auto"/>
        <w:jc w:val="both"/>
        <w:rPr>
          <w:rFonts w:ascii="Courier New" w:eastAsia="Times New Roman" w:hAnsi="Courier New" w:cs="Courier New"/>
          <w:spacing w:val="-3"/>
          <w:sz w:val="24"/>
          <w:szCs w:val="24"/>
          <w:lang w:val="es-ES_tradnl" w:eastAsia="es-ES"/>
        </w:rPr>
      </w:pPr>
    </w:p>
    <w:p w14:paraId="6DEF3F56" w14:textId="043C5ABF" w:rsidR="00082D0E" w:rsidRDefault="00082D0E" w:rsidP="004429EC">
      <w:pPr>
        <w:tabs>
          <w:tab w:val="left" w:pos="851"/>
        </w:tabs>
        <w:spacing w:before="120" w:after="120" w:line="240" w:lineRule="auto"/>
        <w:jc w:val="center"/>
        <w:rPr>
          <w:rFonts w:ascii="Courier New" w:eastAsia="Times New Roman" w:hAnsi="Courier New" w:cs="Courier New"/>
          <w:b/>
          <w:spacing w:val="-3"/>
          <w:sz w:val="24"/>
          <w:szCs w:val="24"/>
          <w:lang w:val="es-ES_tradnl" w:eastAsia="es-ES"/>
        </w:rPr>
      </w:pPr>
      <w:r w:rsidRPr="00E14418">
        <w:rPr>
          <w:rFonts w:ascii="Courier New" w:eastAsia="Times New Roman" w:hAnsi="Courier New" w:cs="Courier New"/>
          <w:b/>
          <w:spacing w:val="100"/>
          <w:sz w:val="24"/>
          <w:szCs w:val="24"/>
          <w:lang w:val="es-ES_tradnl" w:eastAsia="es-ES"/>
        </w:rPr>
        <w:t>MENSAJE</w:t>
      </w:r>
      <w:r w:rsidRPr="00E14418">
        <w:rPr>
          <w:rFonts w:ascii="Courier New" w:eastAsia="Times New Roman" w:hAnsi="Courier New" w:cs="Courier New"/>
          <w:b/>
          <w:spacing w:val="80"/>
          <w:sz w:val="24"/>
          <w:szCs w:val="24"/>
          <w:lang w:val="es-ES_tradnl" w:eastAsia="es-ES"/>
        </w:rPr>
        <w:t xml:space="preserve"> </w:t>
      </w:r>
      <w:r w:rsidRPr="00E14418">
        <w:rPr>
          <w:rFonts w:ascii="Courier New" w:eastAsia="Times New Roman" w:hAnsi="Courier New" w:cs="Courier New"/>
          <w:b/>
          <w:sz w:val="24"/>
          <w:szCs w:val="24"/>
          <w:lang w:val="es-ES_tradnl" w:eastAsia="es-ES"/>
        </w:rPr>
        <w:t>Nº</w:t>
      </w:r>
      <w:r w:rsidRPr="00E14418">
        <w:rPr>
          <w:rFonts w:ascii="Courier New" w:eastAsia="Times New Roman" w:hAnsi="Courier New" w:cs="Courier New"/>
          <w:b/>
          <w:spacing w:val="-3"/>
          <w:sz w:val="24"/>
          <w:szCs w:val="24"/>
          <w:lang w:val="es-ES_tradnl" w:eastAsia="es-ES"/>
        </w:rPr>
        <w:t xml:space="preserve"> </w:t>
      </w:r>
      <w:r w:rsidR="008F0331">
        <w:rPr>
          <w:rFonts w:ascii="Courier New" w:eastAsia="Times New Roman" w:hAnsi="Courier New" w:cs="Courier New"/>
          <w:b/>
          <w:spacing w:val="-3"/>
          <w:sz w:val="24"/>
          <w:szCs w:val="24"/>
          <w:u w:val="single"/>
          <w:lang w:val="es-ES_tradnl" w:eastAsia="es-ES"/>
        </w:rPr>
        <w:t>464</w:t>
      </w:r>
      <w:r w:rsidRPr="00E14418">
        <w:rPr>
          <w:rFonts w:ascii="Courier New" w:eastAsia="Times New Roman" w:hAnsi="Courier New" w:cs="Courier New"/>
          <w:b/>
          <w:spacing w:val="-3"/>
          <w:sz w:val="24"/>
          <w:szCs w:val="24"/>
          <w:u w:val="single"/>
          <w:lang w:val="es-ES_tradnl" w:eastAsia="es-ES"/>
        </w:rPr>
        <w:t>-</w:t>
      </w:r>
      <w:r w:rsidR="00852212" w:rsidRPr="00E14418">
        <w:rPr>
          <w:rFonts w:ascii="Courier New" w:eastAsia="Times New Roman" w:hAnsi="Courier New" w:cs="Courier New"/>
          <w:b/>
          <w:spacing w:val="-3"/>
          <w:sz w:val="24"/>
          <w:szCs w:val="24"/>
          <w:u w:val="single"/>
          <w:lang w:val="es-ES_tradnl" w:eastAsia="es-ES"/>
        </w:rPr>
        <w:t>36</w:t>
      </w:r>
      <w:r w:rsidR="00852212">
        <w:rPr>
          <w:rFonts w:ascii="Courier New" w:eastAsia="Times New Roman" w:hAnsi="Courier New" w:cs="Courier New"/>
          <w:b/>
          <w:spacing w:val="-3"/>
          <w:sz w:val="24"/>
          <w:szCs w:val="24"/>
          <w:u w:val="single"/>
          <w:lang w:val="es-ES_tradnl" w:eastAsia="es-ES"/>
        </w:rPr>
        <w:t>9</w:t>
      </w:r>
      <w:r w:rsidRPr="00E14418">
        <w:rPr>
          <w:rFonts w:ascii="Courier New" w:eastAsia="Times New Roman" w:hAnsi="Courier New" w:cs="Courier New"/>
          <w:b/>
          <w:spacing w:val="-3"/>
          <w:sz w:val="24"/>
          <w:szCs w:val="24"/>
          <w:lang w:val="es-ES_tradnl" w:eastAsia="es-ES"/>
        </w:rPr>
        <w:t>/</w:t>
      </w:r>
    </w:p>
    <w:p w14:paraId="6F66E23A" w14:textId="38A173A1" w:rsidR="00734DC9" w:rsidRDefault="00734DC9" w:rsidP="00082D0E">
      <w:pPr>
        <w:tabs>
          <w:tab w:val="left" w:pos="851"/>
        </w:tabs>
        <w:spacing w:before="120" w:after="120" w:line="240" w:lineRule="auto"/>
        <w:ind w:left="567"/>
        <w:jc w:val="center"/>
        <w:rPr>
          <w:rFonts w:ascii="Courier New" w:eastAsia="Times New Roman" w:hAnsi="Courier New" w:cs="Courier New"/>
          <w:b/>
          <w:spacing w:val="-3"/>
          <w:sz w:val="24"/>
          <w:szCs w:val="24"/>
          <w:lang w:val="es-ES_tradnl" w:eastAsia="es-ES"/>
        </w:rPr>
      </w:pPr>
    </w:p>
    <w:p w14:paraId="24DDC5AD" w14:textId="6AF53DAF" w:rsidR="00734DC9" w:rsidRDefault="00734DC9" w:rsidP="00082D0E">
      <w:pPr>
        <w:tabs>
          <w:tab w:val="left" w:pos="851"/>
        </w:tabs>
        <w:spacing w:before="120" w:after="120" w:line="240" w:lineRule="auto"/>
        <w:ind w:left="567"/>
        <w:jc w:val="center"/>
        <w:rPr>
          <w:rFonts w:ascii="Courier New" w:eastAsia="Times New Roman" w:hAnsi="Courier New" w:cs="Courier New"/>
          <w:b/>
          <w:spacing w:val="-3"/>
          <w:sz w:val="24"/>
          <w:szCs w:val="24"/>
          <w:lang w:val="es-ES_tradnl" w:eastAsia="es-ES"/>
        </w:rPr>
      </w:pPr>
    </w:p>
    <w:p w14:paraId="5D4C597C" w14:textId="77777777" w:rsidR="00734DC9" w:rsidRPr="00E14418" w:rsidRDefault="00734DC9" w:rsidP="00082D0E">
      <w:pPr>
        <w:tabs>
          <w:tab w:val="left" w:pos="851"/>
        </w:tabs>
        <w:spacing w:before="120" w:after="120" w:line="240" w:lineRule="auto"/>
        <w:ind w:left="567"/>
        <w:jc w:val="center"/>
        <w:rPr>
          <w:rFonts w:ascii="Courier New" w:eastAsia="Times New Roman" w:hAnsi="Courier New" w:cs="Courier New"/>
          <w:b/>
          <w:spacing w:val="-3"/>
          <w:sz w:val="24"/>
          <w:szCs w:val="24"/>
          <w:lang w:val="es-ES_tradnl" w:eastAsia="es-ES"/>
        </w:rPr>
      </w:pPr>
    </w:p>
    <w:p w14:paraId="0E5DB25E" w14:textId="2D45FB44" w:rsidR="00082D0E" w:rsidRPr="00E14418" w:rsidRDefault="000609C4" w:rsidP="004429EC">
      <w:pPr>
        <w:tabs>
          <w:tab w:val="left" w:pos="851"/>
        </w:tabs>
        <w:spacing w:before="120" w:after="120" w:line="240" w:lineRule="auto"/>
        <w:ind w:left="2835"/>
        <w:jc w:val="both"/>
        <w:rPr>
          <w:rFonts w:ascii="Courier New" w:eastAsia="Times New Roman" w:hAnsi="Courier New" w:cs="Courier New"/>
          <w:b/>
          <w:spacing w:val="-3"/>
          <w:sz w:val="24"/>
          <w:szCs w:val="24"/>
          <w:lang w:val="es-ES_tradnl" w:eastAsia="es-ES"/>
        </w:rPr>
      </w:pPr>
      <w:r w:rsidRPr="00A766E2">
        <w:rPr>
          <w:rFonts w:ascii="Courier New" w:eastAsia="Times New Roman" w:hAnsi="Courier New" w:cs="Courier New"/>
          <w:color w:val="000000" w:themeColor="text1"/>
          <w:spacing w:val="-3"/>
          <w:sz w:val="24"/>
          <w:szCs w:val="24"/>
          <w:lang w:val="es-ES_tradnl"/>
        </w:rPr>
        <w:t>Honorable</w:t>
      </w:r>
      <w:r>
        <w:rPr>
          <w:rFonts w:ascii="Courier New" w:eastAsia="Times New Roman" w:hAnsi="Courier New" w:cs="Courier New"/>
          <w:color w:val="000000" w:themeColor="text1"/>
          <w:spacing w:val="-3"/>
          <w:sz w:val="24"/>
          <w:szCs w:val="24"/>
          <w:lang w:val="es-ES_tradnl"/>
        </w:rPr>
        <w:t xml:space="preserve"> Cámara de Diputados: </w:t>
      </w:r>
    </w:p>
    <w:p w14:paraId="40DB48F3" w14:textId="77777777" w:rsid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b/>
          <w:spacing w:val="-3"/>
        </w:rPr>
      </w:pPr>
    </w:p>
    <w:p w14:paraId="378A7B41" w14:textId="67573FB3" w:rsidR="00734DC9" w:rsidRP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b/>
          <w:spacing w:val="-3"/>
          <w:sz w:val="24"/>
          <w:szCs w:val="24"/>
        </w:rPr>
      </w:pPr>
      <w:r w:rsidRPr="00734DC9">
        <w:rPr>
          <w:rFonts w:ascii="Courier New" w:hAnsi="Courier New" w:cs="Courier New"/>
          <w:b/>
          <w:spacing w:val="-3"/>
          <w:sz w:val="24"/>
          <w:szCs w:val="24"/>
        </w:rPr>
        <w:t xml:space="preserve">A </w:t>
      </w:r>
      <w:r>
        <w:rPr>
          <w:rFonts w:ascii="Courier New" w:hAnsi="Courier New" w:cs="Courier New"/>
          <w:b/>
          <w:spacing w:val="-3"/>
          <w:sz w:val="24"/>
          <w:szCs w:val="24"/>
        </w:rPr>
        <w:t xml:space="preserve"> </w:t>
      </w:r>
      <w:r w:rsidRPr="00734DC9">
        <w:rPr>
          <w:rFonts w:ascii="Courier New" w:hAnsi="Courier New" w:cs="Courier New"/>
          <w:b/>
          <w:spacing w:val="-3"/>
          <w:sz w:val="24"/>
          <w:szCs w:val="24"/>
        </w:rPr>
        <w:t>S.E. EL</w:t>
      </w:r>
    </w:p>
    <w:p w14:paraId="56A73272" w14:textId="77777777" w:rsidR="00734DC9" w:rsidRP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b/>
          <w:spacing w:val="-3"/>
          <w:sz w:val="24"/>
          <w:szCs w:val="24"/>
        </w:rPr>
      </w:pPr>
      <w:r w:rsidRPr="00734DC9">
        <w:rPr>
          <w:rFonts w:ascii="Courier New" w:hAnsi="Courier New" w:cs="Courier New"/>
          <w:b/>
          <w:spacing w:val="-3"/>
          <w:sz w:val="24"/>
          <w:szCs w:val="24"/>
        </w:rPr>
        <w:t>PRESIDENTE</w:t>
      </w:r>
    </w:p>
    <w:p w14:paraId="3220475C" w14:textId="550CCE68" w:rsid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b/>
          <w:spacing w:val="-3"/>
          <w:sz w:val="24"/>
          <w:szCs w:val="24"/>
        </w:rPr>
      </w:pPr>
      <w:r w:rsidRPr="00734DC9">
        <w:rPr>
          <w:rFonts w:ascii="Courier New" w:hAnsi="Courier New" w:cs="Courier New"/>
          <w:b/>
          <w:spacing w:val="-3"/>
          <w:sz w:val="24"/>
          <w:szCs w:val="24"/>
        </w:rPr>
        <w:t xml:space="preserve">DE </w:t>
      </w:r>
      <w:r>
        <w:rPr>
          <w:rFonts w:ascii="Courier New" w:hAnsi="Courier New" w:cs="Courier New"/>
          <w:b/>
          <w:spacing w:val="-3"/>
          <w:sz w:val="24"/>
          <w:szCs w:val="24"/>
        </w:rPr>
        <w:t xml:space="preserve"> </w:t>
      </w:r>
      <w:r w:rsidRPr="00734DC9">
        <w:rPr>
          <w:rFonts w:ascii="Courier New" w:hAnsi="Courier New" w:cs="Courier New"/>
          <w:b/>
          <w:spacing w:val="-3"/>
          <w:sz w:val="24"/>
          <w:szCs w:val="24"/>
        </w:rPr>
        <w:t xml:space="preserve">LA </w:t>
      </w:r>
      <w:r>
        <w:rPr>
          <w:rFonts w:ascii="Courier New" w:hAnsi="Courier New" w:cs="Courier New"/>
          <w:b/>
          <w:spacing w:val="-3"/>
          <w:sz w:val="24"/>
          <w:szCs w:val="24"/>
        </w:rPr>
        <w:t xml:space="preserve"> </w:t>
      </w:r>
      <w:r w:rsidRPr="00734DC9">
        <w:rPr>
          <w:rFonts w:ascii="Courier New" w:hAnsi="Courier New" w:cs="Courier New"/>
          <w:b/>
          <w:spacing w:val="-3"/>
          <w:sz w:val="24"/>
          <w:szCs w:val="24"/>
        </w:rPr>
        <w:t>H.</w:t>
      </w:r>
    </w:p>
    <w:p w14:paraId="2F4A1125" w14:textId="1933A0A7" w:rsidR="00734DC9" w:rsidRP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b/>
          <w:spacing w:val="-3"/>
          <w:sz w:val="24"/>
          <w:szCs w:val="24"/>
        </w:rPr>
      </w:pPr>
      <w:r w:rsidRPr="00734DC9">
        <w:rPr>
          <w:rFonts w:ascii="Courier New" w:hAnsi="Courier New" w:cs="Courier New"/>
          <w:b/>
          <w:spacing w:val="-3"/>
          <w:sz w:val="24"/>
          <w:szCs w:val="24"/>
        </w:rPr>
        <w:t>CÁMARA</w:t>
      </w:r>
      <w:r>
        <w:rPr>
          <w:rFonts w:ascii="Courier New" w:hAnsi="Courier New" w:cs="Courier New"/>
          <w:b/>
          <w:spacing w:val="-3"/>
          <w:sz w:val="24"/>
          <w:szCs w:val="24"/>
        </w:rPr>
        <w:t xml:space="preserve"> </w:t>
      </w:r>
      <w:r w:rsidRPr="00734DC9">
        <w:rPr>
          <w:rFonts w:ascii="Courier New" w:hAnsi="Courier New" w:cs="Courier New"/>
          <w:b/>
          <w:spacing w:val="-3"/>
          <w:sz w:val="24"/>
          <w:szCs w:val="24"/>
        </w:rPr>
        <w:t xml:space="preserve"> DE</w:t>
      </w:r>
    </w:p>
    <w:p w14:paraId="478095BA" w14:textId="7B54A86D" w:rsidR="00734DC9" w:rsidRPr="00734DC9" w:rsidRDefault="00734DC9" w:rsidP="004429EC">
      <w:pPr>
        <w:framePr w:w="2863" w:h="4270" w:hSpace="141" w:wrap="around" w:vAnchor="text" w:hAnchor="page" w:x="1514" w:y="6"/>
        <w:tabs>
          <w:tab w:val="left" w:pos="-720"/>
        </w:tabs>
        <w:spacing w:after="0" w:line="480" w:lineRule="auto"/>
        <w:ind w:right="-2030"/>
        <w:rPr>
          <w:rFonts w:ascii="Courier New" w:hAnsi="Courier New" w:cs="Courier New"/>
          <w:spacing w:val="-3"/>
          <w:sz w:val="24"/>
          <w:szCs w:val="24"/>
        </w:rPr>
      </w:pPr>
      <w:r w:rsidRPr="00734DC9">
        <w:rPr>
          <w:rFonts w:ascii="Courier New" w:hAnsi="Courier New" w:cs="Courier New"/>
          <w:b/>
          <w:spacing w:val="-3"/>
          <w:sz w:val="24"/>
          <w:szCs w:val="24"/>
        </w:rPr>
        <w:t>DIPUTADOS</w:t>
      </w:r>
      <w:r>
        <w:rPr>
          <w:rFonts w:ascii="Courier New" w:hAnsi="Courier New" w:cs="Courier New"/>
          <w:b/>
          <w:spacing w:val="-3"/>
          <w:sz w:val="24"/>
          <w:szCs w:val="24"/>
        </w:rPr>
        <w:t>.</w:t>
      </w:r>
    </w:p>
    <w:p w14:paraId="4BFDA96A" w14:textId="77777777" w:rsidR="00734DC9" w:rsidRPr="00E14418" w:rsidRDefault="00734DC9" w:rsidP="001E125C">
      <w:pPr>
        <w:pStyle w:val="Sangra2detindependiente"/>
        <w:spacing w:line="240" w:lineRule="auto"/>
        <w:ind w:left="2835" w:firstLine="709"/>
        <w:jc w:val="both"/>
        <w:rPr>
          <w:rFonts w:ascii="Courier New" w:hAnsi="Courier New" w:cs="Courier New"/>
          <w:sz w:val="24"/>
          <w:szCs w:val="24"/>
          <w:lang w:val="es-ES" w:eastAsia="es-ES"/>
        </w:rPr>
      </w:pPr>
    </w:p>
    <w:p w14:paraId="46A2DF85" w14:textId="77777777" w:rsidR="00C1460F" w:rsidRPr="00C1460F" w:rsidRDefault="00C1460F" w:rsidP="004429EC">
      <w:pPr>
        <w:ind w:firstLine="709"/>
        <w:jc w:val="both"/>
        <w:rPr>
          <w:rFonts w:ascii="Courier New" w:hAnsi="Courier New" w:cs="Courier New"/>
          <w:sz w:val="24"/>
          <w:szCs w:val="24"/>
        </w:rPr>
      </w:pPr>
      <w:r w:rsidRPr="00C1460F">
        <w:rPr>
          <w:rFonts w:ascii="Courier New" w:hAnsi="Courier New" w:cs="Courier New"/>
          <w:sz w:val="24"/>
          <w:szCs w:val="24"/>
        </w:rPr>
        <w:t>En uso de mis atribuciones constitucionales, tengo el honor de someter a consideración del H. Congreso Nacional, un proyecto de ley que regula el desarrollo de plataformas de apuestas en línea en Chile.</w:t>
      </w:r>
    </w:p>
    <w:p w14:paraId="3C5562DF" w14:textId="49BACAA5" w:rsidR="00B14E82" w:rsidRDefault="00B14E82" w:rsidP="00734DC9">
      <w:pPr>
        <w:pStyle w:val="Ttulo1"/>
      </w:pPr>
      <w:r>
        <w:t>ANTECEDENTES</w:t>
      </w:r>
    </w:p>
    <w:p w14:paraId="3BCACC6A" w14:textId="549ECF5C" w:rsidR="00C57BBF" w:rsidRDefault="00C90463" w:rsidP="00734DC9">
      <w:pPr>
        <w:pStyle w:val="Ttulo2"/>
      </w:pPr>
      <w:r w:rsidRPr="00715E23">
        <w:t>Historia de la regulación de las apuestas</w:t>
      </w:r>
    </w:p>
    <w:p w14:paraId="57CCA738" w14:textId="75D06182" w:rsidR="007A5F5C" w:rsidRPr="00715E23" w:rsidRDefault="007A5F5C" w:rsidP="00734DC9">
      <w:pPr>
        <w:pStyle w:val="Ttulo3"/>
      </w:pPr>
      <w:r w:rsidRPr="00715E23">
        <w:t>Evolución de la regulación de las apuestas desde el derecho romano al derecho colonial</w:t>
      </w:r>
    </w:p>
    <w:p w14:paraId="1309A656" w14:textId="41DA4962" w:rsidR="005802FC" w:rsidRPr="005802FC" w:rsidRDefault="005802FC" w:rsidP="00734DC9">
      <w:pPr>
        <w:ind w:left="2835" w:firstLine="709"/>
        <w:jc w:val="both"/>
        <w:rPr>
          <w:rFonts w:ascii="Courier New" w:hAnsi="Courier New" w:cs="Courier New"/>
          <w:sz w:val="24"/>
          <w:szCs w:val="24"/>
        </w:rPr>
      </w:pPr>
      <w:r w:rsidRPr="005802FC">
        <w:rPr>
          <w:rFonts w:ascii="Courier New" w:hAnsi="Courier New" w:cs="Courier New"/>
          <w:sz w:val="24"/>
          <w:szCs w:val="24"/>
        </w:rPr>
        <w:t xml:space="preserve">En el derecho romano el desarrollo de juegos de azar fue regulado primero a través de la </w:t>
      </w:r>
      <w:proofErr w:type="spellStart"/>
      <w:r w:rsidRPr="002F500E">
        <w:rPr>
          <w:rFonts w:ascii="Courier New" w:hAnsi="Courier New" w:cs="Courier New"/>
          <w:i/>
          <w:sz w:val="24"/>
          <w:szCs w:val="24"/>
        </w:rPr>
        <w:t>lex</w:t>
      </w:r>
      <w:proofErr w:type="spellEnd"/>
      <w:r w:rsidRPr="002F500E">
        <w:rPr>
          <w:rFonts w:ascii="Courier New" w:hAnsi="Courier New" w:cs="Courier New"/>
          <w:i/>
          <w:sz w:val="24"/>
          <w:szCs w:val="24"/>
        </w:rPr>
        <w:t xml:space="preserve"> </w:t>
      </w:r>
      <w:proofErr w:type="spellStart"/>
      <w:r w:rsidRPr="002F500E">
        <w:rPr>
          <w:rFonts w:ascii="Courier New" w:hAnsi="Courier New" w:cs="Courier New"/>
          <w:i/>
          <w:sz w:val="24"/>
          <w:szCs w:val="24"/>
        </w:rPr>
        <w:t>alearia</w:t>
      </w:r>
      <w:proofErr w:type="spellEnd"/>
      <w:r w:rsidRPr="005802FC">
        <w:rPr>
          <w:rFonts w:ascii="Courier New" w:hAnsi="Courier New" w:cs="Courier New"/>
          <w:sz w:val="24"/>
          <w:szCs w:val="24"/>
        </w:rPr>
        <w:t xml:space="preserve">, que permitía al perdedor, </w:t>
      </w:r>
      <w:r w:rsidR="004024A4">
        <w:rPr>
          <w:rFonts w:ascii="Courier New" w:hAnsi="Courier New" w:cs="Courier New"/>
          <w:sz w:val="24"/>
          <w:szCs w:val="24"/>
        </w:rPr>
        <w:t>a través de una</w:t>
      </w:r>
      <w:r w:rsidRPr="005802FC">
        <w:rPr>
          <w:rFonts w:ascii="Courier New" w:hAnsi="Courier New" w:cs="Courier New"/>
          <w:sz w:val="24"/>
          <w:szCs w:val="24"/>
        </w:rPr>
        <w:t xml:space="preserve"> demanda</w:t>
      </w:r>
      <w:r w:rsidR="004024A4">
        <w:rPr>
          <w:rFonts w:ascii="Courier New" w:hAnsi="Courier New" w:cs="Courier New"/>
          <w:sz w:val="24"/>
          <w:szCs w:val="24"/>
        </w:rPr>
        <w:t xml:space="preserve"> similar a lo que conocemos como una demanda</w:t>
      </w:r>
      <w:r w:rsidRPr="005802FC">
        <w:rPr>
          <w:rFonts w:ascii="Courier New" w:hAnsi="Courier New" w:cs="Courier New"/>
          <w:sz w:val="24"/>
          <w:szCs w:val="24"/>
        </w:rPr>
        <w:t xml:space="preserve"> reconvencional, demandar del ganador el cuádruple de la cantidad que este </w:t>
      </w:r>
      <w:r w:rsidR="007B544B">
        <w:rPr>
          <w:rFonts w:ascii="Courier New" w:hAnsi="Courier New" w:cs="Courier New"/>
          <w:sz w:val="24"/>
          <w:szCs w:val="24"/>
        </w:rPr>
        <w:t xml:space="preserve">último </w:t>
      </w:r>
      <w:r w:rsidRPr="005802FC">
        <w:rPr>
          <w:rFonts w:ascii="Courier New" w:hAnsi="Courier New" w:cs="Courier New"/>
          <w:sz w:val="24"/>
          <w:szCs w:val="24"/>
        </w:rPr>
        <w:t xml:space="preserve">le </w:t>
      </w:r>
      <w:r w:rsidR="00057036">
        <w:rPr>
          <w:rFonts w:ascii="Courier New" w:hAnsi="Courier New" w:cs="Courier New"/>
          <w:sz w:val="24"/>
          <w:szCs w:val="24"/>
        </w:rPr>
        <w:t>exigía como resultado del juego</w:t>
      </w:r>
      <w:r w:rsidR="00057036">
        <w:rPr>
          <w:rStyle w:val="Refdenotaalpie"/>
          <w:rFonts w:ascii="Courier New" w:hAnsi="Courier New" w:cs="Courier New"/>
          <w:sz w:val="24"/>
          <w:szCs w:val="24"/>
        </w:rPr>
        <w:footnoteReference w:id="1"/>
      </w:r>
      <w:r w:rsidRPr="005802FC">
        <w:rPr>
          <w:rFonts w:ascii="Courier New" w:hAnsi="Courier New" w:cs="Courier New"/>
          <w:sz w:val="24"/>
          <w:szCs w:val="24"/>
        </w:rPr>
        <w:t xml:space="preserve">. Años después, en el Código de Justiniano, se prohibieron todos los </w:t>
      </w:r>
      <w:r>
        <w:rPr>
          <w:rFonts w:ascii="Courier New" w:hAnsi="Courier New" w:cs="Courier New"/>
          <w:sz w:val="24"/>
          <w:szCs w:val="24"/>
        </w:rPr>
        <w:t>juegos de azar, y los de suerte.</w:t>
      </w:r>
    </w:p>
    <w:p w14:paraId="2B663DB1" w14:textId="3F3AAAB8" w:rsidR="005802FC" w:rsidRDefault="005802FC" w:rsidP="00734DC9">
      <w:pPr>
        <w:ind w:left="2835" w:firstLine="709"/>
        <w:jc w:val="both"/>
        <w:rPr>
          <w:rFonts w:ascii="Courier New" w:hAnsi="Courier New" w:cs="Courier New"/>
          <w:sz w:val="24"/>
          <w:szCs w:val="24"/>
        </w:rPr>
      </w:pPr>
      <w:r w:rsidRPr="005802FC">
        <w:rPr>
          <w:rFonts w:ascii="Courier New" w:hAnsi="Courier New" w:cs="Courier New"/>
          <w:sz w:val="24"/>
          <w:szCs w:val="24"/>
        </w:rPr>
        <w:lastRenderedPageBreak/>
        <w:t xml:space="preserve">Si bien en el ordenamiento jurídico medieval encontramos algunas normas, como el Ordenamiento de las </w:t>
      </w:r>
      <w:proofErr w:type="spellStart"/>
      <w:r w:rsidRPr="005802FC">
        <w:rPr>
          <w:rFonts w:ascii="Courier New" w:hAnsi="Courier New" w:cs="Courier New"/>
          <w:sz w:val="24"/>
          <w:szCs w:val="24"/>
        </w:rPr>
        <w:t>Tafurerías</w:t>
      </w:r>
      <w:proofErr w:type="spellEnd"/>
      <w:r w:rsidRPr="005802FC">
        <w:rPr>
          <w:rFonts w:ascii="Courier New" w:hAnsi="Courier New" w:cs="Courier New"/>
          <w:sz w:val="24"/>
          <w:szCs w:val="24"/>
        </w:rPr>
        <w:t xml:space="preserve"> de 1276</w:t>
      </w:r>
      <w:r w:rsidR="007B544B">
        <w:rPr>
          <w:rFonts w:ascii="Courier New" w:hAnsi="Courier New" w:cs="Courier New"/>
          <w:sz w:val="24"/>
          <w:szCs w:val="24"/>
        </w:rPr>
        <w:t>,</w:t>
      </w:r>
      <w:r w:rsidRPr="005802FC">
        <w:rPr>
          <w:rFonts w:ascii="Courier New" w:hAnsi="Courier New" w:cs="Courier New"/>
          <w:sz w:val="24"/>
          <w:szCs w:val="24"/>
        </w:rPr>
        <w:t xml:space="preserve"> que pe</w:t>
      </w:r>
      <w:r>
        <w:rPr>
          <w:rFonts w:ascii="Courier New" w:hAnsi="Courier New" w:cs="Courier New"/>
          <w:sz w:val="24"/>
          <w:szCs w:val="24"/>
        </w:rPr>
        <w:t>rmit</w:t>
      </w:r>
      <w:r w:rsidR="007B544B">
        <w:rPr>
          <w:rFonts w:ascii="Courier New" w:hAnsi="Courier New" w:cs="Courier New"/>
          <w:sz w:val="24"/>
          <w:szCs w:val="24"/>
        </w:rPr>
        <w:t>ía</w:t>
      </w:r>
      <w:r>
        <w:rPr>
          <w:rFonts w:ascii="Courier New" w:hAnsi="Courier New" w:cs="Courier New"/>
          <w:sz w:val="24"/>
          <w:szCs w:val="24"/>
        </w:rPr>
        <w:t>n los juegos de azar</w:t>
      </w:r>
      <w:r w:rsidRPr="005802FC">
        <w:rPr>
          <w:rFonts w:ascii="Courier New" w:hAnsi="Courier New" w:cs="Courier New"/>
          <w:sz w:val="24"/>
          <w:szCs w:val="24"/>
        </w:rPr>
        <w:t>, finalmente termin</w:t>
      </w:r>
      <w:r w:rsidR="007B544B">
        <w:rPr>
          <w:rFonts w:ascii="Courier New" w:hAnsi="Courier New" w:cs="Courier New"/>
          <w:sz w:val="24"/>
          <w:szCs w:val="24"/>
        </w:rPr>
        <w:t>ó</w:t>
      </w:r>
      <w:r w:rsidRPr="005802FC">
        <w:rPr>
          <w:rFonts w:ascii="Courier New" w:hAnsi="Courier New" w:cs="Courier New"/>
          <w:sz w:val="24"/>
          <w:szCs w:val="24"/>
        </w:rPr>
        <w:t xml:space="preserve"> imponiéndose la prohibición de los mismos, tal como lo manifiesta la Novísima </w:t>
      </w:r>
      <w:r w:rsidR="002C22EA">
        <w:rPr>
          <w:rFonts w:ascii="Courier New" w:hAnsi="Courier New" w:cs="Courier New"/>
          <w:sz w:val="24"/>
          <w:szCs w:val="24"/>
        </w:rPr>
        <w:t>Recopilación, que recoge en el L</w:t>
      </w:r>
      <w:r w:rsidRPr="005802FC">
        <w:rPr>
          <w:rFonts w:ascii="Courier New" w:hAnsi="Courier New" w:cs="Courier New"/>
          <w:sz w:val="24"/>
          <w:szCs w:val="24"/>
        </w:rPr>
        <w:t>ibro XII sobre los delitos y sus penas, seis leyes dictadas entre 1568 y 1786, en las que se proh</w:t>
      </w:r>
      <w:r w:rsidR="007B544B">
        <w:rPr>
          <w:rFonts w:ascii="Courier New" w:hAnsi="Courier New" w:cs="Courier New"/>
          <w:sz w:val="24"/>
          <w:szCs w:val="24"/>
        </w:rPr>
        <w:t>i</w:t>
      </w:r>
      <w:r w:rsidRPr="005802FC">
        <w:rPr>
          <w:rFonts w:ascii="Courier New" w:hAnsi="Courier New" w:cs="Courier New"/>
          <w:sz w:val="24"/>
          <w:szCs w:val="24"/>
        </w:rPr>
        <w:t>b</w:t>
      </w:r>
      <w:r w:rsidR="007B544B">
        <w:rPr>
          <w:rFonts w:ascii="Courier New" w:hAnsi="Courier New" w:cs="Courier New"/>
          <w:sz w:val="24"/>
          <w:szCs w:val="24"/>
        </w:rPr>
        <w:t>i</w:t>
      </w:r>
      <w:r w:rsidRPr="005802FC">
        <w:rPr>
          <w:rFonts w:ascii="Courier New" w:hAnsi="Courier New" w:cs="Courier New"/>
          <w:sz w:val="24"/>
          <w:szCs w:val="24"/>
        </w:rPr>
        <w:t>e</w:t>
      </w:r>
      <w:r w:rsidR="007B544B">
        <w:rPr>
          <w:rFonts w:ascii="Courier New" w:hAnsi="Courier New" w:cs="Courier New"/>
          <w:sz w:val="24"/>
          <w:szCs w:val="24"/>
        </w:rPr>
        <w:t>ro</w:t>
      </w:r>
      <w:r w:rsidRPr="005802FC">
        <w:rPr>
          <w:rFonts w:ascii="Courier New" w:hAnsi="Courier New" w:cs="Courier New"/>
          <w:sz w:val="24"/>
          <w:szCs w:val="24"/>
        </w:rPr>
        <w:t>n las apuestas y los ju</w:t>
      </w:r>
      <w:r>
        <w:rPr>
          <w:rFonts w:ascii="Courier New" w:hAnsi="Courier New" w:cs="Courier New"/>
          <w:sz w:val="24"/>
          <w:szCs w:val="24"/>
        </w:rPr>
        <w:t xml:space="preserve">egos de envite, suerte y azar. </w:t>
      </w:r>
    </w:p>
    <w:p w14:paraId="7FA5BCE9" w14:textId="5639ABFD" w:rsidR="007A5F5C" w:rsidRPr="005802FC" w:rsidRDefault="007A5F5C" w:rsidP="00734DC9">
      <w:pPr>
        <w:pStyle w:val="Ttulo3"/>
      </w:pPr>
      <w:r>
        <w:t>La prohibición absoluta de desarrollar juegos de azar en Chile</w:t>
      </w:r>
    </w:p>
    <w:p w14:paraId="5DD8AAD3" w14:textId="493277A2" w:rsidR="005802FC" w:rsidRDefault="005802FC" w:rsidP="00734DC9">
      <w:pPr>
        <w:ind w:left="2835" w:firstLine="709"/>
        <w:jc w:val="both"/>
        <w:rPr>
          <w:rFonts w:ascii="Courier New" w:hAnsi="Courier New" w:cs="Courier New"/>
          <w:sz w:val="24"/>
          <w:szCs w:val="24"/>
        </w:rPr>
      </w:pPr>
      <w:r w:rsidRPr="005802FC">
        <w:rPr>
          <w:rFonts w:ascii="Courier New" w:hAnsi="Courier New" w:cs="Courier New"/>
          <w:sz w:val="24"/>
          <w:szCs w:val="24"/>
        </w:rPr>
        <w:t>Por su parte, dentro de las primeras normas dictadas en Chile, a menos de dos años de la Primera Junta Nacional de Gobierno,</w:t>
      </w:r>
      <w:r w:rsidR="00C044B5">
        <w:rPr>
          <w:rFonts w:ascii="Courier New" w:hAnsi="Courier New" w:cs="Courier New"/>
          <w:sz w:val="24"/>
          <w:szCs w:val="24"/>
        </w:rPr>
        <w:t xml:space="preserve"> don José Santiago Portales y don Pedro José Prado Jaraquemada, a nombre de la Junta Provisional de Gobierno</w:t>
      </w:r>
      <w:r w:rsidR="002F500E">
        <w:rPr>
          <w:rFonts w:ascii="Courier New" w:hAnsi="Courier New" w:cs="Courier New"/>
          <w:sz w:val="24"/>
          <w:szCs w:val="24"/>
        </w:rPr>
        <w:t>,</w:t>
      </w:r>
      <w:r w:rsidR="00C044B5">
        <w:rPr>
          <w:rFonts w:ascii="Courier New" w:hAnsi="Courier New" w:cs="Courier New"/>
          <w:sz w:val="24"/>
          <w:szCs w:val="24"/>
        </w:rPr>
        <w:t xml:space="preserve"> suscribieron el 22 de abril de 1812 un decreto por el cual </w:t>
      </w:r>
      <w:r w:rsidR="002C22EA">
        <w:rPr>
          <w:rFonts w:ascii="Courier New" w:hAnsi="Courier New" w:cs="Courier New"/>
          <w:sz w:val="24"/>
          <w:szCs w:val="24"/>
        </w:rPr>
        <w:t>se proh</w:t>
      </w:r>
      <w:r w:rsidR="007B544B">
        <w:rPr>
          <w:rFonts w:ascii="Courier New" w:hAnsi="Courier New" w:cs="Courier New"/>
          <w:sz w:val="24"/>
          <w:szCs w:val="24"/>
        </w:rPr>
        <w:t>i</w:t>
      </w:r>
      <w:r w:rsidR="002C22EA">
        <w:rPr>
          <w:rFonts w:ascii="Courier New" w:hAnsi="Courier New" w:cs="Courier New"/>
          <w:sz w:val="24"/>
          <w:szCs w:val="24"/>
        </w:rPr>
        <w:t>b</w:t>
      </w:r>
      <w:r w:rsidR="007B544B">
        <w:rPr>
          <w:rFonts w:ascii="Courier New" w:hAnsi="Courier New" w:cs="Courier New"/>
          <w:sz w:val="24"/>
          <w:szCs w:val="24"/>
        </w:rPr>
        <w:t>iero</w:t>
      </w:r>
      <w:r w:rsidR="002C22EA">
        <w:rPr>
          <w:rFonts w:ascii="Courier New" w:hAnsi="Courier New" w:cs="Courier New"/>
          <w:sz w:val="24"/>
          <w:szCs w:val="24"/>
        </w:rPr>
        <w:t>n</w:t>
      </w:r>
      <w:r w:rsidRPr="005802FC">
        <w:rPr>
          <w:rFonts w:ascii="Courier New" w:hAnsi="Courier New" w:cs="Courier New"/>
          <w:sz w:val="24"/>
          <w:szCs w:val="24"/>
        </w:rPr>
        <w:t xml:space="preserve"> todos los “</w:t>
      </w:r>
      <w:r w:rsidRPr="002F500E">
        <w:rPr>
          <w:rFonts w:ascii="Courier New" w:hAnsi="Courier New" w:cs="Courier New"/>
          <w:i/>
          <w:sz w:val="24"/>
          <w:szCs w:val="24"/>
        </w:rPr>
        <w:t xml:space="preserve">juegos de azar y </w:t>
      </w:r>
      <w:proofErr w:type="spellStart"/>
      <w:r w:rsidRPr="002F500E">
        <w:rPr>
          <w:rFonts w:ascii="Courier New" w:hAnsi="Courier New" w:cs="Courier New"/>
          <w:i/>
          <w:sz w:val="24"/>
          <w:szCs w:val="24"/>
        </w:rPr>
        <w:t>embite</w:t>
      </w:r>
      <w:proofErr w:type="spellEnd"/>
      <w:r>
        <w:rPr>
          <w:rFonts w:ascii="Courier New" w:hAnsi="Courier New" w:cs="Courier New"/>
          <w:sz w:val="24"/>
          <w:szCs w:val="24"/>
        </w:rPr>
        <w:t>” sin excepción alguna</w:t>
      </w:r>
      <w:r w:rsidRPr="005802FC">
        <w:rPr>
          <w:rFonts w:ascii="Courier New" w:hAnsi="Courier New" w:cs="Courier New"/>
          <w:sz w:val="24"/>
          <w:szCs w:val="24"/>
        </w:rPr>
        <w:t>, lo que se ratific</w:t>
      </w:r>
      <w:r w:rsidR="007B544B">
        <w:rPr>
          <w:rFonts w:ascii="Courier New" w:hAnsi="Courier New" w:cs="Courier New"/>
          <w:sz w:val="24"/>
          <w:szCs w:val="24"/>
        </w:rPr>
        <w:t>ó</w:t>
      </w:r>
      <w:r w:rsidRPr="005802FC">
        <w:rPr>
          <w:rFonts w:ascii="Courier New" w:hAnsi="Courier New" w:cs="Courier New"/>
          <w:sz w:val="24"/>
          <w:szCs w:val="24"/>
        </w:rPr>
        <w:t xml:space="preserve"> pocos meses después de lograda la independenci</w:t>
      </w:r>
      <w:r>
        <w:rPr>
          <w:rFonts w:ascii="Courier New" w:hAnsi="Courier New" w:cs="Courier New"/>
          <w:sz w:val="24"/>
          <w:szCs w:val="24"/>
        </w:rPr>
        <w:t>a de España, en 1819</w:t>
      </w:r>
      <w:r w:rsidR="00C044B5">
        <w:rPr>
          <w:rFonts w:ascii="Courier New" w:hAnsi="Courier New" w:cs="Courier New"/>
          <w:sz w:val="24"/>
          <w:szCs w:val="24"/>
        </w:rPr>
        <w:t>, mediante un decreto de fecha 7 de mayo de 1819 suscrito por el Director Supremo don Bernardo O´Higgins</w:t>
      </w:r>
      <w:r w:rsidRPr="005802FC">
        <w:rPr>
          <w:rFonts w:ascii="Courier New" w:hAnsi="Courier New" w:cs="Courier New"/>
          <w:sz w:val="24"/>
          <w:szCs w:val="24"/>
        </w:rPr>
        <w:t>. Es</w:t>
      </w:r>
      <w:r w:rsidR="002F500E">
        <w:rPr>
          <w:rFonts w:ascii="Courier New" w:hAnsi="Courier New" w:cs="Courier New"/>
          <w:sz w:val="24"/>
          <w:szCs w:val="24"/>
        </w:rPr>
        <w:t xml:space="preserve">te criterio se mantuvo </w:t>
      </w:r>
      <w:r w:rsidRPr="005802FC">
        <w:rPr>
          <w:rFonts w:ascii="Courier New" w:hAnsi="Courier New" w:cs="Courier New"/>
          <w:sz w:val="24"/>
          <w:szCs w:val="24"/>
        </w:rPr>
        <w:t>en</w:t>
      </w:r>
      <w:r w:rsidR="002F500E">
        <w:rPr>
          <w:rFonts w:ascii="Courier New" w:hAnsi="Courier New" w:cs="Courier New"/>
          <w:sz w:val="24"/>
          <w:szCs w:val="24"/>
        </w:rPr>
        <w:t xml:space="preserve"> el Código Penal dictado</w:t>
      </w:r>
      <w:r w:rsidRPr="005802FC">
        <w:rPr>
          <w:rFonts w:ascii="Courier New" w:hAnsi="Courier New" w:cs="Courier New"/>
          <w:sz w:val="24"/>
          <w:szCs w:val="24"/>
        </w:rPr>
        <w:t xml:space="preserve"> en la segunda parte del siglo XIX, y aún vigente, con las particularidade</w:t>
      </w:r>
      <w:r>
        <w:rPr>
          <w:rFonts w:ascii="Courier New" w:hAnsi="Courier New" w:cs="Courier New"/>
          <w:sz w:val="24"/>
          <w:szCs w:val="24"/>
        </w:rPr>
        <w:t>s que revisaremos más adelante.</w:t>
      </w:r>
    </w:p>
    <w:p w14:paraId="07E920F9" w14:textId="1E4D8D4B" w:rsidR="007A5F5C" w:rsidRPr="005802FC" w:rsidRDefault="007A5F5C" w:rsidP="00734DC9">
      <w:pPr>
        <w:pStyle w:val="Ttulo3"/>
      </w:pPr>
      <w:r>
        <w:t>La regulación de las apuestas hípicas</w:t>
      </w:r>
    </w:p>
    <w:p w14:paraId="0F3AFF80" w14:textId="6DD1F3F8" w:rsidR="005802FC" w:rsidRPr="005802FC" w:rsidRDefault="005802FC" w:rsidP="00734DC9">
      <w:pPr>
        <w:ind w:left="2835" w:firstLine="709"/>
        <w:jc w:val="both"/>
        <w:rPr>
          <w:rFonts w:ascii="Courier New" w:hAnsi="Courier New" w:cs="Courier New"/>
          <w:sz w:val="24"/>
          <w:szCs w:val="24"/>
        </w:rPr>
      </w:pPr>
      <w:r w:rsidRPr="005802FC">
        <w:rPr>
          <w:rFonts w:ascii="Courier New" w:hAnsi="Courier New" w:cs="Courier New"/>
          <w:sz w:val="24"/>
          <w:szCs w:val="24"/>
        </w:rPr>
        <w:t>Sin perjuicio de lo anterior, desde mediados del siglo XIX</w:t>
      </w:r>
      <w:r w:rsidR="007B544B">
        <w:rPr>
          <w:rFonts w:ascii="Courier New" w:hAnsi="Courier New" w:cs="Courier New"/>
          <w:sz w:val="24"/>
          <w:szCs w:val="24"/>
        </w:rPr>
        <w:t>,</w:t>
      </w:r>
      <w:r w:rsidRPr="005802FC">
        <w:rPr>
          <w:rFonts w:ascii="Courier New" w:hAnsi="Courier New" w:cs="Courier New"/>
          <w:sz w:val="24"/>
          <w:szCs w:val="24"/>
        </w:rPr>
        <w:t xml:space="preserve"> </w:t>
      </w:r>
      <w:r w:rsidR="007B544B">
        <w:rPr>
          <w:rFonts w:ascii="Courier New" w:hAnsi="Courier New" w:cs="Courier New"/>
          <w:sz w:val="24"/>
          <w:szCs w:val="24"/>
        </w:rPr>
        <w:t xml:space="preserve">empezaron a funcionar </w:t>
      </w:r>
      <w:r w:rsidRPr="005802FC">
        <w:rPr>
          <w:rFonts w:ascii="Courier New" w:hAnsi="Courier New" w:cs="Courier New"/>
          <w:sz w:val="24"/>
          <w:szCs w:val="24"/>
        </w:rPr>
        <w:t xml:space="preserve">en Chile los hipódromos y sociedades hípicas, y en torno a ellos, las apuestas al resultado de las carreras de caballos. </w:t>
      </w:r>
    </w:p>
    <w:p w14:paraId="76073963" w14:textId="6C1E4C59" w:rsidR="005802FC" w:rsidRPr="005802FC" w:rsidRDefault="004619DD" w:rsidP="00734DC9">
      <w:pPr>
        <w:ind w:left="2835" w:firstLine="709"/>
        <w:jc w:val="both"/>
        <w:rPr>
          <w:rFonts w:ascii="Courier New" w:hAnsi="Courier New" w:cs="Courier New"/>
          <w:sz w:val="24"/>
          <w:szCs w:val="24"/>
        </w:rPr>
      </w:pPr>
      <w:r w:rsidRPr="005802FC">
        <w:rPr>
          <w:rFonts w:ascii="Courier New" w:hAnsi="Courier New" w:cs="Courier New"/>
          <w:sz w:val="24"/>
          <w:szCs w:val="24"/>
        </w:rPr>
        <w:t>Cuando el Club Hípico de Santiago quiso organizar el sistema de apuestas mutuas, en 1893, sus ejecutivos fueron querellados penalmente, acusándolos de ser una casa de ju</w:t>
      </w:r>
      <w:r>
        <w:rPr>
          <w:rFonts w:ascii="Courier New" w:hAnsi="Courier New" w:cs="Courier New"/>
          <w:sz w:val="24"/>
          <w:szCs w:val="24"/>
        </w:rPr>
        <w:t xml:space="preserve">egos de suerte, envite o azar. </w:t>
      </w:r>
      <w:r w:rsidR="005802FC" w:rsidRPr="005802FC">
        <w:rPr>
          <w:rFonts w:ascii="Courier New" w:hAnsi="Courier New" w:cs="Courier New"/>
          <w:sz w:val="24"/>
          <w:szCs w:val="24"/>
        </w:rPr>
        <w:t xml:space="preserve">Sin embargo, </w:t>
      </w:r>
      <w:r>
        <w:rPr>
          <w:rFonts w:ascii="Courier New" w:hAnsi="Courier New" w:cs="Courier New"/>
          <w:sz w:val="24"/>
          <w:szCs w:val="24"/>
        </w:rPr>
        <w:t xml:space="preserve">dichos </w:t>
      </w:r>
      <w:r w:rsidR="00B112F2">
        <w:rPr>
          <w:rFonts w:ascii="Courier New" w:hAnsi="Courier New" w:cs="Courier New"/>
          <w:sz w:val="24"/>
          <w:szCs w:val="24"/>
        </w:rPr>
        <w:t xml:space="preserve">ejecutivos </w:t>
      </w:r>
      <w:r w:rsidR="005802FC" w:rsidRPr="005802FC">
        <w:rPr>
          <w:rFonts w:ascii="Courier New" w:hAnsi="Courier New" w:cs="Courier New"/>
          <w:sz w:val="24"/>
          <w:szCs w:val="24"/>
        </w:rPr>
        <w:t xml:space="preserve">fueron absueltos a través de una sentencia dictada el 26 de mayo de 1898, </w:t>
      </w:r>
      <w:r w:rsidR="00B51F80">
        <w:rPr>
          <w:rFonts w:ascii="Courier New" w:hAnsi="Courier New" w:cs="Courier New"/>
          <w:sz w:val="24"/>
          <w:szCs w:val="24"/>
        </w:rPr>
        <w:t xml:space="preserve">por </w:t>
      </w:r>
      <w:r w:rsidR="00B51F80" w:rsidRPr="005802FC">
        <w:rPr>
          <w:rFonts w:ascii="Courier New" w:hAnsi="Courier New" w:cs="Courier New"/>
          <w:sz w:val="24"/>
          <w:szCs w:val="24"/>
        </w:rPr>
        <w:t>considerarse</w:t>
      </w:r>
      <w:r w:rsidR="005802FC" w:rsidRPr="005802FC">
        <w:rPr>
          <w:rFonts w:ascii="Courier New" w:hAnsi="Courier New" w:cs="Courier New"/>
          <w:sz w:val="24"/>
          <w:szCs w:val="24"/>
        </w:rPr>
        <w:t xml:space="preserve">, en </w:t>
      </w:r>
      <w:r w:rsidR="005802FC" w:rsidRPr="005802FC">
        <w:rPr>
          <w:rFonts w:ascii="Courier New" w:hAnsi="Courier New" w:cs="Courier New"/>
          <w:sz w:val="24"/>
          <w:szCs w:val="24"/>
        </w:rPr>
        <w:lastRenderedPageBreak/>
        <w:t>síntesis, que las carreras de caballo y las apuestas sobre ellas eran un juego de destreza porque había una contraposición de juicios, lo que se oponía al azar y la suerte. Po</w:t>
      </w:r>
      <w:r w:rsidR="005802FC">
        <w:rPr>
          <w:rFonts w:ascii="Courier New" w:hAnsi="Courier New" w:cs="Courier New"/>
          <w:sz w:val="24"/>
          <w:szCs w:val="24"/>
        </w:rPr>
        <w:t xml:space="preserve">r tanto, </w:t>
      </w:r>
      <w:r w:rsidR="00B112F2">
        <w:rPr>
          <w:rFonts w:ascii="Courier New" w:hAnsi="Courier New" w:cs="Courier New"/>
          <w:sz w:val="24"/>
          <w:szCs w:val="24"/>
        </w:rPr>
        <w:t xml:space="preserve">se consideró que </w:t>
      </w:r>
      <w:r w:rsidR="005802FC">
        <w:rPr>
          <w:rFonts w:ascii="Courier New" w:hAnsi="Courier New" w:cs="Courier New"/>
          <w:sz w:val="24"/>
          <w:szCs w:val="24"/>
        </w:rPr>
        <w:t>eran apuestas lícitas.</w:t>
      </w:r>
    </w:p>
    <w:p w14:paraId="2E541AD4" w14:textId="4810001A" w:rsidR="00181F14" w:rsidRPr="005802FC" w:rsidRDefault="005802FC" w:rsidP="00734DC9">
      <w:pPr>
        <w:ind w:left="2835" w:firstLine="709"/>
        <w:jc w:val="both"/>
        <w:rPr>
          <w:rFonts w:ascii="Courier New" w:hAnsi="Courier New" w:cs="Courier New"/>
          <w:sz w:val="24"/>
          <w:szCs w:val="24"/>
        </w:rPr>
      </w:pPr>
      <w:r w:rsidRPr="005802FC">
        <w:rPr>
          <w:rFonts w:ascii="Courier New" w:hAnsi="Courier New" w:cs="Courier New"/>
          <w:sz w:val="24"/>
          <w:szCs w:val="24"/>
        </w:rPr>
        <w:t xml:space="preserve">Lo anterior permitió al Club Hípico seguir operando su sistema </w:t>
      </w:r>
      <w:r w:rsidR="00652294">
        <w:rPr>
          <w:rFonts w:ascii="Courier New" w:hAnsi="Courier New" w:cs="Courier New"/>
          <w:sz w:val="24"/>
          <w:szCs w:val="24"/>
        </w:rPr>
        <w:t xml:space="preserve">de </w:t>
      </w:r>
      <w:r w:rsidRPr="005802FC">
        <w:rPr>
          <w:rFonts w:ascii="Courier New" w:hAnsi="Courier New" w:cs="Courier New"/>
          <w:sz w:val="24"/>
          <w:szCs w:val="24"/>
        </w:rPr>
        <w:t>apuestas mutuas, pero hizo también proliferar el negocio de otros intermediarios, que</w:t>
      </w:r>
      <w:r>
        <w:rPr>
          <w:rFonts w:ascii="Courier New" w:hAnsi="Courier New" w:cs="Courier New"/>
          <w:sz w:val="24"/>
          <w:szCs w:val="24"/>
        </w:rPr>
        <w:t>,</w:t>
      </w:r>
      <w:r w:rsidRPr="005802FC">
        <w:rPr>
          <w:rFonts w:ascii="Courier New" w:hAnsi="Courier New" w:cs="Courier New"/>
          <w:sz w:val="24"/>
          <w:szCs w:val="24"/>
        </w:rPr>
        <w:t xml:space="preserve"> de manera desregulada, fueron creando casas de apuestas hípicas. Lo anteri</w:t>
      </w:r>
      <w:r w:rsidR="00252DE3">
        <w:rPr>
          <w:rFonts w:ascii="Courier New" w:hAnsi="Courier New" w:cs="Courier New"/>
          <w:sz w:val="24"/>
          <w:szCs w:val="24"/>
        </w:rPr>
        <w:t xml:space="preserve">or llevó a la aprobación de la </w:t>
      </w:r>
      <w:r w:rsidR="00B112F2">
        <w:rPr>
          <w:rFonts w:ascii="Courier New" w:hAnsi="Courier New" w:cs="Courier New"/>
          <w:sz w:val="24"/>
          <w:szCs w:val="24"/>
        </w:rPr>
        <w:t>l</w:t>
      </w:r>
      <w:r w:rsidRPr="005802FC">
        <w:rPr>
          <w:rFonts w:ascii="Courier New" w:hAnsi="Courier New" w:cs="Courier New"/>
          <w:sz w:val="24"/>
          <w:szCs w:val="24"/>
        </w:rPr>
        <w:t>ey Nº 1.528 en 1902, en la que se permitieron sólo a las sociedades organizadas con el objeto primordial de “</w:t>
      </w:r>
      <w:r w:rsidRPr="00252DE3">
        <w:rPr>
          <w:rFonts w:ascii="Courier New" w:hAnsi="Courier New" w:cs="Courier New"/>
          <w:i/>
          <w:sz w:val="24"/>
          <w:szCs w:val="24"/>
        </w:rPr>
        <w:t>mejorar las razas caballares</w:t>
      </w:r>
      <w:r w:rsidRPr="005802FC">
        <w:rPr>
          <w:rFonts w:ascii="Courier New" w:hAnsi="Courier New" w:cs="Courier New"/>
          <w:sz w:val="24"/>
          <w:szCs w:val="24"/>
        </w:rPr>
        <w:t>”, organizar y mantener sistemas de apuestas mutuas, aplicando las penas de</w:t>
      </w:r>
      <w:r w:rsidR="00B112F2">
        <w:rPr>
          <w:rFonts w:ascii="Courier New" w:hAnsi="Courier New" w:cs="Courier New"/>
          <w:sz w:val="24"/>
          <w:szCs w:val="24"/>
        </w:rPr>
        <w:t xml:space="preserve"> </w:t>
      </w:r>
      <w:r w:rsidRPr="005802FC">
        <w:rPr>
          <w:rFonts w:ascii="Courier New" w:hAnsi="Courier New" w:cs="Courier New"/>
          <w:sz w:val="24"/>
          <w:szCs w:val="24"/>
        </w:rPr>
        <w:t>l</w:t>
      </w:r>
      <w:r w:rsidR="00B112F2">
        <w:rPr>
          <w:rFonts w:ascii="Courier New" w:hAnsi="Courier New" w:cs="Courier New"/>
          <w:sz w:val="24"/>
          <w:szCs w:val="24"/>
        </w:rPr>
        <w:t>os</w:t>
      </w:r>
      <w:r w:rsidRPr="005802FC">
        <w:rPr>
          <w:rFonts w:ascii="Courier New" w:hAnsi="Courier New" w:cs="Courier New"/>
          <w:sz w:val="24"/>
          <w:szCs w:val="24"/>
        </w:rPr>
        <w:t xml:space="preserve"> art</w:t>
      </w:r>
      <w:r w:rsidR="00B112F2">
        <w:rPr>
          <w:rFonts w:ascii="Courier New" w:hAnsi="Courier New" w:cs="Courier New"/>
          <w:sz w:val="24"/>
          <w:szCs w:val="24"/>
        </w:rPr>
        <w:t>ículo</w:t>
      </w:r>
      <w:r w:rsidRPr="005802FC">
        <w:rPr>
          <w:rFonts w:ascii="Courier New" w:hAnsi="Courier New" w:cs="Courier New"/>
          <w:sz w:val="24"/>
          <w:szCs w:val="24"/>
        </w:rPr>
        <w:t>s 277, 278 y 279 del Código Penal a todos aquellos que, sin ser los autorizados por esta ley, explot</w:t>
      </w:r>
      <w:r>
        <w:rPr>
          <w:rFonts w:ascii="Courier New" w:hAnsi="Courier New" w:cs="Courier New"/>
          <w:sz w:val="24"/>
          <w:szCs w:val="24"/>
        </w:rPr>
        <w:t>en sistemas de apuestas mutuas.</w:t>
      </w:r>
      <w:r w:rsidR="00181F14" w:rsidRPr="00181F14">
        <w:rPr>
          <w:rFonts w:ascii="Courier New" w:hAnsi="Courier New" w:cs="Courier New"/>
          <w:sz w:val="24"/>
          <w:szCs w:val="24"/>
        </w:rPr>
        <w:t xml:space="preserve"> Posteriormente, en 1929, dicha ley fue derogada por la </w:t>
      </w:r>
      <w:r w:rsidR="00B112F2">
        <w:rPr>
          <w:rFonts w:ascii="Courier New" w:hAnsi="Courier New" w:cs="Courier New"/>
          <w:sz w:val="24"/>
          <w:szCs w:val="24"/>
        </w:rPr>
        <w:t>l</w:t>
      </w:r>
      <w:r w:rsidR="00181F14" w:rsidRPr="00181F14">
        <w:rPr>
          <w:rFonts w:ascii="Courier New" w:hAnsi="Courier New" w:cs="Courier New"/>
          <w:sz w:val="24"/>
          <w:szCs w:val="24"/>
        </w:rPr>
        <w:t>ey Nº4.566, conocida como Ley General de Hipódromos, que se ha mantenido en vigencia hasta hoy.</w:t>
      </w:r>
    </w:p>
    <w:p w14:paraId="635CBA01" w14:textId="3AB8EF02" w:rsidR="00A53FA5" w:rsidRDefault="007A5F5C" w:rsidP="00734DC9">
      <w:pPr>
        <w:ind w:left="2835" w:firstLine="709"/>
        <w:jc w:val="both"/>
        <w:rPr>
          <w:rFonts w:ascii="Courier New" w:hAnsi="Courier New" w:cs="Courier New"/>
          <w:sz w:val="24"/>
          <w:szCs w:val="24"/>
        </w:rPr>
      </w:pPr>
      <w:r>
        <w:rPr>
          <w:rFonts w:ascii="Courier New" w:hAnsi="Courier New" w:cs="Courier New"/>
          <w:sz w:val="24"/>
          <w:szCs w:val="24"/>
        </w:rPr>
        <w:t>Sin perjuicio de lo anterior, e</w:t>
      </w:r>
      <w:r w:rsidRPr="007A5F5C">
        <w:rPr>
          <w:rFonts w:ascii="Courier New" w:hAnsi="Courier New" w:cs="Courier New"/>
          <w:sz w:val="24"/>
          <w:szCs w:val="24"/>
        </w:rPr>
        <w:t xml:space="preserve">n el año 2013, con el objetivo de impulsar el desarrollo de la actividad hípica en Chile, se dictó la </w:t>
      </w:r>
      <w:r w:rsidR="00B112F2">
        <w:rPr>
          <w:rFonts w:ascii="Courier New" w:hAnsi="Courier New" w:cs="Courier New"/>
          <w:sz w:val="24"/>
          <w:szCs w:val="24"/>
        </w:rPr>
        <w:t>l</w:t>
      </w:r>
      <w:r w:rsidRPr="007A5F5C">
        <w:rPr>
          <w:rFonts w:ascii="Courier New" w:hAnsi="Courier New" w:cs="Courier New"/>
          <w:sz w:val="24"/>
          <w:szCs w:val="24"/>
        </w:rPr>
        <w:t>ey N°20</w:t>
      </w:r>
      <w:r>
        <w:rPr>
          <w:rFonts w:ascii="Courier New" w:hAnsi="Courier New" w:cs="Courier New"/>
          <w:sz w:val="24"/>
          <w:szCs w:val="24"/>
        </w:rPr>
        <w:t>.</w:t>
      </w:r>
      <w:r w:rsidRPr="007A5F5C">
        <w:rPr>
          <w:rFonts w:ascii="Courier New" w:hAnsi="Courier New" w:cs="Courier New"/>
          <w:sz w:val="24"/>
          <w:szCs w:val="24"/>
        </w:rPr>
        <w:t xml:space="preserve">662, que permitió hacer apuestas sobre competencias en territorio extranjero, las que pueden ser transmitidas en vivo en todo el país. </w:t>
      </w:r>
    </w:p>
    <w:p w14:paraId="58F38E42" w14:textId="5B137A9C" w:rsidR="007A5F5C" w:rsidRDefault="007A5F5C" w:rsidP="00734DC9">
      <w:pPr>
        <w:pStyle w:val="Ttulo3"/>
      </w:pPr>
      <w:r>
        <w:t>La regulación de los casinos de juego</w:t>
      </w:r>
    </w:p>
    <w:p w14:paraId="03A54971" w14:textId="757CFA1F" w:rsidR="005802FC" w:rsidRDefault="00B76702" w:rsidP="00734DC9">
      <w:pPr>
        <w:ind w:left="2835" w:firstLine="709"/>
        <w:jc w:val="both"/>
        <w:rPr>
          <w:rFonts w:ascii="Courier New" w:hAnsi="Courier New" w:cs="Courier New"/>
          <w:sz w:val="24"/>
          <w:szCs w:val="24"/>
        </w:rPr>
      </w:pPr>
      <w:r>
        <w:rPr>
          <w:rFonts w:ascii="Courier New" w:hAnsi="Courier New" w:cs="Courier New"/>
          <w:sz w:val="24"/>
          <w:szCs w:val="24"/>
        </w:rPr>
        <w:t>E</w:t>
      </w:r>
      <w:r w:rsidR="00A53FA5">
        <w:rPr>
          <w:rFonts w:ascii="Courier New" w:hAnsi="Courier New" w:cs="Courier New"/>
          <w:sz w:val="24"/>
          <w:szCs w:val="24"/>
        </w:rPr>
        <w:t xml:space="preserve">n 1928, mediante la </w:t>
      </w:r>
      <w:r w:rsidR="00B112F2">
        <w:rPr>
          <w:rFonts w:ascii="Courier New" w:hAnsi="Courier New" w:cs="Courier New"/>
          <w:sz w:val="24"/>
          <w:szCs w:val="24"/>
        </w:rPr>
        <w:t>l</w:t>
      </w:r>
      <w:r w:rsidR="00A53FA5">
        <w:rPr>
          <w:rFonts w:ascii="Courier New" w:hAnsi="Courier New" w:cs="Courier New"/>
          <w:sz w:val="24"/>
          <w:szCs w:val="24"/>
        </w:rPr>
        <w:t>ey Nº 4</w:t>
      </w:r>
      <w:r w:rsidR="002C22EA">
        <w:rPr>
          <w:rFonts w:ascii="Courier New" w:hAnsi="Courier New" w:cs="Courier New"/>
          <w:sz w:val="24"/>
          <w:szCs w:val="24"/>
        </w:rPr>
        <w:t>.</w:t>
      </w:r>
      <w:r w:rsidR="00A53FA5">
        <w:rPr>
          <w:rFonts w:ascii="Courier New" w:hAnsi="Courier New" w:cs="Courier New"/>
          <w:sz w:val="24"/>
          <w:szCs w:val="24"/>
        </w:rPr>
        <w:t>283, se autoriz</w:t>
      </w:r>
      <w:r w:rsidR="00B112F2">
        <w:rPr>
          <w:rFonts w:ascii="Courier New" w:hAnsi="Courier New" w:cs="Courier New"/>
          <w:sz w:val="24"/>
          <w:szCs w:val="24"/>
        </w:rPr>
        <w:t>ó</w:t>
      </w:r>
      <w:r w:rsidR="00A53FA5">
        <w:rPr>
          <w:rFonts w:ascii="Courier New" w:hAnsi="Courier New" w:cs="Courier New"/>
          <w:sz w:val="24"/>
          <w:szCs w:val="24"/>
        </w:rPr>
        <w:t xml:space="preserve"> una serie de medidas destinadas al mejoramiento de la ciudad de Viña del Mar, y entre ellas, </w:t>
      </w:r>
      <w:r w:rsidR="00252DE3">
        <w:rPr>
          <w:rFonts w:ascii="Courier New" w:hAnsi="Courier New" w:cs="Courier New"/>
          <w:sz w:val="24"/>
          <w:szCs w:val="24"/>
        </w:rPr>
        <w:t>se autoriz</w:t>
      </w:r>
      <w:r w:rsidR="00057036">
        <w:rPr>
          <w:rFonts w:ascii="Courier New" w:hAnsi="Courier New" w:cs="Courier New"/>
          <w:sz w:val="24"/>
          <w:szCs w:val="24"/>
        </w:rPr>
        <w:t>ó</w:t>
      </w:r>
      <w:r w:rsidR="00252DE3">
        <w:rPr>
          <w:rFonts w:ascii="Courier New" w:hAnsi="Courier New" w:cs="Courier New"/>
          <w:sz w:val="24"/>
          <w:szCs w:val="24"/>
        </w:rPr>
        <w:t xml:space="preserve"> a </w:t>
      </w:r>
      <w:r w:rsidR="00A53FA5" w:rsidRPr="00A53FA5">
        <w:rPr>
          <w:rFonts w:ascii="Courier New" w:hAnsi="Courier New" w:cs="Courier New"/>
          <w:sz w:val="24"/>
          <w:szCs w:val="24"/>
        </w:rPr>
        <w:t xml:space="preserve">la Junta </w:t>
      </w:r>
      <w:r w:rsidR="00057036">
        <w:rPr>
          <w:rFonts w:ascii="Courier New" w:hAnsi="Courier New" w:cs="Courier New"/>
          <w:sz w:val="24"/>
          <w:szCs w:val="24"/>
        </w:rPr>
        <w:t>P</w:t>
      </w:r>
      <w:r w:rsidR="00A53FA5" w:rsidRPr="00A53FA5">
        <w:rPr>
          <w:rFonts w:ascii="Courier New" w:hAnsi="Courier New" w:cs="Courier New"/>
          <w:sz w:val="24"/>
          <w:szCs w:val="24"/>
        </w:rPr>
        <w:t>ro-Balnea</w:t>
      </w:r>
      <w:r w:rsidR="00A53FA5">
        <w:rPr>
          <w:rFonts w:ascii="Courier New" w:hAnsi="Courier New" w:cs="Courier New"/>
          <w:sz w:val="24"/>
          <w:szCs w:val="24"/>
        </w:rPr>
        <w:t xml:space="preserve">rio de Viña </w:t>
      </w:r>
      <w:r w:rsidR="00A53FA5" w:rsidRPr="00A53FA5">
        <w:rPr>
          <w:rFonts w:ascii="Courier New" w:hAnsi="Courier New" w:cs="Courier New"/>
          <w:sz w:val="24"/>
          <w:szCs w:val="24"/>
        </w:rPr>
        <w:t xml:space="preserve">del Mar, para establecer un </w:t>
      </w:r>
      <w:r>
        <w:rPr>
          <w:rFonts w:ascii="Courier New" w:hAnsi="Courier New" w:cs="Courier New"/>
          <w:sz w:val="24"/>
          <w:szCs w:val="24"/>
        </w:rPr>
        <w:t>c</w:t>
      </w:r>
      <w:r w:rsidR="00A53FA5" w:rsidRPr="00A53FA5">
        <w:rPr>
          <w:rFonts w:ascii="Courier New" w:hAnsi="Courier New" w:cs="Courier New"/>
          <w:sz w:val="24"/>
          <w:szCs w:val="24"/>
        </w:rPr>
        <w:t>asi</w:t>
      </w:r>
      <w:r w:rsidR="00A53FA5">
        <w:rPr>
          <w:rFonts w:ascii="Courier New" w:hAnsi="Courier New" w:cs="Courier New"/>
          <w:sz w:val="24"/>
          <w:szCs w:val="24"/>
        </w:rPr>
        <w:t xml:space="preserve">no, -el primero del país-, destinado a procurar </w:t>
      </w:r>
      <w:r w:rsidR="00A53FA5" w:rsidRPr="00A53FA5">
        <w:rPr>
          <w:rFonts w:ascii="Courier New" w:hAnsi="Courier New" w:cs="Courier New"/>
          <w:sz w:val="24"/>
          <w:szCs w:val="24"/>
        </w:rPr>
        <w:t>pasatiemp</w:t>
      </w:r>
      <w:r w:rsidR="00A53FA5">
        <w:rPr>
          <w:rFonts w:ascii="Courier New" w:hAnsi="Courier New" w:cs="Courier New"/>
          <w:sz w:val="24"/>
          <w:szCs w:val="24"/>
        </w:rPr>
        <w:t xml:space="preserve">o y atracciones a los turistas. </w:t>
      </w:r>
      <w:r w:rsidR="002563D8">
        <w:rPr>
          <w:rFonts w:ascii="Courier New" w:hAnsi="Courier New" w:cs="Courier New"/>
          <w:sz w:val="24"/>
          <w:szCs w:val="24"/>
        </w:rPr>
        <w:t xml:space="preserve">Luego, mediante </w:t>
      </w:r>
      <w:r w:rsidR="002D2E0A">
        <w:rPr>
          <w:rFonts w:ascii="Courier New" w:hAnsi="Courier New" w:cs="Courier New"/>
          <w:sz w:val="24"/>
          <w:szCs w:val="24"/>
        </w:rPr>
        <w:t xml:space="preserve">la ley </w:t>
      </w:r>
      <w:r w:rsidR="002563D8">
        <w:rPr>
          <w:rFonts w:ascii="Courier New" w:hAnsi="Courier New" w:cs="Courier New"/>
          <w:sz w:val="24"/>
          <w:szCs w:val="24"/>
        </w:rPr>
        <w:t>Nº 13.039 (1958)</w:t>
      </w:r>
      <w:r w:rsidR="002D2E0A">
        <w:rPr>
          <w:rFonts w:ascii="Courier New" w:hAnsi="Courier New" w:cs="Courier New"/>
          <w:sz w:val="24"/>
          <w:szCs w:val="24"/>
        </w:rPr>
        <w:t xml:space="preserve"> se autorizó el establecimiento de un casino en la comuna de Arica</w:t>
      </w:r>
      <w:r w:rsidR="002563D8">
        <w:rPr>
          <w:rFonts w:ascii="Courier New" w:hAnsi="Courier New" w:cs="Courier New"/>
          <w:sz w:val="24"/>
          <w:szCs w:val="24"/>
        </w:rPr>
        <w:t xml:space="preserve">, </w:t>
      </w:r>
      <w:r w:rsidR="00252DE3">
        <w:rPr>
          <w:rFonts w:ascii="Courier New" w:hAnsi="Courier New" w:cs="Courier New"/>
          <w:sz w:val="24"/>
          <w:szCs w:val="24"/>
        </w:rPr>
        <w:t xml:space="preserve">con la </w:t>
      </w:r>
      <w:r w:rsidR="00B112F2">
        <w:rPr>
          <w:rFonts w:ascii="Courier New" w:hAnsi="Courier New" w:cs="Courier New"/>
          <w:sz w:val="24"/>
          <w:szCs w:val="24"/>
        </w:rPr>
        <w:t>l</w:t>
      </w:r>
      <w:r w:rsidR="00252DE3">
        <w:rPr>
          <w:rFonts w:ascii="Courier New" w:hAnsi="Courier New" w:cs="Courier New"/>
          <w:sz w:val="24"/>
          <w:szCs w:val="24"/>
        </w:rPr>
        <w:t xml:space="preserve">ey </w:t>
      </w:r>
      <w:r w:rsidR="002D2E0A">
        <w:rPr>
          <w:rFonts w:ascii="Courier New" w:hAnsi="Courier New" w:cs="Courier New"/>
          <w:sz w:val="24"/>
          <w:szCs w:val="24"/>
        </w:rPr>
        <w:t xml:space="preserve">Nº 17.169 (1969) </w:t>
      </w:r>
      <w:r w:rsidR="00402CC5">
        <w:rPr>
          <w:rFonts w:ascii="Courier New" w:hAnsi="Courier New" w:cs="Courier New"/>
          <w:sz w:val="24"/>
          <w:szCs w:val="24"/>
        </w:rPr>
        <w:t xml:space="preserve">se </w:t>
      </w:r>
      <w:r w:rsidR="002D2E0A">
        <w:rPr>
          <w:rFonts w:ascii="Courier New" w:hAnsi="Courier New" w:cs="Courier New"/>
          <w:sz w:val="24"/>
          <w:szCs w:val="24"/>
        </w:rPr>
        <w:t xml:space="preserve">autorizó un casino en Puerto Varas, </w:t>
      </w:r>
      <w:r w:rsidR="00252DE3">
        <w:rPr>
          <w:rFonts w:ascii="Courier New" w:hAnsi="Courier New" w:cs="Courier New"/>
          <w:sz w:val="24"/>
          <w:szCs w:val="24"/>
        </w:rPr>
        <w:t>a través d</w:t>
      </w:r>
      <w:r w:rsidR="002D2E0A">
        <w:rPr>
          <w:rFonts w:ascii="Courier New" w:hAnsi="Courier New" w:cs="Courier New"/>
          <w:sz w:val="24"/>
          <w:szCs w:val="24"/>
        </w:rPr>
        <w:t xml:space="preserve">el </w:t>
      </w:r>
      <w:r w:rsidR="00B112F2">
        <w:rPr>
          <w:rFonts w:ascii="Courier New" w:hAnsi="Courier New" w:cs="Courier New"/>
          <w:sz w:val="24"/>
          <w:szCs w:val="24"/>
        </w:rPr>
        <w:t>decreto ley</w:t>
      </w:r>
      <w:r w:rsidR="002563D8">
        <w:rPr>
          <w:rFonts w:ascii="Courier New" w:hAnsi="Courier New" w:cs="Courier New"/>
          <w:sz w:val="24"/>
          <w:szCs w:val="24"/>
        </w:rPr>
        <w:t xml:space="preserve"> </w:t>
      </w:r>
      <w:r>
        <w:rPr>
          <w:rFonts w:ascii="Courier New" w:hAnsi="Courier New" w:cs="Courier New"/>
          <w:sz w:val="24"/>
          <w:szCs w:val="24"/>
        </w:rPr>
        <w:t xml:space="preserve">N° </w:t>
      </w:r>
      <w:r w:rsidR="002563D8">
        <w:rPr>
          <w:rFonts w:ascii="Courier New" w:hAnsi="Courier New" w:cs="Courier New"/>
          <w:sz w:val="24"/>
          <w:szCs w:val="24"/>
        </w:rPr>
        <w:t>1544 (1976)</w:t>
      </w:r>
      <w:r w:rsidR="002D2E0A">
        <w:rPr>
          <w:rFonts w:ascii="Courier New" w:hAnsi="Courier New" w:cs="Courier New"/>
          <w:sz w:val="24"/>
          <w:szCs w:val="24"/>
        </w:rPr>
        <w:t xml:space="preserve"> </w:t>
      </w:r>
      <w:r w:rsidR="00252DE3">
        <w:rPr>
          <w:rFonts w:ascii="Courier New" w:hAnsi="Courier New" w:cs="Courier New"/>
          <w:sz w:val="24"/>
          <w:szCs w:val="24"/>
        </w:rPr>
        <w:t>se autorizó uno</w:t>
      </w:r>
      <w:r w:rsidR="002D2E0A">
        <w:rPr>
          <w:rFonts w:ascii="Courier New" w:hAnsi="Courier New" w:cs="Courier New"/>
          <w:sz w:val="24"/>
          <w:szCs w:val="24"/>
        </w:rPr>
        <w:t xml:space="preserve"> en la comuna de Coquimbo, y </w:t>
      </w:r>
      <w:r w:rsidR="00252DE3">
        <w:rPr>
          <w:rFonts w:ascii="Courier New" w:hAnsi="Courier New" w:cs="Courier New"/>
          <w:sz w:val="24"/>
          <w:szCs w:val="24"/>
        </w:rPr>
        <w:t xml:space="preserve">con </w:t>
      </w:r>
      <w:r w:rsidR="002D2E0A">
        <w:rPr>
          <w:rFonts w:ascii="Courier New" w:hAnsi="Courier New" w:cs="Courier New"/>
          <w:sz w:val="24"/>
          <w:szCs w:val="24"/>
        </w:rPr>
        <w:t xml:space="preserve">la </w:t>
      </w:r>
      <w:r w:rsidR="00B112F2">
        <w:rPr>
          <w:rFonts w:ascii="Courier New" w:hAnsi="Courier New" w:cs="Courier New"/>
          <w:sz w:val="24"/>
          <w:szCs w:val="24"/>
        </w:rPr>
        <w:t>l</w:t>
      </w:r>
      <w:r w:rsidR="002D2E0A">
        <w:rPr>
          <w:rFonts w:ascii="Courier New" w:hAnsi="Courier New" w:cs="Courier New"/>
          <w:sz w:val="24"/>
          <w:szCs w:val="24"/>
        </w:rPr>
        <w:t xml:space="preserve">ey Nº 18.936, </w:t>
      </w:r>
      <w:r w:rsidR="00057036">
        <w:rPr>
          <w:rFonts w:ascii="Courier New" w:hAnsi="Courier New" w:cs="Courier New"/>
          <w:sz w:val="24"/>
          <w:szCs w:val="24"/>
        </w:rPr>
        <w:t>en</w:t>
      </w:r>
      <w:r w:rsidR="002D2E0A">
        <w:rPr>
          <w:rFonts w:ascii="Courier New" w:hAnsi="Courier New" w:cs="Courier New"/>
          <w:sz w:val="24"/>
          <w:szCs w:val="24"/>
        </w:rPr>
        <w:t xml:space="preserve"> las comunas de Iquique, Pucón y Puerto Natales. </w:t>
      </w:r>
      <w:r w:rsidR="002D2E0A">
        <w:rPr>
          <w:rFonts w:ascii="Courier New" w:hAnsi="Courier New" w:cs="Courier New"/>
          <w:sz w:val="24"/>
          <w:szCs w:val="24"/>
        </w:rPr>
        <w:lastRenderedPageBreak/>
        <w:t xml:space="preserve">Finalmente, </w:t>
      </w:r>
      <w:r>
        <w:rPr>
          <w:rFonts w:ascii="Courier New" w:hAnsi="Courier New" w:cs="Courier New"/>
          <w:sz w:val="24"/>
          <w:szCs w:val="24"/>
        </w:rPr>
        <w:t xml:space="preserve">en 2005, </w:t>
      </w:r>
      <w:r w:rsidR="002D2E0A">
        <w:rPr>
          <w:rFonts w:ascii="Courier New" w:hAnsi="Courier New" w:cs="Courier New"/>
          <w:sz w:val="24"/>
          <w:szCs w:val="24"/>
        </w:rPr>
        <w:t xml:space="preserve">la </w:t>
      </w:r>
      <w:r w:rsidR="00B112F2">
        <w:rPr>
          <w:rFonts w:ascii="Courier New" w:hAnsi="Courier New" w:cs="Courier New"/>
          <w:sz w:val="24"/>
          <w:szCs w:val="24"/>
        </w:rPr>
        <w:t>l</w:t>
      </w:r>
      <w:r w:rsidR="002D2E0A">
        <w:rPr>
          <w:rFonts w:ascii="Courier New" w:hAnsi="Courier New" w:cs="Courier New"/>
          <w:sz w:val="24"/>
          <w:szCs w:val="24"/>
        </w:rPr>
        <w:t>ey Nº 19.995</w:t>
      </w:r>
      <w:r w:rsidR="00EA1C05">
        <w:rPr>
          <w:rFonts w:ascii="Courier New" w:hAnsi="Courier New" w:cs="Courier New"/>
          <w:sz w:val="24"/>
          <w:szCs w:val="24"/>
        </w:rPr>
        <w:t xml:space="preserve"> </w:t>
      </w:r>
      <w:r w:rsidR="002D2E0A">
        <w:rPr>
          <w:rFonts w:ascii="Courier New" w:hAnsi="Courier New" w:cs="Courier New"/>
          <w:sz w:val="24"/>
          <w:szCs w:val="24"/>
        </w:rPr>
        <w:t xml:space="preserve">autorizó el establecimiento de hasta 24 casinos en el país, </w:t>
      </w:r>
      <w:r w:rsidR="002C22EA">
        <w:rPr>
          <w:rFonts w:ascii="Courier New" w:hAnsi="Courier New" w:cs="Courier New"/>
          <w:sz w:val="24"/>
          <w:szCs w:val="24"/>
        </w:rPr>
        <w:t>lo que no considera aquellos que se establecieran en la</w:t>
      </w:r>
      <w:r w:rsidR="002D2E0A">
        <w:rPr>
          <w:rFonts w:ascii="Courier New" w:hAnsi="Courier New" w:cs="Courier New"/>
          <w:sz w:val="24"/>
          <w:szCs w:val="24"/>
        </w:rPr>
        <w:t xml:space="preserve"> comuna de Arica en donde, en virtud de lo establecido en la </w:t>
      </w:r>
      <w:r w:rsidR="00B112F2">
        <w:rPr>
          <w:rFonts w:ascii="Courier New" w:hAnsi="Courier New" w:cs="Courier New"/>
          <w:sz w:val="24"/>
          <w:szCs w:val="24"/>
        </w:rPr>
        <w:t>l</w:t>
      </w:r>
      <w:r w:rsidR="002D2E0A">
        <w:rPr>
          <w:rFonts w:ascii="Courier New" w:hAnsi="Courier New" w:cs="Courier New"/>
          <w:sz w:val="24"/>
          <w:szCs w:val="24"/>
        </w:rPr>
        <w:t xml:space="preserve">ey Nº 19.420, no existe un número máximo de casinos que pueden operar. </w:t>
      </w:r>
    </w:p>
    <w:p w14:paraId="5FC85214" w14:textId="3691C31B" w:rsidR="007A5F5C" w:rsidRDefault="007A5F5C" w:rsidP="00734DC9">
      <w:pPr>
        <w:pStyle w:val="Ttulo3"/>
      </w:pPr>
      <w:r>
        <w:t>La regulación de las loterías</w:t>
      </w:r>
    </w:p>
    <w:p w14:paraId="25CEAFE6" w14:textId="3EB8C39A" w:rsidR="007A5F5C" w:rsidRPr="00715E23" w:rsidRDefault="007A5F5C" w:rsidP="001571AB">
      <w:pPr>
        <w:pStyle w:val="Ttulo4"/>
      </w:pPr>
      <w:r w:rsidRPr="00715E23">
        <w:t>Lotería de Concepción</w:t>
      </w:r>
    </w:p>
    <w:p w14:paraId="7D0F6ACA" w14:textId="37E63603" w:rsidR="001E0600" w:rsidRDefault="007A5F5C" w:rsidP="00734DC9">
      <w:pPr>
        <w:ind w:left="2835" w:firstLine="709"/>
        <w:jc w:val="both"/>
        <w:rPr>
          <w:rFonts w:ascii="Courier New" w:hAnsi="Courier New" w:cs="Courier New"/>
          <w:sz w:val="24"/>
          <w:szCs w:val="24"/>
        </w:rPr>
      </w:pPr>
      <w:r w:rsidRPr="00C1460F">
        <w:rPr>
          <w:rFonts w:ascii="Courier New" w:hAnsi="Courier New" w:cs="Courier New"/>
          <w:sz w:val="24"/>
          <w:szCs w:val="24"/>
        </w:rPr>
        <w:t xml:space="preserve">Lotería de Concepción forma parte de la Corporación de la Universidad de Concepción. </w:t>
      </w:r>
      <w:r w:rsidR="00502BF8">
        <w:rPr>
          <w:rFonts w:ascii="Courier New" w:hAnsi="Courier New" w:cs="Courier New"/>
          <w:sz w:val="24"/>
          <w:szCs w:val="24"/>
        </w:rPr>
        <w:t>Su primer sorteo se realizó</w:t>
      </w:r>
      <w:r w:rsidRPr="00C1460F">
        <w:rPr>
          <w:rFonts w:ascii="Courier New" w:hAnsi="Courier New" w:cs="Courier New"/>
          <w:sz w:val="24"/>
          <w:szCs w:val="24"/>
        </w:rPr>
        <w:t xml:space="preserve"> el 8 de octubre de 1921, para apoyar económicamente a la Universidad</w:t>
      </w:r>
      <w:r w:rsidR="001E0600">
        <w:rPr>
          <w:rFonts w:ascii="Courier New" w:hAnsi="Courier New" w:cs="Courier New"/>
          <w:sz w:val="24"/>
          <w:szCs w:val="24"/>
        </w:rPr>
        <w:t xml:space="preserve">, y su actividad fue regulada </w:t>
      </w:r>
      <w:r w:rsidR="00A53FA5">
        <w:rPr>
          <w:rFonts w:ascii="Courier New" w:hAnsi="Courier New" w:cs="Courier New"/>
          <w:sz w:val="24"/>
          <w:szCs w:val="24"/>
        </w:rPr>
        <w:t xml:space="preserve">a través de la </w:t>
      </w:r>
      <w:r w:rsidR="00B112F2">
        <w:rPr>
          <w:rFonts w:ascii="Courier New" w:hAnsi="Courier New" w:cs="Courier New"/>
          <w:sz w:val="24"/>
          <w:szCs w:val="24"/>
        </w:rPr>
        <w:t>l</w:t>
      </w:r>
      <w:r w:rsidR="00A53FA5">
        <w:rPr>
          <w:rFonts w:ascii="Courier New" w:hAnsi="Courier New" w:cs="Courier New"/>
          <w:sz w:val="24"/>
          <w:szCs w:val="24"/>
        </w:rPr>
        <w:t xml:space="preserve">ey Nº </w:t>
      </w:r>
      <w:r w:rsidR="002563D8">
        <w:rPr>
          <w:rFonts w:ascii="Courier New" w:hAnsi="Courier New" w:cs="Courier New"/>
          <w:sz w:val="24"/>
          <w:szCs w:val="24"/>
        </w:rPr>
        <w:t xml:space="preserve">4.885 </w:t>
      </w:r>
      <w:r w:rsidR="002D2E0A">
        <w:rPr>
          <w:rFonts w:ascii="Courier New" w:hAnsi="Courier New" w:cs="Courier New"/>
          <w:sz w:val="24"/>
          <w:szCs w:val="24"/>
        </w:rPr>
        <w:t>de 1930</w:t>
      </w:r>
      <w:r w:rsidR="001E0600">
        <w:rPr>
          <w:rFonts w:ascii="Courier New" w:hAnsi="Courier New" w:cs="Courier New"/>
          <w:sz w:val="24"/>
          <w:szCs w:val="24"/>
        </w:rPr>
        <w:t>.</w:t>
      </w:r>
    </w:p>
    <w:p w14:paraId="48DA8C38" w14:textId="02879536" w:rsidR="001E0600" w:rsidRPr="007A5F5C" w:rsidRDefault="001E0600" w:rsidP="001571AB">
      <w:pPr>
        <w:ind w:left="2835" w:firstLine="709"/>
        <w:jc w:val="both"/>
        <w:rPr>
          <w:rFonts w:ascii="Courier New" w:hAnsi="Courier New" w:cs="Courier New"/>
          <w:sz w:val="24"/>
          <w:szCs w:val="24"/>
        </w:rPr>
      </w:pPr>
      <w:r>
        <w:rPr>
          <w:rFonts w:ascii="Courier New" w:hAnsi="Courier New" w:cs="Courier New"/>
          <w:sz w:val="24"/>
          <w:szCs w:val="24"/>
        </w:rPr>
        <w:t>Luego, en e</w:t>
      </w:r>
      <w:r w:rsidRPr="007A5F5C">
        <w:rPr>
          <w:rFonts w:ascii="Courier New" w:hAnsi="Courier New" w:cs="Courier New"/>
          <w:sz w:val="24"/>
          <w:szCs w:val="24"/>
        </w:rPr>
        <w:t xml:space="preserve">l año 1986, con la dictación de la </w:t>
      </w:r>
      <w:r w:rsidR="00B112F2">
        <w:rPr>
          <w:rFonts w:ascii="Courier New" w:hAnsi="Courier New" w:cs="Courier New"/>
          <w:sz w:val="24"/>
          <w:szCs w:val="24"/>
        </w:rPr>
        <w:t>l</w:t>
      </w:r>
      <w:r w:rsidRPr="007A5F5C">
        <w:rPr>
          <w:rFonts w:ascii="Courier New" w:hAnsi="Courier New" w:cs="Courier New"/>
          <w:sz w:val="24"/>
          <w:szCs w:val="24"/>
        </w:rPr>
        <w:t xml:space="preserve">ey N°18.568, se actualizó la normativa para la administración de los Sorteos de Lotería, junto al </w:t>
      </w:r>
      <w:r w:rsidR="007D6610">
        <w:rPr>
          <w:rFonts w:ascii="Courier New" w:hAnsi="Courier New" w:cs="Courier New"/>
          <w:sz w:val="24"/>
          <w:szCs w:val="24"/>
        </w:rPr>
        <w:t>r</w:t>
      </w:r>
      <w:r w:rsidRPr="007A5F5C">
        <w:rPr>
          <w:rFonts w:ascii="Courier New" w:hAnsi="Courier New" w:cs="Courier New"/>
          <w:sz w:val="24"/>
          <w:szCs w:val="24"/>
        </w:rPr>
        <w:t xml:space="preserve">eglamento sancionado mediante el </w:t>
      </w:r>
      <w:r w:rsidR="00E74D61">
        <w:rPr>
          <w:rFonts w:ascii="Courier New" w:hAnsi="Courier New" w:cs="Courier New"/>
          <w:sz w:val="24"/>
          <w:szCs w:val="24"/>
        </w:rPr>
        <w:t>d</w:t>
      </w:r>
      <w:r w:rsidRPr="007A5F5C">
        <w:rPr>
          <w:rFonts w:ascii="Courier New" w:hAnsi="Courier New" w:cs="Courier New"/>
          <w:sz w:val="24"/>
          <w:szCs w:val="24"/>
        </w:rPr>
        <w:t xml:space="preserve">ecreto </w:t>
      </w:r>
      <w:r w:rsidR="00E74D61">
        <w:rPr>
          <w:rFonts w:ascii="Courier New" w:hAnsi="Courier New" w:cs="Courier New"/>
          <w:sz w:val="24"/>
          <w:szCs w:val="24"/>
        </w:rPr>
        <w:t>s</w:t>
      </w:r>
      <w:r w:rsidRPr="007A5F5C">
        <w:rPr>
          <w:rFonts w:ascii="Courier New" w:hAnsi="Courier New" w:cs="Courier New"/>
          <w:sz w:val="24"/>
          <w:szCs w:val="24"/>
        </w:rPr>
        <w:t>upremo N°80</w:t>
      </w:r>
      <w:r w:rsidR="00E74D61">
        <w:rPr>
          <w:rFonts w:ascii="Courier New" w:hAnsi="Courier New" w:cs="Courier New"/>
          <w:sz w:val="24"/>
          <w:szCs w:val="24"/>
        </w:rPr>
        <w:t>,</w:t>
      </w:r>
      <w:r w:rsidRPr="007A5F5C">
        <w:rPr>
          <w:rFonts w:ascii="Courier New" w:hAnsi="Courier New" w:cs="Courier New"/>
          <w:sz w:val="24"/>
          <w:szCs w:val="24"/>
        </w:rPr>
        <w:t xml:space="preserve"> de 1987, del Ministerio de Hacienda. Actualmente, Lotería de Concepción, como empresa administradora de juegos de azar, se encuentra autorizada para mantener, realizar y administrar un sistema de sorteo de lotería, juegos instantáneos y otros juegos derivados.</w:t>
      </w:r>
    </w:p>
    <w:p w14:paraId="60EE6B7D" w14:textId="4A0D1256" w:rsidR="001E0600" w:rsidRDefault="001E0600" w:rsidP="001571AB">
      <w:pPr>
        <w:pStyle w:val="Ttulo4"/>
      </w:pPr>
      <w:r>
        <w:t>Polla Chilena de Beneficencia</w:t>
      </w:r>
    </w:p>
    <w:p w14:paraId="4B934AAF" w14:textId="1BB10010" w:rsidR="001E0600" w:rsidRPr="0049489C" w:rsidRDefault="001E0600" w:rsidP="0049489C">
      <w:pPr>
        <w:ind w:left="2835" w:firstLine="709"/>
        <w:jc w:val="both"/>
        <w:rPr>
          <w:rFonts w:ascii="Courier New" w:hAnsi="Courier New" w:cs="Courier New"/>
          <w:sz w:val="24"/>
          <w:szCs w:val="24"/>
        </w:rPr>
      </w:pPr>
      <w:r w:rsidRPr="001E0600">
        <w:rPr>
          <w:rFonts w:ascii="Courier New" w:hAnsi="Courier New" w:cs="Courier New"/>
          <w:sz w:val="24"/>
          <w:szCs w:val="24"/>
        </w:rPr>
        <w:t xml:space="preserve">Polla Chilena de Beneficencia es una empresa creada en el año 1934, mediante la dictación de la </w:t>
      </w:r>
      <w:r w:rsidR="00B112F2">
        <w:rPr>
          <w:rFonts w:ascii="Courier New" w:hAnsi="Courier New" w:cs="Courier New"/>
          <w:sz w:val="24"/>
          <w:szCs w:val="24"/>
        </w:rPr>
        <w:t>l</w:t>
      </w:r>
      <w:r w:rsidRPr="001E0600">
        <w:rPr>
          <w:rFonts w:ascii="Courier New" w:hAnsi="Courier New" w:cs="Courier New"/>
          <w:sz w:val="24"/>
          <w:szCs w:val="24"/>
        </w:rPr>
        <w:t xml:space="preserve">ey N°5.443, que autorizó a la Junta Central de Beneficencia para establecer la “Polla Chilena de Beneficencia”. </w:t>
      </w:r>
      <w:r w:rsidR="0049489C">
        <w:rPr>
          <w:rFonts w:ascii="Courier New" w:hAnsi="Courier New" w:cs="Courier New"/>
          <w:sz w:val="24"/>
          <w:szCs w:val="24"/>
        </w:rPr>
        <w:t xml:space="preserve">A través de la ley N° 18.851, Polla Chilena de Beneficencia fue transformada en una sociedad anónima, cuyo objeto es </w:t>
      </w:r>
      <w:r w:rsidR="0049489C" w:rsidRPr="0049489C">
        <w:rPr>
          <w:rFonts w:ascii="Courier New" w:hAnsi="Courier New" w:cs="Courier New"/>
          <w:sz w:val="24"/>
          <w:szCs w:val="24"/>
        </w:rPr>
        <w:t>la realización y administración de los sorteos de lotería y la organización, administración, operación y control del sistema de pronósticos deportivos y apuestas relacionadas con competencias deportiva</w:t>
      </w:r>
      <w:r w:rsidR="0049489C">
        <w:rPr>
          <w:rFonts w:ascii="Courier New" w:hAnsi="Courier New" w:cs="Courier New"/>
          <w:sz w:val="24"/>
          <w:szCs w:val="24"/>
        </w:rPr>
        <w:t>.</w:t>
      </w:r>
    </w:p>
    <w:p w14:paraId="51CBBDE2" w14:textId="72E5A53C" w:rsidR="001E0600" w:rsidRPr="00C1460F" w:rsidRDefault="001E0600" w:rsidP="001571AB">
      <w:pPr>
        <w:pStyle w:val="Ttulo3"/>
      </w:pPr>
      <w:r w:rsidRPr="00C1460F">
        <w:lastRenderedPageBreak/>
        <w:t xml:space="preserve">Bingo, </w:t>
      </w:r>
      <w:r w:rsidR="006F1C54">
        <w:t>l</w:t>
      </w:r>
      <w:r w:rsidRPr="00C1460F">
        <w:t>oter</w:t>
      </w:r>
      <w:r>
        <w:t>ías u otros con fines benéficos</w:t>
      </w:r>
    </w:p>
    <w:p w14:paraId="10407A45" w14:textId="02D95B84" w:rsidR="001E0600" w:rsidRPr="00C1460F" w:rsidRDefault="001E0600"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Finalmente, los últimos juegos de azar autorizados por </w:t>
      </w:r>
      <w:r w:rsidR="00B112F2">
        <w:rPr>
          <w:rFonts w:ascii="Courier New" w:hAnsi="Courier New" w:cs="Courier New"/>
          <w:sz w:val="24"/>
          <w:szCs w:val="24"/>
        </w:rPr>
        <w:t>l</w:t>
      </w:r>
      <w:r w:rsidRPr="00C1460F">
        <w:rPr>
          <w:rFonts w:ascii="Courier New" w:hAnsi="Courier New" w:cs="Courier New"/>
          <w:sz w:val="24"/>
          <w:szCs w:val="24"/>
        </w:rPr>
        <w:t xml:space="preserve">ey en Chile son los bingos, loterías u otros con fines benéficos o solidaridad, los que fueron autorizados en el año 2015, mediante la </w:t>
      </w:r>
      <w:r w:rsidR="00B112F2">
        <w:rPr>
          <w:rFonts w:ascii="Courier New" w:hAnsi="Courier New" w:cs="Courier New"/>
          <w:sz w:val="24"/>
          <w:szCs w:val="24"/>
        </w:rPr>
        <w:t>l</w:t>
      </w:r>
      <w:r w:rsidRPr="00C1460F">
        <w:rPr>
          <w:rFonts w:ascii="Courier New" w:hAnsi="Courier New" w:cs="Courier New"/>
          <w:sz w:val="24"/>
          <w:szCs w:val="24"/>
        </w:rPr>
        <w:t>ey N°20</w:t>
      </w:r>
      <w:r>
        <w:rPr>
          <w:rFonts w:ascii="Courier New" w:hAnsi="Courier New" w:cs="Courier New"/>
          <w:sz w:val="24"/>
          <w:szCs w:val="24"/>
        </w:rPr>
        <w:t>.851.</w:t>
      </w:r>
    </w:p>
    <w:p w14:paraId="149F6383" w14:textId="1F8672FE" w:rsidR="001E0600" w:rsidRPr="00C1460F" w:rsidRDefault="001E0600"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De acuerdo a dicha </w:t>
      </w:r>
      <w:r w:rsidR="00B112F2">
        <w:rPr>
          <w:rFonts w:ascii="Courier New" w:hAnsi="Courier New" w:cs="Courier New"/>
          <w:sz w:val="24"/>
          <w:szCs w:val="24"/>
        </w:rPr>
        <w:t>l</w:t>
      </w:r>
      <w:r w:rsidRPr="00C1460F">
        <w:rPr>
          <w:rFonts w:ascii="Courier New" w:hAnsi="Courier New" w:cs="Courier New"/>
          <w:sz w:val="24"/>
          <w:szCs w:val="24"/>
        </w:rPr>
        <w:t>ey, las personas jurídicas sin fines de lucro, aquellas constituidas de acuerdo al Título XXXIII del Libro I del Código Civil, además de los centros de alumnos, centros generales de padres y apoderados de todo el sistema educacional y en todos sus niveles, sindicatos, asociaciones gremiales y organizaciones deportivas, pueden realizar, en el ámbito local, actividades de carácter no habitual tales como bingos, rifas, loterías u otros sorte</w:t>
      </w:r>
      <w:r>
        <w:rPr>
          <w:rFonts w:ascii="Courier New" w:hAnsi="Courier New" w:cs="Courier New"/>
          <w:sz w:val="24"/>
          <w:szCs w:val="24"/>
        </w:rPr>
        <w:t>os similares de bienes muebles.</w:t>
      </w:r>
    </w:p>
    <w:p w14:paraId="41B96624" w14:textId="126723E4" w:rsidR="001E0600" w:rsidRPr="00C1460F" w:rsidRDefault="001E0600" w:rsidP="001571AB">
      <w:pPr>
        <w:ind w:left="2835" w:firstLine="709"/>
        <w:jc w:val="both"/>
        <w:rPr>
          <w:rFonts w:ascii="Courier New" w:hAnsi="Courier New" w:cs="Courier New"/>
          <w:sz w:val="24"/>
          <w:szCs w:val="24"/>
        </w:rPr>
      </w:pPr>
      <w:r w:rsidRPr="00C1460F">
        <w:rPr>
          <w:rFonts w:ascii="Courier New" w:hAnsi="Courier New" w:cs="Courier New"/>
          <w:sz w:val="24"/>
          <w:szCs w:val="24"/>
        </w:rPr>
        <w:t>Estos bingos, rifas, loterías y similares sólo pueden realizarse con propósitos solidarios o de beneficencia a favor de terceros, o para el financiamiento de los fines propios de cada institución, debiendo rendirse cuenta de sus resultados a los organismos con los cuales estuvieren vinculados. Para todos los efectos, las actividades realizadas no se consideran como juegos de azar de aquellos regulados de</w:t>
      </w:r>
      <w:r>
        <w:rPr>
          <w:rFonts w:ascii="Courier New" w:hAnsi="Courier New" w:cs="Courier New"/>
          <w:sz w:val="24"/>
          <w:szCs w:val="24"/>
        </w:rPr>
        <w:t xml:space="preserve"> conformidad a la </w:t>
      </w:r>
      <w:r w:rsidR="00B112F2">
        <w:rPr>
          <w:rFonts w:ascii="Courier New" w:hAnsi="Courier New" w:cs="Courier New"/>
          <w:sz w:val="24"/>
          <w:szCs w:val="24"/>
        </w:rPr>
        <w:t>l</w:t>
      </w:r>
      <w:r>
        <w:rPr>
          <w:rFonts w:ascii="Courier New" w:hAnsi="Courier New" w:cs="Courier New"/>
          <w:sz w:val="24"/>
          <w:szCs w:val="24"/>
        </w:rPr>
        <w:t>ey Nº19.995.</w:t>
      </w:r>
    </w:p>
    <w:p w14:paraId="00904CD9" w14:textId="36A52028" w:rsidR="001E0600" w:rsidRDefault="001E0600" w:rsidP="001571AB">
      <w:pPr>
        <w:ind w:left="2835" w:firstLine="709"/>
        <w:jc w:val="both"/>
        <w:rPr>
          <w:rFonts w:ascii="Courier New" w:hAnsi="Courier New" w:cs="Courier New"/>
          <w:sz w:val="24"/>
          <w:szCs w:val="24"/>
        </w:rPr>
      </w:pPr>
      <w:r w:rsidRPr="00C1460F">
        <w:rPr>
          <w:rFonts w:ascii="Courier New" w:hAnsi="Courier New" w:cs="Courier New"/>
          <w:sz w:val="24"/>
          <w:szCs w:val="24"/>
        </w:rPr>
        <w:t>La normativa no establece la posibilidad de que estas actividades puedan realizarse en línea, por lo que</w:t>
      </w:r>
      <w:r w:rsidR="00B112F2">
        <w:rPr>
          <w:rFonts w:ascii="Courier New" w:hAnsi="Courier New" w:cs="Courier New"/>
          <w:sz w:val="24"/>
          <w:szCs w:val="24"/>
        </w:rPr>
        <w:t>,</w:t>
      </w:r>
      <w:r w:rsidRPr="00C1460F">
        <w:rPr>
          <w:rFonts w:ascii="Courier New" w:hAnsi="Courier New" w:cs="Courier New"/>
          <w:sz w:val="24"/>
          <w:szCs w:val="24"/>
        </w:rPr>
        <w:t xml:space="preserve"> a falta de norma expresa, debe</w:t>
      </w:r>
      <w:r>
        <w:rPr>
          <w:rFonts w:ascii="Courier New" w:hAnsi="Courier New" w:cs="Courier New"/>
          <w:sz w:val="24"/>
          <w:szCs w:val="24"/>
        </w:rPr>
        <w:t xml:space="preserve"> entenderse que está prohibido.</w:t>
      </w:r>
    </w:p>
    <w:p w14:paraId="336FD315" w14:textId="6BBE629A" w:rsidR="0024514A" w:rsidRPr="00067D4C" w:rsidRDefault="0024514A" w:rsidP="001571AB">
      <w:pPr>
        <w:ind w:left="2835" w:firstLine="709"/>
        <w:jc w:val="both"/>
        <w:rPr>
          <w:rFonts w:ascii="Courier New" w:hAnsi="Courier New" w:cs="Courier New"/>
          <w:sz w:val="24"/>
          <w:szCs w:val="24"/>
          <w:lang w:val="es-ES"/>
        </w:rPr>
      </w:pPr>
      <w:r>
        <w:rPr>
          <w:rFonts w:ascii="Courier New" w:hAnsi="Courier New" w:cs="Courier New"/>
          <w:sz w:val="24"/>
          <w:szCs w:val="24"/>
        </w:rPr>
        <w:t xml:space="preserve">En virtud de lo anterior, podemos concluir que, en Chile, la industria de los juegos de azar y las apuestas es una industria regulada, </w:t>
      </w:r>
      <w:r w:rsidR="00067D4C">
        <w:rPr>
          <w:rFonts w:ascii="Courier New" w:hAnsi="Courier New" w:cs="Courier New"/>
          <w:sz w:val="24"/>
          <w:szCs w:val="24"/>
        </w:rPr>
        <w:t>cuyo inicio se remonta a fines del siglo XIX, con la autorizaci</w:t>
      </w:r>
      <w:r w:rsidR="006B557B">
        <w:rPr>
          <w:rFonts w:ascii="Courier New" w:hAnsi="Courier New" w:cs="Courier New"/>
          <w:sz w:val="24"/>
          <w:szCs w:val="24"/>
        </w:rPr>
        <w:t>ó</w:t>
      </w:r>
      <w:r w:rsidR="00067D4C">
        <w:rPr>
          <w:rFonts w:ascii="Courier New" w:hAnsi="Courier New" w:cs="Courier New"/>
          <w:sz w:val="24"/>
          <w:szCs w:val="24"/>
        </w:rPr>
        <w:t>n de las apue</w:t>
      </w:r>
      <w:r w:rsidR="006B557B">
        <w:rPr>
          <w:rFonts w:ascii="Courier New" w:hAnsi="Courier New" w:cs="Courier New"/>
          <w:sz w:val="24"/>
          <w:szCs w:val="24"/>
        </w:rPr>
        <w:t xml:space="preserve">stas hípicas, </w:t>
      </w:r>
      <w:r>
        <w:rPr>
          <w:rFonts w:ascii="Courier New" w:hAnsi="Courier New" w:cs="Courier New"/>
          <w:sz w:val="24"/>
          <w:szCs w:val="24"/>
        </w:rPr>
        <w:t xml:space="preserve">en la que participan tanto actores públicos como privados, </w:t>
      </w:r>
      <w:r w:rsidR="00067D4C">
        <w:rPr>
          <w:rFonts w:ascii="Courier New" w:hAnsi="Courier New" w:cs="Courier New"/>
          <w:sz w:val="24"/>
          <w:szCs w:val="24"/>
        </w:rPr>
        <w:t>dependiendo del objeto de apuesta</w:t>
      </w:r>
      <w:r w:rsidR="00404C76">
        <w:rPr>
          <w:rFonts w:ascii="Courier New" w:hAnsi="Courier New" w:cs="Courier New"/>
          <w:sz w:val="24"/>
          <w:szCs w:val="24"/>
        </w:rPr>
        <w:t>.</w:t>
      </w:r>
    </w:p>
    <w:p w14:paraId="35099E50" w14:textId="2EA7E0FB" w:rsidR="005802FC" w:rsidRPr="00083825" w:rsidRDefault="001F4317" w:rsidP="001571AB">
      <w:pPr>
        <w:pStyle w:val="Ttulo2"/>
      </w:pPr>
      <w:r w:rsidRPr="00083825">
        <w:lastRenderedPageBreak/>
        <w:t>La regulación del juego y la apuesta en el Código Civil</w:t>
      </w:r>
    </w:p>
    <w:p w14:paraId="401E5EC4" w14:textId="6FB13876" w:rsidR="005802FC" w:rsidRPr="005802FC" w:rsidRDefault="005802FC" w:rsidP="001571AB">
      <w:pPr>
        <w:ind w:left="2835" w:firstLine="709"/>
        <w:jc w:val="both"/>
        <w:rPr>
          <w:rFonts w:ascii="Courier New" w:hAnsi="Courier New" w:cs="Courier New"/>
          <w:sz w:val="24"/>
          <w:szCs w:val="24"/>
        </w:rPr>
      </w:pPr>
      <w:r w:rsidRPr="005802FC">
        <w:rPr>
          <w:rFonts w:ascii="Courier New" w:hAnsi="Courier New" w:cs="Courier New"/>
          <w:sz w:val="24"/>
          <w:szCs w:val="24"/>
        </w:rPr>
        <w:t xml:space="preserve">El Código Civil señala en </w:t>
      </w:r>
      <w:r w:rsidR="00B112F2">
        <w:rPr>
          <w:rFonts w:ascii="Courier New" w:hAnsi="Courier New" w:cs="Courier New"/>
          <w:sz w:val="24"/>
          <w:szCs w:val="24"/>
        </w:rPr>
        <w:t>su</w:t>
      </w:r>
      <w:r w:rsidR="00B112F2" w:rsidRPr="005802FC">
        <w:rPr>
          <w:rFonts w:ascii="Courier New" w:hAnsi="Courier New" w:cs="Courier New"/>
          <w:sz w:val="24"/>
          <w:szCs w:val="24"/>
        </w:rPr>
        <w:t xml:space="preserve"> </w:t>
      </w:r>
      <w:r w:rsidRPr="005802FC">
        <w:rPr>
          <w:rFonts w:ascii="Courier New" w:hAnsi="Courier New" w:cs="Courier New"/>
          <w:sz w:val="24"/>
          <w:szCs w:val="24"/>
        </w:rPr>
        <w:t>art</w:t>
      </w:r>
      <w:r w:rsidR="00B112F2">
        <w:rPr>
          <w:rFonts w:ascii="Courier New" w:hAnsi="Courier New" w:cs="Courier New"/>
          <w:sz w:val="24"/>
          <w:szCs w:val="24"/>
        </w:rPr>
        <w:t>ículo</w:t>
      </w:r>
      <w:r w:rsidRPr="005802FC">
        <w:rPr>
          <w:rFonts w:ascii="Courier New" w:hAnsi="Courier New" w:cs="Courier New"/>
          <w:sz w:val="24"/>
          <w:szCs w:val="24"/>
        </w:rPr>
        <w:t xml:space="preserve"> 1</w:t>
      </w:r>
      <w:r w:rsidR="0049489C">
        <w:rPr>
          <w:rFonts w:ascii="Courier New" w:hAnsi="Courier New" w:cs="Courier New"/>
          <w:sz w:val="24"/>
          <w:szCs w:val="24"/>
        </w:rPr>
        <w:t>.</w:t>
      </w:r>
      <w:r w:rsidRPr="005802FC">
        <w:rPr>
          <w:rFonts w:ascii="Courier New" w:hAnsi="Courier New" w:cs="Courier New"/>
          <w:sz w:val="24"/>
          <w:szCs w:val="24"/>
        </w:rPr>
        <w:t xml:space="preserve">466 que hay objeto ilícito en las deudas contraídas en juegos de azar, pero innova, </w:t>
      </w:r>
      <w:r w:rsidRPr="001571AB">
        <w:rPr>
          <w:rFonts w:ascii="Courier New" w:hAnsi="Courier New" w:cs="Courier New"/>
          <w:sz w:val="24"/>
          <w:szCs w:val="24"/>
          <w:lang w:val="es-ES"/>
        </w:rPr>
        <w:t>si</w:t>
      </w:r>
      <w:r w:rsidR="00296225" w:rsidRPr="001571AB">
        <w:rPr>
          <w:rFonts w:ascii="Courier New" w:hAnsi="Courier New" w:cs="Courier New"/>
          <w:sz w:val="24"/>
          <w:szCs w:val="24"/>
          <w:lang w:val="es-ES"/>
        </w:rPr>
        <w:t>guiendo</w:t>
      </w:r>
      <w:r w:rsidR="00296225">
        <w:rPr>
          <w:rFonts w:ascii="Courier New" w:hAnsi="Courier New" w:cs="Courier New"/>
          <w:sz w:val="24"/>
          <w:szCs w:val="24"/>
        </w:rPr>
        <w:t xml:space="preserve"> al Código Civil Francés</w:t>
      </w:r>
      <w:r w:rsidRPr="005802FC">
        <w:rPr>
          <w:rFonts w:ascii="Courier New" w:hAnsi="Courier New" w:cs="Courier New"/>
          <w:sz w:val="24"/>
          <w:szCs w:val="24"/>
        </w:rPr>
        <w:t>, al distinguir dentro de los contratos aleatorios, entre el contrato de juego y el contrato de apuesta, señalando en el art</w:t>
      </w:r>
      <w:r w:rsidR="00B112F2">
        <w:rPr>
          <w:rFonts w:ascii="Courier New" w:hAnsi="Courier New" w:cs="Courier New"/>
          <w:sz w:val="24"/>
          <w:szCs w:val="24"/>
        </w:rPr>
        <w:t>ículo</w:t>
      </w:r>
      <w:r w:rsidRPr="005802FC">
        <w:rPr>
          <w:rFonts w:ascii="Courier New" w:hAnsi="Courier New" w:cs="Courier New"/>
          <w:sz w:val="24"/>
          <w:szCs w:val="24"/>
        </w:rPr>
        <w:t xml:space="preserve"> 2</w:t>
      </w:r>
      <w:r w:rsidR="0049489C">
        <w:rPr>
          <w:rFonts w:ascii="Courier New" w:hAnsi="Courier New" w:cs="Courier New"/>
          <w:sz w:val="24"/>
          <w:szCs w:val="24"/>
        </w:rPr>
        <w:t>.</w:t>
      </w:r>
      <w:r w:rsidRPr="005802FC">
        <w:rPr>
          <w:rFonts w:ascii="Courier New" w:hAnsi="Courier New" w:cs="Courier New"/>
          <w:sz w:val="24"/>
          <w:szCs w:val="24"/>
        </w:rPr>
        <w:t>260 que el juego y la apuesta lícitos no prod</w:t>
      </w:r>
      <w:r w:rsidR="00C90463">
        <w:rPr>
          <w:rFonts w:ascii="Courier New" w:hAnsi="Courier New" w:cs="Courier New"/>
          <w:sz w:val="24"/>
          <w:szCs w:val="24"/>
        </w:rPr>
        <w:t>ucen acción</w:t>
      </w:r>
      <w:r w:rsidR="00B112F2">
        <w:rPr>
          <w:rFonts w:ascii="Courier New" w:hAnsi="Courier New" w:cs="Courier New"/>
          <w:sz w:val="24"/>
          <w:szCs w:val="24"/>
        </w:rPr>
        <w:t>,</w:t>
      </w:r>
      <w:r w:rsidR="00C90463">
        <w:rPr>
          <w:rFonts w:ascii="Courier New" w:hAnsi="Courier New" w:cs="Courier New"/>
          <w:sz w:val="24"/>
          <w:szCs w:val="24"/>
        </w:rPr>
        <w:t xml:space="preserve"> pero s</w:t>
      </w:r>
      <w:r w:rsidR="00B112F2">
        <w:rPr>
          <w:rFonts w:ascii="Courier New" w:hAnsi="Courier New" w:cs="Courier New"/>
          <w:sz w:val="24"/>
          <w:szCs w:val="24"/>
        </w:rPr>
        <w:t>í</w:t>
      </w:r>
      <w:r w:rsidR="00C90463">
        <w:rPr>
          <w:rFonts w:ascii="Courier New" w:hAnsi="Courier New" w:cs="Courier New"/>
          <w:sz w:val="24"/>
          <w:szCs w:val="24"/>
        </w:rPr>
        <w:t xml:space="preserve"> excepción. </w:t>
      </w:r>
    </w:p>
    <w:p w14:paraId="259A43FE" w14:textId="27FAF3E8" w:rsidR="001E0600" w:rsidRDefault="005802FC" w:rsidP="001571AB">
      <w:pPr>
        <w:ind w:left="2835" w:firstLine="709"/>
        <w:jc w:val="both"/>
        <w:rPr>
          <w:rFonts w:ascii="Courier New" w:hAnsi="Courier New" w:cs="Courier New"/>
          <w:sz w:val="24"/>
          <w:szCs w:val="24"/>
        </w:rPr>
      </w:pPr>
      <w:r w:rsidRPr="005802FC">
        <w:rPr>
          <w:rFonts w:ascii="Courier New" w:hAnsi="Courier New" w:cs="Courier New"/>
          <w:sz w:val="24"/>
          <w:szCs w:val="24"/>
        </w:rPr>
        <w:t>Luego, en el art</w:t>
      </w:r>
      <w:r w:rsidR="00B112F2">
        <w:rPr>
          <w:rFonts w:ascii="Courier New" w:hAnsi="Courier New" w:cs="Courier New"/>
          <w:sz w:val="24"/>
          <w:szCs w:val="24"/>
        </w:rPr>
        <w:t>ículo</w:t>
      </w:r>
      <w:r w:rsidRPr="005802FC">
        <w:rPr>
          <w:rFonts w:ascii="Courier New" w:hAnsi="Courier New" w:cs="Courier New"/>
          <w:sz w:val="24"/>
          <w:szCs w:val="24"/>
        </w:rPr>
        <w:t xml:space="preserve"> 2</w:t>
      </w:r>
      <w:r w:rsidR="001045FE">
        <w:rPr>
          <w:rFonts w:ascii="Courier New" w:hAnsi="Courier New" w:cs="Courier New"/>
          <w:sz w:val="24"/>
          <w:szCs w:val="24"/>
        </w:rPr>
        <w:t>.</w:t>
      </w:r>
      <w:r w:rsidRPr="005802FC">
        <w:rPr>
          <w:rFonts w:ascii="Courier New" w:hAnsi="Courier New" w:cs="Courier New"/>
          <w:sz w:val="24"/>
          <w:szCs w:val="24"/>
        </w:rPr>
        <w:t>263 señala que, sin perjuicio de lo dispuesto en el art</w:t>
      </w:r>
      <w:r w:rsidR="00B112F2">
        <w:rPr>
          <w:rFonts w:ascii="Courier New" w:hAnsi="Courier New" w:cs="Courier New"/>
          <w:sz w:val="24"/>
          <w:szCs w:val="24"/>
        </w:rPr>
        <w:t>ículo</w:t>
      </w:r>
      <w:r w:rsidRPr="005802FC">
        <w:rPr>
          <w:rFonts w:ascii="Courier New" w:hAnsi="Courier New" w:cs="Courier New"/>
          <w:sz w:val="24"/>
          <w:szCs w:val="24"/>
        </w:rPr>
        <w:t xml:space="preserve"> 2</w:t>
      </w:r>
      <w:r w:rsidR="001045FE">
        <w:rPr>
          <w:rFonts w:ascii="Courier New" w:hAnsi="Courier New" w:cs="Courier New"/>
          <w:sz w:val="24"/>
          <w:szCs w:val="24"/>
        </w:rPr>
        <w:t>.</w:t>
      </w:r>
      <w:r w:rsidRPr="005802FC">
        <w:rPr>
          <w:rFonts w:ascii="Courier New" w:hAnsi="Courier New" w:cs="Courier New"/>
          <w:sz w:val="24"/>
          <w:szCs w:val="24"/>
        </w:rPr>
        <w:t xml:space="preserve">260, producirán acción los juegos de fuerza o destreza corporal, como el de armas, carreras de a pie o caballos, pelota, bolas u otros, con tal que no se contrapongan a las </w:t>
      </w:r>
      <w:r w:rsidR="00C90463">
        <w:rPr>
          <w:rFonts w:ascii="Courier New" w:hAnsi="Courier New" w:cs="Courier New"/>
          <w:sz w:val="24"/>
          <w:szCs w:val="24"/>
        </w:rPr>
        <w:t>leyes o reglamentos de policía.</w:t>
      </w:r>
    </w:p>
    <w:p w14:paraId="557FBA45" w14:textId="3AF95F18" w:rsidR="005802FC" w:rsidRPr="005802FC" w:rsidRDefault="001F4317" w:rsidP="001571AB">
      <w:pPr>
        <w:pStyle w:val="Ttulo2"/>
      </w:pPr>
      <w:r>
        <w:t>L</w:t>
      </w:r>
      <w:r w:rsidRPr="005802FC">
        <w:t>a regulació</w:t>
      </w:r>
      <w:r w:rsidR="00A52556">
        <w:t>n del juego y la apuesta en el C</w:t>
      </w:r>
      <w:r w:rsidRPr="005802FC">
        <w:t>ódi</w:t>
      </w:r>
      <w:r>
        <w:t>go</w:t>
      </w:r>
      <w:r w:rsidR="00A52556">
        <w:t xml:space="preserve"> Penal</w:t>
      </w:r>
    </w:p>
    <w:p w14:paraId="1BF7D4BA" w14:textId="67B226E5" w:rsidR="001E0600" w:rsidRDefault="005802FC" w:rsidP="001571AB">
      <w:pPr>
        <w:ind w:left="2835" w:firstLine="709"/>
        <w:jc w:val="both"/>
        <w:rPr>
          <w:rFonts w:ascii="Courier New" w:hAnsi="Courier New" w:cs="Courier New"/>
          <w:sz w:val="24"/>
          <w:szCs w:val="24"/>
        </w:rPr>
      </w:pPr>
      <w:r w:rsidRPr="005802FC">
        <w:rPr>
          <w:rFonts w:ascii="Courier New" w:hAnsi="Courier New" w:cs="Courier New"/>
          <w:sz w:val="24"/>
          <w:szCs w:val="24"/>
        </w:rPr>
        <w:t>Por su parte, en el Código Penal los juegos y las apuestas están tratados en el art</w:t>
      </w:r>
      <w:r w:rsidR="00B112F2">
        <w:rPr>
          <w:rFonts w:ascii="Courier New" w:hAnsi="Courier New" w:cs="Courier New"/>
          <w:sz w:val="24"/>
          <w:szCs w:val="24"/>
        </w:rPr>
        <w:t>ículo</w:t>
      </w:r>
      <w:r w:rsidRPr="005802FC">
        <w:rPr>
          <w:rFonts w:ascii="Courier New" w:hAnsi="Courier New" w:cs="Courier New"/>
          <w:sz w:val="24"/>
          <w:szCs w:val="24"/>
        </w:rPr>
        <w:t xml:space="preserve"> 470 Nº 7, en el delito de estafa, en el Nº 14 del art</w:t>
      </w:r>
      <w:r w:rsidR="00B112F2">
        <w:rPr>
          <w:rFonts w:ascii="Courier New" w:hAnsi="Courier New" w:cs="Courier New"/>
          <w:sz w:val="24"/>
          <w:szCs w:val="24"/>
        </w:rPr>
        <w:t>ículo</w:t>
      </w:r>
      <w:r w:rsidRPr="005802FC">
        <w:rPr>
          <w:rFonts w:ascii="Courier New" w:hAnsi="Courier New" w:cs="Courier New"/>
          <w:sz w:val="24"/>
          <w:szCs w:val="24"/>
        </w:rPr>
        <w:t xml:space="preserve"> 495, que establece como falta instalar en caminos públicos, calles, plazas o ferias, rifas u otros juegos de envite o azar, y en el título VI del Libro V, en especial, en los art</w:t>
      </w:r>
      <w:r w:rsidR="00B112F2">
        <w:rPr>
          <w:rFonts w:ascii="Courier New" w:hAnsi="Courier New" w:cs="Courier New"/>
          <w:sz w:val="24"/>
          <w:szCs w:val="24"/>
        </w:rPr>
        <w:t>ículos</w:t>
      </w:r>
      <w:r w:rsidRPr="005802FC">
        <w:rPr>
          <w:rFonts w:ascii="Courier New" w:hAnsi="Courier New" w:cs="Courier New"/>
          <w:sz w:val="24"/>
          <w:szCs w:val="24"/>
        </w:rPr>
        <w:t xml:space="preserve"> 277 y 278, aún vi</w:t>
      </w:r>
      <w:r w:rsidR="002C22EA">
        <w:rPr>
          <w:rFonts w:ascii="Courier New" w:hAnsi="Courier New" w:cs="Courier New"/>
          <w:sz w:val="24"/>
          <w:szCs w:val="24"/>
        </w:rPr>
        <w:t>gentes en su redacción original</w:t>
      </w:r>
      <w:r w:rsidRPr="005802FC">
        <w:rPr>
          <w:rFonts w:ascii="Courier New" w:hAnsi="Courier New" w:cs="Courier New"/>
          <w:sz w:val="24"/>
          <w:szCs w:val="24"/>
        </w:rPr>
        <w:t xml:space="preserve">, que sancionan a los banqueros, dueños, administradores o agentes de casas de juego de suerte, envite o azar o a los que concurrieren a jugar a las casas referidas, con </w:t>
      </w:r>
      <w:r w:rsidR="0049489C">
        <w:rPr>
          <w:rFonts w:ascii="Courier New" w:hAnsi="Courier New" w:cs="Courier New"/>
          <w:sz w:val="24"/>
          <w:szCs w:val="24"/>
        </w:rPr>
        <w:t xml:space="preserve"> </w:t>
      </w:r>
      <w:r w:rsidRPr="005802FC">
        <w:rPr>
          <w:rFonts w:ascii="Courier New" w:hAnsi="Courier New" w:cs="Courier New"/>
          <w:sz w:val="24"/>
          <w:szCs w:val="24"/>
        </w:rPr>
        <w:t xml:space="preserve">reclusión menor en cualquiera de sus grados y multa de 11 a 20 unidades tributarias mensuales y reclusión menor en su grado mínimo o multa de </w:t>
      </w:r>
      <w:r w:rsidR="00715E23">
        <w:rPr>
          <w:rFonts w:ascii="Courier New" w:hAnsi="Courier New" w:cs="Courier New"/>
          <w:sz w:val="24"/>
          <w:szCs w:val="24"/>
        </w:rPr>
        <w:t>11</w:t>
      </w:r>
      <w:r w:rsidR="00375BF3">
        <w:rPr>
          <w:rFonts w:ascii="Courier New" w:hAnsi="Courier New" w:cs="Courier New"/>
          <w:sz w:val="24"/>
          <w:szCs w:val="24"/>
        </w:rPr>
        <w:t xml:space="preserve"> </w:t>
      </w:r>
      <w:r w:rsidRPr="005802FC">
        <w:rPr>
          <w:rFonts w:ascii="Courier New" w:hAnsi="Courier New" w:cs="Courier New"/>
          <w:sz w:val="24"/>
          <w:szCs w:val="24"/>
        </w:rPr>
        <w:t xml:space="preserve">a veinte </w:t>
      </w:r>
      <w:r w:rsidR="00715E23">
        <w:rPr>
          <w:rFonts w:ascii="Courier New" w:hAnsi="Courier New" w:cs="Courier New"/>
          <w:sz w:val="24"/>
          <w:szCs w:val="24"/>
        </w:rPr>
        <w:t>20</w:t>
      </w:r>
      <w:r w:rsidR="00C90463">
        <w:rPr>
          <w:rFonts w:ascii="Courier New" w:hAnsi="Courier New" w:cs="Courier New"/>
          <w:sz w:val="24"/>
          <w:szCs w:val="24"/>
        </w:rPr>
        <w:t xml:space="preserve"> tributarias mensuales</w:t>
      </w:r>
      <w:r w:rsidR="00181F14">
        <w:rPr>
          <w:rFonts w:ascii="Courier New" w:hAnsi="Courier New" w:cs="Courier New"/>
          <w:sz w:val="24"/>
          <w:szCs w:val="24"/>
        </w:rPr>
        <w:t>, respectivamente</w:t>
      </w:r>
      <w:r w:rsidR="00C90463">
        <w:rPr>
          <w:rFonts w:ascii="Courier New" w:hAnsi="Courier New" w:cs="Courier New"/>
          <w:sz w:val="24"/>
          <w:szCs w:val="24"/>
        </w:rPr>
        <w:t>.</w:t>
      </w:r>
    </w:p>
    <w:p w14:paraId="7815F8EA" w14:textId="4F9B3C87" w:rsidR="007A5F5C" w:rsidRDefault="00C1460F" w:rsidP="001571AB">
      <w:pPr>
        <w:pStyle w:val="Ttulo2"/>
      </w:pPr>
      <w:r w:rsidRPr="00C1460F">
        <w:t xml:space="preserve">La </w:t>
      </w:r>
      <w:r w:rsidR="00DF61A5">
        <w:t>i</w:t>
      </w:r>
      <w:r w:rsidRPr="00C1460F">
        <w:t xml:space="preserve">ndustria de </w:t>
      </w:r>
      <w:r w:rsidR="007A5F5C">
        <w:t>los juegos de azar en cifras</w:t>
      </w:r>
    </w:p>
    <w:p w14:paraId="064211FF" w14:textId="32F5FE2B" w:rsidR="00C1460F" w:rsidRPr="00C31FBB" w:rsidRDefault="00EF1A04" w:rsidP="001571AB">
      <w:pPr>
        <w:ind w:left="2835" w:firstLine="709"/>
        <w:jc w:val="both"/>
        <w:rPr>
          <w:rFonts w:ascii="Courier New" w:hAnsi="Courier New" w:cs="Courier New"/>
          <w:sz w:val="24"/>
          <w:szCs w:val="24"/>
        </w:rPr>
      </w:pPr>
      <w:r>
        <w:rPr>
          <w:rFonts w:ascii="Courier New" w:hAnsi="Courier New" w:cs="Courier New"/>
          <w:sz w:val="24"/>
          <w:szCs w:val="24"/>
        </w:rPr>
        <w:t xml:space="preserve">La industria de los juegos de azar y las apuestas en Chile está compuesta principalmente por los casinos de juego, </w:t>
      </w:r>
      <w:r>
        <w:rPr>
          <w:rFonts w:ascii="Courier New" w:hAnsi="Courier New" w:cs="Courier New"/>
          <w:sz w:val="24"/>
          <w:szCs w:val="24"/>
        </w:rPr>
        <w:lastRenderedPageBreak/>
        <w:t xml:space="preserve">los hipódromos, la Polla Chilena de Beneficencia y la Lotería de Concepción. </w:t>
      </w:r>
    </w:p>
    <w:p w14:paraId="6A3F9CC4" w14:textId="4952BA5D" w:rsidR="00C31FBB" w:rsidRDefault="00EF1A04" w:rsidP="001571AB">
      <w:pPr>
        <w:ind w:left="2835" w:firstLine="709"/>
        <w:jc w:val="both"/>
        <w:rPr>
          <w:rFonts w:ascii="Courier New" w:hAnsi="Courier New" w:cs="Courier New"/>
          <w:sz w:val="24"/>
          <w:szCs w:val="24"/>
        </w:rPr>
      </w:pPr>
      <w:r>
        <w:rPr>
          <w:rFonts w:ascii="Courier New" w:hAnsi="Courier New" w:cs="Courier New"/>
          <w:sz w:val="24"/>
          <w:szCs w:val="24"/>
        </w:rPr>
        <w:t>En relación a los primeros, cabe señalar que en Chile a</w:t>
      </w:r>
      <w:r w:rsidR="00C1460F" w:rsidRPr="00C1460F">
        <w:rPr>
          <w:rFonts w:ascii="Courier New" w:hAnsi="Courier New" w:cs="Courier New"/>
          <w:sz w:val="24"/>
          <w:szCs w:val="24"/>
        </w:rPr>
        <w:t>ctualmente operan 26 casinos de juego en el país</w:t>
      </w:r>
      <w:proofErr w:type="gramStart"/>
      <w:r w:rsidR="00C1460F" w:rsidRPr="00C1460F">
        <w:rPr>
          <w:rFonts w:ascii="Courier New" w:hAnsi="Courier New" w:cs="Courier New"/>
          <w:sz w:val="24"/>
          <w:szCs w:val="24"/>
        </w:rPr>
        <w:t>,</w:t>
      </w:r>
      <w:r w:rsidR="008A2AFB">
        <w:rPr>
          <w:rFonts w:ascii="Courier New" w:hAnsi="Courier New" w:cs="Courier New"/>
          <w:sz w:val="24"/>
          <w:szCs w:val="24"/>
        </w:rPr>
        <w:t>21</w:t>
      </w:r>
      <w:proofErr w:type="gramEnd"/>
      <w:r w:rsidR="00C1460F" w:rsidRPr="00C1460F">
        <w:rPr>
          <w:rFonts w:ascii="Courier New" w:hAnsi="Courier New" w:cs="Courier New"/>
          <w:sz w:val="24"/>
          <w:szCs w:val="24"/>
        </w:rPr>
        <w:t xml:space="preserve"> autorizados bajo el marco de la ley N°19.995, y </w:t>
      </w:r>
      <w:r w:rsidR="008A2AFB">
        <w:rPr>
          <w:rFonts w:ascii="Courier New" w:hAnsi="Courier New" w:cs="Courier New"/>
          <w:sz w:val="24"/>
          <w:szCs w:val="24"/>
        </w:rPr>
        <w:t>cinco</w:t>
      </w:r>
      <w:r w:rsidR="00C1460F" w:rsidRPr="00C1460F">
        <w:rPr>
          <w:rFonts w:ascii="Courier New" w:hAnsi="Courier New" w:cs="Courier New"/>
          <w:sz w:val="24"/>
          <w:szCs w:val="24"/>
        </w:rPr>
        <w:t xml:space="preserve"> “casinos municipales”, en transición al ré</w:t>
      </w:r>
      <w:r w:rsidR="00325799">
        <w:rPr>
          <w:rFonts w:ascii="Courier New" w:hAnsi="Courier New" w:cs="Courier New"/>
          <w:sz w:val="24"/>
          <w:szCs w:val="24"/>
        </w:rPr>
        <w:t>gimen del citado cuerpo legal</w:t>
      </w:r>
      <w:r w:rsidR="001F718A">
        <w:rPr>
          <w:rFonts w:ascii="Courier New" w:hAnsi="Courier New" w:cs="Courier New"/>
          <w:sz w:val="24"/>
          <w:szCs w:val="24"/>
        </w:rPr>
        <w:t>, que tuvieron ingresos en 2019</w:t>
      </w:r>
      <w:r w:rsidR="001F718A" w:rsidRPr="001F718A">
        <w:rPr>
          <w:rFonts w:ascii="Courier New" w:hAnsi="Courier New" w:cs="Courier New"/>
          <w:sz w:val="24"/>
          <w:szCs w:val="24"/>
        </w:rPr>
        <w:t xml:space="preserve"> </w:t>
      </w:r>
      <w:r w:rsidR="001F718A" w:rsidRPr="00C1460F">
        <w:rPr>
          <w:rFonts w:ascii="Courier New" w:hAnsi="Courier New" w:cs="Courier New"/>
          <w:sz w:val="24"/>
          <w:szCs w:val="24"/>
        </w:rPr>
        <w:t>por US$ 671,4 millones</w:t>
      </w:r>
      <w:r w:rsidR="001F718A">
        <w:rPr>
          <w:rFonts w:ascii="Courier New" w:hAnsi="Courier New" w:cs="Courier New"/>
          <w:sz w:val="24"/>
          <w:szCs w:val="24"/>
        </w:rPr>
        <w:t xml:space="preserve">, y de </w:t>
      </w:r>
      <w:r w:rsidR="001F718A" w:rsidRPr="00C1460F">
        <w:rPr>
          <w:rFonts w:ascii="Courier New" w:hAnsi="Courier New" w:cs="Courier New"/>
          <w:sz w:val="24"/>
          <w:szCs w:val="24"/>
        </w:rPr>
        <w:t>US$ 132,2 el año 2020</w:t>
      </w:r>
      <w:r w:rsidR="008A2AFB">
        <w:rPr>
          <w:rFonts w:ascii="Courier New" w:hAnsi="Courier New" w:cs="Courier New"/>
          <w:sz w:val="24"/>
          <w:szCs w:val="24"/>
        </w:rPr>
        <w:t xml:space="preserve">, </w:t>
      </w:r>
      <w:r w:rsidR="008A2AFB" w:rsidRPr="008A2AFB">
        <w:rPr>
          <w:rFonts w:ascii="Courier New" w:hAnsi="Courier New" w:cs="Courier New"/>
          <w:sz w:val="24"/>
          <w:szCs w:val="24"/>
        </w:rPr>
        <w:t>y US$ 387,6 millones el 2021</w:t>
      </w:r>
      <w:r w:rsidR="008A2AFB">
        <w:rPr>
          <w:rFonts w:ascii="Courier New" w:hAnsi="Courier New" w:cs="Courier New"/>
          <w:sz w:val="24"/>
          <w:szCs w:val="24"/>
        </w:rPr>
        <w:t>,</w:t>
      </w:r>
      <w:r w:rsidR="001F718A" w:rsidRPr="001F718A">
        <w:rPr>
          <w:rFonts w:ascii="Courier New" w:hAnsi="Courier New" w:cs="Courier New"/>
          <w:sz w:val="24"/>
          <w:szCs w:val="24"/>
        </w:rPr>
        <w:t xml:space="preserve"> </w:t>
      </w:r>
      <w:r w:rsidR="001F718A">
        <w:rPr>
          <w:rFonts w:ascii="Courier New" w:hAnsi="Courier New" w:cs="Courier New"/>
          <w:sz w:val="24"/>
          <w:szCs w:val="24"/>
        </w:rPr>
        <w:t xml:space="preserve">y generaron una recaudación tributaria </w:t>
      </w:r>
      <w:r w:rsidR="001F718A" w:rsidRPr="00C1460F">
        <w:rPr>
          <w:rFonts w:ascii="Courier New" w:hAnsi="Courier New" w:cs="Courier New"/>
          <w:sz w:val="24"/>
          <w:szCs w:val="24"/>
        </w:rPr>
        <w:t xml:space="preserve">en 2019 </w:t>
      </w:r>
      <w:r w:rsidR="001F718A">
        <w:rPr>
          <w:rFonts w:ascii="Courier New" w:hAnsi="Courier New" w:cs="Courier New"/>
          <w:sz w:val="24"/>
          <w:szCs w:val="24"/>
        </w:rPr>
        <w:t>de</w:t>
      </w:r>
      <w:r w:rsidR="001F718A" w:rsidRPr="00C1460F">
        <w:rPr>
          <w:rFonts w:ascii="Courier New" w:hAnsi="Courier New" w:cs="Courier New"/>
          <w:sz w:val="24"/>
          <w:szCs w:val="24"/>
        </w:rPr>
        <w:t xml:space="preserve"> US$ 179,8 millones</w:t>
      </w:r>
      <w:r w:rsidR="001F718A">
        <w:rPr>
          <w:rFonts w:ascii="Courier New" w:hAnsi="Courier New" w:cs="Courier New"/>
          <w:sz w:val="24"/>
          <w:szCs w:val="24"/>
        </w:rPr>
        <w:t>, con alrededor de 5.5 millones de visitas</w:t>
      </w:r>
      <w:r w:rsidR="001F718A" w:rsidRPr="00C1460F">
        <w:rPr>
          <w:rFonts w:ascii="Courier New" w:hAnsi="Courier New" w:cs="Courier New"/>
          <w:sz w:val="24"/>
          <w:szCs w:val="24"/>
        </w:rPr>
        <w:t>.</w:t>
      </w:r>
      <w:r w:rsidR="00B51F80">
        <w:rPr>
          <w:rFonts w:ascii="Courier New" w:hAnsi="Courier New" w:cs="Courier New"/>
          <w:sz w:val="24"/>
          <w:szCs w:val="24"/>
        </w:rPr>
        <w:t xml:space="preserve"> </w:t>
      </w:r>
    </w:p>
    <w:p w14:paraId="00E46922" w14:textId="4E64D4D1" w:rsidR="00C1460F" w:rsidRDefault="00EF1A04" w:rsidP="001571AB">
      <w:pPr>
        <w:ind w:left="2835" w:firstLine="709"/>
        <w:jc w:val="both"/>
        <w:rPr>
          <w:rFonts w:ascii="Courier New" w:hAnsi="Courier New" w:cs="Courier New"/>
          <w:sz w:val="24"/>
          <w:szCs w:val="24"/>
        </w:rPr>
      </w:pPr>
      <w:r>
        <w:rPr>
          <w:rFonts w:ascii="Courier New" w:hAnsi="Courier New" w:cs="Courier New"/>
          <w:sz w:val="24"/>
          <w:szCs w:val="24"/>
        </w:rPr>
        <w:t xml:space="preserve">A su vez, forman parte de la industria de los juegos de azar y las apuestas, los 4 hipódromos que </w:t>
      </w:r>
      <w:r w:rsidR="007A5F5C" w:rsidRPr="00C1460F">
        <w:rPr>
          <w:rFonts w:ascii="Courier New" w:hAnsi="Courier New" w:cs="Courier New"/>
          <w:sz w:val="24"/>
          <w:szCs w:val="24"/>
        </w:rPr>
        <w:t>existen en Chile 4 hipódromos: el Club Hípico y el Hipódromo Chile, ambos en Santiago; el Valparaíso Sporting en Viña del Mar y el Club Hípico en Concepción</w:t>
      </w:r>
      <w:r>
        <w:rPr>
          <w:rFonts w:ascii="Courier New" w:hAnsi="Courier New" w:cs="Courier New"/>
          <w:sz w:val="24"/>
          <w:szCs w:val="24"/>
        </w:rPr>
        <w:t xml:space="preserve">, así como también, la Polla Chilena de Beneficencia, que aportó al Fisco </w:t>
      </w:r>
      <w:r w:rsidRPr="00EF1A04">
        <w:rPr>
          <w:rFonts w:ascii="Courier New" w:hAnsi="Courier New" w:cs="Courier New"/>
          <w:sz w:val="24"/>
          <w:szCs w:val="24"/>
        </w:rPr>
        <w:t>M$45.130</w:t>
      </w:r>
      <w:r>
        <w:rPr>
          <w:rFonts w:ascii="Courier New" w:hAnsi="Courier New" w:cs="Courier New"/>
          <w:sz w:val="24"/>
          <w:szCs w:val="24"/>
        </w:rPr>
        <w:t xml:space="preserve"> en 2019, y </w:t>
      </w:r>
      <w:r w:rsidRPr="00EF1A04">
        <w:rPr>
          <w:rFonts w:ascii="Courier New" w:hAnsi="Courier New" w:cs="Courier New"/>
          <w:sz w:val="24"/>
          <w:szCs w:val="24"/>
        </w:rPr>
        <w:t>M$37.000</w:t>
      </w:r>
      <w:r>
        <w:rPr>
          <w:rFonts w:ascii="Courier New" w:hAnsi="Courier New" w:cs="Courier New"/>
          <w:sz w:val="24"/>
          <w:szCs w:val="24"/>
        </w:rPr>
        <w:t xml:space="preserve"> en 2020</w:t>
      </w:r>
      <w:r w:rsidR="006F1C54">
        <w:rPr>
          <w:rFonts w:ascii="Courier New" w:hAnsi="Courier New" w:cs="Courier New"/>
          <w:sz w:val="24"/>
          <w:szCs w:val="24"/>
        </w:rPr>
        <w:t>,</w:t>
      </w:r>
      <w:r w:rsidR="00C31FBB">
        <w:rPr>
          <w:rFonts w:ascii="Courier New" w:hAnsi="Courier New" w:cs="Courier New"/>
          <w:sz w:val="24"/>
          <w:szCs w:val="24"/>
        </w:rPr>
        <w:t xml:space="preserve"> y</w:t>
      </w:r>
      <w:r w:rsidR="006F1C54">
        <w:rPr>
          <w:rFonts w:ascii="Courier New" w:hAnsi="Courier New" w:cs="Courier New"/>
          <w:sz w:val="24"/>
          <w:szCs w:val="24"/>
        </w:rPr>
        <w:t xml:space="preserve"> la</w:t>
      </w:r>
      <w:r w:rsidR="00C31FBB">
        <w:rPr>
          <w:rFonts w:ascii="Courier New" w:hAnsi="Courier New" w:cs="Courier New"/>
          <w:sz w:val="24"/>
          <w:szCs w:val="24"/>
        </w:rPr>
        <w:t xml:space="preserve"> Lotería de Concepción</w:t>
      </w:r>
      <w:r>
        <w:rPr>
          <w:rFonts w:ascii="Courier New" w:hAnsi="Courier New" w:cs="Courier New"/>
          <w:sz w:val="24"/>
          <w:szCs w:val="24"/>
        </w:rPr>
        <w:t>.</w:t>
      </w:r>
    </w:p>
    <w:p w14:paraId="542F70D8" w14:textId="37288779" w:rsidR="00C1460F" w:rsidRPr="00C1460F" w:rsidRDefault="001E0600" w:rsidP="008E3031">
      <w:pPr>
        <w:ind w:left="2835" w:firstLine="709"/>
        <w:jc w:val="both"/>
        <w:rPr>
          <w:rFonts w:ascii="Courier New" w:hAnsi="Courier New" w:cs="Courier New"/>
          <w:sz w:val="24"/>
          <w:szCs w:val="24"/>
        </w:rPr>
      </w:pPr>
      <w:r>
        <w:rPr>
          <w:rFonts w:ascii="Courier New" w:hAnsi="Courier New" w:cs="Courier New"/>
          <w:sz w:val="24"/>
          <w:szCs w:val="24"/>
        </w:rPr>
        <w:t>Para obtener estos ingresos</w:t>
      </w:r>
      <w:r w:rsidR="00C1460F" w:rsidRPr="00C1460F">
        <w:rPr>
          <w:rFonts w:ascii="Courier New" w:hAnsi="Courier New" w:cs="Courier New"/>
          <w:sz w:val="24"/>
          <w:szCs w:val="24"/>
        </w:rPr>
        <w:t>, en el año 2019, Polla tuvo más de 3,9 millones de visitas a su página web y casi 400 mil transacciones diarias (40.000/hora) vía internet, la que se denomina Agencia Virtual y tiene como principal producto comercial la plataforma de apuestas deportivas.  Así, en febrero de 2019, se lanzó “</w:t>
      </w:r>
      <w:proofErr w:type="spellStart"/>
      <w:r w:rsidR="00C1460F" w:rsidRPr="00C1460F">
        <w:rPr>
          <w:rFonts w:ascii="Courier New" w:hAnsi="Courier New" w:cs="Courier New"/>
          <w:sz w:val="24"/>
          <w:szCs w:val="24"/>
        </w:rPr>
        <w:t>Xperto</w:t>
      </w:r>
      <w:proofErr w:type="spellEnd"/>
      <w:r w:rsidR="00C1460F" w:rsidRPr="00C1460F">
        <w:rPr>
          <w:rFonts w:ascii="Courier New" w:hAnsi="Courier New" w:cs="Courier New"/>
          <w:sz w:val="24"/>
          <w:szCs w:val="24"/>
        </w:rPr>
        <w:t xml:space="preserve"> </w:t>
      </w:r>
      <w:proofErr w:type="spellStart"/>
      <w:r w:rsidR="00C1460F" w:rsidRPr="00C1460F">
        <w:rPr>
          <w:rFonts w:ascii="Courier New" w:hAnsi="Courier New" w:cs="Courier New"/>
          <w:sz w:val="24"/>
          <w:szCs w:val="24"/>
        </w:rPr>
        <w:t>Streaming</w:t>
      </w:r>
      <w:proofErr w:type="spellEnd"/>
      <w:r w:rsidR="00C1460F" w:rsidRPr="00C1460F">
        <w:rPr>
          <w:rFonts w:ascii="Courier New" w:hAnsi="Courier New" w:cs="Courier New"/>
          <w:sz w:val="24"/>
          <w:szCs w:val="24"/>
        </w:rPr>
        <w:t>”, amplificando la experiencia de apostar en línea, en vivo, añadiendo la posibilidad de poder ver partidos a través de l</w:t>
      </w:r>
      <w:r w:rsidR="00C1460F">
        <w:rPr>
          <w:rFonts w:ascii="Courier New" w:hAnsi="Courier New" w:cs="Courier New"/>
          <w:sz w:val="24"/>
          <w:szCs w:val="24"/>
        </w:rPr>
        <w:t>a misma plataforma de apuestas.</w:t>
      </w:r>
    </w:p>
    <w:p w14:paraId="60A24669" w14:textId="181CFD3F" w:rsidR="00C1460F" w:rsidRPr="00C1460F" w:rsidRDefault="00C1460F" w:rsidP="008E3031">
      <w:pPr>
        <w:ind w:left="2835" w:firstLine="709"/>
        <w:jc w:val="both"/>
        <w:rPr>
          <w:rFonts w:ascii="Courier New" w:hAnsi="Courier New" w:cs="Courier New"/>
          <w:sz w:val="24"/>
          <w:szCs w:val="24"/>
        </w:rPr>
      </w:pPr>
      <w:r w:rsidRPr="00C1460F">
        <w:rPr>
          <w:rFonts w:ascii="Courier New" w:hAnsi="Courier New" w:cs="Courier New"/>
          <w:sz w:val="24"/>
          <w:szCs w:val="24"/>
        </w:rPr>
        <w:t xml:space="preserve">Los ingresos de </w:t>
      </w:r>
      <w:proofErr w:type="spellStart"/>
      <w:r w:rsidRPr="00C1460F">
        <w:rPr>
          <w:rFonts w:ascii="Courier New" w:hAnsi="Courier New" w:cs="Courier New"/>
          <w:sz w:val="24"/>
          <w:szCs w:val="24"/>
        </w:rPr>
        <w:t>Xperto</w:t>
      </w:r>
      <w:proofErr w:type="spellEnd"/>
      <w:r w:rsidRPr="00C1460F">
        <w:rPr>
          <w:rFonts w:ascii="Courier New" w:hAnsi="Courier New" w:cs="Courier New"/>
          <w:sz w:val="24"/>
          <w:szCs w:val="24"/>
        </w:rPr>
        <w:t xml:space="preserve"> el año 2019 llegaron a $19.288 millones con un crecimiento promedio anual de 16,1% en los últimos cinco años. Desde el año 2017, que </w:t>
      </w:r>
      <w:proofErr w:type="spellStart"/>
      <w:r w:rsidRPr="00C1460F">
        <w:rPr>
          <w:rFonts w:ascii="Courier New" w:hAnsi="Courier New" w:cs="Courier New"/>
          <w:sz w:val="24"/>
          <w:szCs w:val="24"/>
        </w:rPr>
        <w:t>Xperto</w:t>
      </w:r>
      <w:proofErr w:type="spellEnd"/>
      <w:r w:rsidRPr="00C1460F">
        <w:rPr>
          <w:rFonts w:ascii="Courier New" w:hAnsi="Courier New" w:cs="Courier New"/>
          <w:sz w:val="24"/>
          <w:szCs w:val="24"/>
        </w:rPr>
        <w:t xml:space="preserve"> representa más del 10% de los ingresos de Polla, que tiene como producto más relevante el Loto. El año 2020, la Agencia Virtual de Polla, a raíz de la pandemia, aumentó su participación hasta un 27% de la actividad de la empresa, pasando del 15% del año 2019, mientras que el número de usuarios creció un 50%. Asimismo, el </w:t>
      </w:r>
      <w:r w:rsidRPr="00C1460F">
        <w:rPr>
          <w:rFonts w:ascii="Courier New" w:hAnsi="Courier New" w:cs="Courier New"/>
          <w:sz w:val="24"/>
          <w:szCs w:val="24"/>
        </w:rPr>
        <w:lastRenderedPageBreak/>
        <w:t xml:space="preserve">juego que menos disminuyó sus ingresos fue </w:t>
      </w:r>
      <w:proofErr w:type="spellStart"/>
      <w:r w:rsidRPr="00C1460F">
        <w:rPr>
          <w:rFonts w:ascii="Courier New" w:hAnsi="Courier New" w:cs="Courier New"/>
          <w:sz w:val="24"/>
          <w:szCs w:val="24"/>
        </w:rPr>
        <w:t>Xpert</w:t>
      </w:r>
      <w:r w:rsidR="00C90463">
        <w:rPr>
          <w:rFonts w:ascii="Courier New" w:hAnsi="Courier New" w:cs="Courier New"/>
          <w:sz w:val="24"/>
          <w:szCs w:val="24"/>
        </w:rPr>
        <w:t>o</w:t>
      </w:r>
      <w:proofErr w:type="spellEnd"/>
      <w:r w:rsidR="00C90463">
        <w:rPr>
          <w:rFonts w:ascii="Courier New" w:hAnsi="Courier New" w:cs="Courier New"/>
          <w:sz w:val="24"/>
          <w:szCs w:val="24"/>
        </w:rPr>
        <w:t>.</w:t>
      </w:r>
    </w:p>
    <w:p w14:paraId="3AC609C7" w14:textId="15706333" w:rsidR="00C1460F" w:rsidRDefault="00C90463" w:rsidP="001571AB">
      <w:pPr>
        <w:pStyle w:val="Ttulo2"/>
      </w:pPr>
      <w:r>
        <w:t xml:space="preserve">Las apuestas </w:t>
      </w:r>
      <w:r w:rsidRPr="001571AB">
        <w:t>en</w:t>
      </w:r>
      <w:r>
        <w:t xml:space="preserve"> línea</w:t>
      </w:r>
    </w:p>
    <w:p w14:paraId="619E071D" w14:textId="48946F42" w:rsidR="00C1460F" w:rsidRPr="00715E23" w:rsidRDefault="00C1460F" w:rsidP="001571AB">
      <w:pPr>
        <w:pStyle w:val="Ttulo3"/>
        <w:numPr>
          <w:ilvl w:val="0"/>
          <w:numId w:val="27"/>
        </w:numPr>
        <w:ind w:left="2835" w:firstLine="0"/>
      </w:pPr>
      <w:r w:rsidRPr="00715E23">
        <w:t>Origen</w:t>
      </w:r>
      <w:r w:rsidR="00A52556" w:rsidRPr="00715E23">
        <w:t xml:space="preserve"> y regulación comparada</w:t>
      </w:r>
    </w:p>
    <w:p w14:paraId="0B7A0A35" w14:textId="569471FE"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Las apuestas en línea tienen su origen a mediados de </w:t>
      </w:r>
      <w:r w:rsidR="00E91709">
        <w:rPr>
          <w:rFonts w:ascii="Courier New" w:hAnsi="Courier New" w:cs="Courier New"/>
          <w:sz w:val="24"/>
          <w:szCs w:val="24"/>
        </w:rPr>
        <w:t>la década de mil novecientos</w:t>
      </w:r>
      <w:r w:rsidR="00E91709" w:rsidRPr="00C1460F">
        <w:rPr>
          <w:rFonts w:ascii="Courier New" w:hAnsi="Courier New" w:cs="Courier New"/>
          <w:sz w:val="24"/>
          <w:szCs w:val="24"/>
        </w:rPr>
        <w:t xml:space="preserve"> </w:t>
      </w:r>
      <w:r w:rsidR="00A31BF1">
        <w:rPr>
          <w:rFonts w:ascii="Courier New" w:hAnsi="Courier New" w:cs="Courier New"/>
          <w:sz w:val="24"/>
          <w:szCs w:val="24"/>
        </w:rPr>
        <w:t>noventa</w:t>
      </w:r>
      <w:r w:rsidRPr="00C1460F">
        <w:rPr>
          <w:rFonts w:ascii="Courier New" w:hAnsi="Courier New" w:cs="Courier New"/>
          <w:sz w:val="24"/>
          <w:szCs w:val="24"/>
        </w:rPr>
        <w:t>, poco tiempo después que se permit</w:t>
      </w:r>
      <w:r w:rsidR="001E0600">
        <w:rPr>
          <w:rFonts w:ascii="Courier New" w:hAnsi="Courier New" w:cs="Courier New"/>
          <w:sz w:val="24"/>
          <w:szCs w:val="24"/>
        </w:rPr>
        <w:t>iera el acceso público a la web</w:t>
      </w:r>
      <w:r w:rsidRPr="00C1460F">
        <w:rPr>
          <w:rFonts w:ascii="Courier New" w:hAnsi="Courier New" w:cs="Courier New"/>
          <w:sz w:val="24"/>
          <w:szCs w:val="24"/>
        </w:rPr>
        <w:t xml:space="preserve">. La empresa </w:t>
      </w:r>
      <w:proofErr w:type="spellStart"/>
      <w:r w:rsidRPr="00C1460F">
        <w:rPr>
          <w:rFonts w:ascii="Courier New" w:hAnsi="Courier New" w:cs="Courier New"/>
          <w:sz w:val="24"/>
          <w:szCs w:val="24"/>
        </w:rPr>
        <w:t>Microgaming</w:t>
      </w:r>
      <w:proofErr w:type="spellEnd"/>
      <w:r w:rsidRPr="00C1460F">
        <w:rPr>
          <w:rFonts w:ascii="Courier New" w:hAnsi="Courier New" w:cs="Courier New"/>
          <w:sz w:val="24"/>
          <w:szCs w:val="24"/>
        </w:rPr>
        <w:t xml:space="preserve"> desarrolló el año 1994 la primera plataforma de apuestas, mientras que las islas caribeñas de Antigua y Barbuda promulgaron la primera legislación en la materia, enfocándose en las plataformas off-shore que pudieran establecerse en esa isla para proveer el servicio de manera global. Algunos años después, el primer país en regular las apuestas en línea con foco en el mercado domést</w:t>
      </w:r>
      <w:r>
        <w:rPr>
          <w:rFonts w:ascii="Courier New" w:hAnsi="Courier New" w:cs="Courier New"/>
          <w:sz w:val="24"/>
          <w:szCs w:val="24"/>
        </w:rPr>
        <w:t>ico fue Australia</w:t>
      </w:r>
      <w:r w:rsidR="00A31BF1">
        <w:rPr>
          <w:rFonts w:ascii="Courier New" w:hAnsi="Courier New" w:cs="Courier New"/>
          <w:sz w:val="24"/>
          <w:szCs w:val="24"/>
        </w:rPr>
        <w:t>, en</w:t>
      </w:r>
      <w:r>
        <w:rPr>
          <w:rFonts w:ascii="Courier New" w:hAnsi="Courier New" w:cs="Courier New"/>
          <w:sz w:val="24"/>
          <w:szCs w:val="24"/>
        </w:rPr>
        <w:t xml:space="preserve"> el año 2001. </w:t>
      </w:r>
    </w:p>
    <w:p w14:paraId="162B4EFA" w14:textId="1596128D" w:rsidR="00C1460F" w:rsidRPr="00C1460F" w:rsidRDefault="00C1460F" w:rsidP="008E3031">
      <w:pPr>
        <w:ind w:left="2835" w:firstLine="709"/>
        <w:jc w:val="both"/>
        <w:rPr>
          <w:rFonts w:ascii="Courier New" w:hAnsi="Courier New" w:cs="Courier New"/>
          <w:sz w:val="24"/>
          <w:szCs w:val="24"/>
        </w:rPr>
      </w:pPr>
      <w:r w:rsidRPr="00C1460F">
        <w:rPr>
          <w:rFonts w:ascii="Courier New" w:hAnsi="Courier New" w:cs="Courier New"/>
          <w:sz w:val="24"/>
          <w:szCs w:val="24"/>
        </w:rPr>
        <w:t>Desde ese año a la fecha, una serie de países han legislado en la materia, destacándose que gran parte de ellos han tenido que actualizar sus marcos regulatorios debido a la innovación y las cambiantes tendencias de mercado en las industrias tecnológicas. Así son los casos del Reino Unido con la legislación del 2005, modificada el 2014 y en revisión actualmente; España con su ley de 2011 y modificada el 2014; Dinamarca con la ley de 2011 y modificada el 2018,</w:t>
      </w:r>
      <w:r>
        <w:rPr>
          <w:rFonts w:ascii="Courier New" w:hAnsi="Courier New" w:cs="Courier New"/>
          <w:sz w:val="24"/>
          <w:szCs w:val="24"/>
        </w:rPr>
        <w:t xml:space="preserve"> entre otros. Lo anterior es in</w:t>
      </w:r>
      <w:r w:rsidRPr="00C1460F">
        <w:rPr>
          <w:rFonts w:ascii="Courier New" w:hAnsi="Courier New" w:cs="Courier New"/>
          <w:sz w:val="24"/>
          <w:szCs w:val="24"/>
        </w:rPr>
        <w:t>d</w:t>
      </w:r>
      <w:r>
        <w:rPr>
          <w:rFonts w:ascii="Courier New" w:hAnsi="Courier New" w:cs="Courier New"/>
          <w:sz w:val="24"/>
          <w:szCs w:val="24"/>
        </w:rPr>
        <w:t>i</w:t>
      </w:r>
      <w:r w:rsidRPr="00C1460F">
        <w:rPr>
          <w:rFonts w:ascii="Courier New" w:hAnsi="Courier New" w:cs="Courier New"/>
          <w:sz w:val="24"/>
          <w:szCs w:val="24"/>
        </w:rPr>
        <w:t xml:space="preserve">cativo de la necesidad de generar un marco normativo flexible, en </w:t>
      </w:r>
      <w:r>
        <w:rPr>
          <w:rFonts w:ascii="Courier New" w:hAnsi="Courier New" w:cs="Courier New"/>
          <w:sz w:val="24"/>
          <w:szCs w:val="24"/>
        </w:rPr>
        <w:t xml:space="preserve">atención a que se regula una </w:t>
      </w:r>
      <w:r w:rsidR="00A31BF1">
        <w:rPr>
          <w:rFonts w:ascii="Courier New" w:hAnsi="Courier New" w:cs="Courier New"/>
          <w:sz w:val="24"/>
          <w:szCs w:val="24"/>
        </w:rPr>
        <w:t>in</w:t>
      </w:r>
      <w:r w:rsidR="00A31BF1" w:rsidRPr="00C1460F">
        <w:rPr>
          <w:rFonts w:ascii="Courier New" w:hAnsi="Courier New" w:cs="Courier New"/>
          <w:sz w:val="24"/>
          <w:szCs w:val="24"/>
        </w:rPr>
        <w:t>d</w:t>
      </w:r>
      <w:r w:rsidR="00A31BF1">
        <w:rPr>
          <w:rFonts w:ascii="Courier New" w:hAnsi="Courier New" w:cs="Courier New"/>
          <w:sz w:val="24"/>
          <w:szCs w:val="24"/>
        </w:rPr>
        <w:t>u</w:t>
      </w:r>
      <w:r w:rsidR="00A31BF1" w:rsidRPr="00C1460F">
        <w:rPr>
          <w:rFonts w:ascii="Courier New" w:hAnsi="Courier New" w:cs="Courier New"/>
          <w:sz w:val="24"/>
          <w:szCs w:val="24"/>
        </w:rPr>
        <w:t>stria</w:t>
      </w:r>
      <w:r w:rsidRPr="00C1460F">
        <w:rPr>
          <w:rFonts w:ascii="Courier New" w:hAnsi="Courier New" w:cs="Courier New"/>
          <w:sz w:val="24"/>
          <w:szCs w:val="24"/>
        </w:rPr>
        <w:t xml:space="preserve"> tecnológica alt</w:t>
      </w:r>
      <w:r>
        <w:rPr>
          <w:rFonts w:ascii="Courier New" w:hAnsi="Courier New" w:cs="Courier New"/>
          <w:sz w:val="24"/>
          <w:szCs w:val="24"/>
        </w:rPr>
        <w:t xml:space="preserve">amente cambiante e innovadora. </w:t>
      </w:r>
    </w:p>
    <w:p w14:paraId="023A88BE" w14:textId="73AF456E" w:rsidR="00C1460F" w:rsidRPr="00C1460F" w:rsidRDefault="00C1460F" w:rsidP="008E3031">
      <w:pPr>
        <w:ind w:left="2835" w:firstLine="709"/>
        <w:jc w:val="both"/>
        <w:rPr>
          <w:rFonts w:ascii="Courier New" w:hAnsi="Courier New" w:cs="Courier New"/>
          <w:sz w:val="24"/>
          <w:szCs w:val="24"/>
        </w:rPr>
      </w:pPr>
      <w:r w:rsidRPr="00C1460F">
        <w:rPr>
          <w:rFonts w:ascii="Courier New" w:hAnsi="Courier New" w:cs="Courier New"/>
          <w:sz w:val="24"/>
          <w:szCs w:val="24"/>
        </w:rPr>
        <w:t xml:space="preserve">En Latinoamérica </w:t>
      </w:r>
      <w:r w:rsidR="00C31FBB">
        <w:rPr>
          <w:rFonts w:ascii="Courier New" w:hAnsi="Courier New" w:cs="Courier New"/>
          <w:sz w:val="24"/>
          <w:szCs w:val="24"/>
        </w:rPr>
        <w:t xml:space="preserve">el </w:t>
      </w:r>
      <w:r w:rsidRPr="00C1460F">
        <w:rPr>
          <w:rFonts w:ascii="Courier New" w:hAnsi="Courier New" w:cs="Courier New"/>
          <w:sz w:val="24"/>
          <w:szCs w:val="24"/>
        </w:rPr>
        <w:t>juego online cuenta con leyes que permiten su explotación en Colombia desde 2018,</w:t>
      </w:r>
      <w:r>
        <w:rPr>
          <w:rFonts w:ascii="Courier New" w:hAnsi="Courier New" w:cs="Courier New"/>
          <w:sz w:val="24"/>
          <w:szCs w:val="24"/>
        </w:rPr>
        <w:t xml:space="preserve"> </w:t>
      </w:r>
      <w:r w:rsidR="002D4D6D">
        <w:rPr>
          <w:rFonts w:ascii="Courier New" w:hAnsi="Courier New" w:cs="Courier New"/>
          <w:sz w:val="24"/>
          <w:szCs w:val="24"/>
        </w:rPr>
        <w:t xml:space="preserve">y </w:t>
      </w:r>
      <w:r w:rsidR="00901FDA">
        <w:rPr>
          <w:rFonts w:ascii="Courier New" w:hAnsi="Courier New" w:cs="Courier New"/>
          <w:sz w:val="24"/>
          <w:szCs w:val="24"/>
        </w:rPr>
        <w:t xml:space="preserve">en </w:t>
      </w:r>
      <w:r w:rsidRPr="00C1460F">
        <w:rPr>
          <w:rFonts w:ascii="Courier New" w:hAnsi="Courier New" w:cs="Courier New"/>
          <w:sz w:val="24"/>
          <w:szCs w:val="24"/>
        </w:rPr>
        <w:t>la Provincia y Ciudad de Buenos Aires desde 2019</w:t>
      </w:r>
      <w:r>
        <w:rPr>
          <w:rFonts w:ascii="Courier New" w:hAnsi="Courier New" w:cs="Courier New"/>
          <w:sz w:val="24"/>
          <w:szCs w:val="24"/>
        </w:rPr>
        <w:t xml:space="preserve">. </w:t>
      </w:r>
    </w:p>
    <w:p w14:paraId="017E80C2" w14:textId="6001B6EE" w:rsidR="00C1460F" w:rsidRPr="00C1460F" w:rsidRDefault="00C1460F" w:rsidP="008E3031">
      <w:pPr>
        <w:ind w:left="2835" w:firstLine="709"/>
        <w:jc w:val="both"/>
        <w:rPr>
          <w:rFonts w:ascii="Courier New" w:hAnsi="Courier New" w:cs="Courier New"/>
          <w:sz w:val="24"/>
          <w:szCs w:val="24"/>
        </w:rPr>
      </w:pPr>
      <w:r w:rsidRPr="00C1460F">
        <w:rPr>
          <w:rFonts w:ascii="Courier New" w:hAnsi="Courier New" w:cs="Courier New"/>
          <w:sz w:val="24"/>
          <w:szCs w:val="24"/>
        </w:rPr>
        <w:t xml:space="preserve">Una situación particular viven algunos países federales donde ciertos </w:t>
      </w:r>
      <w:r w:rsidR="00A31BF1">
        <w:rPr>
          <w:rFonts w:ascii="Courier New" w:hAnsi="Courier New" w:cs="Courier New"/>
          <w:sz w:val="24"/>
          <w:szCs w:val="24"/>
        </w:rPr>
        <w:t>e</w:t>
      </w:r>
      <w:r w:rsidRPr="00C1460F">
        <w:rPr>
          <w:rFonts w:ascii="Courier New" w:hAnsi="Courier New" w:cs="Courier New"/>
          <w:sz w:val="24"/>
          <w:szCs w:val="24"/>
        </w:rPr>
        <w:t xml:space="preserve">stados han autorizado las apuestas en línea y otros no, generando competencia interna por atraer la recaudación tributaria, como son los casos de Australia, Argentina y Estados </w:t>
      </w:r>
      <w:r w:rsidRPr="00C1460F">
        <w:rPr>
          <w:rFonts w:ascii="Courier New" w:hAnsi="Courier New" w:cs="Courier New"/>
          <w:sz w:val="24"/>
          <w:szCs w:val="24"/>
        </w:rPr>
        <w:lastRenderedPageBreak/>
        <w:t>Unidos, mientras que otros han tomado la decisión de que la regulación del mercado online tiene carácter nacional, como en España y Alemania. Lo relevante de la experiencia de estos países es que no existe una segmentación clara de acceso a nivel subnacional siendo más efectiva la implementación a nivel del mercado de to</w:t>
      </w:r>
      <w:r>
        <w:rPr>
          <w:rFonts w:ascii="Courier New" w:hAnsi="Courier New" w:cs="Courier New"/>
          <w:sz w:val="24"/>
          <w:szCs w:val="24"/>
        </w:rPr>
        <w:t xml:space="preserve">do el país. </w:t>
      </w:r>
    </w:p>
    <w:p w14:paraId="6D1E528A" w14:textId="758BABDF" w:rsidR="00C1460F" w:rsidRDefault="00C1460F" w:rsidP="008E3031">
      <w:pPr>
        <w:ind w:left="2835" w:firstLine="709"/>
        <w:jc w:val="both"/>
        <w:rPr>
          <w:rFonts w:ascii="Courier New" w:hAnsi="Courier New" w:cs="Courier New"/>
          <w:sz w:val="24"/>
          <w:szCs w:val="24"/>
        </w:rPr>
      </w:pPr>
      <w:r>
        <w:rPr>
          <w:rFonts w:ascii="Courier New" w:hAnsi="Courier New" w:cs="Courier New"/>
          <w:sz w:val="24"/>
          <w:szCs w:val="24"/>
        </w:rPr>
        <w:t>Por otro</w:t>
      </w:r>
      <w:r w:rsidRPr="00C1460F">
        <w:rPr>
          <w:rFonts w:ascii="Courier New" w:hAnsi="Courier New" w:cs="Courier New"/>
          <w:sz w:val="24"/>
          <w:szCs w:val="24"/>
        </w:rPr>
        <w:t xml:space="preserve"> lado, una particularidad de la industria es que una gran cantidad de operadores internacionales comercializan sus plataformas prácticamente sin diferencias en países donde han obtenido licencias y en países donde se encuentra desregulado, o prohibido, como es el caso de Chile. Esto debido a la masificación que ha tenido el </w:t>
      </w:r>
      <w:r w:rsidR="002F0A69" w:rsidRPr="00C1460F">
        <w:rPr>
          <w:rFonts w:ascii="Courier New" w:hAnsi="Courier New" w:cs="Courier New"/>
          <w:sz w:val="24"/>
          <w:szCs w:val="24"/>
        </w:rPr>
        <w:t>otorgamiento</w:t>
      </w:r>
      <w:r w:rsidRPr="00C1460F">
        <w:rPr>
          <w:rFonts w:ascii="Courier New" w:hAnsi="Courier New" w:cs="Courier New"/>
          <w:sz w:val="24"/>
          <w:szCs w:val="24"/>
        </w:rPr>
        <w:t xml:space="preserve"> de licencias off shore en Malta, </w:t>
      </w:r>
      <w:proofErr w:type="spellStart"/>
      <w:r w:rsidRPr="00C1460F">
        <w:rPr>
          <w:rFonts w:ascii="Courier New" w:hAnsi="Courier New" w:cs="Courier New"/>
          <w:sz w:val="24"/>
          <w:szCs w:val="24"/>
        </w:rPr>
        <w:t>Curacao</w:t>
      </w:r>
      <w:proofErr w:type="spellEnd"/>
      <w:r w:rsidRPr="00C1460F">
        <w:rPr>
          <w:rFonts w:ascii="Courier New" w:hAnsi="Courier New" w:cs="Courier New"/>
          <w:sz w:val="24"/>
          <w:szCs w:val="24"/>
        </w:rPr>
        <w:t>, Gibraltar, Isle o</w:t>
      </w:r>
      <w:r w:rsidR="00325799">
        <w:rPr>
          <w:rFonts w:ascii="Courier New" w:hAnsi="Courier New" w:cs="Courier New"/>
          <w:sz w:val="24"/>
          <w:szCs w:val="24"/>
        </w:rPr>
        <w:t>f</w:t>
      </w:r>
      <w:r w:rsidRPr="00C1460F">
        <w:rPr>
          <w:rFonts w:ascii="Courier New" w:hAnsi="Courier New" w:cs="Courier New"/>
          <w:sz w:val="24"/>
          <w:szCs w:val="24"/>
        </w:rPr>
        <w:t xml:space="preserve"> Man, entre otros.</w:t>
      </w:r>
    </w:p>
    <w:p w14:paraId="16185978" w14:textId="08DC6BBC" w:rsidR="00A52556" w:rsidRPr="001A622C" w:rsidRDefault="00A52556" w:rsidP="001571AB">
      <w:pPr>
        <w:pStyle w:val="Ttulo3"/>
      </w:pPr>
      <w:r w:rsidRPr="001A622C">
        <w:t xml:space="preserve">Ingresos del mercado de </w:t>
      </w:r>
      <w:r w:rsidR="00B66359">
        <w:t>j</w:t>
      </w:r>
      <w:r w:rsidRPr="001A622C">
        <w:t xml:space="preserve">uego en </w:t>
      </w:r>
      <w:r w:rsidR="00B66359">
        <w:t>l</w:t>
      </w:r>
      <w:r w:rsidRPr="001A622C">
        <w:t>ínea</w:t>
      </w:r>
    </w:p>
    <w:p w14:paraId="62568783" w14:textId="05C45B41"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En cuanto a los ingresos, se estima</w:t>
      </w:r>
      <w:r w:rsidR="00E91709">
        <w:rPr>
          <w:rFonts w:ascii="Courier New" w:hAnsi="Courier New" w:cs="Courier New"/>
          <w:sz w:val="24"/>
          <w:szCs w:val="24"/>
        </w:rPr>
        <w:t>, de acuerdo a la Superintendencia de Casinos de Juego,</w:t>
      </w:r>
      <w:r w:rsidRPr="00C1460F">
        <w:rPr>
          <w:rFonts w:ascii="Courier New" w:hAnsi="Courier New" w:cs="Courier New"/>
          <w:sz w:val="24"/>
          <w:szCs w:val="24"/>
        </w:rPr>
        <w:t xml:space="preserve"> que el mercado global de apuestas en línea supera los US$6</w:t>
      </w:r>
      <w:r w:rsidR="008A2AFB">
        <w:rPr>
          <w:rFonts w:ascii="Courier New" w:hAnsi="Courier New" w:cs="Courier New"/>
          <w:sz w:val="24"/>
          <w:szCs w:val="24"/>
        </w:rPr>
        <w:t>6</w:t>
      </w:r>
      <w:r w:rsidRPr="00C1460F">
        <w:rPr>
          <w:rFonts w:ascii="Courier New" w:hAnsi="Courier New" w:cs="Courier New"/>
          <w:sz w:val="24"/>
          <w:szCs w:val="24"/>
        </w:rPr>
        <w:t>.000 millones, con una tasa de crecimiento en torno al 10% anual los últimos cinco años, la que se proyecta s</w:t>
      </w:r>
      <w:r w:rsidR="00A52556">
        <w:rPr>
          <w:rFonts w:ascii="Courier New" w:hAnsi="Courier New" w:cs="Courier New"/>
          <w:sz w:val="24"/>
          <w:szCs w:val="24"/>
        </w:rPr>
        <w:t>e mantenga en los próximos años</w:t>
      </w:r>
      <w:r w:rsidRPr="00C1460F">
        <w:rPr>
          <w:rFonts w:ascii="Courier New" w:hAnsi="Courier New" w:cs="Courier New"/>
          <w:sz w:val="24"/>
          <w:szCs w:val="24"/>
        </w:rPr>
        <w:t>. Asimismo, las principales estadísticas provienen de los países que han regulado, lo que explica que más de la mitad de los ingresos acreditados provengan del Mercado Com</w:t>
      </w:r>
      <w:r w:rsidR="00325799">
        <w:rPr>
          <w:rFonts w:ascii="Courier New" w:hAnsi="Courier New" w:cs="Courier New"/>
          <w:sz w:val="24"/>
          <w:szCs w:val="24"/>
        </w:rPr>
        <w:t xml:space="preserve">ún Europeo más el Reino Unido. </w:t>
      </w:r>
    </w:p>
    <w:p w14:paraId="1C9E0F68" w14:textId="17E60B7F"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En particular, de acuerdo con un informe de la Asociación Europea de Juegos y Apuestas y de la consultora internacional en la industria del juego H2 </w:t>
      </w:r>
      <w:proofErr w:type="spellStart"/>
      <w:r w:rsidRPr="00C1460F">
        <w:rPr>
          <w:rFonts w:ascii="Courier New" w:hAnsi="Courier New" w:cs="Courier New"/>
          <w:sz w:val="24"/>
          <w:szCs w:val="24"/>
        </w:rPr>
        <w:t>Gambling</w:t>
      </w:r>
      <w:proofErr w:type="spellEnd"/>
      <w:r w:rsidRPr="00C1460F">
        <w:rPr>
          <w:rFonts w:ascii="Courier New" w:hAnsi="Courier New" w:cs="Courier New"/>
          <w:sz w:val="24"/>
          <w:szCs w:val="24"/>
        </w:rPr>
        <w:t xml:space="preserve"> Capital del año 2020, en los 27 países del mercado común europeo más el Reino Unido, el 73,5% de la actividad de juego estaría canalizada mediante plataformas reguladas en los países do</w:t>
      </w:r>
      <w:r w:rsidR="00325799">
        <w:rPr>
          <w:rFonts w:ascii="Courier New" w:hAnsi="Courier New" w:cs="Courier New"/>
          <w:sz w:val="24"/>
          <w:szCs w:val="24"/>
        </w:rPr>
        <w:t>nde se encuentran los jugadores</w:t>
      </w:r>
      <w:r w:rsidRPr="00C1460F">
        <w:rPr>
          <w:rFonts w:ascii="Courier New" w:hAnsi="Courier New" w:cs="Courier New"/>
          <w:sz w:val="24"/>
          <w:szCs w:val="24"/>
        </w:rPr>
        <w:t xml:space="preserve">. En estos países la categoría de juego más relevante son las apuestas deportivas con un 41%, seguido de juegos de casino con 34%, lotería con un 15%, póker con un 5%, bingo con un 4% y otros con un 1%. Asimismo, se estima que la proporción </w:t>
      </w:r>
      <w:r w:rsidRPr="00C1460F">
        <w:rPr>
          <w:rFonts w:ascii="Courier New" w:hAnsi="Courier New" w:cs="Courier New"/>
          <w:sz w:val="24"/>
          <w:szCs w:val="24"/>
        </w:rPr>
        <w:lastRenderedPageBreak/>
        <w:t xml:space="preserve">de juego que se canaliza en el ámbito online es entre el 10,6% en Italia y el 58,8% en Suecia. Parte importante de la diferencia se explica </w:t>
      </w:r>
      <w:r w:rsidR="00E91709">
        <w:rPr>
          <w:rFonts w:ascii="Courier New" w:hAnsi="Courier New" w:cs="Courier New"/>
          <w:sz w:val="24"/>
          <w:szCs w:val="24"/>
        </w:rPr>
        <w:t xml:space="preserve">en </w:t>
      </w:r>
      <w:r w:rsidRPr="00C1460F">
        <w:rPr>
          <w:rFonts w:ascii="Courier New" w:hAnsi="Courier New" w:cs="Courier New"/>
          <w:sz w:val="24"/>
          <w:szCs w:val="24"/>
        </w:rPr>
        <w:t>el acceso que existe al juego presencial, tanto en casas de apuestas, agencias de lotería y disponibilidad de máquinas de azar en bares y salas de jueg</w:t>
      </w:r>
      <w:r w:rsidR="00325799">
        <w:rPr>
          <w:rFonts w:ascii="Courier New" w:hAnsi="Courier New" w:cs="Courier New"/>
          <w:sz w:val="24"/>
          <w:szCs w:val="24"/>
        </w:rPr>
        <w:t>o además de los casinos.</w:t>
      </w:r>
    </w:p>
    <w:p w14:paraId="02CFF119" w14:textId="5E876CAF"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En Latinoamérica solamente existen estadísticas oficiales para Colombia. </w:t>
      </w:r>
      <w:r w:rsidR="00A31BF1">
        <w:rPr>
          <w:rFonts w:ascii="Courier New" w:hAnsi="Courier New" w:cs="Courier New"/>
          <w:sz w:val="24"/>
          <w:szCs w:val="24"/>
        </w:rPr>
        <w:t>En aquel país, e</w:t>
      </w:r>
      <w:r w:rsidRPr="00C1460F">
        <w:rPr>
          <w:rFonts w:ascii="Courier New" w:hAnsi="Courier New" w:cs="Courier New"/>
          <w:sz w:val="24"/>
          <w:szCs w:val="24"/>
        </w:rPr>
        <w:t>l año 2020 los ingresos del juego alcanzaron a US$160</w:t>
      </w:r>
      <w:r w:rsidR="00883E60">
        <w:rPr>
          <w:rFonts w:ascii="Courier New" w:hAnsi="Courier New" w:cs="Courier New"/>
          <w:sz w:val="24"/>
          <w:szCs w:val="24"/>
        </w:rPr>
        <w:t xml:space="preserve"> millones</w:t>
      </w:r>
      <w:r w:rsidRPr="00C1460F">
        <w:rPr>
          <w:rFonts w:ascii="Courier New" w:hAnsi="Courier New" w:cs="Courier New"/>
          <w:sz w:val="24"/>
          <w:szCs w:val="24"/>
        </w:rPr>
        <w:t xml:space="preserve">, con un aumento de un 38% respecto de 2019 y más </w:t>
      </w:r>
      <w:r w:rsidR="00A31BF1">
        <w:rPr>
          <w:rFonts w:ascii="Courier New" w:hAnsi="Courier New" w:cs="Courier New"/>
          <w:sz w:val="24"/>
          <w:szCs w:val="24"/>
        </w:rPr>
        <w:t>del doble</w:t>
      </w:r>
      <w:r w:rsidRPr="00C1460F">
        <w:rPr>
          <w:rFonts w:ascii="Courier New" w:hAnsi="Courier New" w:cs="Courier New"/>
          <w:sz w:val="24"/>
          <w:szCs w:val="24"/>
        </w:rPr>
        <w:t xml:space="preserve"> desde el primer año de operación en 2018. </w:t>
      </w:r>
    </w:p>
    <w:p w14:paraId="7E6108D8" w14:textId="0B1DC718" w:rsidR="00C1460F" w:rsidRPr="00C1460F" w:rsidRDefault="00325799" w:rsidP="001571AB">
      <w:pPr>
        <w:pStyle w:val="Ttulo3"/>
      </w:pPr>
      <w:r>
        <w:t>Situación de los juegos de azar en línea en Chile</w:t>
      </w:r>
    </w:p>
    <w:p w14:paraId="0D7628AD" w14:textId="3FDF63EA"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Como se indicó anteriormente, en Chile los juegos de azar constituyen una actividad económica regulada, en principio, de naturaleza ilícita, que sólo excepcionalmente en virtud de una ley es autorizada para ser desarrolla</w:t>
      </w:r>
      <w:r w:rsidR="00325799">
        <w:rPr>
          <w:rFonts w:ascii="Courier New" w:hAnsi="Courier New" w:cs="Courier New"/>
          <w:sz w:val="24"/>
          <w:szCs w:val="24"/>
        </w:rPr>
        <w:t xml:space="preserve">da y explotada comercialmente. </w:t>
      </w:r>
    </w:p>
    <w:p w14:paraId="585A1365" w14:textId="3EC33559" w:rsidR="00C1460F" w:rsidRPr="00C1460F" w:rsidRDefault="00C1460F" w:rsidP="001571AB">
      <w:pPr>
        <w:ind w:left="2835" w:firstLine="709"/>
        <w:jc w:val="both"/>
        <w:rPr>
          <w:rFonts w:ascii="Courier New" w:hAnsi="Courier New" w:cs="Courier New"/>
          <w:sz w:val="24"/>
          <w:szCs w:val="24"/>
        </w:rPr>
      </w:pPr>
      <w:r w:rsidRPr="00C1460F">
        <w:rPr>
          <w:rFonts w:ascii="Courier New" w:hAnsi="Courier New" w:cs="Courier New"/>
          <w:sz w:val="24"/>
          <w:szCs w:val="24"/>
        </w:rPr>
        <w:t>De esta manera, toda apuesta y juego de azar que se desarrollen fuera de aquellas que cuentan con habilitación legal expresa para ello (apuestas h</w:t>
      </w:r>
      <w:r w:rsidR="00325799">
        <w:rPr>
          <w:rFonts w:ascii="Courier New" w:hAnsi="Courier New" w:cs="Courier New"/>
          <w:sz w:val="24"/>
          <w:szCs w:val="24"/>
        </w:rPr>
        <w:t xml:space="preserve">ípicas; Lotería de Concepción; </w:t>
      </w:r>
      <w:r w:rsidRPr="00C1460F">
        <w:rPr>
          <w:rFonts w:ascii="Courier New" w:hAnsi="Courier New" w:cs="Courier New"/>
          <w:sz w:val="24"/>
          <w:szCs w:val="24"/>
        </w:rPr>
        <w:t>Polla Chilena de Beneficencia; Casinos de Juego y Bingos, loterías y sorteos similares, con fines benéficos o</w:t>
      </w:r>
      <w:r w:rsidR="00325799">
        <w:rPr>
          <w:rFonts w:ascii="Courier New" w:hAnsi="Courier New" w:cs="Courier New"/>
          <w:sz w:val="24"/>
          <w:szCs w:val="24"/>
        </w:rPr>
        <w:t xml:space="preserve"> de solidaridad), son ilegales.</w:t>
      </w:r>
    </w:p>
    <w:p w14:paraId="12A6E123" w14:textId="5519273A" w:rsidR="00C1460F" w:rsidRPr="00C1460F" w:rsidRDefault="00E12FBC" w:rsidP="001571AB">
      <w:pPr>
        <w:ind w:left="2835" w:firstLine="709"/>
        <w:jc w:val="both"/>
        <w:rPr>
          <w:rFonts w:ascii="Courier New" w:hAnsi="Courier New" w:cs="Courier New"/>
          <w:sz w:val="24"/>
          <w:szCs w:val="24"/>
        </w:rPr>
      </w:pPr>
      <w:r>
        <w:rPr>
          <w:rFonts w:ascii="Courier New" w:hAnsi="Courier New" w:cs="Courier New"/>
          <w:sz w:val="24"/>
          <w:szCs w:val="24"/>
        </w:rPr>
        <w:t>Sin embargo</w:t>
      </w:r>
      <w:r w:rsidR="00C1460F" w:rsidRPr="00C1460F">
        <w:rPr>
          <w:rFonts w:ascii="Courier New" w:hAnsi="Courier New" w:cs="Courier New"/>
          <w:sz w:val="24"/>
          <w:szCs w:val="24"/>
        </w:rPr>
        <w:t>, existen actualmente sitios extranjeros que ofrecen juego de azar en línea especialmente orientados a jugadores chilenos, así como sitios nacionales de juegos de azar en línea. Se estima</w:t>
      </w:r>
      <w:r w:rsidR="00E91709">
        <w:rPr>
          <w:rFonts w:ascii="Courier New" w:hAnsi="Courier New" w:cs="Courier New"/>
          <w:sz w:val="24"/>
          <w:szCs w:val="24"/>
        </w:rPr>
        <w:t>, de acuerdo a la Superintendencia de Casinos de Juego,</w:t>
      </w:r>
      <w:r w:rsidR="00C1460F" w:rsidRPr="00C1460F">
        <w:rPr>
          <w:rFonts w:ascii="Courier New" w:hAnsi="Courier New" w:cs="Courier New"/>
          <w:sz w:val="24"/>
          <w:szCs w:val="24"/>
        </w:rPr>
        <w:t xml:space="preserve"> que existirían más de 900 sitios en los cuales se puede acced</w:t>
      </w:r>
      <w:r w:rsidR="00325799">
        <w:rPr>
          <w:rFonts w:ascii="Courier New" w:hAnsi="Courier New" w:cs="Courier New"/>
          <w:sz w:val="24"/>
          <w:szCs w:val="24"/>
        </w:rPr>
        <w:t>er a juego en línea desde Chile</w:t>
      </w:r>
      <w:r w:rsidR="00C1460F" w:rsidRPr="00C1460F">
        <w:rPr>
          <w:rFonts w:ascii="Courier New" w:hAnsi="Courier New" w:cs="Courier New"/>
          <w:sz w:val="24"/>
          <w:szCs w:val="24"/>
        </w:rPr>
        <w:t xml:space="preserve">.  </w:t>
      </w:r>
    </w:p>
    <w:p w14:paraId="4D8ECDFC" w14:textId="523D5B09" w:rsidR="00A52556" w:rsidRDefault="00325799" w:rsidP="001571AB">
      <w:pPr>
        <w:ind w:left="2835" w:firstLine="709"/>
        <w:jc w:val="both"/>
        <w:rPr>
          <w:rFonts w:ascii="Courier New" w:hAnsi="Courier New" w:cs="Courier New"/>
          <w:sz w:val="24"/>
          <w:szCs w:val="24"/>
        </w:rPr>
      </w:pPr>
      <w:r w:rsidRPr="00C1460F">
        <w:rPr>
          <w:rFonts w:ascii="Courier New" w:hAnsi="Courier New" w:cs="Courier New"/>
          <w:sz w:val="24"/>
          <w:szCs w:val="24"/>
        </w:rPr>
        <w:t xml:space="preserve">Como es de público conocimiento, las plataformas de apuestas se han expandido en los últimos años, generando un mercado relevante que funciona al margen de la ley y sin generar ninguna contribución al fisco. En atención a que la operación </w:t>
      </w:r>
      <w:r w:rsidRPr="00C1460F">
        <w:rPr>
          <w:rFonts w:ascii="Courier New" w:hAnsi="Courier New" w:cs="Courier New"/>
          <w:sz w:val="24"/>
          <w:szCs w:val="24"/>
        </w:rPr>
        <w:lastRenderedPageBreak/>
        <w:t>actual ocurre al margen de la ley, bajo tres aproximaciones diferentes se estima</w:t>
      </w:r>
      <w:r w:rsidR="00E91709">
        <w:rPr>
          <w:rFonts w:ascii="Courier New" w:hAnsi="Courier New" w:cs="Courier New"/>
          <w:sz w:val="24"/>
          <w:szCs w:val="24"/>
        </w:rPr>
        <w:t>, por parte de la Superintendencia de Casinos de Juego,</w:t>
      </w:r>
      <w:r w:rsidRPr="00C1460F">
        <w:rPr>
          <w:rFonts w:ascii="Courier New" w:hAnsi="Courier New" w:cs="Courier New"/>
          <w:sz w:val="24"/>
          <w:szCs w:val="24"/>
        </w:rPr>
        <w:t xml:space="preserve"> que el mercado actual es del orden de US$130 a U$170 millones anuales, el cual se podría duplicar en cinco años con la entrega de licencias autorizadas y previniendo la explotación ilegal. </w:t>
      </w:r>
    </w:p>
    <w:p w14:paraId="6F27E398" w14:textId="58ED7B71" w:rsidR="00C1460F" w:rsidRPr="00C1460F" w:rsidRDefault="00325799" w:rsidP="001571AB">
      <w:pPr>
        <w:ind w:left="2835" w:firstLine="709"/>
        <w:jc w:val="both"/>
        <w:rPr>
          <w:rFonts w:ascii="Courier New" w:hAnsi="Courier New" w:cs="Courier New"/>
          <w:sz w:val="24"/>
          <w:szCs w:val="24"/>
        </w:rPr>
      </w:pPr>
      <w:r w:rsidRPr="00C1460F">
        <w:rPr>
          <w:rFonts w:ascii="Courier New" w:hAnsi="Courier New" w:cs="Courier New"/>
          <w:sz w:val="24"/>
          <w:szCs w:val="24"/>
        </w:rPr>
        <w:t>Así, en régimen,</w:t>
      </w:r>
      <w:r w:rsidR="00C31FBB">
        <w:rPr>
          <w:rFonts w:ascii="Courier New" w:hAnsi="Courier New" w:cs="Courier New"/>
          <w:sz w:val="24"/>
          <w:szCs w:val="24"/>
        </w:rPr>
        <w:t xml:space="preserve"> según estimaciones de la Superintendencia</w:t>
      </w:r>
      <w:r w:rsidR="00DF61A5">
        <w:rPr>
          <w:rFonts w:ascii="Courier New" w:hAnsi="Courier New" w:cs="Courier New"/>
          <w:sz w:val="24"/>
          <w:szCs w:val="24"/>
        </w:rPr>
        <w:t xml:space="preserve"> de Casinos de Juego</w:t>
      </w:r>
      <w:r w:rsidR="00C31FBB">
        <w:rPr>
          <w:rFonts w:ascii="Courier New" w:hAnsi="Courier New" w:cs="Courier New"/>
          <w:sz w:val="24"/>
          <w:szCs w:val="24"/>
        </w:rPr>
        <w:t>, la</w:t>
      </w:r>
      <w:r w:rsidRPr="00C1460F">
        <w:rPr>
          <w:rFonts w:ascii="Courier New" w:hAnsi="Courier New" w:cs="Courier New"/>
          <w:sz w:val="24"/>
          <w:szCs w:val="24"/>
        </w:rPr>
        <w:t xml:space="preserve"> rec</w:t>
      </w:r>
      <w:r w:rsidR="00997801">
        <w:rPr>
          <w:rFonts w:ascii="Courier New" w:hAnsi="Courier New" w:cs="Courier New"/>
          <w:sz w:val="24"/>
          <w:szCs w:val="24"/>
        </w:rPr>
        <w:t>au</w:t>
      </w:r>
      <w:r w:rsidRPr="00C1460F">
        <w:rPr>
          <w:rFonts w:ascii="Courier New" w:hAnsi="Courier New" w:cs="Courier New"/>
          <w:sz w:val="24"/>
          <w:szCs w:val="24"/>
        </w:rPr>
        <w:t xml:space="preserve">dación </w:t>
      </w:r>
      <w:r w:rsidR="00B960E7">
        <w:rPr>
          <w:rFonts w:ascii="Courier New" w:hAnsi="Courier New" w:cs="Courier New"/>
          <w:sz w:val="24"/>
          <w:szCs w:val="24"/>
        </w:rPr>
        <w:t xml:space="preserve">fiscal </w:t>
      </w:r>
      <w:r w:rsidRPr="00C1460F">
        <w:rPr>
          <w:rFonts w:ascii="Courier New" w:hAnsi="Courier New" w:cs="Courier New"/>
          <w:sz w:val="24"/>
          <w:szCs w:val="24"/>
        </w:rPr>
        <w:t>anual de alrededor de US$</w:t>
      </w:r>
      <w:r w:rsidR="00816AF3">
        <w:rPr>
          <w:rFonts w:ascii="Courier New" w:hAnsi="Courier New" w:cs="Courier New"/>
          <w:sz w:val="24"/>
          <w:szCs w:val="24"/>
        </w:rPr>
        <w:t>50</w:t>
      </w:r>
      <w:r w:rsidRPr="00C1460F">
        <w:rPr>
          <w:rFonts w:ascii="Courier New" w:hAnsi="Courier New" w:cs="Courier New"/>
          <w:sz w:val="24"/>
          <w:szCs w:val="24"/>
        </w:rPr>
        <w:t xml:space="preserve"> millones</w:t>
      </w:r>
      <w:r w:rsidR="00B960E7">
        <w:rPr>
          <w:rFonts w:ascii="Courier New" w:hAnsi="Courier New" w:cs="Courier New"/>
          <w:sz w:val="24"/>
          <w:szCs w:val="24"/>
        </w:rPr>
        <w:t xml:space="preserve"> por concepto de impuestos</w:t>
      </w:r>
      <w:r w:rsidRPr="00C1460F">
        <w:rPr>
          <w:rFonts w:ascii="Courier New" w:hAnsi="Courier New" w:cs="Courier New"/>
          <w:sz w:val="24"/>
          <w:szCs w:val="24"/>
        </w:rPr>
        <w:t xml:space="preserve">, lo que </w:t>
      </w:r>
      <w:r w:rsidR="00997801">
        <w:rPr>
          <w:rFonts w:ascii="Courier New" w:hAnsi="Courier New" w:cs="Courier New"/>
          <w:sz w:val="24"/>
          <w:szCs w:val="24"/>
        </w:rPr>
        <w:t>podría</w:t>
      </w:r>
      <w:r w:rsidR="00997801" w:rsidRPr="00C1460F">
        <w:rPr>
          <w:rFonts w:ascii="Courier New" w:hAnsi="Courier New" w:cs="Courier New"/>
          <w:sz w:val="24"/>
          <w:szCs w:val="24"/>
        </w:rPr>
        <w:t xml:space="preserve"> </w:t>
      </w:r>
      <w:r w:rsidRPr="00C1460F">
        <w:rPr>
          <w:rFonts w:ascii="Courier New" w:hAnsi="Courier New" w:cs="Courier New"/>
          <w:sz w:val="24"/>
          <w:szCs w:val="24"/>
        </w:rPr>
        <w:t>contribuir al financiamiento del creciente gasto público que se enfrenta a partir de l</w:t>
      </w:r>
      <w:r>
        <w:rPr>
          <w:rFonts w:ascii="Courier New" w:hAnsi="Courier New" w:cs="Courier New"/>
          <w:sz w:val="24"/>
          <w:szCs w:val="24"/>
        </w:rPr>
        <w:t>a situación sanitaria y social.</w:t>
      </w:r>
    </w:p>
    <w:p w14:paraId="06F3694A" w14:textId="159DFF0D" w:rsidR="00C1460F" w:rsidRPr="001A622C" w:rsidRDefault="004F12BE" w:rsidP="001571AB">
      <w:pPr>
        <w:pStyle w:val="Ttulo1"/>
      </w:pPr>
      <w:r w:rsidRPr="001A622C">
        <w:t>OBJETIVOS</w:t>
      </w:r>
      <w:r w:rsidR="00C1460F" w:rsidRPr="001A622C">
        <w:t xml:space="preserve"> DEL </w:t>
      </w:r>
      <w:r w:rsidR="00C1460F" w:rsidRPr="001571AB">
        <w:t>PROYECTO</w:t>
      </w:r>
    </w:p>
    <w:p w14:paraId="5EF08594" w14:textId="020CB43F" w:rsidR="006322EB" w:rsidRDefault="004F12BE" w:rsidP="001571AB">
      <w:pPr>
        <w:ind w:left="2835" w:firstLine="709"/>
        <w:jc w:val="both"/>
        <w:rPr>
          <w:rFonts w:ascii="Courier New" w:hAnsi="Courier New" w:cs="Courier New"/>
          <w:sz w:val="24"/>
          <w:szCs w:val="24"/>
        </w:rPr>
      </w:pPr>
      <w:r w:rsidRPr="004F12BE">
        <w:rPr>
          <w:rFonts w:ascii="Courier New" w:hAnsi="Courier New" w:cs="Courier New"/>
          <w:sz w:val="24"/>
          <w:szCs w:val="24"/>
        </w:rPr>
        <w:t xml:space="preserve">Considerando los antecedentes antes consignados, </w:t>
      </w:r>
      <w:r w:rsidR="00FD2C5F">
        <w:rPr>
          <w:rFonts w:ascii="Courier New" w:hAnsi="Courier New" w:cs="Courier New"/>
          <w:sz w:val="24"/>
          <w:szCs w:val="24"/>
        </w:rPr>
        <w:t>se</w:t>
      </w:r>
      <w:r w:rsidR="00E10D7B">
        <w:rPr>
          <w:rFonts w:ascii="Courier New" w:hAnsi="Courier New" w:cs="Courier New"/>
          <w:sz w:val="24"/>
          <w:szCs w:val="24"/>
        </w:rPr>
        <w:t xml:space="preserve"> enví</w:t>
      </w:r>
      <w:r w:rsidR="00FD2C5F">
        <w:rPr>
          <w:rFonts w:ascii="Courier New" w:hAnsi="Courier New" w:cs="Courier New"/>
          <w:sz w:val="24"/>
          <w:szCs w:val="24"/>
        </w:rPr>
        <w:t>a</w:t>
      </w:r>
      <w:r w:rsidR="00E10D7B">
        <w:rPr>
          <w:rFonts w:ascii="Courier New" w:hAnsi="Courier New" w:cs="Courier New"/>
          <w:sz w:val="24"/>
          <w:szCs w:val="24"/>
        </w:rPr>
        <w:t xml:space="preserve"> </w:t>
      </w:r>
      <w:r w:rsidR="00FD2C5F">
        <w:rPr>
          <w:rFonts w:ascii="Courier New" w:hAnsi="Courier New" w:cs="Courier New"/>
          <w:sz w:val="24"/>
          <w:szCs w:val="24"/>
        </w:rPr>
        <w:t xml:space="preserve">el </w:t>
      </w:r>
      <w:r w:rsidR="00E10D7B">
        <w:rPr>
          <w:rFonts w:ascii="Courier New" w:hAnsi="Courier New" w:cs="Courier New"/>
          <w:sz w:val="24"/>
          <w:szCs w:val="24"/>
        </w:rPr>
        <w:t xml:space="preserve">presente proyecto de ley </w:t>
      </w:r>
      <w:r w:rsidRPr="004F12BE">
        <w:rPr>
          <w:rFonts w:ascii="Courier New" w:hAnsi="Courier New" w:cs="Courier New"/>
          <w:sz w:val="24"/>
          <w:szCs w:val="24"/>
        </w:rPr>
        <w:t xml:space="preserve">al </w:t>
      </w:r>
      <w:r w:rsidR="001F6D18">
        <w:rPr>
          <w:rFonts w:ascii="Courier New" w:hAnsi="Courier New" w:cs="Courier New"/>
          <w:sz w:val="24"/>
          <w:szCs w:val="24"/>
        </w:rPr>
        <w:t xml:space="preserve">H. </w:t>
      </w:r>
      <w:r w:rsidRPr="004F12BE">
        <w:rPr>
          <w:rFonts w:ascii="Courier New" w:hAnsi="Courier New" w:cs="Courier New"/>
          <w:sz w:val="24"/>
          <w:szCs w:val="24"/>
        </w:rPr>
        <w:t>Congreso Nacional</w:t>
      </w:r>
      <w:r w:rsidR="00E10D7B">
        <w:rPr>
          <w:rFonts w:ascii="Courier New" w:hAnsi="Courier New" w:cs="Courier New"/>
          <w:sz w:val="24"/>
          <w:szCs w:val="24"/>
        </w:rPr>
        <w:t>,</w:t>
      </w:r>
      <w:r w:rsidR="006322EB">
        <w:rPr>
          <w:rFonts w:ascii="Courier New" w:hAnsi="Courier New" w:cs="Courier New"/>
          <w:sz w:val="24"/>
          <w:szCs w:val="24"/>
        </w:rPr>
        <w:t xml:space="preserve"> </w:t>
      </w:r>
      <w:r w:rsidR="00997801">
        <w:rPr>
          <w:rFonts w:ascii="Courier New" w:hAnsi="Courier New" w:cs="Courier New"/>
          <w:sz w:val="24"/>
          <w:szCs w:val="24"/>
        </w:rPr>
        <w:t xml:space="preserve">con el propósito de </w:t>
      </w:r>
      <w:r>
        <w:rPr>
          <w:rFonts w:ascii="Courier New" w:hAnsi="Courier New" w:cs="Courier New"/>
          <w:sz w:val="24"/>
          <w:szCs w:val="24"/>
        </w:rPr>
        <w:t>regula</w:t>
      </w:r>
      <w:r w:rsidR="00997801">
        <w:rPr>
          <w:rFonts w:ascii="Courier New" w:hAnsi="Courier New" w:cs="Courier New"/>
          <w:sz w:val="24"/>
          <w:szCs w:val="24"/>
        </w:rPr>
        <w:t>r</w:t>
      </w:r>
      <w:r>
        <w:rPr>
          <w:rFonts w:ascii="Courier New" w:hAnsi="Courier New" w:cs="Courier New"/>
          <w:sz w:val="24"/>
          <w:szCs w:val="24"/>
        </w:rPr>
        <w:t xml:space="preserve"> </w:t>
      </w:r>
      <w:r w:rsidR="006322EB">
        <w:rPr>
          <w:rFonts w:ascii="Courier New" w:hAnsi="Courier New" w:cs="Courier New"/>
          <w:sz w:val="24"/>
          <w:szCs w:val="24"/>
        </w:rPr>
        <w:t>el funcionamiento de las Plataformas de Apuestas en Línea, con lo siguientes objetivos:</w:t>
      </w:r>
    </w:p>
    <w:p w14:paraId="1A7F0AD6" w14:textId="74311C4E" w:rsidR="006322EB" w:rsidRDefault="006322EB" w:rsidP="00112CAE">
      <w:pPr>
        <w:pStyle w:val="Ttulo2"/>
        <w:numPr>
          <w:ilvl w:val="0"/>
          <w:numId w:val="28"/>
        </w:numPr>
      </w:pPr>
      <w:r w:rsidRPr="00607145">
        <w:t>Generar un mercado competitivo de apuestas en línea</w:t>
      </w:r>
    </w:p>
    <w:p w14:paraId="0FE9BAF3" w14:textId="63B6F38F" w:rsidR="00607145" w:rsidRDefault="00607145" w:rsidP="008E3031">
      <w:pPr>
        <w:ind w:left="2835" w:firstLine="709"/>
        <w:jc w:val="both"/>
        <w:rPr>
          <w:rFonts w:ascii="Courier New" w:hAnsi="Courier New" w:cs="Courier New"/>
          <w:sz w:val="24"/>
          <w:szCs w:val="24"/>
        </w:rPr>
      </w:pPr>
      <w:r>
        <w:rPr>
          <w:rFonts w:ascii="Courier New" w:hAnsi="Courier New" w:cs="Courier New"/>
          <w:sz w:val="24"/>
          <w:szCs w:val="24"/>
        </w:rPr>
        <w:t>Tal como fue señalado anteriormente, si bien actualmente existen en Chile numerosas Plataformas de Apuestas que ofrecen la posibilidad a usuarios de realizar desde Chile apuesta</w:t>
      </w:r>
      <w:r w:rsidR="00B077B9">
        <w:rPr>
          <w:rFonts w:ascii="Courier New" w:hAnsi="Courier New" w:cs="Courier New"/>
          <w:sz w:val="24"/>
          <w:szCs w:val="24"/>
        </w:rPr>
        <w:t xml:space="preserve">s, de acuerdo a nuestra legislación el funcionamiento de </w:t>
      </w:r>
      <w:r w:rsidR="00F86308">
        <w:rPr>
          <w:rFonts w:ascii="Courier New" w:hAnsi="Courier New" w:cs="Courier New"/>
          <w:sz w:val="24"/>
          <w:szCs w:val="24"/>
        </w:rPr>
        <w:t>estas</w:t>
      </w:r>
      <w:r w:rsidR="00B077B9">
        <w:rPr>
          <w:rFonts w:ascii="Courier New" w:hAnsi="Courier New" w:cs="Courier New"/>
          <w:sz w:val="24"/>
          <w:szCs w:val="24"/>
        </w:rPr>
        <w:t xml:space="preserve"> plataformas se encuentra prohibido</w:t>
      </w:r>
      <w:r w:rsidR="00F86308">
        <w:rPr>
          <w:rFonts w:ascii="Courier New" w:hAnsi="Courier New" w:cs="Courier New"/>
          <w:sz w:val="24"/>
          <w:szCs w:val="24"/>
        </w:rPr>
        <w:t>.</w:t>
      </w:r>
    </w:p>
    <w:p w14:paraId="3F696EE5" w14:textId="0C61672C" w:rsidR="009326DE" w:rsidRDefault="00F86308" w:rsidP="008E3031">
      <w:pPr>
        <w:ind w:left="2835" w:firstLine="709"/>
        <w:jc w:val="both"/>
        <w:rPr>
          <w:rFonts w:ascii="Courier New" w:hAnsi="Courier New" w:cs="Courier New"/>
          <w:sz w:val="24"/>
          <w:szCs w:val="24"/>
        </w:rPr>
      </w:pPr>
      <w:r>
        <w:rPr>
          <w:rFonts w:ascii="Courier New" w:hAnsi="Courier New" w:cs="Courier New"/>
          <w:sz w:val="24"/>
          <w:szCs w:val="24"/>
        </w:rPr>
        <w:t>Por ello, y considerando que las apuestas, bajo los mecanismos y modalidades que establece la ley, son un medio lícito de entretención en Chile hace más de 100 años, el proye</w:t>
      </w:r>
      <w:r w:rsidR="00883E60">
        <w:rPr>
          <w:rFonts w:ascii="Courier New" w:hAnsi="Courier New" w:cs="Courier New"/>
          <w:sz w:val="24"/>
          <w:szCs w:val="24"/>
        </w:rPr>
        <w:t>cto busca regular este nuevo medio</w:t>
      </w:r>
      <w:r>
        <w:rPr>
          <w:rFonts w:ascii="Courier New" w:hAnsi="Courier New" w:cs="Courier New"/>
          <w:sz w:val="24"/>
          <w:szCs w:val="24"/>
        </w:rPr>
        <w:t xml:space="preserve">, generando un mercado competitivo </w:t>
      </w:r>
      <w:r w:rsidR="00997801">
        <w:rPr>
          <w:rFonts w:ascii="Courier New" w:hAnsi="Courier New" w:cs="Courier New"/>
          <w:sz w:val="24"/>
          <w:szCs w:val="24"/>
        </w:rPr>
        <w:t xml:space="preserve">en el </w:t>
      </w:r>
      <w:r>
        <w:rPr>
          <w:rFonts w:ascii="Courier New" w:hAnsi="Courier New" w:cs="Courier New"/>
          <w:sz w:val="24"/>
          <w:szCs w:val="24"/>
        </w:rPr>
        <w:t xml:space="preserve">que puedan participar diversos actores, </w:t>
      </w:r>
      <w:r w:rsidR="009326DE">
        <w:rPr>
          <w:rFonts w:ascii="Courier New" w:hAnsi="Courier New" w:cs="Courier New"/>
          <w:sz w:val="24"/>
          <w:szCs w:val="24"/>
        </w:rPr>
        <w:t xml:space="preserve">tanto locales como </w:t>
      </w:r>
      <w:r w:rsidR="00E91709">
        <w:rPr>
          <w:rFonts w:ascii="Courier New" w:hAnsi="Courier New" w:cs="Courier New"/>
          <w:sz w:val="24"/>
          <w:szCs w:val="24"/>
        </w:rPr>
        <w:t>extranjeros</w:t>
      </w:r>
      <w:r w:rsidR="009326DE">
        <w:rPr>
          <w:rFonts w:ascii="Courier New" w:hAnsi="Courier New" w:cs="Courier New"/>
          <w:sz w:val="24"/>
          <w:szCs w:val="24"/>
        </w:rPr>
        <w:t>, que puedan generar una oferta atractiva de diversos tipos de j</w:t>
      </w:r>
      <w:r w:rsidR="00211146">
        <w:rPr>
          <w:rFonts w:ascii="Courier New" w:hAnsi="Courier New" w:cs="Courier New"/>
          <w:sz w:val="24"/>
          <w:szCs w:val="24"/>
        </w:rPr>
        <w:t>uegos de azar para los usuarios.</w:t>
      </w:r>
    </w:p>
    <w:p w14:paraId="68D634BB" w14:textId="1E7E5638" w:rsidR="00D41834" w:rsidRDefault="006322EB" w:rsidP="00112CAE">
      <w:pPr>
        <w:pStyle w:val="Ttulo2"/>
      </w:pPr>
      <w:r w:rsidRPr="00272A0F">
        <w:t>Resguardar la fe pública</w:t>
      </w:r>
    </w:p>
    <w:p w14:paraId="48F3B3E4" w14:textId="21B0060C" w:rsidR="00AA6CB9" w:rsidRPr="00112CAE" w:rsidRDefault="009326DE" w:rsidP="00112CAE">
      <w:pPr>
        <w:ind w:left="2835" w:firstLine="709"/>
        <w:jc w:val="both"/>
        <w:rPr>
          <w:rFonts w:ascii="Courier New" w:hAnsi="Courier New" w:cs="Courier New"/>
          <w:sz w:val="24"/>
          <w:szCs w:val="24"/>
        </w:rPr>
      </w:pPr>
      <w:r>
        <w:rPr>
          <w:rFonts w:ascii="Courier New" w:hAnsi="Courier New" w:cs="Courier New"/>
          <w:sz w:val="24"/>
          <w:szCs w:val="24"/>
        </w:rPr>
        <w:t>Uno</w:t>
      </w:r>
      <w:r w:rsidR="00AA6CB9">
        <w:rPr>
          <w:rFonts w:ascii="Courier New" w:hAnsi="Courier New" w:cs="Courier New"/>
          <w:sz w:val="24"/>
          <w:szCs w:val="24"/>
        </w:rPr>
        <w:t xml:space="preserve"> de los principales motivos por lo</w:t>
      </w:r>
      <w:r w:rsidR="00211146">
        <w:rPr>
          <w:rFonts w:ascii="Courier New" w:hAnsi="Courier New" w:cs="Courier New"/>
          <w:sz w:val="24"/>
          <w:szCs w:val="24"/>
        </w:rPr>
        <w:t>s</w:t>
      </w:r>
      <w:r w:rsidR="00AA6CB9">
        <w:rPr>
          <w:rFonts w:ascii="Courier New" w:hAnsi="Courier New" w:cs="Courier New"/>
          <w:sz w:val="24"/>
          <w:szCs w:val="24"/>
        </w:rPr>
        <w:t xml:space="preserve"> que, tanto en Chile como en extranjero, el mercado de los juegos de azar es un mercado </w:t>
      </w:r>
      <w:r w:rsidR="00AA6CB9">
        <w:rPr>
          <w:rFonts w:ascii="Courier New" w:hAnsi="Courier New" w:cs="Courier New"/>
          <w:sz w:val="24"/>
          <w:szCs w:val="24"/>
        </w:rPr>
        <w:lastRenderedPageBreak/>
        <w:t xml:space="preserve">regulado, se debe a que los usuarios depositan su confianza en que, al realizar apuestas, existe </w:t>
      </w:r>
      <w:r w:rsidR="00AA6CB9" w:rsidRPr="00296857">
        <w:rPr>
          <w:rFonts w:ascii="Courier New" w:hAnsi="Courier New" w:cs="Courier New"/>
          <w:i/>
          <w:sz w:val="24"/>
          <w:szCs w:val="24"/>
        </w:rPr>
        <w:t>alea</w:t>
      </w:r>
      <w:r w:rsidR="00AA6CB9">
        <w:rPr>
          <w:rFonts w:ascii="Courier New" w:hAnsi="Courier New" w:cs="Courier New"/>
          <w:sz w:val="24"/>
          <w:szCs w:val="24"/>
        </w:rPr>
        <w:t>, es decir, una contingencia incierta de ganancia o pérdida.</w:t>
      </w:r>
    </w:p>
    <w:p w14:paraId="59E5E874" w14:textId="53D3FD16" w:rsidR="00AA6CB9" w:rsidRDefault="00AA6CB9" w:rsidP="00112CAE">
      <w:pPr>
        <w:ind w:left="2835" w:firstLine="709"/>
        <w:jc w:val="both"/>
        <w:rPr>
          <w:rFonts w:ascii="Courier New" w:hAnsi="Courier New" w:cs="Courier New"/>
          <w:sz w:val="24"/>
          <w:szCs w:val="24"/>
        </w:rPr>
      </w:pPr>
      <w:r>
        <w:rPr>
          <w:rFonts w:ascii="Courier New" w:hAnsi="Courier New" w:cs="Courier New"/>
          <w:sz w:val="24"/>
          <w:szCs w:val="24"/>
        </w:rPr>
        <w:t>Sin embargo, en general en los juegos de azar, pero especialmente en las máquinas de azar y en las Plataformas de Apuestas en Línea, el usuario no tiene opción de verificar que efectivamente exista esa contingencia de ganancia o pérdida, ni cuáles son sus opciones efectivas de obtener un premio.</w:t>
      </w:r>
    </w:p>
    <w:p w14:paraId="16F0D964" w14:textId="0FBFA9A7" w:rsidR="009326DE" w:rsidRDefault="00AA6CB9" w:rsidP="008E3031">
      <w:pPr>
        <w:ind w:left="2835" w:firstLine="709"/>
        <w:jc w:val="both"/>
        <w:rPr>
          <w:rFonts w:ascii="Courier New" w:hAnsi="Courier New" w:cs="Courier New"/>
          <w:sz w:val="24"/>
          <w:szCs w:val="24"/>
        </w:rPr>
      </w:pPr>
      <w:r>
        <w:rPr>
          <w:rFonts w:ascii="Courier New" w:hAnsi="Courier New" w:cs="Courier New"/>
          <w:sz w:val="24"/>
          <w:szCs w:val="24"/>
        </w:rPr>
        <w:t xml:space="preserve">Por ello se requiere que la autoridad, contando con las herramientas adecuadas, </w:t>
      </w:r>
      <w:r w:rsidR="00272A0F">
        <w:rPr>
          <w:rFonts w:ascii="Courier New" w:hAnsi="Courier New" w:cs="Courier New"/>
          <w:sz w:val="24"/>
          <w:szCs w:val="24"/>
        </w:rPr>
        <w:t>d</w:t>
      </w:r>
      <w:r w:rsidR="00E91709">
        <w:rPr>
          <w:rFonts w:ascii="Courier New" w:hAnsi="Courier New" w:cs="Courier New"/>
          <w:sz w:val="24"/>
          <w:szCs w:val="24"/>
        </w:rPr>
        <w:t>é</w:t>
      </w:r>
      <w:r w:rsidR="00272A0F">
        <w:rPr>
          <w:rFonts w:ascii="Courier New" w:hAnsi="Courier New" w:cs="Courier New"/>
          <w:sz w:val="24"/>
          <w:szCs w:val="24"/>
        </w:rPr>
        <w:t xml:space="preserve"> certeza, a través del ordenamiento jurídico, a</w:t>
      </w:r>
      <w:r>
        <w:rPr>
          <w:rFonts w:ascii="Courier New" w:hAnsi="Courier New" w:cs="Courier New"/>
          <w:sz w:val="24"/>
          <w:szCs w:val="24"/>
        </w:rPr>
        <w:t xml:space="preserve"> todos los usuarios</w:t>
      </w:r>
      <w:r w:rsidR="00AB3A01">
        <w:rPr>
          <w:rFonts w:ascii="Courier New" w:hAnsi="Courier New" w:cs="Courier New"/>
          <w:sz w:val="24"/>
          <w:szCs w:val="24"/>
        </w:rPr>
        <w:t xml:space="preserve"> </w:t>
      </w:r>
      <w:r w:rsidR="00272A0F">
        <w:rPr>
          <w:rFonts w:ascii="Courier New" w:hAnsi="Courier New" w:cs="Courier New"/>
          <w:sz w:val="24"/>
          <w:szCs w:val="24"/>
        </w:rPr>
        <w:t xml:space="preserve">de </w:t>
      </w:r>
      <w:r w:rsidR="00AB3A01">
        <w:rPr>
          <w:rFonts w:ascii="Courier New" w:hAnsi="Courier New" w:cs="Courier New"/>
          <w:sz w:val="24"/>
          <w:szCs w:val="24"/>
        </w:rPr>
        <w:t>que exista una probabilidad razonable</w:t>
      </w:r>
      <w:r w:rsidR="00272A0F">
        <w:rPr>
          <w:rFonts w:ascii="Courier New" w:hAnsi="Courier New" w:cs="Courier New"/>
          <w:sz w:val="24"/>
          <w:szCs w:val="24"/>
        </w:rPr>
        <w:t>, establecida previamente por esta,</w:t>
      </w:r>
      <w:r w:rsidR="00AB3A01">
        <w:rPr>
          <w:rFonts w:ascii="Courier New" w:hAnsi="Courier New" w:cs="Courier New"/>
          <w:sz w:val="24"/>
          <w:szCs w:val="24"/>
        </w:rPr>
        <w:t xml:space="preserve"> de obtener un premio</w:t>
      </w:r>
      <w:r w:rsidR="00883E60">
        <w:rPr>
          <w:rFonts w:ascii="Courier New" w:hAnsi="Courier New" w:cs="Courier New"/>
          <w:sz w:val="24"/>
          <w:szCs w:val="24"/>
        </w:rPr>
        <w:t xml:space="preserve"> y cobrarlo</w:t>
      </w:r>
      <w:r w:rsidR="00AB3A01">
        <w:rPr>
          <w:rFonts w:ascii="Courier New" w:hAnsi="Courier New" w:cs="Courier New"/>
          <w:sz w:val="24"/>
          <w:szCs w:val="24"/>
        </w:rPr>
        <w:t>, y</w:t>
      </w:r>
      <w:r w:rsidR="00901FDA">
        <w:rPr>
          <w:rFonts w:ascii="Courier New" w:hAnsi="Courier New" w:cs="Courier New"/>
          <w:sz w:val="24"/>
          <w:szCs w:val="24"/>
        </w:rPr>
        <w:t>,</w:t>
      </w:r>
      <w:r w:rsidR="00AB3A01">
        <w:rPr>
          <w:rFonts w:ascii="Courier New" w:hAnsi="Courier New" w:cs="Courier New"/>
          <w:sz w:val="24"/>
          <w:szCs w:val="24"/>
        </w:rPr>
        <w:t xml:space="preserve"> además, en caso de dudas de los usuarios, pueda verificar si efectivamente en una jugada particular, </w:t>
      </w:r>
      <w:r w:rsidR="00883E60">
        <w:rPr>
          <w:rFonts w:ascii="Courier New" w:hAnsi="Courier New" w:cs="Courier New"/>
          <w:sz w:val="24"/>
          <w:szCs w:val="24"/>
        </w:rPr>
        <w:t>el operador cumplió con la normativa vigente</w:t>
      </w:r>
      <w:r w:rsidR="00AB3A01">
        <w:rPr>
          <w:rFonts w:ascii="Courier New" w:hAnsi="Courier New" w:cs="Courier New"/>
          <w:sz w:val="24"/>
          <w:szCs w:val="24"/>
        </w:rPr>
        <w:t xml:space="preserve">. </w:t>
      </w:r>
    </w:p>
    <w:p w14:paraId="04210A92" w14:textId="3EF560C4" w:rsidR="00D41834" w:rsidRPr="00803829" w:rsidRDefault="006322EB" w:rsidP="00112CAE">
      <w:pPr>
        <w:pStyle w:val="Ttulo2"/>
      </w:pPr>
      <w:r w:rsidRPr="00803829">
        <w:t>Proteger la salud y la seguridad de los jugadores</w:t>
      </w:r>
    </w:p>
    <w:p w14:paraId="2D055267" w14:textId="5E31E877" w:rsidR="00AB3A01" w:rsidRDefault="00AB3A01" w:rsidP="00112CAE">
      <w:pPr>
        <w:ind w:left="2835" w:firstLine="709"/>
        <w:jc w:val="both"/>
        <w:rPr>
          <w:rFonts w:ascii="Courier New" w:hAnsi="Courier New" w:cs="Courier New"/>
          <w:sz w:val="24"/>
          <w:szCs w:val="24"/>
        </w:rPr>
      </w:pPr>
      <w:r>
        <w:rPr>
          <w:rFonts w:ascii="Courier New" w:hAnsi="Courier New" w:cs="Courier New"/>
          <w:sz w:val="24"/>
          <w:szCs w:val="24"/>
        </w:rPr>
        <w:t xml:space="preserve">De la misma forma que otras actividades humanas, el desarrollo de juegos de azar </w:t>
      </w:r>
      <w:r w:rsidR="00997801">
        <w:rPr>
          <w:rFonts w:ascii="Courier New" w:hAnsi="Courier New" w:cs="Courier New"/>
          <w:sz w:val="24"/>
          <w:szCs w:val="24"/>
        </w:rPr>
        <w:t xml:space="preserve">puede </w:t>
      </w:r>
      <w:r>
        <w:rPr>
          <w:rFonts w:ascii="Courier New" w:hAnsi="Courier New" w:cs="Courier New"/>
          <w:sz w:val="24"/>
          <w:szCs w:val="24"/>
        </w:rPr>
        <w:t>genera</w:t>
      </w:r>
      <w:r w:rsidR="00997801">
        <w:rPr>
          <w:rFonts w:ascii="Courier New" w:hAnsi="Courier New" w:cs="Courier New"/>
          <w:sz w:val="24"/>
          <w:szCs w:val="24"/>
        </w:rPr>
        <w:t>r</w:t>
      </w:r>
      <w:r>
        <w:rPr>
          <w:rFonts w:ascii="Courier New" w:hAnsi="Courier New" w:cs="Courier New"/>
          <w:sz w:val="24"/>
          <w:szCs w:val="24"/>
        </w:rPr>
        <w:t xml:space="preserve"> externalidades positivas, como entregar entretención a quienes participan de ellos,</w:t>
      </w:r>
      <w:r w:rsidR="00B94F94">
        <w:rPr>
          <w:rFonts w:ascii="Courier New" w:hAnsi="Courier New" w:cs="Courier New"/>
          <w:sz w:val="24"/>
          <w:szCs w:val="24"/>
        </w:rPr>
        <w:t xml:space="preserve"> desarrollar infraestructura turística de primer nivel, promover y financiar espectáculos culturales y deportivos, así como también, entregar </w:t>
      </w:r>
      <w:r>
        <w:rPr>
          <w:rFonts w:ascii="Courier New" w:hAnsi="Courier New" w:cs="Courier New"/>
          <w:sz w:val="24"/>
          <w:szCs w:val="24"/>
        </w:rPr>
        <w:t>recursos al Estado para satisfacer las necesidades de la población</w:t>
      </w:r>
      <w:r w:rsidR="00997801">
        <w:rPr>
          <w:rFonts w:ascii="Courier New" w:hAnsi="Courier New" w:cs="Courier New"/>
          <w:sz w:val="24"/>
          <w:szCs w:val="24"/>
        </w:rPr>
        <w:t>. A su vez</w:t>
      </w:r>
      <w:r>
        <w:rPr>
          <w:rFonts w:ascii="Courier New" w:hAnsi="Courier New" w:cs="Courier New"/>
          <w:sz w:val="24"/>
          <w:szCs w:val="24"/>
        </w:rPr>
        <w:t>, puede generar externalidades negativas, entre las que se incluyen la probabilidad de que algunos usuarios desarrollen enfermedades relacionadas con los juegos de azar, como la ludopatía.</w:t>
      </w:r>
    </w:p>
    <w:p w14:paraId="697C976E" w14:textId="5BF4E9F0" w:rsidR="00803829" w:rsidRDefault="00803829" w:rsidP="00112CAE">
      <w:pPr>
        <w:ind w:left="2835" w:firstLine="709"/>
        <w:jc w:val="both"/>
        <w:rPr>
          <w:rFonts w:ascii="Courier New" w:hAnsi="Courier New" w:cs="Courier New"/>
          <w:sz w:val="24"/>
          <w:szCs w:val="24"/>
        </w:rPr>
      </w:pPr>
      <w:r>
        <w:rPr>
          <w:rFonts w:ascii="Courier New" w:hAnsi="Courier New" w:cs="Courier New"/>
          <w:sz w:val="24"/>
          <w:szCs w:val="24"/>
        </w:rPr>
        <w:t xml:space="preserve">Asimismo, un riesgo que existe en el desarrollo de esta actividad tiene que ver con la seguridad de los jugadores, y en el caso del desarrollo de apuestas en línea, la ciberseguridad de los usuarios, </w:t>
      </w:r>
      <w:r w:rsidR="00D11F8F">
        <w:rPr>
          <w:rFonts w:ascii="Courier New" w:hAnsi="Courier New" w:cs="Courier New"/>
          <w:sz w:val="24"/>
          <w:szCs w:val="24"/>
        </w:rPr>
        <w:t>que</w:t>
      </w:r>
      <w:r w:rsidR="00883E60">
        <w:rPr>
          <w:rFonts w:ascii="Courier New" w:hAnsi="Courier New" w:cs="Courier New"/>
          <w:sz w:val="24"/>
          <w:szCs w:val="24"/>
        </w:rPr>
        <w:t>,</w:t>
      </w:r>
      <w:r w:rsidR="00D11F8F">
        <w:rPr>
          <w:rFonts w:ascii="Courier New" w:hAnsi="Courier New" w:cs="Courier New"/>
          <w:sz w:val="24"/>
          <w:szCs w:val="24"/>
        </w:rPr>
        <w:t xml:space="preserve"> para poder participar de ella, entregan </w:t>
      </w:r>
      <w:r w:rsidR="00D11F8F">
        <w:rPr>
          <w:rFonts w:ascii="Courier New" w:hAnsi="Courier New" w:cs="Courier New"/>
          <w:sz w:val="24"/>
          <w:szCs w:val="24"/>
        </w:rPr>
        <w:lastRenderedPageBreak/>
        <w:t>datos de tarjetas de crédito o débito, además de información personal sensible.</w:t>
      </w:r>
    </w:p>
    <w:p w14:paraId="631B3527" w14:textId="45514606" w:rsidR="00AB3A01" w:rsidRDefault="00AB3A01" w:rsidP="00112CAE">
      <w:pPr>
        <w:ind w:left="2835" w:firstLine="709"/>
        <w:jc w:val="both"/>
        <w:rPr>
          <w:rFonts w:ascii="Courier New" w:hAnsi="Courier New" w:cs="Courier New"/>
          <w:sz w:val="24"/>
          <w:szCs w:val="24"/>
        </w:rPr>
      </w:pPr>
      <w:r>
        <w:rPr>
          <w:rFonts w:ascii="Courier New" w:hAnsi="Courier New" w:cs="Courier New"/>
          <w:sz w:val="24"/>
          <w:szCs w:val="24"/>
        </w:rPr>
        <w:t>En virtud de lo anterior</w:t>
      </w:r>
      <w:r w:rsidR="00B94F94">
        <w:rPr>
          <w:rFonts w:ascii="Courier New" w:hAnsi="Courier New" w:cs="Courier New"/>
          <w:sz w:val="24"/>
          <w:szCs w:val="24"/>
        </w:rPr>
        <w:t xml:space="preserve">, la regulación de esta actividad </w:t>
      </w:r>
      <w:r w:rsidR="00D11F8F">
        <w:rPr>
          <w:rFonts w:ascii="Courier New" w:hAnsi="Courier New" w:cs="Courier New"/>
          <w:sz w:val="24"/>
          <w:szCs w:val="24"/>
        </w:rPr>
        <w:t>permitirá,</w:t>
      </w:r>
      <w:r w:rsidR="00B94F94">
        <w:rPr>
          <w:rFonts w:ascii="Courier New" w:hAnsi="Courier New" w:cs="Courier New"/>
          <w:sz w:val="24"/>
          <w:szCs w:val="24"/>
        </w:rPr>
        <w:t xml:space="preserve"> por una parte, otorgar potestades a la autoridad para mitigar, al menos en parte, el riesgo que los usuarios desarrollen enfermedades relacionadas con juegos de azar, y por la otra, evitar que aquellos que las hayan sufrido, vuelvan a exponerse a ellas, con la finalidad de que el desarrollo de apuestas sea una actividad de sana entretención en que los usuarios en que los usuarios participen de manera libre. </w:t>
      </w:r>
    </w:p>
    <w:p w14:paraId="0B4ED25C" w14:textId="603712C9" w:rsidR="00D11F8F" w:rsidRDefault="00D11F8F" w:rsidP="00112CAE">
      <w:pPr>
        <w:ind w:left="2835" w:firstLine="709"/>
        <w:jc w:val="both"/>
        <w:rPr>
          <w:rFonts w:ascii="Courier New" w:hAnsi="Courier New" w:cs="Courier New"/>
          <w:sz w:val="24"/>
          <w:szCs w:val="24"/>
        </w:rPr>
      </w:pPr>
      <w:r>
        <w:rPr>
          <w:rFonts w:ascii="Courier New" w:hAnsi="Courier New" w:cs="Courier New"/>
          <w:sz w:val="24"/>
          <w:szCs w:val="24"/>
        </w:rPr>
        <w:t>También permitirá resguardar la ciberseguridad de los usuarios, y evitar que los datos de los jugadores y sus apuestas puedan ser mal utilizados por las s</w:t>
      </w:r>
      <w:r w:rsidR="00211146">
        <w:rPr>
          <w:rFonts w:ascii="Courier New" w:hAnsi="Courier New" w:cs="Courier New"/>
          <w:sz w:val="24"/>
          <w:szCs w:val="24"/>
        </w:rPr>
        <w:t>ociedades operadoras o terceros.</w:t>
      </w:r>
    </w:p>
    <w:p w14:paraId="59398884" w14:textId="5982BE2A" w:rsidR="00211146" w:rsidRDefault="00211146" w:rsidP="00112CAE">
      <w:pPr>
        <w:ind w:left="2835" w:firstLine="709"/>
        <w:jc w:val="both"/>
        <w:rPr>
          <w:rFonts w:ascii="Courier New" w:hAnsi="Courier New" w:cs="Courier New"/>
          <w:sz w:val="24"/>
          <w:szCs w:val="24"/>
        </w:rPr>
      </w:pPr>
      <w:r>
        <w:rPr>
          <w:rFonts w:ascii="Courier New" w:hAnsi="Courier New" w:cs="Courier New"/>
          <w:sz w:val="24"/>
          <w:szCs w:val="24"/>
        </w:rPr>
        <w:t>Por último, la regulación de esta industria permitirá evitar la participación de menores de edad en las Plataformas de Apuestas en Línea, mediante el establecimiento de me</w:t>
      </w:r>
      <w:r w:rsidR="000F5D46">
        <w:rPr>
          <w:rFonts w:ascii="Courier New" w:hAnsi="Courier New" w:cs="Courier New"/>
          <w:sz w:val="24"/>
          <w:szCs w:val="24"/>
        </w:rPr>
        <w:t>canismos robustos de verificación de identidad de l</w:t>
      </w:r>
      <w:r w:rsidR="00404C76">
        <w:rPr>
          <w:rFonts w:ascii="Courier New" w:hAnsi="Courier New" w:cs="Courier New"/>
          <w:sz w:val="24"/>
          <w:szCs w:val="24"/>
        </w:rPr>
        <w:t>os</w:t>
      </w:r>
      <w:r w:rsidR="000F5D46">
        <w:rPr>
          <w:rFonts w:ascii="Courier New" w:hAnsi="Courier New" w:cs="Courier New"/>
          <w:sz w:val="24"/>
          <w:szCs w:val="24"/>
        </w:rPr>
        <w:t xml:space="preserve"> usuarios, normas que regulen la publicidad de las </w:t>
      </w:r>
      <w:r w:rsidR="00426A59">
        <w:rPr>
          <w:rFonts w:ascii="Courier New" w:hAnsi="Courier New" w:cs="Courier New"/>
          <w:sz w:val="24"/>
          <w:szCs w:val="24"/>
        </w:rPr>
        <w:t>p</w:t>
      </w:r>
      <w:r w:rsidR="000F5D46">
        <w:rPr>
          <w:rFonts w:ascii="Courier New" w:hAnsi="Courier New" w:cs="Courier New"/>
          <w:sz w:val="24"/>
          <w:szCs w:val="24"/>
        </w:rPr>
        <w:t xml:space="preserve">lataformas, y </w:t>
      </w:r>
      <w:r w:rsidR="00404C76">
        <w:rPr>
          <w:rFonts w:ascii="Courier New" w:hAnsi="Courier New" w:cs="Courier New"/>
          <w:sz w:val="24"/>
          <w:szCs w:val="24"/>
        </w:rPr>
        <w:t xml:space="preserve">que se </w:t>
      </w:r>
      <w:r w:rsidR="000F5D46">
        <w:rPr>
          <w:rFonts w:ascii="Courier New" w:hAnsi="Courier New" w:cs="Courier New"/>
          <w:sz w:val="24"/>
          <w:szCs w:val="24"/>
        </w:rPr>
        <w:t>regul</w:t>
      </w:r>
      <w:r w:rsidR="00404C76">
        <w:rPr>
          <w:rFonts w:ascii="Courier New" w:hAnsi="Courier New" w:cs="Courier New"/>
          <w:sz w:val="24"/>
          <w:szCs w:val="24"/>
        </w:rPr>
        <w:t>en</w:t>
      </w:r>
      <w:r w:rsidR="000F5D46">
        <w:rPr>
          <w:rFonts w:ascii="Courier New" w:hAnsi="Courier New" w:cs="Courier New"/>
          <w:sz w:val="24"/>
          <w:szCs w:val="24"/>
        </w:rPr>
        <w:t xml:space="preserve"> los requisitos que deban tener los objetos de apuesta, para evitar que estos se orienten a la participación de menores de edad</w:t>
      </w:r>
      <w:r>
        <w:rPr>
          <w:rFonts w:ascii="Courier New" w:hAnsi="Courier New" w:cs="Courier New"/>
          <w:sz w:val="24"/>
          <w:szCs w:val="24"/>
        </w:rPr>
        <w:t>.</w:t>
      </w:r>
    </w:p>
    <w:p w14:paraId="0AEA8616" w14:textId="15E91998" w:rsidR="00D41834" w:rsidRPr="00A31523" w:rsidRDefault="006322EB" w:rsidP="00112CAE">
      <w:pPr>
        <w:pStyle w:val="Ttulo2"/>
      </w:pPr>
      <w:r w:rsidRPr="00A31523">
        <w:t>Aumentar la recaudación fiscal</w:t>
      </w:r>
    </w:p>
    <w:p w14:paraId="3A9BC1BE" w14:textId="6AC78ED1" w:rsidR="00B94F94" w:rsidRDefault="00B94F94" w:rsidP="00112CAE">
      <w:pPr>
        <w:ind w:left="2835" w:firstLine="709"/>
        <w:jc w:val="both"/>
        <w:rPr>
          <w:rFonts w:ascii="Courier New" w:hAnsi="Courier New" w:cs="Courier New"/>
          <w:sz w:val="24"/>
          <w:szCs w:val="24"/>
        </w:rPr>
      </w:pPr>
      <w:r>
        <w:rPr>
          <w:rFonts w:ascii="Courier New" w:hAnsi="Courier New" w:cs="Courier New"/>
          <w:sz w:val="24"/>
          <w:szCs w:val="24"/>
        </w:rPr>
        <w:t xml:space="preserve">Tanto en nuestro país como en el resto del mundo, uno de los motivos </w:t>
      </w:r>
      <w:r w:rsidR="00A31523">
        <w:rPr>
          <w:rFonts w:ascii="Courier New" w:hAnsi="Courier New" w:cs="Courier New"/>
          <w:sz w:val="24"/>
          <w:szCs w:val="24"/>
        </w:rPr>
        <w:t xml:space="preserve">que han empujado su regulación de esta industria </w:t>
      </w:r>
      <w:r w:rsidR="00883E60">
        <w:rPr>
          <w:rFonts w:ascii="Courier New" w:hAnsi="Courier New" w:cs="Courier New"/>
          <w:sz w:val="24"/>
          <w:szCs w:val="24"/>
        </w:rPr>
        <w:t xml:space="preserve">es </w:t>
      </w:r>
      <w:r w:rsidR="00A31523">
        <w:rPr>
          <w:rFonts w:ascii="Courier New" w:hAnsi="Courier New" w:cs="Courier New"/>
          <w:sz w:val="24"/>
          <w:szCs w:val="24"/>
        </w:rPr>
        <w:t>que los impuestos y tasas que el Estado cobra a quienes la desarrollan, puede</w:t>
      </w:r>
      <w:r w:rsidR="009E106B">
        <w:rPr>
          <w:rFonts w:ascii="Courier New" w:hAnsi="Courier New" w:cs="Courier New"/>
          <w:sz w:val="24"/>
          <w:szCs w:val="24"/>
        </w:rPr>
        <w:t>n</w:t>
      </w:r>
      <w:r w:rsidR="00A31523">
        <w:rPr>
          <w:rFonts w:ascii="Courier New" w:hAnsi="Courier New" w:cs="Courier New"/>
          <w:sz w:val="24"/>
          <w:szCs w:val="24"/>
        </w:rPr>
        <w:t xml:space="preserve"> concurrir con recursos para satisfacer las necesidades de la población.</w:t>
      </w:r>
    </w:p>
    <w:p w14:paraId="3F3C9227" w14:textId="46DC14A7" w:rsidR="00A31523" w:rsidRDefault="00E10D7B" w:rsidP="00112CAE">
      <w:pPr>
        <w:ind w:left="2835" w:firstLine="709"/>
        <w:jc w:val="both"/>
        <w:rPr>
          <w:rFonts w:ascii="Courier New" w:hAnsi="Courier New" w:cs="Courier New"/>
          <w:sz w:val="24"/>
          <w:szCs w:val="24"/>
        </w:rPr>
      </w:pPr>
      <w:r>
        <w:rPr>
          <w:rFonts w:ascii="Courier New" w:hAnsi="Courier New" w:cs="Courier New"/>
          <w:sz w:val="24"/>
          <w:szCs w:val="24"/>
        </w:rPr>
        <w:t>Por ejemplo,</w:t>
      </w:r>
      <w:r w:rsidR="00A31523" w:rsidRPr="00A31523">
        <w:rPr>
          <w:rFonts w:ascii="Courier New" w:hAnsi="Courier New" w:cs="Courier New"/>
          <w:sz w:val="24"/>
          <w:szCs w:val="24"/>
        </w:rPr>
        <w:t xml:space="preserve"> el primer casino que fue autorizado para funcionar en Chile</w:t>
      </w:r>
      <w:r w:rsidR="00BE573E">
        <w:rPr>
          <w:rFonts w:ascii="Courier New" w:hAnsi="Courier New" w:cs="Courier New"/>
          <w:sz w:val="24"/>
          <w:szCs w:val="24"/>
        </w:rPr>
        <w:t>,</w:t>
      </w:r>
      <w:r w:rsidR="00A31523" w:rsidRPr="00A31523">
        <w:rPr>
          <w:rFonts w:ascii="Courier New" w:hAnsi="Courier New" w:cs="Courier New"/>
          <w:sz w:val="24"/>
          <w:szCs w:val="24"/>
        </w:rPr>
        <w:t xml:space="preserve"> el Casino de Viña del Mar, en virtud de la </w:t>
      </w:r>
      <w:r w:rsidR="009E106B">
        <w:rPr>
          <w:rFonts w:ascii="Courier New" w:hAnsi="Courier New" w:cs="Courier New"/>
          <w:sz w:val="24"/>
          <w:szCs w:val="24"/>
        </w:rPr>
        <w:t>l</w:t>
      </w:r>
      <w:r w:rsidR="00A31523" w:rsidRPr="00A31523">
        <w:rPr>
          <w:rFonts w:ascii="Courier New" w:hAnsi="Courier New" w:cs="Courier New"/>
          <w:sz w:val="24"/>
          <w:szCs w:val="24"/>
        </w:rPr>
        <w:t xml:space="preserve">ey Nº 4283, que tenía por objeto </w:t>
      </w:r>
      <w:r>
        <w:rPr>
          <w:rFonts w:ascii="Courier New" w:hAnsi="Courier New" w:cs="Courier New"/>
          <w:sz w:val="24"/>
          <w:szCs w:val="24"/>
        </w:rPr>
        <w:t xml:space="preserve">financiar </w:t>
      </w:r>
      <w:r w:rsidR="00A31523" w:rsidRPr="00A31523">
        <w:rPr>
          <w:rFonts w:ascii="Courier New" w:hAnsi="Courier New" w:cs="Courier New"/>
          <w:sz w:val="24"/>
          <w:szCs w:val="24"/>
        </w:rPr>
        <w:t>un ambicioso plan de mejoramiento de la ciudad de Viña del M</w:t>
      </w:r>
      <w:r w:rsidR="00A31523">
        <w:rPr>
          <w:rFonts w:ascii="Courier New" w:hAnsi="Courier New" w:cs="Courier New"/>
          <w:sz w:val="24"/>
          <w:szCs w:val="24"/>
        </w:rPr>
        <w:t>ar</w:t>
      </w:r>
      <w:r w:rsidR="00BE573E">
        <w:rPr>
          <w:rFonts w:ascii="Courier New" w:hAnsi="Courier New" w:cs="Courier New"/>
          <w:sz w:val="24"/>
          <w:szCs w:val="24"/>
        </w:rPr>
        <w:t>;</w:t>
      </w:r>
      <w:r w:rsidR="00A31523">
        <w:rPr>
          <w:rFonts w:ascii="Courier New" w:hAnsi="Courier New" w:cs="Courier New"/>
          <w:sz w:val="24"/>
          <w:szCs w:val="24"/>
        </w:rPr>
        <w:t xml:space="preserve"> así como también, las primeras loterías</w:t>
      </w:r>
      <w:r w:rsidR="00E91709">
        <w:rPr>
          <w:rFonts w:ascii="Courier New" w:hAnsi="Courier New" w:cs="Courier New"/>
          <w:sz w:val="24"/>
          <w:szCs w:val="24"/>
        </w:rPr>
        <w:t>;</w:t>
      </w:r>
      <w:r w:rsidR="00A31523">
        <w:rPr>
          <w:rFonts w:ascii="Courier New" w:hAnsi="Courier New" w:cs="Courier New"/>
          <w:sz w:val="24"/>
          <w:szCs w:val="24"/>
        </w:rPr>
        <w:t xml:space="preserve"> la Lotería de Concepción y la Polla Chilena de Beneficencia fueron </w:t>
      </w:r>
      <w:r w:rsidR="00A31523">
        <w:rPr>
          <w:rFonts w:ascii="Courier New" w:hAnsi="Courier New" w:cs="Courier New"/>
          <w:sz w:val="24"/>
          <w:szCs w:val="24"/>
        </w:rPr>
        <w:lastRenderedPageBreak/>
        <w:t>creadas con la finalidad de entregar recursos para el financiamiento de la Universidad de Concepción, y diversas organizaciones de beneficencia, respectivamente.</w:t>
      </w:r>
    </w:p>
    <w:p w14:paraId="42C0FB80" w14:textId="47C580C1" w:rsidR="00803829" w:rsidRDefault="00803829" w:rsidP="00112CAE">
      <w:pPr>
        <w:ind w:left="2835" w:firstLine="709"/>
        <w:jc w:val="both"/>
        <w:rPr>
          <w:rFonts w:ascii="Courier New" w:hAnsi="Courier New" w:cs="Courier New"/>
          <w:sz w:val="24"/>
          <w:szCs w:val="24"/>
        </w:rPr>
      </w:pPr>
      <w:r>
        <w:rPr>
          <w:rFonts w:ascii="Courier New" w:hAnsi="Courier New" w:cs="Courier New"/>
          <w:sz w:val="24"/>
          <w:szCs w:val="24"/>
        </w:rPr>
        <w:t xml:space="preserve">Asimismo, tal como se señaló, los casinos juego regulados en el país generaron ingresos para el Estado en 2019 por </w:t>
      </w:r>
      <w:r w:rsidRPr="00803829">
        <w:rPr>
          <w:rFonts w:ascii="Courier New" w:hAnsi="Courier New" w:cs="Courier New"/>
          <w:sz w:val="24"/>
          <w:szCs w:val="24"/>
        </w:rPr>
        <w:t>US$ 179,8 millones</w:t>
      </w:r>
      <w:r>
        <w:rPr>
          <w:rFonts w:ascii="Courier New" w:hAnsi="Courier New" w:cs="Courier New"/>
          <w:sz w:val="24"/>
          <w:szCs w:val="24"/>
        </w:rPr>
        <w:t>.</w:t>
      </w:r>
    </w:p>
    <w:p w14:paraId="472B27A6" w14:textId="29A58C0C" w:rsidR="00803829" w:rsidRPr="00A31523" w:rsidRDefault="00803829" w:rsidP="008A2AFB">
      <w:pPr>
        <w:ind w:left="2835" w:firstLine="709"/>
        <w:jc w:val="both"/>
        <w:rPr>
          <w:rFonts w:ascii="Courier New" w:hAnsi="Courier New" w:cs="Courier New"/>
          <w:sz w:val="24"/>
          <w:szCs w:val="24"/>
        </w:rPr>
      </w:pPr>
      <w:r>
        <w:rPr>
          <w:rFonts w:ascii="Courier New" w:hAnsi="Courier New" w:cs="Courier New"/>
          <w:sz w:val="24"/>
          <w:szCs w:val="24"/>
        </w:rPr>
        <w:t>En este sentido, se proyecta que esta industria, cuyos actores actualmente no e</w:t>
      </w:r>
      <w:r w:rsidR="00E10D7B">
        <w:rPr>
          <w:rFonts w:ascii="Courier New" w:hAnsi="Courier New" w:cs="Courier New"/>
          <w:sz w:val="24"/>
          <w:szCs w:val="24"/>
        </w:rPr>
        <w:t>stán tributando en Chile, pueda</w:t>
      </w:r>
      <w:r>
        <w:rPr>
          <w:rFonts w:ascii="Courier New" w:hAnsi="Courier New" w:cs="Courier New"/>
          <w:sz w:val="24"/>
          <w:szCs w:val="24"/>
        </w:rPr>
        <w:t xml:space="preserve"> generar ingresos para el Estado por más de US$ </w:t>
      </w:r>
      <w:r w:rsidR="00816AF3">
        <w:rPr>
          <w:rFonts w:ascii="Courier New" w:hAnsi="Courier New" w:cs="Courier New"/>
          <w:sz w:val="24"/>
          <w:szCs w:val="24"/>
        </w:rPr>
        <w:t>50</w:t>
      </w:r>
      <w:r>
        <w:rPr>
          <w:rFonts w:ascii="Courier New" w:hAnsi="Courier New" w:cs="Courier New"/>
          <w:sz w:val="24"/>
          <w:szCs w:val="24"/>
        </w:rPr>
        <w:t xml:space="preserve"> millones al año, </w:t>
      </w:r>
      <w:r w:rsidR="002629C8">
        <w:rPr>
          <w:rFonts w:ascii="Courier New" w:hAnsi="Courier New" w:cs="Courier New"/>
          <w:sz w:val="24"/>
          <w:szCs w:val="24"/>
        </w:rPr>
        <w:t>recursos importantes</w:t>
      </w:r>
      <w:r>
        <w:rPr>
          <w:rFonts w:ascii="Courier New" w:hAnsi="Courier New" w:cs="Courier New"/>
          <w:sz w:val="24"/>
          <w:szCs w:val="24"/>
        </w:rPr>
        <w:t xml:space="preserve"> en un momento de estrechez fiscal</w:t>
      </w:r>
      <w:r w:rsidR="002629C8">
        <w:rPr>
          <w:rFonts w:ascii="Courier New" w:hAnsi="Courier New" w:cs="Courier New"/>
          <w:sz w:val="24"/>
          <w:szCs w:val="24"/>
        </w:rPr>
        <w:t>,</w:t>
      </w:r>
      <w:r>
        <w:rPr>
          <w:rFonts w:ascii="Courier New" w:hAnsi="Courier New" w:cs="Courier New"/>
          <w:sz w:val="24"/>
          <w:szCs w:val="24"/>
        </w:rPr>
        <w:t xml:space="preserve"> debido a los importantes esfuerzos económicos realizados para ir en ayuda de quienes han sido afectados por la crisis sanitaria, que han generado un aumento </w:t>
      </w:r>
      <w:r w:rsidR="00C31FBB">
        <w:rPr>
          <w:rFonts w:ascii="Courier New" w:hAnsi="Courier New" w:cs="Courier New"/>
          <w:sz w:val="24"/>
          <w:szCs w:val="24"/>
        </w:rPr>
        <w:t>de la deuda</w:t>
      </w:r>
      <w:r w:rsidR="002E63A0">
        <w:rPr>
          <w:rFonts w:ascii="Courier New" w:hAnsi="Courier New" w:cs="Courier New"/>
          <w:sz w:val="24"/>
          <w:szCs w:val="24"/>
        </w:rPr>
        <w:t xml:space="preserve"> públic</w:t>
      </w:r>
      <w:r w:rsidR="00C31FBB">
        <w:rPr>
          <w:rFonts w:ascii="Courier New" w:hAnsi="Courier New" w:cs="Courier New"/>
          <w:sz w:val="24"/>
          <w:szCs w:val="24"/>
        </w:rPr>
        <w:t>a</w:t>
      </w:r>
      <w:r>
        <w:rPr>
          <w:rFonts w:ascii="Courier New" w:hAnsi="Courier New" w:cs="Courier New"/>
          <w:sz w:val="24"/>
          <w:szCs w:val="24"/>
        </w:rPr>
        <w:t xml:space="preserve">. </w:t>
      </w:r>
    </w:p>
    <w:p w14:paraId="28E50C7C" w14:textId="0CC66F2D" w:rsidR="00D41834" w:rsidRDefault="00D41834" w:rsidP="008E3031">
      <w:pPr>
        <w:pStyle w:val="Ttulo2"/>
      </w:pPr>
      <w:r w:rsidRPr="00D11F8F">
        <w:t>Tr</w:t>
      </w:r>
      <w:r w:rsidR="006322EB" w:rsidRPr="00D11F8F">
        <w:t>ansparentar los orígenes y el destino de los recursos obtenidos a través de estas plataformas</w:t>
      </w:r>
    </w:p>
    <w:p w14:paraId="1A6F9C5B" w14:textId="71C9881E" w:rsidR="00D11F8F" w:rsidRDefault="00D11F8F" w:rsidP="00112CAE">
      <w:pPr>
        <w:ind w:left="2835" w:firstLine="709"/>
        <w:jc w:val="both"/>
        <w:rPr>
          <w:rFonts w:ascii="Courier New" w:hAnsi="Courier New" w:cs="Courier New"/>
          <w:sz w:val="24"/>
          <w:szCs w:val="24"/>
        </w:rPr>
      </w:pPr>
      <w:r>
        <w:rPr>
          <w:rFonts w:ascii="Courier New" w:hAnsi="Courier New" w:cs="Courier New"/>
          <w:sz w:val="24"/>
          <w:szCs w:val="24"/>
        </w:rPr>
        <w:t>Finalmente, un último objetivo de este proyecto es transparentar el origen y el destino de los recursos obtenidos por sociedades operadoras de Plataformas de Apuestas</w:t>
      </w:r>
      <w:r w:rsidR="004C6B4A">
        <w:rPr>
          <w:rFonts w:ascii="Courier New" w:hAnsi="Courier New" w:cs="Courier New"/>
          <w:sz w:val="24"/>
          <w:szCs w:val="24"/>
        </w:rPr>
        <w:t xml:space="preserve"> en Línea</w:t>
      </w:r>
      <w:r>
        <w:rPr>
          <w:rFonts w:ascii="Courier New" w:hAnsi="Courier New" w:cs="Courier New"/>
          <w:sz w:val="24"/>
          <w:szCs w:val="24"/>
        </w:rPr>
        <w:t>.</w:t>
      </w:r>
    </w:p>
    <w:p w14:paraId="0D3566E9" w14:textId="337C944F" w:rsidR="00D11F8F" w:rsidRDefault="00D11F8F" w:rsidP="00112CAE">
      <w:pPr>
        <w:ind w:left="2835" w:firstLine="709"/>
        <w:jc w:val="both"/>
        <w:rPr>
          <w:rFonts w:ascii="Courier New" w:hAnsi="Courier New" w:cs="Courier New"/>
          <w:sz w:val="24"/>
          <w:szCs w:val="24"/>
        </w:rPr>
      </w:pPr>
      <w:r>
        <w:rPr>
          <w:rFonts w:ascii="Courier New" w:hAnsi="Courier New" w:cs="Courier New"/>
          <w:sz w:val="24"/>
          <w:szCs w:val="24"/>
        </w:rPr>
        <w:t xml:space="preserve">Actualmente, debido a la irregular situación en que se encuentran operando estas </w:t>
      </w:r>
      <w:r w:rsidR="00E557D7">
        <w:rPr>
          <w:rFonts w:ascii="Courier New" w:hAnsi="Courier New" w:cs="Courier New"/>
          <w:sz w:val="24"/>
          <w:szCs w:val="24"/>
        </w:rPr>
        <w:t>p</w:t>
      </w:r>
      <w:r>
        <w:rPr>
          <w:rFonts w:ascii="Courier New" w:hAnsi="Courier New" w:cs="Courier New"/>
          <w:sz w:val="24"/>
          <w:szCs w:val="24"/>
        </w:rPr>
        <w:t>lataformas en el país</w:t>
      </w:r>
      <w:r w:rsidR="00211146">
        <w:rPr>
          <w:rFonts w:ascii="Courier New" w:hAnsi="Courier New" w:cs="Courier New"/>
          <w:sz w:val="24"/>
          <w:szCs w:val="24"/>
        </w:rPr>
        <w:t>, no es posible conocer quié</w:t>
      </w:r>
      <w:r>
        <w:rPr>
          <w:rFonts w:ascii="Courier New" w:hAnsi="Courier New" w:cs="Courier New"/>
          <w:sz w:val="24"/>
          <w:szCs w:val="24"/>
        </w:rPr>
        <w:t xml:space="preserve">nes son las sociedades que están detrás de muchas de las </w:t>
      </w:r>
      <w:r w:rsidR="00E557D7">
        <w:rPr>
          <w:rFonts w:ascii="Courier New" w:hAnsi="Courier New" w:cs="Courier New"/>
          <w:sz w:val="24"/>
          <w:szCs w:val="24"/>
        </w:rPr>
        <w:t>p</w:t>
      </w:r>
      <w:r>
        <w:rPr>
          <w:rFonts w:ascii="Courier New" w:hAnsi="Courier New" w:cs="Courier New"/>
          <w:sz w:val="24"/>
          <w:szCs w:val="24"/>
        </w:rPr>
        <w:t>lataformas.</w:t>
      </w:r>
    </w:p>
    <w:p w14:paraId="3A447BDA" w14:textId="15608D43" w:rsidR="00C1460F" w:rsidRPr="00F220D3" w:rsidRDefault="00D11F8F" w:rsidP="00112CAE">
      <w:pPr>
        <w:ind w:left="2835" w:firstLine="709"/>
        <w:jc w:val="both"/>
        <w:rPr>
          <w:rFonts w:ascii="Courier New" w:hAnsi="Courier New" w:cs="Courier New"/>
          <w:sz w:val="24"/>
          <w:szCs w:val="24"/>
        </w:rPr>
      </w:pPr>
      <w:r>
        <w:rPr>
          <w:rFonts w:ascii="Courier New" w:hAnsi="Courier New" w:cs="Courier New"/>
          <w:sz w:val="24"/>
          <w:szCs w:val="24"/>
        </w:rPr>
        <w:t>Lo anterior es riesgoso, porque producto de la naturaleza misma de</w:t>
      </w:r>
      <w:r w:rsidR="00272A0F">
        <w:rPr>
          <w:rFonts w:ascii="Courier New" w:hAnsi="Courier New" w:cs="Courier New"/>
          <w:sz w:val="24"/>
          <w:szCs w:val="24"/>
        </w:rPr>
        <w:t xml:space="preserve"> las apuestas</w:t>
      </w:r>
      <w:r>
        <w:rPr>
          <w:rFonts w:ascii="Courier New" w:hAnsi="Courier New" w:cs="Courier New"/>
          <w:sz w:val="24"/>
          <w:szCs w:val="24"/>
        </w:rPr>
        <w:t>,</w:t>
      </w:r>
      <w:r w:rsidR="00255288">
        <w:rPr>
          <w:rFonts w:ascii="Courier New" w:hAnsi="Courier New" w:cs="Courier New"/>
          <w:sz w:val="24"/>
          <w:szCs w:val="24"/>
        </w:rPr>
        <w:t xml:space="preserve"> por las dificultades que genera en muchos casos la trazabilidad de los dineros ingresados por conceptos de apuestas, y los premios otorgados en virtud de ellas, así como los importantes recursos que genera, sin la adecuada</w:t>
      </w:r>
      <w:r w:rsidR="00272A0F">
        <w:rPr>
          <w:rFonts w:ascii="Courier New" w:hAnsi="Courier New" w:cs="Courier New"/>
          <w:sz w:val="24"/>
          <w:szCs w:val="24"/>
        </w:rPr>
        <w:t xml:space="preserve"> fiscalización, los dineros podrían termina</w:t>
      </w:r>
      <w:r w:rsidR="00E12FBC">
        <w:rPr>
          <w:rFonts w:ascii="Courier New" w:hAnsi="Courier New" w:cs="Courier New"/>
          <w:sz w:val="24"/>
          <w:szCs w:val="24"/>
        </w:rPr>
        <w:t>r</w:t>
      </w:r>
      <w:r w:rsidR="00272A0F">
        <w:rPr>
          <w:rFonts w:ascii="Courier New" w:hAnsi="Courier New" w:cs="Courier New"/>
          <w:sz w:val="24"/>
          <w:szCs w:val="24"/>
        </w:rPr>
        <w:t xml:space="preserve"> financiando actividades ilícitas.</w:t>
      </w:r>
    </w:p>
    <w:p w14:paraId="22EAA951" w14:textId="33A92DD3" w:rsidR="0090760E" w:rsidRPr="00BF12BC" w:rsidRDefault="00C1460F" w:rsidP="00112CAE">
      <w:pPr>
        <w:pStyle w:val="Ttulo1"/>
      </w:pPr>
      <w:r w:rsidRPr="00BF12BC">
        <w:t>CONTENIDO DEL PROYECTO</w:t>
      </w:r>
    </w:p>
    <w:p w14:paraId="7591AC77" w14:textId="5BE65911" w:rsidR="00F220D3" w:rsidRDefault="00F220D3" w:rsidP="00112CAE">
      <w:pPr>
        <w:ind w:left="2835" w:firstLine="709"/>
        <w:jc w:val="both"/>
        <w:rPr>
          <w:rFonts w:ascii="Courier New" w:hAnsi="Courier New" w:cs="Courier New"/>
          <w:sz w:val="24"/>
          <w:szCs w:val="24"/>
        </w:rPr>
      </w:pPr>
      <w:r>
        <w:rPr>
          <w:rFonts w:ascii="Courier New" w:hAnsi="Courier New" w:cs="Courier New"/>
          <w:sz w:val="24"/>
          <w:szCs w:val="24"/>
        </w:rPr>
        <w:t>Considerando lo anterior, el proyecto de ley contiene los siguientes elementos:</w:t>
      </w:r>
    </w:p>
    <w:p w14:paraId="363BB3B7" w14:textId="101C0847" w:rsidR="007969E3" w:rsidRDefault="007969E3" w:rsidP="00112CAE">
      <w:pPr>
        <w:pStyle w:val="Ttulo2"/>
        <w:numPr>
          <w:ilvl w:val="0"/>
          <w:numId w:val="29"/>
        </w:numPr>
      </w:pPr>
      <w:r>
        <w:lastRenderedPageBreak/>
        <w:t>Determinación de la apuesta como el elemento central de la regulación</w:t>
      </w:r>
    </w:p>
    <w:p w14:paraId="3AA4AF3A" w14:textId="3E9E1807" w:rsidR="00112CAE" w:rsidRDefault="007969E3" w:rsidP="00112CAE">
      <w:pPr>
        <w:ind w:left="2835" w:firstLine="709"/>
        <w:jc w:val="both"/>
        <w:rPr>
          <w:rFonts w:ascii="Courier New" w:hAnsi="Courier New" w:cs="Courier New"/>
          <w:sz w:val="24"/>
          <w:szCs w:val="24"/>
        </w:rPr>
      </w:pPr>
      <w:r>
        <w:rPr>
          <w:rFonts w:ascii="Courier New" w:hAnsi="Courier New" w:cs="Courier New"/>
          <w:sz w:val="24"/>
          <w:szCs w:val="24"/>
        </w:rPr>
        <w:t xml:space="preserve">Si bien en nuestro país, y en otros países de habla hispana, se ha tendido a denominar a las Plataformas de Apuestas en Línea como </w:t>
      </w:r>
      <w:r w:rsidR="004C6B4A">
        <w:rPr>
          <w:rFonts w:ascii="Courier New" w:hAnsi="Courier New" w:cs="Courier New"/>
          <w:sz w:val="24"/>
          <w:szCs w:val="24"/>
        </w:rPr>
        <w:t>p</w:t>
      </w:r>
      <w:r>
        <w:rPr>
          <w:rFonts w:ascii="Courier New" w:hAnsi="Courier New" w:cs="Courier New"/>
          <w:sz w:val="24"/>
          <w:szCs w:val="24"/>
        </w:rPr>
        <w:t>lataformas de “Juego Online”</w:t>
      </w:r>
      <w:r w:rsidR="00FD5360">
        <w:rPr>
          <w:rFonts w:ascii="Courier New" w:hAnsi="Courier New" w:cs="Courier New"/>
          <w:sz w:val="24"/>
          <w:szCs w:val="24"/>
        </w:rPr>
        <w:t xml:space="preserve"> o “Juego en Línea”</w:t>
      </w:r>
      <w:r>
        <w:rPr>
          <w:rFonts w:ascii="Courier New" w:hAnsi="Courier New" w:cs="Courier New"/>
          <w:sz w:val="24"/>
          <w:szCs w:val="24"/>
        </w:rPr>
        <w:t xml:space="preserve">, </w:t>
      </w:r>
      <w:r w:rsidR="00D90E80">
        <w:rPr>
          <w:rFonts w:ascii="Courier New" w:hAnsi="Courier New" w:cs="Courier New"/>
          <w:sz w:val="24"/>
          <w:szCs w:val="24"/>
        </w:rPr>
        <w:t>se</w:t>
      </w:r>
      <w:r>
        <w:rPr>
          <w:rFonts w:ascii="Courier New" w:hAnsi="Courier New" w:cs="Courier New"/>
          <w:sz w:val="24"/>
          <w:szCs w:val="24"/>
        </w:rPr>
        <w:t xml:space="preserve"> considera </w:t>
      </w:r>
      <w:r w:rsidR="00FD5360">
        <w:rPr>
          <w:rFonts w:ascii="Courier New" w:hAnsi="Courier New" w:cs="Courier New"/>
          <w:sz w:val="24"/>
          <w:szCs w:val="24"/>
        </w:rPr>
        <w:t>má</w:t>
      </w:r>
      <w:r>
        <w:rPr>
          <w:rFonts w:ascii="Courier New" w:hAnsi="Courier New" w:cs="Courier New"/>
          <w:sz w:val="24"/>
          <w:szCs w:val="24"/>
        </w:rPr>
        <w:t>s apropiado</w:t>
      </w:r>
      <w:r w:rsidR="00E10D7B">
        <w:rPr>
          <w:rFonts w:ascii="Courier New" w:hAnsi="Courier New" w:cs="Courier New"/>
          <w:sz w:val="24"/>
          <w:szCs w:val="24"/>
        </w:rPr>
        <w:t xml:space="preserve"> que el objeto de esta regulación sea la </w:t>
      </w:r>
      <w:r w:rsidR="00E12FBC">
        <w:rPr>
          <w:rFonts w:ascii="Courier New" w:hAnsi="Courier New" w:cs="Courier New"/>
          <w:sz w:val="24"/>
          <w:szCs w:val="24"/>
        </w:rPr>
        <w:t>apuesta, y no e</w:t>
      </w:r>
      <w:r>
        <w:rPr>
          <w:rFonts w:ascii="Courier New" w:hAnsi="Courier New" w:cs="Courier New"/>
          <w:sz w:val="24"/>
          <w:szCs w:val="24"/>
        </w:rPr>
        <w:t>l concepto de juego</w:t>
      </w:r>
      <w:r w:rsidR="00FD5360">
        <w:rPr>
          <w:rFonts w:ascii="Courier New" w:hAnsi="Courier New" w:cs="Courier New"/>
          <w:sz w:val="24"/>
          <w:szCs w:val="24"/>
        </w:rPr>
        <w:t xml:space="preserve"> o “juego de azar”</w:t>
      </w:r>
      <w:r w:rsidR="00E10D7B">
        <w:rPr>
          <w:rFonts w:ascii="Courier New" w:hAnsi="Courier New" w:cs="Courier New"/>
          <w:sz w:val="24"/>
          <w:szCs w:val="24"/>
        </w:rPr>
        <w:t xml:space="preserve"> por lo que a continuación se señala.</w:t>
      </w:r>
    </w:p>
    <w:p w14:paraId="4CBD3CBF" w14:textId="7FCE7701" w:rsidR="00112CAE" w:rsidRDefault="007969E3" w:rsidP="00112CAE">
      <w:pPr>
        <w:ind w:left="2835" w:firstLine="709"/>
        <w:jc w:val="both"/>
        <w:rPr>
          <w:rFonts w:ascii="Courier New" w:hAnsi="Courier New" w:cs="Courier New"/>
          <w:sz w:val="24"/>
          <w:szCs w:val="24"/>
        </w:rPr>
      </w:pPr>
      <w:r>
        <w:rPr>
          <w:rFonts w:ascii="Courier New" w:hAnsi="Courier New" w:cs="Courier New"/>
          <w:sz w:val="24"/>
          <w:szCs w:val="24"/>
        </w:rPr>
        <w:t>El concepto de juego está definido por la Real Academia de la Lengua</w:t>
      </w:r>
      <w:r w:rsidR="00226170">
        <w:rPr>
          <w:rFonts w:ascii="Courier New" w:hAnsi="Courier New" w:cs="Courier New"/>
          <w:sz w:val="24"/>
          <w:szCs w:val="24"/>
        </w:rPr>
        <w:t xml:space="preserve"> Española</w:t>
      </w:r>
      <w:r w:rsidR="00226170">
        <w:rPr>
          <w:rStyle w:val="Refdenotaalpie"/>
          <w:rFonts w:ascii="Courier New" w:hAnsi="Courier New" w:cs="Courier New"/>
          <w:sz w:val="24"/>
          <w:szCs w:val="24"/>
        </w:rPr>
        <w:footnoteReference w:id="2"/>
      </w:r>
      <w:r>
        <w:rPr>
          <w:rFonts w:ascii="Courier New" w:hAnsi="Courier New" w:cs="Courier New"/>
          <w:sz w:val="24"/>
          <w:szCs w:val="24"/>
        </w:rPr>
        <w:t xml:space="preserve"> como “</w:t>
      </w:r>
      <w:r w:rsidRPr="00226170">
        <w:rPr>
          <w:rFonts w:ascii="Courier New" w:hAnsi="Courier New" w:cs="Courier New"/>
          <w:i/>
          <w:sz w:val="24"/>
          <w:szCs w:val="24"/>
        </w:rPr>
        <w:t>Ejercicio recreativo o de competición sometido a reglas, y en el cual se gana o se pierde</w:t>
      </w:r>
      <w:r w:rsidRPr="007969E3">
        <w:rPr>
          <w:rFonts w:ascii="Courier New" w:hAnsi="Courier New" w:cs="Courier New"/>
          <w:sz w:val="24"/>
          <w:szCs w:val="24"/>
        </w:rPr>
        <w:t>.</w:t>
      </w:r>
      <w:r>
        <w:rPr>
          <w:rFonts w:ascii="Courier New" w:hAnsi="Courier New" w:cs="Courier New"/>
          <w:sz w:val="24"/>
          <w:szCs w:val="24"/>
        </w:rPr>
        <w:t>”</w:t>
      </w:r>
      <w:r w:rsidR="00112CAE">
        <w:rPr>
          <w:rFonts w:ascii="Courier New" w:hAnsi="Courier New" w:cs="Courier New"/>
          <w:sz w:val="24"/>
          <w:szCs w:val="24"/>
        </w:rPr>
        <w:t>.</w:t>
      </w:r>
    </w:p>
    <w:p w14:paraId="78AB0BAC" w14:textId="27F374CC" w:rsidR="00FD5360" w:rsidRPr="00EE342B" w:rsidRDefault="00226170" w:rsidP="00EE342B">
      <w:pPr>
        <w:ind w:left="2835" w:firstLine="709"/>
        <w:jc w:val="both"/>
        <w:rPr>
          <w:rFonts w:ascii="Courier New" w:hAnsi="Courier New" w:cs="Courier New"/>
          <w:sz w:val="24"/>
          <w:szCs w:val="24"/>
        </w:rPr>
      </w:pPr>
      <w:r>
        <w:rPr>
          <w:rFonts w:ascii="Courier New" w:hAnsi="Courier New" w:cs="Courier New"/>
          <w:sz w:val="24"/>
          <w:szCs w:val="24"/>
        </w:rPr>
        <w:t>De lo anterior es posible deducir que la apuesta no es una condición esencial de los juegos, sino una condición adicional de ciertos juegos, en los que, a la contingencia de ganancia o pérdida se la añade la consecuencia de un incremento o detrimento patrimonial</w:t>
      </w:r>
      <w:r w:rsidR="000F5D46">
        <w:rPr>
          <w:rFonts w:ascii="Courier New" w:hAnsi="Courier New" w:cs="Courier New"/>
          <w:sz w:val="24"/>
          <w:szCs w:val="24"/>
        </w:rPr>
        <w:t xml:space="preserve"> de los participantes del mismo</w:t>
      </w:r>
      <w:r>
        <w:rPr>
          <w:rFonts w:ascii="Courier New" w:hAnsi="Courier New" w:cs="Courier New"/>
          <w:sz w:val="24"/>
          <w:szCs w:val="24"/>
        </w:rPr>
        <w:t>.</w:t>
      </w:r>
    </w:p>
    <w:p w14:paraId="60D3E23F" w14:textId="7F9851C2" w:rsidR="00226170" w:rsidRDefault="00226170" w:rsidP="00BF25BC">
      <w:pPr>
        <w:ind w:left="2835" w:firstLine="709"/>
        <w:jc w:val="both"/>
        <w:rPr>
          <w:rFonts w:ascii="Courier New" w:hAnsi="Courier New" w:cs="Courier New"/>
          <w:sz w:val="24"/>
          <w:szCs w:val="24"/>
        </w:rPr>
      </w:pPr>
      <w:r>
        <w:rPr>
          <w:rFonts w:ascii="Courier New" w:hAnsi="Courier New" w:cs="Courier New"/>
          <w:sz w:val="24"/>
          <w:szCs w:val="24"/>
        </w:rPr>
        <w:t xml:space="preserve">Así, al hablar </w:t>
      </w:r>
      <w:r w:rsidR="002E63A0">
        <w:rPr>
          <w:rFonts w:ascii="Courier New" w:hAnsi="Courier New" w:cs="Courier New"/>
          <w:sz w:val="24"/>
          <w:szCs w:val="24"/>
        </w:rPr>
        <w:t>de</w:t>
      </w:r>
      <w:r>
        <w:rPr>
          <w:rFonts w:ascii="Courier New" w:hAnsi="Courier New" w:cs="Courier New"/>
          <w:sz w:val="24"/>
          <w:szCs w:val="24"/>
        </w:rPr>
        <w:t xml:space="preserve"> Juegos en Línea se engloban tanto aquellos que incluyen apuesta, como aquellos que no la incluyen, por lo que denominar al objeto de esta regulación como juego en línea implicaría, de manera equívoca, incorporar en la regulación a ejercicios recreativos que no requieren de regulaci</w:t>
      </w:r>
      <w:r w:rsidR="00FD5360">
        <w:rPr>
          <w:rFonts w:ascii="Courier New" w:hAnsi="Courier New" w:cs="Courier New"/>
          <w:sz w:val="24"/>
          <w:szCs w:val="24"/>
        </w:rPr>
        <w:t>ón, y cuya contingencia de ganancia o pérdida no genera un incremento o detrimento patrimonial</w:t>
      </w:r>
      <w:r w:rsidR="000F5D46">
        <w:rPr>
          <w:rFonts w:ascii="Courier New" w:hAnsi="Courier New" w:cs="Courier New"/>
          <w:sz w:val="24"/>
          <w:szCs w:val="24"/>
        </w:rPr>
        <w:t xml:space="preserve"> de los participantes</w:t>
      </w:r>
      <w:r w:rsidR="00FD5360">
        <w:rPr>
          <w:rFonts w:ascii="Courier New" w:hAnsi="Courier New" w:cs="Courier New"/>
          <w:sz w:val="24"/>
          <w:szCs w:val="24"/>
        </w:rPr>
        <w:t>.</w:t>
      </w:r>
    </w:p>
    <w:p w14:paraId="317AAF97" w14:textId="4348B472" w:rsidR="00CC6F32" w:rsidRDefault="00226170" w:rsidP="00BF25BC">
      <w:pPr>
        <w:ind w:left="2835" w:firstLine="709"/>
        <w:jc w:val="both"/>
        <w:rPr>
          <w:rFonts w:ascii="Courier New" w:hAnsi="Courier New" w:cs="Courier New"/>
          <w:sz w:val="24"/>
          <w:szCs w:val="24"/>
        </w:rPr>
      </w:pPr>
      <w:r>
        <w:rPr>
          <w:rFonts w:ascii="Courier New" w:hAnsi="Courier New" w:cs="Courier New"/>
          <w:sz w:val="24"/>
          <w:szCs w:val="24"/>
        </w:rPr>
        <w:t xml:space="preserve">De la misma forma, se descartó </w:t>
      </w:r>
      <w:r w:rsidR="00CC6F32">
        <w:rPr>
          <w:rFonts w:ascii="Courier New" w:hAnsi="Courier New" w:cs="Courier New"/>
          <w:sz w:val="24"/>
          <w:szCs w:val="24"/>
        </w:rPr>
        <w:t xml:space="preserve">también </w:t>
      </w:r>
      <w:r>
        <w:rPr>
          <w:rFonts w:ascii="Courier New" w:hAnsi="Courier New" w:cs="Courier New"/>
          <w:sz w:val="24"/>
          <w:szCs w:val="24"/>
        </w:rPr>
        <w:t>el uso del concepto de “juegos de azar en línea” debido a que este tipo de ejercicio recreativo tampoco necesariamente debe ser objeto de regulación, puesto que existen múltiples juegos, en los que la característ</w:t>
      </w:r>
      <w:r w:rsidR="00CC6F32">
        <w:rPr>
          <w:rFonts w:ascii="Courier New" w:hAnsi="Courier New" w:cs="Courier New"/>
          <w:sz w:val="24"/>
          <w:szCs w:val="24"/>
        </w:rPr>
        <w:t xml:space="preserve">ica de azar proviene simplemente del mecanismo de generación de la contingencia de ganancia o pérdida, pero que tampoco, por esa sola circunstancia, </w:t>
      </w:r>
      <w:r w:rsidR="00CC6F32">
        <w:rPr>
          <w:rFonts w:ascii="Courier New" w:hAnsi="Courier New" w:cs="Courier New"/>
          <w:sz w:val="24"/>
          <w:szCs w:val="24"/>
        </w:rPr>
        <w:lastRenderedPageBreak/>
        <w:t>requieren de tener una regulación especial</w:t>
      </w:r>
      <w:r w:rsidR="00FD5360">
        <w:rPr>
          <w:rFonts w:ascii="Courier New" w:hAnsi="Courier New" w:cs="Courier New"/>
          <w:sz w:val="24"/>
          <w:szCs w:val="24"/>
        </w:rPr>
        <w:t>, porque no se sigue de ella, un incremento o detrimento patrimonial</w:t>
      </w:r>
      <w:r w:rsidR="00E10D7B">
        <w:rPr>
          <w:rFonts w:ascii="Courier New" w:hAnsi="Courier New" w:cs="Courier New"/>
          <w:sz w:val="24"/>
          <w:szCs w:val="24"/>
        </w:rPr>
        <w:t xml:space="preserve"> o una apuesta.</w:t>
      </w:r>
    </w:p>
    <w:p w14:paraId="48A59315" w14:textId="5A44F82E" w:rsidR="00220692" w:rsidRDefault="00CC6F32" w:rsidP="00BF25BC">
      <w:pPr>
        <w:ind w:left="2835" w:firstLine="709"/>
        <w:jc w:val="both"/>
        <w:rPr>
          <w:rFonts w:ascii="Courier New" w:hAnsi="Courier New" w:cs="Courier New"/>
          <w:sz w:val="24"/>
          <w:szCs w:val="24"/>
        </w:rPr>
      </w:pPr>
      <w:r>
        <w:rPr>
          <w:rFonts w:ascii="Courier New" w:hAnsi="Courier New" w:cs="Courier New"/>
          <w:sz w:val="24"/>
          <w:szCs w:val="24"/>
        </w:rPr>
        <w:t>En cambio, la necesidad de regular esta activida</w:t>
      </w:r>
      <w:r w:rsidR="00E10D7B">
        <w:rPr>
          <w:rFonts w:ascii="Courier New" w:hAnsi="Courier New" w:cs="Courier New"/>
          <w:sz w:val="24"/>
          <w:szCs w:val="24"/>
        </w:rPr>
        <w:t>d por ley proviene de la regulación de</w:t>
      </w:r>
      <w:r w:rsidR="000F5D46">
        <w:rPr>
          <w:rFonts w:ascii="Courier New" w:hAnsi="Courier New" w:cs="Courier New"/>
          <w:sz w:val="24"/>
          <w:szCs w:val="24"/>
        </w:rPr>
        <w:t xml:space="preserve"> la “apuesta”, que se define en el proyecto como “</w:t>
      </w:r>
      <w:r w:rsidR="000F5D46" w:rsidRPr="000F5D46">
        <w:rPr>
          <w:rFonts w:ascii="Courier New" w:hAnsi="Courier New" w:cs="Courier New"/>
          <w:i/>
          <w:sz w:val="24"/>
          <w:szCs w:val="24"/>
        </w:rPr>
        <w:t>Acto en virtud del cual una persona, de manera remota, arriesga una cantidad de dinero, sobre hechos cuyos resultados son futuros, inciertos o desconocidos par</w:t>
      </w:r>
      <w:r w:rsidR="000F5D46">
        <w:rPr>
          <w:rFonts w:ascii="Courier New" w:hAnsi="Courier New" w:cs="Courier New"/>
          <w:i/>
          <w:sz w:val="24"/>
          <w:szCs w:val="24"/>
        </w:rPr>
        <w:t xml:space="preserve">a los usuarios, </w:t>
      </w:r>
      <w:r w:rsidR="00D64843">
        <w:rPr>
          <w:rFonts w:ascii="Courier New" w:hAnsi="Courier New" w:cs="Courier New"/>
          <w:i/>
          <w:sz w:val="24"/>
          <w:szCs w:val="24"/>
        </w:rPr>
        <w:t>y recibe</w:t>
      </w:r>
      <w:r w:rsidR="000F5D46" w:rsidRPr="000F5D46">
        <w:rPr>
          <w:rFonts w:ascii="Courier New" w:hAnsi="Courier New" w:cs="Courier New"/>
          <w:i/>
          <w:sz w:val="24"/>
          <w:szCs w:val="24"/>
        </w:rPr>
        <w:t xml:space="preserve">, en función de ese resultado, un premio en dinero o </w:t>
      </w:r>
      <w:proofErr w:type="spellStart"/>
      <w:r w:rsidR="000F5D46" w:rsidRPr="000F5D46">
        <w:rPr>
          <w:rFonts w:ascii="Courier New" w:hAnsi="Courier New" w:cs="Courier New"/>
          <w:i/>
          <w:sz w:val="24"/>
          <w:szCs w:val="24"/>
        </w:rPr>
        <w:t>avaluable</w:t>
      </w:r>
      <w:proofErr w:type="spellEnd"/>
      <w:r w:rsidR="000F5D46" w:rsidRPr="000F5D46">
        <w:rPr>
          <w:rFonts w:ascii="Courier New" w:hAnsi="Courier New" w:cs="Courier New"/>
          <w:i/>
          <w:sz w:val="24"/>
          <w:szCs w:val="24"/>
        </w:rPr>
        <w:t xml:space="preserve"> en dinero</w:t>
      </w:r>
      <w:r w:rsidR="000F5D46">
        <w:rPr>
          <w:rFonts w:ascii="Courier New" w:hAnsi="Courier New" w:cs="Courier New"/>
          <w:sz w:val="24"/>
          <w:szCs w:val="24"/>
        </w:rPr>
        <w:t>”</w:t>
      </w:r>
      <w:r w:rsidR="00983B0B">
        <w:rPr>
          <w:rFonts w:ascii="Courier New" w:hAnsi="Courier New" w:cs="Courier New"/>
          <w:sz w:val="24"/>
          <w:szCs w:val="24"/>
        </w:rPr>
        <w:t xml:space="preserve">, </w:t>
      </w:r>
      <w:r w:rsidR="00220692">
        <w:rPr>
          <w:rFonts w:ascii="Courier New" w:hAnsi="Courier New" w:cs="Courier New"/>
          <w:sz w:val="24"/>
          <w:szCs w:val="24"/>
        </w:rPr>
        <w:t xml:space="preserve"> </w:t>
      </w:r>
      <w:r>
        <w:rPr>
          <w:rFonts w:ascii="Courier New" w:hAnsi="Courier New" w:cs="Courier New"/>
          <w:sz w:val="24"/>
          <w:szCs w:val="24"/>
        </w:rPr>
        <w:t>porque</w:t>
      </w:r>
      <w:r w:rsidR="00983B0B">
        <w:rPr>
          <w:rFonts w:ascii="Courier New" w:hAnsi="Courier New" w:cs="Courier New"/>
          <w:sz w:val="24"/>
          <w:szCs w:val="24"/>
        </w:rPr>
        <w:t>, tal como se manifestó anteriormente, el uso de los conceptos de “juego en línea” o “juego de azar en línea”</w:t>
      </w:r>
      <w:r w:rsidR="00220692">
        <w:rPr>
          <w:rFonts w:ascii="Courier New" w:hAnsi="Courier New" w:cs="Courier New"/>
          <w:sz w:val="24"/>
          <w:szCs w:val="24"/>
        </w:rPr>
        <w:t xml:space="preserve"> son equívocos puesto que no implican necesariamente que existan terceros a los que, en función de su resultado, puedan obtener un </w:t>
      </w:r>
      <w:r w:rsidR="00983B0B">
        <w:rPr>
          <w:rFonts w:ascii="Courier New" w:hAnsi="Courier New" w:cs="Courier New"/>
          <w:sz w:val="24"/>
          <w:szCs w:val="24"/>
        </w:rPr>
        <w:t>aumento o detrimento patrimonial</w:t>
      </w:r>
      <w:r w:rsidR="00220692">
        <w:rPr>
          <w:rFonts w:ascii="Courier New" w:hAnsi="Courier New" w:cs="Courier New"/>
          <w:sz w:val="24"/>
          <w:szCs w:val="24"/>
        </w:rPr>
        <w:t>.</w:t>
      </w:r>
    </w:p>
    <w:p w14:paraId="614C4EA9" w14:textId="09DDFB68" w:rsidR="00CC6F32" w:rsidRDefault="00220692" w:rsidP="00BF25BC">
      <w:pPr>
        <w:ind w:left="2835" w:firstLine="709"/>
        <w:jc w:val="both"/>
        <w:rPr>
          <w:rFonts w:ascii="Courier New" w:hAnsi="Courier New" w:cs="Courier New"/>
          <w:sz w:val="24"/>
          <w:szCs w:val="24"/>
        </w:rPr>
      </w:pPr>
      <w:r>
        <w:rPr>
          <w:rFonts w:ascii="Courier New" w:hAnsi="Courier New" w:cs="Courier New"/>
          <w:sz w:val="24"/>
          <w:szCs w:val="24"/>
        </w:rPr>
        <w:t>De lo anterior, puede apreciarse claramente que el fundamento de esta regulación es la apuesta, y como consecuencia de que ella existe, de las actividades sobre las cuales esta desarrolla, no siendo del interés de ella, aquellas actividades en las que no hay apuesta.</w:t>
      </w:r>
    </w:p>
    <w:p w14:paraId="31097B72" w14:textId="25DB49B2" w:rsidR="007969E3" w:rsidRDefault="00CC6F32" w:rsidP="00BF25BC">
      <w:pPr>
        <w:ind w:left="2835" w:firstLine="709"/>
        <w:jc w:val="both"/>
        <w:rPr>
          <w:rFonts w:ascii="Courier New" w:hAnsi="Courier New" w:cs="Courier New"/>
          <w:sz w:val="24"/>
          <w:szCs w:val="24"/>
        </w:rPr>
      </w:pPr>
      <w:r>
        <w:rPr>
          <w:rFonts w:ascii="Courier New" w:hAnsi="Courier New" w:cs="Courier New"/>
          <w:sz w:val="24"/>
          <w:szCs w:val="24"/>
        </w:rPr>
        <w:t>En consistencia con lo anterior, desde la perspectiva jurídica, esta elección es consistente con la Constitución Política, que de manera certera señala como materia de ley en el artículo 63 Nº 19,</w:t>
      </w:r>
      <w:r w:rsidR="005623D3">
        <w:rPr>
          <w:rFonts w:ascii="Courier New" w:hAnsi="Courier New" w:cs="Courier New"/>
          <w:sz w:val="24"/>
          <w:szCs w:val="24"/>
        </w:rPr>
        <w:t xml:space="preserve"> a las normas que</w:t>
      </w:r>
      <w:r>
        <w:rPr>
          <w:rFonts w:ascii="Courier New" w:hAnsi="Courier New" w:cs="Courier New"/>
          <w:sz w:val="24"/>
          <w:szCs w:val="24"/>
        </w:rPr>
        <w:t xml:space="preserve"> “</w:t>
      </w:r>
      <w:r w:rsidRPr="00CC6F32">
        <w:rPr>
          <w:rFonts w:ascii="Courier New" w:hAnsi="Courier New" w:cs="Courier New"/>
          <w:i/>
          <w:sz w:val="24"/>
          <w:szCs w:val="24"/>
        </w:rPr>
        <w:t>Las que regulen el funcionamiento de loterías, hipódromos y apuestas en general</w:t>
      </w:r>
      <w:r w:rsidR="005623D3">
        <w:rPr>
          <w:rFonts w:ascii="Courier New" w:hAnsi="Courier New" w:cs="Courier New"/>
          <w:sz w:val="24"/>
          <w:szCs w:val="24"/>
        </w:rPr>
        <w:t>”.</w:t>
      </w:r>
    </w:p>
    <w:p w14:paraId="27BD8574" w14:textId="56BAA370" w:rsidR="005623D3" w:rsidRPr="007969E3" w:rsidRDefault="005623D3" w:rsidP="00BF25BC">
      <w:pPr>
        <w:ind w:left="2835" w:firstLine="709"/>
        <w:jc w:val="both"/>
        <w:rPr>
          <w:rFonts w:ascii="Courier New" w:hAnsi="Courier New" w:cs="Courier New"/>
          <w:sz w:val="24"/>
          <w:szCs w:val="24"/>
        </w:rPr>
      </w:pPr>
      <w:r>
        <w:rPr>
          <w:rFonts w:ascii="Courier New" w:hAnsi="Courier New" w:cs="Courier New"/>
          <w:sz w:val="24"/>
          <w:szCs w:val="24"/>
        </w:rPr>
        <w:t>Asimismo, también es consistente con el Código Civil, que distingue en el artículo 2.258, como dos contratos distintos al contrato de juego y al contrato de apuesta</w:t>
      </w:r>
      <w:r w:rsidR="00586F9B" w:rsidRPr="00586F9B">
        <w:t xml:space="preserve"> </w:t>
      </w:r>
      <w:r w:rsidR="00586F9B">
        <w:t xml:space="preserve">, </w:t>
      </w:r>
      <w:r w:rsidR="00586F9B" w:rsidRPr="00586F9B">
        <w:rPr>
          <w:rFonts w:ascii="Courier New" w:hAnsi="Courier New" w:cs="Courier New"/>
          <w:sz w:val="24"/>
          <w:szCs w:val="24"/>
        </w:rPr>
        <w:t>que se diferencian, tal como señala Tocornal</w:t>
      </w:r>
      <w:r w:rsidR="00586F9B">
        <w:rPr>
          <w:rStyle w:val="Refdenotaalpie"/>
          <w:rFonts w:ascii="Courier New" w:hAnsi="Courier New" w:cs="Courier New"/>
          <w:sz w:val="24"/>
          <w:szCs w:val="24"/>
        </w:rPr>
        <w:footnoteReference w:id="3"/>
      </w:r>
      <w:r w:rsidR="00586F9B" w:rsidRPr="00586F9B">
        <w:rPr>
          <w:rFonts w:ascii="Courier New" w:hAnsi="Courier New" w:cs="Courier New"/>
          <w:sz w:val="24"/>
          <w:szCs w:val="24"/>
        </w:rPr>
        <w:t xml:space="preserve">, citando a </w:t>
      </w:r>
      <w:proofErr w:type="spellStart"/>
      <w:r w:rsidR="00586F9B" w:rsidRPr="00586F9B">
        <w:rPr>
          <w:rFonts w:ascii="Courier New" w:hAnsi="Courier New" w:cs="Courier New"/>
          <w:sz w:val="24"/>
          <w:szCs w:val="24"/>
        </w:rPr>
        <w:t>Planiol</w:t>
      </w:r>
      <w:proofErr w:type="spellEnd"/>
      <w:r w:rsidR="00586F9B" w:rsidRPr="00586F9B">
        <w:rPr>
          <w:rFonts w:ascii="Courier New" w:hAnsi="Courier New" w:cs="Courier New"/>
          <w:sz w:val="24"/>
          <w:szCs w:val="24"/>
        </w:rPr>
        <w:t>, en que</w:t>
      </w:r>
      <w:r w:rsidR="00586F9B">
        <w:rPr>
          <w:rFonts w:ascii="Courier New" w:hAnsi="Courier New" w:cs="Courier New"/>
          <w:sz w:val="24"/>
          <w:szCs w:val="24"/>
        </w:rPr>
        <w:t xml:space="preserve"> en el juego</w:t>
      </w:r>
      <w:r w:rsidR="00586F9B" w:rsidRPr="00586F9B">
        <w:rPr>
          <w:rFonts w:ascii="Courier New" w:hAnsi="Courier New" w:cs="Courier New"/>
          <w:sz w:val="24"/>
          <w:szCs w:val="24"/>
        </w:rPr>
        <w:t xml:space="preserve"> la condición que debe cumplirse para obtener la ganancia es un hecho que sólo debe realizarse por obra </w:t>
      </w:r>
      <w:r w:rsidR="00586F9B" w:rsidRPr="00586F9B">
        <w:rPr>
          <w:rFonts w:ascii="Courier New" w:hAnsi="Courier New" w:cs="Courier New"/>
          <w:sz w:val="24"/>
          <w:szCs w:val="24"/>
        </w:rPr>
        <w:lastRenderedPageBreak/>
        <w:t>exclusiva y directa de las mismas partes, que debe cumplirse entre las mismas partes, por obra sólo de ellas, y sin relación a ningún factor que no dependa de ellas</w:t>
      </w:r>
      <w:r w:rsidR="002629C8">
        <w:rPr>
          <w:rFonts w:ascii="Courier New" w:hAnsi="Courier New" w:cs="Courier New"/>
          <w:sz w:val="24"/>
          <w:szCs w:val="24"/>
        </w:rPr>
        <w:t>;</w:t>
      </w:r>
      <w:r w:rsidR="00586F9B" w:rsidRPr="00586F9B">
        <w:rPr>
          <w:rFonts w:ascii="Courier New" w:hAnsi="Courier New" w:cs="Courier New"/>
          <w:sz w:val="24"/>
          <w:szCs w:val="24"/>
        </w:rPr>
        <w:t xml:space="preserve"> en cambio</w:t>
      </w:r>
      <w:r w:rsidR="002629C8">
        <w:rPr>
          <w:rFonts w:ascii="Courier New" w:hAnsi="Courier New" w:cs="Courier New"/>
          <w:sz w:val="24"/>
          <w:szCs w:val="24"/>
        </w:rPr>
        <w:t>,</w:t>
      </w:r>
      <w:r w:rsidR="00586F9B" w:rsidRPr="00586F9B">
        <w:rPr>
          <w:rFonts w:ascii="Courier New" w:hAnsi="Courier New" w:cs="Courier New"/>
          <w:sz w:val="24"/>
          <w:szCs w:val="24"/>
        </w:rPr>
        <w:t xml:space="preserve"> en la apuesta, la ganancia depende de la verificación de un hecho que ya ocurrió, cuyo resultado las partes ignoran, o que todavía no sea verificado, pero que no debe ser obra de las partes.</w:t>
      </w:r>
    </w:p>
    <w:p w14:paraId="0E139A29" w14:textId="20C3AA68" w:rsidR="00412812" w:rsidRDefault="00412812" w:rsidP="00BF25BC">
      <w:pPr>
        <w:pStyle w:val="Ttulo2"/>
      </w:pPr>
      <w:r>
        <w:t>La determinación de la Plataforma, como el medio a través del cual deben desarrollarse las apuestas</w:t>
      </w:r>
    </w:p>
    <w:p w14:paraId="68AA0F51" w14:textId="737DA629" w:rsidR="0024029E" w:rsidRDefault="0024029E" w:rsidP="00BF25BC">
      <w:pPr>
        <w:ind w:left="2835" w:firstLine="709"/>
        <w:jc w:val="both"/>
        <w:rPr>
          <w:rFonts w:ascii="Courier New" w:hAnsi="Courier New" w:cs="Courier New"/>
          <w:sz w:val="24"/>
          <w:szCs w:val="24"/>
        </w:rPr>
      </w:pPr>
      <w:r>
        <w:rPr>
          <w:rFonts w:ascii="Courier New" w:hAnsi="Courier New" w:cs="Courier New"/>
          <w:sz w:val="24"/>
          <w:szCs w:val="24"/>
        </w:rPr>
        <w:t xml:space="preserve">Una segunda definición relevante del proyecto, es determinar que el ámbito de aplicación de esta norma se restringirá a aquellas apuestas realizadas </w:t>
      </w:r>
      <w:r w:rsidR="00E67768">
        <w:rPr>
          <w:rFonts w:ascii="Courier New" w:hAnsi="Courier New" w:cs="Courier New"/>
          <w:sz w:val="24"/>
          <w:szCs w:val="24"/>
        </w:rPr>
        <w:t xml:space="preserve">a través de Plataformas de Apuestas en Línea, esto es, </w:t>
      </w:r>
      <w:r>
        <w:rPr>
          <w:rFonts w:ascii="Courier New" w:hAnsi="Courier New" w:cs="Courier New"/>
          <w:sz w:val="24"/>
          <w:szCs w:val="24"/>
        </w:rPr>
        <w:t>a través de cualquier</w:t>
      </w:r>
      <w:r w:rsidRPr="0024029E">
        <w:rPr>
          <w:rFonts w:ascii="Courier New" w:hAnsi="Courier New" w:cs="Courier New"/>
          <w:sz w:val="24"/>
          <w:szCs w:val="24"/>
        </w:rPr>
        <w:t xml:space="preserve"> mecanismo</w:t>
      </w:r>
      <w:r w:rsidR="002E63A0">
        <w:rPr>
          <w:rFonts w:ascii="Courier New" w:hAnsi="Courier New" w:cs="Courier New"/>
          <w:sz w:val="24"/>
          <w:szCs w:val="24"/>
        </w:rPr>
        <w:t xml:space="preserve"> o sistema</w:t>
      </w:r>
      <w:r w:rsidR="00801356">
        <w:rPr>
          <w:rFonts w:ascii="Courier New" w:hAnsi="Courier New" w:cs="Courier New"/>
          <w:sz w:val="24"/>
          <w:szCs w:val="24"/>
        </w:rPr>
        <w:t xml:space="preserve"> </w:t>
      </w:r>
      <w:r w:rsidRPr="0024029E">
        <w:rPr>
          <w:rFonts w:ascii="Courier New" w:hAnsi="Courier New" w:cs="Courier New"/>
          <w:sz w:val="24"/>
          <w:szCs w:val="24"/>
        </w:rPr>
        <w:t>a través de los cuales se puedan realizar apuestas a un objeto de apuesta</w:t>
      </w:r>
      <w:r>
        <w:rPr>
          <w:rFonts w:ascii="Courier New" w:hAnsi="Courier New" w:cs="Courier New"/>
          <w:sz w:val="24"/>
          <w:szCs w:val="24"/>
        </w:rPr>
        <w:t xml:space="preserve">, tomando como referencia la definición de </w:t>
      </w:r>
      <w:r w:rsidRPr="0024029E">
        <w:rPr>
          <w:rFonts w:ascii="Courier New" w:hAnsi="Courier New" w:cs="Courier New"/>
          <w:sz w:val="24"/>
          <w:szCs w:val="24"/>
        </w:rPr>
        <w:t>Juego por medios electrónicos, informáticos, telemáticos e interactivos</w:t>
      </w:r>
      <w:r>
        <w:rPr>
          <w:rFonts w:ascii="Courier New" w:hAnsi="Courier New" w:cs="Courier New"/>
          <w:sz w:val="24"/>
          <w:szCs w:val="24"/>
        </w:rPr>
        <w:t xml:space="preserve">, que entrega la </w:t>
      </w:r>
      <w:r w:rsidR="002629C8">
        <w:rPr>
          <w:rFonts w:ascii="Courier New" w:hAnsi="Courier New" w:cs="Courier New"/>
          <w:sz w:val="24"/>
          <w:szCs w:val="24"/>
        </w:rPr>
        <w:t>l</w:t>
      </w:r>
      <w:r w:rsidRPr="0024029E">
        <w:rPr>
          <w:rFonts w:ascii="Courier New" w:hAnsi="Courier New" w:cs="Courier New"/>
          <w:sz w:val="24"/>
          <w:szCs w:val="24"/>
        </w:rPr>
        <w:t>ey 13/2011, de 27 d</w:t>
      </w:r>
      <w:r>
        <w:rPr>
          <w:rFonts w:ascii="Courier New" w:hAnsi="Courier New" w:cs="Courier New"/>
          <w:sz w:val="24"/>
          <w:szCs w:val="24"/>
        </w:rPr>
        <w:t>e mayo, de regulación del juego, que regula el desarrollo de juegos de azar en línea, en España.</w:t>
      </w:r>
    </w:p>
    <w:p w14:paraId="162D36F9" w14:textId="35AFD72D" w:rsidR="0024029E" w:rsidRDefault="0024029E" w:rsidP="00BF25BC">
      <w:pPr>
        <w:ind w:left="2835" w:firstLine="709"/>
        <w:jc w:val="both"/>
        <w:rPr>
          <w:rFonts w:ascii="Courier New" w:hAnsi="Courier New" w:cs="Courier New"/>
          <w:sz w:val="24"/>
          <w:szCs w:val="24"/>
        </w:rPr>
      </w:pPr>
      <w:r>
        <w:rPr>
          <w:rFonts w:ascii="Courier New" w:hAnsi="Courier New" w:cs="Courier New"/>
          <w:sz w:val="24"/>
          <w:szCs w:val="24"/>
        </w:rPr>
        <w:t>Lo que se busca con esta definición amplia es</w:t>
      </w:r>
      <w:r w:rsidR="00BC0102">
        <w:rPr>
          <w:rFonts w:ascii="Courier New" w:hAnsi="Courier New" w:cs="Courier New"/>
          <w:sz w:val="24"/>
          <w:szCs w:val="24"/>
        </w:rPr>
        <w:t>,</w:t>
      </w:r>
      <w:r>
        <w:rPr>
          <w:rFonts w:ascii="Courier New" w:hAnsi="Courier New" w:cs="Courier New"/>
          <w:sz w:val="24"/>
          <w:szCs w:val="24"/>
        </w:rPr>
        <w:t xml:space="preserve"> por un lado</w:t>
      </w:r>
      <w:r w:rsidR="00BC0102">
        <w:rPr>
          <w:rFonts w:ascii="Courier New" w:hAnsi="Courier New" w:cs="Courier New"/>
          <w:sz w:val="24"/>
          <w:szCs w:val="24"/>
        </w:rPr>
        <w:t>,</w:t>
      </w:r>
      <w:r>
        <w:rPr>
          <w:rFonts w:ascii="Courier New" w:hAnsi="Courier New" w:cs="Courier New"/>
          <w:sz w:val="24"/>
          <w:szCs w:val="24"/>
        </w:rPr>
        <w:t xml:space="preserve"> evitar que</w:t>
      </w:r>
      <w:r w:rsidR="00E67768">
        <w:rPr>
          <w:rFonts w:ascii="Courier New" w:hAnsi="Courier New" w:cs="Courier New"/>
          <w:sz w:val="24"/>
          <w:szCs w:val="24"/>
        </w:rPr>
        <w:t>,</w:t>
      </w:r>
      <w:r>
        <w:rPr>
          <w:rFonts w:ascii="Courier New" w:hAnsi="Courier New" w:cs="Courier New"/>
          <w:sz w:val="24"/>
          <w:szCs w:val="24"/>
        </w:rPr>
        <w:t xml:space="preserve"> con la evolución de la tecnología, </w:t>
      </w:r>
      <w:r w:rsidR="00E10D7B">
        <w:rPr>
          <w:rFonts w:ascii="Courier New" w:hAnsi="Courier New" w:cs="Courier New"/>
          <w:sz w:val="24"/>
          <w:szCs w:val="24"/>
        </w:rPr>
        <w:t>los mecanismos de apuesta que describa la</w:t>
      </w:r>
      <w:r w:rsidR="00E12FBC">
        <w:rPr>
          <w:rFonts w:ascii="Courier New" w:hAnsi="Courier New" w:cs="Courier New"/>
          <w:sz w:val="24"/>
          <w:szCs w:val="24"/>
        </w:rPr>
        <w:t xml:space="preserve"> ley</w:t>
      </w:r>
      <w:r>
        <w:rPr>
          <w:rFonts w:ascii="Courier New" w:hAnsi="Courier New" w:cs="Courier New"/>
          <w:sz w:val="24"/>
          <w:szCs w:val="24"/>
        </w:rPr>
        <w:t xml:space="preserve">, como sitios web, aplicaciones y otros similares, </w:t>
      </w:r>
      <w:r w:rsidR="00E10D7B">
        <w:rPr>
          <w:rFonts w:ascii="Courier New" w:hAnsi="Courier New" w:cs="Courier New"/>
          <w:sz w:val="24"/>
          <w:szCs w:val="24"/>
        </w:rPr>
        <w:t>queden obsoletos en el mediano plazo, y deba ser modificada la ley, incorporando nuevos medios que se creen</w:t>
      </w:r>
      <w:r w:rsidR="00220692">
        <w:rPr>
          <w:rFonts w:ascii="Courier New" w:hAnsi="Courier New" w:cs="Courier New"/>
          <w:sz w:val="24"/>
          <w:szCs w:val="24"/>
        </w:rPr>
        <w:t>, y por otro, que al utilizar un listado taxativo de medios a través de los cuales pueda realizarse una apuesta, pueda evadirse la aplicación de esta ley mediante el uso de medios no señalados en la misma para efectuar apuestas</w:t>
      </w:r>
      <w:r w:rsidR="00E10D7B">
        <w:rPr>
          <w:rFonts w:ascii="Courier New" w:hAnsi="Courier New" w:cs="Courier New"/>
          <w:sz w:val="24"/>
          <w:szCs w:val="24"/>
        </w:rPr>
        <w:t xml:space="preserve">. </w:t>
      </w:r>
    </w:p>
    <w:p w14:paraId="76589E1D" w14:textId="73AF52C2" w:rsidR="000E36C0" w:rsidRDefault="000E36C0" w:rsidP="00BF25BC">
      <w:pPr>
        <w:pStyle w:val="Ttulo2"/>
      </w:pPr>
      <w:r>
        <w:t>Determinación de los objetos de apuesta permitidos</w:t>
      </w:r>
    </w:p>
    <w:p w14:paraId="6590B7EA" w14:textId="74584387" w:rsidR="000E36C0" w:rsidRDefault="000E36C0" w:rsidP="00BF25BC">
      <w:pPr>
        <w:ind w:left="2835" w:firstLine="709"/>
        <w:jc w:val="both"/>
        <w:rPr>
          <w:rFonts w:ascii="Courier New" w:hAnsi="Courier New" w:cs="Courier New"/>
          <w:sz w:val="24"/>
          <w:szCs w:val="24"/>
        </w:rPr>
      </w:pPr>
      <w:r w:rsidRPr="000E36C0">
        <w:rPr>
          <w:rFonts w:ascii="Courier New" w:hAnsi="Courier New" w:cs="Courier New"/>
          <w:sz w:val="24"/>
          <w:szCs w:val="24"/>
        </w:rPr>
        <w:t>En consideración a lo señalado en el numeral 1, y para evitar confusiones conceptuales</w:t>
      </w:r>
      <w:r>
        <w:rPr>
          <w:rFonts w:ascii="Courier New" w:hAnsi="Courier New" w:cs="Courier New"/>
          <w:sz w:val="24"/>
          <w:szCs w:val="24"/>
        </w:rPr>
        <w:t xml:space="preserve"> con aquellos e</w:t>
      </w:r>
      <w:r w:rsidRPr="000E36C0">
        <w:rPr>
          <w:rFonts w:ascii="Courier New" w:hAnsi="Courier New" w:cs="Courier New"/>
          <w:sz w:val="24"/>
          <w:szCs w:val="24"/>
        </w:rPr>
        <w:t>jercicio</w:t>
      </w:r>
      <w:r>
        <w:rPr>
          <w:rFonts w:ascii="Courier New" w:hAnsi="Courier New" w:cs="Courier New"/>
          <w:sz w:val="24"/>
          <w:szCs w:val="24"/>
        </w:rPr>
        <w:t>s</w:t>
      </w:r>
      <w:r w:rsidRPr="000E36C0">
        <w:rPr>
          <w:rFonts w:ascii="Courier New" w:hAnsi="Courier New" w:cs="Courier New"/>
          <w:sz w:val="24"/>
          <w:szCs w:val="24"/>
        </w:rPr>
        <w:t xml:space="preserve"> recreativo</w:t>
      </w:r>
      <w:r w:rsidR="00BC0102">
        <w:rPr>
          <w:rFonts w:ascii="Courier New" w:hAnsi="Courier New" w:cs="Courier New"/>
          <w:sz w:val="24"/>
          <w:szCs w:val="24"/>
        </w:rPr>
        <w:t>s</w:t>
      </w:r>
      <w:r w:rsidRPr="000E36C0">
        <w:rPr>
          <w:rFonts w:ascii="Courier New" w:hAnsi="Courier New" w:cs="Courier New"/>
          <w:sz w:val="24"/>
          <w:szCs w:val="24"/>
        </w:rPr>
        <w:t xml:space="preserve"> o de competición</w:t>
      </w:r>
      <w:r>
        <w:rPr>
          <w:rFonts w:ascii="Courier New" w:hAnsi="Courier New" w:cs="Courier New"/>
          <w:sz w:val="24"/>
          <w:szCs w:val="24"/>
        </w:rPr>
        <w:t xml:space="preserve"> que se realizan fuera de una Plataforma de Apuesta </w:t>
      </w:r>
      <w:r>
        <w:rPr>
          <w:rFonts w:ascii="Courier New" w:hAnsi="Courier New" w:cs="Courier New"/>
          <w:sz w:val="24"/>
          <w:szCs w:val="24"/>
        </w:rPr>
        <w:lastRenderedPageBreak/>
        <w:t>en Línea</w:t>
      </w:r>
      <w:r w:rsidRPr="000E36C0">
        <w:rPr>
          <w:rFonts w:ascii="Courier New" w:hAnsi="Courier New" w:cs="Courier New"/>
          <w:sz w:val="24"/>
          <w:szCs w:val="24"/>
        </w:rPr>
        <w:t>, se ha determinado denominar a aquellos juegos, sorteos, o actividades que generan hechos cuyo resultado sea futuro, incierto, o desconocido para los usuarios,</w:t>
      </w:r>
      <w:r w:rsidR="00E12FBC">
        <w:rPr>
          <w:rFonts w:ascii="Courier New" w:hAnsi="Courier New" w:cs="Courier New"/>
          <w:sz w:val="24"/>
          <w:szCs w:val="24"/>
        </w:rPr>
        <w:t xml:space="preserve"> </w:t>
      </w:r>
      <w:r w:rsidR="00816AF3">
        <w:rPr>
          <w:rFonts w:ascii="Courier New" w:hAnsi="Courier New" w:cs="Courier New"/>
          <w:sz w:val="24"/>
          <w:szCs w:val="24"/>
        </w:rPr>
        <w:t xml:space="preserve">y </w:t>
      </w:r>
      <w:r w:rsidRPr="000E36C0">
        <w:rPr>
          <w:rFonts w:ascii="Courier New" w:hAnsi="Courier New" w:cs="Courier New"/>
          <w:sz w:val="24"/>
          <w:szCs w:val="24"/>
        </w:rPr>
        <w:t>pueda</w:t>
      </w:r>
      <w:r w:rsidR="00816AF3">
        <w:rPr>
          <w:rFonts w:ascii="Courier New" w:hAnsi="Courier New" w:cs="Courier New"/>
          <w:sz w:val="24"/>
          <w:szCs w:val="24"/>
        </w:rPr>
        <w:t>n</w:t>
      </w:r>
      <w:r w:rsidRPr="000E36C0">
        <w:rPr>
          <w:rFonts w:ascii="Courier New" w:hAnsi="Courier New" w:cs="Courier New"/>
          <w:sz w:val="24"/>
          <w:szCs w:val="24"/>
        </w:rPr>
        <w:t xml:space="preserve"> ser susceptible de una apuesta en línea</w:t>
      </w:r>
      <w:r>
        <w:rPr>
          <w:rFonts w:ascii="Courier New" w:hAnsi="Courier New" w:cs="Courier New"/>
          <w:sz w:val="24"/>
          <w:szCs w:val="24"/>
        </w:rPr>
        <w:t>, como objetos de apuesta.</w:t>
      </w:r>
    </w:p>
    <w:p w14:paraId="223CA5F0" w14:textId="06B0E37D" w:rsidR="000B214F" w:rsidRDefault="000B214F" w:rsidP="00BF25BC">
      <w:pPr>
        <w:ind w:left="2835" w:firstLine="709"/>
        <w:jc w:val="both"/>
        <w:rPr>
          <w:rFonts w:ascii="Courier New" w:hAnsi="Courier New" w:cs="Courier New"/>
          <w:sz w:val="24"/>
          <w:szCs w:val="24"/>
        </w:rPr>
      </w:pPr>
      <w:r>
        <w:rPr>
          <w:rFonts w:ascii="Courier New" w:hAnsi="Courier New" w:cs="Courier New"/>
          <w:sz w:val="24"/>
          <w:szCs w:val="24"/>
        </w:rPr>
        <w:t>Respecto de los objetos de apuesta permitidos, este proyecto propone que la</w:t>
      </w:r>
      <w:r w:rsidR="006D4D6E">
        <w:rPr>
          <w:rFonts w:ascii="Courier New" w:hAnsi="Courier New" w:cs="Courier New"/>
          <w:sz w:val="24"/>
          <w:szCs w:val="24"/>
        </w:rPr>
        <w:t>s</w:t>
      </w:r>
      <w:r>
        <w:rPr>
          <w:rFonts w:ascii="Courier New" w:hAnsi="Courier New" w:cs="Courier New"/>
          <w:sz w:val="24"/>
          <w:szCs w:val="24"/>
        </w:rPr>
        <w:t xml:space="preserve"> Plataformas de Apuestas en Línea puedan proponer al regulador desarrollar apuestas a cualquier objeto de apuesta, salvo loterías,  aquellos que </w:t>
      </w:r>
      <w:r w:rsidRPr="000B214F">
        <w:rPr>
          <w:rFonts w:ascii="Courier New" w:hAnsi="Courier New" w:cs="Courier New"/>
          <w:sz w:val="24"/>
          <w:szCs w:val="24"/>
        </w:rPr>
        <w:t>contengan o transmitan gráficas, mensajes o sonidos que atenten contra el orden público, la seguridad nacional, la honra de las personas, que sean</w:t>
      </w:r>
      <w:r w:rsidR="00E12FBC">
        <w:rPr>
          <w:rFonts w:ascii="Courier New" w:hAnsi="Courier New" w:cs="Courier New"/>
          <w:sz w:val="24"/>
          <w:szCs w:val="24"/>
        </w:rPr>
        <w:t xml:space="preserve"> dirigidos a menores de edad, </w:t>
      </w:r>
      <w:r w:rsidRPr="000B214F">
        <w:rPr>
          <w:rFonts w:ascii="Courier New" w:hAnsi="Courier New" w:cs="Courier New"/>
          <w:sz w:val="24"/>
          <w:szCs w:val="24"/>
        </w:rPr>
        <w:t xml:space="preserve">cualquier otro contenido que pudiera dañar seriamente la salud o el desarrollo </w:t>
      </w:r>
      <w:r>
        <w:rPr>
          <w:rFonts w:ascii="Courier New" w:hAnsi="Courier New" w:cs="Courier New"/>
          <w:sz w:val="24"/>
          <w:szCs w:val="24"/>
        </w:rPr>
        <w:t xml:space="preserve">físico o mental de los usuarios, o aquellos prohibidos de acuerdo al </w:t>
      </w:r>
      <w:r w:rsidR="002B2093">
        <w:rPr>
          <w:rFonts w:ascii="Courier New" w:hAnsi="Courier New" w:cs="Courier New"/>
          <w:sz w:val="24"/>
          <w:szCs w:val="24"/>
        </w:rPr>
        <w:t>r</w:t>
      </w:r>
      <w:r>
        <w:rPr>
          <w:rFonts w:ascii="Courier New" w:hAnsi="Courier New" w:cs="Courier New"/>
          <w:sz w:val="24"/>
          <w:szCs w:val="24"/>
        </w:rPr>
        <w:t>eglamento.</w:t>
      </w:r>
    </w:p>
    <w:p w14:paraId="09E61D14" w14:textId="137B1FD3" w:rsidR="000B214F" w:rsidRPr="000E36C0" w:rsidRDefault="000B214F" w:rsidP="008E3031">
      <w:pPr>
        <w:ind w:left="2835" w:firstLine="709"/>
        <w:jc w:val="both"/>
        <w:rPr>
          <w:rFonts w:ascii="Courier New" w:hAnsi="Courier New" w:cs="Courier New"/>
          <w:sz w:val="24"/>
          <w:szCs w:val="24"/>
        </w:rPr>
      </w:pPr>
      <w:r>
        <w:rPr>
          <w:rFonts w:ascii="Courier New" w:hAnsi="Courier New" w:cs="Courier New"/>
          <w:sz w:val="24"/>
          <w:szCs w:val="24"/>
        </w:rPr>
        <w:t>De esta forma, se entrega a las Plataformas de Apuestas en Línea un amplio campo para proponer objetos de apuesta diversos, novedosos y enfocados en públicos distintos, así como también, dar la flexibilidad a esta industria para que pueda adaptarse con agilidad a las distintas tendencias que vayan desarrollándose en el mundo.</w:t>
      </w:r>
    </w:p>
    <w:p w14:paraId="03896E1C" w14:textId="6B0E95FC" w:rsidR="00E67768" w:rsidRPr="000D2DA1" w:rsidRDefault="000D2DA1" w:rsidP="00BF25BC">
      <w:pPr>
        <w:pStyle w:val="Ttulo2"/>
      </w:pPr>
      <w:r>
        <w:t>Aplicación de la ley a todas las Plataformas que permitan realizar apuestas desde el territorio nacional</w:t>
      </w:r>
    </w:p>
    <w:p w14:paraId="283FD5F9" w14:textId="63E7775F" w:rsidR="002C06B6" w:rsidRDefault="00454666" w:rsidP="00BF25BC">
      <w:pPr>
        <w:ind w:left="2835" w:firstLine="709"/>
        <w:jc w:val="both"/>
        <w:rPr>
          <w:rFonts w:ascii="Courier New" w:hAnsi="Courier New" w:cs="Courier New"/>
          <w:sz w:val="24"/>
          <w:szCs w:val="24"/>
        </w:rPr>
      </w:pPr>
      <w:r>
        <w:rPr>
          <w:rFonts w:ascii="Courier New" w:hAnsi="Courier New" w:cs="Courier New"/>
          <w:sz w:val="24"/>
          <w:szCs w:val="24"/>
        </w:rPr>
        <w:t>De acuerdo con</w:t>
      </w:r>
      <w:r w:rsidR="00764250">
        <w:rPr>
          <w:rFonts w:ascii="Courier New" w:hAnsi="Courier New" w:cs="Courier New"/>
          <w:sz w:val="24"/>
          <w:szCs w:val="24"/>
        </w:rPr>
        <w:t xml:space="preserve"> las disposiciones del Código Civil, la ley en Chile es obligatoria para todos los habitantes de la República, por</w:t>
      </w:r>
      <w:r w:rsidR="00220692">
        <w:rPr>
          <w:rFonts w:ascii="Courier New" w:hAnsi="Courier New" w:cs="Courier New"/>
          <w:sz w:val="24"/>
          <w:szCs w:val="24"/>
        </w:rPr>
        <w:t xml:space="preserve"> lo que</w:t>
      </w:r>
      <w:r w:rsidR="002C06B6">
        <w:rPr>
          <w:rFonts w:ascii="Courier New" w:hAnsi="Courier New" w:cs="Courier New"/>
          <w:sz w:val="24"/>
          <w:szCs w:val="24"/>
        </w:rPr>
        <w:t>,</w:t>
      </w:r>
      <w:r w:rsidR="00220692">
        <w:rPr>
          <w:rFonts w:ascii="Courier New" w:hAnsi="Courier New" w:cs="Courier New"/>
          <w:sz w:val="24"/>
          <w:szCs w:val="24"/>
        </w:rPr>
        <w:t xml:space="preserve"> en virtud de esta norma, sólo podrían</w:t>
      </w:r>
      <w:r w:rsidR="002C06B6">
        <w:rPr>
          <w:rFonts w:ascii="Courier New" w:hAnsi="Courier New" w:cs="Courier New"/>
          <w:sz w:val="24"/>
          <w:szCs w:val="24"/>
        </w:rPr>
        <w:t xml:space="preserve"> desarrollar apuestas en línea, dentro del territorio nacional, las Plataformas de Apuestas en Línea que cuenten con una licencia general o especial.</w:t>
      </w:r>
    </w:p>
    <w:p w14:paraId="16F7778E" w14:textId="697AB889" w:rsidR="002C06B6" w:rsidRDefault="002C06B6" w:rsidP="00BF25BC">
      <w:pPr>
        <w:ind w:left="2835" w:firstLine="709"/>
        <w:jc w:val="both"/>
        <w:rPr>
          <w:rFonts w:ascii="Courier New" w:hAnsi="Courier New" w:cs="Courier New"/>
          <w:sz w:val="24"/>
          <w:szCs w:val="24"/>
        </w:rPr>
      </w:pPr>
      <w:r>
        <w:rPr>
          <w:rFonts w:ascii="Courier New" w:hAnsi="Courier New" w:cs="Courier New"/>
          <w:sz w:val="24"/>
          <w:szCs w:val="24"/>
        </w:rPr>
        <w:t>Sin embargo, tanto respecto de las apuestas en línea como en el caso de otras actividades desarrolladas por medios virtuales, resulta complejo determinar cuándo efectivamente esta se desarrolla en el territorio</w:t>
      </w:r>
      <w:r w:rsidR="009C1D0F">
        <w:rPr>
          <w:rFonts w:ascii="Courier New" w:hAnsi="Courier New" w:cs="Courier New"/>
          <w:sz w:val="24"/>
          <w:szCs w:val="24"/>
        </w:rPr>
        <w:t xml:space="preserve"> de la República</w:t>
      </w:r>
      <w:r>
        <w:rPr>
          <w:rFonts w:ascii="Courier New" w:hAnsi="Courier New" w:cs="Courier New"/>
          <w:sz w:val="24"/>
          <w:szCs w:val="24"/>
        </w:rPr>
        <w:t xml:space="preserve">, </w:t>
      </w:r>
      <w:r w:rsidR="00220692">
        <w:rPr>
          <w:rFonts w:ascii="Courier New" w:hAnsi="Courier New" w:cs="Courier New"/>
          <w:sz w:val="24"/>
          <w:szCs w:val="24"/>
        </w:rPr>
        <w:t>considerando que</w:t>
      </w:r>
      <w:r>
        <w:rPr>
          <w:rFonts w:ascii="Courier New" w:hAnsi="Courier New" w:cs="Courier New"/>
          <w:sz w:val="24"/>
          <w:szCs w:val="24"/>
        </w:rPr>
        <w:t xml:space="preserve"> los dominios web y la infraestructura </w:t>
      </w:r>
      <w:r>
        <w:rPr>
          <w:rFonts w:ascii="Courier New" w:hAnsi="Courier New" w:cs="Courier New"/>
          <w:sz w:val="24"/>
          <w:szCs w:val="24"/>
        </w:rPr>
        <w:lastRenderedPageBreak/>
        <w:t xml:space="preserve">física que respalda la operación </w:t>
      </w:r>
      <w:r w:rsidR="000D2DA1">
        <w:rPr>
          <w:rFonts w:ascii="Courier New" w:hAnsi="Courier New" w:cs="Courier New"/>
          <w:sz w:val="24"/>
          <w:szCs w:val="24"/>
        </w:rPr>
        <w:t xml:space="preserve">se </w:t>
      </w:r>
      <w:r w:rsidR="00220692">
        <w:rPr>
          <w:rFonts w:ascii="Courier New" w:hAnsi="Courier New" w:cs="Courier New"/>
          <w:sz w:val="24"/>
          <w:szCs w:val="24"/>
        </w:rPr>
        <w:t>podría estar ubicada</w:t>
      </w:r>
      <w:r w:rsidR="000D2DA1">
        <w:rPr>
          <w:rFonts w:ascii="Courier New" w:hAnsi="Courier New" w:cs="Courier New"/>
          <w:sz w:val="24"/>
          <w:szCs w:val="24"/>
        </w:rPr>
        <w:t xml:space="preserve"> en uno o má</w:t>
      </w:r>
      <w:r>
        <w:rPr>
          <w:rFonts w:ascii="Courier New" w:hAnsi="Courier New" w:cs="Courier New"/>
          <w:sz w:val="24"/>
          <w:szCs w:val="24"/>
        </w:rPr>
        <w:t>s países distintos</w:t>
      </w:r>
      <w:r w:rsidR="002E63A0">
        <w:rPr>
          <w:rFonts w:ascii="Courier New" w:hAnsi="Courier New" w:cs="Courier New"/>
          <w:sz w:val="24"/>
          <w:szCs w:val="24"/>
        </w:rPr>
        <w:t>;</w:t>
      </w:r>
      <w:r>
        <w:rPr>
          <w:rFonts w:ascii="Courier New" w:hAnsi="Courier New" w:cs="Courier New"/>
          <w:sz w:val="24"/>
          <w:szCs w:val="24"/>
        </w:rPr>
        <w:t xml:space="preserve"> incluso fuera del territorio nacional.</w:t>
      </w:r>
    </w:p>
    <w:p w14:paraId="457F1DE8" w14:textId="708547BD" w:rsidR="00764250" w:rsidRDefault="002C06B6" w:rsidP="00BF25BC">
      <w:pPr>
        <w:ind w:left="2835" w:firstLine="709"/>
        <w:jc w:val="both"/>
        <w:rPr>
          <w:rFonts w:ascii="Courier New" w:hAnsi="Courier New" w:cs="Courier New"/>
          <w:sz w:val="24"/>
          <w:szCs w:val="24"/>
        </w:rPr>
      </w:pPr>
      <w:r>
        <w:rPr>
          <w:rFonts w:ascii="Courier New" w:hAnsi="Courier New" w:cs="Courier New"/>
          <w:sz w:val="24"/>
          <w:szCs w:val="24"/>
        </w:rPr>
        <w:t xml:space="preserve">En este sentido, </w:t>
      </w:r>
      <w:r w:rsidR="002E63A0">
        <w:rPr>
          <w:rFonts w:ascii="Courier New" w:hAnsi="Courier New" w:cs="Courier New"/>
          <w:sz w:val="24"/>
          <w:szCs w:val="24"/>
        </w:rPr>
        <w:t>s</w:t>
      </w:r>
      <w:r>
        <w:rPr>
          <w:rFonts w:ascii="Courier New" w:hAnsi="Courier New" w:cs="Courier New"/>
          <w:sz w:val="24"/>
          <w:szCs w:val="24"/>
        </w:rPr>
        <w:t xml:space="preserve">e </w:t>
      </w:r>
      <w:r w:rsidR="009C1D0F">
        <w:rPr>
          <w:rFonts w:ascii="Courier New" w:hAnsi="Courier New" w:cs="Courier New"/>
          <w:sz w:val="24"/>
          <w:szCs w:val="24"/>
        </w:rPr>
        <w:t>determina en esta propuesta que</w:t>
      </w:r>
      <w:r>
        <w:rPr>
          <w:rFonts w:ascii="Courier New" w:hAnsi="Courier New" w:cs="Courier New"/>
          <w:sz w:val="24"/>
          <w:szCs w:val="24"/>
        </w:rPr>
        <w:t xml:space="preserve"> </w:t>
      </w:r>
      <w:r w:rsidR="000D2DA1" w:rsidRPr="000D2DA1">
        <w:rPr>
          <w:rFonts w:ascii="Courier New" w:hAnsi="Courier New" w:cs="Courier New"/>
          <w:sz w:val="24"/>
          <w:szCs w:val="24"/>
        </w:rPr>
        <w:t>se entenderá que funcionan en Chile las Plataformas de Apuestas en Línea que, sin importar el lugar en el que se encuentre la infraestructura que respalde su operación, o el país en que aloje su dominio web o sistema de operación, permita</w:t>
      </w:r>
      <w:r w:rsidR="00E12FBC">
        <w:rPr>
          <w:rFonts w:ascii="Courier New" w:hAnsi="Courier New" w:cs="Courier New"/>
          <w:sz w:val="24"/>
          <w:szCs w:val="24"/>
        </w:rPr>
        <w:t>n</w:t>
      </w:r>
      <w:r w:rsidR="000D2DA1" w:rsidRPr="000D2DA1">
        <w:rPr>
          <w:rFonts w:ascii="Courier New" w:hAnsi="Courier New" w:cs="Courier New"/>
          <w:sz w:val="24"/>
          <w:szCs w:val="24"/>
        </w:rPr>
        <w:t xml:space="preserve"> a uno o más usuarios realizar apuestas desde el territorio nacional.</w:t>
      </w:r>
    </w:p>
    <w:p w14:paraId="69A38C30" w14:textId="79EFA6C3" w:rsidR="00230263" w:rsidRDefault="00230263" w:rsidP="00BF25BC">
      <w:pPr>
        <w:pStyle w:val="Ttulo2"/>
      </w:pPr>
      <w:r>
        <w:t>Determinación de los usuarios que podrán participar en Plataformas de Apuestas en Línea</w:t>
      </w:r>
    </w:p>
    <w:p w14:paraId="7D17967F" w14:textId="12498335" w:rsidR="00BF25BC" w:rsidRDefault="00230263" w:rsidP="00BF25BC">
      <w:pPr>
        <w:ind w:left="2835" w:firstLine="709"/>
        <w:jc w:val="both"/>
        <w:rPr>
          <w:rFonts w:ascii="Courier New" w:hAnsi="Courier New" w:cs="Courier New"/>
          <w:sz w:val="24"/>
          <w:szCs w:val="24"/>
        </w:rPr>
      </w:pPr>
      <w:r>
        <w:rPr>
          <w:rFonts w:ascii="Courier New" w:hAnsi="Courier New" w:cs="Courier New"/>
          <w:sz w:val="24"/>
          <w:szCs w:val="24"/>
        </w:rPr>
        <w:t>Otra definición relevante del proyecto es determinar qui</w:t>
      </w:r>
      <w:r w:rsidR="00260037">
        <w:rPr>
          <w:rFonts w:ascii="Courier New" w:hAnsi="Courier New" w:cs="Courier New"/>
          <w:sz w:val="24"/>
          <w:szCs w:val="24"/>
        </w:rPr>
        <w:t>é</w:t>
      </w:r>
      <w:r>
        <w:rPr>
          <w:rFonts w:ascii="Courier New" w:hAnsi="Courier New" w:cs="Courier New"/>
          <w:sz w:val="24"/>
          <w:szCs w:val="24"/>
        </w:rPr>
        <w:t>nes podrán ser usuarios de una Plataforma de Apuestas en Línea.</w:t>
      </w:r>
    </w:p>
    <w:p w14:paraId="0BE8CB53" w14:textId="1B2F352C" w:rsidR="00230263" w:rsidRDefault="00230263" w:rsidP="00BF25BC">
      <w:pPr>
        <w:ind w:left="2835" w:firstLine="709"/>
        <w:jc w:val="both"/>
        <w:rPr>
          <w:rFonts w:ascii="Courier New" w:hAnsi="Courier New" w:cs="Courier New"/>
          <w:sz w:val="24"/>
          <w:szCs w:val="24"/>
        </w:rPr>
      </w:pPr>
      <w:r>
        <w:rPr>
          <w:rFonts w:ascii="Courier New" w:hAnsi="Courier New" w:cs="Courier New"/>
          <w:sz w:val="24"/>
          <w:szCs w:val="24"/>
        </w:rPr>
        <w:t>En esta materia, el proyecto propone que puedan acceder a ellas todas aquellas p</w:t>
      </w:r>
      <w:r w:rsidRPr="00230263">
        <w:rPr>
          <w:rFonts w:ascii="Courier New" w:hAnsi="Courier New" w:cs="Courier New"/>
          <w:sz w:val="24"/>
          <w:szCs w:val="24"/>
        </w:rPr>
        <w:t>ersona</w:t>
      </w:r>
      <w:r>
        <w:rPr>
          <w:rFonts w:ascii="Courier New" w:hAnsi="Courier New" w:cs="Courier New"/>
          <w:sz w:val="24"/>
          <w:szCs w:val="24"/>
        </w:rPr>
        <w:t>s</w:t>
      </w:r>
      <w:r w:rsidRPr="00230263">
        <w:rPr>
          <w:rFonts w:ascii="Courier New" w:hAnsi="Courier New" w:cs="Courier New"/>
          <w:sz w:val="24"/>
          <w:szCs w:val="24"/>
        </w:rPr>
        <w:t xml:space="preserve"> natural</w:t>
      </w:r>
      <w:r>
        <w:rPr>
          <w:rFonts w:ascii="Courier New" w:hAnsi="Courier New" w:cs="Courier New"/>
          <w:sz w:val="24"/>
          <w:szCs w:val="24"/>
        </w:rPr>
        <w:t>es</w:t>
      </w:r>
      <w:r w:rsidRPr="00230263">
        <w:rPr>
          <w:rFonts w:ascii="Courier New" w:hAnsi="Courier New" w:cs="Courier New"/>
          <w:sz w:val="24"/>
          <w:szCs w:val="24"/>
        </w:rPr>
        <w:t xml:space="preserve"> mayor</w:t>
      </w:r>
      <w:r>
        <w:rPr>
          <w:rFonts w:ascii="Courier New" w:hAnsi="Courier New" w:cs="Courier New"/>
          <w:sz w:val="24"/>
          <w:szCs w:val="24"/>
        </w:rPr>
        <w:t>es</w:t>
      </w:r>
      <w:r w:rsidRPr="00230263">
        <w:rPr>
          <w:rFonts w:ascii="Courier New" w:hAnsi="Courier New" w:cs="Courier New"/>
          <w:sz w:val="24"/>
          <w:szCs w:val="24"/>
        </w:rPr>
        <w:t xml:space="preserve"> de edad que cuente</w:t>
      </w:r>
      <w:r>
        <w:rPr>
          <w:rFonts w:ascii="Courier New" w:hAnsi="Courier New" w:cs="Courier New"/>
          <w:sz w:val="24"/>
          <w:szCs w:val="24"/>
        </w:rPr>
        <w:t>n</w:t>
      </w:r>
      <w:r w:rsidRPr="00230263">
        <w:rPr>
          <w:rFonts w:ascii="Courier New" w:hAnsi="Courier New" w:cs="Courier New"/>
          <w:sz w:val="24"/>
          <w:szCs w:val="24"/>
        </w:rPr>
        <w:t xml:space="preserve"> con Rol Único Nacional, </w:t>
      </w:r>
      <w:r>
        <w:rPr>
          <w:rFonts w:ascii="Courier New" w:hAnsi="Courier New" w:cs="Courier New"/>
          <w:sz w:val="24"/>
          <w:szCs w:val="24"/>
        </w:rPr>
        <w:t xml:space="preserve">y sean </w:t>
      </w:r>
      <w:r w:rsidRPr="00230263">
        <w:rPr>
          <w:rFonts w:ascii="Courier New" w:hAnsi="Courier New" w:cs="Courier New"/>
          <w:sz w:val="24"/>
          <w:szCs w:val="24"/>
        </w:rPr>
        <w:t>titular</w:t>
      </w:r>
      <w:r>
        <w:rPr>
          <w:rFonts w:ascii="Courier New" w:hAnsi="Courier New" w:cs="Courier New"/>
          <w:sz w:val="24"/>
          <w:szCs w:val="24"/>
        </w:rPr>
        <w:t>es</w:t>
      </w:r>
      <w:r w:rsidRPr="00230263">
        <w:rPr>
          <w:rFonts w:ascii="Courier New" w:hAnsi="Courier New" w:cs="Courier New"/>
          <w:sz w:val="24"/>
          <w:szCs w:val="24"/>
        </w:rPr>
        <w:t xml:space="preserve"> de una cuenta de apuestas en una Plataforma de Apuestas en Línea. Cada persona natural podrá tener sólo una cuenta en cada </w:t>
      </w:r>
      <w:r>
        <w:rPr>
          <w:rFonts w:ascii="Courier New" w:hAnsi="Courier New" w:cs="Courier New"/>
          <w:sz w:val="24"/>
          <w:szCs w:val="24"/>
        </w:rPr>
        <w:t>Plataforma de Apuestas en Línea, pero tantas cuentas de apuestas como Plataformas en las que desarrolle apuestas en línea.</w:t>
      </w:r>
    </w:p>
    <w:p w14:paraId="4DA6E236" w14:textId="13859B5A" w:rsidR="00230263" w:rsidRDefault="00230263" w:rsidP="00BF25BC">
      <w:pPr>
        <w:ind w:left="2835" w:firstLine="709"/>
        <w:jc w:val="both"/>
        <w:rPr>
          <w:rFonts w:ascii="Courier New" w:hAnsi="Courier New" w:cs="Courier New"/>
          <w:sz w:val="24"/>
          <w:szCs w:val="24"/>
        </w:rPr>
      </w:pPr>
      <w:r>
        <w:rPr>
          <w:rFonts w:ascii="Courier New" w:hAnsi="Courier New" w:cs="Courier New"/>
          <w:sz w:val="24"/>
          <w:szCs w:val="24"/>
        </w:rPr>
        <w:t>Lo anterior permitirá dar mayor certeza de que el titular de la cuenta es efectivamente quien desarrolla una apuesta</w:t>
      </w:r>
      <w:r w:rsidR="00452DC9">
        <w:rPr>
          <w:rFonts w:ascii="Courier New" w:hAnsi="Courier New" w:cs="Courier New"/>
          <w:sz w:val="24"/>
          <w:szCs w:val="24"/>
        </w:rPr>
        <w:t>, disminuyendo los riesgos de que puedan participar menores o edad o autoexclu</w:t>
      </w:r>
      <w:r w:rsidR="002629C8">
        <w:rPr>
          <w:rFonts w:ascii="Courier New" w:hAnsi="Courier New" w:cs="Courier New"/>
          <w:sz w:val="24"/>
          <w:szCs w:val="24"/>
        </w:rPr>
        <w:t>i</w:t>
      </w:r>
      <w:r w:rsidR="00452DC9">
        <w:rPr>
          <w:rFonts w:ascii="Courier New" w:hAnsi="Courier New" w:cs="Courier New"/>
          <w:sz w:val="24"/>
          <w:szCs w:val="24"/>
        </w:rPr>
        <w:t>dos.</w:t>
      </w:r>
    </w:p>
    <w:p w14:paraId="2EF3CA9A" w14:textId="4DB7D206" w:rsidR="00F220D3" w:rsidRDefault="001319D5" w:rsidP="00BF25BC">
      <w:pPr>
        <w:pStyle w:val="Ttulo2"/>
      </w:pPr>
      <w:r>
        <w:t>Obtención de Licencias de Operación</w:t>
      </w:r>
    </w:p>
    <w:p w14:paraId="1DEAF9D1" w14:textId="77777777" w:rsidR="00FD5360" w:rsidRDefault="00FD5360" w:rsidP="00BF25BC">
      <w:pPr>
        <w:ind w:left="2835" w:firstLine="709"/>
        <w:jc w:val="both"/>
        <w:rPr>
          <w:rFonts w:ascii="Courier New" w:hAnsi="Courier New" w:cs="Courier New"/>
          <w:sz w:val="24"/>
          <w:szCs w:val="24"/>
        </w:rPr>
      </w:pPr>
      <w:r>
        <w:rPr>
          <w:rFonts w:ascii="Courier New" w:hAnsi="Courier New" w:cs="Courier New"/>
          <w:sz w:val="24"/>
          <w:szCs w:val="24"/>
        </w:rPr>
        <w:t>Considerando lo anterior, el proyecto propone regular un mercado competitivo de Plataformas de Apuestas en Línea.</w:t>
      </w:r>
    </w:p>
    <w:p w14:paraId="587277D0" w14:textId="0658CFB3" w:rsidR="00F220D3" w:rsidRDefault="00FD5360" w:rsidP="00BF25BC">
      <w:pPr>
        <w:ind w:left="2835" w:firstLine="709"/>
        <w:jc w:val="both"/>
        <w:rPr>
          <w:rFonts w:ascii="Courier New" w:hAnsi="Courier New" w:cs="Courier New"/>
          <w:sz w:val="24"/>
          <w:szCs w:val="24"/>
        </w:rPr>
      </w:pPr>
      <w:r>
        <w:rPr>
          <w:rFonts w:ascii="Courier New" w:hAnsi="Courier New" w:cs="Courier New"/>
          <w:sz w:val="24"/>
          <w:szCs w:val="24"/>
        </w:rPr>
        <w:t>Para ello, s</w:t>
      </w:r>
      <w:r w:rsidR="00F220D3">
        <w:rPr>
          <w:rFonts w:ascii="Courier New" w:hAnsi="Courier New" w:cs="Courier New"/>
          <w:sz w:val="24"/>
          <w:szCs w:val="24"/>
        </w:rPr>
        <w:t xml:space="preserve">iguiendo el ejemplo de modelos comparados como </w:t>
      </w:r>
      <w:r w:rsidR="009C1D0F">
        <w:rPr>
          <w:rFonts w:ascii="Courier New" w:hAnsi="Courier New" w:cs="Courier New"/>
          <w:sz w:val="24"/>
          <w:szCs w:val="24"/>
        </w:rPr>
        <w:t>Colombia</w:t>
      </w:r>
      <w:r w:rsidR="00F220D3">
        <w:rPr>
          <w:rFonts w:ascii="Courier New" w:hAnsi="Courier New" w:cs="Courier New"/>
          <w:sz w:val="24"/>
          <w:szCs w:val="24"/>
        </w:rPr>
        <w:t xml:space="preserve">, </w:t>
      </w:r>
      <w:r>
        <w:rPr>
          <w:rFonts w:ascii="Courier New" w:hAnsi="Courier New" w:cs="Courier New"/>
          <w:sz w:val="24"/>
          <w:szCs w:val="24"/>
        </w:rPr>
        <w:t>se propone que puedan</w:t>
      </w:r>
      <w:r w:rsidR="00F220D3">
        <w:rPr>
          <w:rFonts w:ascii="Courier New" w:hAnsi="Courier New" w:cs="Courier New"/>
          <w:sz w:val="24"/>
          <w:szCs w:val="24"/>
        </w:rPr>
        <w:t xml:space="preserve"> acceder</w:t>
      </w:r>
      <w:r>
        <w:rPr>
          <w:rFonts w:ascii="Courier New" w:hAnsi="Courier New" w:cs="Courier New"/>
          <w:sz w:val="24"/>
          <w:szCs w:val="24"/>
        </w:rPr>
        <w:t xml:space="preserve"> a este,</w:t>
      </w:r>
      <w:r w:rsidR="00F220D3">
        <w:rPr>
          <w:rFonts w:ascii="Courier New" w:hAnsi="Courier New" w:cs="Courier New"/>
          <w:sz w:val="24"/>
          <w:szCs w:val="24"/>
        </w:rPr>
        <w:t xml:space="preserve"> como operadoras</w:t>
      </w:r>
      <w:r>
        <w:rPr>
          <w:rFonts w:ascii="Courier New" w:hAnsi="Courier New" w:cs="Courier New"/>
          <w:sz w:val="24"/>
          <w:szCs w:val="24"/>
        </w:rPr>
        <w:t xml:space="preserve"> de Plataformas de Apuestas en Línea,</w:t>
      </w:r>
      <w:r w:rsidR="00F220D3">
        <w:rPr>
          <w:rFonts w:ascii="Courier New" w:hAnsi="Courier New" w:cs="Courier New"/>
          <w:sz w:val="24"/>
          <w:szCs w:val="24"/>
        </w:rPr>
        <w:t xml:space="preserve"> todas las personas jurídicas que cuenten con una </w:t>
      </w:r>
      <w:r>
        <w:rPr>
          <w:rFonts w:ascii="Courier New" w:hAnsi="Courier New" w:cs="Courier New"/>
          <w:sz w:val="24"/>
          <w:szCs w:val="24"/>
        </w:rPr>
        <w:t xml:space="preserve">autorización administrativa denominada </w:t>
      </w:r>
      <w:r w:rsidR="00F220D3">
        <w:rPr>
          <w:rFonts w:ascii="Courier New" w:hAnsi="Courier New" w:cs="Courier New"/>
          <w:sz w:val="24"/>
          <w:szCs w:val="24"/>
        </w:rPr>
        <w:t>licencia general</w:t>
      </w:r>
      <w:r>
        <w:rPr>
          <w:rFonts w:ascii="Courier New" w:hAnsi="Courier New" w:cs="Courier New"/>
          <w:sz w:val="24"/>
          <w:szCs w:val="24"/>
        </w:rPr>
        <w:t xml:space="preserve">, de una </w:t>
      </w:r>
      <w:r>
        <w:rPr>
          <w:rFonts w:ascii="Courier New" w:hAnsi="Courier New" w:cs="Courier New"/>
          <w:sz w:val="24"/>
          <w:szCs w:val="24"/>
        </w:rPr>
        <w:lastRenderedPageBreak/>
        <w:t>duración de hasta 5 años, renovable,</w:t>
      </w:r>
      <w:r w:rsidR="00F220D3">
        <w:rPr>
          <w:rFonts w:ascii="Courier New" w:hAnsi="Courier New" w:cs="Courier New"/>
          <w:sz w:val="24"/>
          <w:szCs w:val="24"/>
        </w:rPr>
        <w:t xml:space="preserve"> o</w:t>
      </w:r>
      <w:r>
        <w:rPr>
          <w:rFonts w:ascii="Courier New" w:hAnsi="Courier New" w:cs="Courier New"/>
          <w:sz w:val="24"/>
          <w:szCs w:val="24"/>
        </w:rPr>
        <w:t xml:space="preserve"> una autorización administrativa denominada licencia</w:t>
      </w:r>
      <w:r w:rsidR="00F220D3">
        <w:rPr>
          <w:rFonts w:ascii="Courier New" w:hAnsi="Courier New" w:cs="Courier New"/>
          <w:sz w:val="24"/>
          <w:szCs w:val="24"/>
        </w:rPr>
        <w:t xml:space="preserve"> especial</w:t>
      </w:r>
      <w:r w:rsidR="007969E3">
        <w:rPr>
          <w:rFonts w:ascii="Courier New" w:hAnsi="Courier New" w:cs="Courier New"/>
          <w:sz w:val="24"/>
          <w:szCs w:val="24"/>
        </w:rPr>
        <w:t xml:space="preserve"> de apuestas en línea</w:t>
      </w:r>
      <w:r>
        <w:rPr>
          <w:rFonts w:ascii="Courier New" w:hAnsi="Courier New" w:cs="Courier New"/>
          <w:sz w:val="24"/>
          <w:szCs w:val="24"/>
        </w:rPr>
        <w:t>, que tenga una duración de hasta 60 días, no renovable</w:t>
      </w:r>
      <w:r w:rsidR="005B007F">
        <w:rPr>
          <w:rFonts w:ascii="Courier New" w:hAnsi="Courier New" w:cs="Courier New"/>
          <w:sz w:val="24"/>
          <w:szCs w:val="24"/>
        </w:rPr>
        <w:t>.</w:t>
      </w:r>
    </w:p>
    <w:p w14:paraId="7A94D693" w14:textId="3AE7CC56" w:rsidR="002B182F" w:rsidRDefault="002B182F" w:rsidP="00BF25BC">
      <w:pPr>
        <w:ind w:left="2835" w:firstLine="709"/>
        <w:jc w:val="both"/>
        <w:rPr>
          <w:rFonts w:ascii="Courier New" w:hAnsi="Courier New" w:cs="Courier New"/>
          <w:sz w:val="24"/>
          <w:szCs w:val="24"/>
        </w:rPr>
      </w:pPr>
      <w:r w:rsidRPr="000E36C0">
        <w:rPr>
          <w:rFonts w:ascii="Courier New" w:hAnsi="Courier New" w:cs="Courier New"/>
          <w:sz w:val="24"/>
          <w:szCs w:val="24"/>
        </w:rPr>
        <w:t>A estas licencias se ac</w:t>
      </w:r>
      <w:r w:rsidR="009C1D0F">
        <w:rPr>
          <w:rFonts w:ascii="Courier New" w:hAnsi="Courier New" w:cs="Courier New"/>
          <w:sz w:val="24"/>
          <w:szCs w:val="24"/>
        </w:rPr>
        <w:t>cederá</w:t>
      </w:r>
      <w:r w:rsidRPr="000E36C0">
        <w:rPr>
          <w:rFonts w:ascii="Courier New" w:hAnsi="Courier New" w:cs="Courier New"/>
          <w:sz w:val="24"/>
          <w:szCs w:val="24"/>
        </w:rPr>
        <w:t xml:space="preserve"> a través de un procedimiento administrativo no competitivo, ya que, a diferencia de otros mercados de juegos de azar como los casinos, la diversidad de actividades que pueden desarrollarse a través de las Plataformas de Apuestas en Línea </w:t>
      </w:r>
      <w:r w:rsidR="000E36C0" w:rsidRPr="000E36C0">
        <w:rPr>
          <w:rFonts w:ascii="Courier New" w:hAnsi="Courier New" w:cs="Courier New"/>
          <w:sz w:val="24"/>
          <w:szCs w:val="24"/>
        </w:rPr>
        <w:t>hace que sea complejo determinar criterios objetivos para evaluar a una propuesta por sobre otra</w:t>
      </w:r>
      <w:r w:rsidR="002E63A0">
        <w:rPr>
          <w:rFonts w:ascii="Courier New" w:hAnsi="Courier New" w:cs="Courier New"/>
          <w:sz w:val="24"/>
          <w:szCs w:val="24"/>
        </w:rPr>
        <w:t>, ni tampoco es posible establecer mecanismos de exclusión o monopolio territorial.</w:t>
      </w:r>
    </w:p>
    <w:p w14:paraId="2C978BF5" w14:textId="102BEB80" w:rsidR="00452DC9" w:rsidRDefault="00452DC9" w:rsidP="00BF25BC">
      <w:pPr>
        <w:ind w:left="2835" w:firstLine="709"/>
        <w:jc w:val="both"/>
        <w:rPr>
          <w:rFonts w:ascii="Courier New" w:hAnsi="Courier New" w:cs="Courier New"/>
          <w:sz w:val="24"/>
          <w:szCs w:val="24"/>
        </w:rPr>
      </w:pPr>
      <w:r>
        <w:rPr>
          <w:rFonts w:ascii="Courier New" w:hAnsi="Courier New" w:cs="Courier New"/>
          <w:sz w:val="24"/>
          <w:szCs w:val="24"/>
        </w:rPr>
        <w:t xml:space="preserve">En cuanto a los requisitos para las sociedades operadoras, se han considerado requisitos similares a aquellos para las sociedades operadoras de casinos de juego establecidos en la </w:t>
      </w:r>
      <w:r w:rsidR="000133F7">
        <w:rPr>
          <w:rFonts w:ascii="Courier New" w:hAnsi="Courier New" w:cs="Courier New"/>
          <w:sz w:val="24"/>
          <w:szCs w:val="24"/>
        </w:rPr>
        <w:t>l</w:t>
      </w:r>
      <w:r>
        <w:rPr>
          <w:rFonts w:ascii="Courier New" w:hAnsi="Courier New" w:cs="Courier New"/>
          <w:sz w:val="24"/>
          <w:szCs w:val="24"/>
        </w:rPr>
        <w:t>ey Nº 19.995.</w:t>
      </w:r>
    </w:p>
    <w:p w14:paraId="7FE86437" w14:textId="5F995E74" w:rsidR="00452DC9" w:rsidRPr="000E36C0" w:rsidRDefault="00452DC9" w:rsidP="00BF25BC">
      <w:pPr>
        <w:ind w:left="2835" w:firstLine="709"/>
        <w:jc w:val="both"/>
        <w:rPr>
          <w:rFonts w:ascii="Courier New" w:hAnsi="Courier New" w:cs="Courier New"/>
          <w:sz w:val="24"/>
          <w:szCs w:val="24"/>
        </w:rPr>
      </w:pPr>
      <w:r>
        <w:rPr>
          <w:rFonts w:ascii="Courier New" w:hAnsi="Courier New" w:cs="Courier New"/>
          <w:sz w:val="24"/>
          <w:szCs w:val="24"/>
        </w:rPr>
        <w:t xml:space="preserve">Respecto de los requisitos técnicos y económicos que deben cumplir las Plataformas para participar de este mercado, la ley entrega lineamientos generales, buscando remitir al </w:t>
      </w:r>
      <w:r w:rsidR="002B2093">
        <w:rPr>
          <w:rFonts w:ascii="Courier New" w:hAnsi="Courier New" w:cs="Courier New"/>
          <w:sz w:val="24"/>
          <w:szCs w:val="24"/>
        </w:rPr>
        <w:t>r</w:t>
      </w:r>
      <w:r>
        <w:rPr>
          <w:rFonts w:ascii="Courier New" w:hAnsi="Courier New" w:cs="Courier New"/>
          <w:sz w:val="24"/>
          <w:szCs w:val="24"/>
        </w:rPr>
        <w:t xml:space="preserve">eglamento o a normas técnicas de la Superintendencia esta materia, debido a la flexibilidad que requiere el desarrollo de una industria naciente, y que por su naturaleza estará constantemente en proceso de cambio.  </w:t>
      </w:r>
    </w:p>
    <w:p w14:paraId="0FE56D77" w14:textId="5D47143E" w:rsidR="00336075" w:rsidRPr="00336075" w:rsidRDefault="00336075" w:rsidP="00BF25BC">
      <w:pPr>
        <w:pStyle w:val="Ttulo2"/>
      </w:pPr>
      <w:r w:rsidRPr="00336075">
        <w:t>Regulación y supervisión del mercado de apuestas en línea</w:t>
      </w:r>
    </w:p>
    <w:p w14:paraId="6BC863F6" w14:textId="731E2F64" w:rsidR="00336075" w:rsidRDefault="00B40CCF" w:rsidP="00BF25BC">
      <w:pPr>
        <w:ind w:left="2835" w:firstLine="709"/>
        <w:jc w:val="both"/>
        <w:rPr>
          <w:rFonts w:ascii="Courier New" w:hAnsi="Courier New" w:cs="Courier New"/>
          <w:sz w:val="24"/>
          <w:szCs w:val="24"/>
        </w:rPr>
      </w:pPr>
      <w:r>
        <w:rPr>
          <w:rFonts w:ascii="Courier New" w:hAnsi="Courier New" w:cs="Courier New"/>
          <w:sz w:val="24"/>
          <w:szCs w:val="24"/>
        </w:rPr>
        <w:t>La regulación y supervisión de las Plataformas de Apuestas en Línea se otorga</w:t>
      </w:r>
      <w:r w:rsidR="00F35C64">
        <w:rPr>
          <w:rFonts w:ascii="Courier New" w:hAnsi="Courier New" w:cs="Courier New"/>
          <w:sz w:val="24"/>
          <w:szCs w:val="24"/>
        </w:rPr>
        <w:t xml:space="preserve"> en virtud de este proyecto</w:t>
      </w:r>
      <w:r>
        <w:rPr>
          <w:rFonts w:ascii="Courier New" w:hAnsi="Courier New" w:cs="Courier New"/>
          <w:sz w:val="24"/>
          <w:szCs w:val="24"/>
        </w:rPr>
        <w:t xml:space="preserve"> a la Superintendencia de Casinos de Juego, que pasa a convertirse en la </w:t>
      </w:r>
      <w:r w:rsidRPr="00B40CCF">
        <w:rPr>
          <w:rFonts w:ascii="Courier New" w:hAnsi="Courier New" w:cs="Courier New"/>
          <w:sz w:val="24"/>
          <w:szCs w:val="24"/>
        </w:rPr>
        <w:t>Superintendencia de Casinos, Apuestas y Juegos de Azar</w:t>
      </w:r>
      <w:r>
        <w:rPr>
          <w:rFonts w:ascii="Courier New" w:hAnsi="Courier New" w:cs="Courier New"/>
          <w:sz w:val="24"/>
          <w:szCs w:val="24"/>
        </w:rPr>
        <w:t>, y que, por su rol actual, es el servicio p</w:t>
      </w:r>
      <w:r w:rsidR="00336075">
        <w:rPr>
          <w:rFonts w:ascii="Courier New" w:hAnsi="Courier New" w:cs="Courier New"/>
          <w:sz w:val="24"/>
          <w:szCs w:val="24"/>
        </w:rPr>
        <w:t>úblico con mayor conocimiento</w:t>
      </w:r>
      <w:r>
        <w:rPr>
          <w:rFonts w:ascii="Courier New" w:hAnsi="Courier New" w:cs="Courier New"/>
          <w:sz w:val="24"/>
          <w:szCs w:val="24"/>
        </w:rPr>
        <w:t xml:space="preserve"> en materia de j</w:t>
      </w:r>
      <w:r w:rsidR="00336075">
        <w:rPr>
          <w:rFonts w:ascii="Courier New" w:hAnsi="Courier New" w:cs="Courier New"/>
          <w:sz w:val="24"/>
          <w:szCs w:val="24"/>
        </w:rPr>
        <w:t>uegos de azar.</w:t>
      </w:r>
    </w:p>
    <w:p w14:paraId="5677C283" w14:textId="34502D8B" w:rsidR="00452DC9" w:rsidRDefault="00336075" w:rsidP="00BF25BC">
      <w:pPr>
        <w:ind w:left="2835" w:firstLine="709"/>
        <w:jc w:val="both"/>
        <w:rPr>
          <w:rFonts w:ascii="Courier New" w:hAnsi="Courier New" w:cs="Courier New"/>
          <w:sz w:val="24"/>
          <w:szCs w:val="24"/>
        </w:rPr>
      </w:pPr>
      <w:r>
        <w:rPr>
          <w:rFonts w:ascii="Courier New" w:hAnsi="Courier New" w:cs="Courier New"/>
          <w:sz w:val="24"/>
          <w:szCs w:val="24"/>
        </w:rPr>
        <w:t xml:space="preserve">Asimismo, considerando que, en ocasiones, sociedades </w:t>
      </w:r>
      <w:r w:rsidR="002E63A0">
        <w:rPr>
          <w:rFonts w:ascii="Courier New" w:hAnsi="Courier New" w:cs="Courier New"/>
          <w:sz w:val="24"/>
          <w:szCs w:val="24"/>
        </w:rPr>
        <w:t>relacionadas a la</w:t>
      </w:r>
      <w:r w:rsidR="00BF12BC">
        <w:rPr>
          <w:rFonts w:ascii="Courier New" w:hAnsi="Courier New" w:cs="Courier New"/>
          <w:sz w:val="24"/>
          <w:szCs w:val="24"/>
        </w:rPr>
        <w:t>s</w:t>
      </w:r>
      <w:r w:rsidR="002E63A0">
        <w:rPr>
          <w:rFonts w:ascii="Courier New" w:hAnsi="Courier New" w:cs="Courier New"/>
          <w:sz w:val="24"/>
          <w:szCs w:val="24"/>
        </w:rPr>
        <w:t xml:space="preserve"> actuales </w:t>
      </w:r>
      <w:r>
        <w:rPr>
          <w:rFonts w:ascii="Courier New" w:hAnsi="Courier New" w:cs="Courier New"/>
          <w:sz w:val="24"/>
          <w:szCs w:val="24"/>
        </w:rPr>
        <w:t xml:space="preserve">operadoras de casinos de juego podrían explotar también Plataformas de </w:t>
      </w:r>
      <w:r>
        <w:rPr>
          <w:rFonts w:ascii="Courier New" w:hAnsi="Courier New" w:cs="Courier New"/>
          <w:sz w:val="24"/>
          <w:szCs w:val="24"/>
        </w:rPr>
        <w:lastRenderedPageBreak/>
        <w:t xml:space="preserve">Apuestas en Línea, esta decisión facilitará el rol supervisor de esta entidad, y permitirá una mejor interacción entre las apuestas desarrolladas de manera presencial, y aquellas desarrolladas de manera virtual. </w:t>
      </w:r>
    </w:p>
    <w:p w14:paraId="2CEB8D8F" w14:textId="19C981C0" w:rsidR="00452DC9" w:rsidRPr="00350C13" w:rsidRDefault="00990887" w:rsidP="00BF25BC">
      <w:pPr>
        <w:pStyle w:val="Ttulo2"/>
      </w:pPr>
      <w:r w:rsidRPr="00350C13">
        <w:t>P</w:t>
      </w:r>
      <w:r w:rsidR="00452DC9" w:rsidRPr="00350C13">
        <w:t xml:space="preserve">rotección de los </w:t>
      </w:r>
      <w:r w:rsidR="00A83087" w:rsidRPr="00350C13">
        <w:t>u</w:t>
      </w:r>
      <w:r w:rsidR="00452DC9" w:rsidRPr="00350C13">
        <w:t>suarios</w:t>
      </w:r>
      <w:r w:rsidR="00A83087" w:rsidRPr="00350C13">
        <w:t xml:space="preserve"> y de los menores de edad</w:t>
      </w:r>
    </w:p>
    <w:p w14:paraId="43B30E26" w14:textId="510EA230" w:rsidR="00452DC9" w:rsidRDefault="00A83087" w:rsidP="00BF25BC">
      <w:pPr>
        <w:ind w:left="2835" w:firstLine="709"/>
        <w:jc w:val="both"/>
        <w:rPr>
          <w:rFonts w:ascii="Courier New" w:hAnsi="Courier New" w:cs="Courier New"/>
          <w:sz w:val="24"/>
          <w:szCs w:val="24"/>
        </w:rPr>
      </w:pPr>
      <w:r>
        <w:rPr>
          <w:rFonts w:ascii="Courier New" w:hAnsi="Courier New" w:cs="Courier New"/>
          <w:sz w:val="24"/>
          <w:szCs w:val="24"/>
        </w:rPr>
        <w:t>El proyecto contiene diversas normas que tienen por objeto promover la protección de los usuarios y los menores de edad.</w:t>
      </w:r>
    </w:p>
    <w:p w14:paraId="2482D414" w14:textId="1893537F" w:rsidR="00A83087" w:rsidRDefault="009C1D0F" w:rsidP="00BF25BC">
      <w:pPr>
        <w:ind w:left="2835" w:firstLine="709"/>
        <w:jc w:val="both"/>
        <w:rPr>
          <w:rFonts w:ascii="Courier New" w:hAnsi="Courier New" w:cs="Courier New"/>
          <w:sz w:val="24"/>
          <w:szCs w:val="24"/>
        </w:rPr>
      </w:pPr>
      <w:r>
        <w:rPr>
          <w:rFonts w:ascii="Courier New" w:hAnsi="Courier New" w:cs="Courier New"/>
          <w:sz w:val="24"/>
          <w:szCs w:val="24"/>
        </w:rPr>
        <w:t>En primer</w:t>
      </w:r>
      <w:r w:rsidR="00A83087">
        <w:rPr>
          <w:rFonts w:ascii="Courier New" w:hAnsi="Courier New" w:cs="Courier New"/>
          <w:sz w:val="24"/>
          <w:szCs w:val="24"/>
        </w:rPr>
        <w:t xml:space="preserve"> lugar, se establece </w:t>
      </w:r>
      <w:r>
        <w:rPr>
          <w:rFonts w:ascii="Courier New" w:hAnsi="Courier New" w:cs="Courier New"/>
          <w:sz w:val="24"/>
          <w:szCs w:val="24"/>
        </w:rPr>
        <w:t xml:space="preserve">que </w:t>
      </w:r>
      <w:r w:rsidR="00A83087">
        <w:rPr>
          <w:rFonts w:ascii="Courier New" w:hAnsi="Courier New" w:cs="Courier New"/>
          <w:sz w:val="24"/>
          <w:szCs w:val="24"/>
        </w:rPr>
        <w:t>sólo podrán tener una cuenta de apuestas quienes sean mayores edad</w:t>
      </w:r>
      <w:r w:rsidR="00990887">
        <w:rPr>
          <w:rFonts w:ascii="Courier New" w:hAnsi="Courier New" w:cs="Courier New"/>
          <w:sz w:val="24"/>
          <w:szCs w:val="24"/>
        </w:rPr>
        <w:t>, no se encuentren privados de razón o sean interdictos por disipación, o se hubieren autoexclu</w:t>
      </w:r>
      <w:r w:rsidR="00267242">
        <w:rPr>
          <w:rFonts w:ascii="Courier New" w:hAnsi="Courier New" w:cs="Courier New"/>
          <w:sz w:val="24"/>
          <w:szCs w:val="24"/>
        </w:rPr>
        <w:t>i</w:t>
      </w:r>
      <w:r w:rsidR="00990887">
        <w:rPr>
          <w:rFonts w:ascii="Courier New" w:hAnsi="Courier New" w:cs="Courier New"/>
          <w:sz w:val="24"/>
          <w:szCs w:val="24"/>
        </w:rPr>
        <w:t>do de desarrollar apuestas en línea.</w:t>
      </w:r>
    </w:p>
    <w:p w14:paraId="1A0E69CE" w14:textId="2A61944C" w:rsidR="00990887" w:rsidRDefault="00990887" w:rsidP="00BF25BC">
      <w:pPr>
        <w:ind w:left="2835" w:firstLine="709"/>
        <w:jc w:val="both"/>
        <w:rPr>
          <w:rFonts w:ascii="Courier New" w:hAnsi="Courier New" w:cs="Courier New"/>
          <w:sz w:val="24"/>
          <w:szCs w:val="24"/>
        </w:rPr>
      </w:pPr>
      <w:r>
        <w:rPr>
          <w:rFonts w:ascii="Courier New" w:hAnsi="Courier New" w:cs="Courier New"/>
          <w:sz w:val="24"/>
          <w:szCs w:val="24"/>
        </w:rPr>
        <w:t>En segundo lugar, se establece que no podrán realizarse apuestas en línea sobre objetos de apuestas que se encuentren dirigidos a menores de edad, o que puedan afectar la salud o la integridad de las personas.</w:t>
      </w:r>
    </w:p>
    <w:p w14:paraId="05EFD258" w14:textId="27DCB8AC" w:rsidR="00990887" w:rsidRDefault="00990887" w:rsidP="00BF25BC">
      <w:pPr>
        <w:ind w:left="2835" w:firstLine="709"/>
        <w:jc w:val="both"/>
        <w:rPr>
          <w:rFonts w:ascii="Courier New" w:hAnsi="Courier New" w:cs="Courier New"/>
          <w:sz w:val="24"/>
          <w:szCs w:val="24"/>
        </w:rPr>
      </w:pPr>
      <w:r>
        <w:rPr>
          <w:rFonts w:ascii="Courier New" w:hAnsi="Courier New" w:cs="Courier New"/>
          <w:sz w:val="24"/>
          <w:szCs w:val="24"/>
        </w:rPr>
        <w:t xml:space="preserve">En el mismo sentido, el proyecto prohíbe a las sociedades operadoras, sus relacionados o beneficiarios finales, o a cualquier otra persona natural o jurídica el otorgamiento de </w:t>
      </w:r>
      <w:r w:rsidRPr="00990887">
        <w:rPr>
          <w:rFonts w:ascii="Courier New" w:hAnsi="Courier New" w:cs="Courier New"/>
          <w:sz w:val="24"/>
          <w:szCs w:val="24"/>
        </w:rPr>
        <w:t>crédito, mutuo o cualquier modalidad de préstamo a los usuarios de una Plataforma de Apuestas en Línea en la misma Plataforma, o a través de cualquier medio al que se pueda acceder desde o a través de ella</w:t>
      </w:r>
      <w:r>
        <w:rPr>
          <w:rFonts w:ascii="Courier New" w:hAnsi="Courier New" w:cs="Courier New"/>
          <w:sz w:val="24"/>
          <w:szCs w:val="24"/>
        </w:rPr>
        <w:t>.</w:t>
      </w:r>
    </w:p>
    <w:p w14:paraId="59A57759" w14:textId="7669B118" w:rsidR="00990887" w:rsidRDefault="00C751AB" w:rsidP="00BF25BC">
      <w:pPr>
        <w:ind w:left="2835" w:firstLine="709"/>
        <w:jc w:val="both"/>
        <w:rPr>
          <w:rFonts w:ascii="Courier New" w:hAnsi="Courier New" w:cs="Courier New"/>
          <w:sz w:val="24"/>
          <w:szCs w:val="24"/>
        </w:rPr>
      </w:pPr>
      <w:r>
        <w:rPr>
          <w:rFonts w:ascii="Courier New" w:hAnsi="Courier New" w:cs="Courier New"/>
          <w:sz w:val="24"/>
          <w:szCs w:val="24"/>
        </w:rPr>
        <w:t>U</w:t>
      </w:r>
      <w:r w:rsidR="00990887">
        <w:rPr>
          <w:rFonts w:ascii="Courier New" w:hAnsi="Courier New" w:cs="Courier New"/>
          <w:sz w:val="24"/>
          <w:szCs w:val="24"/>
        </w:rPr>
        <w:t xml:space="preserve">n cuarto mecanismo para la protección de los usuarios, y de los menores de edad, es la prohibición de </w:t>
      </w:r>
      <w:r w:rsidR="00350C13" w:rsidRPr="00350C13">
        <w:rPr>
          <w:rFonts w:ascii="Courier New" w:hAnsi="Courier New" w:cs="Courier New"/>
          <w:sz w:val="24"/>
          <w:szCs w:val="24"/>
        </w:rPr>
        <w:t xml:space="preserve">utilización </w:t>
      </w:r>
      <w:r w:rsidR="00350C13">
        <w:rPr>
          <w:rFonts w:ascii="Courier New" w:hAnsi="Courier New" w:cs="Courier New"/>
          <w:sz w:val="24"/>
          <w:szCs w:val="24"/>
        </w:rPr>
        <w:t xml:space="preserve">en la publicidad de las Plataformas de Apuestas en Línea, </w:t>
      </w:r>
      <w:r w:rsidR="00350C13" w:rsidRPr="00350C13">
        <w:rPr>
          <w:rFonts w:ascii="Courier New" w:hAnsi="Courier New" w:cs="Courier New"/>
          <w:sz w:val="24"/>
          <w:szCs w:val="24"/>
        </w:rPr>
        <w:t>de gráfica, símbolos y/o personajes, induzca</w:t>
      </w:r>
      <w:r w:rsidR="00350C13">
        <w:rPr>
          <w:rFonts w:ascii="Courier New" w:hAnsi="Courier New" w:cs="Courier New"/>
          <w:sz w:val="24"/>
          <w:szCs w:val="24"/>
        </w:rPr>
        <w:t>n a la participación de</w:t>
      </w:r>
      <w:r w:rsidR="00350C13" w:rsidRPr="00350C13">
        <w:rPr>
          <w:rFonts w:ascii="Courier New" w:hAnsi="Courier New" w:cs="Courier New"/>
          <w:sz w:val="24"/>
          <w:szCs w:val="24"/>
        </w:rPr>
        <w:t xml:space="preserve"> menores de edad</w:t>
      </w:r>
      <w:r w:rsidR="00350C13">
        <w:rPr>
          <w:rFonts w:ascii="Courier New" w:hAnsi="Courier New" w:cs="Courier New"/>
          <w:sz w:val="24"/>
          <w:szCs w:val="24"/>
        </w:rPr>
        <w:t>.</w:t>
      </w:r>
    </w:p>
    <w:p w14:paraId="790FD3D8" w14:textId="67F3A718" w:rsidR="00C751AB" w:rsidRDefault="00C751AB" w:rsidP="00BF25BC">
      <w:pPr>
        <w:ind w:left="2835" w:firstLine="709"/>
        <w:jc w:val="both"/>
        <w:rPr>
          <w:rFonts w:ascii="Courier New" w:hAnsi="Courier New" w:cs="Courier New"/>
          <w:sz w:val="24"/>
          <w:szCs w:val="24"/>
        </w:rPr>
      </w:pPr>
      <w:r>
        <w:rPr>
          <w:rFonts w:ascii="Courier New" w:hAnsi="Courier New" w:cs="Courier New"/>
          <w:sz w:val="24"/>
          <w:szCs w:val="24"/>
        </w:rPr>
        <w:t xml:space="preserve">Otro ámbito de preocupación del proyecto en esta materia consiste en evitar que las Plataformas de Apuestas en Línea puedan dejar de operar, quedándose con los fondos existentes en las cuentas de los usuarios. Para lo anterior, se establece </w:t>
      </w:r>
      <w:r>
        <w:rPr>
          <w:rFonts w:ascii="Courier New" w:hAnsi="Courier New" w:cs="Courier New"/>
          <w:sz w:val="24"/>
          <w:szCs w:val="24"/>
        </w:rPr>
        <w:lastRenderedPageBreak/>
        <w:t>que las Plataformas de Apuestas de</w:t>
      </w:r>
      <w:r w:rsidR="00F35C64">
        <w:rPr>
          <w:rFonts w:ascii="Courier New" w:hAnsi="Courier New" w:cs="Courier New"/>
          <w:sz w:val="24"/>
          <w:szCs w:val="24"/>
        </w:rPr>
        <w:t>berán mantener una garantía con</w:t>
      </w:r>
      <w:r>
        <w:rPr>
          <w:rFonts w:ascii="Courier New" w:hAnsi="Courier New" w:cs="Courier New"/>
          <w:sz w:val="24"/>
          <w:szCs w:val="24"/>
        </w:rPr>
        <w:t xml:space="preserve"> este objeto, y también, se regula el procedimiento para el cierre de una Plataforma, </w:t>
      </w:r>
      <w:r w:rsidR="00F35C64">
        <w:rPr>
          <w:rFonts w:ascii="Courier New" w:hAnsi="Courier New" w:cs="Courier New"/>
          <w:sz w:val="24"/>
          <w:szCs w:val="24"/>
        </w:rPr>
        <w:t>contemplando un mecanismo</w:t>
      </w:r>
      <w:r>
        <w:rPr>
          <w:rFonts w:ascii="Courier New" w:hAnsi="Courier New" w:cs="Courier New"/>
          <w:sz w:val="24"/>
          <w:szCs w:val="24"/>
        </w:rPr>
        <w:t xml:space="preserve"> para la devolución de los dineros a los usuarios, que</w:t>
      </w:r>
      <w:r w:rsidR="00267242">
        <w:rPr>
          <w:rFonts w:ascii="Courier New" w:hAnsi="Courier New" w:cs="Courier New"/>
          <w:sz w:val="24"/>
          <w:szCs w:val="24"/>
        </w:rPr>
        <w:t xml:space="preserve"> </w:t>
      </w:r>
      <w:r w:rsidR="00F35C64">
        <w:rPr>
          <w:rFonts w:ascii="Courier New" w:hAnsi="Courier New" w:cs="Courier New"/>
          <w:sz w:val="24"/>
          <w:szCs w:val="24"/>
        </w:rPr>
        <w:t>considera que, en caso que a un usuario no le sean restitu</w:t>
      </w:r>
      <w:r w:rsidR="00267242">
        <w:rPr>
          <w:rFonts w:ascii="Courier New" w:hAnsi="Courier New" w:cs="Courier New"/>
          <w:sz w:val="24"/>
          <w:szCs w:val="24"/>
        </w:rPr>
        <w:t>i</w:t>
      </w:r>
      <w:r w:rsidR="00F35C64">
        <w:rPr>
          <w:rFonts w:ascii="Courier New" w:hAnsi="Courier New" w:cs="Courier New"/>
          <w:sz w:val="24"/>
          <w:szCs w:val="24"/>
        </w:rPr>
        <w:t>dos sus fondos, pueda</w:t>
      </w:r>
      <w:r>
        <w:rPr>
          <w:rFonts w:ascii="Courier New" w:hAnsi="Courier New" w:cs="Courier New"/>
          <w:sz w:val="24"/>
          <w:szCs w:val="24"/>
        </w:rPr>
        <w:t xml:space="preserve"> acceder a los fond</w:t>
      </w:r>
      <w:r w:rsidR="00F35C64">
        <w:rPr>
          <w:rFonts w:ascii="Courier New" w:hAnsi="Courier New" w:cs="Courier New"/>
          <w:sz w:val="24"/>
          <w:szCs w:val="24"/>
        </w:rPr>
        <w:t>os en las citadas garantías</w:t>
      </w:r>
      <w:r>
        <w:rPr>
          <w:rFonts w:ascii="Courier New" w:hAnsi="Courier New" w:cs="Courier New"/>
          <w:sz w:val="24"/>
          <w:szCs w:val="24"/>
        </w:rPr>
        <w:t>.</w:t>
      </w:r>
    </w:p>
    <w:p w14:paraId="4003B342" w14:textId="40339D8F" w:rsidR="00701BBA" w:rsidRDefault="00701BBA" w:rsidP="00BF25BC">
      <w:pPr>
        <w:ind w:left="2835" w:firstLine="709"/>
        <w:jc w:val="both"/>
        <w:rPr>
          <w:rFonts w:ascii="Courier New" w:hAnsi="Courier New" w:cs="Courier New"/>
          <w:sz w:val="24"/>
          <w:szCs w:val="24"/>
        </w:rPr>
      </w:pPr>
      <w:r>
        <w:rPr>
          <w:rFonts w:ascii="Courier New" w:hAnsi="Courier New" w:cs="Courier New"/>
          <w:sz w:val="24"/>
          <w:szCs w:val="24"/>
        </w:rPr>
        <w:t xml:space="preserve">Finalmente, una última medida que se propone en esta </w:t>
      </w:r>
      <w:r w:rsidR="00454666">
        <w:rPr>
          <w:rFonts w:ascii="Courier New" w:hAnsi="Courier New" w:cs="Courier New"/>
          <w:sz w:val="24"/>
          <w:szCs w:val="24"/>
        </w:rPr>
        <w:t>materia</w:t>
      </w:r>
      <w:r>
        <w:rPr>
          <w:rFonts w:ascii="Courier New" w:hAnsi="Courier New" w:cs="Courier New"/>
          <w:sz w:val="24"/>
          <w:szCs w:val="24"/>
        </w:rPr>
        <w:t xml:space="preserve"> es sancionar, vinculándolo con el delito de estafa, a aquellos que manipulen objetos de apuest</w:t>
      </w:r>
      <w:r w:rsidR="00267242">
        <w:rPr>
          <w:rFonts w:ascii="Courier New" w:hAnsi="Courier New" w:cs="Courier New"/>
          <w:sz w:val="24"/>
          <w:szCs w:val="24"/>
        </w:rPr>
        <w:t>a</w:t>
      </w:r>
      <w:r>
        <w:rPr>
          <w:rFonts w:ascii="Courier New" w:hAnsi="Courier New" w:cs="Courier New"/>
          <w:sz w:val="24"/>
          <w:szCs w:val="24"/>
        </w:rPr>
        <w:t xml:space="preserve"> generando beneficios</w:t>
      </w:r>
      <w:r w:rsidR="00737205">
        <w:rPr>
          <w:rFonts w:ascii="Courier New" w:hAnsi="Courier New" w:cs="Courier New"/>
          <w:sz w:val="24"/>
          <w:szCs w:val="24"/>
        </w:rPr>
        <w:t xml:space="preserve"> o perjuicios</w:t>
      </w:r>
      <w:r w:rsidR="009C1D0F">
        <w:rPr>
          <w:rFonts w:ascii="Courier New" w:hAnsi="Courier New" w:cs="Courier New"/>
          <w:sz w:val="24"/>
          <w:szCs w:val="24"/>
        </w:rPr>
        <w:t xml:space="preserve"> pecuniarios para sí</w:t>
      </w:r>
      <w:r>
        <w:rPr>
          <w:rFonts w:ascii="Courier New" w:hAnsi="Courier New" w:cs="Courier New"/>
          <w:sz w:val="24"/>
          <w:szCs w:val="24"/>
        </w:rPr>
        <w:t xml:space="preserve"> o para terceros, entre los que incluyen tanto aquellos que</w:t>
      </w:r>
      <w:r w:rsidR="00737205">
        <w:rPr>
          <w:rFonts w:ascii="Courier New" w:hAnsi="Courier New" w:cs="Courier New"/>
          <w:sz w:val="24"/>
          <w:szCs w:val="24"/>
        </w:rPr>
        <w:t xml:space="preserve"> lo hagan</w:t>
      </w:r>
      <w:r>
        <w:rPr>
          <w:rFonts w:ascii="Courier New" w:hAnsi="Courier New" w:cs="Courier New"/>
          <w:sz w:val="24"/>
          <w:szCs w:val="24"/>
        </w:rPr>
        <w:t xml:space="preserve"> a través de medios virtuales, como hackers</w:t>
      </w:r>
      <w:r w:rsidR="00737205">
        <w:rPr>
          <w:rFonts w:ascii="Courier New" w:hAnsi="Courier New" w:cs="Courier New"/>
          <w:sz w:val="24"/>
          <w:szCs w:val="24"/>
        </w:rPr>
        <w:t xml:space="preserve"> que intervengan los Software de una Plataforma</w:t>
      </w:r>
      <w:r>
        <w:rPr>
          <w:rFonts w:ascii="Courier New" w:hAnsi="Courier New" w:cs="Courier New"/>
          <w:sz w:val="24"/>
          <w:szCs w:val="24"/>
        </w:rPr>
        <w:t>, o físicos</w:t>
      </w:r>
      <w:r w:rsidR="00737205">
        <w:rPr>
          <w:rFonts w:ascii="Courier New" w:hAnsi="Courier New" w:cs="Courier New"/>
          <w:sz w:val="24"/>
          <w:szCs w:val="24"/>
        </w:rPr>
        <w:t xml:space="preserve">, </w:t>
      </w:r>
      <w:r>
        <w:rPr>
          <w:rFonts w:ascii="Courier New" w:hAnsi="Courier New" w:cs="Courier New"/>
          <w:sz w:val="24"/>
          <w:szCs w:val="24"/>
        </w:rPr>
        <w:t>como deportistas que se dej</w:t>
      </w:r>
      <w:r w:rsidR="00737205">
        <w:rPr>
          <w:rFonts w:ascii="Courier New" w:hAnsi="Courier New" w:cs="Courier New"/>
          <w:sz w:val="24"/>
          <w:szCs w:val="24"/>
        </w:rPr>
        <w:t>an manipular para obtener resultados.</w:t>
      </w:r>
    </w:p>
    <w:p w14:paraId="5A986043" w14:textId="429CB7D6" w:rsidR="000B214F" w:rsidRDefault="000B214F" w:rsidP="00BF25BC">
      <w:pPr>
        <w:pStyle w:val="Ttulo2"/>
      </w:pPr>
      <w:r w:rsidRPr="00350C13">
        <w:t>P</w:t>
      </w:r>
      <w:r w:rsidR="00350C13" w:rsidRPr="00350C13">
        <w:t>romoción de</w:t>
      </w:r>
      <w:r w:rsidR="0081521D">
        <w:t xml:space="preserve"> la práctica de Apuestas en Línea Responsables</w:t>
      </w:r>
    </w:p>
    <w:p w14:paraId="0083171C" w14:textId="62837505" w:rsidR="00350C13" w:rsidRDefault="00350C13" w:rsidP="00BF25BC">
      <w:pPr>
        <w:ind w:left="2835" w:firstLine="709"/>
        <w:jc w:val="both"/>
        <w:rPr>
          <w:rFonts w:ascii="Courier New" w:hAnsi="Courier New" w:cs="Courier New"/>
          <w:sz w:val="24"/>
          <w:szCs w:val="24"/>
        </w:rPr>
      </w:pPr>
      <w:r>
        <w:rPr>
          <w:rFonts w:ascii="Courier New" w:hAnsi="Courier New" w:cs="Courier New"/>
          <w:sz w:val="24"/>
          <w:szCs w:val="24"/>
        </w:rPr>
        <w:t>Un aspecto relevante relacionado con el punto anterior es la promoción de</w:t>
      </w:r>
      <w:r w:rsidR="0081521D">
        <w:rPr>
          <w:rFonts w:ascii="Courier New" w:hAnsi="Courier New" w:cs="Courier New"/>
          <w:sz w:val="24"/>
          <w:szCs w:val="24"/>
        </w:rPr>
        <w:t xml:space="preserve"> la práctica de Apuestas en Línea Responsables</w:t>
      </w:r>
      <w:r>
        <w:rPr>
          <w:rFonts w:ascii="Courier New" w:hAnsi="Courier New" w:cs="Courier New"/>
          <w:sz w:val="24"/>
          <w:szCs w:val="24"/>
        </w:rPr>
        <w:t>.</w:t>
      </w:r>
    </w:p>
    <w:p w14:paraId="50CC8A01" w14:textId="1FA8FA17" w:rsidR="00350C13" w:rsidRDefault="00350C13" w:rsidP="00BF25BC">
      <w:pPr>
        <w:ind w:left="2835" w:firstLine="709"/>
        <w:jc w:val="both"/>
        <w:rPr>
          <w:rFonts w:ascii="Courier New" w:hAnsi="Courier New" w:cs="Courier New"/>
          <w:sz w:val="24"/>
          <w:szCs w:val="24"/>
        </w:rPr>
      </w:pPr>
      <w:r>
        <w:rPr>
          <w:rFonts w:ascii="Courier New" w:hAnsi="Courier New" w:cs="Courier New"/>
          <w:sz w:val="24"/>
          <w:szCs w:val="24"/>
        </w:rPr>
        <w:t xml:space="preserve">En este sentido, el proyecto propone que </w:t>
      </w:r>
      <w:r w:rsidR="009C1D0F">
        <w:rPr>
          <w:rFonts w:ascii="Courier New" w:hAnsi="Courier New" w:cs="Courier New"/>
          <w:sz w:val="24"/>
          <w:szCs w:val="24"/>
        </w:rPr>
        <w:t>e</w:t>
      </w:r>
      <w:r w:rsidRPr="00350C13">
        <w:rPr>
          <w:rFonts w:ascii="Courier New" w:hAnsi="Courier New" w:cs="Courier New"/>
          <w:sz w:val="24"/>
          <w:szCs w:val="24"/>
        </w:rPr>
        <w:t>l Ministerio de Hacienda, previo informe de la Superintendencia y del Ministerio de Salud, elaborará a través de un decreto supremo</w:t>
      </w:r>
      <w:r>
        <w:rPr>
          <w:rFonts w:ascii="Courier New" w:hAnsi="Courier New" w:cs="Courier New"/>
          <w:sz w:val="24"/>
          <w:szCs w:val="24"/>
        </w:rPr>
        <w:t xml:space="preserve">, </w:t>
      </w:r>
      <w:r w:rsidR="00F35C64">
        <w:rPr>
          <w:rFonts w:ascii="Courier New" w:hAnsi="Courier New" w:cs="Courier New"/>
          <w:sz w:val="24"/>
          <w:szCs w:val="24"/>
        </w:rPr>
        <w:t xml:space="preserve">una </w:t>
      </w:r>
      <w:r w:rsidR="00F35C64" w:rsidRPr="00F35C64">
        <w:rPr>
          <w:rFonts w:ascii="Courier New" w:hAnsi="Courier New" w:cs="Courier New"/>
          <w:sz w:val="24"/>
          <w:szCs w:val="24"/>
        </w:rPr>
        <w:t>Política Nacional de Apuestas en Línea Responsables</w:t>
      </w:r>
      <w:r w:rsidR="00F35C64">
        <w:rPr>
          <w:rFonts w:ascii="Courier New" w:hAnsi="Courier New" w:cs="Courier New"/>
          <w:sz w:val="24"/>
          <w:szCs w:val="24"/>
        </w:rPr>
        <w:t xml:space="preserve">, </w:t>
      </w:r>
      <w:r>
        <w:rPr>
          <w:rFonts w:ascii="Courier New" w:hAnsi="Courier New" w:cs="Courier New"/>
          <w:sz w:val="24"/>
          <w:szCs w:val="24"/>
        </w:rPr>
        <w:t>cuya implementación será realizada por la</w:t>
      </w:r>
      <w:r w:rsidR="00BE573E">
        <w:rPr>
          <w:rFonts w:ascii="Courier New" w:hAnsi="Courier New" w:cs="Courier New"/>
          <w:sz w:val="24"/>
          <w:szCs w:val="24"/>
        </w:rPr>
        <w:t xml:space="preserve"> referida</w:t>
      </w:r>
      <w:r>
        <w:rPr>
          <w:rFonts w:ascii="Courier New" w:hAnsi="Courier New" w:cs="Courier New"/>
          <w:sz w:val="24"/>
          <w:szCs w:val="24"/>
        </w:rPr>
        <w:t xml:space="preserve"> Superintendencia.</w:t>
      </w:r>
    </w:p>
    <w:p w14:paraId="53EDEDD7" w14:textId="58A89CB1" w:rsidR="00350C13" w:rsidRDefault="00350C13" w:rsidP="00BF25BC">
      <w:pPr>
        <w:ind w:left="2835" w:firstLine="709"/>
        <w:jc w:val="both"/>
        <w:rPr>
          <w:rFonts w:ascii="Courier New" w:hAnsi="Courier New" w:cs="Courier New"/>
          <w:sz w:val="24"/>
          <w:szCs w:val="24"/>
        </w:rPr>
      </w:pPr>
      <w:r>
        <w:rPr>
          <w:rFonts w:ascii="Courier New" w:hAnsi="Courier New" w:cs="Courier New"/>
          <w:sz w:val="24"/>
          <w:szCs w:val="24"/>
        </w:rPr>
        <w:t xml:space="preserve">Asimismo, se otorgan competencias a la Superintendencia para promover </w:t>
      </w:r>
      <w:r w:rsidR="0081521D">
        <w:rPr>
          <w:rFonts w:ascii="Courier New" w:hAnsi="Courier New" w:cs="Courier New"/>
          <w:sz w:val="24"/>
          <w:szCs w:val="24"/>
        </w:rPr>
        <w:t>la práctica de Apuestas en Línea Responsables</w:t>
      </w:r>
      <w:r>
        <w:rPr>
          <w:rFonts w:ascii="Courier New" w:hAnsi="Courier New" w:cs="Courier New"/>
          <w:sz w:val="24"/>
          <w:szCs w:val="24"/>
        </w:rPr>
        <w:t>, dictando normativa para ello, y fiscalizando su cumplimiento por parte de las sociedades operadoras.</w:t>
      </w:r>
    </w:p>
    <w:p w14:paraId="1341726B" w14:textId="59BBD73F" w:rsidR="00350C13" w:rsidRDefault="00350C13" w:rsidP="00BF25BC">
      <w:pPr>
        <w:ind w:left="2835" w:firstLine="709"/>
        <w:jc w:val="both"/>
        <w:rPr>
          <w:rFonts w:ascii="Courier New" w:hAnsi="Courier New" w:cs="Courier New"/>
          <w:sz w:val="24"/>
          <w:szCs w:val="24"/>
        </w:rPr>
      </w:pPr>
      <w:r>
        <w:rPr>
          <w:rFonts w:ascii="Courier New" w:hAnsi="Courier New" w:cs="Courier New"/>
          <w:sz w:val="24"/>
          <w:szCs w:val="24"/>
        </w:rPr>
        <w:t xml:space="preserve">Por último, se establece que las sociedades operadoras </w:t>
      </w:r>
      <w:r w:rsidR="00091FFF">
        <w:rPr>
          <w:rFonts w:ascii="Courier New" w:hAnsi="Courier New" w:cs="Courier New"/>
          <w:sz w:val="24"/>
          <w:szCs w:val="24"/>
        </w:rPr>
        <w:t xml:space="preserve">deberán </w:t>
      </w:r>
      <w:r w:rsidR="00F523B9">
        <w:rPr>
          <w:rFonts w:ascii="Courier New" w:hAnsi="Courier New" w:cs="Courier New"/>
          <w:sz w:val="24"/>
          <w:szCs w:val="24"/>
        </w:rPr>
        <w:t xml:space="preserve">destinar </w:t>
      </w:r>
      <w:r w:rsidR="00091FFF" w:rsidRPr="00091FFF">
        <w:rPr>
          <w:rFonts w:ascii="Courier New" w:hAnsi="Courier New" w:cs="Courier New"/>
          <w:sz w:val="24"/>
          <w:szCs w:val="24"/>
        </w:rPr>
        <w:t>al menos un 1% de sus ingresos brutos anuales en acciones destinadas a la promoción del desarrollo responsable de Apuestas en Línea</w:t>
      </w:r>
      <w:r w:rsidR="00091FFF">
        <w:rPr>
          <w:rFonts w:ascii="Courier New" w:hAnsi="Courier New" w:cs="Courier New"/>
          <w:sz w:val="24"/>
          <w:szCs w:val="24"/>
        </w:rPr>
        <w:t>, cuyos lineamientos serán determinados por la Superintendencia.</w:t>
      </w:r>
    </w:p>
    <w:p w14:paraId="455ADDAC" w14:textId="74211355" w:rsidR="00091FFF" w:rsidRDefault="00091FFF" w:rsidP="00BF25BC">
      <w:pPr>
        <w:pStyle w:val="Ttulo2"/>
      </w:pPr>
      <w:r w:rsidRPr="00091FFF">
        <w:lastRenderedPageBreak/>
        <w:t>Prevención de las apuestas ilegales</w:t>
      </w:r>
    </w:p>
    <w:p w14:paraId="29E7E309" w14:textId="03A032CA" w:rsidR="00091FFF" w:rsidRDefault="00091FFF" w:rsidP="00BF25BC">
      <w:pPr>
        <w:ind w:left="2835" w:firstLine="709"/>
        <w:jc w:val="both"/>
        <w:rPr>
          <w:rFonts w:ascii="Courier New" w:hAnsi="Courier New" w:cs="Courier New"/>
          <w:sz w:val="24"/>
          <w:szCs w:val="24"/>
        </w:rPr>
      </w:pPr>
      <w:r w:rsidRPr="00091FFF">
        <w:rPr>
          <w:rFonts w:ascii="Courier New" w:hAnsi="Courier New" w:cs="Courier New"/>
          <w:sz w:val="24"/>
          <w:szCs w:val="24"/>
        </w:rPr>
        <w:t>Otro aspecto relevante que debe considerar la legislación, es la implementación de medidas efectivas que permitan perseguir las apuestas en línea ilegales, con el objeto de proteger a los usuarios, evitando que participen de Plataformas que les puedan generar algún perjuicio, proteger a quienes tengan alguna patología relacionada con el desarrollo de juegos de azar</w:t>
      </w:r>
      <w:r>
        <w:rPr>
          <w:rFonts w:ascii="Courier New" w:hAnsi="Courier New" w:cs="Courier New"/>
          <w:sz w:val="24"/>
          <w:szCs w:val="24"/>
        </w:rPr>
        <w:t xml:space="preserve"> y a los menores edad</w:t>
      </w:r>
      <w:r w:rsidR="00AD70A4">
        <w:rPr>
          <w:rFonts w:ascii="Courier New" w:hAnsi="Courier New" w:cs="Courier New"/>
          <w:sz w:val="24"/>
          <w:szCs w:val="24"/>
        </w:rPr>
        <w:t>,</w:t>
      </w:r>
      <w:r>
        <w:rPr>
          <w:rFonts w:ascii="Courier New" w:hAnsi="Courier New" w:cs="Courier New"/>
          <w:sz w:val="24"/>
          <w:szCs w:val="24"/>
        </w:rPr>
        <w:t xml:space="preserve"> </w:t>
      </w:r>
      <w:r w:rsidR="009C1D0F">
        <w:rPr>
          <w:rFonts w:ascii="Courier New" w:hAnsi="Courier New" w:cs="Courier New"/>
          <w:sz w:val="24"/>
          <w:szCs w:val="24"/>
        </w:rPr>
        <w:t xml:space="preserve">evitando </w:t>
      </w:r>
      <w:r>
        <w:rPr>
          <w:rFonts w:ascii="Courier New" w:hAnsi="Courier New" w:cs="Courier New"/>
          <w:sz w:val="24"/>
          <w:szCs w:val="24"/>
        </w:rPr>
        <w:t>que puedan acceder</w:t>
      </w:r>
      <w:r w:rsidR="009C1D0F">
        <w:rPr>
          <w:rFonts w:ascii="Courier New" w:hAnsi="Courier New" w:cs="Courier New"/>
          <w:sz w:val="24"/>
          <w:szCs w:val="24"/>
        </w:rPr>
        <w:t xml:space="preserve"> a Plataformas de Apuestas</w:t>
      </w:r>
      <w:r>
        <w:rPr>
          <w:rFonts w:ascii="Courier New" w:hAnsi="Courier New" w:cs="Courier New"/>
          <w:sz w:val="24"/>
          <w:szCs w:val="24"/>
        </w:rPr>
        <w:t xml:space="preserve"> sin mayor control, y promover y fortalecer el desarrollo de una industria legal, que pague sus tributos al Estado.</w:t>
      </w:r>
    </w:p>
    <w:p w14:paraId="7BCCD4EE" w14:textId="40F651D9" w:rsidR="00091FFF" w:rsidRDefault="00091FFF" w:rsidP="00BF25BC">
      <w:pPr>
        <w:ind w:left="2835" w:firstLine="709"/>
        <w:jc w:val="both"/>
        <w:rPr>
          <w:rFonts w:ascii="Courier New" w:hAnsi="Courier New" w:cs="Courier New"/>
          <w:sz w:val="24"/>
          <w:szCs w:val="24"/>
        </w:rPr>
      </w:pPr>
      <w:r>
        <w:rPr>
          <w:rFonts w:ascii="Courier New" w:hAnsi="Courier New" w:cs="Courier New"/>
          <w:sz w:val="24"/>
          <w:szCs w:val="24"/>
        </w:rPr>
        <w:t xml:space="preserve">Para lo anterior, el proyecto propone establecer que </w:t>
      </w:r>
      <w:r w:rsidR="00AD70A4">
        <w:rPr>
          <w:rFonts w:ascii="Courier New" w:hAnsi="Courier New" w:cs="Courier New"/>
          <w:sz w:val="24"/>
          <w:szCs w:val="24"/>
        </w:rPr>
        <w:t>el desarrollo de la Plataformas de Apuestas en Línea sin la debida licencia</w:t>
      </w:r>
      <w:r>
        <w:rPr>
          <w:rFonts w:ascii="Courier New" w:hAnsi="Courier New" w:cs="Courier New"/>
          <w:sz w:val="24"/>
          <w:szCs w:val="24"/>
        </w:rPr>
        <w:t xml:space="preserve"> será una infracción administrativa, que podrá ser perseguida por la Superintendencia</w:t>
      </w:r>
      <w:r w:rsidR="00AD70A4">
        <w:rPr>
          <w:rFonts w:ascii="Courier New" w:hAnsi="Courier New" w:cs="Courier New"/>
          <w:sz w:val="24"/>
          <w:szCs w:val="24"/>
        </w:rPr>
        <w:t xml:space="preserve"> de Casinos, Apuestas y Juegos de Azar</w:t>
      </w:r>
      <w:r w:rsidR="00C31FBB">
        <w:rPr>
          <w:rFonts w:ascii="Courier New" w:hAnsi="Courier New" w:cs="Courier New"/>
          <w:sz w:val="24"/>
          <w:szCs w:val="24"/>
        </w:rPr>
        <w:t>, además de un delito</w:t>
      </w:r>
      <w:r>
        <w:rPr>
          <w:rFonts w:ascii="Courier New" w:hAnsi="Courier New" w:cs="Courier New"/>
          <w:sz w:val="24"/>
          <w:szCs w:val="24"/>
        </w:rPr>
        <w:t>.</w:t>
      </w:r>
    </w:p>
    <w:p w14:paraId="6AAB8BDF" w14:textId="349C74BA" w:rsidR="00091FFF" w:rsidRDefault="007B5709" w:rsidP="00BF25BC">
      <w:pPr>
        <w:ind w:left="2835" w:firstLine="709"/>
        <w:jc w:val="both"/>
        <w:rPr>
          <w:rFonts w:ascii="Courier New" w:hAnsi="Courier New" w:cs="Courier New"/>
          <w:sz w:val="24"/>
          <w:szCs w:val="24"/>
        </w:rPr>
      </w:pPr>
      <w:r>
        <w:rPr>
          <w:rFonts w:ascii="Courier New" w:hAnsi="Courier New" w:cs="Courier New"/>
          <w:sz w:val="24"/>
          <w:szCs w:val="24"/>
        </w:rPr>
        <w:t xml:space="preserve">Durante este </w:t>
      </w:r>
      <w:r w:rsidR="00AD70A4">
        <w:rPr>
          <w:rFonts w:ascii="Courier New" w:hAnsi="Courier New" w:cs="Courier New"/>
          <w:sz w:val="24"/>
          <w:szCs w:val="24"/>
        </w:rPr>
        <w:t>procedimiento</w:t>
      </w:r>
      <w:r>
        <w:rPr>
          <w:rFonts w:ascii="Courier New" w:hAnsi="Courier New" w:cs="Courier New"/>
          <w:sz w:val="24"/>
          <w:szCs w:val="24"/>
        </w:rPr>
        <w:t xml:space="preserve"> </w:t>
      </w:r>
      <w:r w:rsidR="003E6104">
        <w:rPr>
          <w:rFonts w:ascii="Courier New" w:hAnsi="Courier New" w:cs="Courier New"/>
          <w:sz w:val="24"/>
          <w:szCs w:val="24"/>
        </w:rPr>
        <w:t xml:space="preserve"> administrativo </w:t>
      </w:r>
      <w:r>
        <w:rPr>
          <w:rFonts w:ascii="Courier New" w:hAnsi="Courier New" w:cs="Courier New"/>
          <w:sz w:val="24"/>
          <w:szCs w:val="24"/>
        </w:rPr>
        <w:t>se faculta</w:t>
      </w:r>
      <w:r w:rsidR="003E6104">
        <w:rPr>
          <w:rFonts w:ascii="Courier New" w:hAnsi="Courier New" w:cs="Courier New"/>
          <w:sz w:val="24"/>
          <w:szCs w:val="24"/>
        </w:rPr>
        <w:t xml:space="preserve"> a la Superintendencia</w:t>
      </w:r>
      <w:r>
        <w:rPr>
          <w:rFonts w:ascii="Courier New" w:hAnsi="Courier New" w:cs="Courier New"/>
          <w:sz w:val="24"/>
          <w:szCs w:val="24"/>
        </w:rPr>
        <w:t xml:space="preserve"> para, previa autorización de un </w:t>
      </w:r>
      <w:r w:rsidR="00A90D52">
        <w:rPr>
          <w:rFonts w:ascii="Courier New" w:hAnsi="Courier New" w:cs="Courier New"/>
          <w:sz w:val="24"/>
          <w:szCs w:val="24"/>
        </w:rPr>
        <w:t>Juez de Letras</w:t>
      </w:r>
      <w:r>
        <w:rPr>
          <w:rFonts w:ascii="Courier New" w:hAnsi="Courier New" w:cs="Courier New"/>
          <w:sz w:val="24"/>
          <w:szCs w:val="24"/>
        </w:rPr>
        <w:t xml:space="preserve">, tomar medidas como solicitarle a </w:t>
      </w:r>
      <w:r w:rsidRPr="007B5709">
        <w:rPr>
          <w:rFonts w:ascii="Courier New" w:hAnsi="Courier New" w:cs="Courier New"/>
          <w:sz w:val="24"/>
          <w:szCs w:val="24"/>
        </w:rPr>
        <w:t>las concesionarias de servicio público de telecomunicaciones que presten servicio a los proveedores de acceso a Inter</w:t>
      </w:r>
      <w:r>
        <w:rPr>
          <w:rFonts w:ascii="Courier New" w:hAnsi="Courier New" w:cs="Courier New"/>
          <w:sz w:val="24"/>
          <w:szCs w:val="24"/>
        </w:rPr>
        <w:t>net y a</w:t>
      </w:r>
      <w:r w:rsidRPr="007B5709">
        <w:rPr>
          <w:rFonts w:ascii="Courier New" w:hAnsi="Courier New" w:cs="Courier New"/>
          <w:sz w:val="24"/>
          <w:szCs w:val="24"/>
        </w:rPr>
        <w:t xml:space="preserve"> sociedades operadoras de los medios de pago, Bancos e Instituciones Financieras, </w:t>
      </w:r>
      <w:r>
        <w:rPr>
          <w:rFonts w:ascii="Courier New" w:hAnsi="Courier New" w:cs="Courier New"/>
          <w:sz w:val="24"/>
          <w:szCs w:val="24"/>
        </w:rPr>
        <w:t xml:space="preserve">la suspensión de las operaciones de la Plataforma, así como también, </w:t>
      </w:r>
      <w:r w:rsidRPr="007B5709">
        <w:rPr>
          <w:rFonts w:ascii="Courier New" w:hAnsi="Courier New" w:cs="Courier New"/>
          <w:sz w:val="24"/>
          <w:szCs w:val="24"/>
        </w:rPr>
        <w:t>a los directores y responsables de los medios de comunicación, administradores de redes sociales, o a cualquier persona natural o jurídica, la suspensión de la publicidad de una plataforma no autorizada</w:t>
      </w:r>
      <w:r>
        <w:rPr>
          <w:rFonts w:ascii="Courier New" w:hAnsi="Courier New" w:cs="Courier New"/>
          <w:sz w:val="24"/>
          <w:szCs w:val="24"/>
        </w:rPr>
        <w:t>.</w:t>
      </w:r>
    </w:p>
    <w:p w14:paraId="3DAA2752" w14:textId="597DF95F" w:rsidR="007B5709" w:rsidRDefault="007B5709" w:rsidP="00BF25BC">
      <w:pPr>
        <w:ind w:left="2835" w:firstLine="709"/>
        <w:jc w:val="both"/>
        <w:rPr>
          <w:rFonts w:ascii="Courier New" w:hAnsi="Courier New" w:cs="Courier New"/>
          <w:sz w:val="24"/>
          <w:szCs w:val="24"/>
        </w:rPr>
      </w:pPr>
      <w:r>
        <w:rPr>
          <w:rFonts w:ascii="Courier New" w:hAnsi="Courier New" w:cs="Courier New"/>
          <w:sz w:val="24"/>
          <w:szCs w:val="24"/>
        </w:rPr>
        <w:t>Otra medida que se propone es establecer que sólo se podrá hacer publicidad de Plataformas de Apuestas que cuenten con una licencia para poder funcionar, lo que deberá ser acreditado por el respectivo medio de comunicación, que</w:t>
      </w:r>
      <w:r w:rsidR="00AD70A4">
        <w:rPr>
          <w:rFonts w:ascii="Courier New" w:hAnsi="Courier New" w:cs="Courier New"/>
          <w:sz w:val="24"/>
          <w:szCs w:val="24"/>
        </w:rPr>
        <w:t>,</w:t>
      </w:r>
      <w:r>
        <w:rPr>
          <w:rFonts w:ascii="Courier New" w:hAnsi="Courier New" w:cs="Courier New"/>
          <w:sz w:val="24"/>
          <w:szCs w:val="24"/>
        </w:rPr>
        <w:t xml:space="preserve"> en caso de no hacerlo, incurrirá en una infracción sancionable por la Superintendencia.</w:t>
      </w:r>
    </w:p>
    <w:p w14:paraId="64ED0351" w14:textId="675D8D8F" w:rsidR="007B5709" w:rsidRDefault="007B5709" w:rsidP="00BF25BC">
      <w:pPr>
        <w:ind w:left="2835" w:firstLine="709"/>
        <w:jc w:val="both"/>
        <w:rPr>
          <w:rFonts w:ascii="Courier New" w:hAnsi="Courier New" w:cs="Courier New"/>
          <w:sz w:val="24"/>
          <w:szCs w:val="24"/>
        </w:rPr>
      </w:pPr>
      <w:r>
        <w:rPr>
          <w:rFonts w:ascii="Courier New" w:hAnsi="Courier New" w:cs="Courier New"/>
          <w:sz w:val="24"/>
          <w:szCs w:val="24"/>
        </w:rPr>
        <w:lastRenderedPageBreak/>
        <w:t>Finalmente, y con el objeto de facilitar la persecución penal del delito establecido en el artículo 277 del Código Penal</w:t>
      </w:r>
      <w:r w:rsidR="00C751AB">
        <w:rPr>
          <w:rFonts w:ascii="Courier New" w:hAnsi="Courier New" w:cs="Courier New"/>
          <w:sz w:val="24"/>
          <w:szCs w:val="24"/>
        </w:rPr>
        <w:t xml:space="preserve">, se faculta al Consejo de Defensa del Estado para que, en representación de la Superintendencia, </w:t>
      </w:r>
      <w:r w:rsidR="00267242">
        <w:rPr>
          <w:rFonts w:ascii="Courier New" w:hAnsi="Courier New" w:cs="Courier New"/>
          <w:sz w:val="24"/>
          <w:szCs w:val="24"/>
        </w:rPr>
        <w:t xml:space="preserve">pueda presentar </w:t>
      </w:r>
      <w:r w:rsidR="00C751AB">
        <w:rPr>
          <w:rFonts w:ascii="Courier New" w:hAnsi="Courier New" w:cs="Courier New"/>
          <w:sz w:val="24"/>
          <w:szCs w:val="24"/>
        </w:rPr>
        <w:t xml:space="preserve">querellas en contra de Plataformas de Apuestas en Línea </w:t>
      </w:r>
      <w:r w:rsidR="00AD70A4">
        <w:rPr>
          <w:rFonts w:ascii="Courier New" w:hAnsi="Courier New" w:cs="Courier New"/>
          <w:sz w:val="24"/>
          <w:szCs w:val="24"/>
        </w:rPr>
        <w:t xml:space="preserve">que no cuenten con licencia </w:t>
      </w:r>
      <w:r w:rsidR="007B5A61">
        <w:rPr>
          <w:rFonts w:ascii="Courier New" w:hAnsi="Courier New" w:cs="Courier New"/>
          <w:sz w:val="24"/>
          <w:szCs w:val="24"/>
        </w:rPr>
        <w:t xml:space="preserve">para </w:t>
      </w:r>
      <w:r w:rsidR="00AD70A4">
        <w:rPr>
          <w:rFonts w:ascii="Courier New" w:hAnsi="Courier New" w:cs="Courier New"/>
          <w:sz w:val="24"/>
          <w:szCs w:val="24"/>
        </w:rPr>
        <w:t>operar</w:t>
      </w:r>
      <w:r w:rsidR="00C751AB">
        <w:rPr>
          <w:rFonts w:ascii="Courier New" w:hAnsi="Courier New" w:cs="Courier New"/>
          <w:sz w:val="24"/>
          <w:szCs w:val="24"/>
        </w:rPr>
        <w:t>.</w:t>
      </w:r>
    </w:p>
    <w:p w14:paraId="661BB4D7" w14:textId="73F8961C" w:rsidR="00737205" w:rsidRPr="00823544" w:rsidRDefault="00737205" w:rsidP="008E3031">
      <w:pPr>
        <w:pStyle w:val="Ttulo2"/>
      </w:pPr>
      <w:r w:rsidRPr="00823544">
        <w:t>Fiscalización y sanción a las sociedades operadoras de Plataformas de Apuestas en Línea</w:t>
      </w:r>
    </w:p>
    <w:p w14:paraId="78E5FA9D" w14:textId="666F5727" w:rsidR="00737205" w:rsidRDefault="00737205" w:rsidP="008E3031">
      <w:pPr>
        <w:ind w:left="2835" w:firstLine="709"/>
        <w:jc w:val="both"/>
        <w:rPr>
          <w:rFonts w:ascii="Courier New" w:hAnsi="Courier New" w:cs="Courier New"/>
          <w:sz w:val="24"/>
          <w:szCs w:val="24"/>
        </w:rPr>
      </w:pPr>
      <w:r>
        <w:rPr>
          <w:rFonts w:ascii="Courier New" w:hAnsi="Courier New" w:cs="Courier New"/>
          <w:sz w:val="24"/>
          <w:szCs w:val="24"/>
        </w:rPr>
        <w:t xml:space="preserve">El proyecto propone permitir a la Superintendencia </w:t>
      </w:r>
      <w:r w:rsidR="00AD70A4">
        <w:rPr>
          <w:rFonts w:ascii="Courier New" w:hAnsi="Courier New" w:cs="Courier New"/>
          <w:sz w:val="24"/>
          <w:szCs w:val="24"/>
        </w:rPr>
        <w:t xml:space="preserve">de Casinos, Apuestas y Juegos de Azar, </w:t>
      </w:r>
      <w:r>
        <w:rPr>
          <w:rFonts w:ascii="Courier New" w:hAnsi="Courier New" w:cs="Courier New"/>
          <w:sz w:val="24"/>
          <w:szCs w:val="24"/>
        </w:rPr>
        <w:t>la fiscalización de la Plataforma a través un acceso remoto a ella, y, eventualmente, a través de una redu</w:t>
      </w:r>
      <w:r w:rsidR="00AD70A4">
        <w:rPr>
          <w:rFonts w:ascii="Courier New" w:hAnsi="Courier New" w:cs="Courier New"/>
          <w:sz w:val="24"/>
          <w:szCs w:val="24"/>
        </w:rPr>
        <w:t>ndancia de la misma, de forma similar a como se realiza esta actividad en el extranjero.</w:t>
      </w:r>
    </w:p>
    <w:p w14:paraId="31F81D6A" w14:textId="6A393D42" w:rsidR="00737205" w:rsidRDefault="00AD70A4" w:rsidP="008E3031">
      <w:pPr>
        <w:ind w:left="2835" w:firstLine="709"/>
        <w:jc w:val="both"/>
        <w:rPr>
          <w:rFonts w:ascii="Courier New" w:hAnsi="Courier New" w:cs="Courier New"/>
          <w:sz w:val="24"/>
          <w:szCs w:val="24"/>
        </w:rPr>
      </w:pPr>
      <w:r>
        <w:rPr>
          <w:rFonts w:ascii="Courier New" w:hAnsi="Courier New" w:cs="Courier New"/>
          <w:sz w:val="24"/>
          <w:szCs w:val="24"/>
        </w:rPr>
        <w:t xml:space="preserve">Lo anterior se complementará con el uso </w:t>
      </w:r>
      <w:r w:rsidR="00737205">
        <w:rPr>
          <w:rFonts w:ascii="Courier New" w:hAnsi="Courier New" w:cs="Courier New"/>
          <w:sz w:val="24"/>
          <w:szCs w:val="24"/>
        </w:rPr>
        <w:t xml:space="preserve">de medios similares a los </w:t>
      </w:r>
      <w:r>
        <w:rPr>
          <w:rFonts w:ascii="Courier New" w:hAnsi="Courier New" w:cs="Courier New"/>
          <w:sz w:val="24"/>
          <w:szCs w:val="24"/>
        </w:rPr>
        <w:t>que</w:t>
      </w:r>
      <w:r w:rsidR="00737205">
        <w:rPr>
          <w:rFonts w:ascii="Courier New" w:hAnsi="Courier New" w:cs="Courier New"/>
          <w:sz w:val="24"/>
          <w:szCs w:val="24"/>
        </w:rPr>
        <w:t xml:space="preserve"> la </w:t>
      </w:r>
      <w:r w:rsidR="00267242">
        <w:rPr>
          <w:rFonts w:ascii="Courier New" w:hAnsi="Courier New" w:cs="Courier New"/>
          <w:sz w:val="24"/>
          <w:szCs w:val="24"/>
        </w:rPr>
        <w:t>l</w:t>
      </w:r>
      <w:r w:rsidR="00737205">
        <w:rPr>
          <w:rFonts w:ascii="Courier New" w:hAnsi="Courier New" w:cs="Courier New"/>
          <w:sz w:val="24"/>
          <w:szCs w:val="24"/>
        </w:rPr>
        <w:t>ey Nº 19.995</w:t>
      </w:r>
      <w:r>
        <w:rPr>
          <w:rFonts w:ascii="Courier New" w:hAnsi="Courier New" w:cs="Courier New"/>
          <w:sz w:val="24"/>
          <w:szCs w:val="24"/>
        </w:rPr>
        <w:t xml:space="preserve"> otorgar a la Superintendencia de Casinos de Juego para fiscalizar a las sociedades operadoras de casino</w:t>
      </w:r>
      <w:r w:rsidR="00737205">
        <w:rPr>
          <w:rFonts w:ascii="Courier New" w:hAnsi="Courier New" w:cs="Courier New"/>
          <w:sz w:val="24"/>
          <w:szCs w:val="24"/>
        </w:rPr>
        <w:t>,</w:t>
      </w:r>
      <w:r>
        <w:rPr>
          <w:rFonts w:ascii="Courier New" w:hAnsi="Courier New" w:cs="Courier New"/>
          <w:sz w:val="24"/>
          <w:szCs w:val="24"/>
        </w:rPr>
        <w:t xml:space="preserve"> agregando además que la Superintendencia, </w:t>
      </w:r>
      <w:r w:rsidR="00737205">
        <w:rPr>
          <w:rFonts w:ascii="Courier New" w:hAnsi="Courier New" w:cs="Courier New"/>
          <w:sz w:val="24"/>
          <w:szCs w:val="24"/>
        </w:rPr>
        <w:t xml:space="preserve">para fiscalizar a las sociedades operadoras, sus empresas relacionados, y sus beneficiarios finales, </w:t>
      </w:r>
      <w:r w:rsidR="00CD6204">
        <w:rPr>
          <w:rFonts w:ascii="Courier New" w:hAnsi="Courier New" w:cs="Courier New"/>
          <w:sz w:val="24"/>
          <w:szCs w:val="24"/>
        </w:rPr>
        <w:t>podrá utilizar</w:t>
      </w:r>
      <w:r w:rsidR="00737205">
        <w:rPr>
          <w:rFonts w:ascii="Courier New" w:hAnsi="Courier New" w:cs="Courier New"/>
          <w:sz w:val="24"/>
          <w:szCs w:val="24"/>
        </w:rPr>
        <w:t xml:space="preserve"> un modelo </w:t>
      </w:r>
      <w:r>
        <w:rPr>
          <w:rFonts w:ascii="Courier New" w:hAnsi="Courier New" w:cs="Courier New"/>
          <w:sz w:val="24"/>
          <w:szCs w:val="24"/>
        </w:rPr>
        <w:t>de supervisión basado en riesgo, de la misma forma como lo han implementado otros organismos supervisores, como la Comisión para el Mercado Financiero.</w:t>
      </w:r>
    </w:p>
    <w:p w14:paraId="0C45EA64" w14:textId="15D00E73" w:rsidR="00737205" w:rsidRDefault="00737205" w:rsidP="008E3031">
      <w:pPr>
        <w:ind w:left="2835" w:firstLine="709"/>
        <w:jc w:val="both"/>
        <w:rPr>
          <w:rFonts w:ascii="Courier New" w:hAnsi="Courier New" w:cs="Courier New"/>
          <w:sz w:val="24"/>
          <w:szCs w:val="24"/>
        </w:rPr>
      </w:pPr>
      <w:r>
        <w:rPr>
          <w:rFonts w:ascii="Courier New" w:hAnsi="Courier New" w:cs="Courier New"/>
          <w:sz w:val="24"/>
          <w:szCs w:val="24"/>
        </w:rPr>
        <w:t>En relación a las sanciones, el pr</w:t>
      </w:r>
      <w:r w:rsidR="00823544">
        <w:rPr>
          <w:rFonts w:ascii="Courier New" w:hAnsi="Courier New" w:cs="Courier New"/>
          <w:sz w:val="24"/>
          <w:szCs w:val="24"/>
        </w:rPr>
        <w:t>oyecto propone establecer tres tipos de sanciones, tanto para usuarios como para s</w:t>
      </w:r>
      <w:r w:rsidR="00AD70A4">
        <w:rPr>
          <w:rFonts w:ascii="Courier New" w:hAnsi="Courier New" w:cs="Courier New"/>
          <w:sz w:val="24"/>
          <w:szCs w:val="24"/>
        </w:rPr>
        <w:t>ociedades operadores o terceros; sanciones leves, graves o gravísimas, pudiendo esta última categoría de sanciones producir la revocación de la licencia de operación.</w:t>
      </w:r>
    </w:p>
    <w:p w14:paraId="355967DB" w14:textId="42AA7406" w:rsidR="00823544" w:rsidRDefault="00AD70A4" w:rsidP="008E3031">
      <w:pPr>
        <w:ind w:left="2835" w:firstLine="709"/>
        <w:jc w:val="both"/>
        <w:rPr>
          <w:rFonts w:ascii="Courier New" w:hAnsi="Courier New" w:cs="Courier New"/>
          <w:sz w:val="24"/>
          <w:szCs w:val="24"/>
        </w:rPr>
      </w:pPr>
      <w:r>
        <w:rPr>
          <w:rFonts w:ascii="Courier New" w:hAnsi="Courier New" w:cs="Courier New"/>
          <w:sz w:val="24"/>
          <w:szCs w:val="24"/>
        </w:rPr>
        <w:t xml:space="preserve">En cuanto al procedimiento para imponer sanciones, este será aquel </w:t>
      </w:r>
      <w:r w:rsidR="00823544">
        <w:rPr>
          <w:rFonts w:ascii="Courier New" w:hAnsi="Courier New" w:cs="Courier New"/>
          <w:sz w:val="24"/>
          <w:szCs w:val="24"/>
        </w:rPr>
        <w:t xml:space="preserve">establecido en la </w:t>
      </w:r>
      <w:r w:rsidR="00267242">
        <w:rPr>
          <w:rFonts w:ascii="Courier New" w:hAnsi="Courier New" w:cs="Courier New"/>
          <w:sz w:val="24"/>
          <w:szCs w:val="24"/>
        </w:rPr>
        <w:t>l</w:t>
      </w:r>
      <w:r w:rsidR="00823544">
        <w:rPr>
          <w:rFonts w:ascii="Courier New" w:hAnsi="Courier New" w:cs="Courier New"/>
          <w:sz w:val="24"/>
          <w:szCs w:val="24"/>
        </w:rPr>
        <w:t>ey Nº 19.995</w:t>
      </w:r>
      <w:r w:rsidR="00823544" w:rsidRPr="00823544">
        <w:rPr>
          <w:rFonts w:ascii="Courier New" w:hAnsi="Courier New" w:cs="Courier New"/>
          <w:sz w:val="24"/>
          <w:szCs w:val="24"/>
        </w:rPr>
        <w:t>, que establece las bases generales para la autorización, funcionamiento y fiscalización de casinos de juego</w:t>
      </w:r>
      <w:r w:rsidR="00823544">
        <w:rPr>
          <w:rFonts w:ascii="Courier New" w:hAnsi="Courier New" w:cs="Courier New"/>
          <w:sz w:val="24"/>
          <w:szCs w:val="24"/>
        </w:rPr>
        <w:t>.</w:t>
      </w:r>
    </w:p>
    <w:p w14:paraId="08539320" w14:textId="5B83F044" w:rsidR="00823544" w:rsidRDefault="00823544" w:rsidP="00BF25BC">
      <w:pPr>
        <w:pStyle w:val="Ttulo2"/>
      </w:pPr>
      <w:r w:rsidRPr="00823544">
        <w:lastRenderedPageBreak/>
        <w:t xml:space="preserve">Modificaciones a la </w:t>
      </w:r>
      <w:r w:rsidR="00267242">
        <w:t>l</w:t>
      </w:r>
      <w:r w:rsidRPr="00823544">
        <w:t>ey Nº 19.995</w:t>
      </w:r>
    </w:p>
    <w:p w14:paraId="0BB9EF8D" w14:textId="0B09963B" w:rsidR="00823544" w:rsidRDefault="00823544" w:rsidP="00BF25BC">
      <w:pPr>
        <w:ind w:left="2835" w:firstLine="709"/>
        <w:jc w:val="both"/>
        <w:rPr>
          <w:rFonts w:ascii="Courier New" w:hAnsi="Courier New" w:cs="Courier New"/>
          <w:sz w:val="24"/>
          <w:szCs w:val="24"/>
        </w:rPr>
      </w:pPr>
      <w:r>
        <w:rPr>
          <w:rFonts w:ascii="Courier New" w:hAnsi="Courier New" w:cs="Courier New"/>
          <w:sz w:val="24"/>
          <w:szCs w:val="24"/>
        </w:rPr>
        <w:t xml:space="preserve">Con la finalidad de modificar su denominación, y adecuar sus actuales facultades a la fiscalización y supervisión de Plataformas de Apuestas en Línea, el proyecto contempla realizar modificaciones a la </w:t>
      </w:r>
      <w:r w:rsidR="00267242">
        <w:rPr>
          <w:rFonts w:ascii="Courier New" w:hAnsi="Courier New" w:cs="Courier New"/>
          <w:sz w:val="24"/>
          <w:szCs w:val="24"/>
        </w:rPr>
        <w:t>l</w:t>
      </w:r>
      <w:r>
        <w:rPr>
          <w:rFonts w:ascii="Courier New" w:hAnsi="Courier New" w:cs="Courier New"/>
          <w:sz w:val="24"/>
          <w:szCs w:val="24"/>
        </w:rPr>
        <w:t>ey Nº 19.995.</w:t>
      </w:r>
    </w:p>
    <w:p w14:paraId="52057550" w14:textId="44357AFD" w:rsidR="00823544" w:rsidRDefault="00823544" w:rsidP="00BF25BC">
      <w:pPr>
        <w:ind w:left="2835" w:firstLine="709"/>
        <w:jc w:val="both"/>
        <w:rPr>
          <w:rFonts w:ascii="Courier New" w:hAnsi="Courier New" w:cs="Courier New"/>
          <w:sz w:val="24"/>
          <w:szCs w:val="24"/>
        </w:rPr>
      </w:pPr>
      <w:r>
        <w:rPr>
          <w:rFonts w:ascii="Courier New" w:hAnsi="Courier New" w:cs="Courier New"/>
          <w:sz w:val="24"/>
          <w:szCs w:val="24"/>
        </w:rPr>
        <w:t>Para lo anterior, se modifica</w:t>
      </w:r>
      <w:r w:rsidR="007908BD">
        <w:rPr>
          <w:rFonts w:ascii="Courier New" w:hAnsi="Courier New" w:cs="Courier New"/>
          <w:sz w:val="24"/>
          <w:szCs w:val="24"/>
        </w:rPr>
        <w:t xml:space="preserve"> en</w:t>
      </w:r>
      <w:r>
        <w:rPr>
          <w:rFonts w:ascii="Courier New" w:hAnsi="Courier New" w:cs="Courier New"/>
          <w:sz w:val="24"/>
          <w:szCs w:val="24"/>
        </w:rPr>
        <w:t xml:space="preserve"> diversos </w:t>
      </w:r>
      <w:r w:rsidR="00AD70A4">
        <w:rPr>
          <w:rFonts w:ascii="Courier New" w:hAnsi="Courier New" w:cs="Courier New"/>
          <w:sz w:val="24"/>
          <w:szCs w:val="24"/>
        </w:rPr>
        <w:t>pasajes</w:t>
      </w:r>
      <w:r>
        <w:rPr>
          <w:rFonts w:ascii="Courier New" w:hAnsi="Courier New" w:cs="Courier New"/>
          <w:sz w:val="24"/>
          <w:szCs w:val="24"/>
        </w:rPr>
        <w:t xml:space="preserve"> de dicha</w:t>
      </w:r>
      <w:r w:rsidR="007908BD">
        <w:rPr>
          <w:rFonts w:ascii="Courier New" w:hAnsi="Courier New" w:cs="Courier New"/>
          <w:sz w:val="24"/>
          <w:szCs w:val="24"/>
        </w:rPr>
        <w:t xml:space="preserve"> l</w:t>
      </w:r>
      <w:r>
        <w:rPr>
          <w:rFonts w:ascii="Courier New" w:hAnsi="Courier New" w:cs="Courier New"/>
          <w:sz w:val="24"/>
          <w:szCs w:val="24"/>
        </w:rPr>
        <w:t>ey la denominación de la Superintendencia</w:t>
      </w:r>
      <w:r w:rsidR="000133F7">
        <w:rPr>
          <w:rFonts w:ascii="Courier New" w:hAnsi="Courier New" w:cs="Courier New"/>
          <w:sz w:val="24"/>
          <w:szCs w:val="24"/>
        </w:rPr>
        <w:t xml:space="preserve"> de Casinos de Juego</w:t>
      </w:r>
      <w:r>
        <w:rPr>
          <w:rFonts w:ascii="Courier New" w:hAnsi="Courier New" w:cs="Courier New"/>
          <w:sz w:val="24"/>
          <w:szCs w:val="24"/>
        </w:rPr>
        <w:t>, cambiándol</w:t>
      </w:r>
      <w:r w:rsidR="007908BD">
        <w:rPr>
          <w:rFonts w:ascii="Courier New" w:hAnsi="Courier New" w:cs="Courier New"/>
          <w:sz w:val="24"/>
          <w:szCs w:val="24"/>
        </w:rPr>
        <w:t>a</w:t>
      </w:r>
      <w:r>
        <w:rPr>
          <w:rFonts w:ascii="Courier New" w:hAnsi="Courier New" w:cs="Courier New"/>
          <w:sz w:val="24"/>
          <w:szCs w:val="24"/>
        </w:rPr>
        <w:t xml:space="preserve"> por Superintendencia de Casinos, Apuestas y Juegos de Azar.</w:t>
      </w:r>
    </w:p>
    <w:p w14:paraId="706184B8" w14:textId="42620B2E" w:rsidR="00823544" w:rsidRDefault="00823544" w:rsidP="00BF25BC">
      <w:pPr>
        <w:ind w:left="2835" w:firstLine="709"/>
        <w:jc w:val="both"/>
        <w:rPr>
          <w:rFonts w:ascii="Courier New" w:hAnsi="Courier New" w:cs="Courier New"/>
          <w:sz w:val="24"/>
          <w:szCs w:val="24"/>
        </w:rPr>
      </w:pPr>
      <w:r>
        <w:rPr>
          <w:rFonts w:ascii="Courier New" w:hAnsi="Courier New" w:cs="Courier New"/>
          <w:sz w:val="24"/>
          <w:szCs w:val="24"/>
        </w:rPr>
        <w:t>Asimismo, y en especial en el artículo 42, se modifican las facultades de la Superintendencia, ampliando su ámbito de competencia</w:t>
      </w:r>
      <w:r w:rsidR="00A67E39">
        <w:rPr>
          <w:rFonts w:ascii="Courier New" w:hAnsi="Courier New" w:cs="Courier New"/>
          <w:sz w:val="24"/>
          <w:szCs w:val="24"/>
        </w:rPr>
        <w:t xml:space="preserve"> hacia la fiscalización y control de</w:t>
      </w:r>
      <w:r>
        <w:rPr>
          <w:rFonts w:ascii="Courier New" w:hAnsi="Courier New" w:cs="Courier New"/>
          <w:sz w:val="24"/>
          <w:szCs w:val="24"/>
        </w:rPr>
        <w:t xml:space="preserve"> las Plataformas de Apuestas en Línea</w:t>
      </w:r>
      <w:r w:rsidR="00A67E39">
        <w:rPr>
          <w:rFonts w:ascii="Courier New" w:hAnsi="Courier New" w:cs="Courier New"/>
          <w:sz w:val="24"/>
          <w:szCs w:val="24"/>
        </w:rPr>
        <w:t>.</w:t>
      </w:r>
    </w:p>
    <w:p w14:paraId="43B5C58F" w14:textId="13CB4F39" w:rsidR="00A67E39" w:rsidRDefault="00A67E39" w:rsidP="00BF25BC">
      <w:pPr>
        <w:ind w:left="2835" w:firstLine="709"/>
        <w:jc w:val="both"/>
        <w:rPr>
          <w:rFonts w:ascii="Courier New" w:hAnsi="Courier New" w:cs="Courier New"/>
          <w:sz w:val="24"/>
          <w:szCs w:val="24"/>
        </w:rPr>
      </w:pPr>
      <w:r>
        <w:rPr>
          <w:rFonts w:ascii="Courier New" w:hAnsi="Courier New" w:cs="Courier New"/>
          <w:sz w:val="24"/>
          <w:szCs w:val="24"/>
        </w:rPr>
        <w:t>Por otra parte, se faculta a esta entidad a crear un Registro de Plataformas de Apuestas</w:t>
      </w:r>
      <w:r w:rsidR="00267242">
        <w:rPr>
          <w:rFonts w:ascii="Courier New" w:hAnsi="Courier New" w:cs="Courier New"/>
          <w:sz w:val="24"/>
          <w:szCs w:val="24"/>
        </w:rPr>
        <w:t xml:space="preserve"> </w:t>
      </w:r>
      <w:r>
        <w:rPr>
          <w:rFonts w:ascii="Courier New" w:hAnsi="Courier New" w:cs="Courier New"/>
          <w:sz w:val="24"/>
          <w:szCs w:val="24"/>
        </w:rPr>
        <w:t>no autorizadas, a</w:t>
      </w:r>
      <w:r w:rsidRPr="00A67E39">
        <w:rPr>
          <w:rFonts w:ascii="Courier New" w:hAnsi="Courier New" w:cs="Courier New"/>
          <w:sz w:val="24"/>
          <w:szCs w:val="24"/>
        </w:rPr>
        <w:t>utorizar a laboratorios e instituciones certificadoras que emitirán certificados respecto al cumplimiento de los requisitos legales, reglamentarios y estándares técnicos de las Plataformas de Apuestas en Línea</w:t>
      </w:r>
      <w:r w:rsidR="00AD70A4">
        <w:rPr>
          <w:rFonts w:ascii="Courier New" w:hAnsi="Courier New" w:cs="Courier New"/>
          <w:sz w:val="24"/>
          <w:szCs w:val="24"/>
        </w:rPr>
        <w:t xml:space="preserve">, y promover </w:t>
      </w:r>
      <w:r w:rsidR="0081521D">
        <w:rPr>
          <w:rFonts w:ascii="Courier New" w:hAnsi="Courier New" w:cs="Courier New"/>
          <w:sz w:val="24"/>
          <w:szCs w:val="24"/>
        </w:rPr>
        <w:t>la práctica de Apuestas en Línea Responsables</w:t>
      </w:r>
      <w:r>
        <w:rPr>
          <w:rFonts w:ascii="Courier New" w:hAnsi="Courier New" w:cs="Courier New"/>
          <w:sz w:val="24"/>
          <w:szCs w:val="24"/>
        </w:rPr>
        <w:t>.</w:t>
      </w:r>
    </w:p>
    <w:p w14:paraId="42D87BA0" w14:textId="77ED6AE0" w:rsidR="00A67E39" w:rsidRPr="00C067E3" w:rsidRDefault="00A67E39" w:rsidP="00BF25BC">
      <w:pPr>
        <w:pStyle w:val="Ttulo2"/>
      </w:pPr>
      <w:r w:rsidRPr="00C067E3">
        <w:t>Modificaciones a decreto ley Nº 1298, de 1975, que crea el Sistema de Pronósticos Deportivos</w:t>
      </w:r>
    </w:p>
    <w:p w14:paraId="1CFF10D9" w14:textId="4B800D3C" w:rsidR="00A67E39" w:rsidRDefault="00A67E39" w:rsidP="00BF25BC">
      <w:pPr>
        <w:ind w:left="2835" w:firstLine="709"/>
        <w:jc w:val="both"/>
        <w:rPr>
          <w:rFonts w:ascii="Courier New" w:hAnsi="Courier New" w:cs="Courier New"/>
          <w:sz w:val="24"/>
          <w:szCs w:val="24"/>
        </w:rPr>
      </w:pPr>
      <w:r>
        <w:rPr>
          <w:rFonts w:ascii="Courier New" w:hAnsi="Courier New" w:cs="Courier New"/>
          <w:sz w:val="24"/>
          <w:szCs w:val="24"/>
        </w:rPr>
        <w:t>Con la finalidad de evitar arbitrajes regulatorios, y promover la competencia en igualdad de condiciones, en virtud de lo dispuesto en el artículo 19 Nº 22 de la Constitució</w:t>
      </w:r>
      <w:r w:rsidR="00AD70A4">
        <w:rPr>
          <w:rFonts w:ascii="Courier New" w:hAnsi="Courier New" w:cs="Courier New"/>
          <w:sz w:val="24"/>
          <w:szCs w:val="24"/>
        </w:rPr>
        <w:t>n Política, el proyecto propone, en cuanto a la regulación de las apuestas deportivas en línea, establecer que la</w:t>
      </w:r>
      <w:r>
        <w:rPr>
          <w:rFonts w:ascii="Courier New" w:hAnsi="Courier New" w:cs="Courier New"/>
          <w:sz w:val="24"/>
          <w:szCs w:val="24"/>
        </w:rPr>
        <w:t xml:space="preserve"> Polla Chilena de Beneficencia, </w:t>
      </w:r>
      <w:r w:rsidR="00AD70A4">
        <w:rPr>
          <w:rFonts w:ascii="Courier New" w:hAnsi="Courier New" w:cs="Courier New"/>
          <w:sz w:val="24"/>
          <w:szCs w:val="24"/>
        </w:rPr>
        <w:t xml:space="preserve">al igual que cualquier otra sociedad operadora, para poder desarrollarlas, </w:t>
      </w:r>
      <w:r>
        <w:rPr>
          <w:rFonts w:ascii="Courier New" w:hAnsi="Courier New" w:cs="Courier New"/>
          <w:sz w:val="24"/>
          <w:szCs w:val="24"/>
        </w:rPr>
        <w:t>deba solicitar una autorización a la Superintendencia, de acuerdo a lo dispuesto en la Ley que Regula las Plataformas de Apuestas en Línea</w:t>
      </w:r>
      <w:r w:rsidR="00C067E3">
        <w:rPr>
          <w:rFonts w:ascii="Courier New" w:hAnsi="Courier New" w:cs="Courier New"/>
          <w:sz w:val="24"/>
          <w:szCs w:val="24"/>
        </w:rPr>
        <w:t xml:space="preserve">, de manera que todos los actores de este </w:t>
      </w:r>
      <w:r w:rsidR="00C067E3">
        <w:rPr>
          <w:rFonts w:ascii="Courier New" w:hAnsi="Courier New" w:cs="Courier New"/>
          <w:sz w:val="24"/>
          <w:szCs w:val="24"/>
        </w:rPr>
        <w:lastRenderedPageBreak/>
        <w:t>mercado puedan competir en igualdad de condiciones.</w:t>
      </w:r>
    </w:p>
    <w:p w14:paraId="4147CD70" w14:textId="2858E731" w:rsidR="001439E1" w:rsidRPr="00BF25BC" w:rsidRDefault="001439E1" w:rsidP="00BF25BC">
      <w:pPr>
        <w:pStyle w:val="Ttulo2"/>
      </w:pPr>
      <w:r w:rsidRPr="00BF25BC">
        <w:t>Modificaciones a la ley Nº 19.913 que crea la Unidad de Análisis Financiero y modifica diversas disposiciones en materia de lavado y blanqueo de activos</w:t>
      </w:r>
    </w:p>
    <w:p w14:paraId="1B1191A1" w14:textId="21C57A9B" w:rsidR="001439E1" w:rsidRDefault="001439E1" w:rsidP="00BF25BC">
      <w:pPr>
        <w:ind w:left="2835" w:firstLine="709"/>
        <w:jc w:val="both"/>
        <w:rPr>
          <w:rFonts w:ascii="Courier New" w:hAnsi="Courier New" w:cs="Courier New"/>
          <w:sz w:val="24"/>
          <w:szCs w:val="24"/>
        </w:rPr>
      </w:pPr>
      <w:r>
        <w:rPr>
          <w:rFonts w:ascii="Courier New" w:hAnsi="Courier New" w:cs="Courier New"/>
          <w:sz w:val="24"/>
          <w:szCs w:val="24"/>
        </w:rPr>
        <w:t>Considerando que tanto las sociedades operadoras de casinos de juego, salas de juego e hipódromos son entidades que deben informar respecto de operaciones sospechosas de lavado de activos, se establece que también lo serán las sociedades operadoras de Plataformas de Apuestas en Línea, titulares de una licencia general de operación</w:t>
      </w:r>
      <w:r w:rsidR="003735DC">
        <w:rPr>
          <w:rFonts w:ascii="Courier New" w:hAnsi="Courier New" w:cs="Courier New"/>
          <w:sz w:val="24"/>
          <w:szCs w:val="24"/>
        </w:rPr>
        <w:t>,</w:t>
      </w:r>
      <w:r w:rsidR="00B77DD0">
        <w:rPr>
          <w:rFonts w:ascii="Courier New" w:hAnsi="Courier New" w:cs="Courier New"/>
          <w:sz w:val="24"/>
          <w:szCs w:val="24"/>
        </w:rPr>
        <w:t xml:space="preserve"> debido a los riesgos inherentes de la actividad de apuestas, que también están presentes en las Plataformas de Apuestas en Línea</w:t>
      </w:r>
      <w:r>
        <w:rPr>
          <w:rFonts w:ascii="Courier New" w:hAnsi="Courier New" w:cs="Courier New"/>
          <w:sz w:val="24"/>
          <w:szCs w:val="24"/>
        </w:rPr>
        <w:t>.</w:t>
      </w:r>
    </w:p>
    <w:p w14:paraId="3CEDEA06" w14:textId="75AA027D" w:rsidR="00BF12BC" w:rsidRDefault="00BF12BC" w:rsidP="00BF25BC">
      <w:pPr>
        <w:pStyle w:val="Ttulo2"/>
      </w:pPr>
      <w:r w:rsidRPr="00BF25BC">
        <w:t xml:space="preserve">Modificaciones a la </w:t>
      </w:r>
      <w:r w:rsidR="00DB148B">
        <w:t>l</w:t>
      </w:r>
      <w:r w:rsidRPr="00556B12">
        <w:t xml:space="preserve">ey N° 18.568 que establece normas sobre Lotería de Concepción, y a la </w:t>
      </w:r>
      <w:r w:rsidR="00DB148B">
        <w:t>l</w:t>
      </w:r>
      <w:r w:rsidRPr="00556B12">
        <w:t xml:space="preserve">ey N° 18.851 que transforma a la empresa del estado Polla Chilena de Beneficencia en </w:t>
      </w:r>
      <w:r w:rsidR="00DB148B">
        <w:t>s</w:t>
      </w:r>
      <w:r w:rsidRPr="00556B12">
        <w:t xml:space="preserve">ociedad </w:t>
      </w:r>
      <w:r w:rsidR="00DB148B">
        <w:t>a</w:t>
      </w:r>
      <w:r w:rsidRPr="00556B12">
        <w:t>nónima</w:t>
      </w:r>
    </w:p>
    <w:p w14:paraId="1C8081BE" w14:textId="0FA2F0D7" w:rsidR="00BF12BC" w:rsidRPr="00BF12BC" w:rsidRDefault="00D75184" w:rsidP="00BF25BC">
      <w:pPr>
        <w:ind w:left="2835" w:firstLine="709"/>
        <w:jc w:val="both"/>
        <w:rPr>
          <w:rFonts w:ascii="Courier New" w:hAnsi="Courier New" w:cs="Courier New"/>
          <w:sz w:val="24"/>
          <w:szCs w:val="24"/>
        </w:rPr>
      </w:pPr>
      <w:r>
        <w:rPr>
          <w:rFonts w:ascii="Courier New" w:hAnsi="Courier New" w:cs="Courier New"/>
          <w:sz w:val="24"/>
          <w:szCs w:val="24"/>
        </w:rPr>
        <w:t xml:space="preserve">Considerando que actualmente, tanto Polla Chilena de Beneficencia como Lotería de Concepción participan del mercado de los juegos de azar, mediante el desarrollo de loterías o juegos numéricos, y aquellos que la ley expresamente les permite, mediante el presente proyecto se permite a </w:t>
      </w:r>
      <w:r w:rsidR="003E6104">
        <w:rPr>
          <w:rFonts w:ascii="Courier New" w:hAnsi="Courier New" w:cs="Courier New"/>
          <w:sz w:val="24"/>
          <w:szCs w:val="24"/>
        </w:rPr>
        <w:t>Lotería</w:t>
      </w:r>
      <w:r>
        <w:rPr>
          <w:rFonts w:ascii="Courier New" w:hAnsi="Courier New" w:cs="Courier New"/>
          <w:sz w:val="24"/>
          <w:szCs w:val="24"/>
        </w:rPr>
        <w:t xml:space="preserve"> participar, en igualdad de condiciones </w:t>
      </w:r>
      <w:r w:rsidR="00DB148B">
        <w:rPr>
          <w:rFonts w:ascii="Courier New" w:hAnsi="Courier New" w:cs="Courier New"/>
          <w:sz w:val="24"/>
          <w:szCs w:val="24"/>
        </w:rPr>
        <w:t>con</w:t>
      </w:r>
      <w:r>
        <w:rPr>
          <w:rFonts w:ascii="Courier New" w:hAnsi="Courier New" w:cs="Courier New"/>
          <w:sz w:val="24"/>
          <w:szCs w:val="24"/>
        </w:rPr>
        <w:t xml:space="preserve"> las demás sociedades </w:t>
      </w:r>
      <w:r w:rsidR="003E6104">
        <w:rPr>
          <w:rFonts w:ascii="Courier New" w:hAnsi="Courier New" w:cs="Courier New"/>
          <w:sz w:val="24"/>
          <w:szCs w:val="24"/>
        </w:rPr>
        <w:t xml:space="preserve">operadoras </w:t>
      </w:r>
      <w:r>
        <w:rPr>
          <w:rFonts w:ascii="Courier New" w:hAnsi="Courier New" w:cs="Courier New"/>
          <w:sz w:val="24"/>
          <w:szCs w:val="24"/>
        </w:rPr>
        <w:t xml:space="preserve">del mercado de las apuestas en línea, de manera que, si sus órganos directivos así lo estiman, podrán solicitar licencias generales o especiales para desarrollar Plataformas de Apuestas en Línea, de manera que puedan continuar su casi centenaria labor, </w:t>
      </w:r>
      <w:r w:rsidR="00DB148B">
        <w:rPr>
          <w:rFonts w:ascii="Courier New" w:hAnsi="Courier New" w:cs="Courier New"/>
          <w:sz w:val="24"/>
          <w:szCs w:val="24"/>
        </w:rPr>
        <w:t>generando ingresos</w:t>
      </w:r>
      <w:r>
        <w:rPr>
          <w:rFonts w:ascii="Courier New" w:hAnsi="Courier New" w:cs="Courier New"/>
          <w:sz w:val="24"/>
          <w:szCs w:val="24"/>
        </w:rPr>
        <w:t xml:space="preserve"> para sus beneficiarios, incluyendo importantes instituciones co</w:t>
      </w:r>
      <w:r w:rsidR="003E6104">
        <w:rPr>
          <w:rFonts w:ascii="Courier New" w:hAnsi="Courier New" w:cs="Courier New"/>
          <w:sz w:val="24"/>
          <w:szCs w:val="24"/>
        </w:rPr>
        <w:t>mo la Universidad de Concepción</w:t>
      </w:r>
      <w:r>
        <w:rPr>
          <w:rFonts w:ascii="Courier New" w:hAnsi="Courier New" w:cs="Courier New"/>
          <w:sz w:val="24"/>
          <w:szCs w:val="24"/>
        </w:rPr>
        <w:t xml:space="preserve">. </w:t>
      </w:r>
    </w:p>
    <w:p w14:paraId="2558892C" w14:textId="08E166D5" w:rsidR="00A67E39" w:rsidRDefault="00C067E3" w:rsidP="00BF25BC">
      <w:pPr>
        <w:pStyle w:val="Ttulo2"/>
      </w:pPr>
      <w:r>
        <w:t>Artículos transitorios</w:t>
      </w:r>
    </w:p>
    <w:p w14:paraId="4DA9BDB8" w14:textId="31C104E9" w:rsidR="00C067E3" w:rsidRDefault="00C067E3" w:rsidP="00BF25BC">
      <w:pPr>
        <w:ind w:left="2835" w:firstLine="709"/>
        <w:jc w:val="both"/>
        <w:rPr>
          <w:rFonts w:ascii="Courier New" w:hAnsi="Courier New" w:cs="Courier New"/>
          <w:sz w:val="24"/>
          <w:szCs w:val="24"/>
        </w:rPr>
      </w:pPr>
      <w:r>
        <w:rPr>
          <w:rFonts w:ascii="Courier New" w:hAnsi="Courier New" w:cs="Courier New"/>
          <w:sz w:val="24"/>
          <w:szCs w:val="24"/>
        </w:rPr>
        <w:t>En los artículos transitorios se establece que la presente ley entrará en vigencia</w:t>
      </w:r>
      <w:r w:rsidR="00D75184">
        <w:rPr>
          <w:rFonts w:ascii="Courier New" w:hAnsi="Courier New" w:cs="Courier New"/>
          <w:sz w:val="24"/>
          <w:szCs w:val="24"/>
        </w:rPr>
        <w:t xml:space="preserve">, luego de publicado el </w:t>
      </w:r>
      <w:r w:rsidR="002B2093">
        <w:rPr>
          <w:rFonts w:ascii="Courier New" w:hAnsi="Courier New" w:cs="Courier New"/>
          <w:sz w:val="24"/>
          <w:szCs w:val="24"/>
        </w:rPr>
        <w:t>r</w:t>
      </w:r>
      <w:r w:rsidR="00D75184">
        <w:rPr>
          <w:rFonts w:ascii="Courier New" w:hAnsi="Courier New" w:cs="Courier New"/>
          <w:sz w:val="24"/>
          <w:szCs w:val="24"/>
        </w:rPr>
        <w:t xml:space="preserve">eglamento, </w:t>
      </w:r>
      <w:r w:rsidR="00D75184">
        <w:rPr>
          <w:rFonts w:ascii="Courier New" w:hAnsi="Courier New" w:cs="Courier New"/>
          <w:sz w:val="24"/>
          <w:szCs w:val="24"/>
        </w:rPr>
        <w:lastRenderedPageBreak/>
        <w:t xml:space="preserve">que deberá ser </w:t>
      </w:r>
      <w:r w:rsidR="009C5B65">
        <w:rPr>
          <w:rFonts w:ascii="Courier New" w:hAnsi="Courier New" w:cs="Courier New"/>
          <w:sz w:val="24"/>
          <w:szCs w:val="24"/>
        </w:rPr>
        <w:t>expedido</w:t>
      </w:r>
      <w:r w:rsidR="00D75184">
        <w:rPr>
          <w:rFonts w:ascii="Courier New" w:hAnsi="Courier New" w:cs="Courier New"/>
          <w:sz w:val="24"/>
          <w:szCs w:val="24"/>
        </w:rPr>
        <w:t xml:space="preserve"> dentro de los</w:t>
      </w:r>
      <w:r>
        <w:rPr>
          <w:rFonts w:ascii="Courier New" w:hAnsi="Courier New" w:cs="Courier New"/>
          <w:sz w:val="24"/>
          <w:szCs w:val="24"/>
        </w:rPr>
        <w:t xml:space="preserve"> 180 días </w:t>
      </w:r>
      <w:r w:rsidR="00D75184">
        <w:rPr>
          <w:rFonts w:ascii="Courier New" w:hAnsi="Courier New" w:cs="Courier New"/>
          <w:sz w:val="24"/>
          <w:szCs w:val="24"/>
        </w:rPr>
        <w:t xml:space="preserve">desde la publicación de la ley </w:t>
      </w:r>
      <w:r>
        <w:rPr>
          <w:rFonts w:ascii="Courier New" w:hAnsi="Courier New" w:cs="Courier New"/>
          <w:sz w:val="24"/>
          <w:szCs w:val="24"/>
        </w:rPr>
        <w:t>en el Diario Oficial.</w:t>
      </w:r>
    </w:p>
    <w:p w14:paraId="45A6BDD3" w14:textId="29DD8CAD" w:rsidR="00C067E3" w:rsidRDefault="00C067E3" w:rsidP="00BF25BC">
      <w:pPr>
        <w:ind w:left="2835" w:firstLine="709"/>
        <w:jc w:val="both"/>
        <w:rPr>
          <w:rFonts w:ascii="Courier New" w:hAnsi="Courier New" w:cs="Courier New"/>
          <w:sz w:val="24"/>
          <w:szCs w:val="24"/>
        </w:rPr>
      </w:pPr>
      <w:r>
        <w:rPr>
          <w:rFonts w:ascii="Courier New" w:hAnsi="Courier New" w:cs="Courier New"/>
          <w:sz w:val="24"/>
          <w:szCs w:val="24"/>
        </w:rPr>
        <w:t>Asimismo, y siguiendo las recomendaciones internacionales, se propone establece</w:t>
      </w:r>
      <w:r w:rsidR="007908BD">
        <w:rPr>
          <w:rFonts w:ascii="Courier New" w:hAnsi="Courier New" w:cs="Courier New"/>
          <w:sz w:val="24"/>
          <w:szCs w:val="24"/>
        </w:rPr>
        <w:t>r</w:t>
      </w:r>
      <w:r>
        <w:rPr>
          <w:rFonts w:ascii="Courier New" w:hAnsi="Courier New" w:cs="Courier New"/>
          <w:sz w:val="24"/>
          <w:szCs w:val="24"/>
        </w:rPr>
        <w:t xml:space="preserve"> una serie de reglas excepcionales para el primer período de otorgamiento de permisos de operación, tales como dar una primera ventana de 60 días para solicitar licencias generales, y luego, para dar un espacio de tiempo para consolidar el desarrollo de la industria y su institucionalidad, dejar un especio excepcional de 2 años sin que puedan solicitarse licencias generales, para luego entrar al régimen ordinario en el que estas puedan solicitarse en cualquier momento.</w:t>
      </w:r>
    </w:p>
    <w:p w14:paraId="5FCCD9C2" w14:textId="0A889536" w:rsidR="00D75184" w:rsidRDefault="00D75184" w:rsidP="00BF25BC">
      <w:pPr>
        <w:ind w:left="2835" w:firstLine="709"/>
        <w:jc w:val="both"/>
        <w:rPr>
          <w:rFonts w:ascii="Courier New" w:hAnsi="Courier New" w:cs="Courier New"/>
          <w:sz w:val="24"/>
          <w:szCs w:val="24"/>
        </w:rPr>
      </w:pPr>
      <w:r>
        <w:rPr>
          <w:rFonts w:ascii="Courier New" w:hAnsi="Courier New" w:cs="Courier New"/>
          <w:sz w:val="24"/>
          <w:szCs w:val="24"/>
        </w:rPr>
        <w:t xml:space="preserve">Otro aspecto que se regula es permitir un régimen transitorio </w:t>
      </w:r>
      <w:r w:rsidR="00DB148B">
        <w:rPr>
          <w:rFonts w:ascii="Courier New" w:hAnsi="Courier New" w:cs="Courier New"/>
          <w:sz w:val="24"/>
          <w:szCs w:val="24"/>
        </w:rPr>
        <w:t xml:space="preserve">de 8 años </w:t>
      </w:r>
      <w:r>
        <w:rPr>
          <w:rFonts w:ascii="Courier New" w:hAnsi="Courier New" w:cs="Courier New"/>
          <w:sz w:val="24"/>
          <w:szCs w:val="24"/>
        </w:rPr>
        <w:t xml:space="preserve">para </w:t>
      </w:r>
      <w:r w:rsidR="009C5B65">
        <w:rPr>
          <w:rFonts w:ascii="Courier New" w:hAnsi="Courier New" w:cs="Courier New"/>
          <w:sz w:val="24"/>
          <w:szCs w:val="24"/>
        </w:rPr>
        <w:t>l</w:t>
      </w:r>
      <w:r>
        <w:rPr>
          <w:rFonts w:ascii="Courier New" w:hAnsi="Courier New" w:cs="Courier New"/>
          <w:sz w:val="24"/>
          <w:szCs w:val="24"/>
        </w:rPr>
        <w:t xml:space="preserve">a Polla Chilena de Beneficencia </w:t>
      </w:r>
      <w:r w:rsidR="009C5B65">
        <w:rPr>
          <w:rFonts w:ascii="Courier New" w:hAnsi="Courier New" w:cs="Courier New"/>
          <w:sz w:val="24"/>
          <w:szCs w:val="24"/>
        </w:rPr>
        <w:t xml:space="preserve">a </w:t>
      </w:r>
      <w:r w:rsidR="00DB148B">
        <w:rPr>
          <w:rFonts w:ascii="Courier New" w:hAnsi="Courier New" w:cs="Courier New"/>
          <w:sz w:val="24"/>
          <w:szCs w:val="24"/>
        </w:rPr>
        <w:t xml:space="preserve">fin de que </w:t>
      </w:r>
      <w:r>
        <w:rPr>
          <w:rFonts w:ascii="Courier New" w:hAnsi="Courier New" w:cs="Courier New"/>
          <w:sz w:val="24"/>
          <w:szCs w:val="24"/>
        </w:rPr>
        <w:t>pueda adaptar su Sistema de Pronósticos Deportivos a la nueva normativa, asegurándole una Licencia General, y pueda</w:t>
      </w:r>
      <w:r w:rsidR="00B434EB">
        <w:rPr>
          <w:rFonts w:ascii="Courier New" w:hAnsi="Courier New" w:cs="Courier New"/>
          <w:sz w:val="24"/>
          <w:szCs w:val="24"/>
        </w:rPr>
        <w:t xml:space="preserve"> dar cumplimiento a los contratos actuales con sus proveedores de insumos, sin afectar sus resultados.</w:t>
      </w:r>
    </w:p>
    <w:p w14:paraId="578B582F" w14:textId="267827D4" w:rsidR="00C067E3" w:rsidRPr="00823544" w:rsidRDefault="00C067E3" w:rsidP="00BF25BC">
      <w:pPr>
        <w:ind w:left="2835" w:firstLine="709"/>
        <w:jc w:val="both"/>
        <w:rPr>
          <w:rFonts w:ascii="Courier New" w:hAnsi="Courier New" w:cs="Courier New"/>
          <w:b/>
          <w:sz w:val="24"/>
          <w:szCs w:val="24"/>
        </w:rPr>
      </w:pPr>
      <w:r>
        <w:rPr>
          <w:rFonts w:ascii="Courier New" w:hAnsi="Courier New" w:cs="Courier New"/>
          <w:sz w:val="24"/>
          <w:szCs w:val="24"/>
        </w:rPr>
        <w:t>Por último, se establece que</w:t>
      </w:r>
      <w:r w:rsidR="00F2616B">
        <w:rPr>
          <w:rFonts w:ascii="Courier New" w:hAnsi="Courier New" w:cs="Courier New"/>
          <w:sz w:val="24"/>
          <w:szCs w:val="24"/>
        </w:rPr>
        <w:t xml:space="preserve"> el</w:t>
      </w:r>
      <w:r>
        <w:rPr>
          <w:rFonts w:ascii="Courier New" w:hAnsi="Courier New" w:cs="Courier New"/>
          <w:sz w:val="24"/>
          <w:szCs w:val="24"/>
        </w:rPr>
        <w:t xml:space="preserve"> </w:t>
      </w:r>
      <w:r w:rsidR="00F2616B" w:rsidRPr="00F2616B">
        <w:rPr>
          <w:rFonts w:ascii="Courier New" w:hAnsi="Courier New" w:cs="Courier New"/>
          <w:sz w:val="24"/>
          <w:szCs w:val="24"/>
        </w:rPr>
        <w:t>mayor gasto fiscal que represente la aplicación de esta ley durante el año presupuestario de su entrada en vigencia se financiará con cargo a los recursos de la Superintendencia de Casinos de Juego y en lo que faltare, con cargo a la Partida Presupuestaria Tesoro Público</w:t>
      </w:r>
      <w:r w:rsidR="00F2616B">
        <w:rPr>
          <w:rFonts w:ascii="Courier New" w:hAnsi="Courier New" w:cs="Courier New"/>
          <w:sz w:val="24"/>
          <w:szCs w:val="24"/>
        </w:rPr>
        <w:t>.</w:t>
      </w:r>
    </w:p>
    <w:p w14:paraId="0B8390F4" w14:textId="77777777" w:rsidR="00BF25BC" w:rsidRPr="008F0331" w:rsidRDefault="00BF25BC" w:rsidP="00BF25BC">
      <w:pPr>
        <w:ind w:left="2835" w:firstLine="709"/>
        <w:jc w:val="both"/>
        <w:rPr>
          <w:rFonts w:ascii="Courier New" w:hAnsi="Courier New" w:cs="Courier New"/>
          <w:bCs/>
          <w:sz w:val="24"/>
          <w:szCs w:val="24"/>
        </w:rPr>
      </w:pPr>
      <w:r w:rsidRPr="008F0331">
        <w:rPr>
          <w:rFonts w:ascii="Courier New" w:hAnsi="Courier New" w:cs="Courier New"/>
          <w:bCs/>
          <w:sz w:val="24"/>
          <w:szCs w:val="24"/>
        </w:rPr>
        <w:t>En mérito de lo anterior, someto a vuestra consideración, el siguiente</w:t>
      </w:r>
    </w:p>
    <w:p w14:paraId="55F75AD9" w14:textId="0D652CFF" w:rsidR="00BF25BC" w:rsidRDefault="00BF25BC" w:rsidP="00BF25BC">
      <w:pPr>
        <w:ind w:left="2835" w:firstLine="709"/>
        <w:jc w:val="both"/>
        <w:rPr>
          <w:rFonts w:ascii="Courier New" w:hAnsi="Courier New" w:cs="Courier New"/>
          <w:b/>
          <w:sz w:val="24"/>
          <w:szCs w:val="24"/>
        </w:rPr>
      </w:pPr>
    </w:p>
    <w:p w14:paraId="7D7BF745" w14:textId="77777777" w:rsidR="00BF25BC" w:rsidRPr="00BF25BC" w:rsidRDefault="00BF25BC" w:rsidP="00BF25BC">
      <w:pPr>
        <w:ind w:left="2835" w:firstLine="709"/>
        <w:jc w:val="both"/>
        <w:rPr>
          <w:rFonts w:ascii="Courier New" w:hAnsi="Courier New" w:cs="Courier New"/>
          <w:b/>
          <w:sz w:val="24"/>
          <w:szCs w:val="24"/>
        </w:rPr>
      </w:pPr>
    </w:p>
    <w:p w14:paraId="2D4A5B15" w14:textId="77777777" w:rsidR="00734DC9" w:rsidRDefault="00734DC9" w:rsidP="00734DC9">
      <w:pPr>
        <w:tabs>
          <w:tab w:val="left" w:pos="851"/>
        </w:tabs>
        <w:spacing w:after="0"/>
        <w:jc w:val="center"/>
        <w:rPr>
          <w:rFonts w:ascii="Courier New" w:eastAsia="Times New Roman" w:hAnsi="Courier New" w:cs="Courier New"/>
          <w:b/>
          <w:spacing w:val="-3"/>
          <w:sz w:val="24"/>
          <w:szCs w:val="24"/>
          <w:lang w:val="es-ES_tradnl" w:eastAsia="es-ES"/>
        </w:rPr>
      </w:pPr>
      <w:r w:rsidRPr="00E14418">
        <w:rPr>
          <w:rFonts w:ascii="Courier New" w:eastAsia="Times New Roman" w:hAnsi="Courier New" w:cs="Courier New"/>
          <w:b/>
          <w:spacing w:val="160"/>
          <w:sz w:val="24"/>
          <w:szCs w:val="24"/>
          <w:lang w:val="es-ES_tradnl" w:eastAsia="es-ES"/>
        </w:rPr>
        <w:t>PROYECTO DE LE</w:t>
      </w:r>
      <w:r w:rsidRPr="00E14418">
        <w:rPr>
          <w:rFonts w:ascii="Courier New" w:eastAsia="Times New Roman" w:hAnsi="Courier New" w:cs="Courier New"/>
          <w:b/>
          <w:spacing w:val="-3"/>
          <w:sz w:val="24"/>
          <w:szCs w:val="24"/>
          <w:lang w:val="es-ES_tradnl" w:eastAsia="es-ES"/>
        </w:rPr>
        <w:t>Y:</w:t>
      </w:r>
    </w:p>
    <w:p w14:paraId="18951105" w14:textId="77777777" w:rsidR="00734DC9" w:rsidRDefault="00734DC9" w:rsidP="00734DC9">
      <w:pPr>
        <w:tabs>
          <w:tab w:val="left" w:pos="851"/>
        </w:tabs>
        <w:spacing w:after="0"/>
        <w:jc w:val="center"/>
        <w:rPr>
          <w:rFonts w:ascii="Courier New" w:eastAsia="Times New Roman" w:hAnsi="Courier New" w:cs="Courier New"/>
          <w:b/>
          <w:spacing w:val="-3"/>
          <w:sz w:val="24"/>
          <w:szCs w:val="24"/>
          <w:lang w:val="es-ES_tradnl" w:eastAsia="es-ES"/>
        </w:rPr>
      </w:pPr>
    </w:p>
    <w:p w14:paraId="29BA9EDF" w14:textId="77777777" w:rsidR="00734DC9" w:rsidRPr="00E14418" w:rsidRDefault="00734DC9" w:rsidP="00734DC9">
      <w:pPr>
        <w:tabs>
          <w:tab w:val="left" w:pos="851"/>
        </w:tabs>
        <w:spacing w:after="0"/>
        <w:jc w:val="center"/>
        <w:rPr>
          <w:rFonts w:ascii="Courier New" w:eastAsia="Times New Roman" w:hAnsi="Courier New" w:cs="Courier New"/>
          <w:spacing w:val="-3"/>
          <w:sz w:val="24"/>
          <w:szCs w:val="24"/>
          <w:lang w:val="es-ES_tradnl" w:eastAsia="es-ES"/>
        </w:rPr>
      </w:pPr>
    </w:p>
    <w:p w14:paraId="04BAF831" w14:textId="77777777" w:rsidR="00F220D3" w:rsidRPr="00F220D3" w:rsidRDefault="00F220D3" w:rsidP="00F220D3">
      <w:pPr>
        <w:pStyle w:val="Prrafodelista"/>
        <w:ind w:left="4820"/>
        <w:jc w:val="both"/>
        <w:rPr>
          <w:rFonts w:ascii="Courier New" w:hAnsi="Courier New" w:cs="Courier New"/>
          <w:b/>
          <w:sz w:val="24"/>
          <w:szCs w:val="24"/>
        </w:rPr>
      </w:pPr>
    </w:p>
    <w:p w14:paraId="7E78D773" w14:textId="162E5E63" w:rsidR="00B5060A" w:rsidRDefault="00556B12" w:rsidP="00556B12">
      <w:pPr>
        <w:tabs>
          <w:tab w:val="left" w:pos="2835"/>
        </w:tabs>
        <w:jc w:val="both"/>
        <w:rPr>
          <w:rFonts w:ascii="Courier New" w:hAnsi="Courier New" w:cs="Courier New"/>
          <w:sz w:val="24"/>
          <w:szCs w:val="24"/>
        </w:rPr>
      </w:pPr>
      <w:r>
        <w:rPr>
          <w:rFonts w:ascii="Courier New" w:hAnsi="Courier New" w:cs="Courier New"/>
          <w:b/>
          <w:sz w:val="24"/>
          <w:szCs w:val="24"/>
        </w:rPr>
        <w:t>“</w:t>
      </w:r>
      <w:r w:rsidR="0090760E" w:rsidRPr="00E14418">
        <w:rPr>
          <w:rFonts w:ascii="Courier New" w:hAnsi="Courier New" w:cs="Courier New"/>
          <w:b/>
          <w:sz w:val="24"/>
          <w:szCs w:val="24"/>
        </w:rPr>
        <w:t xml:space="preserve">Artículo </w:t>
      </w:r>
      <w:r w:rsidR="001E125C" w:rsidRPr="00E14418">
        <w:rPr>
          <w:rFonts w:ascii="Courier New" w:hAnsi="Courier New" w:cs="Courier New"/>
          <w:b/>
          <w:sz w:val="24"/>
          <w:szCs w:val="24"/>
        </w:rPr>
        <w:t>primero</w:t>
      </w:r>
      <w:r w:rsidR="005C465D">
        <w:rPr>
          <w:rFonts w:ascii="Courier New" w:hAnsi="Courier New" w:cs="Courier New"/>
          <w:b/>
          <w:sz w:val="24"/>
          <w:szCs w:val="24"/>
        </w:rPr>
        <w:t>.-</w:t>
      </w:r>
      <w:r>
        <w:rPr>
          <w:rFonts w:ascii="Courier New" w:hAnsi="Courier New" w:cs="Courier New"/>
          <w:b/>
          <w:sz w:val="24"/>
          <w:szCs w:val="24"/>
        </w:rPr>
        <w:tab/>
      </w:r>
      <w:proofErr w:type="spellStart"/>
      <w:r w:rsidR="001E125C" w:rsidRPr="00E14418">
        <w:rPr>
          <w:rFonts w:ascii="Courier New" w:hAnsi="Courier New" w:cs="Courier New"/>
          <w:sz w:val="24"/>
          <w:szCs w:val="24"/>
        </w:rPr>
        <w:t>A</w:t>
      </w:r>
      <w:r w:rsidR="00AB38B8" w:rsidRPr="00E14418">
        <w:rPr>
          <w:rFonts w:ascii="Courier New" w:hAnsi="Courier New" w:cs="Courier New"/>
          <w:sz w:val="24"/>
          <w:szCs w:val="24"/>
        </w:rPr>
        <w:t>prué</w:t>
      </w:r>
      <w:r w:rsidR="001E125C" w:rsidRPr="00E14418">
        <w:rPr>
          <w:rFonts w:ascii="Courier New" w:hAnsi="Courier New" w:cs="Courier New"/>
          <w:sz w:val="24"/>
          <w:szCs w:val="24"/>
        </w:rPr>
        <w:t>base</w:t>
      </w:r>
      <w:proofErr w:type="spellEnd"/>
      <w:r w:rsidR="001E125C" w:rsidRPr="00E14418">
        <w:rPr>
          <w:rFonts w:ascii="Courier New" w:hAnsi="Courier New" w:cs="Courier New"/>
          <w:sz w:val="24"/>
          <w:szCs w:val="24"/>
        </w:rPr>
        <w:t xml:space="preserve"> la ley que regula el desarrollo de las Plataformas de Apuestas en Línea</w:t>
      </w:r>
      <w:r w:rsidR="0090760E" w:rsidRPr="00E14418">
        <w:rPr>
          <w:rFonts w:ascii="Courier New" w:hAnsi="Courier New" w:cs="Courier New"/>
          <w:sz w:val="24"/>
          <w:szCs w:val="24"/>
        </w:rPr>
        <w:t>:</w:t>
      </w:r>
    </w:p>
    <w:p w14:paraId="0BE7C1E0" w14:textId="77777777" w:rsidR="007007EB" w:rsidRPr="00E14418" w:rsidRDefault="007007EB" w:rsidP="00556B12">
      <w:pPr>
        <w:tabs>
          <w:tab w:val="left" w:pos="2835"/>
        </w:tabs>
        <w:jc w:val="both"/>
        <w:rPr>
          <w:rFonts w:ascii="Courier New" w:hAnsi="Courier New" w:cs="Courier New"/>
          <w:sz w:val="24"/>
          <w:szCs w:val="24"/>
        </w:rPr>
      </w:pPr>
    </w:p>
    <w:p w14:paraId="7329C678" w14:textId="3D6D225D" w:rsidR="00AC66C5" w:rsidRPr="00E14418" w:rsidRDefault="00AC66C5" w:rsidP="00556B12">
      <w:pPr>
        <w:spacing w:before="360" w:after="240"/>
        <w:jc w:val="center"/>
        <w:rPr>
          <w:rFonts w:ascii="Courier New" w:hAnsi="Courier New" w:cs="Courier New"/>
          <w:b/>
          <w:sz w:val="24"/>
          <w:szCs w:val="24"/>
        </w:rPr>
      </w:pPr>
      <w:r w:rsidRPr="00E14418">
        <w:rPr>
          <w:rFonts w:ascii="Courier New" w:hAnsi="Courier New" w:cs="Courier New"/>
          <w:b/>
          <w:sz w:val="24"/>
          <w:szCs w:val="24"/>
        </w:rPr>
        <w:lastRenderedPageBreak/>
        <w:t>TITULO I</w:t>
      </w:r>
    </w:p>
    <w:p w14:paraId="1ECC2C2B" w14:textId="7657C1EB" w:rsidR="00AC66C5" w:rsidRPr="00E14418" w:rsidRDefault="00AC66C5" w:rsidP="00AC66C5">
      <w:pPr>
        <w:jc w:val="center"/>
        <w:rPr>
          <w:rFonts w:ascii="Courier New" w:hAnsi="Courier New" w:cs="Courier New"/>
          <w:b/>
          <w:sz w:val="24"/>
          <w:szCs w:val="24"/>
        </w:rPr>
      </w:pPr>
      <w:r w:rsidRPr="00E14418">
        <w:rPr>
          <w:rFonts w:ascii="Courier New" w:hAnsi="Courier New" w:cs="Courier New"/>
          <w:b/>
          <w:sz w:val="24"/>
          <w:szCs w:val="24"/>
        </w:rPr>
        <w:t>Normas Generales</w:t>
      </w:r>
    </w:p>
    <w:p w14:paraId="12895D90" w14:textId="246AB5DD" w:rsidR="001E125C" w:rsidRDefault="00AC66C5" w:rsidP="008F0331">
      <w:pPr>
        <w:tabs>
          <w:tab w:val="left" w:pos="1985"/>
        </w:tabs>
        <w:spacing w:before="240" w:after="240"/>
        <w:jc w:val="both"/>
        <w:rPr>
          <w:rFonts w:ascii="Courier New" w:hAnsi="Courier New" w:cs="Courier New"/>
          <w:sz w:val="24"/>
          <w:szCs w:val="24"/>
          <w:lang w:val="es-419"/>
        </w:rPr>
      </w:pPr>
      <w:r w:rsidRPr="00E14418">
        <w:rPr>
          <w:rFonts w:ascii="Courier New" w:hAnsi="Courier New" w:cs="Courier New"/>
          <w:b/>
          <w:sz w:val="24"/>
          <w:szCs w:val="24"/>
          <w:lang w:val="es-419"/>
        </w:rPr>
        <w:t>Artículo 1</w:t>
      </w:r>
      <w:r w:rsidR="001E125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La presente ley tiene por objeto establecer las condiciones</w:t>
      </w:r>
      <w:r w:rsidR="00E3336B">
        <w:rPr>
          <w:rFonts w:ascii="Courier New" w:hAnsi="Courier New" w:cs="Courier New"/>
          <w:sz w:val="24"/>
          <w:szCs w:val="24"/>
          <w:lang w:val="es-419"/>
        </w:rPr>
        <w:t xml:space="preserve"> y requisitos</w:t>
      </w:r>
      <w:r w:rsidR="001E125C" w:rsidRPr="00E14418">
        <w:rPr>
          <w:rFonts w:ascii="Courier New" w:hAnsi="Courier New" w:cs="Courier New"/>
          <w:sz w:val="24"/>
          <w:szCs w:val="24"/>
          <w:lang w:val="es-419"/>
        </w:rPr>
        <w:t xml:space="preserve"> para la autorización, funcionamiento, administración y fiscalización de las plataformas que permiten realizar apuestas en línea, con el objeto de proteger la fe pública y los derechos de los jugadores, prevenir el acceso de menores de edad a estas plataformas y el desarrollo de conductas adictivas relacionadas con el desarrollo de apuestas en línea, prevenir el desarrollo del juego ilegal y resguardar el interés fiscal.</w:t>
      </w:r>
    </w:p>
    <w:p w14:paraId="7CA4EB0C" w14:textId="77777777" w:rsidR="00556B12" w:rsidRPr="00E14418" w:rsidRDefault="00556B12" w:rsidP="00556B12">
      <w:pPr>
        <w:spacing w:after="0"/>
        <w:jc w:val="both"/>
        <w:rPr>
          <w:rFonts w:ascii="Courier New" w:hAnsi="Courier New" w:cs="Courier New"/>
          <w:sz w:val="24"/>
          <w:szCs w:val="24"/>
          <w:lang w:val="es-419"/>
        </w:rPr>
      </w:pPr>
    </w:p>
    <w:p w14:paraId="368AD6C5" w14:textId="3D415BB9" w:rsidR="001E125C" w:rsidRDefault="00AC66C5" w:rsidP="008F0331">
      <w:pPr>
        <w:tabs>
          <w:tab w:val="left" w:pos="1985"/>
          <w:tab w:val="left" w:pos="2552"/>
        </w:tabs>
        <w:jc w:val="both"/>
        <w:rPr>
          <w:rFonts w:ascii="Courier New" w:hAnsi="Courier New" w:cs="Courier New"/>
          <w:sz w:val="24"/>
          <w:szCs w:val="24"/>
          <w:lang w:val="es-419"/>
        </w:rPr>
      </w:pPr>
      <w:r w:rsidRPr="00E14418">
        <w:rPr>
          <w:rFonts w:ascii="Courier New" w:hAnsi="Courier New" w:cs="Courier New"/>
          <w:b/>
          <w:sz w:val="24"/>
          <w:szCs w:val="24"/>
          <w:lang w:val="es-419"/>
        </w:rPr>
        <w:t>Artículo 2</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w:t>
      </w:r>
      <w:r w:rsidR="001E125C" w:rsidRPr="00E3336B">
        <w:rPr>
          <w:rFonts w:ascii="Courier New" w:hAnsi="Courier New" w:cs="Courier New"/>
          <w:sz w:val="24"/>
          <w:szCs w:val="24"/>
          <w:lang w:val="es-419"/>
        </w:rPr>
        <w:t>Corresponde al Estado</w:t>
      </w:r>
      <w:r w:rsidR="001E125C" w:rsidRPr="00E14418">
        <w:rPr>
          <w:rFonts w:ascii="Courier New" w:hAnsi="Courier New" w:cs="Courier New"/>
          <w:sz w:val="24"/>
          <w:szCs w:val="24"/>
          <w:lang w:val="es-419"/>
        </w:rPr>
        <w:t xml:space="preserve"> determinar, en los términos previstos en esta ley, los requisitos y condiciones bajo los cuales se </w:t>
      </w:r>
      <w:r w:rsidR="00E3336B">
        <w:rPr>
          <w:rFonts w:ascii="Courier New" w:hAnsi="Courier New" w:cs="Courier New"/>
          <w:sz w:val="24"/>
          <w:szCs w:val="24"/>
          <w:lang w:val="es-419"/>
        </w:rPr>
        <w:t xml:space="preserve">podrán realizar </w:t>
      </w:r>
      <w:r w:rsidR="001E125C" w:rsidRPr="00E14418">
        <w:rPr>
          <w:rFonts w:ascii="Courier New" w:hAnsi="Courier New" w:cs="Courier New"/>
          <w:sz w:val="24"/>
          <w:szCs w:val="24"/>
          <w:lang w:val="es-419"/>
        </w:rPr>
        <w:t>apuestas en línea, la reglamentación general de las mismas, la</w:t>
      </w:r>
      <w:r w:rsidR="007810F5" w:rsidRPr="00E14418">
        <w:rPr>
          <w:rFonts w:ascii="Courier New" w:hAnsi="Courier New" w:cs="Courier New"/>
          <w:sz w:val="24"/>
          <w:szCs w:val="24"/>
          <w:lang w:val="es-419"/>
        </w:rPr>
        <w:t>s</w:t>
      </w:r>
      <w:r w:rsidR="001E125C" w:rsidRPr="00E14418">
        <w:rPr>
          <w:rFonts w:ascii="Courier New" w:hAnsi="Courier New" w:cs="Courier New"/>
          <w:sz w:val="24"/>
          <w:szCs w:val="24"/>
          <w:lang w:val="es-419"/>
        </w:rPr>
        <w:t xml:space="preserve"> </w:t>
      </w:r>
      <w:r w:rsidR="007810F5" w:rsidRPr="00E14418">
        <w:rPr>
          <w:rFonts w:ascii="Courier New" w:hAnsi="Courier New" w:cs="Courier New"/>
          <w:sz w:val="24"/>
          <w:szCs w:val="24"/>
          <w:lang w:val="es-419"/>
        </w:rPr>
        <w:t xml:space="preserve">acciones de </w:t>
      </w:r>
      <w:r w:rsidR="001E125C" w:rsidRPr="00E14418">
        <w:rPr>
          <w:rFonts w:ascii="Courier New" w:hAnsi="Courier New" w:cs="Courier New"/>
          <w:sz w:val="24"/>
          <w:szCs w:val="24"/>
          <w:lang w:val="es-419"/>
        </w:rPr>
        <w:t>promoción de</w:t>
      </w:r>
      <w:r w:rsidR="00D64843">
        <w:rPr>
          <w:rFonts w:ascii="Courier New" w:hAnsi="Courier New" w:cs="Courier New"/>
          <w:sz w:val="24"/>
          <w:szCs w:val="24"/>
          <w:lang w:val="es-419"/>
        </w:rPr>
        <w:t xml:space="preserve"> la práctica de Apuestas en Línea Responsables</w:t>
      </w:r>
      <w:r w:rsidR="001E125C" w:rsidRPr="00E14418">
        <w:rPr>
          <w:rFonts w:ascii="Courier New" w:hAnsi="Courier New" w:cs="Courier New"/>
          <w:sz w:val="24"/>
          <w:szCs w:val="24"/>
          <w:lang w:val="es-419"/>
        </w:rPr>
        <w:t xml:space="preserve"> </w:t>
      </w:r>
      <w:r w:rsidR="007810F5" w:rsidRPr="00E14418">
        <w:rPr>
          <w:rFonts w:ascii="Courier New" w:hAnsi="Courier New" w:cs="Courier New"/>
          <w:sz w:val="24"/>
          <w:szCs w:val="24"/>
          <w:lang w:val="es-419"/>
        </w:rPr>
        <w:t>que deban llevarse a cabo en las Plataformas de Apuestas en Línea</w:t>
      </w:r>
      <w:r w:rsidR="001E125C" w:rsidRPr="00E14418">
        <w:rPr>
          <w:rFonts w:ascii="Courier New" w:hAnsi="Courier New" w:cs="Courier New"/>
          <w:sz w:val="24"/>
          <w:szCs w:val="24"/>
          <w:lang w:val="es-419"/>
        </w:rPr>
        <w:t xml:space="preserve">, </w:t>
      </w:r>
      <w:r w:rsidR="005A28F7">
        <w:rPr>
          <w:rFonts w:ascii="Courier New" w:hAnsi="Courier New" w:cs="Courier New"/>
          <w:sz w:val="24"/>
          <w:szCs w:val="24"/>
          <w:lang w:val="es-419"/>
        </w:rPr>
        <w:t xml:space="preserve">así </w:t>
      </w:r>
      <w:r w:rsidR="001E125C" w:rsidRPr="00E14418">
        <w:rPr>
          <w:rFonts w:ascii="Courier New" w:hAnsi="Courier New" w:cs="Courier New"/>
          <w:sz w:val="24"/>
          <w:szCs w:val="24"/>
          <w:lang w:val="es-419"/>
        </w:rPr>
        <w:t>como también</w:t>
      </w:r>
      <w:r w:rsidR="008156E4">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la autorización y fiscalización de las entidades facultadas para desarrollarlas, todo lo anterior, atendido el carácter excepcional de su explotación comercial</w:t>
      </w:r>
      <w:r w:rsidR="00AB38B8" w:rsidRPr="00E14418">
        <w:rPr>
          <w:rFonts w:ascii="Courier New" w:hAnsi="Courier New" w:cs="Courier New"/>
          <w:sz w:val="24"/>
          <w:szCs w:val="24"/>
          <w:lang w:val="es-419"/>
        </w:rPr>
        <w:t>.</w:t>
      </w:r>
    </w:p>
    <w:p w14:paraId="16D718DA" w14:textId="77777777" w:rsidR="00556B12" w:rsidRPr="00E14418" w:rsidRDefault="00556B12" w:rsidP="008F0331">
      <w:pPr>
        <w:tabs>
          <w:tab w:val="left" w:pos="1985"/>
          <w:tab w:val="left" w:pos="2552"/>
        </w:tabs>
        <w:spacing w:after="0"/>
        <w:jc w:val="both"/>
        <w:rPr>
          <w:rFonts w:ascii="Courier New" w:hAnsi="Courier New" w:cs="Courier New"/>
          <w:sz w:val="24"/>
          <w:szCs w:val="24"/>
          <w:lang w:val="es-419"/>
        </w:rPr>
      </w:pPr>
    </w:p>
    <w:p w14:paraId="075E0D86" w14:textId="40DDC224" w:rsidR="001E125C" w:rsidRPr="00E14418" w:rsidRDefault="001E125C" w:rsidP="008F0331">
      <w:pPr>
        <w:tabs>
          <w:tab w:val="left" w:pos="1985"/>
          <w:tab w:val="left" w:pos="2552"/>
        </w:tabs>
        <w:jc w:val="both"/>
        <w:rPr>
          <w:rFonts w:ascii="Courier New" w:hAnsi="Courier New" w:cs="Courier New"/>
          <w:sz w:val="24"/>
          <w:szCs w:val="24"/>
          <w:lang w:val="es-419"/>
        </w:rPr>
      </w:pPr>
      <w:r w:rsidRPr="00E14418">
        <w:rPr>
          <w:rFonts w:ascii="Courier New" w:hAnsi="Courier New" w:cs="Courier New"/>
          <w:b/>
          <w:sz w:val="24"/>
          <w:szCs w:val="24"/>
          <w:lang w:val="es-419"/>
        </w:rPr>
        <w:t>Artícu</w:t>
      </w:r>
      <w:r w:rsidR="00AC66C5" w:rsidRPr="00E14418">
        <w:rPr>
          <w:rFonts w:ascii="Courier New" w:hAnsi="Courier New" w:cs="Courier New"/>
          <w:b/>
          <w:sz w:val="24"/>
          <w:szCs w:val="24"/>
          <w:lang w:val="es-419"/>
        </w:rPr>
        <w:t>lo 3</w:t>
      </w:r>
      <w:r w:rsidRPr="00E14418">
        <w:rPr>
          <w:rFonts w:ascii="Courier New" w:hAnsi="Courier New" w:cs="Courier New"/>
          <w:b/>
          <w:sz w:val="24"/>
          <w:szCs w:val="24"/>
          <w:lang w:val="es-419"/>
        </w:rPr>
        <w:t>.-</w:t>
      </w:r>
      <w:r w:rsidRPr="00E14418">
        <w:rPr>
          <w:rFonts w:ascii="Courier New" w:hAnsi="Courier New" w:cs="Courier New"/>
          <w:sz w:val="24"/>
          <w:szCs w:val="24"/>
          <w:lang w:val="es-419"/>
        </w:rPr>
        <w:t xml:space="preserve"> Para los efectos de esta ley, se entenderá por:</w:t>
      </w:r>
    </w:p>
    <w:p w14:paraId="40B7BAB6" w14:textId="71614653" w:rsidR="001E125C" w:rsidRPr="00E14418" w:rsidRDefault="001E125C" w:rsidP="008F0331">
      <w:pPr>
        <w:tabs>
          <w:tab w:val="left" w:pos="1985"/>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 xml:space="preserve">Apuesta en </w:t>
      </w:r>
      <w:r w:rsidR="007656EB">
        <w:rPr>
          <w:rFonts w:ascii="Courier New" w:hAnsi="Courier New" w:cs="Courier New"/>
          <w:sz w:val="24"/>
          <w:szCs w:val="24"/>
          <w:lang w:val="es-419"/>
        </w:rPr>
        <w:t>L</w:t>
      </w:r>
      <w:r w:rsidRPr="00E14418">
        <w:rPr>
          <w:rFonts w:ascii="Courier New" w:hAnsi="Courier New" w:cs="Courier New"/>
          <w:sz w:val="24"/>
          <w:szCs w:val="24"/>
          <w:lang w:val="es-419"/>
        </w:rPr>
        <w:t>ínea: Acto en virtud del cual una persona, de manera remota, arriesga una cantidad de dinero, sobre hecho</w:t>
      </w:r>
      <w:r w:rsidR="00DC2AE6" w:rsidRPr="00E14418">
        <w:rPr>
          <w:rFonts w:ascii="Courier New" w:hAnsi="Courier New" w:cs="Courier New"/>
          <w:sz w:val="24"/>
          <w:szCs w:val="24"/>
          <w:lang w:val="es-419"/>
        </w:rPr>
        <w:t>s cuyos resultados son futuros,</w:t>
      </w:r>
      <w:r w:rsidRPr="00E14418">
        <w:rPr>
          <w:rFonts w:ascii="Courier New" w:hAnsi="Courier New" w:cs="Courier New"/>
          <w:sz w:val="24"/>
          <w:szCs w:val="24"/>
          <w:lang w:val="es-419"/>
        </w:rPr>
        <w:t xml:space="preserve"> inciertos o desconocidos para </w:t>
      </w:r>
      <w:r w:rsidR="0006490A">
        <w:rPr>
          <w:rFonts w:ascii="Courier New" w:hAnsi="Courier New" w:cs="Courier New"/>
          <w:sz w:val="24"/>
          <w:szCs w:val="24"/>
          <w:lang w:val="es-419"/>
        </w:rPr>
        <w:t>ella</w:t>
      </w:r>
      <w:r w:rsidRPr="00E14418">
        <w:rPr>
          <w:rFonts w:ascii="Courier New" w:hAnsi="Courier New" w:cs="Courier New"/>
          <w:sz w:val="24"/>
          <w:szCs w:val="24"/>
          <w:lang w:val="es-419"/>
        </w:rPr>
        <w:t xml:space="preserve">, </w:t>
      </w:r>
      <w:r w:rsidR="00B76003">
        <w:rPr>
          <w:rFonts w:ascii="Courier New" w:hAnsi="Courier New" w:cs="Courier New"/>
          <w:sz w:val="24"/>
          <w:szCs w:val="24"/>
          <w:lang w:val="es-419"/>
        </w:rPr>
        <w:t>con la posibilidad</w:t>
      </w:r>
      <w:r w:rsidRPr="00E14418">
        <w:rPr>
          <w:rFonts w:ascii="Courier New" w:hAnsi="Courier New" w:cs="Courier New"/>
          <w:sz w:val="24"/>
          <w:szCs w:val="24"/>
          <w:lang w:val="es-419"/>
        </w:rPr>
        <w:t xml:space="preserve"> de recibir, en función de ese resultado</w:t>
      </w:r>
      <w:r w:rsidR="00EA13A6">
        <w:rPr>
          <w:rFonts w:ascii="Courier New" w:hAnsi="Courier New" w:cs="Courier New"/>
          <w:sz w:val="24"/>
          <w:szCs w:val="24"/>
          <w:lang w:val="es-419"/>
        </w:rPr>
        <w:t>,</w:t>
      </w:r>
      <w:r w:rsidRPr="00E14418">
        <w:rPr>
          <w:rFonts w:ascii="Courier New" w:hAnsi="Courier New" w:cs="Courier New"/>
          <w:sz w:val="24"/>
          <w:szCs w:val="24"/>
          <w:lang w:val="es-419"/>
        </w:rPr>
        <w:t xml:space="preserve"> un premio e</w:t>
      </w:r>
      <w:r w:rsidR="00AB38B8" w:rsidRPr="00E14418">
        <w:rPr>
          <w:rFonts w:ascii="Courier New" w:hAnsi="Courier New" w:cs="Courier New"/>
          <w:sz w:val="24"/>
          <w:szCs w:val="24"/>
          <w:lang w:val="es-419"/>
        </w:rPr>
        <w:t xml:space="preserve">n dinero o </w:t>
      </w:r>
      <w:proofErr w:type="spellStart"/>
      <w:r w:rsidR="00AB38B8" w:rsidRPr="00E14418">
        <w:rPr>
          <w:rFonts w:ascii="Courier New" w:hAnsi="Courier New" w:cs="Courier New"/>
          <w:sz w:val="24"/>
          <w:szCs w:val="24"/>
          <w:lang w:val="es-419"/>
        </w:rPr>
        <w:t>avaluable</w:t>
      </w:r>
      <w:proofErr w:type="spellEnd"/>
      <w:r w:rsidR="00AB38B8" w:rsidRPr="00E14418">
        <w:rPr>
          <w:rFonts w:ascii="Courier New" w:hAnsi="Courier New" w:cs="Courier New"/>
          <w:sz w:val="24"/>
          <w:szCs w:val="24"/>
          <w:lang w:val="es-419"/>
        </w:rPr>
        <w:t xml:space="preserve"> en dinero.</w:t>
      </w:r>
    </w:p>
    <w:p w14:paraId="15C146A9" w14:textId="20999972" w:rsidR="001E125C" w:rsidRPr="00E14418" w:rsidRDefault="001E125C" w:rsidP="008F0331">
      <w:pPr>
        <w:tabs>
          <w:tab w:val="left" w:pos="1985"/>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 xml:space="preserve">Objeto de </w:t>
      </w:r>
      <w:r w:rsidR="00B434EB">
        <w:rPr>
          <w:rFonts w:ascii="Courier New" w:hAnsi="Courier New" w:cs="Courier New"/>
          <w:sz w:val="24"/>
          <w:szCs w:val="24"/>
          <w:lang w:val="es-419"/>
        </w:rPr>
        <w:t>A</w:t>
      </w:r>
      <w:r w:rsidRPr="00E14418">
        <w:rPr>
          <w:rFonts w:ascii="Courier New" w:hAnsi="Courier New" w:cs="Courier New"/>
          <w:sz w:val="24"/>
          <w:szCs w:val="24"/>
          <w:lang w:val="es-419"/>
        </w:rPr>
        <w:t>puesta: Juegos, sorteos, o cualquier otra actividad que gener</w:t>
      </w:r>
      <w:r w:rsidR="0006490A">
        <w:rPr>
          <w:rFonts w:ascii="Courier New" w:hAnsi="Courier New" w:cs="Courier New"/>
          <w:sz w:val="24"/>
          <w:szCs w:val="24"/>
          <w:lang w:val="es-419"/>
        </w:rPr>
        <w:t>e</w:t>
      </w:r>
      <w:r w:rsidRPr="00E14418">
        <w:rPr>
          <w:rFonts w:ascii="Courier New" w:hAnsi="Courier New" w:cs="Courier New"/>
          <w:sz w:val="24"/>
          <w:szCs w:val="24"/>
          <w:lang w:val="es-419"/>
        </w:rPr>
        <w:t>n hechos</w:t>
      </w:r>
      <w:r w:rsidR="00571F28">
        <w:rPr>
          <w:rFonts w:ascii="Courier New" w:hAnsi="Courier New" w:cs="Courier New"/>
          <w:sz w:val="24"/>
          <w:szCs w:val="24"/>
          <w:lang w:val="es-419"/>
        </w:rPr>
        <w:t xml:space="preserve"> </w:t>
      </w:r>
      <w:r w:rsidRPr="00E14418">
        <w:rPr>
          <w:rFonts w:ascii="Courier New" w:hAnsi="Courier New" w:cs="Courier New"/>
          <w:sz w:val="24"/>
          <w:szCs w:val="24"/>
          <w:lang w:val="es-419"/>
        </w:rPr>
        <w:t>futuro</w:t>
      </w:r>
      <w:r w:rsidR="008156E4">
        <w:rPr>
          <w:rFonts w:ascii="Courier New" w:hAnsi="Courier New" w:cs="Courier New"/>
          <w:sz w:val="24"/>
          <w:szCs w:val="24"/>
          <w:lang w:val="es-419"/>
        </w:rPr>
        <w:t>s</w:t>
      </w:r>
      <w:r w:rsidRPr="00E14418">
        <w:rPr>
          <w:rFonts w:ascii="Courier New" w:hAnsi="Courier New" w:cs="Courier New"/>
          <w:sz w:val="24"/>
          <w:szCs w:val="24"/>
          <w:lang w:val="es-419"/>
        </w:rPr>
        <w:t>, incierto</w:t>
      </w:r>
      <w:r w:rsidR="008156E4">
        <w:rPr>
          <w:rFonts w:ascii="Courier New" w:hAnsi="Courier New" w:cs="Courier New"/>
          <w:sz w:val="24"/>
          <w:szCs w:val="24"/>
          <w:lang w:val="es-419"/>
        </w:rPr>
        <w:t>s</w:t>
      </w:r>
      <w:r w:rsidRPr="00E14418">
        <w:rPr>
          <w:rFonts w:ascii="Courier New" w:hAnsi="Courier New" w:cs="Courier New"/>
          <w:sz w:val="24"/>
          <w:szCs w:val="24"/>
          <w:lang w:val="es-419"/>
        </w:rPr>
        <w:t xml:space="preserve">, </w:t>
      </w:r>
      <w:r w:rsidR="008156E4">
        <w:rPr>
          <w:rFonts w:ascii="Courier New" w:hAnsi="Courier New" w:cs="Courier New"/>
          <w:sz w:val="24"/>
          <w:szCs w:val="24"/>
          <w:lang w:val="es-419"/>
        </w:rPr>
        <w:t>y/</w:t>
      </w:r>
      <w:r w:rsidRPr="00E14418">
        <w:rPr>
          <w:rFonts w:ascii="Courier New" w:hAnsi="Courier New" w:cs="Courier New"/>
          <w:sz w:val="24"/>
          <w:szCs w:val="24"/>
          <w:lang w:val="es-419"/>
        </w:rPr>
        <w:t>o desconocido</w:t>
      </w:r>
      <w:r w:rsidR="008156E4">
        <w:rPr>
          <w:rFonts w:ascii="Courier New" w:hAnsi="Courier New" w:cs="Courier New"/>
          <w:sz w:val="24"/>
          <w:szCs w:val="24"/>
          <w:lang w:val="es-419"/>
        </w:rPr>
        <w:t>s</w:t>
      </w:r>
      <w:r w:rsidRPr="00E14418">
        <w:rPr>
          <w:rFonts w:ascii="Courier New" w:hAnsi="Courier New" w:cs="Courier New"/>
          <w:sz w:val="24"/>
          <w:szCs w:val="24"/>
          <w:lang w:val="es-419"/>
        </w:rPr>
        <w:t xml:space="preserve"> para los usuarios, y pueda ser susc</w:t>
      </w:r>
      <w:r w:rsidR="00DC2AE6" w:rsidRPr="00E14418">
        <w:rPr>
          <w:rFonts w:ascii="Courier New" w:hAnsi="Courier New" w:cs="Courier New"/>
          <w:sz w:val="24"/>
          <w:szCs w:val="24"/>
          <w:lang w:val="es-419"/>
        </w:rPr>
        <w:t>eptible de una apuesta en línea</w:t>
      </w:r>
      <w:r w:rsidRPr="00E14418">
        <w:rPr>
          <w:rFonts w:ascii="Courier New" w:hAnsi="Courier New" w:cs="Courier New"/>
          <w:sz w:val="24"/>
          <w:szCs w:val="24"/>
          <w:lang w:val="es-419"/>
        </w:rPr>
        <w:t xml:space="preserve"> que cumple con los requisitos y condiciones señalados en la presente ley, </w:t>
      </w:r>
      <w:r w:rsidR="005A28F7">
        <w:rPr>
          <w:rFonts w:ascii="Courier New" w:hAnsi="Courier New" w:cs="Courier New"/>
          <w:sz w:val="24"/>
          <w:szCs w:val="24"/>
          <w:lang w:val="es-419"/>
        </w:rPr>
        <w:t xml:space="preserve">el </w:t>
      </w:r>
      <w:r w:rsidR="000477BF">
        <w:rPr>
          <w:rFonts w:ascii="Courier New" w:hAnsi="Courier New" w:cs="Courier New"/>
          <w:sz w:val="24"/>
          <w:szCs w:val="24"/>
          <w:lang w:val="es-419"/>
        </w:rPr>
        <w:t>r</w:t>
      </w:r>
      <w:r w:rsidR="000477BF" w:rsidRPr="00E14418">
        <w:rPr>
          <w:rFonts w:ascii="Courier New" w:hAnsi="Courier New" w:cs="Courier New"/>
          <w:sz w:val="24"/>
          <w:szCs w:val="24"/>
          <w:lang w:val="es-419"/>
        </w:rPr>
        <w:t>eglamento</w:t>
      </w:r>
      <w:r w:rsidRPr="00E14418">
        <w:rPr>
          <w:rFonts w:ascii="Courier New" w:hAnsi="Courier New" w:cs="Courier New"/>
          <w:sz w:val="24"/>
          <w:szCs w:val="24"/>
          <w:lang w:val="es-419"/>
        </w:rPr>
        <w:t xml:space="preserve">, y </w:t>
      </w:r>
      <w:r w:rsidR="005A28F7">
        <w:rPr>
          <w:rFonts w:ascii="Courier New" w:hAnsi="Courier New" w:cs="Courier New"/>
          <w:sz w:val="24"/>
          <w:szCs w:val="24"/>
          <w:lang w:val="es-419"/>
        </w:rPr>
        <w:t>las normas de la</w:t>
      </w:r>
      <w:r w:rsidR="00AB38B8" w:rsidRPr="00E14418">
        <w:rPr>
          <w:rFonts w:ascii="Courier New" w:hAnsi="Courier New" w:cs="Courier New"/>
          <w:sz w:val="24"/>
          <w:szCs w:val="24"/>
          <w:lang w:val="es-419"/>
        </w:rPr>
        <w:t xml:space="preserve"> Superintendencia.</w:t>
      </w:r>
    </w:p>
    <w:p w14:paraId="1E2F99E5" w14:textId="66592A4E" w:rsidR="00856084" w:rsidRDefault="001E125C" w:rsidP="008F0331">
      <w:pPr>
        <w:tabs>
          <w:tab w:val="left" w:pos="1985"/>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Plataforma de Apuesta</w:t>
      </w:r>
      <w:r w:rsidR="00E75887">
        <w:rPr>
          <w:rFonts w:ascii="Courier New" w:hAnsi="Courier New" w:cs="Courier New"/>
          <w:sz w:val="24"/>
          <w:szCs w:val="24"/>
          <w:lang w:val="es-419"/>
        </w:rPr>
        <w:t>s</w:t>
      </w:r>
      <w:r w:rsidRPr="00E14418">
        <w:rPr>
          <w:rFonts w:ascii="Courier New" w:hAnsi="Courier New" w:cs="Courier New"/>
          <w:sz w:val="24"/>
          <w:szCs w:val="24"/>
          <w:lang w:val="es-419"/>
        </w:rPr>
        <w:t xml:space="preserve"> en Línea: Cualquier mecanismo</w:t>
      </w:r>
      <w:r w:rsidR="00712270">
        <w:rPr>
          <w:rFonts w:ascii="Courier New" w:hAnsi="Courier New" w:cs="Courier New"/>
          <w:sz w:val="24"/>
          <w:szCs w:val="24"/>
          <w:lang w:val="es-419"/>
        </w:rPr>
        <w:t xml:space="preserve"> o sistema</w:t>
      </w:r>
      <w:r w:rsidRPr="00E14418">
        <w:rPr>
          <w:rFonts w:ascii="Courier New" w:hAnsi="Courier New" w:cs="Courier New"/>
          <w:sz w:val="24"/>
          <w:szCs w:val="24"/>
          <w:lang w:val="es-419"/>
        </w:rPr>
        <w:t xml:space="preserve"> </w:t>
      </w:r>
      <w:r w:rsidR="00712270">
        <w:rPr>
          <w:rFonts w:ascii="Courier New" w:hAnsi="Courier New" w:cs="Courier New"/>
          <w:sz w:val="24"/>
          <w:szCs w:val="24"/>
          <w:lang w:val="es-419"/>
        </w:rPr>
        <w:t xml:space="preserve">a través del cual uno o más usuarios </w:t>
      </w:r>
      <w:r w:rsidR="00712270" w:rsidRPr="00E14418">
        <w:rPr>
          <w:rFonts w:ascii="Courier New" w:hAnsi="Courier New" w:cs="Courier New"/>
          <w:sz w:val="24"/>
          <w:szCs w:val="24"/>
          <w:lang w:val="es-419"/>
        </w:rPr>
        <w:t>pued</w:t>
      </w:r>
      <w:r w:rsidR="00A90D52">
        <w:rPr>
          <w:rFonts w:ascii="Courier New" w:hAnsi="Courier New" w:cs="Courier New"/>
          <w:sz w:val="24"/>
          <w:szCs w:val="24"/>
          <w:lang w:val="es-419"/>
        </w:rPr>
        <w:t>e</w:t>
      </w:r>
      <w:r w:rsidR="00712270" w:rsidRPr="00E14418">
        <w:rPr>
          <w:rFonts w:ascii="Courier New" w:hAnsi="Courier New" w:cs="Courier New"/>
          <w:sz w:val="24"/>
          <w:szCs w:val="24"/>
          <w:lang w:val="es-419"/>
        </w:rPr>
        <w:t xml:space="preserve">n realizar </w:t>
      </w:r>
      <w:r w:rsidR="00712270">
        <w:rPr>
          <w:rFonts w:ascii="Courier New" w:hAnsi="Courier New" w:cs="Courier New"/>
          <w:sz w:val="24"/>
          <w:szCs w:val="24"/>
          <w:lang w:val="es-419"/>
        </w:rPr>
        <w:t>apuestas a un objeto de apuesta, en los términos previstos en la presente ley</w:t>
      </w:r>
      <w:r w:rsidR="00571F28">
        <w:rPr>
          <w:rFonts w:ascii="Courier New" w:hAnsi="Courier New" w:cs="Courier New"/>
          <w:sz w:val="24"/>
          <w:szCs w:val="24"/>
          <w:lang w:val="es-419"/>
        </w:rPr>
        <w:t xml:space="preserve">, </w:t>
      </w:r>
      <w:r w:rsidR="00856084">
        <w:rPr>
          <w:rFonts w:ascii="Courier New" w:hAnsi="Courier New" w:cs="Courier New"/>
          <w:sz w:val="24"/>
          <w:szCs w:val="24"/>
          <w:lang w:val="es-419"/>
        </w:rPr>
        <w:t>previniendo el desarrollo de patologías relacionadas con esta actividad.</w:t>
      </w:r>
    </w:p>
    <w:p w14:paraId="252A501E"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d)</w:t>
      </w:r>
      <w:r w:rsidRPr="00E03F1F">
        <w:rPr>
          <w:rFonts w:ascii="Courier New" w:hAnsi="Courier New" w:cs="Courier New"/>
          <w:sz w:val="24"/>
          <w:szCs w:val="24"/>
          <w:lang w:val="es-419"/>
        </w:rPr>
        <w:tab/>
        <w:t>Licencia de Operación: El permiso administrativo, regido bajo las normas del derecho público, que otorga la autoridad competente para explotar una Plataforma de Apuestas en Línea.</w:t>
      </w:r>
    </w:p>
    <w:p w14:paraId="63504D03"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lastRenderedPageBreak/>
        <w:t>La Licencia de Operación puede ser general o especial, según las características de la solicitud, en virtud de la presente ley.</w:t>
      </w:r>
    </w:p>
    <w:p w14:paraId="1AA75C2F"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e)</w:t>
      </w:r>
      <w:r w:rsidRPr="00E03F1F">
        <w:rPr>
          <w:rFonts w:ascii="Courier New" w:hAnsi="Courier New" w:cs="Courier New"/>
          <w:sz w:val="24"/>
          <w:szCs w:val="24"/>
          <w:lang w:val="es-419"/>
        </w:rPr>
        <w:tab/>
        <w:t>Operador o Sociedad Operadora: La sociedad autorizada, en los términos previstos en esta ley, para explotar una Plataforma de Apuestas en Línea, en su calidad de titular de una licencia de operación.</w:t>
      </w:r>
    </w:p>
    <w:p w14:paraId="218846BA"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f)</w:t>
      </w:r>
      <w:r w:rsidRPr="00E03F1F">
        <w:rPr>
          <w:rFonts w:ascii="Courier New" w:hAnsi="Courier New" w:cs="Courier New"/>
          <w:sz w:val="24"/>
          <w:szCs w:val="24"/>
          <w:lang w:val="es-419"/>
        </w:rPr>
        <w:tab/>
        <w:t>Superintendencia: El organismo público encargado de resolver las solicitudes de licencias de operación y de fiscalizar la administración y explotación de las Plataformas de Apuestas en línea, en los términos previstos en la presente ley, denominado "Superintendencia de Casinos, Apuestas y Juegos de Azar", o "Superintendencia".</w:t>
      </w:r>
    </w:p>
    <w:p w14:paraId="040E0446"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g)</w:t>
      </w:r>
      <w:r w:rsidRPr="00E03F1F">
        <w:rPr>
          <w:rFonts w:ascii="Courier New" w:hAnsi="Courier New" w:cs="Courier New"/>
          <w:sz w:val="24"/>
          <w:szCs w:val="24"/>
          <w:lang w:val="es-419"/>
        </w:rPr>
        <w:tab/>
        <w:t>Solicitud de Licencia: Acto a través del cual se solicita a la Superintendencia el otorgamiento de una Licencia de Operación de Plataforma de Apuestas en Línea.</w:t>
      </w:r>
    </w:p>
    <w:p w14:paraId="28C69579"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h)</w:t>
      </w:r>
      <w:r w:rsidRPr="00E03F1F">
        <w:rPr>
          <w:rFonts w:ascii="Courier New" w:hAnsi="Courier New" w:cs="Courier New"/>
          <w:sz w:val="24"/>
          <w:szCs w:val="24"/>
          <w:lang w:val="es-419"/>
        </w:rPr>
        <w:tab/>
        <w:t>Estándares Técnicos: Conjunto de normas y especificaciones, aprobadas por la Superintendencia mediante una o más resoluciones exentas, que deben cumplir las sociedades operadoras, para operar una Plataforma de Apuestas en Línea. Deberá establecer, entre otros aspectos, los estándares mínimos de seguridad de la información y protección de datos personales y asegurar la estabilidad en la prestación de los servicios.</w:t>
      </w:r>
    </w:p>
    <w:p w14:paraId="65610498"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i)</w:t>
      </w:r>
      <w:r w:rsidRPr="00E03F1F">
        <w:rPr>
          <w:rFonts w:ascii="Courier New" w:hAnsi="Courier New" w:cs="Courier New"/>
          <w:sz w:val="24"/>
          <w:szCs w:val="24"/>
          <w:lang w:val="es-419"/>
        </w:rPr>
        <w:tab/>
        <w:t xml:space="preserve">Cuenta de Apuestas: Cuenta única, personal e intransferible, generada por una sociedad operadora a solicitud de un Usuario, a través de la cual se abona dinero para realizar apuestas, se efectúan las apuestas y se pagan premios, en los casos que corresponda. </w:t>
      </w:r>
    </w:p>
    <w:p w14:paraId="55FA198D" w14:textId="77777777" w:rsidR="0069525D" w:rsidRPr="00E03F1F"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j)</w:t>
      </w:r>
      <w:r w:rsidRPr="00E03F1F">
        <w:rPr>
          <w:rFonts w:ascii="Courier New" w:hAnsi="Courier New" w:cs="Courier New"/>
          <w:sz w:val="24"/>
          <w:szCs w:val="24"/>
          <w:lang w:val="es-419"/>
        </w:rPr>
        <w:tab/>
        <w:t>Usuario: Persona natural mayor de edad que cuente con Rol Único Nacional, titular de una cuenta de apuestas en una Plataforma de Apuestas en Línea. Cada persona natural podrá tener sólo una cuenta en cada Plataforma de Apuestas en Línea.</w:t>
      </w:r>
    </w:p>
    <w:p w14:paraId="05B8EECC" w14:textId="11A626CB" w:rsidR="0069525D" w:rsidRDefault="0069525D" w:rsidP="008F0331">
      <w:pPr>
        <w:tabs>
          <w:tab w:val="left" w:pos="1985"/>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lang w:val="es-419"/>
        </w:rPr>
        <w:t>k)</w:t>
      </w:r>
      <w:r w:rsidR="008F0331">
        <w:rPr>
          <w:rFonts w:ascii="Courier New" w:hAnsi="Courier New" w:cs="Courier New"/>
          <w:sz w:val="24"/>
          <w:szCs w:val="24"/>
          <w:lang w:val="es-419"/>
        </w:rPr>
        <w:tab/>
      </w:r>
      <w:r w:rsidRPr="00E03F1F">
        <w:rPr>
          <w:rFonts w:ascii="Courier New" w:hAnsi="Courier New" w:cs="Courier New"/>
          <w:sz w:val="24"/>
          <w:szCs w:val="24"/>
          <w:lang w:val="es-419"/>
        </w:rPr>
        <w:t>Entidades Certificadoras: Entidades autorizadas por la Superintendencia para verificar el cumplimiento de los requisitos legales y reglamentarios y los estándares técnicos exigidos para el funcionamiento de la Plataforma de Apuestas en Línea, así como los sistemas e implementos de juego para ser explotados en ésta previniendo el desarrollo de patologías relacionadas con esta actividad.</w:t>
      </w:r>
    </w:p>
    <w:p w14:paraId="1D556EB3" w14:textId="43288F5B" w:rsidR="00712270" w:rsidRPr="00712270" w:rsidRDefault="00EC2C5B" w:rsidP="008F0331">
      <w:pPr>
        <w:tabs>
          <w:tab w:val="left" w:pos="1985"/>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l</w:t>
      </w:r>
      <w:r w:rsidR="00712270">
        <w:rPr>
          <w:rFonts w:ascii="Courier New" w:hAnsi="Courier New" w:cs="Courier New"/>
          <w:sz w:val="24"/>
          <w:szCs w:val="24"/>
          <w:lang w:val="es-419"/>
        </w:rPr>
        <w:t>)</w:t>
      </w:r>
      <w:r w:rsidR="008F0331">
        <w:rPr>
          <w:rFonts w:ascii="Courier New" w:hAnsi="Courier New" w:cs="Courier New"/>
          <w:sz w:val="24"/>
          <w:szCs w:val="24"/>
          <w:lang w:val="es-419"/>
        </w:rPr>
        <w:tab/>
      </w:r>
      <w:r w:rsidR="00712270">
        <w:rPr>
          <w:rFonts w:ascii="Courier New" w:hAnsi="Courier New" w:cs="Courier New"/>
          <w:sz w:val="24"/>
          <w:szCs w:val="24"/>
          <w:lang w:val="es-419"/>
        </w:rPr>
        <w:t>Beneficiarios finales: A</w:t>
      </w:r>
      <w:r w:rsidR="00712270" w:rsidRPr="00712270">
        <w:rPr>
          <w:rFonts w:ascii="Courier New" w:hAnsi="Courier New" w:cs="Courier New"/>
          <w:sz w:val="24"/>
          <w:szCs w:val="24"/>
          <w:lang w:val="es-419"/>
        </w:rPr>
        <w:t xml:space="preserve">quellas personas naturales que posean, directa o indirectamente, a través de sociedades u otros mecanismos, una participación igual o mayor al 10% del capital o de los derechos a voto de una </w:t>
      </w:r>
      <w:r w:rsidR="00FD0AC9">
        <w:rPr>
          <w:rFonts w:ascii="Courier New" w:hAnsi="Courier New" w:cs="Courier New"/>
          <w:sz w:val="24"/>
          <w:szCs w:val="24"/>
          <w:lang w:val="es-419"/>
        </w:rPr>
        <w:t xml:space="preserve">sociedad </w:t>
      </w:r>
      <w:r w:rsidR="00E05264">
        <w:rPr>
          <w:rFonts w:ascii="Courier New" w:hAnsi="Courier New" w:cs="Courier New"/>
          <w:sz w:val="24"/>
          <w:szCs w:val="24"/>
          <w:lang w:val="es-419"/>
        </w:rPr>
        <w:t>solicitante</w:t>
      </w:r>
      <w:r w:rsidR="00FD0AC9">
        <w:rPr>
          <w:rFonts w:ascii="Courier New" w:hAnsi="Courier New" w:cs="Courier New"/>
          <w:sz w:val="24"/>
          <w:szCs w:val="24"/>
          <w:lang w:val="es-419"/>
        </w:rPr>
        <w:t xml:space="preserve"> o una sociedad operadora</w:t>
      </w:r>
      <w:r w:rsidR="00712270" w:rsidRPr="00712270">
        <w:rPr>
          <w:rFonts w:ascii="Courier New" w:hAnsi="Courier New" w:cs="Courier New"/>
          <w:sz w:val="24"/>
          <w:szCs w:val="24"/>
          <w:lang w:val="es-419"/>
        </w:rPr>
        <w:t>.</w:t>
      </w:r>
    </w:p>
    <w:p w14:paraId="063589AC" w14:textId="1EC2963E" w:rsidR="00712270" w:rsidRPr="00712270" w:rsidRDefault="00712270" w:rsidP="008F0331">
      <w:pPr>
        <w:tabs>
          <w:tab w:val="left" w:pos="1985"/>
          <w:tab w:val="left" w:pos="2552"/>
        </w:tabs>
        <w:ind w:firstLine="1985"/>
        <w:jc w:val="both"/>
        <w:rPr>
          <w:rFonts w:ascii="Courier New" w:hAnsi="Courier New" w:cs="Courier New"/>
          <w:sz w:val="24"/>
          <w:szCs w:val="24"/>
          <w:lang w:val="es-419"/>
        </w:rPr>
      </w:pPr>
      <w:r w:rsidRPr="00712270">
        <w:rPr>
          <w:rFonts w:ascii="Courier New" w:hAnsi="Courier New" w:cs="Courier New"/>
          <w:sz w:val="24"/>
          <w:szCs w:val="24"/>
          <w:lang w:val="es-419"/>
        </w:rPr>
        <w:lastRenderedPageBreak/>
        <w:t xml:space="preserve">En el evento que ninguna persona natural posea una participación igual o mayor al 10% del capital o de los derechos a voto de </w:t>
      </w:r>
      <w:r w:rsidR="0006490A">
        <w:rPr>
          <w:rFonts w:ascii="Courier New" w:hAnsi="Courier New" w:cs="Courier New"/>
          <w:sz w:val="24"/>
          <w:szCs w:val="24"/>
          <w:lang w:val="es-419"/>
        </w:rPr>
        <w:t>dicha</w:t>
      </w:r>
      <w:r w:rsidRPr="00712270">
        <w:rPr>
          <w:rFonts w:ascii="Courier New" w:hAnsi="Courier New" w:cs="Courier New"/>
          <w:sz w:val="24"/>
          <w:szCs w:val="24"/>
          <w:lang w:val="es-419"/>
        </w:rPr>
        <w:t xml:space="preserve"> persona jurídica, se entenderá como beneficiarios finales de ésta a las tres personas naturales que posean la mayor participación del capital o de los derechos a voto. </w:t>
      </w:r>
    </w:p>
    <w:p w14:paraId="4B9431EF" w14:textId="12F3BCF2" w:rsidR="00712270" w:rsidRDefault="00712270" w:rsidP="008F0331">
      <w:pPr>
        <w:tabs>
          <w:tab w:val="left" w:pos="1985"/>
          <w:tab w:val="left" w:pos="2552"/>
        </w:tabs>
        <w:ind w:firstLine="1985"/>
        <w:jc w:val="both"/>
        <w:rPr>
          <w:rFonts w:ascii="Courier New" w:hAnsi="Courier New" w:cs="Courier New"/>
          <w:sz w:val="24"/>
          <w:szCs w:val="24"/>
          <w:lang w:val="es-419"/>
        </w:rPr>
      </w:pPr>
      <w:r w:rsidRPr="00712270">
        <w:rPr>
          <w:rFonts w:ascii="Courier New" w:hAnsi="Courier New" w:cs="Courier New"/>
          <w:sz w:val="24"/>
          <w:szCs w:val="24"/>
          <w:lang w:val="es-419"/>
        </w:rPr>
        <w:t>También se entenderán como beneficiarios finales a las personas naturales que, sin perjuicio de poseer directa o indirectamente una participación inferior al 10%, a través de sociedades u otros mecanismos, ejercen el control efectivo en la toma de decisiones de la persona jurídica.</w:t>
      </w:r>
    </w:p>
    <w:p w14:paraId="2BA45AFE" w14:textId="77777777" w:rsidR="00556B12" w:rsidRPr="00712270" w:rsidRDefault="00556B12" w:rsidP="00556B12">
      <w:pPr>
        <w:spacing w:after="0"/>
        <w:jc w:val="both"/>
        <w:rPr>
          <w:rFonts w:ascii="Courier New" w:hAnsi="Courier New" w:cs="Courier New"/>
          <w:sz w:val="24"/>
          <w:szCs w:val="24"/>
          <w:lang w:val="es-419"/>
        </w:rPr>
      </w:pPr>
    </w:p>
    <w:p w14:paraId="04AB786B" w14:textId="41F78154" w:rsidR="001E125C" w:rsidRPr="00E14418" w:rsidRDefault="00AC66C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4</w:t>
      </w:r>
      <w:r w:rsidR="001E125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Las apuestas en línea sólo </w:t>
      </w:r>
      <w:r w:rsidR="00D34F7D">
        <w:rPr>
          <w:rFonts w:ascii="Courier New" w:hAnsi="Courier New" w:cs="Courier New"/>
          <w:sz w:val="24"/>
          <w:szCs w:val="24"/>
          <w:lang w:val="es-419"/>
        </w:rPr>
        <w:t>podrán realizarse</w:t>
      </w:r>
      <w:r w:rsidR="001E125C" w:rsidRPr="00E14418">
        <w:rPr>
          <w:rFonts w:ascii="Courier New" w:hAnsi="Courier New" w:cs="Courier New"/>
          <w:sz w:val="24"/>
          <w:szCs w:val="24"/>
          <w:lang w:val="es-419"/>
        </w:rPr>
        <w:t xml:space="preserve"> </w:t>
      </w:r>
      <w:r w:rsidR="00F35515" w:rsidRPr="00E14418">
        <w:rPr>
          <w:rFonts w:ascii="Courier New" w:hAnsi="Courier New" w:cs="Courier New"/>
          <w:sz w:val="24"/>
          <w:szCs w:val="24"/>
          <w:lang w:val="es-419"/>
        </w:rPr>
        <w:t xml:space="preserve">a </w:t>
      </w:r>
      <w:r w:rsidR="00D34F7D">
        <w:rPr>
          <w:rFonts w:ascii="Courier New" w:hAnsi="Courier New" w:cs="Courier New"/>
          <w:sz w:val="24"/>
          <w:szCs w:val="24"/>
          <w:lang w:val="es-419"/>
        </w:rPr>
        <w:t>partir de órdenes emitidas por un</w:t>
      </w:r>
      <w:r w:rsidR="001E125C" w:rsidRPr="00E14418">
        <w:rPr>
          <w:rFonts w:ascii="Courier New" w:hAnsi="Courier New" w:cs="Courier New"/>
          <w:sz w:val="24"/>
          <w:szCs w:val="24"/>
          <w:lang w:val="es-419"/>
        </w:rPr>
        <w:t xml:space="preserve"> usuario</w:t>
      </w:r>
      <w:r w:rsidR="00AB38B8" w:rsidRPr="00E14418">
        <w:rPr>
          <w:rFonts w:ascii="Courier New" w:hAnsi="Courier New" w:cs="Courier New"/>
          <w:sz w:val="24"/>
          <w:szCs w:val="24"/>
          <w:lang w:val="es-419"/>
        </w:rPr>
        <w:t xml:space="preserve"> desde una cuenta de apuestas. </w:t>
      </w:r>
    </w:p>
    <w:p w14:paraId="7FD18CD9" w14:textId="4F293FB8" w:rsidR="001E125C" w:rsidRPr="00E14418"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A la cuenta </w:t>
      </w:r>
      <w:r w:rsidR="006A49BF">
        <w:rPr>
          <w:rFonts w:ascii="Courier New" w:hAnsi="Courier New" w:cs="Courier New"/>
          <w:sz w:val="24"/>
          <w:szCs w:val="24"/>
          <w:lang w:val="es-419"/>
        </w:rPr>
        <w:t xml:space="preserve">de apuestas </w:t>
      </w:r>
      <w:r w:rsidR="001E125C" w:rsidRPr="00E14418">
        <w:rPr>
          <w:rFonts w:ascii="Courier New" w:hAnsi="Courier New" w:cs="Courier New"/>
          <w:sz w:val="24"/>
          <w:szCs w:val="24"/>
          <w:lang w:val="es-419"/>
        </w:rPr>
        <w:t xml:space="preserve">se podrán efectuar abonos únicamente a través de los medios de pago autorizados por la Superintendencia, y que cumplan con los requisitos establecidos </w:t>
      </w:r>
      <w:r w:rsidR="008F691B">
        <w:rPr>
          <w:rFonts w:ascii="Courier New" w:hAnsi="Courier New" w:cs="Courier New"/>
          <w:sz w:val="24"/>
          <w:szCs w:val="24"/>
          <w:lang w:val="es-419"/>
        </w:rPr>
        <w:t xml:space="preserve">mediante </w:t>
      </w:r>
      <w:r w:rsidR="008156E4">
        <w:rPr>
          <w:rFonts w:ascii="Courier New" w:hAnsi="Courier New" w:cs="Courier New"/>
          <w:sz w:val="24"/>
          <w:szCs w:val="24"/>
          <w:lang w:val="es-419"/>
        </w:rPr>
        <w:t xml:space="preserve">un </w:t>
      </w:r>
      <w:r w:rsidR="00AA47E9">
        <w:rPr>
          <w:rFonts w:ascii="Courier New" w:hAnsi="Courier New" w:cs="Courier New"/>
          <w:sz w:val="24"/>
          <w:szCs w:val="24"/>
          <w:lang w:val="es-419"/>
        </w:rPr>
        <w:t>r</w:t>
      </w:r>
      <w:r w:rsidR="008F691B">
        <w:rPr>
          <w:rFonts w:ascii="Courier New" w:hAnsi="Courier New" w:cs="Courier New"/>
          <w:sz w:val="24"/>
          <w:szCs w:val="24"/>
          <w:lang w:val="es-419"/>
        </w:rPr>
        <w:t xml:space="preserve">eglamento expedido </w:t>
      </w:r>
      <w:r w:rsidR="001E125C" w:rsidRPr="00E14418">
        <w:rPr>
          <w:rFonts w:ascii="Courier New" w:hAnsi="Courier New" w:cs="Courier New"/>
          <w:sz w:val="24"/>
          <w:szCs w:val="24"/>
          <w:lang w:val="es-419"/>
        </w:rPr>
        <w:t>por el Ministerio de Haci</w:t>
      </w:r>
      <w:r w:rsidR="00AB38B8" w:rsidRPr="00E14418">
        <w:rPr>
          <w:rFonts w:ascii="Courier New" w:hAnsi="Courier New" w:cs="Courier New"/>
          <w:sz w:val="24"/>
          <w:szCs w:val="24"/>
          <w:lang w:val="es-419"/>
        </w:rPr>
        <w:t xml:space="preserve">enda. </w:t>
      </w:r>
    </w:p>
    <w:p w14:paraId="1D7D2A82" w14:textId="7C7E4544" w:rsidR="001E125C"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702E2B">
        <w:rPr>
          <w:rFonts w:ascii="Courier New" w:hAnsi="Courier New" w:cs="Courier New"/>
          <w:sz w:val="24"/>
          <w:szCs w:val="24"/>
          <w:lang w:val="es-419"/>
        </w:rPr>
        <w:t>En ningún caso,</w:t>
      </w:r>
      <w:r w:rsidR="001E125C" w:rsidRPr="00E14418">
        <w:rPr>
          <w:rFonts w:ascii="Courier New" w:hAnsi="Courier New" w:cs="Courier New"/>
          <w:sz w:val="24"/>
          <w:szCs w:val="24"/>
          <w:lang w:val="es-419"/>
        </w:rPr>
        <w:t xml:space="preserve"> el oper</w:t>
      </w:r>
      <w:r w:rsidR="00DC2AE6" w:rsidRPr="00E14418">
        <w:rPr>
          <w:rFonts w:ascii="Courier New" w:hAnsi="Courier New" w:cs="Courier New"/>
          <w:sz w:val="24"/>
          <w:szCs w:val="24"/>
          <w:lang w:val="es-419"/>
        </w:rPr>
        <w:t>ador, sus personas relacionadas</w:t>
      </w:r>
      <w:r w:rsidR="001E125C" w:rsidRPr="00E14418">
        <w:rPr>
          <w:rFonts w:ascii="Courier New" w:hAnsi="Courier New" w:cs="Courier New"/>
          <w:sz w:val="24"/>
          <w:szCs w:val="24"/>
          <w:lang w:val="es-419"/>
        </w:rPr>
        <w:t xml:space="preserve"> en los términos establecidos en el artículo 100 de la ley Nº </w:t>
      </w:r>
      <w:r w:rsidR="007810F5" w:rsidRPr="00E14418">
        <w:rPr>
          <w:rFonts w:ascii="Courier New" w:hAnsi="Courier New" w:cs="Courier New"/>
          <w:sz w:val="24"/>
          <w:szCs w:val="24"/>
          <w:lang w:val="es-419"/>
        </w:rPr>
        <w:t>18.045</w:t>
      </w:r>
      <w:r w:rsidR="0025052B">
        <w:rPr>
          <w:rFonts w:ascii="Courier New" w:hAnsi="Courier New" w:cs="Courier New"/>
          <w:sz w:val="24"/>
          <w:szCs w:val="24"/>
          <w:lang w:val="es-419"/>
        </w:rPr>
        <w:t>,</w:t>
      </w:r>
      <w:r w:rsidR="007810F5" w:rsidRPr="00E14418">
        <w:rPr>
          <w:rFonts w:ascii="Courier New" w:hAnsi="Courier New" w:cs="Courier New"/>
          <w:sz w:val="24"/>
          <w:szCs w:val="24"/>
          <w:lang w:val="es-419"/>
        </w:rPr>
        <w:t xml:space="preserve"> sobre mercado de valores</w:t>
      </w:r>
      <w:r w:rsidR="001E125C" w:rsidRPr="00E14418">
        <w:rPr>
          <w:rFonts w:ascii="Courier New" w:hAnsi="Courier New" w:cs="Courier New"/>
          <w:sz w:val="24"/>
          <w:szCs w:val="24"/>
          <w:lang w:val="es-419"/>
        </w:rPr>
        <w:t>,</w:t>
      </w:r>
      <w:r w:rsidR="00702E2B">
        <w:rPr>
          <w:rFonts w:ascii="Courier New" w:hAnsi="Courier New" w:cs="Courier New"/>
          <w:sz w:val="24"/>
          <w:szCs w:val="24"/>
          <w:lang w:val="es-419"/>
        </w:rPr>
        <w:t xml:space="preserve"> los</w:t>
      </w:r>
      <w:r w:rsidR="001E125C" w:rsidRPr="00E14418">
        <w:rPr>
          <w:rFonts w:ascii="Courier New" w:hAnsi="Courier New" w:cs="Courier New"/>
          <w:sz w:val="24"/>
          <w:szCs w:val="24"/>
          <w:lang w:val="es-419"/>
        </w:rPr>
        <w:t xml:space="preserve"> beneficiarios finales</w:t>
      </w:r>
      <w:r w:rsidR="00BF10BB">
        <w:rPr>
          <w:rFonts w:ascii="Courier New" w:hAnsi="Courier New" w:cs="Courier New"/>
          <w:sz w:val="24"/>
          <w:szCs w:val="24"/>
          <w:lang w:val="es-419"/>
        </w:rPr>
        <w:t xml:space="preserve"> de las sociedades operadoras</w:t>
      </w:r>
      <w:r w:rsidR="003705F5" w:rsidRPr="00E14418">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o cualquier otra persona natural o jurídica</w:t>
      </w:r>
      <w:r w:rsidR="003705F5" w:rsidRPr="00E14418">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podrá otorgar crédito, mutuo o cualquier modalidad de préstamo a los usuarios de una Plataforma de Apuestas en Línea en la misma Plataforma, o a través de cualquier medio </w:t>
      </w:r>
      <w:r w:rsidR="006A49BF">
        <w:rPr>
          <w:rFonts w:ascii="Courier New" w:hAnsi="Courier New" w:cs="Courier New"/>
          <w:sz w:val="24"/>
          <w:szCs w:val="24"/>
          <w:lang w:val="es-419"/>
        </w:rPr>
        <w:t xml:space="preserve">al </w:t>
      </w:r>
      <w:r w:rsidR="001E125C" w:rsidRPr="00E14418">
        <w:rPr>
          <w:rFonts w:ascii="Courier New" w:hAnsi="Courier New" w:cs="Courier New"/>
          <w:sz w:val="24"/>
          <w:szCs w:val="24"/>
          <w:lang w:val="es-419"/>
        </w:rPr>
        <w:t>que se pueda ac</w:t>
      </w:r>
      <w:r w:rsidR="00AB38B8" w:rsidRPr="00E14418">
        <w:rPr>
          <w:rFonts w:ascii="Courier New" w:hAnsi="Courier New" w:cs="Courier New"/>
          <w:sz w:val="24"/>
          <w:szCs w:val="24"/>
          <w:lang w:val="es-419"/>
        </w:rPr>
        <w:t>ceder desde o a través de ella.</w:t>
      </w:r>
    </w:p>
    <w:p w14:paraId="6A17F5A5" w14:textId="77777777" w:rsidR="00556B12" w:rsidRPr="00E14418" w:rsidRDefault="00556B12" w:rsidP="008F0331">
      <w:pPr>
        <w:tabs>
          <w:tab w:val="left" w:pos="1985"/>
        </w:tabs>
        <w:spacing w:after="0"/>
        <w:jc w:val="both"/>
        <w:rPr>
          <w:rFonts w:ascii="Courier New" w:hAnsi="Courier New" w:cs="Courier New"/>
          <w:sz w:val="24"/>
          <w:szCs w:val="24"/>
          <w:lang w:val="es-419"/>
        </w:rPr>
      </w:pPr>
    </w:p>
    <w:p w14:paraId="65D46F0D" w14:textId="542AD18C" w:rsidR="001E125C" w:rsidRPr="00E14418" w:rsidRDefault="00AC66C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5</w:t>
      </w:r>
      <w:r w:rsidR="001E125C" w:rsidRPr="00E14418">
        <w:rPr>
          <w:rFonts w:ascii="Courier New" w:hAnsi="Courier New" w:cs="Courier New"/>
          <w:b/>
          <w:sz w:val="24"/>
          <w:szCs w:val="24"/>
          <w:lang w:val="es-419"/>
        </w:rPr>
        <w:t>.-</w:t>
      </w:r>
      <w:r w:rsidR="008F0331">
        <w:rPr>
          <w:rFonts w:ascii="Courier New" w:hAnsi="Courier New" w:cs="Courier New"/>
          <w:sz w:val="24"/>
          <w:szCs w:val="24"/>
          <w:lang w:val="es-419"/>
        </w:rPr>
        <w:tab/>
      </w:r>
      <w:r w:rsidR="001E125C" w:rsidRPr="00E14418">
        <w:rPr>
          <w:rFonts w:ascii="Courier New" w:hAnsi="Courier New" w:cs="Courier New"/>
          <w:sz w:val="24"/>
          <w:szCs w:val="24"/>
          <w:lang w:val="es-419"/>
        </w:rPr>
        <w:t>No podrán abrir o mantener una cuenta de apuestas:</w:t>
      </w:r>
    </w:p>
    <w:p w14:paraId="21B53DE9" w14:textId="77777777"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Los menores de edad;</w:t>
      </w:r>
    </w:p>
    <w:p w14:paraId="4114D49C" w14:textId="553ED7C9"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Los privados de razón y los interdictos por disipación</w:t>
      </w:r>
      <w:r w:rsidR="005C70A2">
        <w:rPr>
          <w:rFonts w:ascii="Courier New" w:hAnsi="Courier New" w:cs="Courier New"/>
          <w:sz w:val="24"/>
          <w:szCs w:val="24"/>
          <w:lang w:val="es-419"/>
        </w:rPr>
        <w:t xml:space="preserve">, en virtud de los criterios establecidos en el </w:t>
      </w:r>
      <w:r w:rsidR="002B2093">
        <w:rPr>
          <w:rFonts w:ascii="Courier New" w:hAnsi="Courier New" w:cs="Courier New"/>
          <w:sz w:val="24"/>
          <w:szCs w:val="24"/>
          <w:lang w:val="es-419"/>
        </w:rPr>
        <w:t>r</w:t>
      </w:r>
      <w:r w:rsidR="005C70A2">
        <w:rPr>
          <w:rFonts w:ascii="Courier New" w:hAnsi="Courier New" w:cs="Courier New"/>
          <w:sz w:val="24"/>
          <w:szCs w:val="24"/>
          <w:lang w:val="es-419"/>
        </w:rPr>
        <w:t>eglamento</w:t>
      </w:r>
      <w:r w:rsidRPr="00E14418">
        <w:rPr>
          <w:rFonts w:ascii="Courier New" w:hAnsi="Courier New" w:cs="Courier New"/>
          <w:sz w:val="24"/>
          <w:szCs w:val="24"/>
          <w:lang w:val="es-419"/>
        </w:rPr>
        <w:t>;</w:t>
      </w:r>
    </w:p>
    <w:p w14:paraId="572D2AA7" w14:textId="7BA6A1BD"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 xml:space="preserve">Los que no puedan acreditar su identidad en la forma señalada en el </w:t>
      </w:r>
      <w:r w:rsidR="00AA47E9">
        <w:rPr>
          <w:rFonts w:ascii="Courier New" w:hAnsi="Courier New" w:cs="Courier New"/>
          <w:sz w:val="24"/>
          <w:szCs w:val="24"/>
          <w:lang w:val="es-419"/>
        </w:rPr>
        <w:t>r</w:t>
      </w:r>
      <w:r w:rsidR="00AA47E9" w:rsidRPr="00E14418">
        <w:rPr>
          <w:rFonts w:ascii="Courier New" w:hAnsi="Courier New" w:cs="Courier New"/>
          <w:sz w:val="24"/>
          <w:szCs w:val="24"/>
          <w:lang w:val="es-419"/>
        </w:rPr>
        <w:t xml:space="preserve">eglamento </w:t>
      </w:r>
      <w:r w:rsidRPr="00E14418">
        <w:rPr>
          <w:rFonts w:ascii="Courier New" w:hAnsi="Courier New" w:cs="Courier New"/>
          <w:sz w:val="24"/>
          <w:szCs w:val="24"/>
          <w:lang w:val="es-419"/>
        </w:rPr>
        <w:t xml:space="preserve">y las instrucciones que imparta la Superintendencia y; </w:t>
      </w:r>
    </w:p>
    <w:p w14:paraId="22DFC66E" w14:textId="35CDBBBA"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 xml:space="preserve">Aquellos que voluntariamente se hubieren autoexcluido de participar en las Plataformas de Apuestas en Línea o en los casinos regulados por la </w:t>
      </w:r>
      <w:r w:rsidR="00C4702B">
        <w:rPr>
          <w:rFonts w:ascii="Courier New" w:hAnsi="Courier New" w:cs="Courier New"/>
          <w:sz w:val="24"/>
          <w:szCs w:val="24"/>
          <w:lang w:val="es-419"/>
        </w:rPr>
        <w:t>l</w:t>
      </w:r>
      <w:r w:rsidR="00C4702B" w:rsidRPr="00E14418">
        <w:rPr>
          <w:rFonts w:ascii="Courier New" w:hAnsi="Courier New" w:cs="Courier New"/>
          <w:sz w:val="24"/>
          <w:szCs w:val="24"/>
          <w:lang w:val="es-419"/>
        </w:rPr>
        <w:t xml:space="preserve">ey </w:t>
      </w:r>
      <w:r w:rsidRPr="00E14418">
        <w:rPr>
          <w:rFonts w:ascii="Courier New" w:hAnsi="Courier New" w:cs="Courier New"/>
          <w:sz w:val="24"/>
          <w:szCs w:val="24"/>
          <w:lang w:val="es-419"/>
        </w:rPr>
        <w:t>N°19.995, que establece las bases generales para la autorización, funcionamiento y fiscalización de casinos</w:t>
      </w:r>
      <w:r w:rsidR="00AB38B8" w:rsidRPr="00E14418">
        <w:rPr>
          <w:rFonts w:ascii="Courier New" w:hAnsi="Courier New" w:cs="Courier New"/>
          <w:sz w:val="24"/>
          <w:szCs w:val="24"/>
          <w:lang w:val="es-419"/>
        </w:rPr>
        <w:t xml:space="preserve"> de juego. </w:t>
      </w:r>
    </w:p>
    <w:p w14:paraId="1A55C614" w14:textId="122D05A2"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Las sociedades operadoras serán responsables de garantizar el cumplimiento de las normas s</w:t>
      </w:r>
      <w:r w:rsidR="00AB38B8" w:rsidRPr="00E14418">
        <w:rPr>
          <w:rFonts w:ascii="Courier New" w:hAnsi="Courier New" w:cs="Courier New"/>
          <w:sz w:val="24"/>
          <w:szCs w:val="24"/>
          <w:lang w:val="es-419"/>
        </w:rPr>
        <w:t xml:space="preserve">eñaladas en el inciso </w:t>
      </w:r>
      <w:r w:rsidR="00AB38B8" w:rsidRPr="00E14418">
        <w:rPr>
          <w:rFonts w:ascii="Courier New" w:hAnsi="Courier New" w:cs="Courier New"/>
          <w:sz w:val="24"/>
          <w:szCs w:val="24"/>
          <w:lang w:val="es-419"/>
        </w:rPr>
        <w:lastRenderedPageBreak/>
        <w:t>anterior</w:t>
      </w:r>
      <w:r w:rsidR="00856084">
        <w:rPr>
          <w:rFonts w:ascii="Courier New" w:hAnsi="Courier New" w:cs="Courier New"/>
          <w:sz w:val="24"/>
          <w:szCs w:val="24"/>
          <w:lang w:val="es-419"/>
        </w:rPr>
        <w:t xml:space="preserve">, </w:t>
      </w:r>
      <w:r w:rsidR="00F22AEA">
        <w:rPr>
          <w:rFonts w:ascii="Courier New" w:hAnsi="Courier New" w:cs="Courier New"/>
          <w:sz w:val="24"/>
          <w:szCs w:val="24"/>
          <w:lang w:val="es-419"/>
        </w:rPr>
        <w:t>utilizando los medios que una resolución de la Superintendencia establezca</w:t>
      </w:r>
      <w:r w:rsidR="00AB38B8" w:rsidRPr="00E14418">
        <w:rPr>
          <w:rFonts w:ascii="Courier New" w:hAnsi="Courier New" w:cs="Courier New"/>
          <w:sz w:val="24"/>
          <w:szCs w:val="24"/>
          <w:lang w:val="es-419"/>
        </w:rPr>
        <w:t>.</w:t>
      </w:r>
    </w:p>
    <w:p w14:paraId="00399A68" w14:textId="301FD583"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En caso de sobrevenir alguna de las causales señaladas en los literales b) y d) de este artículo, la sociedad operadora deberá cancelar la cuenta de apuestas, restituyéndole al usuario, de la forma señalada en el reglamento, </w:t>
      </w:r>
      <w:r w:rsidR="00DC2AE6" w:rsidRPr="00E14418">
        <w:rPr>
          <w:rFonts w:ascii="Courier New" w:hAnsi="Courier New" w:cs="Courier New"/>
          <w:sz w:val="24"/>
          <w:szCs w:val="24"/>
          <w:lang w:val="es-419"/>
        </w:rPr>
        <w:t xml:space="preserve">los fondos existentes en ella. </w:t>
      </w:r>
    </w:p>
    <w:p w14:paraId="45CA0AB2" w14:textId="662761D2"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Los operadores no podrán imponer otras prohibiciones para acceder a una cuenta de apuestas distintas de las estableci</w:t>
      </w:r>
      <w:r w:rsidR="00AB38B8" w:rsidRPr="00E14418">
        <w:rPr>
          <w:rFonts w:ascii="Courier New" w:hAnsi="Courier New" w:cs="Courier New"/>
          <w:sz w:val="24"/>
          <w:szCs w:val="24"/>
          <w:lang w:val="es-419"/>
        </w:rPr>
        <w:t>das en la presente ley.</w:t>
      </w:r>
    </w:p>
    <w:p w14:paraId="40751945" w14:textId="7C29B9BD" w:rsidR="001E125C"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 cuenta de apuestas deberá mantener un registro completo de todos los abonos realizados por el usuario, las apuestas realiz</w:t>
      </w:r>
      <w:r w:rsidR="00AB38B8" w:rsidRPr="00E14418">
        <w:rPr>
          <w:rFonts w:ascii="Courier New" w:hAnsi="Courier New" w:cs="Courier New"/>
          <w:sz w:val="24"/>
          <w:szCs w:val="24"/>
          <w:lang w:val="es-419"/>
        </w:rPr>
        <w:t xml:space="preserve">adas y los premios obtenidos.  </w:t>
      </w:r>
    </w:p>
    <w:p w14:paraId="67C772A8" w14:textId="77777777" w:rsidR="00556B12" w:rsidRPr="00E14418" w:rsidRDefault="00556B12" w:rsidP="00556B12">
      <w:pPr>
        <w:spacing w:after="0"/>
        <w:jc w:val="both"/>
        <w:rPr>
          <w:rFonts w:ascii="Courier New" w:hAnsi="Courier New" w:cs="Courier New"/>
          <w:sz w:val="24"/>
          <w:szCs w:val="24"/>
          <w:lang w:val="es-419"/>
        </w:rPr>
      </w:pPr>
    </w:p>
    <w:p w14:paraId="6757424F" w14:textId="1BD56EF2" w:rsidR="001E125C" w:rsidRPr="00E14418" w:rsidRDefault="00AC66C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6</w:t>
      </w:r>
      <w:r w:rsidR="001E125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No podrán, por sí o por interpósita persona, efectuar bajo circunstancia alguna</w:t>
      </w:r>
      <w:r w:rsidR="00D34F7D">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apuestas en las Plataformas de Apuestas en Línea, las siguientes personas:</w:t>
      </w:r>
    </w:p>
    <w:p w14:paraId="1997AD2A" w14:textId="22F27536" w:rsidR="001E125C" w:rsidRPr="00E14418" w:rsidRDefault="008F0331" w:rsidP="008F0331">
      <w:pPr>
        <w:tabs>
          <w:tab w:val="left" w:pos="1985"/>
          <w:tab w:val="left" w:pos="2552"/>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a)</w:t>
      </w:r>
      <w:r>
        <w:rPr>
          <w:rFonts w:ascii="Courier New" w:hAnsi="Courier New" w:cs="Courier New"/>
          <w:sz w:val="24"/>
          <w:szCs w:val="24"/>
          <w:lang w:val="es-419"/>
        </w:rPr>
        <w:tab/>
      </w:r>
      <w:r w:rsidR="001E125C" w:rsidRPr="00E14418">
        <w:rPr>
          <w:rFonts w:ascii="Courier New" w:hAnsi="Courier New" w:cs="Courier New"/>
          <w:sz w:val="24"/>
          <w:szCs w:val="24"/>
          <w:lang w:val="es-419"/>
        </w:rPr>
        <w:t>El personal de la Superintendencia;</w:t>
      </w:r>
    </w:p>
    <w:p w14:paraId="6ADADD47" w14:textId="453D92C0" w:rsidR="001E125C" w:rsidRPr="00E14418" w:rsidRDefault="008F0331" w:rsidP="008F0331">
      <w:pPr>
        <w:tabs>
          <w:tab w:val="left" w:pos="1985"/>
          <w:tab w:val="left" w:pos="2552"/>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b)</w:t>
      </w:r>
      <w:r>
        <w:rPr>
          <w:rFonts w:ascii="Courier New" w:hAnsi="Courier New" w:cs="Courier New"/>
          <w:sz w:val="24"/>
          <w:szCs w:val="24"/>
          <w:lang w:val="es-419"/>
        </w:rPr>
        <w:tab/>
      </w:r>
      <w:r w:rsidR="001E125C" w:rsidRPr="00E14418">
        <w:rPr>
          <w:rFonts w:ascii="Courier New" w:hAnsi="Courier New" w:cs="Courier New"/>
          <w:sz w:val="24"/>
          <w:szCs w:val="24"/>
          <w:lang w:val="es-419"/>
        </w:rPr>
        <w:t>Los funcionarios públicos que, en razón de sus cargos, tengan la custodia de fondos públicos</w:t>
      </w:r>
      <w:r w:rsidR="003705F5" w:rsidRPr="00E14418">
        <w:rPr>
          <w:rFonts w:ascii="Courier New" w:hAnsi="Courier New" w:cs="Courier New"/>
          <w:sz w:val="24"/>
          <w:szCs w:val="24"/>
          <w:lang w:val="es-419"/>
        </w:rPr>
        <w:t>;</w:t>
      </w:r>
    </w:p>
    <w:p w14:paraId="4E8C5764" w14:textId="2DCBBD75" w:rsidR="001E125C" w:rsidRPr="00E14418" w:rsidRDefault="008F0331" w:rsidP="008F0331">
      <w:pPr>
        <w:tabs>
          <w:tab w:val="left" w:pos="1985"/>
          <w:tab w:val="left" w:pos="2552"/>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c)</w:t>
      </w:r>
      <w:r>
        <w:rPr>
          <w:rFonts w:ascii="Courier New" w:hAnsi="Courier New" w:cs="Courier New"/>
          <w:sz w:val="24"/>
          <w:szCs w:val="24"/>
          <w:lang w:val="es-419"/>
        </w:rPr>
        <w:tab/>
      </w:r>
      <w:r w:rsidR="001E125C" w:rsidRPr="00E14418">
        <w:rPr>
          <w:rFonts w:ascii="Courier New" w:hAnsi="Courier New" w:cs="Courier New"/>
          <w:sz w:val="24"/>
          <w:szCs w:val="24"/>
          <w:lang w:val="es-419"/>
        </w:rPr>
        <w:t>Las personas que, por mandato o encargo de la Superintendencia, ejerzan labores fi</w:t>
      </w:r>
      <w:r w:rsidR="00D34F7D">
        <w:rPr>
          <w:rFonts w:ascii="Courier New" w:hAnsi="Courier New" w:cs="Courier New"/>
          <w:sz w:val="24"/>
          <w:szCs w:val="24"/>
          <w:lang w:val="es-419"/>
        </w:rPr>
        <w:t>scalizadoras en Plataformas de A</w:t>
      </w:r>
      <w:r w:rsidR="001E125C" w:rsidRPr="00E14418">
        <w:rPr>
          <w:rFonts w:ascii="Courier New" w:hAnsi="Courier New" w:cs="Courier New"/>
          <w:sz w:val="24"/>
          <w:szCs w:val="24"/>
          <w:lang w:val="es-419"/>
        </w:rPr>
        <w:t>puest</w:t>
      </w:r>
      <w:r w:rsidR="00D34F7D">
        <w:rPr>
          <w:rFonts w:ascii="Courier New" w:hAnsi="Courier New" w:cs="Courier New"/>
          <w:sz w:val="24"/>
          <w:szCs w:val="24"/>
          <w:lang w:val="es-419"/>
        </w:rPr>
        <w:t>as en L</w:t>
      </w:r>
      <w:r w:rsidR="00AB38B8" w:rsidRPr="00E14418">
        <w:rPr>
          <w:rFonts w:ascii="Courier New" w:hAnsi="Courier New" w:cs="Courier New"/>
          <w:sz w:val="24"/>
          <w:szCs w:val="24"/>
          <w:lang w:val="es-419"/>
        </w:rPr>
        <w:t>ínea o casinos de juego.</w:t>
      </w:r>
    </w:p>
    <w:p w14:paraId="49C9547D" w14:textId="7C2FF34A" w:rsidR="001E125C" w:rsidRPr="00E14418" w:rsidRDefault="008F0331" w:rsidP="008F0331">
      <w:pPr>
        <w:tabs>
          <w:tab w:val="left" w:pos="1985"/>
          <w:tab w:val="left" w:pos="2552"/>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Si el que infringiere la prohibición señalada en el párrafo anterior lo hace durante el ejercicio de una labor fiscalizadora, quedará de inmediato suspendido d</w:t>
      </w:r>
      <w:r w:rsidR="00AB38B8" w:rsidRPr="00E14418">
        <w:rPr>
          <w:rFonts w:ascii="Courier New" w:hAnsi="Courier New" w:cs="Courier New"/>
          <w:sz w:val="24"/>
          <w:szCs w:val="24"/>
          <w:lang w:val="es-419"/>
        </w:rPr>
        <w:t>e sus funciones fiscalizadoras</w:t>
      </w:r>
      <w:r w:rsidR="003705F5" w:rsidRPr="00E14418">
        <w:rPr>
          <w:rFonts w:ascii="Courier New" w:hAnsi="Courier New" w:cs="Courier New"/>
          <w:sz w:val="24"/>
          <w:szCs w:val="24"/>
          <w:lang w:val="es-419"/>
        </w:rPr>
        <w:t xml:space="preserve">; y </w:t>
      </w:r>
    </w:p>
    <w:p w14:paraId="1D4F3E06" w14:textId="22D4831B" w:rsidR="001E125C" w:rsidRPr="00E14418" w:rsidRDefault="008F0331" w:rsidP="008F0331">
      <w:pPr>
        <w:tabs>
          <w:tab w:val="left" w:pos="1985"/>
          <w:tab w:val="left" w:pos="2552"/>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d)</w:t>
      </w:r>
      <w:r>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El personal de la sociedad operadora o sus accionistas, directores, </w:t>
      </w:r>
      <w:r w:rsidR="006A49BF">
        <w:rPr>
          <w:rFonts w:ascii="Courier New" w:hAnsi="Courier New" w:cs="Courier New"/>
          <w:sz w:val="24"/>
          <w:szCs w:val="24"/>
          <w:lang w:val="es-419"/>
        </w:rPr>
        <w:t xml:space="preserve">gerentes o </w:t>
      </w:r>
      <w:r w:rsidR="001E125C" w:rsidRPr="00E14418">
        <w:rPr>
          <w:rFonts w:ascii="Courier New" w:hAnsi="Courier New" w:cs="Courier New"/>
          <w:sz w:val="24"/>
          <w:szCs w:val="24"/>
          <w:lang w:val="es-419"/>
        </w:rPr>
        <w:t>b</w:t>
      </w:r>
      <w:r w:rsidR="006A49BF">
        <w:rPr>
          <w:rFonts w:ascii="Courier New" w:hAnsi="Courier New" w:cs="Courier New"/>
          <w:sz w:val="24"/>
          <w:szCs w:val="24"/>
          <w:lang w:val="es-419"/>
        </w:rPr>
        <w:t>eneficiarios finales</w:t>
      </w:r>
      <w:r w:rsidR="001E125C" w:rsidRPr="00E14418">
        <w:rPr>
          <w:rFonts w:ascii="Courier New" w:hAnsi="Courier New" w:cs="Courier New"/>
          <w:sz w:val="24"/>
          <w:szCs w:val="24"/>
          <w:lang w:val="es-419"/>
        </w:rPr>
        <w:t xml:space="preserve">, por sí o por interpósita persona, en la Plataforma de Apuestas en Línea a </w:t>
      </w:r>
      <w:r w:rsidR="00AB38B8" w:rsidRPr="00E14418">
        <w:rPr>
          <w:rFonts w:ascii="Courier New" w:hAnsi="Courier New" w:cs="Courier New"/>
          <w:sz w:val="24"/>
          <w:szCs w:val="24"/>
          <w:lang w:val="es-419"/>
        </w:rPr>
        <w:t>la que estuvieran relacionados.</w:t>
      </w:r>
    </w:p>
    <w:p w14:paraId="040B3850" w14:textId="77777777" w:rsidR="001E125C" w:rsidRPr="00E14418" w:rsidRDefault="001E125C" w:rsidP="00AB38B8">
      <w:pPr>
        <w:jc w:val="center"/>
        <w:rPr>
          <w:rFonts w:ascii="Courier New" w:hAnsi="Courier New" w:cs="Courier New"/>
          <w:b/>
          <w:sz w:val="24"/>
          <w:szCs w:val="24"/>
          <w:lang w:val="es-419"/>
        </w:rPr>
      </w:pPr>
      <w:r w:rsidRPr="00E14418">
        <w:rPr>
          <w:rFonts w:ascii="Courier New" w:hAnsi="Courier New" w:cs="Courier New"/>
          <w:b/>
          <w:sz w:val="24"/>
          <w:szCs w:val="24"/>
          <w:lang w:val="es-419"/>
        </w:rPr>
        <w:t>TITULO II</w:t>
      </w:r>
    </w:p>
    <w:p w14:paraId="3D7BF728" w14:textId="6777304F" w:rsidR="001E125C" w:rsidRPr="00E14418" w:rsidRDefault="001E125C" w:rsidP="00AB38B8">
      <w:pPr>
        <w:jc w:val="center"/>
        <w:rPr>
          <w:rFonts w:ascii="Courier New" w:hAnsi="Courier New" w:cs="Courier New"/>
          <w:b/>
          <w:sz w:val="24"/>
          <w:szCs w:val="24"/>
          <w:lang w:val="es-419"/>
        </w:rPr>
      </w:pPr>
      <w:r w:rsidRPr="00E14418">
        <w:rPr>
          <w:rFonts w:ascii="Courier New" w:hAnsi="Courier New" w:cs="Courier New"/>
          <w:b/>
          <w:sz w:val="24"/>
          <w:szCs w:val="24"/>
          <w:lang w:val="es-419"/>
        </w:rPr>
        <w:t>De las Plataformas de Apuestas en Línea</w:t>
      </w:r>
    </w:p>
    <w:p w14:paraId="57C585CF" w14:textId="77777777" w:rsidR="001E125C" w:rsidRPr="00E14418" w:rsidRDefault="001E125C" w:rsidP="00AB38B8">
      <w:pPr>
        <w:jc w:val="center"/>
        <w:rPr>
          <w:rFonts w:ascii="Courier New" w:hAnsi="Courier New" w:cs="Courier New"/>
          <w:b/>
          <w:sz w:val="24"/>
          <w:szCs w:val="24"/>
          <w:lang w:val="es-419"/>
        </w:rPr>
      </w:pPr>
    </w:p>
    <w:p w14:paraId="4FAB2C97" w14:textId="0C37EC86" w:rsidR="001E125C" w:rsidRPr="00E14418" w:rsidRDefault="001E125C" w:rsidP="00AB38B8">
      <w:pPr>
        <w:jc w:val="center"/>
        <w:rPr>
          <w:rFonts w:ascii="Courier New" w:hAnsi="Courier New" w:cs="Courier New"/>
          <w:b/>
          <w:sz w:val="24"/>
          <w:szCs w:val="24"/>
          <w:lang w:val="es-419"/>
        </w:rPr>
      </w:pPr>
      <w:r w:rsidRPr="00E14418">
        <w:rPr>
          <w:rFonts w:ascii="Courier New" w:hAnsi="Courier New" w:cs="Courier New"/>
          <w:b/>
          <w:sz w:val="24"/>
          <w:szCs w:val="24"/>
          <w:lang w:val="es-419"/>
        </w:rPr>
        <w:t>P</w:t>
      </w:r>
      <w:r w:rsidR="00874963" w:rsidRPr="00E14418">
        <w:rPr>
          <w:rFonts w:ascii="Courier New" w:hAnsi="Courier New" w:cs="Courier New"/>
          <w:b/>
          <w:sz w:val="24"/>
          <w:szCs w:val="24"/>
          <w:lang w:val="es-419"/>
        </w:rPr>
        <w:t>á</w:t>
      </w:r>
      <w:r w:rsidRPr="00E14418">
        <w:rPr>
          <w:rFonts w:ascii="Courier New" w:hAnsi="Courier New" w:cs="Courier New"/>
          <w:b/>
          <w:sz w:val="24"/>
          <w:szCs w:val="24"/>
          <w:lang w:val="es-419"/>
        </w:rPr>
        <w:t>rrafo 1º</w:t>
      </w:r>
    </w:p>
    <w:p w14:paraId="7E839FC0" w14:textId="40ACAA22" w:rsidR="001E125C" w:rsidRPr="00E14418" w:rsidRDefault="001E125C" w:rsidP="00AB38B8">
      <w:pPr>
        <w:jc w:val="center"/>
        <w:rPr>
          <w:rFonts w:ascii="Courier New" w:hAnsi="Courier New" w:cs="Courier New"/>
          <w:b/>
          <w:sz w:val="24"/>
          <w:szCs w:val="24"/>
          <w:lang w:val="es-419"/>
        </w:rPr>
      </w:pPr>
      <w:r w:rsidRPr="00E14418">
        <w:rPr>
          <w:rFonts w:ascii="Courier New" w:hAnsi="Courier New" w:cs="Courier New"/>
          <w:b/>
          <w:sz w:val="24"/>
          <w:szCs w:val="24"/>
          <w:lang w:val="es-419"/>
        </w:rPr>
        <w:t>Del funcionamiento de las Pl</w:t>
      </w:r>
      <w:r w:rsidR="00AB38B8" w:rsidRPr="00E14418">
        <w:rPr>
          <w:rFonts w:ascii="Courier New" w:hAnsi="Courier New" w:cs="Courier New"/>
          <w:b/>
          <w:sz w:val="24"/>
          <w:szCs w:val="24"/>
          <w:lang w:val="es-419"/>
        </w:rPr>
        <w:t>ataformas de Apuestas en Línea</w:t>
      </w:r>
    </w:p>
    <w:p w14:paraId="50C6B9D5" w14:textId="438C66F6" w:rsidR="001E125C" w:rsidRPr="00E14418" w:rsidRDefault="001E125C"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7º.-</w:t>
      </w:r>
      <w:r w:rsidR="008F0331">
        <w:rPr>
          <w:rFonts w:ascii="Courier New" w:hAnsi="Courier New" w:cs="Courier New"/>
          <w:sz w:val="24"/>
          <w:szCs w:val="24"/>
          <w:lang w:val="es-419"/>
        </w:rPr>
        <w:tab/>
      </w:r>
      <w:r w:rsidRPr="00E14418">
        <w:rPr>
          <w:rFonts w:ascii="Courier New" w:hAnsi="Courier New" w:cs="Courier New"/>
          <w:sz w:val="24"/>
          <w:szCs w:val="24"/>
          <w:lang w:val="es-419"/>
        </w:rPr>
        <w:t xml:space="preserve">Las Plataformas de Apuestas en Línea sólo podrán funcionar </w:t>
      </w:r>
      <w:r w:rsidR="00EA05F2">
        <w:rPr>
          <w:rFonts w:ascii="Courier New" w:hAnsi="Courier New" w:cs="Courier New"/>
          <w:sz w:val="24"/>
          <w:szCs w:val="24"/>
          <w:lang w:val="es-419"/>
        </w:rPr>
        <w:t xml:space="preserve">en Chile </w:t>
      </w:r>
      <w:r w:rsidRPr="00E14418">
        <w:rPr>
          <w:rFonts w:ascii="Courier New" w:hAnsi="Courier New" w:cs="Courier New"/>
          <w:sz w:val="24"/>
          <w:szCs w:val="24"/>
          <w:lang w:val="es-419"/>
        </w:rPr>
        <w:t xml:space="preserve">a través de los medios individualizados en la licencia de operación, que cumplan con los requisitos técnicos señalados en el </w:t>
      </w:r>
      <w:r w:rsidR="001E5CE4">
        <w:rPr>
          <w:rFonts w:ascii="Courier New" w:hAnsi="Courier New" w:cs="Courier New"/>
          <w:sz w:val="24"/>
          <w:szCs w:val="24"/>
          <w:lang w:val="es-419"/>
        </w:rPr>
        <w:t>r</w:t>
      </w:r>
      <w:r w:rsidR="001E5CE4" w:rsidRPr="00E14418">
        <w:rPr>
          <w:rFonts w:ascii="Courier New" w:hAnsi="Courier New" w:cs="Courier New"/>
          <w:sz w:val="24"/>
          <w:szCs w:val="24"/>
          <w:lang w:val="es-419"/>
        </w:rPr>
        <w:t xml:space="preserve">eglamento </w:t>
      </w:r>
      <w:r w:rsidRPr="00E14418">
        <w:rPr>
          <w:rFonts w:ascii="Courier New" w:hAnsi="Courier New" w:cs="Courier New"/>
          <w:sz w:val="24"/>
          <w:szCs w:val="24"/>
          <w:lang w:val="es-419"/>
        </w:rPr>
        <w:t>y en las instrucciones impartidas p</w:t>
      </w:r>
      <w:r w:rsidR="00AC66C5" w:rsidRPr="00E14418">
        <w:rPr>
          <w:rFonts w:ascii="Courier New" w:hAnsi="Courier New" w:cs="Courier New"/>
          <w:sz w:val="24"/>
          <w:szCs w:val="24"/>
          <w:lang w:val="es-419"/>
        </w:rPr>
        <w:t>or la Superintendencia.</w:t>
      </w:r>
    </w:p>
    <w:p w14:paraId="62EA4969" w14:textId="7C56C4C1" w:rsidR="001E125C"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lastRenderedPageBreak/>
        <w:tab/>
      </w:r>
      <w:r w:rsidR="001E125C" w:rsidRPr="00E14418">
        <w:rPr>
          <w:rFonts w:ascii="Courier New" w:hAnsi="Courier New" w:cs="Courier New"/>
          <w:sz w:val="24"/>
          <w:szCs w:val="24"/>
          <w:lang w:val="es-419"/>
        </w:rPr>
        <w:t>Para los efectos de esta ley, se entenderá que funcionan en Chile las Plataformas de Apuestas en Línea que, sin importar el lugar en el que se encuentre la infraestructura que respalde su operación, o el país en que aloje su dominio web o sistema de operación, permita a uno o más usuarios realizar apuestas</w:t>
      </w:r>
      <w:r w:rsidR="000C394D" w:rsidRPr="00E14418">
        <w:rPr>
          <w:rFonts w:ascii="Courier New" w:hAnsi="Courier New" w:cs="Courier New"/>
          <w:sz w:val="24"/>
          <w:szCs w:val="24"/>
          <w:lang w:val="es-419"/>
        </w:rPr>
        <w:t xml:space="preserve"> desde el territorio nacional. </w:t>
      </w:r>
    </w:p>
    <w:p w14:paraId="7672FBEC" w14:textId="77777777" w:rsidR="00556B12" w:rsidRPr="00E14418" w:rsidRDefault="00556B12" w:rsidP="008F0331">
      <w:pPr>
        <w:tabs>
          <w:tab w:val="left" w:pos="1985"/>
        </w:tabs>
        <w:spacing w:after="0"/>
        <w:jc w:val="both"/>
        <w:rPr>
          <w:rFonts w:ascii="Courier New" w:hAnsi="Courier New" w:cs="Courier New"/>
          <w:sz w:val="24"/>
          <w:szCs w:val="24"/>
          <w:lang w:val="es-419"/>
        </w:rPr>
      </w:pPr>
    </w:p>
    <w:p w14:paraId="4B6B68A4" w14:textId="27C714B4" w:rsidR="001E125C" w:rsidRPr="00E14418" w:rsidRDefault="001E125C"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8º.-</w:t>
      </w:r>
      <w:r w:rsidRPr="00E14418">
        <w:rPr>
          <w:rFonts w:ascii="Courier New" w:hAnsi="Courier New" w:cs="Courier New"/>
          <w:sz w:val="24"/>
          <w:szCs w:val="24"/>
          <w:lang w:val="es-419"/>
        </w:rPr>
        <w:t xml:space="preserve"> </w:t>
      </w:r>
      <w:r w:rsidR="008F0331">
        <w:rPr>
          <w:rFonts w:ascii="Courier New" w:hAnsi="Courier New" w:cs="Courier New"/>
          <w:sz w:val="24"/>
          <w:szCs w:val="24"/>
          <w:lang w:val="es-419"/>
        </w:rPr>
        <w:tab/>
      </w:r>
      <w:r w:rsidRPr="00E14418">
        <w:rPr>
          <w:rFonts w:ascii="Courier New" w:hAnsi="Courier New" w:cs="Courier New"/>
          <w:sz w:val="24"/>
          <w:szCs w:val="24"/>
          <w:lang w:val="es-419"/>
        </w:rPr>
        <w:t>Corresponderá a la Superintendencia velar por el correcto funcionamiento de las Plataformas de Apuestas en Línea, realizar acciones de promoción de</w:t>
      </w:r>
      <w:r w:rsidR="00D64843">
        <w:rPr>
          <w:rFonts w:ascii="Courier New" w:hAnsi="Courier New" w:cs="Courier New"/>
          <w:sz w:val="24"/>
          <w:szCs w:val="24"/>
          <w:lang w:val="es-419"/>
        </w:rPr>
        <w:t xml:space="preserve"> la práctica de</w:t>
      </w:r>
      <w:r w:rsidRPr="00E14418">
        <w:rPr>
          <w:rFonts w:ascii="Courier New" w:hAnsi="Courier New" w:cs="Courier New"/>
          <w:sz w:val="24"/>
          <w:szCs w:val="24"/>
          <w:lang w:val="es-419"/>
        </w:rPr>
        <w:t xml:space="preserve"> </w:t>
      </w:r>
      <w:r w:rsidR="00D64843">
        <w:rPr>
          <w:rFonts w:ascii="Courier New" w:hAnsi="Courier New" w:cs="Courier New"/>
          <w:sz w:val="24"/>
          <w:szCs w:val="24"/>
          <w:lang w:val="es-419"/>
        </w:rPr>
        <w:t>Apuestas en Línea Responsables</w:t>
      </w:r>
      <w:r w:rsidR="007810F5" w:rsidRPr="00E14418">
        <w:rPr>
          <w:rFonts w:ascii="Courier New" w:hAnsi="Courier New" w:cs="Courier New"/>
          <w:sz w:val="24"/>
          <w:szCs w:val="24"/>
          <w:lang w:val="es-419"/>
        </w:rPr>
        <w:t xml:space="preserve">, supervisar y </w:t>
      </w:r>
      <w:r w:rsidRPr="00E14418">
        <w:rPr>
          <w:rFonts w:ascii="Courier New" w:hAnsi="Courier New" w:cs="Courier New"/>
          <w:sz w:val="24"/>
          <w:szCs w:val="24"/>
          <w:lang w:val="es-419"/>
        </w:rPr>
        <w:t>fiscalizar el cumplimiento de los requisitos</w:t>
      </w:r>
      <w:r w:rsidR="00690E62">
        <w:rPr>
          <w:rFonts w:ascii="Courier New" w:hAnsi="Courier New" w:cs="Courier New"/>
          <w:sz w:val="24"/>
          <w:szCs w:val="24"/>
          <w:lang w:val="es-419"/>
        </w:rPr>
        <w:t xml:space="preserve"> y condiciones</w:t>
      </w:r>
      <w:r w:rsidRPr="00E14418">
        <w:rPr>
          <w:rFonts w:ascii="Courier New" w:hAnsi="Courier New" w:cs="Courier New"/>
          <w:sz w:val="24"/>
          <w:szCs w:val="24"/>
          <w:lang w:val="es-419"/>
        </w:rPr>
        <w:t xml:space="preserve"> que </w:t>
      </w:r>
      <w:r w:rsidR="00D34F7D">
        <w:rPr>
          <w:rFonts w:ascii="Courier New" w:hAnsi="Courier New" w:cs="Courier New"/>
          <w:sz w:val="24"/>
          <w:szCs w:val="24"/>
          <w:lang w:val="es-419"/>
        </w:rPr>
        <w:t>determinan</w:t>
      </w:r>
      <w:r w:rsidRPr="00E14418">
        <w:rPr>
          <w:rFonts w:ascii="Courier New" w:hAnsi="Courier New" w:cs="Courier New"/>
          <w:sz w:val="24"/>
          <w:szCs w:val="24"/>
          <w:lang w:val="es-419"/>
        </w:rPr>
        <w:t xml:space="preserve"> la ley, el </w:t>
      </w:r>
      <w:r w:rsidR="001E5CE4">
        <w:rPr>
          <w:rFonts w:ascii="Courier New" w:hAnsi="Courier New" w:cs="Courier New"/>
          <w:sz w:val="24"/>
          <w:szCs w:val="24"/>
          <w:lang w:val="es-419"/>
        </w:rPr>
        <w:t>r</w:t>
      </w:r>
      <w:r w:rsidR="001E5CE4" w:rsidRPr="00E14418">
        <w:rPr>
          <w:rFonts w:ascii="Courier New" w:hAnsi="Courier New" w:cs="Courier New"/>
          <w:sz w:val="24"/>
          <w:szCs w:val="24"/>
          <w:lang w:val="es-419"/>
        </w:rPr>
        <w:t>eglamento</w:t>
      </w:r>
      <w:r w:rsidRPr="00E14418">
        <w:rPr>
          <w:rFonts w:ascii="Courier New" w:hAnsi="Courier New" w:cs="Courier New"/>
          <w:sz w:val="24"/>
          <w:szCs w:val="24"/>
          <w:lang w:val="es-419"/>
        </w:rPr>
        <w:t>, las normas dictadas por la Superintendencia, y la licencia de operación</w:t>
      </w:r>
      <w:r w:rsidR="00690E62">
        <w:rPr>
          <w:rFonts w:ascii="Courier New" w:hAnsi="Courier New" w:cs="Courier New"/>
          <w:sz w:val="24"/>
          <w:szCs w:val="24"/>
          <w:lang w:val="es-419"/>
        </w:rPr>
        <w:t>,</w:t>
      </w:r>
      <w:r w:rsidRPr="00E14418">
        <w:rPr>
          <w:rFonts w:ascii="Courier New" w:hAnsi="Courier New" w:cs="Courier New"/>
          <w:sz w:val="24"/>
          <w:szCs w:val="24"/>
          <w:lang w:val="es-419"/>
        </w:rPr>
        <w:t xml:space="preserve"> </w:t>
      </w:r>
      <w:r w:rsidR="00690E62">
        <w:rPr>
          <w:rFonts w:ascii="Courier New" w:hAnsi="Courier New" w:cs="Courier New"/>
          <w:sz w:val="24"/>
          <w:szCs w:val="24"/>
          <w:lang w:val="es-419"/>
        </w:rPr>
        <w:t>para</w:t>
      </w:r>
      <w:r w:rsidRPr="00E14418">
        <w:rPr>
          <w:rFonts w:ascii="Courier New" w:hAnsi="Courier New" w:cs="Courier New"/>
          <w:sz w:val="24"/>
          <w:szCs w:val="24"/>
          <w:lang w:val="es-419"/>
        </w:rPr>
        <w:t xml:space="preserve"> el funcionamiento de una P</w:t>
      </w:r>
      <w:r w:rsidR="000C394D" w:rsidRPr="00E14418">
        <w:rPr>
          <w:rFonts w:ascii="Courier New" w:hAnsi="Courier New" w:cs="Courier New"/>
          <w:sz w:val="24"/>
          <w:szCs w:val="24"/>
          <w:lang w:val="es-419"/>
        </w:rPr>
        <w:t>lataforma de Apuestas en Línea.</w:t>
      </w:r>
    </w:p>
    <w:p w14:paraId="21FA304B" w14:textId="1B720925" w:rsidR="001E125C" w:rsidRPr="00E14418"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Para efectos de lo anterior, el operador deberá entregar un acceso remoto </w:t>
      </w:r>
      <w:r w:rsidR="00690E62">
        <w:rPr>
          <w:rFonts w:ascii="Courier New" w:hAnsi="Courier New" w:cs="Courier New"/>
          <w:sz w:val="24"/>
          <w:szCs w:val="24"/>
          <w:lang w:val="es-419"/>
        </w:rPr>
        <w:t xml:space="preserve">a la Plataforma, </w:t>
      </w:r>
      <w:r w:rsidR="001E125C" w:rsidRPr="00E14418">
        <w:rPr>
          <w:rFonts w:ascii="Courier New" w:hAnsi="Courier New" w:cs="Courier New"/>
          <w:sz w:val="24"/>
          <w:szCs w:val="24"/>
          <w:lang w:val="es-419"/>
        </w:rPr>
        <w:t xml:space="preserve">a la Superintendencia, que le permita monitorear cada una de las acciones desarrolladas en </w:t>
      </w:r>
      <w:r w:rsidR="00690E62">
        <w:rPr>
          <w:rFonts w:ascii="Courier New" w:hAnsi="Courier New" w:cs="Courier New"/>
          <w:sz w:val="24"/>
          <w:szCs w:val="24"/>
          <w:lang w:val="es-419"/>
        </w:rPr>
        <w:t>ella</w:t>
      </w:r>
      <w:r w:rsidR="001E125C" w:rsidRPr="00E14418">
        <w:rPr>
          <w:rFonts w:ascii="Courier New" w:hAnsi="Courier New" w:cs="Courier New"/>
          <w:sz w:val="24"/>
          <w:szCs w:val="24"/>
          <w:lang w:val="es-419"/>
        </w:rPr>
        <w:t xml:space="preserve">, incluyendo los abonos, retiros de premios, y </w:t>
      </w:r>
      <w:r w:rsidR="001E46AB" w:rsidRPr="00E14418">
        <w:rPr>
          <w:rFonts w:ascii="Courier New" w:hAnsi="Courier New" w:cs="Courier New"/>
          <w:sz w:val="24"/>
          <w:szCs w:val="24"/>
          <w:lang w:val="es-419"/>
        </w:rPr>
        <w:t>apuestas desarrolladas</w:t>
      </w:r>
      <w:r w:rsidR="000C394D" w:rsidRPr="00E14418">
        <w:rPr>
          <w:rFonts w:ascii="Courier New" w:hAnsi="Courier New" w:cs="Courier New"/>
          <w:sz w:val="24"/>
          <w:szCs w:val="24"/>
          <w:lang w:val="es-419"/>
        </w:rPr>
        <w:t xml:space="preserve"> por cada uno de los usuarios. </w:t>
      </w:r>
    </w:p>
    <w:p w14:paraId="370F0034" w14:textId="00D59C6C" w:rsidR="001E125C" w:rsidRPr="00E14418"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Asimismo,</w:t>
      </w:r>
      <w:r w:rsidR="00720A7C">
        <w:rPr>
          <w:rFonts w:ascii="Courier New" w:hAnsi="Courier New" w:cs="Courier New"/>
          <w:sz w:val="24"/>
          <w:szCs w:val="24"/>
          <w:lang w:val="es-419"/>
        </w:rPr>
        <w:t xml:space="preserve"> </w:t>
      </w:r>
      <w:r w:rsidR="00956CD5">
        <w:rPr>
          <w:rFonts w:ascii="Courier New" w:hAnsi="Courier New" w:cs="Courier New"/>
          <w:sz w:val="24"/>
          <w:szCs w:val="24"/>
          <w:lang w:val="es-419"/>
        </w:rPr>
        <w:t>la Superintende</w:t>
      </w:r>
      <w:r w:rsidR="00311DDE">
        <w:rPr>
          <w:rFonts w:ascii="Courier New" w:hAnsi="Courier New" w:cs="Courier New"/>
          <w:sz w:val="24"/>
          <w:szCs w:val="24"/>
          <w:lang w:val="es-419"/>
        </w:rPr>
        <w:t xml:space="preserve">ncia, mediante una norma técnica, deberá determinar las exigencias técnicas que deberán cumplir las Plataformas de Apuestas en Línea, para asegurar el respaldo de las operaciones en caso </w:t>
      </w:r>
      <w:r w:rsidR="00E55E21" w:rsidRPr="00E55E21">
        <w:rPr>
          <w:rFonts w:ascii="Courier New" w:hAnsi="Courier New" w:cs="Courier New"/>
          <w:sz w:val="24"/>
          <w:szCs w:val="24"/>
          <w:lang w:val="es-419"/>
        </w:rPr>
        <w:t xml:space="preserve">de </w:t>
      </w:r>
      <w:r w:rsidR="00A31A8A">
        <w:rPr>
          <w:rFonts w:ascii="Courier New" w:hAnsi="Courier New" w:cs="Courier New"/>
          <w:sz w:val="24"/>
          <w:szCs w:val="24"/>
          <w:lang w:val="es-419"/>
        </w:rPr>
        <w:t>i</w:t>
      </w:r>
      <w:r w:rsidR="00E55E21" w:rsidRPr="00E55E21">
        <w:rPr>
          <w:rFonts w:ascii="Courier New" w:hAnsi="Courier New" w:cs="Courier New"/>
          <w:sz w:val="24"/>
          <w:szCs w:val="24"/>
          <w:lang w:val="es-419"/>
        </w:rPr>
        <w:t xml:space="preserve">ntermitencias o caída </w:t>
      </w:r>
      <w:r w:rsidR="00311DDE">
        <w:rPr>
          <w:rFonts w:ascii="Courier New" w:hAnsi="Courier New" w:cs="Courier New"/>
          <w:sz w:val="24"/>
          <w:szCs w:val="24"/>
          <w:lang w:val="es-419"/>
        </w:rPr>
        <w:t>de la Plataforma</w:t>
      </w:r>
      <w:r w:rsidR="000C394D" w:rsidRPr="00E14418">
        <w:rPr>
          <w:rFonts w:ascii="Courier New" w:hAnsi="Courier New" w:cs="Courier New"/>
          <w:sz w:val="24"/>
          <w:szCs w:val="24"/>
          <w:lang w:val="es-419"/>
        </w:rPr>
        <w:t xml:space="preserve">.   </w:t>
      </w:r>
    </w:p>
    <w:p w14:paraId="525911F3" w14:textId="47489927" w:rsidR="008F0331" w:rsidRDefault="008F0331" w:rsidP="00556B12">
      <w:pPr>
        <w:spacing w:after="0"/>
        <w:jc w:val="both"/>
        <w:rPr>
          <w:rFonts w:ascii="Courier New" w:hAnsi="Courier New" w:cs="Courier New"/>
          <w:sz w:val="24"/>
          <w:szCs w:val="24"/>
          <w:lang w:val="es-419"/>
        </w:rPr>
      </w:pPr>
      <w:r>
        <w:rPr>
          <w:rFonts w:ascii="Courier New" w:hAnsi="Courier New" w:cs="Courier New"/>
          <w:sz w:val="24"/>
          <w:szCs w:val="24"/>
          <w:lang w:val="es-419"/>
        </w:rPr>
        <w:tab/>
      </w:r>
      <w:r w:rsidR="001E125C" w:rsidRPr="00E14418">
        <w:rPr>
          <w:rFonts w:ascii="Courier New" w:hAnsi="Courier New" w:cs="Courier New"/>
          <w:sz w:val="24"/>
          <w:szCs w:val="24"/>
          <w:lang w:val="es-419"/>
        </w:rPr>
        <w:t>Lo dispuesto en los incisos precedentes, se entiende sin perjuicio del ejercicio de las facultades propias de o</w:t>
      </w:r>
      <w:r w:rsidR="000C394D" w:rsidRPr="00E14418">
        <w:rPr>
          <w:rFonts w:ascii="Courier New" w:hAnsi="Courier New" w:cs="Courier New"/>
          <w:sz w:val="24"/>
          <w:szCs w:val="24"/>
          <w:lang w:val="es-419"/>
        </w:rPr>
        <w:t>tros organismos fiscalizadores.</w:t>
      </w:r>
    </w:p>
    <w:p w14:paraId="659E5127" w14:textId="77777777" w:rsidR="008F0331" w:rsidRPr="00E14418" w:rsidRDefault="008F0331" w:rsidP="00556B12">
      <w:pPr>
        <w:spacing w:after="0"/>
        <w:jc w:val="both"/>
        <w:rPr>
          <w:rFonts w:ascii="Courier New" w:hAnsi="Courier New" w:cs="Courier New"/>
          <w:sz w:val="24"/>
          <w:szCs w:val="24"/>
          <w:lang w:val="es-419"/>
        </w:rPr>
      </w:pPr>
    </w:p>
    <w:p w14:paraId="7A4C9B65"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2º</w:t>
      </w:r>
    </w:p>
    <w:p w14:paraId="5CBD1C47" w14:textId="236C94A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Requisitos y procedimiento para obtener una licencia general de operación de Pl</w:t>
      </w:r>
      <w:r w:rsidR="000C394D" w:rsidRPr="00E14418">
        <w:rPr>
          <w:rFonts w:ascii="Courier New" w:hAnsi="Courier New" w:cs="Courier New"/>
          <w:b/>
          <w:sz w:val="24"/>
          <w:szCs w:val="24"/>
          <w:lang w:val="es-419"/>
        </w:rPr>
        <w:t>ataformas de Apuestas en Línea</w:t>
      </w:r>
    </w:p>
    <w:p w14:paraId="463965C9" w14:textId="5540F4A7" w:rsidR="001E125C" w:rsidRDefault="001E125C"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9</w:t>
      </w:r>
      <w:r w:rsidR="00771DDB">
        <w:rPr>
          <w:rFonts w:ascii="Courier New" w:hAnsi="Courier New" w:cs="Courier New"/>
          <w:b/>
          <w:sz w:val="24"/>
          <w:szCs w:val="24"/>
          <w:lang w:val="es-419"/>
        </w:rPr>
        <w:t>°</w:t>
      </w:r>
      <w:r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Pr="00E14418">
        <w:rPr>
          <w:rFonts w:ascii="Courier New" w:hAnsi="Courier New" w:cs="Courier New"/>
          <w:sz w:val="24"/>
          <w:szCs w:val="24"/>
          <w:lang w:val="es-419"/>
        </w:rPr>
        <w:t xml:space="preserve">Quienes pretendan desarrollar </w:t>
      </w:r>
      <w:r w:rsidR="00805B1F" w:rsidRPr="00E14418">
        <w:rPr>
          <w:rFonts w:ascii="Courier New" w:hAnsi="Courier New" w:cs="Courier New"/>
          <w:sz w:val="24"/>
          <w:szCs w:val="24"/>
          <w:lang w:val="es-419"/>
        </w:rPr>
        <w:t>P</w:t>
      </w:r>
      <w:r w:rsidRPr="00E14418">
        <w:rPr>
          <w:rFonts w:ascii="Courier New" w:hAnsi="Courier New" w:cs="Courier New"/>
          <w:sz w:val="24"/>
          <w:szCs w:val="24"/>
          <w:lang w:val="es-419"/>
        </w:rPr>
        <w:t xml:space="preserve">lataformas de </w:t>
      </w:r>
      <w:r w:rsidR="00805B1F" w:rsidRPr="00E14418">
        <w:rPr>
          <w:rFonts w:ascii="Courier New" w:hAnsi="Courier New" w:cs="Courier New"/>
          <w:sz w:val="24"/>
          <w:szCs w:val="24"/>
          <w:lang w:val="es-419"/>
        </w:rPr>
        <w:t>A</w:t>
      </w:r>
      <w:r w:rsidRPr="00E14418">
        <w:rPr>
          <w:rFonts w:ascii="Courier New" w:hAnsi="Courier New" w:cs="Courier New"/>
          <w:sz w:val="24"/>
          <w:szCs w:val="24"/>
          <w:lang w:val="es-419"/>
        </w:rPr>
        <w:t>puestas</w:t>
      </w:r>
      <w:r w:rsidR="00805B1F" w:rsidRPr="00E14418">
        <w:rPr>
          <w:rFonts w:ascii="Courier New" w:hAnsi="Courier New" w:cs="Courier New"/>
          <w:sz w:val="24"/>
          <w:szCs w:val="24"/>
          <w:lang w:val="es-419"/>
        </w:rPr>
        <w:t xml:space="preserve"> en Línea</w:t>
      </w:r>
      <w:r w:rsidRPr="00E14418">
        <w:rPr>
          <w:rFonts w:ascii="Courier New" w:hAnsi="Courier New" w:cs="Courier New"/>
          <w:sz w:val="24"/>
          <w:szCs w:val="24"/>
          <w:lang w:val="es-419"/>
        </w:rPr>
        <w:t>, en los términos definidos en el art</w:t>
      </w:r>
      <w:r w:rsidR="00690E62">
        <w:rPr>
          <w:rFonts w:ascii="Courier New" w:hAnsi="Courier New" w:cs="Courier New"/>
          <w:sz w:val="24"/>
          <w:szCs w:val="24"/>
          <w:lang w:val="es-419"/>
        </w:rPr>
        <w:t>ículo 3</w:t>
      </w:r>
      <w:r w:rsidRPr="00E14418">
        <w:rPr>
          <w:rFonts w:ascii="Courier New" w:hAnsi="Courier New" w:cs="Courier New"/>
          <w:sz w:val="24"/>
          <w:szCs w:val="24"/>
          <w:lang w:val="es-419"/>
        </w:rPr>
        <w:t xml:space="preserve">º de esta ley, </w:t>
      </w:r>
      <w:r w:rsidR="00311DDE">
        <w:rPr>
          <w:rFonts w:ascii="Courier New" w:hAnsi="Courier New" w:cs="Courier New"/>
          <w:sz w:val="24"/>
          <w:szCs w:val="24"/>
          <w:lang w:val="es-419"/>
        </w:rPr>
        <w:t>deberán</w:t>
      </w:r>
      <w:r w:rsidRPr="00E14418">
        <w:rPr>
          <w:rFonts w:ascii="Courier New" w:hAnsi="Courier New" w:cs="Courier New"/>
          <w:sz w:val="24"/>
          <w:szCs w:val="24"/>
          <w:lang w:val="es-419"/>
        </w:rPr>
        <w:t xml:space="preserve"> solicitar a la Superintendencia una licencia general de operación para su explotación</w:t>
      </w:r>
      <w:r w:rsidR="00311DDE">
        <w:rPr>
          <w:rFonts w:ascii="Courier New" w:hAnsi="Courier New" w:cs="Courier New"/>
          <w:sz w:val="24"/>
          <w:szCs w:val="24"/>
          <w:lang w:val="es-419"/>
        </w:rPr>
        <w:t>, o, en su caso, una licencia especial de operación</w:t>
      </w:r>
      <w:r w:rsidRPr="00E14418">
        <w:rPr>
          <w:rFonts w:ascii="Courier New" w:hAnsi="Courier New" w:cs="Courier New"/>
          <w:sz w:val="24"/>
          <w:szCs w:val="24"/>
          <w:lang w:val="es-419"/>
        </w:rPr>
        <w:t>. Antes del 30 de noviembre de cada año, una resolución exenta de la Superintendencia, aprobada previamente por el Consejo Resolutivo</w:t>
      </w:r>
      <w:r w:rsidR="00311DDE">
        <w:rPr>
          <w:rFonts w:ascii="Courier New" w:hAnsi="Courier New" w:cs="Courier New"/>
          <w:sz w:val="24"/>
          <w:szCs w:val="24"/>
          <w:lang w:val="es-419"/>
        </w:rPr>
        <w:t xml:space="preserve"> señalado en el art</w:t>
      </w:r>
      <w:r w:rsidR="00F04DAA">
        <w:rPr>
          <w:rFonts w:ascii="Courier New" w:hAnsi="Courier New" w:cs="Courier New"/>
          <w:sz w:val="24"/>
          <w:szCs w:val="24"/>
          <w:lang w:val="es-419"/>
        </w:rPr>
        <w:t>ículo</w:t>
      </w:r>
      <w:r w:rsidR="00311DDE">
        <w:rPr>
          <w:rFonts w:ascii="Courier New" w:hAnsi="Courier New" w:cs="Courier New"/>
          <w:sz w:val="24"/>
          <w:szCs w:val="24"/>
          <w:lang w:val="es-419"/>
        </w:rPr>
        <w:t xml:space="preserve"> 5</w:t>
      </w:r>
      <w:r w:rsidR="00D24E1A">
        <w:rPr>
          <w:rFonts w:ascii="Courier New" w:hAnsi="Courier New" w:cs="Courier New"/>
          <w:sz w:val="24"/>
          <w:szCs w:val="24"/>
          <w:lang w:val="es-419"/>
        </w:rPr>
        <w:t>6</w:t>
      </w:r>
      <w:r w:rsidR="00311DDE">
        <w:rPr>
          <w:rFonts w:ascii="Courier New" w:hAnsi="Courier New" w:cs="Courier New"/>
          <w:sz w:val="24"/>
          <w:szCs w:val="24"/>
          <w:lang w:val="es-419"/>
        </w:rPr>
        <w:t xml:space="preserve"> de la presente ley</w:t>
      </w:r>
      <w:r w:rsidRPr="00E14418">
        <w:rPr>
          <w:rFonts w:ascii="Courier New" w:hAnsi="Courier New" w:cs="Courier New"/>
          <w:sz w:val="24"/>
          <w:szCs w:val="24"/>
          <w:lang w:val="es-419"/>
        </w:rPr>
        <w:t xml:space="preserve">, podrá establecer un cronograma </w:t>
      </w:r>
      <w:r w:rsidR="009B5CA1" w:rsidRPr="00E14418">
        <w:rPr>
          <w:rFonts w:ascii="Courier New" w:hAnsi="Courier New" w:cs="Courier New"/>
          <w:sz w:val="24"/>
          <w:szCs w:val="24"/>
          <w:lang w:val="es-419"/>
        </w:rPr>
        <w:t>para el proceso de</w:t>
      </w:r>
      <w:r w:rsidRPr="00E14418">
        <w:rPr>
          <w:rFonts w:ascii="Courier New" w:hAnsi="Courier New" w:cs="Courier New"/>
          <w:sz w:val="24"/>
          <w:szCs w:val="24"/>
          <w:lang w:val="es-419"/>
        </w:rPr>
        <w:t xml:space="preserve"> otorgamiento de </w:t>
      </w:r>
      <w:r w:rsidR="009B5CA1" w:rsidRPr="00E14418">
        <w:rPr>
          <w:rFonts w:ascii="Courier New" w:hAnsi="Courier New" w:cs="Courier New"/>
          <w:sz w:val="24"/>
          <w:szCs w:val="24"/>
          <w:lang w:val="es-419"/>
        </w:rPr>
        <w:t xml:space="preserve">licencias </w:t>
      </w:r>
      <w:r w:rsidR="00311DDE">
        <w:rPr>
          <w:rFonts w:ascii="Courier New" w:hAnsi="Courier New" w:cs="Courier New"/>
          <w:sz w:val="24"/>
          <w:szCs w:val="24"/>
          <w:lang w:val="es-419"/>
        </w:rPr>
        <w:t xml:space="preserve">generales </w:t>
      </w:r>
      <w:r w:rsidR="00690E62">
        <w:rPr>
          <w:rFonts w:ascii="Courier New" w:hAnsi="Courier New" w:cs="Courier New"/>
          <w:sz w:val="24"/>
          <w:szCs w:val="24"/>
          <w:lang w:val="es-419"/>
        </w:rPr>
        <w:t>d</w:t>
      </w:r>
      <w:r w:rsidR="000C394D" w:rsidRPr="00E14418">
        <w:rPr>
          <w:rFonts w:ascii="Courier New" w:hAnsi="Courier New" w:cs="Courier New"/>
          <w:sz w:val="24"/>
          <w:szCs w:val="24"/>
          <w:lang w:val="es-419"/>
        </w:rPr>
        <w:t xml:space="preserve">el año siguiente. </w:t>
      </w:r>
    </w:p>
    <w:p w14:paraId="11AB455A" w14:textId="77777777" w:rsidR="00556B12" w:rsidRDefault="00556B12" w:rsidP="008F0331">
      <w:pPr>
        <w:tabs>
          <w:tab w:val="left" w:pos="1985"/>
        </w:tabs>
        <w:spacing w:after="0"/>
        <w:jc w:val="both"/>
        <w:rPr>
          <w:rFonts w:ascii="Courier New" w:hAnsi="Courier New" w:cs="Courier New"/>
          <w:sz w:val="24"/>
          <w:szCs w:val="24"/>
          <w:lang w:val="es-419"/>
        </w:rPr>
      </w:pPr>
    </w:p>
    <w:p w14:paraId="79661522" w14:textId="063DCCCD" w:rsidR="00763EB7" w:rsidRPr="00E14418" w:rsidRDefault="00763EB7"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10.-</w:t>
      </w:r>
      <w:r w:rsidR="008F0331">
        <w:rPr>
          <w:rFonts w:ascii="Courier New" w:hAnsi="Courier New" w:cs="Courier New"/>
          <w:b/>
          <w:sz w:val="24"/>
          <w:szCs w:val="24"/>
          <w:lang w:val="es-419"/>
        </w:rPr>
        <w:tab/>
      </w:r>
      <w:r w:rsidRPr="00E14418">
        <w:rPr>
          <w:rFonts w:ascii="Courier New" w:hAnsi="Courier New" w:cs="Courier New"/>
          <w:sz w:val="24"/>
          <w:szCs w:val="24"/>
          <w:lang w:val="es-419"/>
        </w:rPr>
        <w:t>Podrán optar a una licencia general de operación de Plataformas de Apuestas en Línea</w:t>
      </w:r>
      <w:r w:rsidR="008156E4">
        <w:rPr>
          <w:rFonts w:ascii="Courier New" w:hAnsi="Courier New" w:cs="Courier New"/>
          <w:sz w:val="24"/>
          <w:szCs w:val="24"/>
          <w:lang w:val="es-419"/>
        </w:rPr>
        <w:t>,</w:t>
      </w:r>
      <w:r w:rsidRPr="00E14418">
        <w:rPr>
          <w:rFonts w:ascii="Courier New" w:hAnsi="Courier New" w:cs="Courier New"/>
          <w:sz w:val="24"/>
          <w:szCs w:val="24"/>
          <w:lang w:val="es-419"/>
        </w:rPr>
        <w:t xml:space="preserve"> las</w:t>
      </w:r>
      <w:r>
        <w:rPr>
          <w:rFonts w:ascii="Courier New" w:hAnsi="Courier New" w:cs="Courier New"/>
          <w:sz w:val="24"/>
          <w:szCs w:val="24"/>
          <w:lang w:val="es-419"/>
        </w:rPr>
        <w:t xml:space="preserve"> sociedades anónimas cerradas </w:t>
      </w:r>
      <w:r w:rsidRPr="00E14418">
        <w:rPr>
          <w:rFonts w:ascii="Courier New" w:hAnsi="Courier New" w:cs="Courier New"/>
          <w:sz w:val="24"/>
          <w:szCs w:val="24"/>
          <w:lang w:val="es-419"/>
        </w:rPr>
        <w:t xml:space="preserve">constituidas en Chile cuyo objeto exclusivo sea la </w:t>
      </w:r>
      <w:r w:rsidRPr="00E14418">
        <w:rPr>
          <w:rFonts w:ascii="Courier New" w:hAnsi="Courier New" w:cs="Courier New"/>
          <w:sz w:val="24"/>
          <w:szCs w:val="24"/>
          <w:lang w:val="es-419"/>
        </w:rPr>
        <w:lastRenderedPageBreak/>
        <w:t>operación y explotación de una Plataforma de Apuestas en Línea</w:t>
      </w:r>
      <w:r w:rsidR="005A6A30">
        <w:rPr>
          <w:rFonts w:ascii="Courier New" w:hAnsi="Courier New" w:cs="Courier New"/>
          <w:sz w:val="24"/>
          <w:szCs w:val="24"/>
          <w:lang w:val="es-419"/>
        </w:rPr>
        <w:t>,</w:t>
      </w:r>
      <w:r w:rsidRPr="00E14418">
        <w:rPr>
          <w:rFonts w:ascii="Courier New" w:hAnsi="Courier New" w:cs="Courier New"/>
          <w:sz w:val="24"/>
          <w:szCs w:val="24"/>
          <w:lang w:val="es-419"/>
        </w:rPr>
        <w:t xml:space="preserve"> y se constituyan y funcionen con un máximo de 10 accionistas. </w:t>
      </w:r>
    </w:p>
    <w:p w14:paraId="5C45A7DF" w14:textId="0BE68302" w:rsidR="00763EB7" w:rsidRPr="00E14418"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763EB7" w:rsidRPr="00E14418">
        <w:rPr>
          <w:rFonts w:ascii="Courier New" w:hAnsi="Courier New" w:cs="Courier New"/>
          <w:sz w:val="24"/>
          <w:szCs w:val="24"/>
          <w:lang w:val="es-419"/>
        </w:rPr>
        <w:t>Los accionistas de las sociedades operadoras podrán ser personas naturales o jurídicas, que justifiquen el origen y suficiencia de los fondos que destinarán a la sociedad, lo cual, en todo caso, verificará la Superintendencia.</w:t>
      </w:r>
    </w:p>
    <w:p w14:paraId="7745ECDA" w14:textId="253C8F7D" w:rsidR="00763EB7" w:rsidRPr="00E14418"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763EB7" w:rsidRPr="00E14418">
        <w:rPr>
          <w:rFonts w:ascii="Courier New" w:hAnsi="Courier New" w:cs="Courier New"/>
          <w:sz w:val="24"/>
          <w:szCs w:val="24"/>
          <w:lang w:val="es-419"/>
        </w:rPr>
        <w:t xml:space="preserve">Cualquier modificación en la composición accionaria o en los estatutos de la sociedad operadora sólo podrá efectuarse previa notificación a la Superintendencia. </w:t>
      </w:r>
      <w:r w:rsidR="00763EB7">
        <w:rPr>
          <w:rFonts w:ascii="Courier New" w:hAnsi="Courier New" w:cs="Courier New"/>
          <w:sz w:val="24"/>
          <w:szCs w:val="24"/>
          <w:lang w:val="es-419"/>
        </w:rPr>
        <w:t>T</w:t>
      </w:r>
      <w:r w:rsidR="00763EB7" w:rsidRPr="00E14418">
        <w:rPr>
          <w:rFonts w:ascii="Courier New" w:hAnsi="Courier New" w:cs="Courier New"/>
          <w:sz w:val="24"/>
          <w:szCs w:val="24"/>
          <w:lang w:val="es-419"/>
        </w:rPr>
        <w:t xml:space="preserve">odo nuevo </w:t>
      </w:r>
      <w:r w:rsidR="00763EB7">
        <w:rPr>
          <w:rFonts w:ascii="Courier New" w:hAnsi="Courier New" w:cs="Courier New"/>
          <w:sz w:val="24"/>
          <w:szCs w:val="24"/>
          <w:lang w:val="es-419"/>
        </w:rPr>
        <w:t>accionista de</w:t>
      </w:r>
      <w:r w:rsidR="00763EB7" w:rsidRPr="00E14418">
        <w:rPr>
          <w:rFonts w:ascii="Courier New" w:hAnsi="Courier New" w:cs="Courier New"/>
          <w:sz w:val="24"/>
          <w:szCs w:val="24"/>
          <w:lang w:val="es-419"/>
        </w:rPr>
        <w:t xml:space="preserve"> la referida sociedad deberá </w:t>
      </w:r>
      <w:r w:rsidR="00763EB7">
        <w:rPr>
          <w:rFonts w:ascii="Courier New" w:hAnsi="Courier New" w:cs="Courier New"/>
          <w:sz w:val="24"/>
          <w:szCs w:val="24"/>
          <w:lang w:val="es-419"/>
        </w:rPr>
        <w:t>cumplir con</w:t>
      </w:r>
      <w:r w:rsidR="00763EB7" w:rsidRPr="00E14418">
        <w:rPr>
          <w:rFonts w:ascii="Courier New" w:hAnsi="Courier New" w:cs="Courier New"/>
          <w:sz w:val="24"/>
          <w:szCs w:val="24"/>
          <w:lang w:val="es-419"/>
        </w:rPr>
        <w:t xml:space="preserve"> los requisitos </w:t>
      </w:r>
      <w:r w:rsidR="00763EB7">
        <w:rPr>
          <w:rFonts w:ascii="Courier New" w:hAnsi="Courier New" w:cs="Courier New"/>
          <w:sz w:val="24"/>
          <w:szCs w:val="24"/>
          <w:lang w:val="es-419"/>
        </w:rPr>
        <w:t>señalados en esta ley para ser accionista de una sociedad operadora,</w:t>
      </w:r>
      <w:r w:rsidR="00763EB7" w:rsidRPr="00E14418">
        <w:rPr>
          <w:rFonts w:ascii="Courier New" w:hAnsi="Courier New" w:cs="Courier New"/>
          <w:sz w:val="24"/>
          <w:szCs w:val="24"/>
          <w:lang w:val="es-419"/>
        </w:rPr>
        <w:t xml:space="preserve"> y podrá </w:t>
      </w:r>
      <w:r w:rsidR="00763EB7">
        <w:rPr>
          <w:rFonts w:ascii="Courier New" w:hAnsi="Courier New" w:cs="Courier New"/>
          <w:sz w:val="24"/>
          <w:szCs w:val="24"/>
          <w:lang w:val="es-419"/>
        </w:rPr>
        <w:t xml:space="preserve">ser sometido un proceso de verificación </w:t>
      </w:r>
      <w:r w:rsidR="00763EB7" w:rsidRPr="00E14418">
        <w:rPr>
          <w:rFonts w:ascii="Courier New" w:hAnsi="Courier New" w:cs="Courier New"/>
          <w:sz w:val="24"/>
          <w:szCs w:val="24"/>
          <w:lang w:val="es-419"/>
        </w:rPr>
        <w:t xml:space="preserve">de </w:t>
      </w:r>
      <w:r w:rsidR="00763EB7">
        <w:rPr>
          <w:rFonts w:ascii="Courier New" w:hAnsi="Courier New" w:cs="Courier New"/>
          <w:sz w:val="24"/>
          <w:szCs w:val="24"/>
          <w:lang w:val="es-419"/>
        </w:rPr>
        <w:t xml:space="preserve">dichos </w:t>
      </w:r>
      <w:r w:rsidR="00763EB7" w:rsidRPr="00E14418">
        <w:rPr>
          <w:rFonts w:ascii="Courier New" w:hAnsi="Courier New" w:cs="Courier New"/>
          <w:sz w:val="24"/>
          <w:szCs w:val="24"/>
          <w:lang w:val="es-419"/>
        </w:rPr>
        <w:t>antecedentes</w:t>
      </w:r>
      <w:r w:rsidR="00763EB7">
        <w:rPr>
          <w:rFonts w:ascii="Courier New" w:hAnsi="Courier New" w:cs="Courier New"/>
          <w:sz w:val="24"/>
          <w:szCs w:val="24"/>
          <w:lang w:val="es-419"/>
        </w:rPr>
        <w:t>, efectuado por</w:t>
      </w:r>
      <w:r w:rsidR="00763EB7" w:rsidRPr="00E14418">
        <w:rPr>
          <w:rFonts w:ascii="Courier New" w:hAnsi="Courier New" w:cs="Courier New"/>
          <w:sz w:val="24"/>
          <w:szCs w:val="24"/>
          <w:lang w:val="es-419"/>
        </w:rPr>
        <w:t xml:space="preserve"> la entidad fiscalizadora.</w:t>
      </w:r>
    </w:p>
    <w:p w14:paraId="509C550A" w14:textId="1F5964E3" w:rsidR="00763EB7" w:rsidRDefault="008F0331" w:rsidP="008F0331">
      <w:pPr>
        <w:tabs>
          <w:tab w:val="left" w:pos="1985"/>
        </w:tabs>
        <w:jc w:val="both"/>
        <w:rPr>
          <w:rFonts w:ascii="Courier New" w:hAnsi="Courier New" w:cs="Courier New"/>
          <w:sz w:val="24"/>
          <w:szCs w:val="24"/>
          <w:lang w:val="es-419"/>
        </w:rPr>
      </w:pPr>
      <w:r>
        <w:rPr>
          <w:rFonts w:ascii="Courier New" w:hAnsi="Courier New" w:cs="Courier New"/>
          <w:sz w:val="24"/>
          <w:szCs w:val="24"/>
          <w:lang w:val="es-419"/>
        </w:rPr>
        <w:tab/>
      </w:r>
      <w:r w:rsidR="00763EB7" w:rsidRPr="00E14418">
        <w:rPr>
          <w:rFonts w:ascii="Courier New" w:hAnsi="Courier New" w:cs="Courier New"/>
          <w:sz w:val="24"/>
          <w:szCs w:val="24"/>
          <w:lang w:val="es-419"/>
        </w:rPr>
        <w:t xml:space="preserve">Para cumplir con lo señalado en los incisos anteriores, la Superintendencia estará facultada para </w:t>
      </w:r>
      <w:r w:rsidR="00022ACB">
        <w:rPr>
          <w:rFonts w:ascii="Courier New" w:hAnsi="Courier New" w:cs="Courier New"/>
          <w:sz w:val="24"/>
          <w:szCs w:val="24"/>
          <w:lang w:val="es-419"/>
        </w:rPr>
        <w:t>examinar</w:t>
      </w:r>
      <w:r w:rsidR="00763EB7" w:rsidRPr="00E14418">
        <w:rPr>
          <w:rFonts w:ascii="Courier New" w:hAnsi="Courier New" w:cs="Courier New"/>
          <w:sz w:val="24"/>
          <w:szCs w:val="24"/>
          <w:lang w:val="es-419"/>
        </w:rPr>
        <w:t xml:space="preserve"> los antecedentes comerciales, tributarios, financieros, administrativos, civiles y penales necesarios para verificar los requisitos que la ley establece de las personas naturales y ju</w:t>
      </w:r>
      <w:r w:rsidR="00763EB7">
        <w:rPr>
          <w:rFonts w:ascii="Courier New" w:hAnsi="Courier New" w:cs="Courier New"/>
          <w:sz w:val="24"/>
          <w:szCs w:val="24"/>
          <w:lang w:val="es-419"/>
        </w:rPr>
        <w:t>rídicas, nacionales y extranjera</w:t>
      </w:r>
      <w:r w:rsidR="00763EB7" w:rsidRPr="00E14418">
        <w:rPr>
          <w:rFonts w:ascii="Courier New" w:hAnsi="Courier New" w:cs="Courier New"/>
          <w:sz w:val="24"/>
          <w:szCs w:val="24"/>
          <w:lang w:val="es-419"/>
        </w:rPr>
        <w:t>s, que integren la propiedad de las sociedades operadoras, sus empresas relacionadas y sus beneficiarios finales.</w:t>
      </w:r>
    </w:p>
    <w:p w14:paraId="2194FDF8" w14:textId="77777777" w:rsidR="00556B12" w:rsidRDefault="00556B12" w:rsidP="00556B12">
      <w:pPr>
        <w:spacing w:after="0"/>
        <w:jc w:val="both"/>
        <w:rPr>
          <w:rFonts w:ascii="Courier New" w:hAnsi="Courier New" w:cs="Courier New"/>
          <w:sz w:val="24"/>
          <w:szCs w:val="24"/>
          <w:lang w:val="es-419"/>
        </w:rPr>
      </w:pPr>
    </w:p>
    <w:p w14:paraId="3A6A8487" w14:textId="22A48ABC" w:rsidR="00763EB7" w:rsidRPr="00E14418" w:rsidRDefault="00763EB7"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w:t>
      </w:r>
      <w:r w:rsidR="006C63EC">
        <w:rPr>
          <w:rFonts w:ascii="Courier New" w:hAnsi="Courier New" w:cs="Courier New"/>
          <w:b/>
          <w:sz w:val="24"/>
          <w:szCs w:val="24"/>
          <w:lang w:val="es-419"/>
        </w:rPr>
        <w:t>1</w:t>
      </w:r>
      <w:r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Pr="00E14418">
        <w:rPr>
          <w:rFonts w:ascii="Courier New" w:hAnsi="Courier New" w:cs="Courier New"/>
          <w:sz w:val="24"/>
          <w:szCs w:val="24"/>
          <w:lang w:val="es-419"/>
        </w:rPr>
        <w:t xml:space="preserve">Las solicitudes </w:t>
      </w:r>
      <w:r w:rsidR="006C63EC">
        <w:rPr>
          <w:rFonts w:ascii="Courier New" w:hAnsi="Courier New" w:cs="Courier New"/>
          <w:sz w:val="24"/>
          <w:szCs w:val="24"/>
          <w:lang w:val="es-419"/>
        </w:rPr>
        <w:t>de licencia general</w:t>
      </w:r>
      <w:r w:rsidRPr="00E14418">
        <w:rPr>
          <w:rFonts w:ascii="Courier New" w:hAnsi="Courier New" w:cs="Courier New"/>
          <w:sz w:val="24"/>
          <w:szCs w:val="24"/>
          <w:lang w:val="es-419"/>
        </w:rPr>
        <w:t xml:space="preserve">, deberán contener al menos los siguientes </w:t>
      </w:r>
      <w:r>
        <w:rPr>
          <w:rFonts w:ascii="Courier New" w:hAnsi="Courier New" w:cs="Courier New"/>
          <w:sz w:val="24"/>
          <w:szCs w:val="24"/>
          <w:lang w:val="es-419"/>
        </w:rPr>
        <w:t>antecedentes</w:t>
      </w:r>
      <w:r w:rsidRPr="00E14418">
        <w:rPr>
          <w:rFonts w:ascii="Courier New" w:hAnsi="Courier New" w:cs="Courier New"/>
          <w:sz w:val="24"/>
          <w:szCs w:val="24"/>
          <w:lang w:val="es-419"/>
        </w:rPr>
        <w:t>:</w:t>
      </w:r>
    </w:p>
    <w:p w14:paraId="236B12D9" w14:textId="70441B58" w:rsidR="00763EB7" w:rsidRPr="00E14418" w:rsidRDefault="00763EB7"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1.</w:t>
      </w:r>
      <w:r w:rsidRPr="00E14418">
        <w:rPr>
          <w:rFonts w:ascii="Courier New" w:hAnsi="Courier New" w:cs="Courier New"/>
          <w:sz w:val="24"/>
          <w:szCs w:val="24"/>
          <w:lang w:val="es-419"/>
        </w:rPr>
        <w:tab/>
        <w:t>La documentación que acredite el cumplimiento de los requisitos establecido</w:t>
      </w:r>
      <w:r w:rsidR="008156E4">
        <w:rPr>
          <w:rFonts w:ascii="Courier New" w:hAnsi="Courier New" w:cs="Courier New"/>
          <w:sz w:val="24"/>
          <w:szCs w:val="24"/>
          <w:lang w:val="es-419"/>
        </w:rPr>
        <w:t xml:space="preserve"> en este artículo, y</w:t>
      </w:r>
      <w:r w:rsidRPr="00E14418">
        <w:rPr>
          <w:rFonts w:ascii="Courier New" w:hAnsi="Courier New" w:cs="Courier New"/>
          <w:sz w:val="24"/>
          <w:szCs w:val="24"/>
          <w:lang w:val="es-419"/>
        </w:rPr>
        <w:t xml:space="preserve"> en los artículos 1</w:t>
      </w:r>
      <w:r w:rsidR="006C63EC">
        <w:rPr>
          <w:rFonts w:ascii="Courier New" w:hAnsi="Courier New" w:cs="Courier New"/>
          <w:sz w:val="24"/>
          <w:szCs w:val="24"/>
          <w:lang w:val="es-419"/>
        </w:rPr>
        <w:t>0</w:t>
      </w:r>
      <w:r w:rsidRPr="00E14418">
        <w:rPr>
          <w:rFonts w:ascii="Courier New" w:hAnsi="Courier New" w:cs="Courier New"/>
          <w:sz w:val="24"/>
          <w:szCs w:val="24"/>
          <w:lang w:val="es-419"/>
        </w:rPr>
        <w:t xml:space="preserve"> y 1</w:t>
      </w:r>
      <w:r w:rsidR="00720A7C">
        <w:rPr>
          <w:rFonts w:ascii="Courier New" w:hAnsi="Courier New" w:cs="Courier New"/>
          <w:sz w:val="24"/>
          <w:szCs w:val="24"/>
          <w:lang w:val="es-419"/>
        </w:rPr>
        <w:t>2</w:t>
      </w:r>
      <w:r w:rsidRPr="00E14418">
        <w:rPr>
          <w:rFonts w:ascii="Courier New" w:hAnsi="Courier New" w:cs="Courier New"/>
          <w:sz w:val="24"/>
          <w:szCs w:val="24"/>
          <w:lang w:val="es-419"/>
        </w:rPr>
        <w:t xml:space="preserve"> de esta ley, y </w:t>
      </w:r>
      <w:r w:rsidR="001D21BE">
        <w:rPr>
          <w:rFonts w:ascii="Courier New" w:hAnsi="Courier New" w:cs="Courier New"/>
          <w:sz w:val="24"/>
          <w:szCs w:val="24"/>
          <w:lang w:val="es-419"/>
        </w:rPr>
        <w:t xml:space="preserve">en </w:t>
      </w:r>
      <w:r w:rsidRPr="00E14418">
        <w:rPr>
          <w:rFonts w:ascii="Courier New" w:hAnsi="Courier New" w:cs="Courier New"/>
          <w:sz w:val="24"/>
          <w:szCs w:val="24"/>
          <w:lang w:val="es-419"/>
        </w:rPr>
        <w:t xml:space="preserve">el </w:t>
      </w:r>
      <w:r w:rsidR="002B2093">
        <w:rPr>
          <w:rFonts w:ascii="Courier New" w:hAnsi="Courier New" w:cs="Courier New"/>
          <w:sz w:val="24"/>
          <w:szCs w:val="24"/>
          <w:lang w:val="es-419"/>
        </w:rPr>
        <w:t>r</w:t>
      </w:r>
      <w:r w:rsidRPr="00E14418">
        <w:rPr>
          <w:rFonts w:ascii="Courier New" w:hAnsi="Courier New" w:cs="Courier New"/>
          <w:sz w:val="24"/>
          <w:szCs w:val="24"/>
          <w:lang w:val="es-419"/>
        </w:rPr>
        <w:t>eglamento.</w:t>
      </w:r>
    </w:p>
    <w:p w14:paraId="5DBEE692" w14:textId="2AD471D5" w:rsidR="00763EB7" w:rsidRPr="00E14418" w:rsidRDefault="00763EB7"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2.</w:t>
      </w:r>
      <w:r w:rsidRPr="00E14418">
        <w:rPr>
          <w:rFonts w:ascii="Courier New" w:hAnsi="Courier New" w:cs="Courier New"/>
          <w:sz w:val="24"/>
          <w:szCs w:val="24"/>
          <w:lang w:val="es-419"/>
        </w:rPr>
        <w:tab/>
        <w:t>Una caución o garantía, emitid</w:t>
      </w:r>
      <w:r w:rsidR="00720A7C">
        <w:rPr>
          <w:rFonts w:ascii="Courier New" w:hAnsi="Courier New" w:cs="Courier New"/>
          <w:sz w:val="24"/>
          <w:szCs w:val="24"/>
          <w:lang w:val="es-419"/>
        </w:rPr>
        <w:t>a</w:t>
      </w:r>
      <w:r w:rsidRPr="00E14418">
        <w:rPr>
          <w:rFonts w:ascii="Courier New" w:hAnsi="Courier New" w:cs="Courier New"/>
          <w:sz w:val="24"/>
          <w:szCs w:val="24"/>
          <w:lang w:val="es-419"/>
        </w:rPr>
        <w:t xml:space="preserve"> a favor de la Superintendencia, en la forma y por el monto que establezca la Superintendencia en una resolución, para garantizar la seriedad de la postulación;</w:t>
      </w:r>
    </w:p>
    <w:p w14:paraId="6C1DBD8F" w14:textId="77777777" w:rsidR="00EC154F" w:rsidRDefault="00763EB7"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3.</w:t>
      </w:r>
      <w:r w:rsidRPr="00E14418">
        <w:rPr>
          <w:rFonts w:ascii="Courier New" w:hAnsi="Courier New" w:cs="Courier New"/>
          <w:sz w:val="24"/>
          <w:szCs w:val="24"/>
          <w:lang w:val="es-419"/>
        </w:rPr>
        <w:tab/>
        <w:t>Un depósito en dinero, en la forma y por el monto que establezca la Superintendencia en una resolución, para proveer al pago de los gastos que deba efectuar la Superintendencia en el proceso de autorización y certificación de l</w:t>
      </w:r>
      <w:r>
        <w:rPr>
          <w:rFonts w:ascii="Courier New" w:hAnsi="Courier New" w:cs="Courier New"/>
          <w:sz w:val="24"/>
          <w:szCs w:val="24"/>
          <w:lang w:val="es-419"/>
        </w:rPr>
        <w:t>as P</w:t>
      </w:r>
      <w:r w:rsidRPr="00E14418">
        <w:rPr>
          <w:rFonts w:ascii="Courier New" w:hAnsi="Courier New" w:cs="Courier New"/>
          <w:sz w:val="24"/>
          <w:szCs w:val="24"/>
          <w:lang w:val="es-419"/>
        </w:rPr>
        <w:t>lataformas de Apuestas en Línea.</w:t>
      </w:r>
    </w:p>
    <w:p w14:paraId="7FA063C6" w14:textId="0F075AD9" w:rsidR="00763EB7" w:rsidRPr="00E14418" w:rsidRDefault="00EC154F" w:rsidP="008F0331">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4. Un Plan de Operación de la Plataforma, que incluirá, a lo menos, los principales antecedentes sobre el medio a través del cual operará la Plataforma,</w:t>
      </w:r>
      <w:r w:rsidR="00404A16">
        <w:rPr>
          <w:rFonts w:ascii="Courier New" w:hAnsi="Courier New" w:cs="Courier New"/>
          <w:sz w:val="24"/>
          <w:szCs w:val="24"/>
          <w:lang w:val="es-419"/>
        </w:rPr>
        <w:t xml:space="preserve"> </w:t>
      </w:r>
      <w:r w:rsidR="00404A16" w:rsidRPr="00404A16">
        <w:rPr>
          <w:rFonts w:ascii="Courier New" w:hAnsi="Courier New" w:cs="Courier New"/>
          <w:sz w:val="24"/>
          <w:szCs w:val="24"/>
          <w:lang w:val="es-419"/>
        </w:rPr>
        <w:t>la infraestructura que respalde su operación</w:t>
      </w:r>
      <w:r w:rsidR="00712A8B">
        <w:rPr>
          <w:rFonts w:ascii="Courier New" w:hAnsi="Courier New" w:cs="Courier New"/>
          <w:sz w:val="24"/>
          <w:szCs w:val="24"/>
          <w:lang w:val="es-419"/>
        </w:rPr>
        <w:t>, una descripción del objeto de apuesta a desarrollar</w:t>
      </w:r>
      <w:r w:rsidR="00404A16">
        <w:rPr>
          <w:rFonts w:ascii="Courier New" w:hAnsi="Courier New" w:cs="Courier New"/>
          <w:sz w:val="24"/>
          <w:szCs w:val="24"/>
          <w:lang w:val="es-419"/>
        </w:rPr>
        <w:t xml:space="preserve"> y un cronograma de su operación.</w:t>
      </w:r>
      <w:r>
        <w:rPr>
          <w:rFonts w:ascii="Courier New" w:hAnsi="Courier New" w:cs="Courier New"/>
          <w:sz w:val="24"/>
          <w:szCs w:val="24"/>
          <w:lang w:val="es-419"/>
        </w:rPr>
        <w:t xml:space="preserve"> </w:t>
      </w:r>
    </w:p>
    <w:p w14:paraId="54771FB1" w14:textId="7FD9E9E3" w:rsidR="00556B12" w:rsidRDefault="00EC154F" w:rsidP="008F0331">
      <w:pPr>
        <w:tabs>
          <w:tab w:val="left" w:pos="2552"/>
        </w:tabs>
        <w:spacing w:after="0"/>
        <w:ind w:firstLine="1985"/>
        <w:jc w:val="both"/>
        <w:rPr>
          <w:rFonts w:ascii="Courier New" w:hAnsi="Courier New" w:cs="Courier New"/>
          <w:sz w:val="24"/>
          <w:szCs w:val="24"/>
          <w:lang w:val="es-419"/>
        </w:rPr>
      </w:pPr>
      <w:r>
        <w:rPr>
          <w:rFonts w:ascii="Courier New" w:hAnsi="Courier New" w:cs="Courier New"/>
          <w:sz w:val="24"/>
          <w:szCs w:val="24"/>
          <w:lang w:val="es-419"/>
        </w:rPr>
        <w:t>5</w:t>
      </w:r>
      <w:r w:rsidR="00763EB7" w:rsidRPr="00E14418">
        <w:rPr>
          <w:rFonts w:ascii="Courier New" w:hAnsi="Courier New" w:cs="Courier New"/>
          <w:sz w:val="24"/>
          <w:szCs w:val="24"/>
          <w:lang w:val="es-419"/>
        </w:rPr>
        <w:t>.</w:t>
      </w:r>
      <w:r w:rsidR="00763EB7" w:rsidRPr="00E14418">
        <w:rPr>
          <w:rFonts w:ascii="Courier New" w:hAnsi="Courier New" w:cs="Courier New"/>
          <w:sz w:val="24"/>
          <w:szCs w:val="24"/>
          <w:lang w:val="es-419"/>
        </w:rPr>
        <w:tab/>
        <w:t>Los demás requisitos que establezca el reglamento y la Superintendencia a través de una resolución.</w:t>
      </w:r>
    </w:p>
    <w:p w14:paraId="2532ADC4" w14:textId="77777777" w:rsidR="002B2093" w:rsidRPr="00E14418" w:rsidRDefault="002B2093" w:rsidP="008F0331">
      <w:pPr>
        <w:tabs>
          <w:tab w:val="left" w:pos="2552"/>
        </w:tabs>
        <w:ind w:firstLine="1985"/>
        <w:jc w:val="both"/>
        <w:rPr>
          <w:rFonts w:ascii="Courier New" w:hAnsi="Courier New" w:cs="Courier New"/>
          <w:sz w:val="24"/>
          <w:szCs w:val="24"/>
          <w:lang w:val="es-419"/>
        </w:rPr>
      </w:pPr>
    </w:p>
    <w:p w14:paraId="21E54EB6" w14:textId="159BB2C3" w:rsidR="006C63EC" w:rsidRPr="00E14418" w:rsidRDefault="00495813" w:rsidP="008F0331">
      <w:pPr>
        <w:tabs>
          <w:tab w:val="left" w:pos="1985"/>
          <w:tab w:val="left" w:pos="2552"/>
        </w:tabs>
        <w:jc w:val="both"/>
        <w:rPr>
          <w:rFonts w:ascii="Courier New" w:hAnsi="Courier New" w:cs="Courier New"/>
          <w:sz w:val="24"/>
          <w:szCs w:val="24"/>
          <w:lang w:val="es-419"/>
        </w:rPr>
      </w:pPr>
      <w:r>
        <w:rPr>
          <w:rFonts w:ascii="Courier New" w:hAnsi="Courier New" w:cs="Courier New"/>
          <w:b/>
          <w:sz w:val="24"/>
          <w:szCs w:val="24"/>
          <w:lang w:val="es-419"/>
        </w:rPr>
        <w:lastRenderedPageBreak/>
        <w:t>Artículo 12</w:t>
      </w:r>
      <w:r w:rsidR="006C63E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6C63EC" w:rsidRPr="00E14418">
        <w:rPr>
          <w:rFonts w:ascii="Courier New" w:hAnsi="Courier New" w:cs="Courier New"/>
          <w:sz w:val="24"/>
          <w:szCs w:val="24"/>
          <w:lang w:val="es-419"/>
        </w:rPr>
        <w:t xml:space="preserve">No se podrá obtener una licencia de operación, </w:t>
      </w:r>
      <w:r w:rsidR="006C63EC">
        <w:rPr>
          <w:rFonts w:ascii="Courier New" w:hAnsi="Courier New" w:cs="Courier New"/>
          <w:sz w:val="24"/>
          <w:szCs w:val="24"/>
          <w:lang w:val="es-419"/>
        </w:rPr>
        <w:t>cuando concurra alguna</w:t>
      </w:r>
      <w:r w:rsidR="006C63EC" w:rsidRPr="00E14418">
        <w:rPr>
          <w:rFonts w:ascii="Courier New" w:hAnsi="Courier New" w:cs="Courier New"/>
          <w:sz w:val="24"/>
          <w:szCs w:val="24"/>
          <w:lang w:val="es-419"/>
        </w:rPr>
        <w:t xml:space="preserve"> de las siguientes circunstancias:</w:t>
      </w:r>
    </w:p>
    <w:p w14:paraId="750962C6" w14:textId="6CEC0024"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 xml:space="preserve">La sociedad </w:t>
      </w:r>
      <w:r>
        <w:rPr>
          <w:rFonts w:ascii="Courier New" w:hAnsi="Courier New" w:cs="Courier New"/>
          <w:sz w:val="24"/>
          <w:szCs w:val="24"/>
          <w:lang w:val="es-419"/>
        </w:rPr>
        <w:t>postulante</w:t>
      </w:r>
      <w:r w:rsidRPr="00E14418">
        <w:rPr>
          <w:rFonts w:ascii="Courier New" w:hAnsi="Courier New" w:cs="Courier New"/>
          <w:sz w:val="24"/>
          <w:szCs w:val="24"/>
          <w:lang w:val="es-419"/>
        </w:rPr>
        <w:t xml:space="preserve"> no hubiere dado cumplimiento a los requisitos establecidos en </w:t>
      </w:r>
      <w:r>
        <w:rPr>
          <w:rFonts w:ascii="Courier New" w:hAnsi="Courier New" w:cs="Courier New"/>
          <w:sz w:val="24"/>
          <w:szCs w:val="24"/>
          <w:lang w:val="es-419"/>
        </w:rPr>
        <w:t>los</w:t>
      </w:r>
      <w:r w:rsidRPr="00E14418">
        <w:rPr>
          <w:rFonts w:ascii="Courier New" w:hAnsi="Courier New" w:cs="Courier New"/>
          <w:sz w:val="24"/>
          <w:szCs w:val="24"/>
          <w:lang w:val="es-419"/>
        </w:rPr>
        <w:t xml:space="preserve"> artículo</w:t>
      </w:r>
      <w:r>
        <w:rPr>
          <w:rFonts w:ascii="Courier New" w:hAnsi="Courier New" w:cs="Courier New"/>
          <w:sz w:val="24"/>
          <w:szCs w:val="24"/>
          <w:lang w:val="es-419"/>
        </w:rPr>
        <w:t>s 10</w:t>
      </w:r>
      <w:r w:rsidRPr="00E14418">
        <w:rPr>
          <w:rFonts w:ascii="Courier New" w:hAnsi="Courier New" w:cs="Courier New"/>
          <w:sz w:val="24"/>
          <w:szCs w:val="24"/>
          <w:lang w:val="es-419"/>
        </w:rPr>
        <w:t xml:space="preserve"> </w:t>
      </w:r>
      <w:r w:rsidR="006C12D3">
        <w:rPr>
          <w:rFonts w:ascii="Courier New" w:hAnsi="Courier New" w:cs="Courier New"/>
          <w:sz w:val="24"/>
          <w:szCs w:val="24"/>
          <w:lang w:val="es-419"/>
        </w:rPr>
        <w:t xml:space="preserve">y </w:t>
      </w:r>
      <w:r w:rsidRPr="00E14418">
        <w:rPr>
          <w:rFonts w:ascii="Courier New" w:hAnsi="Courier New" w:cs="Courier New"/>
          <w:sz w:val="24"/>
          <w:szCs w:val="24"/>
          <w:lang w:val="es-419"/>
        </w:rPr>
        <w:t>11.</w:t>
      </w:r>
    </w:p>
    <w:p w14:paraId="041F2ACA" w14:textId="633A9286"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Los directores, accionistas personas naturales y</w:t>
      </w:r>
      <w:r w:rsidR="005A6A30">
        <w:rPr>
          <w:rFonts w:ascii="Courier New" w:hAnsi="Courier New" w:cs="Courier New"/>
          <w:sz w:val="24"/>
          <w:szCs w:val="24"/>
          <w:lang w:val="es-419"/>
        </w:rPr>
        <w:t>/o</w:t>
      </w:r>
      <w:r w:rsidRPr="00E14418">
        <w:rPr>
          <w:rFonts w:ascii="Courier New" w:hAnsi="Courier New" w:cs="Courier New"/>
          <w:sz w:val="24"/>
          <w:szCs w:val="24"/>
          <w:lang w:val="es-419"/>
        </w:rPr>
        <w:t xml:space="preserve"> beneficiarios finales de la sociedad</w:t>
      </w:r>
      <w:r>
        <w:rPr>
          <w:rFonts w:ascii="Courier New" w:hAnsi="Courier New" w:cs="Courier New"/>
          <w:sz w:val="24"/>
          <w:szCs w:val="24"/>
          <w:lang w:val="es-419"/>
        </w:rPr>
        <w:t xml:space="preserve"> postulante</w:t>
      </w:r>
      <w:r w:rsidRPr="00E14418">
        <w:rPr>
          <w:rFonts w:ascii="Courier New" w:hAnsi="Courier New" w:cs="Courier New"/>
          <w:sz w:val="24"/>
          <w:szCs w:val="24"/>
          <w:lang w:val="es-419"/>
        </w:rPr>
        <w:t xml:space="preserve">, se encuentren condenados por </w:t>
      </w:r>
      <w:r>
        <w:rPr>
          <w:rFonts w:ascii="Courier New" w:hAnsi="Courier New" w:cs="Courier New"/>
          <w:sz w:val="24"/>
          <w:szCs w:val="24"/>
          <w:lang w:val="es-419"/>
        </w:rPr>
        <w:t xml:space="preserve">un </w:t>
      </w:r>
      <w:r w:rsidRPr="00E14418">
        <w:rPr>
          <w:rFonts w:ascii="Courier New" w:hAnsi="Courier New" w:cs="Courier New"/>
          <w:sz w:val="24"/>
          <w:szCs w:val="24"/>
          <w:lang w:val="es-419"/>
        </w:rPr>
        <w:t>delito que merezca pena aflictiva.</w:t>
      </w:r>
    </w:p>
    <w:p w14:paraId="3AB92761" w14:textId="530ECF15"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La sociedad postulante, alguno de sus accionistas, directores, gerentes generales con facultades de administración</w:t>
      </w:r>
      <w:r w:rsidRPr="00571F28">
        <w:rPr>
          <w:rFonts w:ascii="Courier New" w:hAnsi="Courier New" w:cs="Courier New"/>
          <w:sz w:val="24"/>
          <w:szCs w:val="24"/>
          <w:lang w:val="es-419"/>
        </w:rPr>
        <w:t xml:space="preserve">, </w:t>
      </w:r>
      <w:r w:rsidR="005A6A30">
        <w:rPr>
          <w:rFonts w:ascii="Courier New" w:hAnsi="Courier New" w:cs="Courier New"/>
          <w:sz w:val="24"/>
          <w:szCs w:val="24"/>
          <w:lang w:val="es-419"/>
        </w:rPr>
        <w:t>y/</w:t>
      </w:r>
      <w:r w:rsidRPr="00571F28">
        <w:rPr>
          <w:rFonts w:ascii="Courier New" w:hAnsi="Courier New" w:cs="Courier New"/>
          <w:sz w:val="24"/>
          <w:szCs w:val="24"/>
          <w:lang w:val="es-419"/>
        </w:rPr>
        <w:t>o beneficiarios finales</w:t>
      </w:r>
      <w:r w:rsidRPr="00E14418">
        <w:rPr>
          <w:rFonts w:ascii="Courier New" w:hAnsi="Courier New" w:cs="Courier New"/>
          <w:sz w:val="24"/>
          <w:szCs w:val="24"/>
          <w:lang w:val="es-419"/>
        </w:rPr>
        <w:t>, se encuentren en estado de insolvencia.</w:t>
      </w:r>
    </w:p>
    <w:p w14:paraId="6C287D37" w14:textId="1D86FE2F"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 xml:space="preserve">Se hubiere revocado a la sociedad </w:t>
      </w:r>
      <w:r>
        <w:rPr>
          <w:rFonts w:ascii="Courier New" w:hAnsi="Courier New" w:cs="Courier New"/>
          <w:sz w:val="24"/>
          <w:szCs w:val="24"/>
          <w:lang w:val="es-419"/>
        </w:rPr>
        <w:t>postulante</w:t>
      </w:r>
      <w:r w:rsidRPr="00E14418">
        <w:rPr>
          <w:rFonts w:ascii="Courier New" w:hAnsi="Courier New" w:cs="Courier New"/>
          <w:sz w:val="24"/>
          <w:szCs w:val="24"/>
          <w:lang w:val="es-419"/>
        </w:rPr>
        <w:t xml:space="preserve">, sus accionistas o beneficiarios finales una licencia </w:t>
      </w:r>
      <w:r w:rsidR="00720A7C">
        <w:rPr>
          <w:rFonts w:ascii="Courier New" w:hAnsi="Courier New" w:cs="Courier New"/>
          <w:sz w:val="24"/>
          <w:szCs w:val="24"/>
          <w:lang w:val="es-419"/>
        </w:rPr>
        <w:t xml:space="preserve">general </w:t>
      </w:r>
      <w:r w:rsidRPr="00E14418">
        <w:rPr>
          <w:rFonts w:ascii="Courier New" w:hAnsi="Courier New" w:cs="Courier New"/>
          <w:sz w:val="24"/>
          <w:szCs w:val="24"/>
          <w:lang w:val="es-419"/>
        </w:rPr>
        <w:t>de operación, tanto en Chile como en el extranjero, durante los últimos dos años.</w:t>
      </w:r>
    </w:p>
    <w:p w14:paraId="6858A409" w14:textId="77777777"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t xml:space="preserve">La sociedad </w:t>
      </w:r>
      <w:r>
        <w:rPr>
          <w:rFonts w:ascii="Courier New" w:hAnsi="Courier New" w:cs="Courier New"/>
          <w:sz w:val="24"/>
          <w:szCs w:val="24"/>
          <w:lang w:val="es-419"/>
        </w:rPr>
        <w:t>postulante</w:t>
      </w:r>
      <w:r w:rsidRPr="00E14418">
        <w:rPr>
          <w:rFonts w:ascii="Courier New" w:hAnsi="Courier New" w:cs="Courier New"/>
          <w:sz w:val="24"/>
          <w:szCs w:val="24"/>
          <w:lang w:val="es-419"/>
        </w:rPr>
        <w:t xml:space="preserve"> hubiere aportado a la Superintendencia información falsa, incompleta, inconsistente, adulterada o manifiestamente errónea respecto de sus antecedentes.</w:t>
      </w:r>
    </w:p>
    <w:p w14:paraId="2B99CD41" w14:textId="77777777"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t xml:space="preserve">La sociedad </w:t>
      </w:r>
      <w:r>
        <w:rPr>
          <w:rFonts w:ascii="Courier New" w:hAnsi="Courier New" w:cs="Courier New"/>
          <w:sz w:val="24"/>
          <w:szCs w:val="24"/>
          <w:lang w:val="es-419"/>
        </w:rPr>
        <w:t>postulante</w:t>
      </w:r>
      <w:r w:rsidRPr="00E14418">
        <w:rPr>
          <w:rFonts w:ascii="Courier New" w:hAnsi="Courier New" w:cs="Courier New"/>
          <w:sz w:val="24"/>
          <w:szCs w:val="24"/>
          <w:lang w:val="es-419"/>
        </w:rPr>
        <w:t xml:space="preserve"> no hubiere acompañado los antecedentes requeridos por la Superintendencia para llevar a cabo la evaluación en tiempo y forma, y esta, sus accionistas y </w:t>
      </w:r>
      <w:r w:rsidRPr="00571F28">
        <w:rPr>
          <w:rFonts w:ascii="Courier New" w:hAnsi="Courier New" w:cs="Courier New"/>
          <w:sz w:val="24"/>
          <w:szCs w:val="24"/>
          <w:lang w:val="es-419"/>
        </w:rPr>
        <w:t>beneficiarios finales</w:t>
      </w:r>
      <w:r w:rsidRPr="00E14418">
        <w:rPr>
          <w:rFonts w:ascii="Courier New" w:hAnsi="Courier New" w:cs="Courier New"/>
          <w:sz w:val="24"/>
          <w:szCs w:val="24"/>
          <w:lang w:val="es-419"/>
        </w:rPr>
        <w:t xml:space="preserve"> no justifiquen, el origen y suficiencia de los fondos que destinarán a la sociedad.</w:t>
      </w:r>
    </w:p>
    <w:p w14:paraId="4664043D" w14:textId="6748A6E7" w:rsidR="006C63EC" w:rsidRPr="00E14418" w:rsidRDefault="006C63E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g.</w:t>
      </w:r>
      <w:r w:rsidRPr="00E14418">
        <w:rPr>
          <w:rFonts w:ascii="Courier New" w:hAnsi="Courier New" w:cs="Courier New"/>
          <w:sz w:val="24"/>
          <w:szCs w:val="24"/>
          <w:lang w:val="es-419"/>
        </w:rPr>
        <w:tab/>
        <w:t xml:space="preserve">La sociedad </w:t>
      </w:r>
      <w:r>
        <w:rPr>
          <w:rFonts w:ascii="Courier New" w:hAnsi="Courier New" w:cs="Courier New"/>
          <w:sz w:val="24"/>
          <w:szCs w:val="24"/>
          <w:lang w:val="es-419"/>
        </w:rPr>
        <w:t>postulante</w:t>
      </w:r>
      <w:r w:rsidR="004A4780" w:rsidRPr="004A4780">
        <w:rPr>
          <w:rFonts w:ascii="Courier New" w:hAnsi="Courier New" w:cs="Courier New"/>
          <w:sz w:val="24"/>
          <w:szCs w:val="24"/>
          <w:lang w:val="es-419"/>
        </w:rPr>
        <w:t xml:space="preserve"> </w:t>
      </w:r>
      <w:r w:rsidR="004A4780">
        <w:rPr>
          <w:rFonts w:ascii="Courier New" w:hAnsi="Courier New" w:cs="Courier New"/>
          <w:sz w:val="24"/>
          <w:szCs w:val="24"/>
          <w:lang w:val="es-419"/>
        </w:rPr>
        <w:t>que hubiere sido sancionada</w:t>
      </w:r>
      <w:r w:rsidR="004A4780" w:rsidRPr="00E14418">
        <w:rPr>
          <w:rFonts w:ascii="Courier New" w:hAnsi="Courier New" w:cs="Courier New"/>
          <w:sz w:val="24"/>
          <w:szCs w:val="24"/>
          <w:lang w:val="es-419"/>
        </w:rPr>
        <w:t xml:space="preserve"> por alguno de los delitos contemplados en la ley Nº20.393;</w:t>
      </w:r>
      <w:r w:rsidR="004A4780">
        <w:rPr>
          <w:rFonts w:ascii="Courier New" w:hAnsi="Courier New" w:cs="Courier New"/>
          <w:sz w:val="24"/>
          <w:szCs w:val="24"/>
          <w:lang w:val="es-419"/>
        </w:rPr>
        <w:t xml:space="preserve"> o</w:t>
      </w:r>
      <w:r w:rsidRPr="00E14418">
        <w:rPr>
          <w:rFonts w:ascii="Courier New" w:hAnsi="Courier New" w:cs="Courier New"/>
          <w:sz w:val="24"/>
          <w:szCs w:val="24"/>
          <w:lang w:val="es-419"/>
        </w:rPr>
        <w:t xml:space="preserve"> sus accionistas o beneficiarios finales o los accionistas personas naturales </w:t>
      </w:r>
      <w:r w:rsidR="00DB7692">
        <w:rPr>
          <w:rFonts w:ascii="Courier New" w:hAnsi="Courier New" w:cs="Courier New"/>
          <w:sz w:val="24"/>
          <w:szCs w:val="24"/>
          <w:lang w:val="es-419"/>
        </w:rPr>
        <w:t xml:space="preserve">sancionados </w:t>
      </w:r>
      <w:r w:rsidRPr="00E14418">
        <w:rPr>
          <w:rFonts w:ascii="Courier New" w:hAnsi="Courier New" w:cs="Courier New"/>
          <w:sz w:val="24"/>
          <w:szCs w:val="24"/>
          <w:lang w:val="es-419"/>
        </w:rPr>
        <w:t>en virtud de lo dispuesto en los artículos 27 o 28 de la ley Nº19.913, en la ley Nº18.314 o en los artículos 250 y 251 bis del Código Penal.</w:t>
      </w:r>
    </w:p>
    <w:p w14:paraId="062A1B52" w14:textId="01DEE73A" w:rsidR="00763EB7" w:rsidRDefault="008F0331" w:rsidP="008F0331">
      <w:pPr>
        <w:tabs>
          <w:tab w:val="left" w:pos="1985"/>
        </w:tabs>
        <w:spacing w:after="120"/>
        <w:jc w:val="both"/>
        <w:rPr>
          <w:rFonts w:ascii="Courier New" w:hAnsi="Courier New" w:cs="Courier New"/>
          <w:sz w:val="24"/>
          <w:szCs w:val="24"/>
          <w:lang w:val="es-419"/>
        </w:rPr>
      </w:pPr>
      <w:r>
        <w:rPr>
          <w:rFonts w:ascii="Courier New" w:hAnsi="Courier New" w:cs="Courier New"/>
          <w:sz w:val="24"/>
          <w:szCs w:val="24"/>
          <w:lang w:val="es-419"/>
        </w:rPr>
        <w:tab/>
      </w:r>
      <w:r w:rsidR="006C63EC" w:rsidRPr="00E14418">
        <w:rPr>
          <w:rFonts w:ascii="Courier New" w:hAnsi="Courier New" w:cs="Courier New"/>
          <w:sz w:val="24"/>
          <w:szCs w:val="24"/>
          <w:lang w:val="es-419"/>
        </w:rPr>
        <w:t>La causal a que se refiere este literal g) también se configurará en aquellos casos en que los accionistas</w:t>
      </w:r>
      <w:r w:rsidR="006C63EC">
        <w:rPr>
          <w:rFonts w:ascii="Courier New" w:hAnsi="Courier New" w:cs="Courier New"/>
          <w:sz w:val="24"/>
          <w:szCs w:val="24"/>
          <w:lang w:val="es-419"/>
        </w:rPr>
        <w:t xml:space="preserve"> de la sociedad postulante</w:t>
      </w:r>
      <w:r w:rsidR="006C63EC" w:rsidRPr="00E14418">
        <w:rPr>
          <w:rFonts w:ascii="Courier New" w:hAnsi="Courier New" w:cs="Courier New"/>
          <w:sz w:val="24"/>
          <w:szCs w:val="24"/>
          <w:lang w:val="es-419"/>
        </w:rPr>
        <w:t xml:space="preserve"> sean personas jurídicas o naturales, hayan sido condenados </w:t>
      </w:r>
      <w:r w:rsidR="007E505F" w:rsidRPr="00E14418">
        <w:rPr>
          <w:rFonts w:ascii="Courier New" w:hAnsi="Courier New" w:cs="Courier New"/>
          <w:sz w:val="24"/>
          <w:szCs w:val="24"/>
          <w:lang w:val="es-419"/>
        </w:rPr>
        <w:t>en el extranjero</w:t>
      </w:r>
      <w:r w:rsidR="007E505F">
        <w:rPr>
          <w:rFonts w:ascii="Courier New" w:hAnsi="Courier New" w:cs="Courier New"/>
          <w:sz w:val="24"/>
          <w:szCs w:val="24"/>
          <w:lang w:val="es-419"/>
        </w:rPr>
        <w:t xml:space="preserve"> </w:t>
      </w:r>
      <w:r w:rsidR="006C63EC" w:rsidRPr="00E14418">
        <w:rPr>
          <w:rFonts w:ascii="Courier New" w:hAnsi="Courier New" w:cs="Courier New"/>
          <w:sz w:val="24"/>
          <w:szCs w:val="24"/>
          <w:lang w:val="es-419"/>
        </w:rPr>
        <w:t>por delitos</w:t>
      </w:r>
      <w:r w:rsidR="007E505F">
        <w:rPr>
          <w:rFonts w:ascii="Courier New" w:hAnsi="Courier New" w:cs="Courier New"/>
          <w:sz w:val="24"/>
          <w:szCs w:val="24"/>
          <w:lang w:val="es-419"/>
        </w:rPr>
        <w:t>, que, de acuerdo a la Superintendencia, sean</w:t>
      </w:r>
      <w:r w:rsidR="006C63EC" w:rsidRPr="00E14418">
        <w:rPr>
          <w:rFonts w:ascii="Courier New" w:hAnsi="Courier New" w:cs="Courier New"/>
          <w:sz w:val="24"/>
          <w:szCs w:val="24"/>
          <w:lang w:val="es-419"/>
        </w:rPr>
        <w:t xml:space="preserve"> equivalentes</w:t>
      </w:r>
      <w:r w:rsidR="007E505F">
        <w:rPr>
          <w:rFonts w:ascii="Courier New" w:hAnsi="Courier New" w:cs="Courier New"/>
          <w:sz w:val="24"/>
          <w:szCs w:val="24"/>
          <w:lang w:val="es-419"/>
        </w:rPr>
        <w:t xml:space="preserve"> en cuanto a los elementos objetivos y subjetivos del tipo de los delitos señalados en el este literal</w:t>
      </w:r>
      <w:r w:rsidR="006C63EC" w:rsidRPr="00E14418">
        <w:rPr>
          <w:rFonts w:ascii="Courier New" w:hAnsi="Courier New" w:cs="Courier New"/>
          <w:sz w:val="24"/>
          <w:szCs w:val="24"/>
          <w:lang w:val="es-419"/>
        </w:rPr>
        <w:t>.</w:t>
      </w:r>
    </w:p>
    <w:p w14:paraId="4E88BB2C" w14:textId="77777777" w:rsidR="00556B12" w:rsidRPr="00E14418" w:rsidRDefault="00556B12" w:rsidP="00556B12">
      <w:pPr>
        <w:spacing w:after="0"/>
        <w:jc w:val="both"/>
        <w:rPr>
          <w:rFonts w:ascii="Courier New" w:hAnsi="Courier New" w:cs="Courier New"/>
          <w:sz w:val="24"/>
          <w:szCs w:val="24"/>
          <w:lang w:val="es-419"/>
        </w:rPr>
      </w:pPr>
    </w:p>
    <w:p w14:paraId="53BB91FE" w14:textId="7EDAB037" w:rsidR="001E125C" w:rsidRPr="00E14418" w:rsidRDefault="00763EB7" w:rsidP="008F0331">
      <w:pPr>
        <w:tabs>
          <w:tab w:val="left" w:pos="1985"/>
        </w:tabs>
        <w:jc w:val="both"/>
        <w:rPr>
          <w:rFonts w:ascii="Courier New" w:hAnsi="Courier New" w:cs="Courier New"/>
          <w:sz w:val="24"/>
          <w:szCs w:val="24"/>
          <w:lang w:val="es-419"/>
        </w:rPr>
      </w:pPr>
      <w:r w:rsidRPr="00EA05F2">
        <w:rPr>
          <w:rFonts w:ascii="Courier New" w:hAnsi="Courier New" w:cs="Courier New"/>
          <w:b/>
          <w:sz w:val="24"/>
          <w:szCs w:val="24"/>
          <w:lang w:val="es-419"/>
        </w:rPr>
        <w:t>Art</w:t>
      </w:r>
      <w:r w:rsidR="006C63EC" w:rsidRPr="006C63EC">
        <w:rPr>
          <w:rFonts w:ascii="Courier New" w:hAnsi="Courier New" w:cs="Courier New"/>
          <w:b/>
          <w:sz w:val="24"/>
          <w:szCs w:val="24"/>
          <w:lang w:val="es-419"/>
        </w:rPr>
        <w:t>ículo 1</w:t>
      </w:r>
      <w:r w:rsidR="00F2309A">
        <w:rPr>
          <w:rFonts w:ascii="Courier New" w:hAnsi="Courier New" w:cs="Courier New"/>
          <w:b/>
          <w:sz w:val="24"/>
          <w:szCs w:val="24"/>
          <w:lang w:val="es-419"/>
        </w:rPr>
        <w:t>3</w:t>
      </w:r>
      <w:r w:rsidRPr="00571F2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Para </w:t>
      </w:r>
      <w:r w:rsidR="00311DDE">
        <w:rPr>
          <w:rFonts w:ascii="Courier New" w:hAnsi="Courier New" w:cs="Courier New"/>
          <w:sz w:val="24"/>
          <w:szCs w:val="24"/>
          <w:lang w:val="es-419"/>
        </w:rPr>
        <w:t>obtener una licencia general de operación</w:t>
      </w:r>
      <w:r w:rsidR="001E125C" w:rsidRPr="00E14418">
        <w:rPr>
          <w:rFonts w:ascii="Courier New" w:hAnsi="Courier New" w:cs="Courier New"/>
          <w:sz w:val="24"/>
          <w:szCs w:val="24"/>
          <w:lang w:val="es-419"/>
        </w:rPr>
        <w:t xml:space="preserve">, </w:t>
      </w:r>
      <w:r w:rsidR="00311DDE">
        <w:rPr>
          <w:rFonts w:ascii="Courier New" w:hAnsi="Courier New" w:cs="Courier New"/>
          <w:sz w:val="24"/>
          <w:szCs w:val="24"/>
          <w:lang w:val="es-419"/>
        </w:rPr>
        <w:t xml:space="preserve">las sociedades postulantes </w:t>
      </w:r>
      <w:r w:rsidR="001E125C" w:rsidRPr="00E14418">
        <w:rPr>
          <w:rFonts w:ascii="Courier New" w:hAnsi="Courier New" w:cs="Courier New"/>
          <w:sz w:val="24"/>
          <w:szCs w:val="24"/>
          <w:lang w:val="es-419"/>
        </w:rPr>
        <w:t>deberán presentar</w:t>
      </w:r>
      <w:r>
        <w:rPr>
          <w:rFonts w:ascii="Courier New" w:hAnsi="Courier New" w:cs="Courier New"/>
          <w:sz w:val="24"/>
          <w:szCs w:val="24"/>
          <w:lang w:val="es-419"/>
        </w:rPr>
        <w:t>, en su solicitud de licencia</w:t>
      </w:r>
      <w:r w:rsidR="001E125C" w:rsidRPr="00E14418">
        <w:rPr>
          <w:rFonts w:ascii="Courier New" w:hAnsi="Courier New" w:cs="Courier New"/>
          <w:sz w:val="24"/>
          <w:szCs w:val="24"/>
          <w:lang w:val="es-419"/>
        </w:rPr>
        <w:t xml:space="preserve"> ante la Superintendencia</w:t>
      </w:r>
      <w:r>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los antecedentes señalados en el artículo 1</w:t>
      </w:r>
      <w:r w:rsidR="006C12D3">
        <w:rPr>
          <w:rFonts w:ascii="Courier New" w:hAnsi="Courier New" w:cs="Courier New"/>
          <w:sz w:val="24"/>
          <w:szCs w:val="24"/>
          <w:lang w:val="es-419"/>
        </w:rPr>
        <w:t>1</w:t>
      </w:r>
      <w:r w:rsidR="001E125C" w:rsidRPr="00E14418">
        <w:rPr>
          <w:rFonts w:ascii="Courier New" w:hAnsi="Courier New" w:cs="Courier New"/>
          <w:sz w:val="24"/>
          <w:szCs w:val="24"/>
          <w:lang w:val="es-419"/>
        </w:rPr>
        <w:t xml:space="preserve">, el </w:t>
      </w:r>
      <w:r w:rsidR="001E5CE4">
        <w:rPr>
          <w:rFonts w:ascii="Courier New" w:hAnsi="Courier New" w:cs="Courier New"/>
          <w:sz w:val="24"/>
          <w:szCs w:val="24"/>
          <w:lang w:val="es-419"/>
        </w:rPr>
        <w:t>r</w:t>
      </w:r>
      <w:r w:rsidR="001E5CE4" w:rsidRPr="00E14418">
        <w:rPr>
          <w:rFonts w:ascii="Courier New" w:hAnsi="Courier New" w:cs="Courier New"/>
          <w:sz w:val="24"/>
          <w:szCs w:val="24"/>
          <w:lang w:val="es-419"/>
        </w:rPr>
        <w:t xml:space="preserve">eglamento </w:t>
      </w:r>
      <w:r w:rsidR="001E125C" w:rsidRPr="00E14418">
        <w:rPr>
          <w:rFonts w:ascii="Courier New" w:hAnsi="Courier New" w:cs="Courier New"/>
          <w:sz w:val="24"/>
          <w:szCs w:val="24"/>
          <w:lang w:val="es-419"/>
        </w:rPr>
        <w:t>o las instrucciones de l</w:t>
      </w:r>
      <w:r w:rsidR="000C394D" w:rsidRPr="00E14418">
        <w:rPr>
          <w:rFonts w:ascii="Courier New" w:hAnsi="Courier New" w:cs="Courier New"/>
          <w:sz w:val="24"/>
          <w:szCs w:val="24"/>
          <w:lang w:val="es-419"/>
        </w:rPr>
        <w:t>a Superintendencia establezcan.</w:t>
      </w:r>
    </w:p>
    <w:p w14:paraId="7372BBA2" w14:textId="4BADE7A3" w:rsidR="001E125C" w:rsidRPr="00E14418" w:rsidRDefault="001E125C" w:rsidP="008F0331">
      <w:pPr>
        <w:tabs>
          <w:tab w:val="left" w:pos="1985"/>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 xml:space="preserve">Una vez presentada una solicitud con todos los antecedentes requeridos, la Superintendencia realizará un análisis de </w:t>
      </w:r>
      <w:r w:rsidR="001E46AB" w:rsidRPr="00E14418">
        <w:rPr>
          <w:rFonts w:ascii="Courier New" w:hAnsi="Courier New" w:cs="Courier New"/>
          <w:sz w:val="24"/>
          <w:szCs w:val="24"/>
          <w:lang w:val="es-419"/>
        </w:rPr>
        <w:t>esta</w:t>
      </w:r>
      <w:r w:rsidRPr="00E14418">
        <w:rPr>
          <w:rFonts w:ascii="Courier New" w:hAnsi="Courier New" w:cs="Courier New"/>
          <w:sz w:val="24"/>
          <w:szCs w:val="24"/>
          <w:lang w:val="es-419"/>
        </w:rPr>
        <w:t xml:space="preserve">, con el objeto de verificar si la presentación cumple con los requisitos </w:t>
      </w:r>
      <w:r w:rsidR="006A49BF">
        <w:rPr>
          <w:rFonts w:ascii="Courier New" w:hAnsi="Courier New" w:cs="Courier New"/>
          <w:sz w:val="24"/>
          <w:szCs w:val="24"/>
          <w:lang w:val="es-419"/>
        </w:rPr>
        <w:t xml:space="preserve">y condiciones </w:t>
      </w:r>
      <w:r w:rsidRPr="00E14418">
        <w:rPr>
          <w:rFonts w:ascii="Courier New" w:hAnsi="Courier New" w:cs="Courier New"/>
          <w:sz w:val="24"/>
          <w:szCs w:val="24"/>
          <w:lang w:val="es-419"/>
        </w:rPr>
        <w:t xml:space="preserve">señalados en </w:t>
      </w:r>
      <w:r w:rsidR="006A49BF" w:rsidRPr="006A49BF">
        <w:rPr>
          <w:rFonts w:ascii="Courier New" w:hAnsi="Courier New" w:cs="Courier New"/>
          <w:sz w:val="24"/>
          <w:szCs w:val="24"/>
          <w:lang w:val="es-419"/>
        </w:rPr>
        <w:t xml:space="preserve">la presente ley, el </w:t>
      </w:r>
      <w:r w:rsidR="001E5CE4">
        <w:rPr>
          <w:rFonts w:ascii="Courier New" w:hAnsi="Courier New" w:cs="Courier New"/>
          <w:sz w:val="24"/>
          <w:szCs w:val="24"/>
          <w:lang w:val="es-419"/>
        </w:rPr>
        <w:t>r</w:t>
      </w:r>
      <w:r w:rsidR="001E5CE4" w:rsidRPr="006A49BF">
        <w:rPr>
          <w:rFonts w:ascii="Courier New" w:hAnsi="Courier New" w:cs="Courier New"/>
          <w:sz w:val="24"/>
          <w:szCs w:val="24"/>
          <w:lang w:val="es-419"/>
        </w:rPr>
        <w:t>eglamento</w:t>
      </w:r>
      <w:r w:rsidR="006A49BF" w:rsidRPr="006A49BF">
        <w:rPr>
          <w:rFonts w:ascii="Courier New" w:hAnsi="Courier New" w:cs="Courier New"/>
          <w:sz w:val="24"/>
          <w:szCs w:val="24"/>
          <w:lang w:val="es-419"/>
        </w:rPr>
        <w:t>, y normas emanadas desde la Superintendencia</w:t>
      </w:r>
      <w:r w:rsidRPr="00E14418">
        <w:rPr>
          <w:rFonts w:ascii="Courier New" w:hAnsi="Courier New" w:cs="Courier New"/>
          <w:sz w:val="24"/>
          <w:szCs w:val="24"/>
          <w:lang w:val="es-419"/>
        </w:rPr>
        <w:t xml:space="preserve">, en un plazo de hasta 90 días hábiles, el que podrá ser prorrogado por otros </w:t>
      </w:r>
      <w:r w:rsidR="00763EB7">
        <w:rPr>
          <w:rFonts w:ascii="Courier New" w:hAnsi="Courier New" w:cs="Courier New"/>
          <w:sz w:val="24"/>
          <w:szCs w:val="24"/>
          <w:lang w:val="es-419"/>
        </w:rPr>
        <w:t>3</w:t>
      </w:r>
      <w:r w:rsidRPr="00E14418">
        <w:rPr>
          <w:rFonts w:ascii="Courier New" w:hAnsi="Courier New" w:cs="Courier New"/>
          <w:sz w:val="24"/>
          <w:szCs w:val="24"/>
          <w:lang w:val="es-419"/>
        </w:rPr>
        <w:t>0 días háb</w:t>
      </w:r>
      <w:r w:rsidR="006A49BF">
        <w:rPr>
          <w:rFonts w:ascii="Courier New" w:hAnsi="Courier New" w:cs="Courier New"/>
          <w:sz w:val="24"/>
          <w:szCs w:val="24"/>
          <w:lang w:val="es-419"/>
        </w:rPr>
        <w:t xml:space="preserve">iles, por resolución fundada </w:t>
      </w:r>
      <w:r w:rsidR="00805B1F" w:rsidRPr="00E14418">
        <w:rPr>
          <w:rFonts w:ascii="Courier New" w:hAnsi="Courier New" w:cs="Courier New"/>
          <w:sz w:val="24"/>
          <w:szCs w:val="24"/>
          <w:lang w:val="es-419"/>
        </w:rPr>
        <w:t>del Superintendente</w:t>
      </w:r>
      <w:r w:rsidR="009B5CA1" w:rsidRPr="00E14418">
        <w:rPr>
          <w:rFonts w:ascii="Courier New" w:hAnsi="Courier New" w:cs="Courier New"/>
          <w:sz w:val="24"/>
          <w:szCs w:val="24"/>
          <w:lang w:val="es-419"/>
        </w:rPr>
        <w:t>.</w:t>
      </w:r>
      <w:r w:rsidRPr="00E14418">
        <w:rPr>
          <w:rFonts w:ascii="Courier New" w:hAnsi="Courier New" w:cs="Courier New"/>
          <w:sz w:val="24"/>
          <w:szCs w:val="24"/>
          <w:lang w:val="es-419"/>
        </w:rPr>
        <w:t xml:space="preserve"> Durante este proceso, la Superintendencia podrá solicitar al postulante que, en el plazo de 10 días hábiles, complemente, aclare o rectifique los antece</w:t>
      </w:r>
      <w:r w:rsidR="000C394D" w:rsidRPr="00E14418">
        <w:rPr>
          <w:rFonts w:ascii="Courier New" w:hAnsi="Courier New" w:cs="Courier New"/>
          <w:sz w:val="24"/>
          <w:szCs w:val="24"/>
          <w:lang w:val="es-419"/>
        </w:rPr>
        <w:t>dentes previamente presentados.</w:t>
      </w:r>
    </w:p>
    <w:p w14:paraId="5E81063F" w14:textId="232C6704" w:rsidR="001E125C" w:rsidRPr="00E14418" w:rsidRDefault="001E125C" w:rsidP="008F0331">
      <w:pPr>
        <w:tabs>
          <w:tab w:val="left" w:pos="1985"/>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Una vez concluido el análisis de la solicitud, en caso de que esta cumpla con los requisitos y condiciones </w:t>
      </w:r>
      <w:r w:rsidR="006A49BF">
        <w:rPr>
          <w:rFonts w:ascii="Courier New" w:hAnsi="Courier New" w:cs="Courier New"/>
          <w:sz w:val="24"/>
          <w:szCs w:val="24"/>
          <w:lang w:val="es-419"/>
        </w:rPr>
        <w:t xml:space="preserve">señalados </w:t>
      </w:r>
      <w:r w:rsidR="006A49BF" w:rsidRPr="00E14418">
        <w:rPr>
          <w:rFonts w:ascii="Courier New" w:hAnsi="Courier New" w:cs="Courier New"/>
          <w:sz w:val="24"/>
          <w:szCs w:val="24"/>
          <w:lang w:val="es-419"/>
        </w:rPr>
        <w:t xml:space="preserve">en </w:t>
      </w:r>
      <w:r w:rsidR="006A49BF" w:rsidRPr="006A49BF">
        <w:rPr>
          <w:rFonts w:ascii="Courier New" w:hAnsi="Courier New" w:cs="Courier New"/>
          <w:sz w:val="24"/>
          <w:szCs w:val="24"/>
          <w:lang w:val="es-419"/>
        </w:rPr>
        <w:t xml:space="preserve">la presente ley, el </w:t>
      </w:r>
      <w:r w:rsidR="00241D5C">
        <w:rPr>
          <w:rFonts w:ascii="Courier New" w:hAnsi="Courier New" w:cs="Courier New"/>
          <w:sz w:val="24"/>
          <w:szCs w:val="24"/>
          <w:lang w:val="es-419"/>
        </w:rPr>
        <w:t>r</w:t>
      </w:r>
      <w:r w:rsidR="00241D5C" w:rsidRPr="006A49BF">
        <w:rPr>
          <w:rFonts w:ascii="Courier New" w:hAnsi="Courier New" w:cs="Courier New"/>
          <w:sz w:val="24"/>
          <w:szCs w:val="24"/>
          <w:lang w:val="es-419"/>
        </w:rPr>
        <w:t>eglamento</w:t>
      </w:r>
      <w:r w:rsidR="006A49BF" w:rsidRPr="006A49BF">
        <w:rPr>
          <w:rFonts w:ascii="Courier New" w:hAnsi="Courier New" w:cs="Courier New"/>
          <w:sz w:val="24"/>
          <w:szCs w:val="24"/>
          <w:lang w:val="es-419"/>
        </w:rPr>
        <w:t>, y normas emanadas desde la Superintendencia</w:t>
      </w:r>
      <w:r w:rsidR="000B33D4" w:rsidRPr="00E14418">
        <w:rPr>
          <w:rFonts w:ascii="Courier New" w:hAnsi="Courier New" w:cs="Courier New"/>
          <w:sz w:val="24"/>
          <w:szCs w:val="24"/>
          <w:lang w:val="es-419"/>
        </w:rPr>
        <w:t>,</w:t>
      </w:r>
      <w:r w:rsidRPr="00E14418">
        <w:rPr>
          <w:rFonts w:ascii="Courier New" w:hAnsi="Courier New" w:cs="Courier New"/>
          <w:sz w:val="24"/>
          <w:szCs w:val="24"/>
          <w:lang w:val="es-419"/>
        </w:rPr>
        <w:t xml:space="preserve"> </w:t>
      </w:r>
      <w:r w:rsidR="00805B1F" w:rsidRPr="00E14418">
        <w:rPr>
          <w:rFonts w:ascii="Courier New" w:hAnsi="Courier New" w:cs="Courier New"/>
          <w:sz w:val="24"/>
          <w:szCs w:val="24"/>
          <w:lang w:val="es-419"/>
        </w:rPr>
        <w:t>el Superintendente</w:t>
      </w:r>
      <w:r w:rsidRPr="00E14418">
        <w:rPr>
          <w:rFonts w:ascii="Courier New" w:hAnsi="Courier New" w:cs="Courier New"/>
          <w:sz w:val="24"/>
          <w:szCs w:val="24"/>
          <w:lang w:val="es-419"/>
        </w:rPr>
        <w:t xml:space="preserve"> propondrá al Consejo Resolutivo </w:t>
      </w:r>
      <w:r w:rsidR="00763EB7">
        <w:rPr>
          <w:rFonts w:ascii="Courier New" w:hAnsi="Courier New" w:cs="Courier New"/>
          <w:sz w:val="24"/>
          <w:szCs w:val="24"/>
          <w:lang w:val="es-419"/>
        </w:rPr>
        <w:t>establecido en el art</w:t>
      </w:r>
      <w:r w:rsidR="001D21BE">
        <w:rPr>
          <w:rFonts w:ascii="Courier New" w:hAnsi="Courier New" w:cs="Courier New"/>
          <w:sz w:val="24"/>
          <w:szCs w:val="24"/>
          <w:lang w:val="es-419"/>
        </w:rPr>
        <w:t>ículo</w:t>
      </w:r>
      <w:r w:rsidR="00763EB7">
        <w:rPr>
          <w:rFonts w:ascii="Courier New" w:hAnsi="Courier New" w:cs="Courier New"/>
          <w:sz w:val="24"/>
          <w:szCs w:val="24"/>
          <w:lang w:val="es-419"/>
        </w:rPr>
        <w:t xml:space="preserve"> 5</w:t>
      </w:r>
      <w:r w:rsidR="00D24E1A">
        <w:rPr>
          <w:rFonts w:ascii="Courier New" w:hAnsi="Courier New" w:cs="Courier New"/>
          <w:sz w:val="24"/>
          <w:szCs w:val="24"/>
          <w:lang w:val="es-419"/>
        </w:rPr>
        <w:t>6</w:t>
      </w:r>
      <w:r w:rsidR="00763EB7">
        <w:rPr>
          <w:rFonts w:ascii="Courier New" w:hAnsi="Courier New" w:cs="Courier New"/>
          <w:sz w:val="24"/>
          <w:szCs w:val="24"/>
          <w:lang w:val="es-419"/>
        </w:rPr>
        <w:t xml:space="preserve"> de esta ley, </w:t>
      </w:r>
      <w:r w:rsidRPr="00E14418">
        <w:rPr>
          <w:rFonts w:ascii="Courier New" w:hAnsi="Courier New" w:cs="Courier New"/>
          <w:sz w:val="24"/>
          <w:szCs w:val="24"/>
          <w:lang w:val="es-419"/>
        </w:rPr>
        <w:t>la aprobación de la solicitud de la licencia de operación, o de lo contra</w:t>
      </w:r>
      <w:r w:rsidR="000C394D" w:rsidRPr="00E14418">
        <w:rPr>
          <w:rFonts w:ascii="Courier New" w:hAnsi="Courier New" w:cs="Courier New"/>
          <w:sz w:val="24"/>
          <w:szCs w:val="24"/>
          <w:lang w:val="es-419"/>
        </w:rPr>
        <w:t>rio, propondrá su denegación.</w:t>
      </w:r>
    </w:p>
    <w:p w14:paraId="3018E7D2" w14:textId="05691A92" w:rsidR="001E125C" w:rsidRPr="00E14418" w:rsidRDefault="001E125C" w:rsidP="008F0331">
      <w:pPr>
        <w:tabs>
          <w:tab w:val="left" w:pos="1985"/>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El Consejo Resolutivo podrá ratificar la propuesta </w:t>
      </w:r>
      <w:r w:rsidR="00805B1F" w:rsidRPr="00E14418">
        <w:rPr>
          <w:rFonts w:ascii="Courier New" w:hAnsi="Courier New" w:cs="Courier New"/>
          <w:sz w:val="24"/>
          <w:szCs w:val="24"/>
          <w:lang w:val="es-419"/>
        </w:rPr>
        <w:t>del Superintendente</w:t>
      </w:r>
      <w:r w:rsidR="006A49BF">
        <w:rPr>
          <w:rFonts w:ascii="Courier New" w:hAnsi="Courier New" w:cs="Courier New"/>
          <w:sz w:val="24"/>
          <w:szCs w:val="24"/>
          <w:lang w:val="es-419"/>
        </w:rPr>
        <w:t>, solicitar mayores antecedentes</w:t>
      </w:r>
      <w:r w:rsidRPr="00E14418">
        <w:rPr>
          <w:rFonts w:ascii="Courier New" w:hAnsi="Courier New" w:cs="Courier New"/>
          <w:sz w:val="24"/>
          <w:szCs w:val="24"/>
          <w:lang w:val="es-419"/>
        </w:rPr>
        <w:t xml:space="preserve">, </w:t>
      </w:r>
      <w:r w:rsidR="007958A4">
        <w:rPr>
          <w:rFonts w:ascii="Courier New" w:hAnsi="Courier New" w:cs="Courier New"/>
          <w:sz w:val="24"/>
          <w:szCs w:val="24"/>
          <w:lang w:val="es-419"/>
        </w:rPr>
        <w:t xml:space="preserve">que deberán ser entregados en un máximo de </w:t>
      </w:r>
      <w:r w:rsidR="000C394D" w:rsidRPr="00E14418">
        <w:rPr>
          <w:rFonts w:ascii="Courier New" w:hAnsi="Courier New" w:cs="Courier New"/>
          <w:sz w:val="24"/>
          <w:szCs w:val="24"/>
          <w:lang w:val="es-419"/>
        </w:rPr>
        <w:t xml:space="preserve">10 días hábiles, o rechazarla. </w:t>
      </w:r>
    </w:p>
    <w:p w14:paraId="1E2A312C" w14:textId="76222BA7" w:rsidR="001E125C" w:rsidRDefault="001E125C" w:rsidP="008F0331">
      <w:pPr>
        <w:tabs>
          <w:tab w:val="left" w:pos="1985"/>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 partir de lo resuelto por el Consejo</w:t>
      </w:r>
      <w:r w:rsidR="00CC7A8D">
        <w:rPr>
          <w:rFonts w:ascii="Courier New" w:hAnsi="Courier New" w:cs="Courier New"/>
          <w:sz w:val="24"/>
          <w:szCs w:val="24"/>
          <w:lang w:val="es-419"/>
        </w:rPr>
        <w:t xml:space="preserve"> Resolutivo</w:t>
      </w:r>
      <w:r w:rsidRPr="00E14418">
        <w:rPr>
          <w:rFonts w:ascii="Courier New" w:hAnsi="Courier New" w:cs="Courier New"/>
          <w:sz w:val="24"/>
          <w:szCs w:val="24"/>
          <w:lang w:val="es-419"/>
        </w:rPr>
        <w:t xml:space="preserve">, </w:t>
      </w:r>
      <w:r w:rsidR="00805B1F" w:rsidRPr="00E14418">
        <w:rPr>
          <w:rFonts w:ascii="Courier New" w:hAnsi="Courier New" w:cs="Courier New"/>
          <w:sz w:val="24"/>
          <w:szCs w:val="24"/>
          <w:lang w:val="es-419"/>
        </w:rPr>
        <w:t>el Superintendente</w:t>
      </w:r>
      <w:r w:rsidRPr="00E14418">
        <w:rPr>
          <w:rFonts w:ascii="Courier New" w:hAnsi="Courier New" w:cs="Courier New"/>
          <w:sz w:val="24"/>
          <w:szCs w:val="24"/>
          <w:lang w:val="es-419"/>
        </w:rPr>
        <w:t xml:space="preserve"> dictará una resolución fundada, dentro de los 5 días hábiles siguientes al pronunciamiento del Consejo</w:t>
      </w:r>
      <w:r w:rsidR="00CC7A8D">
        <w:rPr>
          <w:rFonts w:ascii="Courier New" w:hAnsi="Courier New" w:cs="Courier New"/>
          <w:sz w:val="24"/>
          <w:szCs w:val="24"/>
          <w:lang w:val="es-419"/>
        </w:rPr>
        <w:t xml:space="preserve"> Resolutivo</w:t>
      </w:r>
      <w:r w:rsidRPr="00E14418">
        <w:rPr>
          <w:rFonts w:ascii="Courier New" w:hAnsi="Courier New" w:cs="Courier New"/>
          <w:sz w:val="24"/>
          <w:szCs w:val="24"/>
          <w:lang w:val="es-419"/>
        </w:rPr>
        <w:t xml:space="preserve">, por la que otorgará o denegará la licencia general de operación de </w:t>
      </w:r>
      <w:r w:rsidR="00805B1F" w:rsidRPr="00E14418">
        <w:rPr>
          <w:rFonts w:ascii="Courier New" w:hAnsi="Courier New" w:cs="Courier New"/>
          <w:sz w:val="24"/>
          <w:szCs w:val="24"/>
          <w:lang w:val="es-419"/>
        </w:rPr>
        <w:t>P</w:t>
      </w:r>
      <w:r w:rsidRPr="00E14418">
        <w:rPr>
          <w:rFonts w:ascii="Courier New" w:hAnsi="Courier New" w:cs="Courier New"/>
          <w:sz w:val="24"/>
          <w:szCs w:val="24"/>
          <w:lang w:val="es-419"/>
        </w:rPr>
        <w:t xml:space="preserve">lataformas de </w:t>
      </w:r>
      <w:r w:rsidR="00805B1F" w:rsidRPr="00E14418">
        <w:rPr>
          <w:rFonts w:ascii="Courier New" w:hAnsi="Courier New" w:cs="Courier New"/>
          <w:sz w:val="24"/>
          <w:szCs w:val="24"/>
          <w:lang w:val="es-419"/>
        </w:rPr>
        <w:t>A</w:t>
      </w:r>
      <w:r w:rsidRPr="00E14418">
        <w:rPr>
          <w:rFonts w:ascii="Courier New" w:hAnsi="Courier New" w:cs="Courier New"/>
          <w:sz w:val="24"/>
          <w:szCs w:val="24"/>
          <w:lang w:val="es-419"/>
        </w:rPr>
        <w:t>puestas e</w:t>
      </w:r>
      <w:r w:rsidR="000C394D" w:rsidRPr="00E14418">
        <w:rPr>
          <w:rFonts w:ascii="Courier New" w:hAnsi="Courier New" w:cs="Courier New"/>
          <w:sz w:val="24"/>
          <w:szCs w:val="24"/>
          <w:lang w:val="es-419"/>
        </w:rPr>
        <w:t xml:space="preserve">n </w:t>
      </w:r>
      <w:r w:rsidR="00805B1F" w:rsidRPr="00E14418">
        <w:rPr>
          <w:rFonts w:ascii="Courier New" w:hAnsi="Courier New" w:cs="Courier New"/>
          <w:sz w:val="24"/>
          <w:szCs w:val="24"/>
          <w:lang w:val="es-419"/>
        </w:rPr>
        <w:t>L</w:t>
      </w:r>
      <w:r w:rsidR="000C394D" w:rsidRPr="00E14418">
        <w:rPr>
          <w:rFonts w:ascii="Courier New" w:hAnsi="Courier New" w:cs="Courier New"/>
          <w:sz w:val="24"/>
          <w:szCs w:val="24"/>
          <w:lang w:val="es-419"/>
        </w:rPr>
        <w:t>ínea.</w:t>
      </w:r>
    </w:p>
    <w:p w14:paraId="777C4481" w14:textId="25F46EE2" w:rsidR="00556B12" w:rsidRPr="00E14418" w:rsidRDefault="00763EB7" w:rsidP="008F0331">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En contra de la resolución que rechace la solicitud de licencia de operación, se podrá interponer el recurso de reclamación previsto en el artículo 27 bis de la ley Nº 19.995</w:t>
      </w:r>
      <w:r w:rsidR="001D21BE">
        <w:rPr>
          <w:rFonts w:ascii="Courier New" w:hAnsi="Courier New" w:cs="Courier New"/>
          <w:sz w:val="24"/>
          <w:szCs w:val="24"/>
          <w:lang w:val="es-419"/>
        </w:rPr>
        <w:t>,</w:t>
      </w:r>
      <w:r>
        <w:rPr>
          <w:rFonts w:ascii="Courier New" w:hAnsi="Courier New" w:cs="Courier New"/>
          <w:sz w:val="24"/>
          <w:szCs w:val="24"/>
          <w:lang w:val="es-419"/>
        </w:rPr>
        <w:t xml:space="preserve"> </w:t>
      </w:r>
      <w:r w:rsidRPr="00E14418">
        <w:rPr>
          <w:rFonts w:ascii="Courier New" w:hAnsi="Courier New" w:cs="Courier New"/>
          <w:sz w:val="24"/>
          <w:szCs w:val="24"/>
          <w:lang w:val="es-419"/>
        </w:rPr>
        <w:t>que establece las bases generales para la autorización, funcionamiento y fiscalización de casinos de juego.</w:t>
      </w:r>
    </w:p>
    <w:p w14:paraId="17F1A0B4" w14:textId="77777777" w:rsidR="00763EB7" w:rsidRPr="00E14418" w:rsidRDefault="00763EB7" w:rsidP="00556B12">
      <w:pPr>
        <w:spacing w:after="0"/>
        <w:jc w:val="both"/>
        <w:rPr>
          <w:rFonts w:ascii="Courier New" w:hAnsi="Courier New" w:cs="Courier New"/>
          <w:sz w:val="24"/>
          <w:szCs w:val="24"/>
          <w:lang w:val="es-419"/>
        </w:rPr>
      </w:pPr>
    </w:p>
    <w:p w14:paraId="741FF201" w14:textId="2B6806C4" w:rsidR="001E125C" w:rsidRPr="00E14418" w:rsidRDefault="007810F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w:t>
      </w:r>
      <w:r w:rsidR="00F2309A">
        <w:rPr>
          <w:rFonts w:ascii="Courier New" w:hAnsi="Courier New" w:cs="Courier New"/>
          <w:b/>
          <w:sz w:val="24"/>
          <w:szCs w:val="24"/>
          <w:lang w:val="es-419"/>
        </w:rPr>
        <w:t>4</w:t>
      </w:r>
      <w:r w:rsidR="001E125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La resolución que otorgue una licencia de operación será publicada en</w:t>
      </w:r>
      <w:r w:rsidR="00EA2432">
        <w:rPr>
          <w:rFonts w:ascii="Courier New" w:hAnsi="Courier New" w:cs="Courier New"/>
          <w:sz w:val="24"/>
          <w:szCs w:val="24"/>
          <w:lang w:val="es-419"/>
        </w:rPr>
        <w:t xml:space="preserve"> extracto en el Diario Oficial,</w:t>
      </w:r>
      <w:r w:rsidR="00CF35E0">
        <w:rPr>
          <w:rFonts w:ascii="Courier New" w:hAnsi="Courier New" w:cs="Courier New"/>
          <w:sz w:val="24"/>
          <w:szCs w:val="24"/>
          <w:lang w:val="es-419"/>
        </w:rPr>
        <w:t xml:space="preserve"> </w:t>
      </w:r>
      <w:r w:rsidR="00CF35E0" w:rsidRPr="00CF35E0">
        <w:rPr>
          <w:rFonts w:ascii="Courier New" w:hAnsi="Courier New" w:cs="Courier New"/>
          <w:sz w:val="24"/>
          <w:szCs w:val="24"/>
          <w:lang w:val="es-419"/>
        </w:rPr>
        <w:t xml:space="preserve">dentro del plazo de </w:t>
      </w:r>
      <w:r w:rsidR="00422A69">
        <w:rPr>
          <w:rFonts w:ascii="Courier New" w:hAnsi="Courier New" w:cs="Courier New"/>
          <w:sz w:val="24"/>
          <w:szCs w:val="24"/>
          <w:lang w:val="es-419"/>
        </w:rPr>
        <w:t>10</w:t>
      </w:r>
      <w:r w:rsidR="00422A69" w:rsidRPr="00CF35E0">
        <w:rPr>
          <w:rFonts w:ascii="Courier New" w:hAnsi="Courier New" w:cs="Courier New"/>
          <w:sz w:val="24"/>
          <w:szCs w:val="24"/>
          <w:lang w:val="es-419"/>
        </w:rPr>
        <w:t xml:space="preserve"> </w:t>
      </w:r>
      <w:r w:rsidR="00CF35E0" w:rsidRPr="00CF35E0">
        <w:rPr>
          <w:rFonts w:ascii="Courier New" w:hAnsi="Courier New" w:cs="Courier New"/>
          <w:sz w:val="24"/>
          <w:szCs w:val="24"/>
          <w:lang w:val="es-419"/>
        </w:rPr>
        <w:t xml:space="preserve">días </w:t>
      </w:r>
      <w:r w:rsidR="00EA05F2">
        <w:rPr>
          <w:rFonts w:ascii="Courier New" w:hAnsi="Courier New" w:cs="Courier New"/>
          <w:sz w:val="24"/>
          <w:szCs w:val="24"/>
          <w:lang w:val="es-419"/>
        </w:rPr>
        <w:t>hábiles</w:t>
      </w:r>
      <w:r w:rsidR="00771DDB">
        <w:rPr>
          <w:rFonts w:ascii="Courier New" w:hAnsi="Courier New" w:cs="Courier New"/>
          <w:sz w:val="24"/>
          <w:szCs w:val="24"/>
          <w:lang w:val="es-419"/>
        </w:rPr>
        <w:t xml:space="preserve"> </w:t>
      </w:r>
      <w:r w:rsidR="00CF35E0" w:rsidRPr="00CF35E0">
        <w:rPr>
          <w:rFonts w:ascii="Courier New" w:hAnsi="Courier New" w:cs="Courier New"/>
          <w:sz w:val="24"/>
          <w:szCs w:val="24"/>
          <w:lang w:val="es-419"/>
        </w:rPr>
        <w:t>desde su otorgamiento</w:t>
      </w:r>
      <w:r w:rsidR="001E125C" w:rsidRPr="00E14418">
        <w:rPr>
          <w:rFonts w:ascii="Courier New" w:hAnsi="Courier New" w:cs="Courier New"/>
          <w:sz w:val="24"/>
          <w:szCs w:val="24"/>
          <w:lang w:val="es-419"/>
        </w:rPr>
        <w:t xml:space="preserve"> y deberá contener, a lo menos, las siguientes menciones:</w:t>
      </w:r>
    </w:p>
    <w:p w14:paraId="08940F38" w14:textId="297B11A1"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008F0331">
        <w:rPr>
          <w:rFonts w:ascii="Courier New" w:hAnsi="Courier New" w:cs="Courier New"/>
          <w:sz w:val="24"/>
          <w:szCs w:val="24"/>
          <w:lang w:val="es-419"/>
        </w:rPr>
        <w:tab/>
      </w:r>
      <w:r w:rsidRPr="00E14418">
        <w:rPr>
          <w:rFonts w:ascii="Courier New" w:hAnsi="Courier New" w:cs="Courier New"/>
          <w:sz w:val="24"/>
          <w:szCs w:val="24"/>
          <w:lang w:val="es-419"/>
        </w:rPr>
        <w:t>Razón social, nombre de fantasía si lo hubiere y capital de la sociedad;</w:t>
      </w:r>
    </w:p>
    <w:p w14:paraId="33189EC0" w14:textId="108116D0"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008F0331">
        <w:rPr>
          <w:rFonts w:ascii="Courier New" w:hAnsi="Courier New" w:cs="Courier New"/>
          <w:sz w:val="24"/>
          <w:szCs w:val="24"/>
          <w:lang w:val="es-419"/>
        </w:rPr>
        <w:tab/>
      </w:r>
      <w:r w:rsidRPr="00E14418">
        <w:rPr>
          <w:rFonts w:ascii="Courier New" w:hAnsi="Courier New" w:cs="Courier New"/>
          <w:sz w:val="24"/>
          <w:szCs w:val="24"/>
          <w:lang w:val="es-419"/>
        </w:rPr>
        <w:t>La indicación del objeto de la Plataforma</w:t>
      </w:r>
      <w:r w:rsidR="00BD26E4">
        <w:rPr>
          <w:rFonts w:ascii="Courier New" w:hAnsi="Courier New" w:cs="Courier New"/>
          <w:sz w:val="24"/>
          <w:szCs w:val="24"/>
          <w:lang w:val="es-419"/>
        </w:rPr>
        <w:t xml:space="preserve"> </w:t>
      </w:r>
      <w:r w:rsidR="00BD26E4" w:rsidRPr="00E14418">
        <w:rPr>
          <w:rFonts w:ascii="Courier New" w:hAnsi="Courier New" w:cs="Courier New"/>
          <w:sz w:val="24"/>
          <w:szCs w:val="24"/>
          <w:lang w:val="es-419"/>
        </w:rPr>
        <w:t>de Apuesta</w:t>
      </w:r>
      <w:r w:rsidR="00E75887">
        <w:rPr>
          <w:rFonts w:ascii="Courier New" w:hAnsi="Courier New" w:cs="Courier New"/>
          <w:sz w:val="24"/>
          <w:szCs w:val="24"/>
          <w:lang w:val="es-419"/>
        </w:rPr>
        <w:t>s</w:t>
      </w:r>
      <w:r w:rsidR="00BD26E4" w:rsidRPr="00E14418">
        <w:rPr>
          <w:rFonts w:ascii="Courier New" w:hAnsi="Courier New" w:cs="Courier New"/>
          <w:sz w:val="24"/>
          <w:szCs w:val="24"/>
          <w:lang w:val="es-419"/>
        </w:rPr>
        <w:t xml:space="preserve"> en Línea</w:t>
      </w:r>
      <w:r w:rsidRPr="00E14418">
        <w:rPr>
          <w:rFonts w:ascii="Courier New" w:hAnsi="Courier New" w:cs="Courier New"/>
          <w:sz w:val="24"/>
          <w:szCs w:val="24"/>
          <w:lang w:val="es-419"/>
        </w:rPr>
        <w:t>;</w:t>
      </w:r>
    </w:p>
    <w:p w14:paraId="528F098F" w14:textId="29B09A4E"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008F0331">
        <w:rPr>
          <w:rFonts w:ascii="Courier New" w:hAnsi="Courier New" w:cs="Courier New"/>
          <w:sz w:val="24"/>
          <w:szCs w:val="24"/>
          <w:lang w:val="es-419"/>
        </w:rPr>
        <w:tab/>
      </w:r>
      <w:r w:rsidRPr="00E14418">
        <w:rPr>
          <w:rFonts w:ascii="Courier New" w:hAnsi="Courier New" w:cs="Courier New"/>
          <w:sz w:val="24"/>
          <w:szCs w:val="24"/>
          <w:lang w:val="es-419"/>
        </w:rPr>
        <w:t>Nombre o individualización de la Plataforma</w:t>
      </w:r>
      <w:r w:rsidR="00BD26E4">
        <w:rPr>
          <w:rFonts w:ascii="Courier New" w:hAnsi="Courier New" w:cs="Courier New"/>
          <w:sz w:val="24"/>
          <w:szCs w:val="24"/>
          <w:lang w:val="es-419"/>
        </w:rPr>
        <w:t xml:space="preserve"> </w:t>
      </w:r>
      <w:r w:rsidR="00BD26E4" w:rsidRPr="00E14418">
        <w:rPr>
          <w:rFonts w:ascii="Courier New" w:hAnsi="Courier New" w:cs="Courier New"/>
          <w:sz w:val="24"/>
          <w:szCs w:val="24"/>
          <w:lang w:val="es-419"/>
        </w:rPr>
        <w:t>de Apuesta</w:t>
      </w:r>
      <w:r w:rsidR="00E75887">
        <w:rPr>
          <w:rFonts w:ascii="Courier New" w:hAnsi="Courier New" w:cs="Courier New"/>
          <w:sz w:val="24"/>
          <w:szCs w:val="24"/>
          <w:lang w:val="es-419"/>
        </w:rPr>
        <w:t>s</w:t>
      </w:r>
      <w:r w:rsidR="00BD26E4" w:rsidRPr="00E14418">
        <w:rPr>
          <w:rFonts w:ascii="Courier New" w:hAnsi="Courier New" w:cs="Courier New"/>
          <w:sz w:val="24"/>
          <w:szCs w:val="24"/>
          <w:lang w:val="es-419"/>
        </w:rPr>
        <w:t xml:space="preserve"> en Línea</w:t>
      </w:r>
      <w:r w:rsidRPr="00E14418">
        <w:rPr>
          <w:rFonts w:ascii="Courier New" w:hAnsi="Courier New" w:cs="Courier New"/>
          <w:sz w:val="24"/>
          <w:szCs w:val="24"/>
          <w:lang w:val="es-419"/>
        </w:rPr>
        <w:t>;</w:t>
      </w:r>
    </w:p>
    <w:p w14:paraId="546E9CAC" w14:textId="1AC35CCC"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008F0331">
        <w:rPr>
          <w:rFonts w:ascii="Courier New" w:hAnsi="Courier New" w:cs="Courier New"/>
          <w:sz w:val="24"/>
          <w:szCs w:val="24"/>
          <w:lang w:val="es-419"/>
        </w:rPr>
        <w:tab/>
      </w:r>
      <w:r w:rsidRPr="00E14418">
        <w:rPr>
          <w:rFonts w:ascii="Courier New" w:hAnsi="Courier New" w:cs="Courier New"/>
          <w:sz w:val="24"/>
          <w:szCs w:val="24"/>
          <w:lang w:val="es-419"/>
        </w:rPr>
        <w:t>El plazo de duración de la licencia</w:t>
      </w:r>
      <w:r w:rsidR="00BD26E4">
        <w:rPr>
          <w:rFonts w:ascii="Courier New" w:hAnsi="Courier New" w:cs="Courier New"/>
          <w:sz w:val="24"/>
          <w:szCs w:val="24"/>
          <w:lang w:val="es-419"/>
        </w:rPr>
        <w:t xml:space="preserve"> de operación</w:t>
      </w:r>
      <w:r w:rsidRPr="00E14418">
        <w:rPr>
          <w:rFonts w:ascii="Courier New" w:hAnsi="Courier New" w:cs="Courier New"/>
          <w:sz w:val="24"/>
          <w:szCs w:val="24"/>
          <w:lang w:val="es-419"/>
        </w:rPr>
        <w:t>.</w:t>
      </w:r>
    </w:p>
    <w:p w14:paraId="327D57A4" w14:textId="4C0BEF43" w:rsidR="001E125C" w:rsidRPr="00E14418" w:rsidRDefault="001E125C" w:rsidP="008F0331">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e)</w:t>
      </w:r>
      <w:r w:rsidR="008F0331">
        <w:rPr>
          <w:rFonts w:ascii="Courier New" w:hAnsi="Courier New" w:cs="Courier New"/>
          <w:sz w:val="24"/>
          <w:szCs w:val="24"/>
          <w:lang w:val="es-419"/>
        </w:rPr>
        <w:tab/>
      </w:r>
      <w:r w:rsidRPr="00E14418">
        <w:rPr>
          <w:rFonts w:ascii="Courier New" w:hAnsi="Courier New" w:cs="Courier New"/>
          <w:sz w:val="24"/>
          <w:szCs w:val="24"/>
          <w:lang w:val="es-419"/>
        </w:rPr>
        <w:t xml:space="preserve">Los canales por sobre los que operará la </w:t>
      </w:r>
      <w:r w:rsidR="00BD26E4">
        <w:rPr>
          <w:rFonts w:ascii="Courier New" w:hAnsi="Courier New" w:cs="Courier New"/>
          <w:sz w:val="24"/>
          <w:szCs w:val="24"/>
          <w:lang w:val="es-419"/>
        </w:rPr>
        <w:t>P</w:t>
      </w:r>
      <w:r w:rsidRPr="00E14418">
        <w:rPr>
          <w:rFonts w:ascii="Courier New" w:hAnsi="Courier New" w:cs="Courier New"/>
          <w:sz w:val="24"/>
          <w:szCs w:val="24"/>
          <w:lang w:val="es-419"/>
        </w:rPr>
        <w:t xml:space="preserve">lataforma </w:t>
      </w:r>
      <w:r w:rsidR="00BD26E4" w:rsidRPr="00E14418">
        <w:rPr>
          <w:rFonts w:ascii="Courier New" w:hAnsi="Courier New" w:cs="Courier New"/>
          <w:sz w:val="24"/>
          <w:szCs w:val="24"/>
          <w:lang w:val="es-419"/>
        </w:rPr>
        <w:t>de Apuesta</w:t>
      </w:r>
      <w:r w:rsidR="00E75887">
        <w:rPr>
          <w:rFonts w:ascii="Courier New" w:hAnsi="Courier New" w:cs="Courier New"/>
          <w:sz w:val="24"/>
          <w:szCs w:val="24"/>
          <w:lang w:val="es-419"/>
        </w:rPr>
        <w:t>s</w:t>
      </w:r>
      <w:r w:rsidR="00BD26E4" w:rsidRPr="00E14418">
        <w:rPr>
          <w:rFonts w:ascii="Courier New" w:hAnsi="Courier New" w:cs="Courier New"/>
          <w:sz w:val="24"/>
          <w:szCs w:val="24"/>
          <w:lang w:val="es-419"/>
        </w:rPr>
        <w:t xml:space="preserve"> en Línea </w:t>
      </w:r>
      <w:r w:rsidRPr="00E14418">
        <w:rPr>
          <w:rFonts w:ascii="Courier New" w:hAnsi="Courier New" w:cs="Courier New"/>
          <w:sz w:val="24"/>
          <w:szCs w:val="24"/>
          <w:lang w:val="es-419"/>
        </w:rPr>
        <w:t xml:space="preserve">según el Plan de Operación.  </w:t>
      </w:r>
    </w:p>
    <w:p w14:paraId="18043689" w14:textId="2F1C653A" w:rsidR="001E125C" w:rsidRDefault="001E125C" w:rsidP="008F0331">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008F0331">
        <w:rPr>
          <w:rFonts w:ascii="Courier New" w:hAnsi="Courier New" w:cs="Courier New"/>
          <w:sz w:val="24"/>
          <w:szCs w:val="24"/>
          <w:lang w:val="es-419"/>
        </w:rPr>
        <w:tab/>
      </w:r>
      <w:r w:rsidRPr="00E14418">
        <w:rPr>
          <w:rFonts w:ascii="Courier New" w:hAnsi="Courier New" w:cs="Courier New"/>
          <w:sz w:val="24"/>
          <w:szCs w:val="24"/>
          <w:lang w:val="es-419"/>
        </w:rPr>
        <w:t>Las demás menci</w:t>
      </w:r>
      <w:r w:rsidR="00DC2AE6" w:rsidRPr="00E14418">
        <w:rPr>
          <w:rFonts w:ascii="Courier New" w:hAnsi="Courier New" w:cs="Courier New"/>
          <w:sz w:val="24"/>
          <w:szCs w:val="24"/>
          <w:lang w:val="es-419"/>
        </w:rPr>
        <w:t xml:space="preserve">ones que señale el </w:t>
      </w:r>
      <w:r w:rsidR="00BD26E4">
        <w:rPr>
          <w:rFonts w:ascii="Courier New" w:hAnsi="Courier New" w:cs="Courier New"/>
          <w:sz w:val="24"/>
          <w:szCs w:val="24"/>
          <w:lang w:val="es-419"/>
        </w:rPr>
        <w:t>r</w:t>
      </w:r>
      <w:r w:rsidR="00DC2AE6" w:rsidRPr="00E14418">
        <w:rPr>
          <w:rFonts w:ascii="Courier New" w:hAnsi="Courier New" w:cs="Courier New"/>
          <w:sz w:val="24"/>
          <w:szCs w:val="24"/>
          <w:lang w:val="es-419"/>
        </w:rPr>
        <w:t xml:space="preserve">eglamento. </w:t>
      </w:r>
    </w:p>
    <w:p w14:paraId="30F628C3" w14:textId="77777777" w:rsidR="00556B12" w:rsidRPr="00E14418" w:rsidRDefault="00556B12" w:rsidP="00556B12">
      <w:pPr>
        <w:spacing w:after="0"/>
        <w:jc w:val="both"/>
        <w:rPr>
          <w:rFonts w:ascii="Courier New" w:hAnsi="Courier New" w:cs="Courier New"/>
          <w:sz w:val="24"/>
          <w:szCs w:val="24"/>
          <w:lang w:val="es-419"/>
        </w:rPr>
      </w:pPr>
    </w:p>
    <w:p w14:paraId="627CF880" w14:textId="72BA3E0F" w:rsidR="001E125C" w:rsidRPr="00E14418" w:rsidRDefault="007810F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15</w:t>
      </w:r>
      <w:r w:rsidR="001E125C" w:rsidRPr="00E14418">
        <w:rPr>
          <w:rFonts w:ascii="Courier New" w:hAnsi="Courier New" w:cs="Courier New"/>
          <w:b/>
          <w:sz w:val="24"/>
          <w:szCs w:val="24"/>
          <w:lang w:val="es-419"/>
        </w:rPr>
        <w:t>.-</w:t>
      </w:r>
      <w:r w:rsidR="008F0331">
        <w:rPr>
          <w:rFonts w:ascii="Courier New" w:hAnsi="Courier New" w:cs="Courier New"/>
          <w:sz w:val="24"/>
          <w:szCs w:val="24"/>
          <w:lang w:val="es-419"/>
        </w:rPr>
        <w:tab/>
      </w:r>
      <w:r w:rsidR="001E125C" w:rsidRPr="00E14418">
        <w:rPr>
          <w:rFonts w:ascii="Courier New" w:hAnsi="Courier New" w:cs="Courier New"/>
          <w:sz w:val="24"/>
          <w:szCs w:val="24"/>
          <w:lang w:val="es-419"/>
        </w:rPr>
        <w:t>Las licencias generales de operación tendrán un plazo de duración de 5 años, contado desde la publicación</w:t>
      </w:r>
      <w:r w:rsidR="00E67BC2">
        <w:rPr>
          <w:rFonts w:ascii="Courier New" w:hAnsi="Courier New" w:cs="Courier New"/>
          <w:sz w:val="24"/>
          <w:szCs w:val="24"/>
          <w:lang w:val="es-419"/>
        </w:rPr>
        <w:t xml:space="preserve"> </w:t>
      </w:r>
      <w:r w:rsidR="00E67BC2" w:rsidRPr="00E14418">
        <w:rPr>
          <w:rFonts w:ascii="Courier New" w:hAnsi="Courier New" w:cs="Courier New"/>
          <w:sz w:val="24"/>
          <w:szCs w:val="24"/>
          <w:lang w:val="es-419"/>
        </w:rPr>
        <w:t>en el Diario Oficial</w:t>
      </w:r>
      <w:r w:rsidR="001E125C" w:rsidRPr="00E14418">
        <w:rPr>
          <w:rFonts w:ascii="Courier New" w:hAnsi="Courier New" w:cs="Courier New"/>
          <w:sz w:val="24"/>
          <w:szCs w:val="24"/>
          <w:lang w:val="es-419"/>
        </w:rPr>
        <w:t xml:space="preserve"> </w:t>
      </w:r>
      <w:r w:rsidR="00E67BC2">
        <w:rPr>
          <w:rFonts w:ascii="Courier New" w:hAnsi="Courier New" w:cs="Courier New"/>
          <w:sz w:val="24"/>
          <w:szCs w:val="24"/>
          <w:lang w:val="es-419"/>
        </w:rPr>
        <w:t>del</w:t>
      </w:r>
      <w:r w:rsidR="001E125C" w:rsidRPr="00E14418">
        <w:rPr>
          <w:rFonts w:ascii="Courier New" w:hAnsi="Courier New" w:cs="Courier New"/>
          <w:sz w:val="24"/>
          <w:szCs w:val="24"/>
          <w:lang w:val="es-419"/>
        </w:rPr>
        <w:t xml:space="preserve"> extracto de la resolución se</w:t>
      </w:r>
      <w:r w:rsidR="000C394D" w:rsidRPr="00E14418">
        <w:rPr>
          <w:rFonts w:ascii="Courier New" w:hAnsi="Courier New" w:cs="Courier New"/>
          <w:sz w:val="24"/>
          <w:szCs w:val="24"/>
          <w:lang w:val="es-419"/>
        </w:rPr>
        <w:t>ñalada en el artículo anterior.</w:t>
      </w:r>
    </w:p>
    <w:p w14:paraId="57D8679E" w14:textId="054E61AA" w:rsidR="001E125C" w:rsidRPr="00E14418" w:rsidRDefault="001E125C" w:rsidP="008F0331">
      <w:pPr>
        <w:tabs>
          <w:tab w:val="left" w:pos="1985"/>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Al menos </w:t>
      </w:r>
      <w:r w:rsidR="00422A69">
        <w:rPr>
          <w:rFonts w:ascii="Courier New" w:hAnsi="Courier New" w:cs="Courier New"/>
          <w:sz w:val="24"/>
          <w:szCs w:val="24"/>
          <w:lang w:val="es-419"/>
        </w:rPr>
        <w:t>90</w:t>
      </w:r>
      <w:r w:rsidR="00422A69"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 xml:space="preserve">días </w:t>
      </w:r>
      <w:r w:rsidR="007E505F">
        <w:rPr>
          <w:rFonts w:ascii="Courier New" w:hAnsi="Courier New" w:cs="Courier New"/>
          <w:sz w:val="24"/>
          <w:szCs w:val="24"/>
          <w:lang w:val="es-419"/>
        </w:rPr>
        <w:t xml:space="preserve">corridos </w:t>
      </w:r>
      <w:r w:rsidRPr="00E14418">
        <w:rPr>
          <w:rFonts w:ascii="Courier New" w:hAnsi="Courier New" w:cs="Courier New"/>
          <w:sz w:val="24"/>
          <w:szCs w:val="24"/>
          <w:lang w:val="es-419"/>
        </w:rPr>
        <w:t xml:space="preserve">antes del vencimiento de la licencia, si </w:t>
      </w:r>
      <w:r w:rsidR="00E67BC2" w:rsidRPr="00E14418">
        <w:rPr>
          <w:rFonts w:ascii="Courier New" w:hAnsi="Courier New" w:cs="Courier New"/>
          <w:sz w:val="24"/>
          <w:szCs w:val="24"/>
          <w:lang w:val="es-419"/>
        </w:rPr>
        <w:t>de acuerdo con el</w:t>
      </w:r>
      <w:r w:rsidRPr="00E14418">
        <w:rPr>
          <w:rFonts w:ascii="Courier New" w:hAnsi="Courier New" w:cs="Courier New"/>
          <w:sz w:val="24"/>
          <w:szCs w:val="24"/>
          <w:lang w:val="es-419"/>
        </w:rPr>
        <w:t xml:space="preserve"> régimen legal vigente a esa época corresponde, la sociedad operadora podrá solicitar la renovación de la misma, para lo cual deberá acreditar el cumplimiento de las condiciones establecidas de acuerdo a las normas vigentes</w:t>
      </w:r>
      <w:r w:rsidR="00EA2432">
        <w:rPr>
          <w:rFonts w:ascii="Courier New" w:hAnsi="Courier New" w:cs="Courier New"/>
          <w:sz w:val="24"/>
          <w:szCs w:val="24"/>
          <w:lang w:val="es-419"/>
        </w:rPr>
        <w:t xml:space="preserve"> a la época en que solicite la renovación de la licencia,</w:t>
      </w:r>
      <w:r w:rsidRPr="00E14418">
        <w:rPr>
          <w:rFonts w:ascii="Courier New" w:hAnsi="Courier New" w:cs="Courier New"/>
          <w:sz w:val="24"/>
          <w:szCs w:val="24"/>
          <w:lang w:val="es-419"/>
        </w:rPr>
        <w:t xml:space="preserve"> y seguir el procedimiento s</w:t>
      </w:r>
      <w:r w:rsidR="000C394D" w:rsidRPr="00E14418">
        <w:rPr>
          <w:rFonts w:ascii="Courier New" w:hAnsi="Courier New" w:cs="Courier New"/>
          <w:sz w:val="24"/>
          <w:szCs w:val="24"/>
          <w:lang w:val="es-419"/>
        </w:rPr>
        <w:t xml:space="preserve">eñalado en el presente título. </w:t>
      </w:r>
    </w:p>
    <w:p w14:paraId="7D2A33DC" w14:textId="7153D4CE" w:rsidR="001E125C" w:rsidRDefault="007958A4" w:rsidP="008F0331">
      <w:pPr>
        <w:tabs>
          <w:tab w:val="left" w:pos="1985"/>
        </w:tabs>
        <w:ind w:firstLine="1985"/>
        <w:jc w:val="both"/>
        <w:rPr>
          <w:rFonts w:ascii="Courier New" w:hAnsi="Courier New" w:cs="Courier New"/>
          <w:sz w:val="24"/>
          <w:szCs w:val="24"/>
          <w:lang w:val="es-419"/>
        </w:rPr>
      </w:pPr>
      <w:r>
        <w:rPr>
          <w:rFonts w:ascii="Courier New" w:hAnsi="Courier New" w:cs="Courier New"/>
          <w:sz w:val="24"/>
          <w:szCs w:val="24"/>
          <w:lang w:val="es-419"/>
        </w:rPr>
        <w:t>No podrá solicitar una</w:t>
      </w:r>
      <w:r w:rsidR="001E125C" w:rsidRPr="00E14418">
        <w:rPr>
          <w:rFonts w:ascii="Courier New" w:hAnsi="Courier New" w:cs="Courier New"/>
          <w:sz w:val="24"/>
          <w:szCs w:val="24"/>
          <w:lang w:val="es-419"/>
        </w:rPr>
        <w:t xml:space="preserve"> renovación</w:t>
      </w:r>
      <w:r w:rsidR="00EA2432">
        <w:rPr>
          <w:rFonts w:ascii="Courier New" w:hAnsi="Courier New" w:cs="Courier New"/>
          <w:sz w:val="24"/>
          <w:szCs w:val="24"/>
          <w:lang w:val="es-419"/>
        </w:rPr>
        <w:t xml:space="preserve"> la sociedad operadora que hubiere</w:t>
      </w:r>
      <w:r w:rsidR="001E125C" w:rsidRPr="00E14418">
        <w:rPr>
          <w:rFonts w:ascii="Courier New" w:hAnsi="Courier New" w:cs="Courier New"/>
          <w:sz w:val="24"/>
          <w:szCs w:val="24"/>
          <w:lang w:val="es-419"/>
        </w:rPr>
        <w:t xml:space="preserve"> sido sanci</w:t>
      </w:r>
      <w:r w:rsidR="00EA2432">
        <w:rPr>
          <w:rFonts w:ascii="Courier New" w:hAnsi="Courier New" w:cs="Courier New"/>
          <w:sz w:val="24"/>
          <w:szCs w:val="24"/>
          <w:lang w:val="es-419"/>
        </w:rPr>
        <w:t>onada</w:t>
      </w:r>
      <w:r w:rsidR="001E125C" w:rsidRPr="00E14418">
        <w:rPr>
          <w:rFonts w:ascii="Courier New" w:hAnsi="Courier New" w:cs="Courier New"/>
          <w:sz w:val="24"/>
          <w:szCs w:val="24"/>
          <w:lang w:val="es-419"/>
        </w:rPr>
        <w:t xml:space="preserve"> administrativamente</w:t>
      </w:r>
      <w:r w:rsidR="00012CE1">
        <w:rPr>
          <w:rFonts w:ascii="Courier New" w:hAnsi="Courier New" w:cs="Courier New"/>
          <w:sz w:val="24"/>
          <w:szCs w:val="24"/>
          <w:lang w:val="es-419"/>
        </w:rPr>
        <w:t xml:space="preserve"> por la Superintendencia</w:t>
      </w:r>
      <w:r w:rsidR="001E125C" w:rsidRPr="00E14418">
        <w:rPr>
          <w:rFonts w:ascii="Courier New" w:hAnsi="Courier New" w:cs="Courier New"/>
          <w:sz w:val="24"/>
          <w:szCs w:val="24"/>
          <w:lang w:val="es-419"/>
        </w:rPr>
        <w:t>, mediante resolución firme, por tres o más infracciones gravísimas durante</w:t>
      </w:r>
      <w:r w:rsidR="00EA2432">
        <w:rPr>
          <w:rFonts w:ascii="Courier New" w:hAnsi="Courier New" w:cs="Courier New"/>
          <w:sz w:val="24"/>
          <w:szCs w:val="24"/>
          <w:lang w:val="es-419"/>
        </w:rPr>
        <w:t xml:space="preserve"> el período de</w:t>
      </w:r>
      <w:r w:rsidR="001E125C" w:rsidRPr="00E14418">
        <w:rPr>
          <w:rFonts w:ascii="Courier New" w:hAnsi="Courier New" w:cs="Courier New"/>
          <w:sz w:val="24"/>
          <w:szCs w:val="24"/>
          <w:lang w:val="es-419"/>
        </w:rPr>
        <w:t xml:space="preserve"> operación de la licen</w:t>
      </w:r>
      <w:r w:rsidR="000C394D" w:rsidRPr="00E14418">
        <w:rPr>
          <w:rFonts w:ascii="Courier New" w:hAnsi="Courier New" w:cs="Courier New"/>
          <w:sz w:val="24"/>
          <w:szCs w:val="24"/>
          <w:lang w:val="es-419"/>
        </w:rPr>
        <w:t>cia.</w:t>
      </w:r>
    </w:p>
    <w:p w14:paraId="02398789" w14:textId="77777777" w:rsidR="00556B12" w:rsidRPr="00E14418" w:rsidRDefault="00556B12" w:rsidP="008F0331">
      <w:pPr>
        <w:tabs>
          <w:tab w:val="left" w:pos="1985"/>
        </w:tabs>
        <w:spacing w:after="0"/>
        <w:jc w:val="both"/>
        <w:rPr>
          <w:rFonts w:ascii="Courier New" w:hAnsi="Courier New" w:cs="Courier New"/>
          <w:sz w:val="24"/>
          <w:szCs w:val="24"/>
          <w:lang w:val="es-419"/>
        </w:rPr>
      </w:pPr>
    </w:p>
    <w:p w14:paraId="454A23CF" w14:textId="27E184B0" w:rsidR="001E125C" w:rsidRPr="00E14418" w:rsidRDefault="007810F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16</w:t>
      </w:r>
      <w:r w:rsidR="001E125C"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La sociedad operadora que se encuentre en condiciones </w:t>
      </w:r>
      <w:r w:rsidR="007958A4">
        <w:rPr>
          <w:rFonts w:ascii="Courier New" w:hAnsi="Courier New" w:cs="Courier New"/>
          <w:sz w:val="24"/>
          <w:szCs w:val="24"/>
          <w:lang w:val="es-419"/>
        </w:rPr>
        <w:t xml:space="preserve">de </w:t>
      </w:r>
      <w:r w:rsidR="00EA2432">
        <w:rPr>
          <w:rFonts w:ascii="Courier New" w:hAnsi="Courier New" w:cs="Courier New"/>
          <w:sz w:val="24"/>
          <w:szCs w:val="24"/>
          <w:lang w:val="es-419"/>
        </w:rPr>
        <w:t>iniciar la</w:t>
      </w:r>
      <w:r w:rsidR="001E125C" w:rsidRPr="00E14418">
        <w:rPr>
          <w:rFonts w:ascii="Courier New" w:hAnsi="Courier New" w:cs="Courier New"/>
          <w:sz w:val="24"/>
          <w:szCs w:val="24"/>
          <w:lang w:val="es-419"/>
        </w:rPr>
        <w:t xml:space="preserve"> operación </w:t>
      </w:r>
      <w:r w:rsidR="00EA2432">
        <w:rPr>
          <w:rFonts w:ascii="Courier New" w:hAnsi="Courier New" w:cs="Courier New"/>
          <w:sz w:val="24"/>
          <w:szCs w:val="24"/>
          <w:lang w:val="es-419"/>
        </w:rPr>
        <w:t xml:space="preserve">de </w:t>
      </w:r>
      <w:r w:rsidR="001E125C" w:rsidRPr="00E14418">
        <w:rPr>
          <w:rFonts w:ascii="Courier New" w:hAnsi="Courier New" w:cs="Courier New"/>
          <w:sz w:val="24"/>
          <w:szCs w:val="24"/>
          <w:lang w:val="es-419"/>
        </w:rPr>
        <w:t xml:space="preserve">una </w:t>
      </w:r>
      <w:r w:rsidR="00EA2432">
        <w:rPr>
          <w:rFonts w:ascii="Courier New" w:hAnsi="Courier New" w:cs="Courier New"/>
          <w:sz w:val="24"/>
          <w:szCs w:val="24"/>
          <w:lang w:val="es-419"/>
        </w:rPr>
        <w:t xml:space="preserve">Plataforma de Apuestas en Línea, </w:t>
      </w:r>
      <w:r w:rsidR="001E125C" w:rsidRPr="00E14418">
        <w:rPr>
          <w:rFonts w:ascii="Courier New" w:hAnsi="Courier New" w:cs="Courier New"/>
          <w:sz w:val="24"/>
          <w:szCs w:val="24"/>
          <w:lang w:val="es-419"/>
        </w:rPr>
        <w:t xml:space="preserve">solicitará una revisión a la Superintendencia con el objeto de que esta emita el certificado que la autoriza a operar. </w:t>
      </w:r>
      <w:r w:rsidR="0095466A" w:rsidRPr="00E14418">
        <w:rPr>
          <w:rFonts w:ascii="Courier New" w:hAnsi="Courier New" w:cs="Courier New"/>
          <w:sz w:val="24"/>
          <w:szCs w:val="24"/>
          <w:lang w:val="es-419"/>
        </w:rPr>
        <w:t>Antes de iniciar sus operaciones, deberá</w:t>
      </w:r>
      <w:r w:rsidR="001E125C" w:rsidRPr="00E14418">
        <w:rPr>
          <w:rFonts w:ascii="Courier New" w:hAnsi="Courier New" w:cs="Courier New"/>
          <w:sz w:val="24"/>
          <w:szCs w:val="24"/>
          <w:lang w:val="es-419"/>
        </w:rPr>
        <w:t xml:space="preserve"> acompañar una caución o garantía, en la forma y monto que establezca el </w:t>
      </w:r>
      <w:r w:rsidR="002B2093">
        <w:rPr>
          <w:rFonts w:ascii="Courier New" w:hAnsi="Courier New" w:cs="Courier New"/>
          <w:sz w:val="24"/>
          <w:szCs w:val="24"/>
          <w:lang w:val="es-419"/>
        </w:rPr>
        <w:t>r</w:t>
      </w:r>
      <w:r w:rsidR="001E125C" w:rsidRPr="00E14418">
        <w:rPr>
          <w:rFonts w:ascii="Courier New" w:hAnsi="Courier New" w:cs="Courier New"/>
          <w:sz w:val="24"/>
          <w:szCs w:val="24"/>
          <w:lang w:val="es-419"/>
        </w:rPr>
        <w:t>eglamento</w:t>
      </w:r>
      <w:r w:rsidR="00EA2432">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para garantizar el pag</w:t>
      </w:r>
      <w:r w:rsidR="000C394D" w:rsidRPr="00E14418">
        <w:rPr>
          <w:rFonts w:ascii="Courier New" w:hAnsi="Courier New" w:cs="Courier New"/>
          <w:sz w:val="24"/>
          <w:szCs w:val="24"/>
          <w:lang w:val="es-419"/>
        </w:rPr>
        <w:t>o de premios a los jugadores</w:t>
      </w:r>
      <w:r w:rsidR="00C75FC3" w:rsidRPr="00E14418">
        <w:rPr>
          <w:rFonts w:ascii="Courier New" w:hAnsi="Courier New" w:cs="Courier New"/>
          <w:sz w:val="24"/>
          <w:szCs w:val="24"/>
          <w:lang w:val="es-419"/>
        </w:rPr>
        <w:t>, una vez haya iniciado operaciones</w:t>
      </w:r>
      <w:r w:rsidR="000C394D" w:rsidRPr="00E14418">
        <w:rPr>
          <w:rFonts w:ascii="Courier New" w:hAnsi="Courier New" w:cs="Courier New"/>
          <w:sz w:val="24"/>
          <w:szCs w:val="24"/>
          <w:lang w:val="es-419"/>
        </w:rPr>
        <w:t xml:space="preserve">.  </w:t>
      </w:r>
    </w:p>
    <w:p w14:paraId="3ADD498F" w14:textId="342B6667" w:rsidR="001E125C" w:rsidRPr="00E14418"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La Superintendencia tendrá un plazo de 30 días </w:t>
      </w:r>
      <w:r w:rsidR="007E505F">
        <w:rPr>
          <w:rFonts w:ascii="Courier New" w:hAnsi="Courier New" w:cs="Courier New"/>
          <w:sz w:val="24"/>
          <w:szCs w:val="24"/>
          <w:lang w:val="es-419"/>
        </w:rPr>
        <w:t xml:space="preserve">corridos </w:t>
      </w:r>
      <w:r w:rsidRPr="00E14418">
        <w:rPr>
          <w:rFonts w:ascii="Courier New" w:hAnsi="Courier New" w:cs="Courier New"/>
          <w:sz w:val="24"/>
          <w:szCs w:val="24"/>
          <w:lang w:val="es-419"/>
        </w:rPr>
        <w:t xml:space="preserve">para revisar el estricto cumplimiento de las obligaciones legales y reglamentarias necesarias para iniciar las actividades. Verificado dicho cumplimiento, </w:t>
      </w:r>
      <w:r w:rsidR="0095466A" w:rsidRPr="00E14418">
        <w:rPr>
          <w:rFonts w:ascii="Courier New" w:hAnsi="Courier New" w:cs="Courier New"/>
          <w:sz w:val="24"/>
          <w:szCs w:val="24"/>
          <w:lang w:val="es-419"/>
        </w:rPr>
        <w:t xml:space="preserve">el Superintendente </w:t>
      </w:r>
      <w:r w:rsidRPr="00E14418">
        <w:rPr>
          <w:rFonts w:ascii="Courier New" w:hAnsi="Courier New" w:cs="Courier New"/>
          <w:sz w:val="24"/>
          <w:szCs w:val="24"/>
          <w:lang w:val="es-419"/>
        </w:rPr>
        <w:t>expedirá un certificado en el que conste tal circunstancia, documento que habilitará para dar inicio a la operación de la Plataforma de A</w:t>
      </w:r>
      <w:r w:rsidR="000C394D" w:rsidRPr="00E14418">
        <w:rPr>
          <w:rFonts w:ascii="Courier New" w:hAnsi="Courier New" w:cs="Courier New"/>
          <w:sz w:val="24"/>
          <w:szCs w:val="24"/>
          <w:lang w:val="es-419"/>
        </w:rPr>
        <w:t>puestas en línea.</w:t>
      </w:r>
    </w:p>
    <w:p w14:paraId="28022B30" w14:textId="4A8BC8DD" w:rsidR="00720A7C" w:rsidRPr="00E14418" w:rsidRDefault="00720A7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Si la Superintendencia observare algunas materias, las señalará expresamente mediante resolución del Superintendente. En este último caso, el operador deberá subsanar tales observaciones</w:t>
      </w:r>
      <w:r>
        <w:rPr>
          <w:rFonts w:ascii="Courier New" w:hAnsi="Courier New" w:cs="Courier New"/>
          <w:sz w:val="24"/>
          <w:szCs w:val="24"/>
          <w:lang w:val="es-419"/>
        </w:rPr>
        <w:t>, en un plazo no superior a 60 días</w:t>
      </w:r>
      <w:r w:rsidR="00EA05F2">
        <w:rPr>
          <w:rFonts w:ascii="Courier New" w:hAnsi="Courier New" w:cs="Courier New"/>
          <w:sz w:val="24"/>
          <w:szCs w:val="24"/>
          <w:lang w:val="es-419"/>
        </w:rPr>
        <w:t xml:space="preserve"> corridos</w:t>
      </w:r>
      <w:r w:rsidRPr="00E14418">
        <w:rPr>
          <w:rFonts w:ascii="Courier New" w:hAnsi="Courier New" w:cs="Courier New"/>
          <w:sz w:val="24"/>
          <w:szCs w:val="24"/>
          <w:lang w:val="es-419"/>
        </w:rPr>
        <w:t xml:space="preserve"> y solicitar una nueva revisión, con el objeto de que el Superintendente expida el certificado indicado y así poder dar inicio a la operación. </w:t>
      </w:r>
    </w:p>
    <w:p w14:paraId="199E60A3" w14:textId="6FA5AC69" w:rsidR="001E125C"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La Superintendencia podrá </w:t>
      </w:r>
      <w:r w:rsidR="007E505F">
        <w:rPr>
          <w:rFonts w:ascii="Courier New" w:hAnsi="Courier New" w:cs="Courier New"/>
          <w:sz w:val="24"/>
          <w:szCs w:val="24"/>
          <w:lang w:val="es-419"/>
        </w:rPr>
        <w:t>establecer, mediante una resolución</w:t>
      </w:r>
      <w:r w:rsidR="00DC52FC">
        <w:rPr>
          <w:rFonts w:ascii="Courier New" w:hAnsi="Courier New" w:cs="Courier New"/>
          <w:sz w:val="24"/>
          <w:szCs w:val="24"/>
          <w:lang w:val="es-419"/>
        </w:rPr>
        <w:t xml:space="preserve"> de carácter general</w:t>
      </w:r>
      <w:r w:rsidR="00071734">
        <w:rPr>
          <w:rFonts w:ascii="Courier New" w:hAnsi="Courier New" w:cs="Courier New"/>
          <w:sz w:val="24"/>
          <w:szCs w:val="24"/>
          <w:lang w:val="es-419"/>
        </w:rPr>
        <w:t xml:space="preserve">, que el cumplimiento de determinados estándares técnicos </w:t>
      </w:r>
      <w:r w:rsidR="00071734" w:rsidRPr="00E14418">
        <w:rPr>
          <w:rFonts w:ascii="Courier New" w:hAnsi="Courier New" w:cs="Courier New"/>
          <w:sz w:val="24"/>
          <w:szCs w:val="24"/>
          <w:lang w:val="es-419"/>
        </w:rPr>
        <w:t xml:space="preserve">exigidos para el </w:t>
      </w:r>
      <w:r w:rsidR="00071734" w:rsidRPr="00E14418">
        <w:rPr>
          <w:rFonts w:ascii="Courier New" w:hAnsi="Courier New" w:cs="Courier New"/>
          <w:sz w:val="24"/>
          <w:szCs w:val="24"/>
          <w:lang w:val="es-419"/>
        </w:rPr>
        <w:lastRenderedPageBreak/>
        <w:t>funcionamiento de la Plataforma</w:t>
      </w:r>
      <w:r w:rsidR="00071734">
        <w:rPr>
          <w:rFonts w:ascii="Courier New" w:hAnsi="Courier New" w:cs="Courier New"/>
          <w:sz w:val="24"/>
          <w:szCs w:val="24"/>
          <w:lang w:val="es-419"/>
        </w:rPr>
        <w:t xml:space="preserve"> </w:t>
      </w:r>
      <w:r w:rsidR="00071734" w:rsidRPr="00E14418">
        <w:rPr>
          <w:rFonts w:ascii="Courier New" w:hAnsi="Courier New" w:cs="Courier New"/>
          <w:sz w:val="24"/>
          <w:szCs w:val="24"/>
          <w:lang w:val="es-419"/>
        </w:rPr>
        <w:t>de Apuesta en Línea</w:t>
      </w:r>
      <w:r w:rsidR="00071734" w:rsidRPr="00E14418" w:rsidDel="00071734">
        <w:rPr>
          <w:rFonts w:ascii="Courier New" w:hAnsi="Courier New" w:cs="Courier New"/>
          <w:sz w:val="24"/>
          <w:szCs w:val="24"/>
          <w:lang w:val="es-419"/>
        </w:rPr>
        <w:t xml:space="preserve"> </w:t>
      </w:r>
      <w:r w:rsidR="00071734">
        <w:rPr>
          <w:rFonts w:ascii="Courier New" w:hAnsi="Courier New" w:cs="Courier New"/>
          <w:sz w:val="24"/>
          <w:szCs w:val="24"/>
          <w:lang w:val="es-419"/>
        </w:rPr>
        <w:t>deba ser certificado por alguna</w:t>
      </w:r>
      <w:r w:rsidRPr="00E14418">
        <w:rPr>
          <w:rFonts w:ascii="Courier New" w:hAnsi="Courier New" w:cs="Courier New"/>
          <w:sz w:val="24"/>
          <w:szCs w:val="24"/>
          <w:lang w:val="es-419"/>
        </w:rPr>
        <w:t xml:space="preserve"> </w:t>
      </w:r>
      <w:r w:rsidR="00071734">
        <w:rPr>
          <w:rFonts w:ascii="Courier New" w:hAnsi="Courier New" w:cs="Courier New"/>
          <w:sz w:val="24"/>
          <w:szCs w:val="24"/>
          <w:lang w:val="es-419"/>
        </w:rPr>
        <w:t>de</w:t>
      </w:r>
      <w:r w:rsidRPr="00E14418">
        <w:rPr>
          <w:rFonts w:ascii="Courier New" w:hAnsi="Courier New" w:cs="Courier New"/>
          <w:sz w:val="24"/>
          <w:szCs w:val="24"/>
          <w:lang w:val="es-419"/>
        </w:rPr>
        <w:t xml:space="preserve"> las entidades especializadas inscritas en el Registro de Entidades Certificadoras</w:t>
      </w:r>
      <w:r w:rsidR="000C394D" w:rsidRPr="00E14418">
        <w:rPr>
          <w:rFonts w:ascii="Courier New" w:hAnsi="Courier New" w:cs="Courier New"/>
          <w:sz w:val="24"/>
          <w:szCs w:val="24"/>
          <w:lang w:val="es-419"/>
        </w:rPr>
        <w:t xml:space="preserve">. </w:t>
      </w:r>
    </w:p>
    <w:p w14:paraId="78611312" w14:textId="77777777" w:rsidR="00556B12" w:rsidRPr="00E14418" w:rsidRDefault="00556B12" w:rsidP="00556B12">
      <w:pPr>
        <w:spacing w:after="0"/>
        <w:jc w:val="both"/>
        <w:rPr>
          <w:rFonts w:ascii="Courier New" w:hAnsi="Courier New" w:cs="Courier New"/>
          <w:sz w:val="24"/>
          <w:szCs w:val="24"/>
          <w:lang w:val="es-419"/>
        </w:rPr>
      </w:pPr>
    </w:p>
    <w:p w14:paraId="041A52B6" w14:textId="13015247" w:rsidR="001E125C" w:rsidRDefault="007810F5"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17</w:t>
      </w:r>
      <w:r w:rsidR="00DC2AE6" w:rsidRPr="00E14418">
        <w:rPr>
          <w:rFonts w:ascii="Courier New" w:hAnsi="Courier New" w:cs="Courier New"/>
          <w:b/>
          <w:sz w:val="24"/>
          <w:szCs w:val="24"/>
          <w:lang w:val="es-419"/>
        </w:rPr>
        <w:t>.-</w:t>
      </w:r>
      <w:r w:rsidR="008F0331">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Las circunstancias acreditadas por la sociedad operadora, a efectos del otorgamiento del certificado referido en el </w:t>
      </w:r>
      <w:r w:rsidR="00C75FC3" w:rsidRPr="00E14418">
        <w:rPr>
          <w:rFonts w:ascii="Courier New" w:hAnsi="Courier New" w:cs="Courier New"/>
          <w:sz w:val="24"/>
          <w:szCs w:val="24"/>
          <w:lang w:val="es-419"/>
        </w:rPr>
        <w:t xml:space="preserve">artículo </w:t>
      </w:r>
      <w:r w:rsidR="001E125C" w:rsidRPr="00E14418">
        <w:rPr>
          <w:rFonts w:ascii="Courier New" w:hAnsi="Courier New" w:cs="Courier New"/>
          <w:sz w:val="24"/>
          <w:szCs w:val="24"/>
          <w:lang w:val="es-419"/>
        </w:rPr>
        <w:t>anterior, deberán mantenerse durante toda la vigencia del permiso de operación, lo que será fiscalizado por la Superintendencia de acuerdo a sus facultades. En caso de perderse alguna de dichas condiciones la Superintendencia deberá iniciar el correspondien</w:t>
      </w:r>
      <w:r w:rsidR="000C394D" w:rsidRPr="00E14418">
        <w:rPr>
          <w:rFonts w:ascii="Courier New" w:hAnsi="Courier New" w:cs="Courier New"/>
          <w:sz w:val="24"/>
          <w:szCs w:val="24"/>
          <w:lang w:val="es-419"/>
        </w:rPr>
        <w:t>te procedimiento sancionatorio.</w:t>
      </w:r>
    </w:p>
    <w:p w14:paraId="17A13BDE" w14:textId="77777777" w:rsidR="00556B12" w:rsidRPr="00E14418" w:rsidRDefault="00556B12" w:rsidP="008F0331">
      <w:pPr>
        <w:tabs>
          <w:tab w:val="left" w:pos="1985"/>
        </w:tabs>
        <w:spacing w:after="0"/>
        <w:jc w:val="both"/>
        <w:rPr>
          <w:rFonts w:ascii="Courier New" w:hAnsi="Courier New" w:cs="Courier New"/>
          <w:sz w:val="24"/>
          <w:szCs w:val="24"/>
          <w:lang w:val="es-419"/>
        </w:rPr>
      </w:pPr>
    </w:p>
    <w:p w14:paraId="525B1269" w14:textId="7C378F6F" w:rsidR="001E125C" w:rsidRDefault="001E125C" w:rsidP="008F0331">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18.-</w:t>
      </w:r>
      <w:r w:rsidR="008F0331">
        <w:rPr>
          <w:rFonts w:ascii="Courier New" w:hAnsi="Courier New" w:cs="Courier New"/>
          <w:b/>
          <w:sz w:val="24"/>
          <w:szCs w:val="24"/>
          <w:lang w:val="es-419"/>
        </w:rPr>
        <w:tab/>
      </w:r>
      <w:r w:rsidRPr="00E14418">
        <w:rPr>
          <w:rFonts w:ascii="Courier New" w:hAnsi="Courier New" w:cs="Courier New"/>
          <w:sz w:val="24"/>
          <w:szCs w:val="24"/>
          <w:lang w:val="es-419"/>
        </w:rPr>
        <w:t>La sociedad operadora podrá solicitar durante la vigencia del permiso la modificación de la resolución de otorgamiento, o las condiciones de funcionamiento de la Plataforma de Apuestas en Línea, la que deberá ser resuelta por la Superintendencia de manera fundada, e</w:t>
      </w:r>
      <w:r w:rsidR="000C394D" w:rsidRPr="00E14418">
        <w:rPr>
          <w:rFonts w:ascii="Courier New" w:hAnsi="Courier New" w:cs="Courier New"/>
          <w:sz w:val="24"/>
          <w:szCs w:val="24"/>
          <w:lang w:val="es-419"/>
        </w:rPr>
        <w:t xml:space="preserve">n el plazo de 30 días hábiles. </w:t>
      </w:r>
    </w:p>
    <w:p w14:paraId="0ADE266E" w14:textId="4D6025CD"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3</w:t>
      </w:r>
      <w:r w:rsidR="001E125C" w:rsidRPr="00E14418">
        <w:rPr>
          <w:rFonts w:ascii="Courier New" w:hAnsi="Courier New" w:cs="Courier New"/>
          <w:b/>
          <w:sz w:val="24"/>
          <w:szCs w:val="24"/>
          <w:lang w:val="es-419"/>
        </w:rPr>
        <w:t>º</w:t>
      </w:r>
    </w:p>
    <w:p w14:paraId="30844855" w14:textId="39EF1019"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 xml:space="preserve">De los requisitos y </w:t>
      </w:r>
      <w:r w:rsidR="00AC66C5" w:rsidRPr="00E14418">
        <w:rPr>
          <w:rFonts w:ascii="Courier New" w:hAnsi="Courier New" w:cs="Courier New"/>
          <w:b/>
          <w:sz w:val="24"/>
          <w:szCs w:val="24"/>
          <w:lang w:val="es-419"/>
        </w:rPr>
        <w:t>el procedimiento</w:t>
      </w:r>
      <w:r w:rsidRPr="00E14418">
        <w:rPr>
          <w:rFonts w:ascii="Courier New" w:hAnsi="Courier New" w:cs="Courier New"/>
          <w:b/>
          <w:sz w:val="24"/>
          <w:szCs w:val="24"/>
          <w:lang w:val="es-419"/>
        </w:rPr>
        <w:t xml:space="preserve"> para obtener una licencia</w:t>
      </w:r>
      <w:r w:rsidR="000C394D" w:rsidRPr="00E14418">
        <w:rPr>
          <w:rFonts w:ascii="Courier New" w:hAnsi="Courier New" w:cs="Courier New"/>
          <w:b/>
          <w:sz w:val="24"/>
          <w:szCs w:val="24"/>
          <w:lang w:val="es-419"/>
        </w:rPr>
        <w:t xml:space="preserve"> especial de apuestas en línea.</w:t>
      </w:r>
    </w:p>
    <w:p w14:paraId="3613292B" w14:textId="3F46D5E8" w:rsidR="001E125C" w:rsidRPr="00E14418" w:rsidRDefault="007810F5" w:rsidP="001E125C">
      <w:pPr>
        <w:jc w:val="both"/>
        <w:rPr>
          <w:rFonts w:ascii="Courier New" w:hAnsi="Courier New" w:cs="Courier New"/>
          <w:sz w:val="24"/>
          <w:szCs w:val="24"/>
          <w:lang w:val="es-419"/>
        </w:rPr>
      </w:pPr>
      <w:r w:rsidRPr="00E14418">
        <w:rPr>
          <w:rFonts w:ascii="Courier New" w:hAnsi="Courier New" w:cs="Courier New"/>
          <w:b/>
          <w:sz w:val="24"/>
          <w:szCs w:val="24"/>
          <w:lang w:val="es-419"/>
        </w:rPr>
        <w:t>Artículo 19</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Quienes prete</w:t>
      </w:r>
      <w:r w:rsidR="00AC66C5" w:rsidRPr="00E14418">
        <w:rPr>
          <w:rFonts w:ascii="Courier New" w:hAnsi="Courier New" w:cs="Courier New"/>
          <w:sz w:val="24"/>
          <w:szCs w:val="24"/>
          <w:lang w:val="es-419"/>
        </w:rPr>
        <w:t xml:space="preserve">ndan desarrollar </w:t>
      </w:r>
      <w:r w:rsidR="00C474DF">
        <w:rPr>
          <w:rFonts w:ascii="Courier New" w:hAnsi="Courier New" w:cs="Courier New"/>
          <w:sz w:val="24"/>
          <w:szCs w:val="24"/>
          <w:lang w:val="es-419"/>
        </w:rPr>
        <w:t>P</w:t>
      </w:r>
      <w:r w:rsidR="00AC66C5" w:rsidRPr="00E14418">
        <w:rPr>
          <w:rFonts w:ascii="Courier New" w:hAnsi="Courier New" w:cs="Courier New"/>
          <w:sz w:val="24"/>
          <w:szCs w:val="24"/>
          <w:lang w:val="es-419"/>
        </w:rPr>
        <w:t>lataformas</w:t>
      </w:r>
      <w:r w:rsidR="001E125C" w:rsidRPr="00E14418">
        <w:rPr>
          <w:rFonts w:ascii="Courier New" w:hAnsi="Courier New" w:cs="Courier New"/>
          <w:sz w:val="24"/>
          <w:szCs w:val="24"/>
          <w:lang w:val="es-419"/>
        </w:rPr>
        <w:t xml:space="preserve"> </w:t>
      </w:r>
      <w:r w:rsidR="00C474DF">
        <w:rPr>
          <w:rFonts w:ascii="Courier New" w:hAnsi="Courier New" w:cs="Courier New"/>
          <w:sz w:val="24"/>
          <w:szCs w:val="24"/>
          <w:lang w:val="es-419"/>
        </w:rPr>
        <w:t>de Apuestas en L</w:t>
      </w:r>
      <w:r w:rsidR="00456F47">
        <w:rPr>
          <w:rFonts w:ascii="Courier New" w:hAnsi="Courier New" w:cs="Courier New"/>
          <w:sz w:val="24"/>
          <w:szCs w:val="24"/>
          <w:lang w:val="es-419"/>
        </w:rPr>
        <w:t xml:space="preserve">ínea </w:t>
      </w:r>
      <w:r w:rsidR="001E125C" w:rsidRPr="00E14418">
        <w:rPr>
          <w:rFonts w:ascii="Courier New" w:hAnsi="Courier New" w:cs="Courier New"/>
          <w:sz w:val="24"/>
          <w:szCs w:val="24"/>
          <w:lang w:val="es-419"/>
        </w:rPr>
        <w:t>qu</w:t>
      </w:r>
      <w:r w:rsidR="00AC66C5" w:rsidRPr="00E14418">
        <w:rPr>
          <w:rFonts w:ascii="Courier New" w:hAnsi="Courier New" w:cs="Courier New"/>
          <w:sz w:val="24"/>
          <w:szCs w:val="24"/>
          <w:lang w:val="es-419"/>
        </w:rPr>
        <w:t xml:space="preserve">e permitan </w:t>
      </w:r>
      <w:r w:rsidR="00456F47">
        <w:rPr>
          <w:rFonts w:ascii="Courier New" w:hAnsi="Courier New" w:cs="Courier New"/>
          <w:sz w:val="24"/>
          <w:szCs w:val="24"/>
          <w:lang w:val="es-419"/>
        </w:rPr>
        <w:t>realizar</w:t>
      </w:r>
      <w:r w:rsidR="00AC66C5" w:rsidRPr="00E14418">
        <w:rPr>
          <w:rFonts w:ascii="Courier New" w:hAnsi="Courier New" w:cs="Courier New"/>
          <w:sz w:val="24"/>
          <w:szCs w:val="24"/>
          <w:lang w:val="es-419"/>
        </w:rPr>
        <w:t xml:space="preserve"> apuestas a </w:t>
      </w:r>
      <w:r w:rsidR="001E125C" w:rsidRPr="00E14418">
        <w:rPr>
          <w:rFonts w:ascii="Courier New" w:hAnsi="Courier New" w:cs="Courier New"/>
          <w:sz w:val="24"/>
          <w:szCs w:val="24"/>
          <w:lang w:val="es-419"/>
        </w:rPr>
        <w:t>objetos de apuesta que se desarrollen en un evento único, o en un espacio de tiempo de hasta 60 días</w:t>
      </w:r>
      <w:r w:rsidR="00071734">
        <w:rPr>
          <w:rFonts w:ascii="Courier New" w:hAnsi="Courier New" w:cs="Courier New"/>
          <w:sz w:val="24"/>
          <w:szCs w:val="24"/>
          <w:lang w:val="es-419"/>
        </w:rPr>
        <w:t xml:space="preserve"> corridos</w:t>
      </w:r>
      <w:r w:rsidR="001E125C" w:rsidRPr="00E14418">
        <w:rPr>
          <w:rFonts w:ascii="Courier New" w:hAnsi="Courier New" w:cs="Courier New"/>
          <w:sz w:val="24"/>
          <w:szCs w:val="24"/>
          <w:lang w:val="es-419"/>
        </w:rPr>
        <w:t xml:space="preserve">, tales como concursos o sorteos especiales, o eventos deportivos únicos, podrán solicitar una licencia temporal de apuestas en línea, que será otorgada por </w:t>
      </w:r>
      <w:r w:rsidR="0095466A" w:rsidRPr="00E14418">
        <w:rPr>
          <w:rFonts w:ascii="Courier New" w:hAnsi="Courier New" w:cs="Courier New"/>
          <w:sz w:val="24"/>
          <w:szCs w:val="24"/>
          <w:lang w:val="es-419"/>
        </w:rPr>
        <w:t>el Superintendente</w:t>
      </w:r>
      <w:r w:rsidR="001E125C" w:rsidRPr="00E14418">
        <w:rPr>
          <w:rFonts w:ascii="Courier New" w:hAnsi="Courier New" w:cs="Courier New"/>
          <w:sz w:val="24"/>
          <w:szCs w:val="24"/>
          <w:lang w:val="es-419"/>
        </w:rPr>
        <w:t xml:space="preserve">, por </w:t>
      </w:r>
      <w:r w:rsidR="00496A62">
        <w:rPr>
          <w:rFonts w:ascii="Courier New" w:hAnsi="Courier New" w:cs="Courier New"/>
          <w:sz w:val="24"/>
          <w:szCs w:val="24"/>
          <w:lang w:val="es-419"/>
        </w:rPr>
        <w:t xml:space="preserve">una </w:t>
      </w:r>
      <w:r w:rsidR="001E125C" w:rsidRPr="00E14418">
        <w:rPr>
          <w:rFonts w:ascii="Courier New" w:hAnsi="Courier New" w:cs="Courier New"/>
          <w:sz w:val="24"/>
          <w:szCs w:val="24"/>
          <w:lang w:val="es-419"/>
        </w:rPr>
        <w:t xml:space="preserve">duración </w:t>
      </w:r>
      <w:r w:rsidR="00456F47">
        <w:rPr>
          <w:rFonts w:ascii="Courier New" w:hAnsi="Courier New" w:cs="Courier New"/>
          <w:sz w:val="24"/>
          <w:szCs w:val="24"/>
          <w:lang w:val="es-419"/>
        </w:rPr>
        <w:t>máxima de 60 días</w:t>
      </w:r>
      <w:r w:rsidR="00EC154F">
        <w:rPr>
          <w:rFonts w:ascii="Courier New" w:hAnsi="Courier New" w:cs="Courier New"/>
          <w:sz w:val="24"/>
          <w:szCs w:val="24"/>
          <w:lang w:val="es-419"/>
        </w:rPr>
        <w:t xml:space="preserve"> corridos</w:t>
      </w:r>
      <w:r w:rsidR="00456F47">
        <w:rPr>
          <w:rFonts w:ascii="Courier New" w:hAnsi="Courier New" w:cs="Courier New"/>
          <w:sz w:val="24"/>
          <w:szCs w:val="24"/>
          <w:lang w:val="es-419"/>
        </w:rPr>
        <w:t>, no renovable</w:t>
      </w:r>
      <w:r w:rsidR="00EC154F">
        <w:rPr>
          <w:rFonts w:ascii="Courier New" w:hAnsi="Courier New" w:cs="Courier New"/>
          <w:sz w:val="24"/>
          <w:szCs w:val="24"/>
          <w:lang w:val="es-419"/>
        </w:rPr>
        <w:t>s</w:t>
      </w:r>
      <w:r w:rsidR="001E125C" w:rsidRPr="00E14418">
        <w:rPr>
          <w:rFonts w:ascii="Courier New" w:hAnsi="Courier New" w:cs="Courier New"/>
          <w:sz w:val="24"/>
          <w:szCs w:val="24"/>
          <w:lang w:val="es-419"/>
        </w:rPr>
        <w:t>. El reglamento establecerá los requisitos y condiciones que deberán te</w:t>
      </w:r>
      <w:r w:rsidR="000C394D" w:rsidRPr="00E14418">
        <w:rPr>
          <w:rFonts w:ascii="Courier New" w:hAnsi="Courier New" w:cs="Courier New"/>
          <w:sz w:val="24"/>
          <w:szCs w:val="24"/>
          <w:lang w:val="es-419"/>
        </w:rPr>
        <w:t xml:space="preserve">ner dichos objetos de apuesta. </w:t>
      </w:r>
    </w:p>
    <w:p w14:paraId="7C657523" w14:textId="4BFD0B4B" w:rsidR="001E125C"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Para obtener esta licencia, la sociedad postulante deberá ser una sociedad de capital constituida en Chile y la duración del objeto de apuesta que se pretenda explotar no podrá extenderse por más de 60 </w:t>
      </w:r>
      <w:r w:rsidR="00496A62">
        <w:rPr>
          <w:rFonts w:ascii="Courier New" w:hAnsi="Courier New" w:cs="Courier New"/>
          <w:sz w:val="24"/>
          <w:szCs w:val="24"/>
          <w:lang w:val="es-419"/>
        </w:rPr>
        <w:t>días</w:t>
      </w:r>
      <w:r w:rsidR="00EA05F2">
        <w:rPr>
          <w:rFonts w:ascii="Courier New" w:hAnsi="Courier New" w:cs="Courier New"/>
          <w:sz w:val="24"/>
          <w:szCs w:val="24"/>
          <w:lang w:val="es-419"/>
        </w:rPr>
        <w:t xml:space="preserve"> corridos</w:t>
      </w:r>
      <w:r w:rsidR="00496A62">
        <w:rPr>
          <w:rFonts w:ascii="Courier New" w:hAnsi="Courier New" w:cs="Courier New"/>
          <w:sz w:val="24"/>
          <w:szCs w:val="24"/>
          <w:lang w:val="es-419"/>
        </w:rPr>
        <w:t>, por sí mismo, o sumados los objetos de</w:t>
      </w:r>
      <w:r w:rsidRPr="00E14418">
        <w:rPr>
          <w:rFonts w:ascii="Courier New" w:hAnsi="Courier New" w:cs="Courier New"/>
          <w:sz w:val="24"/>
          <w:szCs w:val="24"/>
          <w:lang w:val="es-419"/>
        </w:rPr>
        <w:t xml:space="preserve"> otras licencias especiales solicitadas con anterioridad durante los dos últimos</w:t>
      </w:r>
      <w:r w:rsidR="00FC5B88" w:rsidRPr="00E14418">
        <w:rPr>
          <w:rFonts w:ascii="Courier New" w:hAnsi="Courier New" w:cs="Courier New"/>
          <w:sz w:val="24"/>
          <w:szCs w:val="24"/>
          <w:lang w:val="es-419"/>
        </w:rPr>
        <w:t xml:space="preserve"> años</w:t>
      </w:r>
      <w:r w:rsidRPr="00E14418">
        <w:rPr>
          <w:rFonts w:ascii="Courier New" w:hAnsi="Courier New" w:cs="Courier New"/>
          <w:sz w:val="24"/>
          <w:szCs w:val="24"/>
          <w:lang w:val="es-419"/>
        </w:rPr>
        <w:t xml:space="preserve"> por la sociedad postulante, sus accionistas o beneficiarios finales. Asimismo, deberá presentar un Plan de Operación y los</w:t>
      </w:r>
      <w:r w:rsidR="00496A62">
        <w:rPr>
          <w:rFonts w:ascii="Courier New" w:hAnsi="Courier New" w:cs="Courier New"/>
          <w:sz w:val="24"/>
          <w:szCs w:val="24"/>
          <w:lang w:val="es-419"/>
        </w:rPr>
        <w:t xml:space="preserve"> antecedentes señalados por el </w:t>
      </w:r>
      <w:r w:rsidR="00260AB9">
        <w:rPr>
          <w:rFonts w:ascii="Courier New" w:hAnsi="Courier New" w:cs="Courier New"/>
          <w:sz w:val="24"/>
          <w:szCs w:val="24"/>
          <w:lang w:val="es-419"/>
        </w:rPr>
        <w:t>r</w:t>
      </w:r>
      <w:r w:rsidRPr="00E14418">
        <w:rPr>
          <w:rFonts w:ascii="Courier New" w:hAnsi="Courier New" w:cs="Courier New"/>
          <w:sz w:val="24"/>
          <w:szCs w:val="24"/>
          <w:lang w:val="es-419"/>
        </w:rPr>
        <w:t>eglamento, junto a una garantía por el monto y en la forma estab</w:t>
      </w:r>
      <w:r w:rsidR="000C394D" w:rsidRPr="00E14418">
        <w:rPr>
          <w:rFonts w:ascii="Courier New" w:hAnsi="Courier New" w:cs="Courier New"/>
          <w:sz w:val="24"/>
          <w:szCs w:val="24"/>
          <w:lang w:val="es-419"/>
        </w:rPr>
        <w:t xml:space="preserve">lecida en el mismo </w:t>
      </w:r>
      <w:r w:rsidR="00260AB9">
        <w:rPr>
          <w:rFonts w:ascii="Courier New" w:hAnsi="Courier New" w:cs="Courier New"/>
          <w:sz w:val="24"/>
          <w:szCs w:val="24"/>
          <w:lang w:val="es-419"/>
        </w:rPr>
        <w:t>r</w:t>
      </w:r>
      <w:r w:rsidR="000C394D" w:rsidRPr="00E14418">
        <w:rPr>
          <w:rFonts w:ascii="Courier New" w:hAnsi="Courier New" w:cs="Courier New"/>
          <w:sz w:val="24"/>
          <w:szCs w:val="24"/>
          <w:lang w:val="es-419"/>
        </w:rPr>
        <w:t>eglamento.</w:t>
      </w:r>
      <w:r w:rsidR="00071734">
        <w:rPr>
          <w:rFonts w:ascii="Courier New" w:hAnsi="Courier New" w:cs="Courier New"/>
          <w:sz w:val="24"/>
          <w:szCs w:val="24"/>
          <w:lang w:val="es-419"/>
        </w:rPr>
        <w:t xml:space="preserve"> Asimismo, no podrá ser titular de una licencia general de apuestas en línea.</w:t>
      </w:r>
      <w:r w:rsidR="000C394D" w:rsidRPr="00E14418">
        <w:rPr>
          <w:rFonts w:ascii="Courier New" w:hAnsi="Courier New" w:cs="Courier New"/>
          <w:sz w:val="24"/>
          <w:szCs w:val="24"/>
          <w:lang w:val="es-419"/>
        </w:rPr>
        <w:t xml:space="preserve"> </w:t>
      </w:r>
    </w:p>
    <w:p w14:paraId="1F2C752C" w14:textId="2ECFC2C9" w:rsidR="00712A8B" w:rsidRPr="00E14418" w:rsidRDefault="00712A8B" w:rsidP="000F1C43">
      <w:pPr>
        <w:ind w:firstLine="1985"/>
        <w:jc w:val="both"/>
        <w:rPr>
          <w:rFonts w:ascii="Courier New" w:hAnsi="Courier New" w:cs="Courier New"/>
          <w:sz w:val="24"/>
          <w:szCs w:val="24"/>
          <w:lang w:val="es-419"/>
        </w:rPr>
      </w:pPr>
      <w:r>
        <w:rPr>
          <w:rFonts w:ascii="Courier New" w:hAnsi="Courier New" w:cs="Courier New"/>
          <w:sz w:val="24"/>
          <w:szCs w:val="24"/>
          <w:lang w:val="es-419"/>
        </w:rPr>
        <w:t xml:space="preserve">Para efectos de lo anterior, el Plan de Operación deberá contener, a lo menos, información </w:t>
      </w:r>
      <w:r w:rsidRPr="00712A8B">
        <w:rPr>
          <w:rFonts w:ascii="Courier New" w:hAnsi="Courier New" w:cs="Courier New"/>
          <w:sz w:val="24"/>
          <w:szCs w:val="24"/>
          <w:lang w:val="es-419"/>
        </w:rPr>
        <w:t xml:space="preserve">sobre el medio a través del cual operará la Plataforma, la infraestructura que respalde </w:t>
      </w:r>
      <w:r w:rsidRPr="00712A8B">
        <w:rPr>
          <w:rFonts w:ascii="Courier New" w:hAnsi="Courier New" w:cs="Courier New"/>
          <w:sz w:val="24"/>
          <w:szCs w:val="24"/>
          <w:lang w:val="es-419"/>
        </w:rPr>
        <w:lastRenderedPageBreak/>
        <w:t>su operación, una descripción del objeto de apuesta a desarrollar y un cronograma de su operación</w:t>
      </w:r>
    </w:p>
    <w:p w14:paraId="008AB4AD" w14:textId="59E73B63" w:rsidR="001E125C" w:rsidRPr="00E14418"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Una vez presentada la solicitud, dentro del plazo de 30 </w:t>
      </w:r>
      <w:r w:rsidRPr="00C20DA4">
        <w:rPr>
          <w:rFonts w:ascii="Courier New" w:hAnsi="Courier New" w:cs="Courier New"/>
          <w:sz w:val="24"/>
          <w:szCs w:val="24"/>
          <w:lang w:val="es-419"/>
        </w:rPr>
        <w:t>días</w:t>
      </w:r>
      <w:r w:rsidR="00712A8B" w:rsidRPr="000F1C43">
        <w:rPr>
          <w:rFonts w:ascii="Courier New" w:hAnsi="Courier New" w:cs="Courier New"/>
          <w:sz w:val="24"/>
          <w:szCs w:val="24"/>
          <w:lang w:val="es-419"/>
        </w:rPr>
        <w:t xml:space="preserve"> </w:t>
      </w:r>
      <w:r w:rsidR="00712A8B" w:rsidRPr="00C20DA4">
        <w:rPr>
          <w:rFonts w:ascii="Courier New" w:hAnsi="Courier New" w:cs="Courier New"/>
          <w:sz w:val="24"/>
          <w:szCs w:val="24"/>
          <w:lang w:val="es-419"/>
        </w:rPr>
        <w:t>corridos</w:t>
      </w:r>
      <w:r w:rsidRPr="00C20DA4">
        <w:rPr>
          <w:rFonts w:ascii="Courier New" w:hAnsi="Courier New" w:cs="Courier New"/>
          <w:sz w:val="24"/>
          <w:szCs w:val="24"/>
          <w:lang w:val="es-419"/>
        </w:rPr>
        <w:t>, la</w:t>
      </w:r>
      <w:r w:rsidRPr="00E14418">
        <w:rPr>
          <w:rFonts w:ascii="Courier New" w:hAnsi="Courier New" w:cs="Courier New"/>
          <w:sz w:val="24"/>
          <w:szCs w:val="24"/>
          <w:lang w:val="es-419"/>
        </w:rPr>
        <w:t xml:space="preserve"> Superintendencia deberá verificar el cumplimiento de los requisitos establecidos para el funcionamiento de las plataformas que soliciten este tipo </w:t>
      </w:r>
      <w:r w:rsidR="00FC5B88" w:rsidRPr="00E14418">
        <w:rPr>
          <w:rFonts w:ascii="Courier New" w:hAnsi="Courier New" w:cs="Courier New"/>
          <w:sz w:val="24"/>
          <w:szCs w:val="24"/>
          <w:lang w:val="es-419"/>
        </w:rPr>
        <w:t xml:space="preserve">de </w:t>
      </w:r>
      <w:r w:rsidRPr="00E14418">
        <w:rPr>
          <w:rFonts w:ascii="Courier New" w:hAnsi="Courier New" w:cs="Courier New"/>
          <w:sz w:val="24"/>
          <w:szCs w:val="24"/>
          <w:lang w:val="es-419"/>
        </w:rPr>
        <w:t xml:space="preserve">licencias. En caso de determinar que se ha dado cumplimiento a dichos requisitos, a través de una resolución exenta fundada, </w:t>
      </w:r>
      <w:r w:rsidR="0095466A" w:rsidRPr="00E14418">
        <w:rPr>
          <w:rFonts w:ascii="Courier New" w:hAnsi="Courier New" w:cs="Courier New"/>
          <w:sz w:val="24"/>
          <w:szCs w:val="24"/>
          <w:lang w:val="es-419"/>
        </w:rPr>
        <w:t xml:space="preserve">el Superintendente </w:t>
      </w:r>
      <w:r w:rsidRPr="00E14418">
        <w:rPr>
          <w:rFonts w:ascii="Courier New" w:hAnsi="Courier New" w:cs="Courier New"/>
          <w:sz w:val="24"/>
          <w:szCs w:val="24"/>
          <w:lang w:val="es-419"/>
        </w:rPr>
        <w:t xml:space="preserve">otorgará la licencia </w:t>
      </w:r>
      <w:r w:rsidR="00FC5B88" w:rsidRPr="00E14418">
        <w:rPr>
          <w:rFonts w:ascii="Courier New" w:hAnsi="Courier New" w:cs="Courier New"/>
          <w:sz w:val="24"/>
          <w:szCs w:val="24"/>
          <w:lang w:val="es-419"/>
        </w:rPr>
        <w:t>especial</w:t>
      </w:r>
      <w:r w:rsidRPr="00E14418">
        <w:rPr>
          <w:rFonts w:ascii="Courier New" w:hAnsi="Courier New" w:cs="Courier New"/>
          <w:sz w:val="24"/>
          <w:szCs w:val="24"/>
          <w:lang w:val="es-419"/>
        </w:rPr>
        <w:t xml:space="preserve"> de operación o </w:t>
      </w:r>
      <w:r w:rsidR="00456F47">
        <w:rPr>
          <w:rFonts w:ascii="Courier New" w:hAnsi="Courier New" w:cs="Courier New"/>
          <w:sz w:val="24"/>
          <w:szCs w:val="24"/>
          <w:lang w:val="es-419"/>
        </w:rPr>
        <w:t>en caso contrario, la</w:t>
      </w:r>
      <w:r w:rsidR="000C394D" w:rsidRPr="00E14418">
        <w:rPr>
          <w:rFonts w:ascii="Courier New" w:hAnsi="Courier New" w:cs="Courier New"/>
          <w:sz w:val="24"/>
          <w:szCs w:val="24"/>
          <w:lang w:val="es-419"/>
        </w:rPr>
        <w:t xml:space="preserve"> denegará.</w:t>
      </w:r>
    </w:p>
    <w:p w14:paraId="53875781" w14:textId="1B050F05" w:rsidR="001E125C" w:rsidRPr="00E14418"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Esta resolución deberá contener las menciones señaladas en el ar</w:t>
      </w:r>
      <w:r w:rsidR="007810F5" w:rsidRPr="00E14418">
        <w:rPr>
          <w:rFonts w:ascii="Courier New" w:hAnsi="Courier New" w:cs="Courier New"/>
          <w:sz w:val="24"/>
          <w:szCs w:val="24"/>
          <w:lang w:val="es-419"/>
        </w:rPr>
        <w:t>tículo 14</w:t>
      </w:r>
      <w:r w:rsidR="00041C05">
        <w:rPr>
          <w:rFonts w:ascii="Courier New" w:hAnsi="Courier New" w:cs="Courier New"/>
          <w:sz w:val="24"/>
          <w:szCs w:val="24"/>
          <w:lang w:val="es-419"/>
        </w:rPr>
        <w:t xml:space="preserve"> y su extracto s</w:t>
      </w:r>
      <w:r w:rsidRPr="00E14418">
        <w:rPr>
          <w:rFonts w:ascii="Courier New" w:hAnsi="Courier New" w:cs="Courier New"/>
          <w:sz w:val="24"/>
          <w:szCs w:val="24"/>
          <w:lang w:val="es-419"/>
        </w:rPr>
        <w:t>erá publicad</w:t>
      </w:r>
      <w:r w:rsidR="00041C05">
        <w:rPr>
          <w:rFonts w:ascii="Courier New" w:hAnsi="Courier New" w:cs="Courier New"/>
          <w:sz w:val="24"/>
          <w:szCs w:val="24"/>
          <w:lang w:val="es-419"/>
        </w:rPr>
        <w:t>o</w:t>
      </w:r>
      <w:r w:rsidR="00FC5B88" w:rsidRPr="00E14418">
        <w:rPr>
          <w:rFonts w:ascii="Courier New" w:hAnsi="Courier New" w:cs="Courier New"/>
          <w:sz w:val="24"/>
          <w:szCs w:val="24"/>
          <w:lang w:val="es-419"/>
        </w:rPr>
        <w:t xml:space="preserve"> en el Diario Oficial y en</w:t>
      </w:r>
      <w:r w:rsidRPr="00E14418">
        <w:rPr>
          <w:rFonts w:ascii="Courier New" w:hAnsi="Courier New" w:cs="Courier New"/>
          <w:sz w:val="24"/>
          <w:szCs w:val="24"/>
          <w:lang w:val="es-419"/>
        </w:rPr>
        <w:t xml:space="preserve"> la página web de la Superintendencia, y notificada al Consejo Resolutivo. En n</w:t>
      </w:r>
      <w:r w:rsidR="000C394D" w:rsidRPr="00E14418">
        <w:rPr>
          <w:rFonts w:ascii="Courier New" w:hAnsi="Courier New" w:cs="Courier New"/>
          <w:sz w:val="24"/>
          <w:szCs w:val="24"/>
          <w:lang w:val="es-419"/>
        </w:rPr>
        <w:t>ingún caso, podrá ser renovada.</w:t>
      </w:r>
    </w:p>
    <w:p w14:paraId="2A18E2CD" w14:textId="0918C503" w:rsidR="001E125C" w:rsidRPr="00E14418"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 resolución que deniegue la solicitud señalada en presente artículo, podrá ser objeto de los recursos administrativos señalados en el Capítulo IV de la ley Nº 19.880</w:t>
      </w:r>
      <w:r w:rsidR="00462D92">
        <w:rPr>
          <w:rFonts w:ascii="Courier New" w:hAnsi="Courier New" w:cs="Courier New"/>
          <w:sz w:val="24"/>
          <w:szCs w:val="24"/>
          <w:lang w:val="es-419"/>
        </w:rPr>
        <w:t>,</w:t>
      </w:r>
      <w:r w:rsidRPr="00E14418">
        <w:rPr>
          <w:rFonts w:ascii="Courier New" w:hAnsi="Courier New" w:cs="Courier New"/>
          <w:sz w:val="24"/>
          <w:szCs w:val="24"/>
          <w:lang w:val="es-419"/>
        </w:rPr>
        <w:t xml:space="preserve"> que establece bases de los procedimientos administrativos que rigen los actos de los órganos d</w:t>
      </w:r>
      <w:r w:rsidR="00DC2AE6" w:rsidRPr="00E14418">
        <w:rPr>
          <w:rFonts w:ascii="Courier New" w:hAnsi="Courier New" w:cs="Courier New"/>
          <w:sz w:val="24"/>
          <w:szCs w:val="24"/>
          <w:lang w:val="es-419"/>
        </w:rPr>
        <w:t xml:space="preserve">e la </w:t>
      </w:r>
      <w:r w:rsidR="00536BF6">
        <w:rPr>
          <w:rFonts w:ascii="Courier New" w:hAnsi="Courier New" w:cs="Courier New"/>
          <w:sz w:val="24"/>
          <w:szCs w:val="24"/>
          <w:lang w:val="es-419"/>
        </w:rPr>
        <w:t>A</w:t>
      </w:r>
      <w:r w:rsidR="00DC2AE6" w:rsidRPr="00E14418">
        <w:rPr>
          <w:rFonts w:ascii="Courier New" w:hAnsi="Courier New" w:cs="Courier New"/>
          <w:sz w:val="24"/>
          <w:szCs w:val="24"/>
          <w:lang w:val="es-419"/>
        </w:rPr>
        <w:t xml:space="preserve">dministración del </w:t>
      </w:r>
      <w:r w:rsidR="00536BF6">
        <w:rPr>
          <w:rFonts w:ascii="Courier New" w:hAnsi="Courier New" w:cs="Courier New"/>
          <w:sz w:val="24"/>
          <w:szCs w:val="24"/>
          <w:lang w:val="es-419"/>
        </w:rPr>
        <w:t>E</w:t>
      </w:r>
      <w:r w:rsidR="00DC2AE6" w:rsidRPr="00E14418">
        <w:rPr>
          <w:rFonts w:ascii="Courier New" w:hAnsi="Courier New" w:cs="Courier New"/>
          <w:sz w:val="24"/>
          <w:szCs w:val="24"/>
          <w:lang w:val="es-419"/>
        </w:rPr>
        <w:t>stado.</w:t>
      </w:r>
    </w:p>
    <w:p w14:paraId="787B7315" w14:textId="41D42816" w:rsidR="001E125C" w:rsidRPr="00E14418"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Al menos 10 días </w:t>
      </w:r>
      <w:r w:rsidR="00404A16">
        <w:rPr>
          <w:rFonts w:ascii="Courier New" w:hAnsi="Courier New" w:cs="Courier New"/>
          <w:sz w:val="24"/>
          <w:szCs w:val="24"/>
          <w:lang w:val="es-419"/>
        </w:rPr>
        <w:t xml:space="preserve">corridos </w:t>
      </w:r>
      <w:r w:rsidRPr="00E14418">
        <w:rPr>
          <w:rFonts w:ascii="Courier New" w:hAnsi="Courier New" w:cs="Courier New"/>
          <w:sz w:val="24"/>
          <w:szCs w:val="24"/>
          <w:lang w:val="es-419"/>
        </w:rPr>
        <w:t xml:space="preserve">antes de la entrada en operación de la Plataforma, la sociedad operadora notificará a la Superintendencia del pronto inicio de operación, le remitirá los antecedentes que señale el </w:t>
      </w:r>
      <w:r w:rsidR="00C20DA4">
        <w:rPr>
          <w:rFonts w:ascii="Courier New" w:hAnsi="Courier New" w:cs="Courier New"/>
          <w:sz w:val="24"/>
          <w:szCs w:val="24"/>
          <w:lang w:val="es-419"/>
        </w:rPr>
        <w:t>r</w:t>
      </w:r>
      <w:r w:rsidRPr="00E14418">
        <w:rPr>
          <w:rFonts w:ascii="Courier New" w:hAnsi="Courier New" w:cs="Courier New"/>
          <w:sz w:val="24"/>
          <w:szCs w:val="24"/>
          <w:lang w:val="es-419"/>
        </w:rPr>
        <w:t xml:space="preserve">eglamento y las normas dictadas por </w:t>
      </w:r>
      <w:r w:rsidR="0095466A" w:rsidRPr="00E14418">
        <w:rPr>
          <w:rFonts w:ascii="Courier New" w:hAnsi="Courier New" w:cs="Courier New"/>
          <w:sz w:val="24"/>
          <w:szCs w:val="24"/>
          <w:lang w:val="es-419"/>
        </w:rPr>
        <w:t>el Superintendente</w:t>
      </w:r>
      <w:r w:rsidRPr="00E14418">
        <w:rPr>
          <w:rFonts w:ascii="Courier New" w:hAnsi="Courier New" w:cs="Courier New"/>
          <w:sz w:val="24"/>
          <w:szCs w:val="24"/>
          <w:lang w:val="es-419"/>
        </w:rPr>
        <w:t xml:space="preserve"> para estos e</w:t>
      </w:r>
      <w:r w:rsidR="007810F5" w:rsidRPr="00E14418">
        <w:rPr>
          <w:rFonts w:ascii="Courier New" w:hAnsi="Courier New" w:cs="Courier New"/>
          <w:sz w:val="24"/>
          <w:szCs w:val="24"/>
          <w:lang w:val="es-419"/>
        </w:rPr>
        <w:t>fectos, y le hará entrega de la</w:t>
      </w:r>
      <w:r w:rsidRPr="00E14418">
        <w:rPr>
          <w:rFonts w:ascii="Courier New" w:hAnsi="Courier New" w:cs="Courier New"/>
          <w:sz w:val="24"/>
          <w:szCs w:val="24"/>
          <w:lang w:val="es-419"/>
        </w:rPr>
        <w:t xml:space="preserve"> garantía</w:t>
      </w:r>
      <w:r w:rsidR="007810F5" w:rsidRPr="00E14418">
        <w:rPr>
          <w:rFonts w:ascii="Courier New" w:hAnsi="Courier New" w:cs="Courier New"/>
          <w:sz w:val="24"/>
          <w:szCs w:val="24"/>
          <w:lang w:val="es-419"/>
        </w:rPr>
        <w:t xml:space="preserve"> señalada en el presente artículo,</w:t>
      </w:r>
      <w:r w:rsidRPr="00E14418">
        <w:rPr>
          <w:rFonts w:ascii="Courier New" w:hAnsi="Courier New" w:cs="Courier New"/>
          <w:sz w:val="24"/>
          <w:szCs w:val="24"/>
          <w:lang w:val="es-419"/>
        </w:rPr>
        <w:t xml:space="preserve"> para resguardar el pago de premio</w:t>
      </w:r>
      <w:r w:rsidR="000C394D" w:rsidRPr="00E14418">
        <w:rPr>
          <w:rFonts w:ascii="Courier New" w:hAnsi="Courier New" w:cs="Courier New"/>
          <w:sz w:val="24"/>
          <w:szCs w:val="24"/>
          <w:lang w:val="es-419"/>
        </w:rPr>
        <w:t>s y los saldos de los usuarios.</w:t>
      </w:r>
    </w:p>
    <w:p w14:paraId="214FFC13" w14:textId="50B573B2" w:rsidR="001E125C" w:rsidRDefault="001E125C" w:rsidP="000F1C43">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En caso de que</w:t>
      </w:r>
      <w:r w:rsidR="00496A62">
        <w:rPr>
          <w:rFonts w:ascii="Courier New" w:hAnsi="Courier New" w:cs="Courier New"/>
          <w:sz w:val="24"/>
          <w:szCs w:val="24"/>
          <w:lang w:val="es-419"/>
        </w:rPr>
        <w:t xml:space="preserve">, dentro de los </w:t>
      </w:r>
      <w:r w:rsidR="00496A62" w:rsidRPr="00571F28">
        <w:rPr>
          <w:rFonts w:ascii="Courier New" w:hAnsi="Courier New" w:cs="Courier New"/>
          <w:sz w:val="24"/>
          <w:szCs w:val="24"/>
          <w:lang w:val="es-419"/>
        </w:rPr>
        <w:t>10 días</w:t>
      </w:r>
      <w:r w:rsidR="00496A62">
        <w:rPr>
          <w:rFonts w:ascii="Courier New" w:hAnsi="Courier New" w:cs="Courier New"/>
          <w:sz w:val="24"/>
          <w:szCs w:val="24"/>
          <w:lang w:val="es-419"/>
        </w:rPr>
        <w:t xml:space="preserve"> </w:t>
      </w:r>
      <w:r w:rsidR="00712A8B">
        <w:rPr>
          <w:rFonts w:ascii="Courier New" w:hAnsi="Courier New" w:cs="Courier New"/>
          <w:sz w:val="24"/>
          <w:szCs w:val="24"/>
          <w:lang w:val="es-419"/>
        </w:rPr>
        <w:t xml:space="preserve">corridos </w:t>
      </w:r>
      <w:r w:rsidR="00496A62">
        <w:rPr>
          <w:rFonts w:ascii="Courier New" w:hAnsi="Courier New" w:cs="Courier New"/>
          <w:sz w:val="24"/>
          <w:szCs w:val="24"/>
          <w:lang w:val="es-419"/>
        </w:rPr>
        <w:t>siguientes a la notificación señalada en el inciso anterior,</w:t>
      </w:r>
      <w:r w:rsidRPr="00E14418">
        <w:rPr>
          <w:rFonts w:ascii="Courier New" w:hAnsi="Courier New" w:cs="Courier New"/>
          <w:sz w:val="24"/>
          <w:szCs w:val="24"/>
          <w:lang w:val="es-419"/>
        </w:rPr>
        <w:t xml:space="preserve"> la Superintendencia determinase que no se ha dado cumplimiento al Plan de Operación, o los requisitos legales, reglamentarios o administrativos para dar inicio a la operación de una Plataforma, podrá suspender el inicio de su operación hasta que no se dé cu</w:t>
      </w:r>
      <w:r w:rsidR="000C394D" w:rsidRPr="00E14418">
        <w:rPr>
          <w:rFonts w:ascii="Courier New" w:hAnsi="Courier New" w:cs="Courier New"/>
          <w:sz w:val="24"/>
          <w:szCs w:val="24"/>
          <w:lang w:val="es-419"/>
        </w:rPr>
        <w:t xml:space="preserve">mplimiento a </w:t>
      </w:r>
      <w:r w:rsidR="00496A62">
        <w:rPr>
          <w:rFonts w:ascii="Courier New" w:hAnsi="Courier New" w:cs="Courier New"/>
          <w:sz w:val="24"/>
          <w:szCs w:val="24"/>
          <w:lang w:val="es-419"/>
        </w:rPr>
        <w:t>ellos</w:t>
      </w:r>
      <w:r w:rsidR="000C394D" w:rsidRPr="00E14418">
        <w:rPr>
          <w:rFonts w:ascii="Courier New" w:hAnsi="Courier New" w:cs="Courier New"/>
          <w:sz w:val="24"/>
          <w:szCs w:val="24"/>
          <w:lang w:val="es-419"/>
        </w:rPr>
        <w:t>.</w:t>
      </w:r>
    </w:p>
    <w:p w14:paraId="14861755" w14:textId="7F7A2A8E" w:rsidR="001E125C" w:rsidRPr="00E14418" w:rsidRDefault="00AC66C5" w:rsidP="000F1C43">
      <w:pPr>
        <w:spacing w:before="360"/>
        <w:jc w:val="center"/>
        <w:rPr>
          <w:rFonts w:ascii="Courier New" w:hAnsi="Courier New" w:cs="Courier New"/>
          <w:b/>
          <w:sz w:val="24"/>
          <w:szCs w:val="24"/>
          <w:lang w:val="es-419"/>
        </w:rPr>
      </w:pPr>
      <w:r w:rsidRPr="00E14418">
        <w:rPr>
          <w:rFonts w:ascii="Courier New" w:hAnsi="Courier New" w:cs="Courier New"/>
          <w:b/>
          <w:sz w:val="24"/>
          <w:szCs w:val="24"/>
          <w:lang w:val="es-419"/>
        </w:rPr>
        <w:t>Párrafo 4</w:t>
      </w:r>
      <w:r w:rsidR="001E125C" w:rsidRPr="00E14418">
        <w:rPr>
          <w:rFonts w:ascii="Courier New" w:hAnsi="Courier New" w:cs="Courier New"/>
          <w:b/>
          <w:sz w:val="24"/>
          <w:szCs w:val="24"/>
          <w:lang w:val="es-419"/>
        </w:rPr>
        <w:t>º</w:t>
      </w:r>
    </w:p>
    <w:p w14:paraId="7739D4B8" w14:textId="7C04870A"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 xml:space="preserve">De los derechos </w:t>
      </w:r>
      <w:r w:rsidR="00EA05F2">
        <w:rPr>
          <w:rFonts w:ascii="Courier New" w:hAnsi="Courier New" w:cs="Courier New"/>
          <w:b/>
          <w:sz w:val="24"/>
          <w:szCs w:val="24"/>
          <w:lang w:val="es-419"/>
        </w:rPr>
        <w:t xml:space="preserve">y obligaciones </w:t>
      </w:r>
      <w:r w:rsidRPr="00E14418">
        <w:rPr>
          <w:rFonts w:ascii="Courier New" w:hAnsi="Courier New" w:cs="Courier New"/>
          <w:b/>
          <w:sz w:val="24"/>
          <w:szCs w:val="24"/>
          <w:lang w:val="es-419"/>
        </w:rPr>
        <w:t>de las sociedades operadoras.</w:t>
      </w:r>
    </w:p>
    <w:p w14:paraId="00A28392" w14:textId="66652619" w:rsidR="001E125C" w:rsidRPr="00E14418" w:rsidRDefault="00DC2AE6" w:rsidP="000F1C43">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7810F5" w:rsidRPr="00E14418">
        <w:rPr>
          <w:rFonts w:ascii="Courier New" w:hAnsi="Courier New" w:cs="Courier New"/>
          <w:b/>
          <w:sz w:val="24"/>
          <w:szCs w:val="24"/>
          <w:lang w:val="es-419"/>
        </w:rPr>
        <w:t>20</w:t>
      </w:r>
      <w:r w:rsidR="001E125C" w:rsidRPr="00E14418">
        <w:rPr>
          <w:rFonts w:ascii="Courier New" w:hAnsi="Courier New" w:cs="Courier New"/>
          <w:b/>
          <w:sz w:val="24"/>
          <w:szCs w:val="24"/>
          <w:lang w:val="es-419"/>
        </w:rPr>
        <w:t>.-</w:t>
      </w:r>
      <w:r w:rsidR="000F1C43">
        <w:rPr>
          <w:rFonts w:ascii="Courier New" w:hAnsi="Courier New" w:cs="Courier New"/>
          <w:b/>
          <w:sz w:val="24"/>
          <w:szCs w:val="24"/>
          <w:lang w:val="es-419"/>
        </w:rPr>
        <w:tab/>
      </w:r>
      <w:r w:rsidR="001E125C" w:rsidRPr="00E14418">
        <w:rPr>
          <w:rFonts w:ascii="Courier New" w:hAnsi="Courier New" w:cs="Courier New"/>
          <w:sz w:val="24"/>
          <w:szCs w:val="24"/>
          <w:lang w:val="es-419"/>
        </w:rPr>
        <w:t>La sociedad a la que se le hubiere otorgado una licencia de operación, tendrá</w:t>
      </w:r>
      <w:r w:rsidR="001C150A">
        <w:rPr>
          <w:rFonts w:ascii="Courier New" w:hAnsi="Courier New" w:cs="Courier New"/>
          <w:sz w:val="24"/>
          <w:szCs w:val="24"/>
          <w:lang w:val="es-419"/>
        </w:rPr>
        <w:t>n los siguientes derechos y obligaciones</w:t>
      </w:r>
      <w:r w:rsidR="001E125C" w:rsidRPr="00E14418">
        <w:rPr>
          <w:rFonts w:ascii="Courier New" w:hAnsi="Courier New" w:cs="Courier New"/>
          <w:sz w:val="24"/>
          <w:szCs w:val="24"/>
          <w:lang w:val="es-419"/>
        </w:rPr>
        <w:t>:</w:t>
      </w:r>
    </w:p>
    <w:p w14:paraId="03048F8D" w14:textId="03A27AC6"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r>
      <w:r w:rsidR="001C150A">
        <w:rPr>
          <w:rFonts w:ascii="Courier New" w:hAnsi="Courier New" w:cs="Courier New"/>
          <w:sz w:val="24"/>
          <w:szCs w:val="24"/>
          <w:lang w:val="es-419"/>
        </w:rPr>
        <w:t>Desarrollar</w:t>
      </w:r>
      <w:r w:rsidR="001C150A"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 xml:space="preserve">una </w:t>
      </w:r>
      <w:r w:rsidR="0095466A" w:rsidRPr="00E14418">
        <w:rPr>
          <w:rFonts w:ascii="Courier New" w:hAnsi="Courier New" w:cs="Courier New"/>
          <w:sz w:val="24"/>
          <w:szCs w:val="24"/>
          <w:lang w:val="es-419"/>
        </w:rPr>
        <w:t>P</w:t>
      </w:r>
      <w:r w:rsidRPr="00E14418">
        <w:rPr>
          <w:rFonts w:ascii="Courier New" w:hAnsi="Courier New" w:cs="Courier New"/>
          <w:sz w:val="24"/>
          <w:szCs w:val="24"/>
          <w:lang w:val="es-419"/>
        </w:rPr>
        <w:t xml:space="preserve">lataforma de </w:t>
      </w:r>
      <w:r w:rsidR="0095466A" w:rsidRPr="00E14418">
        <w:rPr>
          <w:rFonts w:ascii="Courier New" w:hAnsi="Courier New" w:cs="Courier New"/>
          <w:sz w:val="24"/>
          <w:szCs w:val="24"/>
          <w:lang w:val="es-419"/>
        </w:rPr>
        <w:t>A</w:t>
      </w:r>
      <w:r w:rsidRPr="00E14418">
        <w:rPr>
          <w:rFonts w:ascii="Courier New" w:hAnsi="Courier New" w:cs="Courier New"/>
          <w:sz w:val="24"/>
          <w:szCs w:val="24"/>
          <w:lang w:val="es-419"/>
        </w:rPr>
        <w:t xml:space="preserve">puestas en </w:t>
      </w:r>
      <w:r w:rsidR="0095466A" w:rsidRPr="00E14418">
        <w:rPr>
          <w:rFonts w:ascii="Courier New" w:hAnsi="Courier New" w:cs="Courier New"/>
          <w:sz w:val="24"/>
          <w:szCs w:val="24"/>
          <w:lang w:val="es-419"/>
        </w:rPr>
        <w:t>L</w:t>
      </w:r>
      <w:r w:rsidRPr="00E14418">
        <w:rPr>
          <w:rFonts w:ascii="Courier New" w:hAnsi="Courier New" w:cs="Courier New"/>
          <w:sz w:val="24"/>
          <w:szCs w:val="24"/>
          <w:lang w:val="es-419"/>
        </w:rPr>
        <w:t>ínea en cumplimiento de los requisitos legales, reglamentarios y administrativos, y solicitar a la Superintendencia la certificación</w:t>
      </w:r>
      <w:r w:rsidR="00456F47">
        <w:rPr>
          <w:rFonts w:ascii="Courier New" w:hAnsi="Courier New" w:cs="Courier New"/>
          <w:sz w:val="24"/>
          <w:szCs w:val="24"/>
          <w:lang w:val="es-419"/>
        </w:rPr>
        <w:t xml:space="preserve"> indicada en los</w:t>
      </w:r>
      <w:r w:rsidR="00654828" w:rsidRPr="00E14418">
        <w:rPr>
          <w:rFonts w:ascii="Courier New" w:hAnsi="Courier New" w:cs="Courier New"/>
          <w:sz w:val="24"/>
          <w:szCs w:val="24"/>
          <w:lang w:val="es-419"/>
        </w:rPr>
        <w:t xml:space="preserve"> artículo</w:t>
      </w:r>
      <w:r w:rsidR="00456F47">
        <w:rPr>
          <w:rFonts w:ascii="Courier New" w:hAnsi="Courier New" w:cs="Courier New"/>
          <w:sz w:val="24"/>
          <w:szCs w:val="24"/>
          <w:lang w:val="es-419"/>
        </w:rPr>
        <w:t>s</w:t>
      </w:r>
      <w:r w:rsidR="00654828" w:rsidRPr="00E14418">
        <w:rPr>
          <w:rFonts w:ascii="Courier New" w:hAnsi="Courier New" w:cs="Courier New"/>
          <w:sz w:val="24"/>
          <w:szCs w:val="24"/>
          <w:lang w:val="es-419"/>
        </w:rPr>
        <w:t xml:space="preserve"> 16</w:t>
      </w:r>
      <w:r w:rsidR="00456F47">
        <w:rPr>
          <w:rFonts w:ascii="Courier New" w:hAnsi="Courier New" w:cs="Courier New"/>
          <w:sz w:val="24"/>
          <w:szCs w:val="24"/>
          <w:lang w:val="es-419"/>
        </w:rPr>
        <w:t xml:space="preserve"> y 19,</w:t>
      </w:r>
      <w:r w:rsidRPr="00E14418">
        <w:rPr>
          <w:rFonts w:ascii="Courier New" w:hAnsi="Courier New" w:cs="Courier New"/>
          <w:sz w:val="24"/>
          <w:szCs w:val="24"/>
          <w:lang w:val="es-419"/>
        </w:rPr>
        <w:t xml:space="preserve"> para </w:t>
      </w:r>
      <w:r w:rsidR="00654828" w:rsidRPr="00E14418">
        <w:rPr>
          <w:rFonts w:ascii="Courier New" w:hAnsi="Courier New" w:cs="Courier New"/>
          <w:sz w:val="24"/>
          <w:szCs w:val="24"/>
          <w:lang w:val="es-419"/>
        </w:rPr>
        <w:t xml:space="preserve">habilitar </w:t>
      </w:r>
      <w:r w:rsidR="000C394D" w:rsidRPr="00E14418">
        <w:rPr>
          <w:rFonts w:ascii="Courier New" w:hAnsi="Courier New" w:cs="Courier New"/>
          <w:sz w:val="24"/>
          <w:szCs w:val="24"/>
          <w:lang w:val="es-419"/>
        </w:rPr>
        <w:t>la</w:t>
      </w:r>
      <w:r w:rsidR="00654828" w:rsidRPr="00E14418">
        <w:rPr>
          <w:rFonts w:ascii="Courier New" w:hAnsi="Courier New" w:cs="Courier New"/>
          <w:sz w:val="24"/>
          <w:szCs w:val="24"/>
          <w:lang w:val="es-419"/>
        </w:rPr>
        <w:t xml:space="preserve"> operación de la</w:t>
      </w:r>
      <w:r w:rsidR="000C394D" w:rsidRPr="00E14418">
        <w:rPr>
          <w:rFonts w:ascii="Courier New" w:hAnsi="Courier New" w:cs="Courier New"/>
          <w:sz w:val="24"/>
          <w:szCs w:val="24"/>
          <w:lang w:val="es-419"/>
        </w:rPr>
        <w:t xml:space="preserve"> plataforma. </w:t>
      </w:r>
    </w:p>
    <w:p w14:paraId="661731F9" w14:textId="009F225F"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b)</w:t>
      </w:r>
      <w:r w:rsidRPr="00E14418">
        <w:rPr>
          <w:rFonts w:ascii="Courier New" w:hAnsi="Courier New" w:cs="Courier New"/>
          <w:sz w:val="24"/>
          <w:szCs w:val="24"/>
          <w:lang w:val="es-419"/>
        </w:rPr>
        <w:tab/>
        <w:t xml:space="preserve">Explotar la licencia de operación en </w:t>
      </w:r>
      <w:r w:rsidR="00CE34C7">
        <w:rPr>
          <w:rFonts w:ascii="Courier New" w:hAnsi="Courier New" w:cs="Courier New"/>
          <w:sz w:val="24"/>
          <w:szCs w:val="24"/>
          <w:lang w:val="es-419"/>
        </w:rPr>
        <w:t>conformidad</w:t>
      </w:r>
      <w:r w:rsidRPr="00E14418">
        <w:rPr>
          <w:rFonts w:ascii="Courier New" w:hAnsi="Courier New" w:cs="Courier New"/>
          <w:sz w:val="24"/>
          <w:szCs w:val="24"/>
          <w:lang w:val="es-419"/>
        </w:rPr>
        <w:t xml:space="preserve"> </w:t>
      </w:r>
      <w:r w:rsidR="00CE34C7">
        <w:rPr>
          <w:rFonts w:ascii="Courier New" w:hAnsi="Courier New" w:cs="Courier New"/>
          <w:sz w:val="24"/>
          <w:szCs w:val="24"/>
          <w:lang w:val="es-419"/>
        </w:rPr>
        <w:t>a</w:t>
      </w:r>
      <w:r w:rsidRPr="00E14418">
        <w:rPr>
          <w:rFonts w:ascii="Courier New" w:hAnsi="Courier New" w:cs="Courier New"/>
          <w:sz w:val="24"/>
          <w:szCs w:val="24"/>
          <w:lang w:val="es-419"/>
        </w:rPr>
        <w:t xml:space="preserve"> la ley, </w:t>
      </w:r>
      <w:r w:rsidR="00012CE1">
        <w:rPr>
          <w:rFonts w:ascii="Courier New" w:hAnsi="Courier New" w:cs="Courier New"/>
          <w:sz w:val="24"/>
          <w:szCs w:val="24"/>
          <w:lang w:val="es-419"/>
        </w:rPr>
        <w:t xml:space="preserve">el </w:t>
      </w:r>
      <w:r w:rsidRPr="00E14418">
        <w:rPr>
          <w:rFonts w:ascii="Courier New" w:hAnsi="Courier New" w:cs="Courier New"/>
          <w:sz w:val="24"/>
          <w:szCs w:val="24"/>
          <w:lang w:val="es-419"/>
        </w:rPr>
        <w:t>reglamento y las resoluciones, instrucciones o circulares dic</w:t>
      </w:r>
      <w:r w:rsidR="00456F47">
        <w:rPr>
          <w:rFonts w:ascii="Courier New" w:hAnsi="Courier New" w:cs="Courier New"/>
          <w:sz w:val="24"/>
          <w:szCs w:val="24"/>
          <w:lang w:val="es-419"/>
        </w:rPr>
        <w:t>tadas por</w:t>
      </w:r>
      <w:r w:rsidR="0095466A" w:rsidRPr="00E14418">
        <w:rPr>
          <w:rFonts w:ascii="Courier New" w:hAnsi="Courier New" w:cs="Courier New"/>
          <w:sz w:val="24"/>
          <w:szCs w:val="24"/>
          <w:lang w:val="es-419"/>
        </w:rPr>
        <w:t xml:space="preserve"> el Superintendente</w:t>
      </w:r>
      <w:r w:rsidR="000C394D" w:rsidRPr="00E14418">
        <w:rPr>
          <w:rFonts w:ascii="Courier New" w:hAnsi="Courier New" w:cs="Courier New"/>
          <w:sz w:val="24"/>
          <w:szCs w:val="24"/>
          <w:lang w:val="es-419"/>
        </w:rPr>
        <w:t xml:space="preserve">. </w:t>
      </w:r>
    </w:p>
    <w:p w14:paraId="25D635C4" w14:textId="389AC15B" w:rsidR="001E125C" w:rsidRPr="00E14418" w:rsidRDefault="00496A62" w:rsidP="000F1C43">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c)</w:t>
      </w:r>
      <w:r>
        <w:rPr>
          <w:rFonts w:ascii="Courier New" w:hAnsi="Courier New" w:cs="Courier New"/>
          <w:sz w:val="24"/>
          <w:szCs w:val="24"/>
          <w:lang w:val="es-419"/>
        </w:rPr>
        <w:tab/>
        <w:t>Utilizar</w:t>
      </w:r>
      <w:r w:rsidR="001E125C" w:rsidRPr="00E14418">
        <w:rPr>
          <w:rFonts w:ascii="Courier New" w:hAnsi="Courier New" w:cs="Courier New"/>
          <w:sz w:val="24"/>
          <w:szCs w:val="24"/>
          <w:lang w:val="es-419"/>
        </w:rPr>
        <w:t xml:space="preserve"> en la Plataforma</w:t>
      </w:r>
      <w:r w:rsidR="0095466A" w:rsidRPr="00E14418">
        <w:rPr>
          <w:rFonts w:ascii="Courier New" w:hAnsi="Courier New" w:cs="Courier New"/>
          <w:sz w:val="24"/>
          <w:szCs w:val="24"/>
          <w:lang w:val="es-419"/>
        </w:rPr>
        <w:t xml:space="preserve"> de Apuestas</w:t>
      </w:r>
      <w:r w:rsidR="001E125C" w:rsidRPr="00E14418">
        <w:rPr>
          <w:rFonts w:ascii="Courier New" w:hAnsi="Courier New" w:cs="Courier New"/>
          <w:sz w:val="24"/>
          <w:szCs w:val="24"/>
          <w:lang w:val="es-419"/>
        </w:rPr>
        <w:t xml:space="preserve"> en Línea autorizada un sello de certific</w:t>
      </w:r>
      <w:r w:rsidR="000C394D" w:rsidRPr="00E14418">
        <w:rPr>
          <w:rFonts w:ascii="Courier New" w:hAnsi="Courier New" w:cs="Courier New"/>
          <w:sz w:val="24"/>
          <w:szCs w:val="24"/>
          <w:lang w:val="es-419"/>
        </w:rPr>
        <w:t xml:space="preserve">ación de la Superintendencia.  </w:t>
      </w:r>
    </w:p>
    <w:p w14:paraId="25D95614" w14:textId="341609EC"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5</w:t>
      </w:r>
      <w:r w:rsidR="001E125C" w:rsidRPr="00E14418">
        <w:rPr>
          <w:rFonts w:ascii="Courier New" w:hAnsi="Courier New" w:cs="Courier New"/>
          <w:b/>
          <w:sz w:val="24"/>
          <w:szCs w:val="24"/>
          <w:lang w:val="es-419"/>
        </w:rPr>
        <w:t>º</w:t>
      </w:r>
    </w:p>
    <w:p w14:paraId="1DC807BF" w14:textId="013FF670"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 xml:space="preserve">De los derechos y </w:t>
      </w:r>
      <w:r w:rsidR="001C150A">
        <w:rPr>
          <w:rFonts w:ascii="Courier New" w:hAnsi="Courier New" w:cs="Courier New"/>
          <w:b/>
          <w:sz w:val="24"/>
          <w:szCs w:val="24"/>
          <w:lang w:val="es-419"/>
        </w:rPr>
        <w:t>obligaciones</w:t>
      </w:r>
      <w:r w:rsidRPr="00E14418">
        <w:rPr>
          <w:rFonts w:ascii="Courier New" w:hAnsi="Courier New" w:cs="Courier New"/>
          <w:b/>
          <w:sz w:val="24"/>
          <w:szCs w:val="24"/>
          <w:lang w:val="es-419"/>
        </w:rPr>
        <w:t xml:space="preserve"> de los usuarios de las Plataformas de Apuestas en Línea</w:t>
      </w:r>
    </w:p>
    <w:p w14:paraId="1DDDF2FF" w14:textId="4FC45227" w:rsidR="001E125C" w:rsidRPr="00E14418" w:rsidRDefault="00DC2AE6" w:rsidP="000F1C43">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7810F5" w:rsidRPr="00E14418">
        <w:rPr>
          <w:rFonts w:ascii="Courier New" w:hAnsi="Courier New" w:cs="Courier New"/>
          <w:b/>
          <w:sz w:val="24"/>
          <w:szCs w:val="24"/>
          <w:lang w:val="es-419"/>
        </w:rPr>
        <w:t>21</w:t>
      </w:r>
      <w:r w:rsidR="001E125C" w:rsidRPr="00E14418">
        <w:rPr>
          <w:rFonts w:ascii="Courier New" w:hAnsi="Courier New" w:cs="Courier New"/>
          <w:b/>
          <w:sz w:val="24"/>
          <w:szCs w:val="24"/>
          <w:lang w:val="es-419"/>
        </w:rPr>
        <w:t>.-</w:t>
      </w:r>
      <w:r w:rsidR="000F1C43">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Los usuarios de las </w:t>
      </w:r>
      <w:r w:rsidR="0095466A" w:rsidRPr="00E14418">
        <w:rPr>
          <w:rFonts w:ascii="Courier New" w:hAnsi="Courier New" w:cs="Courier New"/>
          <w:sz w:val="24"/>
          <w:szCs w:val="24"/>
          <w:lang w:val="es-419"/>
        </w:rPr>
        <w:t>Plataformas de Apuestas en Línea</w:t>
      </w:r>
      <w:r w:rsidR="001E125C" w:rsidRPr="00E14418">
        <w:rPr>
          <w:rFonts w:ascii="Courier New" w:hAnsi="Courier New" w:cs="Courier New"/>
          <w:sz w:val="24"/>
          <w:szCs w:val="24"/>
          <w:lang w:val="es-419"/>
        </w:rPr>
        <w:t>, tendrán</w:t>
      </w:r>
      <w:r w:rsidR="001C150A">
        <w:rPr>
          <w:rFonts w:ascii="Courier New" w:hAnsi="Courier New" w:cs="Courier New"/>
          <w:sz w:val="24"/>
          <w:szCs w:val="24"/>
          <w:lang w:val="es-419"/>
        </w:rPr>
        <w:t xml:space="preserve"> los siguientes</w:t>
      </w:r>
      <w:r w:rsidR="001E125C" w:rsidRPr="00E14418">
        <w:rPr>
          <w:rFonts w:ascii="Courier New" w:hAnsi="Courier New" w:cs="Courier New"/>
          <w:sz w:val="24"/>
          <w:szCs w:val="24"/>
          <w:lang w:val="es-419"/>
        </w:rPr>
        <w:t xml:space="preserve"> derecho</w:t>
      </w:r>
      <w:r w:rsidR="001C150A">
        <w:rPr>
          <w:rFonts w:ascii="Courier New" w:hAnsi="Courier New" w:cs="Courier New"/>
          <w:sz w:val="24"/>
          <w:szCs w:val="24"/>
          <w:lang w:val="es-419"/>
        </w:rPr>
        <w:t>s y obligaciones</w:t>
      </w:r>
      <w:r w:rsidR="001E125C" w:rsidRPr="00E14418">
        <w:rPr>
          <w:rFonts w:ascii="Courier New" w:hAnsi="Courier New" w:cs="Courier New"/>
          <w:sz w:val="24"/>
          <w:szCs w:val="24"/>
          <w:lang w:val="es-419"/>
        </w:rPr>
        <w:t>:</w:t>
      </w:r>
    </w:p>
    <w:p w14:paraId="68478D8F" w14:textId="003CF41D"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1)</w:t>
      </w:r>
      <w:r w:rsidRPr="00E14418">
        <w:rPr>
          <w:rFonts w:ascii="Courier New" w:hAnsi="Courier New" w:cs="Courier New"/>
          <w:sz w:val="24"/>
          <w:szCs w:val="24"/>
          <w:lang w:val="es-419"/>
        </w:rPr>
        <w:tab/>
        <w:t xml:space="preserve">Abrir, mantener y operar una cuenta de </w:t>
      </w:r>
      <w:r w:rsidR="0095466A" w:rsidRPr="00E14418">
        <w:rPr>
          <w:rFonts w:ascii="Courier New" w:hAnsi="Courier New" w:cs="Courier New"/>
          <w:sz w:val="24"/>
          <w:szCs w:val="24"/>
          <w:lang w:val="es-419"/>
        </w:rPr>
        <w:t>apuestas</w:t>
      </w:r>
      <w:r w:rsidRPr="00E14418">
        <w:rPr>
          <w:rFonts w:ascii="Courier New" w:hAnsi="Courier New" w:cs="Courier New"/>
          <w:sz w:val="24"/>
          <w:szCs w:val="24"/>
          <w:lang w:val="es-419"/>
        </w:rPr>
        <w:t xml:space="preserve"> en una o más Pl</w:t>
      </w:r>
      <w:r w:rsidR="000C394D" w:rsidRPr="00E14418">
        <w:rPr>
          <w:rFonts w:ascii="Courier New" w:hAnsi="Courier New" w:cs="Courier New"/>
          <w:sz w:val="24"/>
          <w:szCs w:val="24"/>
          <w:lang w:val="es-419"/>
        </w:rPr>
        <w:t xml:space="preserve">ataformas de </w:t>
      </w:r>
      <w:r w:rsidR="0095466A" w:rsidRPr="00E14418">
        <w:rPr>
          <w:rFonts w:ascii="Courier New" w:hAnsi="Courier New" w:cs="Courier New"/>
          <w:sz w:val="24"/>
          <w:szCs w:val="24"/>
          <w:lang w:val="es-419"/>
        </w:rPr>
        <w:t>A</w:t>
      </w:r>
      <w:r w:rsidR="000C394D" w:rsidRPr="00E14418">
        <w:rPr>
          <w:rFonts w:ascii="Courier New" w:hAnsi="Courier New" w:cs="Courier New"/>
          <w:sz w:val="24"/>
          <w:szCs w:val="24"/>
          <w:lang w:val="es-419"/>
        </w:rPr>
        <w:t xml:space="preserve">puestas en </w:t>
      </w:r>
      <w:r w:rsidR="0095466A" w:rsidRPr="00E14418">
        <w:rPr>
          <w:rFonts w:ascii="Courier New" w:hAnsi="Courier New" w:cs="Courier New"/>
          <w:sz w:val="24"/>
          <w:szCs w:val="24"/>
          <w:lang w:val="es-419"/>
        </w:rPr>
        <w:t>L</w:t>
      </w:r>
      <w:r w:rsidR="000C394D" w:rsidRPr="00E14418">
        <w:rPr>
          <w:rFonts w:ascii="Courier New" w:hAnsi="Courier New" w:cs="Courier New"/>
          <w:sz w:val="24"/>
          <w:szCs w:val="24"/>
          <w:lang w:val="es-419"/>
        </w:rPr>
        <w:t>ínea</w:t>
      </w:r>
      <w:r w:rsidR="001C150A">
        <w:rPr>
          <w:rFonts w:ascii="Courier New" w:hAnsi="Courier New" w:cs="Courier New"/>
          <w:sz w:val="24"/>
          <w:szCs w:val="24"/>
          <w:lang w:val="es-419"/>
        </w:rPr>
        <w:t xml:space="preserve"> de acuerdo </w:t>
      </w:r>
      <w:r w:rsidR="00EA05F2">
        <w:rPr>
          <w:rFonts w:ascii="Courier New" w:hAnsi="Courier New" w:cs="Courier New"/>
          <w:sz w:val="24"/>
          <w:szCs w:val="24"/>
          <w:lang w:val="es-419"/>
        </w:rPr>
        <w:t>con</w:t>
      </w:r>
      <w:r w:rsidR="001C150A">
        <w:rPr>
          <w:rFonts w:ascii="Courier New" w:hAnsi="Courier New" w:cs="Courier New"/>
          <w:sz w:val="24"/>
          <w:szCs w:val="24"/>
          <w:lang w:val="es-419"/>
        </w:rPr>
        <w:t xml:space="preserve"> las normas vigentes</w:t>
      </w:r>
      <w:r w:rsidR="000C394D" w:rsidRPr="00E14418">
        <w:rPr>
          <w:rFonts w:ascii="Courier New" w:hAnsi="Courier New" w:cs="Courier New"/>
          <w:sz w:val="24"/>
          <w:szCs w:val="24"/>
          <w:lang w:val="es-419"/>
        </w:rPr>
        <w:t>;</w:t>
      </w:r>
    </w:p>
    <w:p w14:paraId="7607992D" w14:textId="61F0690B"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2)</w:t>
      </w:r>
      <w:r w:rsidRPr="00E14418">
        <w:rPr>
          <w:rFonts w:ascii="Courier New" w:hAnsi="Courier New" w:cs="Courier New"/>
          <w:sz w:val="24"/>
          <w:szCs w:val="24"/>
          <w:lang w:val="es-419"/>
        </w:rPr>
        <w:tab/>
        <w:t>Obtener información clara, completa, oportuna y en línea</w:t>
      </w:r>
      <w:r w:rsidR="00456F47">
        <w:rPr>
          <w:rFonts w:ascii="Courier New" w:hAnsi="Courier New" w:cs="Courier New"/>
          <w:sz w:val="24"/>
          <w:szCs w:val="24"/>
          <w:lang w:val="es-419"/>
        </w:rPr>
        <w:t>,</w:t>
      </w:r>
      <w:r w:rsidRPr="00E14418">
        <w:rPr>
          <w:rFonts w:ascii="Courier New" w:hAnsi="Courier New" w:cs="Courier New"/>
          <w:sz w:val="24"/>
          <w:szCs w:val="24"/>
          <w:lang w:val="es-419"/>
        </w:rPr>
        <w:t xml:space="preserve"> acerca de las </w:t>
      </w:r>
      <w:r w:rsidR="00456F47">
        <w:rPr>
          <w:rFonts w:ascii="Courier New" w:hAnsi="Courier New" w:cs="Courier New"/>
          <w:sz w:val="24"/>
          <w:szCs w:val="24"/>
          <w:lang w:val="es-419"/>
        </w:rPr>
        <w:t xml:space="preserve">normas que regulan cada objeto de apuesta, </w:t>
      </w:r>
      <w:r w:rsidRPr="00E14418">
        <w:rPr>
          <w:rFonts w:ascii="Courier New" w:hAnsi="Courier New" w:cs="Courier New"/>
          <w:sz w:val="24"/>
          <w:szCs w:val="24"/>
          <w:lang w:val="es-419"/>
        </w:rPr>
        <w:t>el valor de cada partida</w:t>
      </w:r>
      <w:r w:rsidR="00496A62">
        <w:rPr>
          <w:rFonts w:ascii="Courier New" w:hAnsi="Courier New" w:cs="Courier New"/>
          <w:sz w:val="24"/>
          <w:szCs w:val="24"/>
          <w:lang w:val="es-419"/>
        </w:rPr>
        <w:t xml:space="preserve">, </w:t>
      </w:r>
      <w:r w:rsidRPr="00E14418">
        <w:rPr>
          <w:rFonts w:ascii="Courier New" w:hAnsi="Courier New" w:cs="Courier New"/>
          <w:sz w:val="24"/>
          <w:szCs w:val="24"/>
          <w:lang w:val="es-419"/>
        </w:rPr>
        <w:t>los premi</w:t>
      </w:r>
      <w:r w:rsidR="00496A62">
        <w:rPr>
          <w:rFonts w:ascii="Courier New" w:hAnsi="Courier New" w:cs="Courier New"/>
          <w:sz w:val="24"/>
          <w:szCs w:val="24"/>
          <w:lang w:val="es-419"/>
        </w:rPr>
        <w:t xml:space="preserve">os que es posible obtener, y </w:t>
      </w:r>
      <w:r w:rsidR="000C394D" w:rsidRPr="00E14418">
        <w:rPr>
          <w:rFonts w:ascii="Courier New" w:hAnsi="Courier New" w:cs="Courier New"/>
          <w:sz w:val="24"/>
          <w:szCs w:val="24"/>
          <w:lang w:val="es-419"/>
        </w:rPr>
        <w:t xml:space="preserve">las probabilidades de hacerlo. </w:t>
      </w:r>
    </w:p>
    <w:p w14:paraId="4F6DEE62" w14:textId="2B831DE0" w:rsidR="001E125C" w:rsidRPr="00E14418" w:rsidRDefault="0095466A"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El Superintendente</w:t>
      </w:r>
      <w:r w:rsidR="001E125C" w:rsidRPr="00E14418">
        <w:rPr>
          <w:rFonts w:ascii="Courier New" w:hAnsi="Courier New" w:cs="Courier New"/>
          <w:sz w:val="24"/>
          <w:szCs w:val="24"/>
          <w:lang w:val="es-419"/>
        </w:rPr>
        <w:t xml:space="preserve"> establecerá, a través de una resolución, la información mínima que deberá ser entregada </w:t>
      </w:r>
      <w:r w:rsidR="00471FFC">
        <w:rPr>
          <w:rFonts w:ascii="Courier New" w:hAnsi="Courier New" w:cs="Courier New"/>
          <w:sz w:val="24"/>
          <w:szCs w:val="24"/>
          <w:lang w:val="es-419"/>
        </w:rPr>
        <w:t xml:space="preserve">en forma clara y precisa </w:t>
      </w:r>
      <w:r w:rsidR="001E125C" w:rsidRPr="00E14418">
        <w:rPr>
          <w:rFonts w:ascii="Courier New" w:hAnsi="Courier New" w:cs="Courier New"/>
          <w:sz w:val="24"/>
          <w:szCs w:val="24"/>
          <w:lang w:val="es-419"/>
        </w:rPr>
        <w:t>a los usuarios en cada Platafor</w:t>
      </w:r>
      <w:r w:rsidR="000C394D" w:rsidRPr="00E14418">
        <w:rPr>
          <w:rFonts w:ascii="Courier New" w:hAnsi="Courier New" w:cs="Courier New"/>
          <w:sz w:val="24"/>
          <w:szCs w:val="24"/>
          <w:lang w:val="es-419"/>
        </w:rPr>
        <w:t>ma y en cada objeto de apuesta;</w:t>
      </w:r>
    </w:p>
    <w:p w14:paraId="24EFE767" w14:textId="3183E13A"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3)</w:t>
      </w:r>
      <w:r w:rsidRPr="00E14418">
        <w:rPr>
          <w:rFonts w:ascii="Courier New" w:hAnsi="Courier New" w:cs="Courier New"/>
          <w:sz w:val="24"/>
          <w:szCs w:val="24"/>
          <w:lang w:val="es-419"/>
        </w:rPr>
        <w:tab/>
      </w:r>
      <w:r w:rsidR="00B74961">
        <w:rPr>
          <w:rFonts w:ascii="Courier New" w:hAnsi="Courier New" w:cs="Courier New"/>
          <w:sz w:val="24"/>
          <w:szCs w:val="24"/>
          <w:lang w:val="es-419"/>
        </w:rPr>
        <w:t xml:space="preserve">Realizar </w:t>
      </w:r>
      <w:r w:rsidR="005669EA">
        <w:rPr>
          <w:rFonts w:ascii="Courier New" w:hAnsi="Courier New" w:cs="Courier New"/>
          <w:sz w:val="24"/>
          <w:szCs w:val="24"/>
          <w:lang w:val="es-419"/>
        </w:rPr>
        <w:t>apuestas en</w:t>
      </w:r>
      <w:r w:rsidRPr="00E14418">
        <w:rPr>
          <w:rFonts w:ascii="Courier New" w:hAnsi="Courier New" w:cs="Courier New"/>
          <w:sz w:val="24"/>
          <w:szCs w:val="24"/>
          <w:lang w:val="es-419"/>
        </w:rPr>
        <w:t xml:space="preserve"> los objetos de apuesta existentes en cada Plataforma </w:t>
      </w:r>
      <w:r w:rsidR="00E75887">
        <w:rPr>
          <w:rFonts w:ascii="Courier New" w:hAnsi="Courier New" w:cs="Courier New"/>
          <w:sz w:val="24"/>
          <w:szCs w:val="24"/>
          <w:lang w:val="es-419"/>
        </w:rPr>
        <w:t xml:space="preserve">de Apuestas en Línea </w:t>
      </w:r>
      <w:r w:rsidRPr="00E14418">
        <w:rPr>
          <w:rFonts w:ascii="Courier New" w:hAnsi="Courier New" w:cs="Courier New"/>
          <w:sz w:val="24"/>
          <w:szCs w:val="24"/>
          <w:lang w:val="es-419"/>
        </w:rPr>
        <w:t xml:space="preserve">conforme a las </w:t>
      </w:r>
      <w:r w:rsidR="00456F47">
        <w:rPr>
          <w:rFonts w:ascii="Courier New" w:hAnsi="Courier New" w:cs="Courier New"/>
          <w:sz w:val="24"/>
          <w:szCs w:val="24"/>
          <w:lang w:val="es-419"/>
        </w:rPr>
        <w:t>normas</w:t>
      </w:r>
      <w:r w:rsidR="000C394D" w:rsidRPr="00E14418">
        <w:rPr>
          <w:rFonts w:ascii="Courier New" w:hAnsi="Courier New" w:cs="Courier New"/>
          <w:sz w:val="24"/>
          <w:szCs w:val="24"/>
          <w:lang w:val="es-419"/>
        </w:rPr>
        <w:t xml:space="preserve"> previamente establecidas;</w:t>
      </w:r>
    </w:p>
    <w:p w14:paraId="1B041D37" w14:textId="31658436"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4)</w:t>
      </w:r>
      <w:r w:rsidRPr="00E14418">
        <w:rPr>
          <w:rFonts w:ascii="Courier New" w:hAnsi="Courier New" w:cs="Courier New"/>
          <w:sz w:val="24"/>
          <w:szCs w:val="24"/>
          <w:lang w:val="es-419"/>
        </w:rPr>
        <w:tab/>
        <w:t>Reclamar ante la sociedad operadora y</w:t>
      </w:r>
      <w:r w:rsidR="00012CE1">
        <w:rPr>
          <w:rFonts w:ascii="Courier New" w:hAnsi="Courier New" w:cs="Courier New"/>
          <w:sz w:val="24"/>
          <w:szCs w:val="24"/>
          <w:lang w:val="es-419"/>
        </w:rPr>
        <w:t>/o</w:t>
      </w:r>
      <w:r w:rsidRPr="00E14418">
        <w:rPr>
          <w:rFonts w:ascii="Courier New" w:hAnsi="Courier New" w:cs="Courier New"/>
          <w:sz w:val="24"/>
          <w:szCs w:val="24"/>
          <w:lang w:val="es-419"/>
        </w:rPr>
        <w:t xml:space="preserve"> la Superintendencia por infracciones a este artículo, o a las normas que regulan a las Plataformas de Apuestas en Línea, sin perjuicio de las acciones que puedan </w:t>
      </w:r>
      <w:r w:rsidR="0095466A" w:rsidRPr="00E14418">
        <w:rPr>
          <w:rFonts w:ascii="Courier New" w:hAnsi="Courier New" w:cs="Courier New"/>
          <w:sz w:val="24"/>
          <w:szCs w:val="24"/>
          <w:lang w:val="es-419"/>
        </w:rPr>
        <w:t xml:space="preserve">presentarse </w:t>
      </w:r>
      <w:r w:rsidRPr="00E14418">
        <w:rPr>
          <w:rFonts w:ascii="Courier New" w:hAnsi="Courier New" w:cs="Courier New"/>
          <w:sz w:val="24"/>
          <w:szCs w:val="24"/>
          <w:lang w:val="es-419"/>
        </w:rPr>
        <w:t xml:space="preserve">ante el Servicio Nacional del Consumidor, por infracción </w:t>
      </w:r>
      <w:r w:rsidR="000C394D" w:rsidRPr="00E14418">
        <w:rPr>
          <w:rFonts w:ascii="Courier New" w:hAnsi="Courier New" w:cs="Courier New"/>
          <w:sz w:val="24"/>
          <w:szCs w:val="24"/>
          <w:lang w:val="es-419"/>
        </w:rPr>
        <w:t>a las normas de su competencia.</w:t>
      </w:r>
    </w:p>
    <w:p w14:paraId="732EA920" w14:textId="4FE75FA7"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5)</w:t>
      </w:r>
      <w:r w:rsidRPr="00E14418">
        <w:rPr>
          <w:rFonts w:ascii="Courier New" w:hAnsi="Courier New" w:cs="Courier New"/>
          <w:sz w:val="24"/>
          <w:szCs w:val="24"/>
          <w:lang w:val="es-419"/>
        </w:rPr>
        <w:tab/>
        <w:t>Denunciar ante la Superintendencia cualquier alteración en una Plataforma de Apuestas en Línea, o anormalidad</w:t>
      </w:r>
      <w:r w:rsidR="000C394D" w:rsidRPr="00E14418">
        <w:rPr>
          <w:rFonts w:ascii="Courier New" w:hAnsi="Courier New" w:cs="Courier New"/>
          <w:sz w:val="24"/>
          <w:szCs w:val="24"/>
          <w:lang w:val="es-419"/>
        </w:rPr>
        <w:t xml:space="preserve"> en el funcionamiento </w:t>
      </w:r>
      <w:r w:rsidR="004A3061" w:rsidRPr="00E14418">
        <w:rPr>
          <w:rFonts w:ascii="Courier New" w:hAnsi="Courier New" w:cs="Courier New"/>
          <w:sz w:val="24"/>
          <w:szCs w:val="24"/>
          <w:lang w:val="es-419"/>
        </w:rPr>
        <w:t xml:space="preserve">de </w:t>
      </w:r>
      <w:r w:rsidR="000C394D" w:rsidRPr="00E14418">
        <w:rPr>
          <w:rFonts w:ascii="Courier New" w:hAnsi="Courier New" w:cs="Courier New"/>
          <w:sz w:val="24"/>
          <w:szCs w:val="24"/>
          <w:lang w:val="es-419"/>
        </w:rPr>
        <w:t>la misma.</w:t>
      </w:r>
    </w:p>
    <w:p w14:paraId="0D77EED7" w14:textId="3C92749C"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6)</w:t>
      </w:r>
      <w:r w:rsidRPr="00E14418">
        <w:rPr>
          <w:rFonts w:ascii="Courier New" w:hAnsi="Courier New" w:cs="Courier New"/>
          <w:sz w:val="24"/>
          <w:szCs w:val="24"/>
          <w:lang w:val="es-419"/>
        </w:rPr>
        <w:tab/>
        <w:t>Acceder a los formularios de autoexclusión, conforme a las instrucciones establ</w:t>
      </w:r>
      <w:r w:rsidR="000C394D" w:rsidRPr="00E14418">
        <w:rPr>
          <w:rFonts w:ascii="Courier New" w:hAnsi="Courier New" w:cs="Courier New"/>
          <w:sz w:val="24"/>
          <w:szCs w:val="24"/>
          <w:lang w:val="es-419"/>
        </w:rPr>
        <w:t xml:space="preserve">ecidas por </w:t>
      </w:r>
      <w:r w:rsidR="0095466A" w:rsidRPr="00E14418">
        <w:rPr>
          <w:rFonts w:ascii="Courier New" w:hAnsi="Courier New" w:cs="Courier New"/>
          <w:sz w:val="24"/>
          <w:szCs w:val="24"/>
          <w:lang w:val="es-419"/>
        </w:rPr>
        <w:t>el Superintendente</w:t>
      </w:r>
      <w:r w:rsidR="000C394D" w:rsidRPr="00E14418">
        <w:rPr>
          <w:rFonts w:ascii="Courier New" w:hAnsi="Courier New" w:cs="Courier New"/>
          <w:sz w:val="24"/>
          <w:szCs w:val="24"/>
          <w:lang w:val="es-419"/>
        </w:rPr>
        <w:t>.</w:t>
      </w:r>
    </w:p>
    <w:p w14:paraId="53CF12F7" w14:textId="55C9403D"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7)</w:t>
      </w:r>
      <w:r w:rsidRPr="00E14418">
        <w:rPr>
          <w:rFonts w:ascii="Courier New" w:hAnsi="Courier New" w:cs="Courier New"/>
          <w:sz w:val="24"/>
          <w:szCs w:val="24"/>
          <w:lang w:val="es-419"/>
        </w:rPr>
        <w:tab/>
        <w:t xml:space="preserve">Recibir información sobre las Políticas de </w:t>
      </w:r>
      <w:r w:rsidR="00D64843">
        <w:rPr>
          <w:rFonts w:ascii="Courier New" w:hAnsi="Courier New" w:cs="Courier New"/>
          <w:sz w:val="24"/>
          <w:szCs w:val="24"/>
          <w:lang w:val="es-419"/>
        </w:rPr>
        <w:t>Apuestas en Línea Responsables</w:t>
      </w:r>
      <w:r w:rsidRPr="00E14418">
        <w:rPr>
          <w:rFonts w:ascii="Courier New" w:hAnsi="Courier New" w:cs="Courier New"/>
          <w:sz w:val="24"/>
          <w:szCs w:val="24"/>
          <w:lang w:val="es-419"/>
        </w:rPr>
        <w:t xml:space="preserve"> de la Plataforma, y sobre la </w:t>
      </w:r>
      <w:r w:rsidR="0095466A" w:rsidRPr="00E14418">
        <w:rPr>
          <w:rFonts w:ascii="Courier New" w:hAnsi="Courier New" w:cs="Courier New"/>
          <w:sz w:val="24"/>
          <w:szCs w:val="24"/>
          <w:lang w:val="es-419"/>
        </w:rPr>
        <w:t>p</w:t>
      </w:r>
      <w:r w:rsidRPr="00E14418">
        <w:rPr>
          <w:rFonts w:ascii="Courier New" w:hAnsi="Courier New" w:cs="Courier New"/>
          <w:sz w:val="24"/>
          <w:szCs w:val="24"/>
          <w:lang w:val="es-419"/>
        </w:rPr>
        <w:t xml:space="preserve">ráctica </w:t>
      </w:r>
      <w:r w:rsidR="0095466A" w:rsidRPr="00E14418">
        <w:rPr>
          <w:rFonts w:ascii="Courier New" w:hAnsi="Courier New" w:cs="Courier New"/>
          <w:sz w:val="24"/>
          <w:szCs w:val="24"/>
          <w:lang w:val="es-419"/>
        </w:rPr>
        <w:t>r</w:t>
      </w:r>
      <w:r w:rsidRPr="00E14418">
        <w:rPr>
          <w:rFonts w:ascii="Courier New" w:hAnsi="Courier New" w:cs="Courier New"/>
          <w:sz w:val="24"/>
          <w:szCs w:val="24"/>
          <w:lang w:val="es-419"/>
        </w:rPr>
        <w:t xml:space="preserve">esponsable de los juegos de azar y las apuestas, de acuerdo </w:t>
      </w:r>
      <w:r w:rsidR="00C976F2">
        <w:rPr>
          <w:rFonts w:ascii="Courier New" w:hAnsi="Courier New" w:cs="Courier New"/>
          <w:sz w:val="24"/>
          <w:szCs w:val="24"/>
          <w:lang w:val="es-419"/>
        </w:rPr>
        <w:t>con</w:t>
      </w:r>
      <w:r w:rsidRPr="00E14418">
        <w:rPr>
          <w:rFonts w:ascii="Courier New" w:hAnsi="Courier New" w:cs="Courier New"/>
          <w:sz w:val="24"/>
          <w:szCs w:val="24"/>
          <w:lang w:val="es-419"/>
        </w:rPr>
        <w:t xml:space="preserve"> la Política </w:t>
      </w:r>
      <w:r w:rsidR="006A19C0">
        <w:rPr>
          <w:rFonts w:ascii="Courier New" w:hAnsi="Courier New" w:cs="Courier New"/>
          <w:sz w:val="24"/>
          <w:szCs w:val="24"/>
          <w:lang w:val="es-419"/>
        </w:rPr>
        <w:t xml:space="preserve">Nacional </w:t>
      </w:r>
      <w:r w:rsidR="006A19C0" w:rsidRPr="006A19C0">
        <w:rPr>
          <w:rFonts w:ascii="Courier New" w:hAnsi="Courier New" w:cs="Courier New"/>
          <w:sz w:val="24"/>
          <w:szCs w:val="24"/>
          <w:lang w:val="es-419"/>
        </w:rPr>
        <w:t>de Apuestas en Línea Responsables</w:t>
      </w:r>
      <w:r w:rsidR="000C394D" w:rsidRPr="00E14418">
        <w:rPr>
          <w:rFonts w:ascii="Courier New" w:hAnsi="Courier New" w:cs="Courier New"/>
          <w:sz w:val="24"/>
          <w:szCs w:val="24"/>
          <w:lang w:val="es-419"/>
        </w:rPr>
        <w:t>.</w:t>
      </w:r>
    </w:p>
    <w:p w14:paraId="0151622B" w14:textId="3CA66DE3" w:rsidR="001E125C" w:rsidRPr="00E14418" w:rsidRDefault="001E125C" w:rsidP="001E125C">
      <w:pPr>
        <w:jc w:val="both"/>
        <w:rPr>
          <w:rFonts w:ascii="Courier New" w:hAnsi="Courier New" w:cs="Courier New"/>
          <w:sz w:val="24"/>
          <w:szCs w:val="24"/>
          <w:lang w:val="es-419"/>
        </w:rPr>
      </w:pPr>
      <w:r w:rsidRPr="00456F47">
        <w:rPr>
          <w:rFonts w:ascii="Courier New" w:hAnsi="Courier New" w:cs="Courier New"/>
          <w:b/>
          <w:sz w:val="24"/>
          <w:szCs w:val="24"/>
          <w:lang w:val="es-419"/>
        </w:rPr>
        <w:t>Articulo 22.-</w:t>
      </w:r>
      <w:r w:rsidRPr="00E14418">
        <w:rPr>
          <w:rFonts w:ascii="Courier New" w:hAnsi="Courier New" w:cs="Courier New"/>
          <w:sz w:val="24"/>
          <w:szCs w:val="24"/>
          <w:lang w:val="es-419"/>
        </w:rPr>
        <w:t xml:space="preserve"> No podrán, por sí o por interpósita persona, efectuar apuestas respecto a un evento o resultado en </w:t>
      </w:r>
      <w:r w:rsidRPr="00E14418">
        <w:rPr>
          <w:rFonts w:ascii="Courier New" w:hAnsi="Courier New" w:cs="Courier New"/>
          <w:sz w:val="24"/>
          <w:szCs w:val="24"/>
          <w:lang w:val="es-419"/>
        </w:rPr>
        <w:lastRenderedPageBreak/>
        <w:t xml:space="preserve">particular, quienes tengan una injerencia directa en el resultado por el cual se apuesta, salvo que, para dicho objeto de apuesta, la Superintendencia lo hubiere </w:t>
      </w:r>
      <w:r w:rsidR="00B74961">
        <w:rPr>
          <w:rFonts w:ascii="Courier New" w:hAnsi="Courier New" w:cs="Courier New"/>
          <w:sz w:val="24"/>
          <w:szCs w:val="24"/>
          <w:lang w:val="es-419"/>
        </w:rPr>
        <w:t>autorizado</w:t>
      </w:r>
      <w:r w:rsidR="00B74961" w:rsidRPr="00E14418">
        <w:rPr>
          <w:rFonts w:ascii="Courier New" w:hAnsi="Courier New" w:cs="Courier New"/>
          <w:sz w:val="24"/>
          <w:szCs w:val="24"/>
          <w:lang w:val="es-419"/>
        </w:rPr>
        <w:t xml:space="preserve"> </w:t>
      </w:r>
      <w:r w:rsidR="004A3061" w:rsidRPr="00E14418">
        <w:rPr>
          <w:rFonts w:ascii="Courier New" w:hAnsi="Courier New" w:cs="Courier New"/>
          <w:sz w:val="24"/>
          <w:szCs w:val="24"/>
          <w:lang w:val="es-419"/>
        </w:rPr>
        <w:t>en los estándares técnicos</w:t>
      </w:r>
      <w:r w:rsidR="000C394D" w:rsidRPr="00E14418">
        <w:rPr>
          <w:rFonts w:ascii="Courier New" w:hAnsi="Courier New" w:cs="Courier New"/>
          <w:sz w:val="24"/>
          <w:szCs w:val="24"/>
          <w:lang w:val="es-419"/>
        </w:rPr>
        <w:t>.</w:t>
      </w:r>
    </w:p>
    <w:p w14:paraId="2A2FC338" w14:textId="1A45DBF3"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6</w:t>
      </w:r>
      <w:r w:rsidR="001E125C" w:rsidRPr="00E14418">
        <w:rPr>
          <w:rFonts w:ascii="Courier New" w:hAnsi="Courier New" w:cs="Courier New"/>
          <w:b/>
          <w:sz w:val="24"/>
          <w:szCs w:val="24"/>
          <w:lang w:val="es-419"/>
        </w:rPr>
        <w:t>°</w:t>
      </w:r>
    </w:p>
    <w:p w14:paraId="05610CA5"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 extinción y revocación de las licencias de operación</w:t>
      </w:r>
    </w:p>
    <w:p w14:paraId="772ED7FD" w14:textId="3AB5CDEE" w:rsidR="001E125C" w:rsidRPr="00E14418" w:rsidRDefault="00456F47" w:rsidP="001E125C">
      <w:pPr>
        <w:jc w:val="both"/>
        <w:rPr>
          <w:rFonts w:ascii="Courier New" w:hAnsi="Courier New" w:cs="Courier New"/>
          <w:sz w:val="24"/>
          <w:szCs w:val="24"/>
          <w:lang w:val="es-419"/>
        </w:rPr>
      </w:pPr>
      <w:r>
        <w:rPr>
          <w:rFonts w:ascii="Courier New" w:hAnsi="Courier New" w:cs="Courier New"/>
          <w:b/>
          <w:sz w:val="24"/>
          <w:szCs w:val="24"/>
          <w:lang w:val="es-419"/>
        </w:rPr>
        <w:t>Artículo 23</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Las licencias de operación se extinguirán por alguna de las siguientes causales:</w:t>
      </w:r>
    </w:p>
    <w:p w14:paraId="5B20F663" w14:textId="0D75AC7F"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000F1C43">
        <w:rPr>
          <w:rFonts w:ascii="Courier New" w:hAnsi="Courier New" w:cs="Courier New"/>
          <w:sz w:val="24"/>
          <w:szCs w:val="24"/>
          <w:lang w:val="es-419"/>
        </w:rPr>
        <w:tab/>
      </w:r>
      <w:r w:rsidRPr="00E14418">
        <w:rPr>
          <w:rFonts w:ascii="Courier New" w:hAnsi="Courier New" w:cs="Courier New"/>
          <w:sz w:val="24"/>
          <w:szCs w:val="24"/>
          <w:lang w:val="es-419"/>
        </w:rPr>
        <w:t>Vencimiento del plazo o de la renovación otorgada;</w:t>
      </w:r>
    </w:p>
    <w:p w14:paraId="1A9924BC" w14:textId="6FB3A061" w:rsidR="001E125C" w:rsidRPr="00E14418" w:rsidRDefault="00456F47" w:rsidP="000F1C43">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b)</w:t>
      </w:r>
      <w:r w:rsidR="000F1C43">
        <w:rPr>
          <w:rFonts w:ascii="Courier New" w:hAnsi="Courier New" w:cs="Courier New"/>
          <w:sz w:val="24"/>
          <w:szCs w:val="24"/>
          <w:lang w:val="es-419"/>
        </w:rPr>
        <w:tab/>
      </w:r>
      <w:r>
        <w:rPr>
          <w:rFonts w:ascii="Courier New" w:hAnsi="Courier New" w:cs="Courier New"/>
          <w:sz w:val="24"/>
          <w:szCs w:val="24"/>
          <w:lang w:val="es-419"/>
        </w:rPr>
        <w:t>Renuncia del</w:t>
      </w:r>
      <w:r w:rsidR="001E125C" w:rsidRPr="00E14418">
        <w:rPr>
          <w:rFonts w:ascii="Courier New" w:hAnsi="Courier New" w:cs="Courier New"/>
          <w:sz w:val="24"/>
          <w:szCs w:val="24"/>
          <w:lang w:val="es-419"/>
        </w:rPr>
        <w:t xml:space="preserve"> operador, en la forma y condiciones que determine el reglamento;</w:t>
      </w:r>
    </w:p>
    <w:p w14:paraId="002301F0" w14:textId="38D445DF"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000F1C43">
        <w:rPr>
          <w:rFonts w:ascii="Courier New" w:hAnsi="Courier New" w:cs="Courier New"/>
          <w:sz w:val="24"/>
          <w:szCs w:val="24"/>
          <w:lang w:val="es-419"/>
        </w:rPr>
        <w:tab/>
      </w:r>
      <w:r w:rsidRPr="00E14418">
        <w:rPr>
          <w:rFonts w:ascii="Courier New" w:hAnsi="Courier New" w:cs="Courier New"/>
          <w:sz w:val="24"/>
          <w:szCs w:val="24"/>
          <w:lang w:val="es-419"/>
        </w:rPr>
        <w:t>Disolución de la sociedad operadora;</w:t>
      </w:r>
    </w:p>
    <w:p w14:paraId="5A0E0C28" w14:textId="28988A6A"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000F1C43">
        <w:rPr>
          <w:rFonts w:ascii="Courier New" w:hAnsi="Courier New" w:cs="Courier New"/>
          <w:sz w:val="24"/>
          <w:szCs w:val="24"/>
          <w:lang w:val="es-419"/>
        </w:rPr>
        <w:tab/>
      </w:r>
      <w:r w:rsidRPr="00E14418">
        <w:rPr>
          <w:rFonts w:ascii="Courier New" w:hAnsi="Courier New" w:cs="Courier New"/>
          <w:sz w:val="24"/>
          <w:szCs w:val="24"/>
          <w:lang w:val="es-419"/>
        </w:rPr>
        <w:t>Por encontrarse el operador sometido a un procedimiento concursal de liquidación; y</w:t>
      </w:r>
    </w:p>
    <w:p w14:paraId="48D7F32D" w14:textId="28B1D531" w:rsidR="001E125C" w:rsidRPr="00E14418" w:rsidRDefault="000C394D"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w:t>
      </w:r>
      <w:r w:rsidR="000F1C43">
        <w:rPr>
          <w:rFonts w:ascii="Courier New" w:hAnsi="Courier New" w:cs="Courier New"/>
          <w:sz w:val="24"/>
          <w:szCs w:val="24"/>
          <w:lang w:val="es-419"/>
        </w:rPr>
        <w:tab/>
      </w:r>
      <w:r w:rsidRPr="00E14418">
        <w:rPr>
          <w:rFonts w:ascii="Courier New" w:hAnsi="Courier New" w:cs="Courier New"/>
          <w:sz w:val="24"/>
          <w:szCs w:val="24"/>
          <w:lang w:val="es-419"/>
        </w:rPr>
        <w:t>Revocación</w:t>
      </w:r>
      <w:r w:rsidR="007D490D">
        <w:rPr>
          <w:rFonts w:ascii="Courier New" w:hAnsi="Courier New" w:cs="Courier New"/>
          <w:sz w:val="24"/>
          <w:szCs w:val="24"/>
          <w:lang w:val="es-419"/>
        </w:rPr>
        <w:t xml:space="preserve"> de la licencia,</w:t>
      </w:r>
      <w:r w:rsidR="007D490D" w:rsidRPr="007D490D">
        <w:rPr>
          <w:rFonts w:ascii="Courier New" w:hAnsi="Courier New" w:cs="Courier New"/>
          <w:sz w:val="24"/>
          <w:szCs w:val="24"/>
          <w:lang w:val="es-419"/>
        </w:rPr>
        <w:t xml:space="preserve"> </w:t>
      </w:r>
      <w:r w:rsidR="007D490D" w:rsidRPr="00E14418">
        <w:rPr>
          <w:rFonts w:ascii="Courier New" w:hAnsi="Courier New" w:cs="Courier New"/>
          <w:sz w:val="24"/>
          <w:szCs w:val="24"/>
          <w:lang w:val="es-419"/>
        </w:rPr>
        <w:t xml:space="preserve">en la forma y condiciones que determine </w:t>
      </w:r>
      <w:r w:rsidR="001F7142">
        <w:rPr>
          <w:rFonts w:ascii="Courier New" w:hAnsi="Courier New" w:cs="Courier New"/>
          <w:sz w:val="24"/>
          <w:szCs w:val="24"/>
          <w:lang w:val="es-419"/>
        </w:rPr>
        <w:t>la ley</w:t>
      </w:r>
      <w:r w:rsidRPr="00E14418">
        <w:rPr>
          <w:rFonts w:ascii="Courier New" w:hAnsi="Courier New" w:cs="Courier New"/>
          <w:sz w:val="24"/>
          <w:szCs w:val="24"/>
          <w:lang w:val="es-419"/>
        </w:rPr>
        <w:t>.</w:t>
      </w:r>
    </w:p>
    <w:p w14:paraId="06BEE830" w14:textId="2A14828A" w:rsidR="00556B12"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Producida por cualquier causal la expiración o extinción de la licencia de operación, el operador deberá iniciar el proceso de cierre de Plataform</w:t>
      </w:r>
      <w:r w:rsidR="007810F5" w:rsidRPr="00E14418">
        <w:rPr>
          <w:rFonts w:ascii="Courier New" w:hAnsi="Courier New" w:cs="Courier New"/>
          <w:sz w:val="24"/>
          <w:szCs w:val="24"/>
          <w:lang w:val="es-419"/>
        </w:rPr>
        <w:t xml:space="preserve">a, conforme </w:t>
      </w:r>
      <w:r w:rsidR="000E5C89" w:rsidRPr="00E14418">
        <w:rPr>
          <w:rFonts w:ascii="Courier New" w:hAnsi="Courier New" w:cs="Courier New"/>
          <w:sz w:val="24"/>
          <w:szCs w:val="24"/>
          <w:lang w:val="es-419"/>
        </w:rPr>
        <w:t>a</w:t>
      </w:r>
      <w:r w:rsidR="00456F47">
        <w:rPr>
          <w:rFonts w:ascii="Courier New" w:hAnsi="Courier New" w:cs="Courier New"/>
          <w:sz w:val="24"/>
          <w:szCs w:val="24"/>
          <w:lang w:val="es-419"/>
        </w:rPr>
        <w:t xml:space="preserve">l </w:t>
      </w:r>
      <w:r w:rsidR="007810F5" w:rsidRPr="00E14418">
        <w:rPr>
          <w:rFonts w:ascii="Courier New" w:hAnsi="Courier New" w:cs="Courier New"/>
          <w:sz w:val="24"/>
          <w:szCs w:val="24"/>
          <w:lang w:val="es-419"/>
        </w:rPr>
        <w:t xml:space="preserve">procedimiento y </w:t>
      </w:r>
      <w:r w:rsidRPr="00E14418">
        <w:rPr>
          <w:rFonts w:ascii="Courier New" w:hAnsi="Courier New" w:cs="Courier New"/>
          <w:sz w:val="24"/>
          <w:szCs w:val="24"/>
          <w:lang w:val="es-419"/>
        </w:rPr>
        <w:t>las condiciones establecid</w:t>
      </w:r>
      <w:r w:rsidR="00456F47">
        <w:rPr>
          <w:rFonts w:ascii="Courier New" w:hAnsi="Courier New" w:cs="Courier New"/>
          <w:sz w:val="24"/>
          <w:szCs w:val="24"/>
          <w:lang w:val="es-419"/>
        </w:rPr>
        <w:t xml:space="preserve">os en el </w:t>
      </w:r>
      <w:r w:rsidR="008F1713">
        <w:rPr>
          <w:rFonts w:ascii="Courier New" w:hAnsi="Courier New" w:cs="Courier New"/>
          <w:sz w:val="24"/>
          <w:szCs w:val="24"/>
          <w:lang w:val="es-419"/>
        </w:rPr>
        <w:t xml:space="preserve">reglamento </w:t>
      </w:r>
      <w:r w:rsidR="00E90F4F">
        <w:rPr>
          <w:rFonts w:ascii="Courier New" w:hAnsi="Courier New" w:cs="Courier New"/>
          <w:sz w:val="24"/>
          <w:szCs w:val="24"/>
          <w:lang w:val="es-419"/>
        </w:rPr>
        <w:t>y</w:t>
      </w:r>
      <w:r w:rsidR="00A2335A">
        <w:rPr>
          <w:rFonts w:ascii="Courier New" w:hAnsi="Courier New" w:cs="Courier New"/>
          <w:sz w:val="24"/>
          <w:szCs w:val="24"/>
          <w:lang w:val="es-419"/>
        </w:rPr>
        <w:t xml:space="preserve"> las instrucciones dictadas por la Superintendencia para estos efectos. El </w:t>
      </w:r>
      <w:r w:rsidR="008F1713">
        <w:rPr>
          <w:rFonts w:ascii="Courier New" w:hAnsi="Courier New" w:cs="Courier New"/>
          <w:sz w:val="24"/>
          <w:szCs w:val="24"/>
          <w:lang w:val="es-419"/>
        </w:rPr>
        <w:t>reglamento</w:t>
      </w:r>
      <w:r w:rsidR="008F1713"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contemplará, entre otras materias, los mecanismos para restituir a los usuarios los saldos de sus cuentas de apuestas, lo que deberá llevarse a cabo dentro de los 30 días hábiles siguientes a la fecha en que se hubiere publicado la resolución que determine la expiración o extinci</w:t>
      </w:r>
      <w:r w:rsidR="000C394D" w:rsidRPr="00E14418">
        <w:rPr>
          <w:rFonts w:ascii="Courier New" w:hAnsi="Courier New" w:cs="Courier New"/>
          <w:sz w:val="24"/>
          <w:szCs w:val="24"/>
          <w:lang w:val="es-419"/>
        </w:rPr>
        <w:t>ón de la licencia de operación.</w:t>
      </w:r>
    </w:p>
    <w:p w14:paraId="63E3819F" w14:textId="3098F95C" w:rsidR="001E125C" w:rsidRPr="00E14418" w:rsidRDefault="00A2335A" w:rsidP="001E125C">
      <w:pPr>
        <w:jc w:val="both"/>
        <w:rPr>
          <w:rFonts w:ascii="Courier New" w:hAnsi="Courier New" w:cs="Courier New"/>
          <w:sz w:val="24"/>
          <w:szCs w:val="24"/>
          <w:lang w:val="es-419"/>
        </w:rPr>
      </w:pPr>
      <w:r>
        <w:rPr>
          <w:rFonts w:ascii="Courier New" w:hAnsi="Courier New" w:cs="Courier New"/>
          <w:b/>
          <w:sz w:val="24"/>
          <w:szCs w:val="24"/>
          <w:lang w:val="es-419"/>
        </w:rPr>
        <w:t>Artículo 24</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Las licencias de operación podrán ser revocadas por cualquiera de las siguientes causales, sin perjuicio de las multas que sean procedentes:</w:t>
      </w:r>
    </w:p>
    <w:p w14:paraId="29F08F06" w14:textId="11788844"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Transcurrir más de 1 año d</w:t>
      </w:r>
      <w:r w:rsidR="00A2335A">
        <w:rPr>
          <w:rFonts w:ascii="Courier New" w:hAnsi="Courier New" w:cs="Courier New"/>
          <w:sz w:val="24"/>
          <w:szCs w:val="24"/>
          <w:lang w:val="es-419"/>
        </w:rPr>
        <w:t>esde la resolución que otorga una</w:t>
      </w:r>
      <w:r w:rsidRPr="00E14418">
        <w:rPr>
          <w:rFonts w:ascii="Courier New" w:hAnsi="Courier New" w:cs="Courier New"/>
          <w:sz w:val="24"/>
          <w:szCs w:val="24"/>
          <w:lang w:val="es-419"/>
        </w:rPr>
        <w:t xml:space="preserve"> licencia </w:t>
      </w:r>
      <w:r w:rsidR="00A2335A">
        <w:rPr>
          <w:rFonts w:ascii="Courier New" w:hAnsi="Courier New" w:cs="Courier New"/>
          <w:sz w:val="24"/>
          <w:szCs w:val="24"/>
          <w:lang w:val="es-419"/>
        </w:rPr>
        <w:t xml:space="preserve">general de operación, </w:t>
      </w:r>
      <w:r w:rsidRPr="00E14418">
        <w:rPr>
          <w:rFonts w:ascii="Courier New" w:hAnsi="Courier New" w:cs="Courier New"/>
          <w:sz w:val="24"/>
          <w:szCs w:val="24"/>
          <w:lang w:val="es-419"/>
        </w:rPr>
        <w:t>sin que se haya solicitado el cer</w:t>
      </w:r>
      <w:r w:rsidR="007810F5" w:rsidRPr="00E14418">
        <w:rPr>
          <w:rFonts w:ascii="Courier New" w:hAnsi="Courier New" w:cs="Courier New"/>
          <w:sz w:val="24"/>
          <w:szCs w:val="24"/>
          <w:lang w:val="es-419"/>
        </w:rPr>
        <w:t xml:space="preserve">tificado </w:t>
      </w:r>
      <w:r w:rsidR="00C85579">
        <w:rPr>
          <w:rFonts w:ascii="Courier New" w:hAnsi="Courier New" w:cs="Courier New"/>
          <w:sz w:val="24"/>
          <w:szCs w:val="24"/>
          <w:lang w:val="es-419"/>
        </w:rPr>
        <w:t>establecido en los artículos 16 y 19</w:t>
      </w:r>
      <w:r w:rsidR="007810F5" w:rsidRPr="00E14418">
        <w:rPr>
          <w:rFonts w:ascii="Courier New" w:hAnsi="Courier New" w:cs="Courier New"/>
          <w:sz w:val="24"/>
          <w:szCs w:val="24"/>
          <w:lang w:val="es-419"/>
        </w:rPr>
        <w:t>;</w:t>
      </w:r>
    </w:p>
    <w:p w14:paraId="0CAB9FFE" w14:textId="3151F66E"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Suspender</w:t>
      </w:r>
      <w:r w:rsidR="00847C79">
        <w:rPr>
          <w:rFonts w:ascii="Courier New" w:hAnsi="Courier New" w:cs="Courier New"/>
          <w:sz w:val="24"/>
          <w:szCs w:val="24"/>
          <w:lang w:val="es-419"/>
        </w:rPr>
        <w:t>, sin fundamento en circunstancias de caso fortuito o fuerza mayor,</w:t>
      </w:r>
      <w:r w:rsidRPr="00E14418">
        <w:rPr>
          <w:rFonts w:ascii="Courier New" w:hAnsi="Courier New" w:cs="Courier New"/>
          <w:sz w:val="24"/>
          <w:szCs w:val="24"/>
          <w:lang w:val="es-419"/>
        </w:rPr>
        <w:t xml:space="preserve"> el funcionamiento de la Plataforma por más de 72 horas corridas, o más de 7 días en t</w:t>
      </w:r>
      <w:r w:rsidR="007810F5" w:rsidRPr="00E14418">
        <w:rPr>
          <w:rFonts w:ascii="Courier New" w:hAnsi="Courier New" w:cs="Courier New"/>
          <w:sz w:val="24"/>
          <w:szCs w:val="24"/>
          <w:lang w:val="es-419"/>
        </w:rPr>
        <w:t>otal en el transcurso de un año</w:t>
      </w:r>
      <w:r w:rsidRPr="00E14418">
        <w:rPr>
          <w:rFonts w:ascii="Courier New" w:hAnsi="Courier New" w:cs="Courier New"/>
          <w:sz w:val="24"/>
          <w:szCs w:val="24"/>
          <w:lang w:val="es-419"/>
        </w:rPr>
        <w:t>;</w:t>
      </w:r>
    </w:p>
    <w:p w14:paraId="2F257957" w14:textId="77777777"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Operar la Plataforma a través de un medio no autorizado;</w:t>
      </w:r>
    </w:p>
    <w:p w14:paraId="4BACBC92" w14:textId="77777777"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Explotar objetos de apuesta no autorizados;</w:t>
      </w:r>
    </w:p>
    <w:p w14:paraId="3CCB0F32" w14:textId="7611BCFA"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e)</w:t>
      </w:r>
      <w:r w:rsidRPr="00E14418">
        <w:rPr>
          <w:rFonts w:ascii="Courier New" w:hAnsi="Courier New" w:cs="Courier New"/>
          <w:sz w:val="24"/>
          <w:szCs w:val="24"/>
          <w:lang w:val="es-419"/>
        </w:rPr>
        <w:tab/>
        <w:t>Transferir la propiedad de la</w:t>
      </w:r>
      <w:r w:rsidR="00B74961">
        <w:rPr>
          <w:rFonts w:ascii="Courier New" w:hAnsi="Courier New" w:cs="Courier New"/>
          <w:sz w:val="24"/>
          <w:szCs w:val="24"/>
          <w:lang w:val="es-419"/>
        </w:rPr>
        <w:t xml:space="preserve"> Plataforma</w:t>
      </w:r>
      <w:r w:rsidRPr="00E14418">
        <w:rPr>
          <w:rFonts w:ascii="Courier New" w:hAnsi="Courier New" w:cs="Courier New"/>
          <w:sz w:val="24"/>
          <w:szCs w:val="24"/>
          <w:lang w:val="es-419"/>
        </w:rPr>
        <w:t xml:space="preserve"> de </w:t>
      </w:r>
      <w:r w:rsidR="00B74961">
        <w:rPr>
          <w:rFonts w:ascii="Courier New" w:hAnsi="Courier New" w:cs="Courier New"/>
          <w:sz w:val="24"/>
          <w:szCs w:val="24"/>
          <w:lang w:val="es-419"/>
        </w:rPr>
        <w:t>A</w:t>
      </w:r>
      <w:r w:rsidRPr="00E14418">
        <w:rPr>
          <w:rFonts w:ascii="Courier New" w:hAnsi="Courier New" w:cs="Courier New"/>
          <w:sz w:val="24"/>
          <w:szCs w:val="24"/>
          <w:lang w:val="es-419"/>
        </w:rPr>
        <w:t xml:space="preserve">puestas en </w:t>
      </w:r>
      <w:r w:rsidR="00B74961">
        <w:rPr>
          <w:rFonts w:ascii="Courier New" w:hAnsi="Courier New" w:cs="Courier New"/>
          <w:sz w:val="24"/>
          <w:szCs w:val="24"/>
          <w:lang w:val="es-419"/>
        </w:rPr>
        <w:t>L</w:t>
      </w:r>
      <w:r w:rsidRPr="00E14418">
        <w:rPr>
          <w:rFonts w:ascii="Courier New" w:hAnsi="Courier New" w:cs="Courier New"/>
          <w:sz w:val="24"/>
          <w:szCs w:val="24"/>
          <w:lang w:val="es-419"/>
        </w:rPr>
        <w:t xml:space="preserve">ínea otorgada, </w:t>
      </w:r>
      <w:r w:rsidRPr="00571F28">
        <w:rPr>
          <w:rFonts w:ascii="Courier New" w:hAnsi="Courier New" w:cs="Courier New"/>
          <w:sz w:val="24"/>
          <w:szCs w:val="24"/>
          <w:lang w:val="es-419"/>
        </w:rPr>
        <w:t xml:space="preserve">sin </w:t>
      </w:r>
      <w:r w:rsidR="00A2335A" w:rsidRPr="00571F28">
        <w:rPr>
          <w:rFonts w:ascii="Courier New" w:hAnsi="Courier New" w:cs="Courier New"/>
          <w:sz w:val="24"/>
          <w:szCs w:val="24"/>
          <w:lang w:val="es-419"/>
        </w:rPr>
        <w:t>notificación previa a</w:t>
      </w:r>
      <w:r w:rsidRPr="00571F28">
        <w:rPr>
          <w:rFonts w:ascii="Courier New" w:hAnsi="Courier New" w:cs="Courier New"/>
          <w:sz w:val="24"/>
          <w:szCs w:val="24"/>
          <w:lang w:val="es-419"/>
        </w:rPr>
        <w:t xml:space="preserve"> la Superintendencia</w:t>
      </w:r>
      <w:r w:rsidR="00471FFC">
        <w:rPr>
          <w:rFonts w:ascii="Courier New" w:hAnsi="Courier New" w:cs="Courier New"/>
          <w:sz w:val="24"/>
          <w:szCs w:val="24"/>
          <w:lang w:val="es-419"/>
        </w:rPr>
        <w:t>, en virtud de lo dispuesto en el artículo 10</w:t>
      </w:r>
      <w:r w:rsidRPr="00E14418">
        <w:rPr>
          <w:rFonts w:ascii="Courier New" w:hAnsi="Courier New" w:cs="Courier New"/>
          <w:sz w:val="24"/>
          <w:szCs w:val="24"/>
          <w:lang w:val="es-419"/>
        </w:rPr>
        <w:t>;</w:t>
      </w:r>
    </w:p>
    <w:p w14:paraId="5512C90E" w14:textId="0B008544"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t>Negar la información requerida por la Superintendencia en los plazos que ella determine</w:t>
      </w:r>
      <w:r w:rsidR="00DC52FC">
        <w:rPr>
          <w:rFonts w:ascii="Courier New" w:hAnsi="Courier New" w:cs="Courier New"/>
          <w:sz w:val="24"/>
          <w:szCs w:val="24"/>
          <w:lang w:val="es-419"/>
        </w:rPr>
        <w:t xml:space="preserve">, que no podrá ser inferior a </w:t>
      </w:r>
      <w:r w:rsidR="00BA325D">
        <w:rPr>
          <w:rFonts w:ascii="Courier New" w:hAnsi="Courier New" w:cs="Courier New"/>
          <w:sz w:val="24"/>
          <w:szCs w:val="24"/>
          <w:lang w:val="es-419"/>
        </w:rPr>
        <w:t>5</w:t>
      </w:r>
      <w:r w:rsidR="00DC52FC">
        <w:rPr>
          <w:rFonts w:ascii="Courier New" w:hAnsi="Courier New" w:cs="Courier New"/>
          <w:sz w:val="24"/>
          <w:szCs w:val="24"/>
          <w:lang w:val="es-419"/>
        </w:rPr>
        <w:t xml:space="preserve"> días corridos</w:t>
      </w:r>
      <w:r w:rsidRPr="00E14418">
        <w:rPr>
          <w:rFonts w:ascii="Courier New" w:hAnsi="Courier New" w:cs="Courier New"/>
          <w:sz w:val="24"/>
          <w:szCs w:val="24"/>
          <w:lang w:val="es-419"/>
        </w:rPr>
        <w:t>,</w:t>
      </w:r>
      <w:r w:rsidR="00BA325D">
        <w:rPr>
          <w:rFonts w:ascii="Courier New" w:hAnsi="Courier New" w:cs="Courier New"/>
          <w:sz w:val="24"/>
          <w:szCs w:val="24"/>
          <w:lang w:val="es-419"/>
        </w:rPr>
        <w:t xml:space="preserve"> salvo excepciones calificadas por la Superintendencia</w:t>
      </w:r>
      <w:r w:rsidR="00C85579">
        <w:rPr>
          <w:rFonts w:ascii="Courier New" w:hAnsi="Courier New" w:cs="Courier New"/>
          <w:sz w:val="24"/>
          <w:szCs w:val="24"/>
          <w:lang w:val="es-419"/>
        </w:rPr>
        <w:t xml:space="preserve"> a través de una circular</w:t>
      </w:r>
      <w:r w:rsidR="00BA325D">
        <w:rPr>
          <w:rFonts w:ascii="Courier New" w:hAnsi="Courier New" w:cs="Courier New"/>
          <w:sz w:val="24"/>
          <w:szCs w:val="24"/>
          <w:lang w:val="es-419"/>
        </w:rPr>
        <w:t>,</w:t>
      </w:r>
      <w:r w:rsidRPr="00E14418">
        <w:rPr>
          <w:rFonts w:ascii="Courier New" w:hAnsi="Courier New" w:cs="Courier New"/>
          <w:sz w:val="24"/>
          <w:szCs w:val="24"/>
          <w:lang w:val="es-419"/>
        </w:rPr>
        <w:t xml:space="preserve"> no suministrarla de acuerdo con las exigencias definidas por aquélla y, en general, obstacu</w:t>
      </w:r>
      <w:r w:rsidR="00A2335A">
        <w:rPr>
          <w:rFonts w:ascii="Courier New" w:hAnsi="Courier New" w:cs="Courier New"/>
          <w:sz w:val="24"/>
          <w:szCs w:val="24"/>
          <w:lang w:val="es-419"/>
        </w:rPr>
        <w:t>lizar grave y reiteradamente sus</w:t>
      </w:r>
      <w:r w:rsidRPr="00E14418">
        <w:rPr>
          <w:rFonts w:ascii="Courier New" w:hAnsi="Courier New" w:cs="Courier New"/>
          <w:sz w:val="24"/>
          <w:szCs w:val="24"/>
          <w:lang w:val="es-419"/>
        </w:rPr>
        <w:t xml:space="preserve"> acciones de fiscalización;</w:t>
      </w:r>
    </w:p>
    <w:p w14:paraId="4CB7FA66" w14:textId="27AD2C96" w:rsidR="001E125C" w:rsidRPr="00E1441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g)</w:t>
      </w:r>
      <w:r w:rsidRPr="00E14418">
        <w:rPr>
          <w:rFonts w:ascii="Courier New" w:hAnsi="Courier New" w:cs="Courier New"/>
          <w:sz w:val="24"/>
          <w:szCs w:val="24"/>
          <w:lang w:val="es-419"/>
        </w:rPr>
        <w:tab/>
        <w:t>Interrumpir de manera reiterada e injustificada, el acceso de la Superintendencia al monitoreo de las actividades desarrolladas en la Plataforma, de acuerdo c</w:t>
      </w:r>
      <w:r w:rsidR="007810F5" w:rsidRPr="00E14418">
        <w:rPr>
          <w:rFonts w:ascii="Courier New" w:hAnsi="Courier New" w:cs="Courier New"/>
          <w:sz w:val="24"/>
          <w:szCs w:val="24"/>
          <w:lang w:val="es-419"/>
        </w:rPr>
        <w:t>on lo señalado en el artículo 8</w:t>
      </w:r>
      <w:r w:rsidR="00F4209C" w:rsidRPr="00E14418">
        <w:rPr>
          <w:rFonts w:ascii="Courier New" w:hAnsi="Courier New" w:cs="Courier New"/>
          <w:sz w:val="24"/>
          <w:szCs w:val="24"/>
          <w:lang w:val="es-419"/>
        </w:rPr>
        <w:t>;</w:t>
      </w:r>
    </w:p>
    <w:p w14:paraId="490DEC80" w14:textId="072B9D77" w:rsidR="001E125C" w:rsidRPr="00571F28"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h)</w:t>
      </w:r>
      <w:r w:rsidRPr="00E14418">
        <w:rPr>
          <w:rFonts w:ascii="Courier New" w:hAnsi="Courier New" w:cs="Courier New"/>
          <w:sz w:val="24"/>
          <w:szCs w:val="24"/>
          <w:lang w:val="es-419"/>
        </w:rPr>
        <w:tab/>
      </w:r>
      <w:r w:rsidRPr="00571F28">
        <w:rPr>
          <w:rFonts w:ascii="Courier New" w:hAnsi="Courier New" w:cs="Courier New"/>
          <w:sz w:val="24"/>
          <w:szCs w:val="24"/>
          <w:lang w:val="es-419"/>
        </w:rPr>
        <w:t xml:space="preserve">Incumplir las medidas de seguridad informática exigidas por </w:t>
      </w:r>
      <w:r w:rsidR="00F4209C" w:rsidRPr="00571F28">
        <w:rPr>
          <w:rFonts w:ascii="Courier New" w:hAnsi="Courier New" w:cs="Courier New"/>
          <w:sz w:val="24"/>
          <w:szCs w:val="24"/>
          <w:lang w:val="es-419"/>
        </w:rPr>
        <w:t>el Superintendente</w:t>
      </w:r>
      <w:r w:rsidRPr="00571F28">
        <w:rPr>
          <w:rFonts w:ascii="Courier New" w:hAnsi="Courier New" w:cs="Courier New"/>
          <w:sz w:val="24"/>
          <w:szCs w:val="24"/>
          <w:lang w:val="es-419"/>
        </w:rPr>
        <w:t>, a través de una circular, y que ello produzca un perjuicio pecuniario en uno o más usuarios</w:t>
      </w:r>
      <w:r w:rsidR="00F4209C" w:rsidRPr="00571F28">
        <w:rPr>
          <w:rFonts w:ascii="Courier New" w:hAnsi="Courier New" w:cs="Courier New"/>
          <w:sz w:val="24"/>
          <w:szCs w:val="24"/>
          <w:lang w:val="es-419"/>
        </w:rPr>
        <w:t>;</w:t>
      </w:r>
    </w:p>
    <w:p w14:paraId="3636D559" w14:textId="77777777" w:rsidR="001E125C" w:rsidRPr="00E14418" w:rsidRDefault="001E125C" w:rsidP="000F1C43">
      <w:pPr>
        <w:tabs>
          <w:tab w:val="left" w:pos="2552"/>
        </w:tabs>
        <w:ind w:firstLine="1985"/>
        <w:jc w:val="both"/>
        <w:rPr>
          <w:rFonts w:ascii="Courier New" w:hAnsi="Courier New" w:cs="Courier New"/>
          <w:sz w:val="24"/>
          <w:szCs w:val="24"/>
          <w:lang w:val="es-419"/>
        </w:rPr>
      </w:pPr>
      <w:r w:rsidRPr="00571F28">
        <w:rPr>
          <w:rFonts w:ascii="Courier New" w:hAnsi="Courier New" w:cs="Courier New"/>
          <w:sz w:val="24"/>
          <w:szCs w:val="24"/>
          <w:lang w:val="es-419"/>
        </w:rPr>
        <w:t>i)</w:t>
      </w:r>
      <w:r w:rsidRPr="00571F28">
        <w:rPr>
          <w:rFonts w:ascii="Courier New" w:hAnsi="Courier New" w:cs="Courier New"/>
          <w:sz w:val="24"/>
          <w:szCs w:val="24"/>
          <w:lang w:val="es-419"/>
        </w:rPr>
        <w:tab/>
        <w:t>Haber incurrido los administradores o gerentes de la sociedad operadora, o quienes hagan las</w:t>
      </w:r>
      <w:r w:rsidRPr="00E14418">
        <w:rPr>
          <w:rFonts w:ascii="Courier New" w:hAnsi="Courier New" w:cs="Courier New"/>
          <w:sz w:val="24"/>
          <w:szCs w:val="24"/>
          <w:lang w:val="es-419"/>
        </w:rPr>
        <w:t xml:space="preserve"> veces de tales, en las conductas prescritas en los números 4 y 5 del artículo 97 del Código Tributario, una vez agotados los procedimientos administrativos y judiciales que corresponda incoar frente a tales infracciones, de conformidad al referido cuerpo legal, y previo informe del Servicio de Impuestos Internos. </w:t>
      </w:r>
    </w:p>
    <w:p w14:paraId="42791256" w14:textId="7F0F1AB8" w:rsidR="00802ED0" w:rsidRDefault="001E125C" w:rsidP="000F1C43">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j)</w:t>
      </w:r>
      <w:r w:rsidRPr="00E14418">
        <w:rPr>
          <w:rFonts w:ascii="Courier New" w:hAnsi="Courier New" w:cs="Courier New"/>
          <w:sz w:val="24"/>
          <w:szCs w:val="24"/>
          <w:lang w:val="es-419"/>
        </w:rPr>
        <w:tab/>
        <w:t xml:space="preserve">Que la sociedad operadora o sus accionistas </w:t>
      </w:r>
      <w:r w:rsidR="006051B2">
        <w:rPr>
          <w:rFonts w:ascii="Courier New" w:hAnsi="Courier New" w:cs="Courier New"/>
          <w:sz w:val="24"/>
          <w:szCs w:val="24"/>
          <w:lang w:val="es-419"/>
        </w:rPr>
        <w:t xml:space="preserve">que sean </w:t>
      </w:r>
      <w:r w:rsidRPr="00E14418">
        <w:rPr>
          <w:rFonts w:ascii="Courier New" w:hAnsi="Courier New" w:cs="Courier New"/>
          <w:sz w:val="24"/>
          <w:szCs w:val="24"/>
          <w:lang w:val="es-419"/>
        </w:rPr>
        <w:t>persona</w:t>
      </w:r>
      <w:r w:rsidR="006051B2">
        <w:rPr>
          <w:rFonts w:ascii="Courier New" w:hAnsi="Courier New" w:cs="Courier New"/>
          <w:sz w:val="24"/>
          <w:szCs w:val="24"/>
          <w:lang w:val="es-419"/>
        </w:rPr>
        <w:t>s</w:t>
      </w:r>
      <w:r w:rsidRPr="00E14418">
        <w:rPr>
          <w:rFonts w:ascii="Courier New" w:hAnsi="Courier New" w:cs="Courier New"/>
          <w:sz w:val="24"/>
          <w:szCs w:val="24"/>
          <w:lang w:val="es-419"/>
        </w:rPr>
        <w:t xml:space="preserve"> jurídica</w:t>
      </w:r>
      <w:r w:rsidR="006051B2">
        <w:rPr>
          <w:rFonts w:ascii="Courier New" w:hAnsi="Courier New" w:cs="Courier New"/>
          <w:sz w:val="24"/>
          <w:szCs w:val="24"/>
          <w:lang w:val="es-419"/>
        </w:rPr>
        <w:t>s</w:t>
      </w:r>
      <w:r w:rsidRPr="00E14418">
        <w:rPr>
          <w:rFonts w:ascii="Courier New" w:hAnsi="Courier New" w:cs="Courier New"/>
          <w:sz w:val="24"/>
          <w:szCs w:val="24"/>
          <w:lang w:val="es-419"/>
        </w:rPr>
        <w:t xml:space="preserve"> hayan sido sancionados por alguno de los delitos contemplados en la ley Nº20.393; o </w:t>
      </w:r>
      <w:r w:rsidR="00FD0F1E">
        <w:rPr>
          <w:rFonts w:ascii="Courier New" w:hAnsi="Courier New" w:cs="Courier New"/>
          <w:sz w:val="24"/>
          <w:szCs w:val="24"/>
          <w:lang w:val="es-419"/>
        </w:rPr>
        <w:t xml:space="preserve">que </w:t>
      </w:r>
      <w:r w:rsidRPr="00E14418">
        <w:rPr>
          <w:rFonts w:ascii="Courier New" w:hAnsi="Courier New" w:cs="Courier New"/>
          <w:sz w:val="24"/>
          <w:szCs w:val="24"/>
          <w:lang w:val="es-419"/>
        </w:rPr>
        <w:t>los accionistas personas naturales, o beneficiarios finales,</w:t>
      </w:r>
      <w:r w:rsidR="00FD0F1E">
        <w:rPr>
          <w:rFonts w:ascii="Courier New" w:hAnsi="Courier New" w:cs="Courier New"/>
          <w:sz w:val="24"/>
          <w:szCs w:val="24"/>
          <w:lang w:val="es-419"/>
        </w:rPr>
        <w:t xml:space="preserve"> hayan sido sancionados</w:t>
      </w:r>
      <w:r w:rsidRPr="00E14418">
        <w:rPr>
          <w:rFonts w:ascii="Courier New" w:hAnsi="Courier New" w:cs="Courier New"/>
          <w:sz w:val="24"/>
          <w:szCs w:val="24"/>
          <w:lang w:val="es-419"/>
        </w:rPr>
        <w:t xml:space="preserve"> en virtud de lo dispuesto en los artículo</w:t>
      </w:r>
      <w:r w:rsidR="000C394D" w:rsidRPr="00E14418">
        <w:rPr>
          <w:rFonts w:ascii="Courier New" w:hAnsi="Courier New" w:cs="Courier New"/>
          <w:sz w:val="24"/>
          <w:szCs w:val="24"/>
          <w:lang w:val="es-419"/>
        </w:rPr>
        <w:t>s 27 o 28 de la ley Nº19.</w:t>
      </w:r>
      <w:r w:rsidR="007810F5" w:rsidRPr="00E14418">
        <w:rPr>
          <w:rFonts w:ascii="Courier New" w:hAnsi="Courier New" w:cs="Courier New"/>
          <w:sz w:val="24"/>
          <w:szCs w:val="24"/>
          <w:lang w:val="es-419"/>
        </w:rPr>
        <w:t>913</w:t>
      </w:r>
      <w:r w:rsidR="000C394D" w:rsidRPr="00E14418">
        <w:rPr>
          <w:rFonts w:ascii="Courier New" w:hAnsi="Courier New" w:cs="Courier New"/>
          <w:sz w:val="24"/>
          <w:szCs w:val="24"/>
          <w:lang w:val="es-419"/>
        </w:rPr>
        <w:t>.</w:t>
      </w:r>
    </w:p>
    <w:p w14:paraId="4E21D55D" w14:textId="31117782" w:rsidR="001E125C" w:rsidRPr="00E14418" w:rsidRDefault="00802ED0" w:rsidP="000F1C43">
      <w:pPr>
        <w:tabs>
          <w:tab w:val="left" w:pos="2552"/>
        </w:tabs>
        <w:ind w:firstLine="1985"/>
        <w:jc w:val="both"/>
        <w:rPr>
          <w:rFonts w:ascii="Courier New" w:hAnsi="Courier New" w:cs="Courier New"/>
          <w:sz w:val="24"/>
          <w:szCs w:val="24"/>
          <w:lang w:val="es-419"/>
        </w:rPr>
      </w:pPr>
      <w:r w:rsidRPr="00802ED0">
        <w:rPr>
          <w:rFonts w:ascii="Courier New" w:hAnsi="Courier New" w:cs="Courier New"/>
          <w:sz w:val="24"/>
          <w:szCs w:val="24"/>
          <w:lang w:val="es-419"/>
        </w:rPr>
        <w:t>La causal</w:t>
      </w:r>
      <w:r>
        <w:rPr>
          <w:rFonts w:ascii="Courier New" w:hAnsi="Courier New" w:cs="Courier New"/>
          <w:sz w:val="24"/>
          <w:szCs w:val="24"/>
          <w:lang w:val="es-419"/>
        </w:rPr>
        <w:t xml:space="preserve"> a que se refiere este literal j</w:t>
      </w:r>
      <w:r w:rsidRPr="00802ED0">
        <w:rPr>
          <w:rFonts w:ascii="Courier New" w:hAnsi="Courier New" w:cs="Courier New"/>
          <w:sz w:val="24"/>
          <w:szCs w:val="24"/>
          <w:lang w:val="es-419"/>
        </w:rPr>
        <w:t xml:space="preserve">) también se configurará en aquellos casos en que los accionistas de la sociedad </w:t>
      </w:r>
      <w:r>
        <w:rPr>
          <w:rFonts w:ascii="Courier New" w:hAnsi="Courier New" w:cs="Courier New"/>
          <w:sz w:val="24"/>
          <w:szCs w:val="24"/>
          <w:lang w:val="es-419"/>
        </w:rPr>
        <w:t>operadora</w:t>
      </w:r>
      <w:r w:rsidRPr="00802ED0">
        <w:rPr>
          <w:rFonts w:ascii="Courier New" w:hAnsi="Courier New" w:cs="Courier New"/>
          <w:sz w:val="24"/>
          <w:szCs w:val="24"/>
          <w:lang w:val="es-419"/>
        </w:rPr>
        <w:t xml:space="preserve">, sean personas jurídicas o naturales, hayan sido condenados en el extranjero por delitos, que, de acuerdo </w:t>
      </w:r>
      <w:r w:rsidR="006051B2">
        <w:rPr>
          <w:rFonts w:ascii="Courier New" w:hAnsi="Courier New" w:cs="Courier New"/>
          <w:sz w:val="24"/>
          <w:szCs w:val="24"/>
          <w:lang w:val="es-419"/>
        </w:rPr>
        <w:t>con</w:t>
      </w:r>
      <w:r w:rsidRPr="00802ED0">
        <w:rPr>
          <w:rFonts w:ascii="Courier New" w:hAnsi="Courier New" w:cs="Courier New"/>
          <w:sz w:val="24"/>
          <w:szCs w:val="24"/>
          <w:lang w:val="es-419"/>
        </w:rPr>
        <w:t xml:space="preserve"> la Superintendencia, sean equivalentes en cuanto a los elementos objetivos y subjetivos del tipo</w:t>
      </w:r>
      <w:r w:rsidR="00B74961">
        <w:rPr>
          <w:rFonts w:ascii="Courier New" w:hAnsi="Courier New" w:cs="Courier New"/>
          <w:sz w:val="24"/>
          <w:szCs w:val="24"/>
          <w:lang w:val="es-419"/>
        </w:rPr>
        <w:t>,</w:t>
      </w:r>
      <w:r w:rsidRPr="00802ED0">
        <w:rPr>
          <w:rFonts w:ascii="Courier New" w:hAnsi="Courier New" w:cs="Courier New"/>
          <w:sz w:val="24"/>
          <w:szCs w:val="24"/>
          <w:lang w:val="es-419"/>
        </w:rPr>
        <w:t xml:space="preserve"> de los delitos señalados en el este literal.  </w:t>
      </w:r>
    </w:p>
    <w:p w14:paraId="2B08937D" w14:textId="61976BF0" w:rsidR="001E125C" w:rsidRPr="00E14418" w:rsidRDefault="00E90F4F" w:rsidP="00A66978">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25</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El Superintendente iniciará el procedimiento de revocación cuando considere que existen antecedentes fundados de que el operador ha incurrido en una causal de revocación de la licencia de operación, en los términos pre</w:t>
      </w:r>
      <w:r w:rsidR="000C394D" w:rsidRPr="00E14418">
        <w:rPr>
          <w:rFonts w:ascii="Courier New" w:hAnsi="Courier New" w:cs="Courier New"/>
          <w:sz w:val="24"/>
          <w:szCs w:val="24"/>
          <w:lang w:val="es-419"/>
        </w:rPr>
        <w:t>vistos en el artículo anterior.</w:t>
      </w:r>
    </w:p>
    <w:p w14:paraId="6F4C5ECE" w14:textId="36404E7B" w:rsidR="001E125C"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Para estos efectos, deberá seguir el procedimiento establecido en los artículos 3</w:t>
      </w:r>
      <w:r w:rsidR="000C394D" w:rsidRPr="00E14418">
        <w:rPr>
          <w:rFonts w:ascii="Courier New" w:hAnsi="Courier New" w:cs="Courier New"/>
          <w:sz w:val="24"/>
          <w:szCs w:val="24"/>
          <w:lang w:val="es-419"/>
        </w:rPr>
        <w:t xml:space="preserve">2, 33 y 34 de la </w:t>
      </w:r>
      <w:r w:rsidR="000C394D" w:rsidRPr="00E14418">
        <w:rPr>
          <w:rFonts w:ascii="Courier New" w:hAnsi="Courier New" w:cs="Courier New"/>
          <w:sz w:val="24"/>
          <w:szCs w:val="24"/>
          <w:lang w:val="es-419"/>
        </w:rPr>
        <w:lastRenderedPageBreak/>
        <w:t>ley N° 19.995</w:t>
      </w:r>
      <w:r w:rsidR="00277CD8">
        <w:rPr>
          <w:rFonts w:ascii="Courier New" w:hAnsi="Courier New" w:cs="Courier New"/>
          <w:sz w:val="24"/>
          <w:szCs w:val="24"/>
          <w:lang w:val="es-419"/>
        </w:rPr>
        <w:t>,</w:t>
      </w:r>
      <w:r w:rsidR="00E90F4F">
        <w:rPr>
          <w:rFonts w:ascii="Courier New" w:hAnsi="Courier New" w:cs="Courier New"/>
          <w:sz w:val="24"/>
          <w:szCs w:val="24"/>
          <w:lang w:val="es-419"/>
        </w:rPr>
        <w:t xml:space="preserve"> </w:t>
      </w:r>
      <w:r w:rsidR="00E90F4F" w:rsidRPr="00E14418">
        <w:rPr>
          <w:rFonts w:ascii="Courier New" w:hAnsi="Courier New" w:cs="Courier New"/>
          <w:sz w:val="24"/>
          <w:szCs w:val="24"/>
          <w:lang w:val="es-419"/>
        </w:rPr>
        <w:t>que establece las bases generales para la autorización, funcionamiento y fiscalización de casinos de juego</w:t>
      </w:r>
      <w:r w:rsidR="000C394D" w:rsidRPr="00E14418">
        <w:rPr>
          <w:rFonts w:ascii="Courier New" w:hAnsi="Courier New" w:cs="Courier New"/>
          <w:sz w:val="24"/>
          <w:szCs w:val="24"/>
          <w:lang w:val="es-419"/>
        </w:rPr>
        <w:t>.</w:t>
      </w:r>
    </w:p>
    <w:p w14:paraId="68CAAFE7" w14:textId="0096D790" w:rsidR="00405FF2" w:rsidRPr="00E14418" w:rsidRDefault="00405FF2" w:rsidP="00A66978">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Una vez que la resolución que revoque la licencia de operación se encuentre firme, la sociedad operadora deberá notificar a los usuarios de la Plataforma, a través de</w:t>
      </w:r>
      <w:r w:rsidR="00A55EFF">
        <w:rPr>
          <w:rFonts w:ascii="Courier New" w:hAnsi="Courier New" w:cs="Courier New"/>
          <w:sz w:val="24"/>
          <w:szCs w:val="24"/>
          <w:lang w:val="es-419"/>
        </w:rPr>
        <w:t xml:space="preserve"> </w:t>
      </w:r>
      <w:r>
        <w:rPr>
          <w:rFonts w:ascii="Courier New" w:hAnsi="Courier New" w:cs="Courier New"/>
          <w:sz w:val="24"/>
          <w:szCs w:val="24"/>
          <w:lang w:val="es-419"/>
        </w:rPr>
        <w:t>l</w:t>
      </w:r>
      <w:r w:rsidR="00A55EFF">
        <w:rPr>
          <w:rFonts w:ascii="Courier New" w:hAnsi="Courier New" w:cs="Courier New"/>
          <w:sz w:val="24"/>
          <w:szCs w:val="24"/>
          <w:lang w:val="es-419"/>
        </w:rPr>
        <w:t>os</w:t>
      </w:r>
      <w:r>
        <w:rPr>
          <w:rFonts w:ascii="Courier New" w:hAnsi="Courier New" w:cs="Courier New"/>
          <w:sz w:val="24"/>
          <w:szCs w:val="24"/>
          <w:lang w:val="es-419"/>
        </w:rPr>
        <w:t xml:space="preserve"> medio</w:t>
      </w:r>
      <w:r w:rsidR="00A55EFF">
        <w:rPr>
          <w:rFonts w:ascii="Courier New" w:hAnsi="Courier New" w:cs="Courier New"/>
          <w:sz w:val="24"/>
          <w:szCs w:val="24"/>
          <w:lang w:val="es-419"/>
        </w:rPr>
        <w:t>s</w:t>
      </w:r>
      <w:r>
        <w:rPr>
          <w:rFonts w:ascii="Courier New" w:hAnsi="Courier New" w:cs="Courier New"/>
          <w:sz w:val="24"/>
          <w:szCs w:val="24"/>
          <w:lang w:val="es-419"/>
        </w:rPr>
        <w:t xml:space="preserve"> que </w:t>
      </w:r>
      <w:r w:rsidR="00595B68">
        <w:rPr>
          <w:rFonts w:ascii="Courier New" w:hAnsi="Courier New" w:cs="Courier New"/>
          <w:sz w:val="24"/>
          <w:szCs w:val="24"/>
          <w:lang w:val="es-419"/>
        </w:rPr>
        <w:t>determin</w:t>
      </w:r>
      <w:r>
        <w:rPr>
          <w:rFonts w:ascii="Courier New" w:hAnsi="Courier New" w:cs="Courier New"/>
          <w:sz w:val="24"/>
          <w:szCs w:val="24"/>
          <w:lang w:val="es-419"/>
        </w:rPr>
        <w:t>e</w:t>
      </w:r>
      <w:r w:rsidR="00595B68">
        <w:rPr>
          <w:rFonts w:ascii="Courier New" w:hAnsi="Courier New" w:cs="Courier New"/>
          <w:sz w:val="24"/>
          <w:szCs w:val="24"/>
          <w:lang w:val="es-419"/>
        </w:rPr>
        <w:t xml:space="preserve"> </w:t>
      </w:r>
      <w:r>
        <w:rPr>
          <w:rFonts w:ascii="Courier New" w:hAnsi="Courier New" w:cs="Courier New"/>
          <w:sz w:val="24"/>
          <w:szCs w:val="24"/>
          <w:lang w:val="es-419"/>
        </w:rPr>
        <w:t xml:space="preserve">la Superintendencia, </w:t>
      </w:r>
      <w:r w:rsidR="00A55EFF">
        <w:rPr>
          <w:rFonts w:ascii="Courier New" w:hAnsi="Courier New" w:cs="Courier New"/>
          <w:sz w:val="24"/>
          <w:szCs w:val="24"/>
          <w:lang w:val="es-419"/>
        </w:rPr>
        <w:t>mediante</w:t>
      </w:r>
      <w:r>
        <w:rPr>
          <w:rFonts w:ascii="Courier New" w:hAnsi="Courier New" w:cs="Courier New"/>
          <w:sz w:val="24"/>
          <w:szCs w:val="24"/>
          <w:lang w:val="es-419"/>
        </w:rPr>
        <w:t xml:space="preserve"> resolución.</w:t>
      </w:r>
    </w:p>
    <w:p w14:paraId="3C420085" w14:textId="06D6920C" w:rsidR="001E125C" w:rsidRPr="00E14418" w:rsidRDefault="00E90F4F" w:rsidP="00A66978">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26</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En el plazo de 90 días hábiles, contado desde la publicación de la resolución que declare extinguida o revocada </w:t>
      </w:r>
      <w:r w:rsidR="000E5C89" w:rsidRPr="00E14418">
        <w:rPr>
          <w:rFonts w:ascii="Courier New" w:hAnsi="Courier New" w:cs="Courier New"/>
          <w:sz w:val="24"/>
          <w:szCs w:val="24"/>
          <w:lang w:val="es-419"/>
        </w:rPr>
        <w:t xml:space="preserve">la </w:t>
      </w:r>
      <w:r w:rsidR="001E125C" w:rsidRPr="00E14418">
        <w:rPr>
          <w:rFonts w:ascii="Courier New" w:hAnsi="Courier New" w:cs="Courier New"/>
          <w:sz w:val="24"/>
          <w:szCs w:val="24"/>
          <w:lang w:val="es-419"/>
        </w:rPr>
        <w:t>licencia de operación, se restituirá</w:t>
      </w:r>
      <w:r w:rsidR="00F4209C" w:rsidRPr="00E14418">
        <w:rPr>
          <w:rFonts w:ascii="Courier New" w:hAnsi="Courier New" w:cs="Courier New"/>
          <w:sz w:val="24"/>
          <w:szCs w:val="24"/>
          <w:lang w:val="es-419"/>
        </w:rPr>
        <w:t>n</w:t>
      </w:r>
      <w:r w:rsidR="001E125C" w:rsidRPr="00E14418">
        <w:rPr>
          <w:rFonts w:ascii="Courier New" w:hAnsi="Courier New" w:cs="Courier New"/>
          <w:sz w:val="24"/>
          <w:szCs w:val="24"/>
          <w:lang w:val="es-419"/>
        </w:rPr>
        <w:t xml:space="preserve"> a las sociedades operadora</w:t>
      </w:r>
      <w:r w:rsidR="006A19C0">
        <w:rPr>
          <w:rFonts w:ascii="Courier New" w:hAnsi="Courier New" w:cs="Courier New"/>
          <w:sz w:val="24"/>
          <w:szCs w:val="24"/>
          <w:lang w:val="es-419"/>
        </w:rPr>
        <w:t>s</w:t>
      </w:r>
      <w:r w:rsidR="001E125C" w:rsidRPr="00E14418">
        <w:rPr>
          <w:rFonts w:ascii="Courier New" w:hAnsi="Courier New" w:cs="Courier New"/>
          <w:sz w:val="24"/>
          <w:szCs w:val="24"/>
          <w:lang w:val="es-419"/>
        </w:rPr>
        <w:t xml:space="preserve"> las garan</w:t>
      </w:r>
      <w:r w:rsidR="008945B0" w:rsidRPr="00E14418">
        <w:rPr>
          <w:rFonts w:ascii="Courier New" w:hAnsi="Courier New" w:cs="Courier New"/>
          <w:sz w:val="24"/>
          <w:szCs w:val="24"/>
          <w:lang w:val="es-419"/>
        </w:rPr>
        <w:t>tías señaladas en el</w:t>
      </w:r>
      <w:r w:rsidR="00C31452">
        <w:rPr>
          <w:rFonts w:ascii="Courier New" w:hAnsi="Courier New" w:cs="Courier New"/>
          <w:sz w:val="24"/>
          <w:szCs w:val="24"/>
          <w:lang w:val="es-419"/>
        </w:rPr>
        <w:t xml:space="preserve"> </w:t>
      </w:r>
      <w:r w:rsidR="008945B0" w:rsidRPr="00E14418">
        <w:rPr>
          <w:rFonts w:ascii="Courier New" w:hAnsi="Courier New" w:cs="Courier New"/>
          <w:sz w:val="24"/>
          <w:szCs w:val="24"/>
          <w:lang w:val="es-419"/>
        </w:rPr>
        <w:t>artículo 16</w:t>
      </w:r>
      <w:r w:rsidR="001E125C" w:rsidRPr="00E14418">
        <w:rPr>
          <w:rFonts w:ascii="Courier New" w:hAnsi="Courier New" w:cs="Courier New"/>
          <w:sz w:val="24"/>
          <w:szCs w:val="24"/>
          <w:lang w:val="es-419"/>
        </w:rPr>
        <w:t>, salvo que, por cualquier causa, la sociedad operadora no hubiere restituido a los usuarios los saldos de sus cuentas de apuestas, en el pl</w:t>
      </w:r>
      <w:r>
        <w:rPr>
          <w:rFonts w:ascii="Courier New" w:hAnsi="Courier New" w:cs="Courier New"/>
          <w:sz w:val="24"/>
          <w:szCs w:val="24"/>
          <w:lang w:val="es-419"/>
        </w:rPr>
        <w:t>azo señalado en el artículo 23</w:t>
      </w:r>
      <w:r w:rsidR="000C394D" w:rsidRPr="00E14418">
        <w:rPr>
          <w:rFonts w:ascii="Courier New" w:hAnsi="Courier New" w:cs="Courier New"/>
          <w:sz w:val="24"/>
          <w:szCs w:val="24"/>
          <w:lang w:val="es-419"/>
        </w:rPr>
        <w:t>.</w:t>
      </w:r>
    </w:p>
    <w:p w14:paraId="5E7A6CD2" w14:textId="715D1661"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Para efectos de lo anterior, los usuarios que tengan una cuenta de apuestas en una Plataforma de Apuestas en Línea cuya licencia se hubiere extinguido o hubiere expirado, tendrán 30 días hábiles, una vez extinguido el </w:t>
      </w:r>
      <w:r w:rsidR="00E90F4F">
        <w:rPr>
          <w:rFonts w:ascii="Courier New" w:hAnsi="Courier New" w:cs="Courier New"/>
          <w:sz w:val="24"/>
          <w:szCs w:val="24"/>
          <w:lang w:val="es-419"/>
        </w:rPr>
        <w:t>plazo señalado en el artículo 23</w:t>
      </w:r>
      <w:r w:rsidRPr="00E14418">
        <w:rPr>
          <w:rFonts w:ascii="Courier New" w:hAnsi="Courier New" w:cs="Courier New"/>
          <w:sz w:val="24"/>
          <w:szCs w:val="24"/>
          <w:lang w:val="es-419"/>
        </w:rPr>
        <w:t xml:space="preserve">, para reclamar ante la Superintendencia si los saldos de su cuenta de apuestas no se les hubiesen </w:t>
      </w:r>
      <w:r w:rsidR="00E90F4F">
        <w:rPr>
          <w:rFonts w:ascii="Courier New" w:hAnsi="Courier New" w:cs="Courier New"/>
          <w:sz w:val="24"/>
          <w:szCs w:val="24"/>
          <w:lang w:val="es-419"/>
        </w:rPr>
        <w:t>restitui</w:t>
      </w:r>
      <w:r w:rsidR="00F4209C" w:rsidRPr="00E14418">
        <w:rPr>
          <w:rFonts w:ascii="Courier New" w:hAnsi="Courier New" w:cs="Courier New"/>
          <w:sz w:val="24"/>
          <w:szCs w:val="24"/>
          <w:lang w:val="es-419"/>
        </w:rPr>
        <w:t>do</w:t>
      </w:r>
      <w:r w:rsidR="000C394D" w:rsidRPr="00E14418">
        <w:rPr>
          <w:rFonts w:ascii="Courier New" w:hAnsi="Courier New" w:cs="Courier New"/>
          <w:sz w:val="24"/>
          <w:szCs w:val="24"/>
          <w:lang w:val="es-419"/>
        </w:rPr>
        <w:t>.</w:t>
      </w:r>
    </w:p>
    <w:p w14:paraId="3545F63A" w14:textId="1F40D43C"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En caso de acogerse el reclamo, la Superintendencia oficiará a la sociedad operadora requiriéndole de la restitución de los saldos, dentro del plazo de 10 días hábiles. Si en dicho plazo no se hubiere restituido el saldo, la Superintendencia procederá al cobro de la garantía, y restituirá a </w:t>
      </w:r>
      <w:r w:rsidR="00F4209C" w:rsidRPr="00E14418">
        <w:rPr>
          <w:rFonts w:ascii="Courier New" w:hAnsi="Courier New" w:cs="Courier New"/>
          <w:sz w:val="24"/>
          <w:szCs w:val="24"/>
          <w:lang w:val="es-419"/>
        </w:rPr>
        <w:t>é</w:t>
      </w:r>
      <w:r w:rsidRPr="00E14418">
        <w:rPr>
          <w:rFonts w:ascii="Courier New" w:hAnsi="Courier New" w:cs="Courier New"/>
          <w:sz w:val="24"/>
          <w:szCs w:val="24"/>
          <w:lang w:val="es-419"/>
        </w:rPr>
        <w:t>l o los usuarios, los saldos pendientes de pago. Si el monto total de los saldos pendientes de pago supera al monto de las garantías, la distribución se realizará a prorrata. Si una vez restituidos los saldos a los usuarios quedare un remanente de la garantía, se resti</w:t>
      </w:r>
      <w:r w:rsidR="000C394D" w:rsidRPr="00E14418">
        <w:rPr>
          <w:rFonts w:ascii="Courier New" w:hAnsi="Courier New" w:cs="Courier New"/>
          <w:sz w:val="24"/>
          <w:szCs w:val="24"/>
          <w:lang w:val="es-419"/>
        </w:rPr>
        <w:t xml:space="preserve">tuirá a la sociedad operadora. </w:t>
      </w:r>
    </w:p>
    <w:p w14:paraId="267BA1CE" w14:textId="151AC3D0"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Lo anterior</w:t>
      </w:r>
      <w:r w:rsidR="00F4209C" w:rsidRPr="00E14418">
        <w:rPr>
          <w:rFonts w:ascii="Courier New" w:hAnsi="Courier New" w:cs="Courier New"/>
          <w:sz w:val="24"/>
          <w:szCs w:val="24"/>
          <w:lang w:val="es-419"/>
        </w:rPr>
        <w:t>,</w:t>
      </w:r>
      <w:r w:rsidRPr="00E14418">
        <w:rPr>
          <w:rFonts w:ascii="Courier New" w:hAnsi="Courier New" w:cs="Courier New"/>
          <w:sz w:val="24"/>
          <w:szCs w:val="24"/>
          <w:lang w:val="es-419"/>
        </w:rPr>
        <w:t xml:space="preserve"> sin perjuicio de las acciones civil o penales que puedan interponer los usuarios contra la sociedad operadora que no les hubiere restituido los saldos </w:t>
      </w:r>
      <w:r w:rsidR="000C394D" w:rsidRPr="00E14418">
        <w:rPr>
          <w:rFonts w:ascii="Courier New" w:hAnsi="Courier New" w:cs="Courier New"/>
          <w:sz w:val="24"/>
          <w:szCs w:val="24"/>
          <w:lang w:val="es-419"/>
        </w:rPr>
        <w:t>de su cuenta de apuestas.</w:t>
      </w:r>
    </w:p>
    <w:p w14:paraId="6FFB21BE" w14:textId="2CF054F8"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TÍTULO III</w:t>
      </w:r>
    </w:p>
    <w:p w14:paraId="109B63CB" w14:textId="63F3F04D" w:rsidR="001E125C" w:rsidRPr="00E14418" w:rsidRDefault="00AC66C5" w:rsidP="00AC66C5">
      <w:pPr>
        <w:jc w:val="center"/>
        <w:rPr>
          <w:rFonts w:ascii="Courier New" w:hAnsi="Courier New" w:cs="Courier New"/>
          <w:b/>
          <w:sz w:val="24"/>
          <w:szCs w:val="24"/>
          <w:lang w:val="es-419"/>
        </w:rPr>
      </w:pPr>
      <w:r w:rsidRPr="00E14418">
        <w:rPr>
          <w:rFonts w:ascii="Courier New" w:hAnsi="Courier New" w:cs="Courier New"/>
          <w:b/>
          <w:sz w:val="24"/>
          <w:szCs w:val="24"/>
          <w:lang w:val="es-419"/>
        </w:rPr>
        <w:t>De los objetos de apuesta.</w:t>
      </w:r>
    </w:p>
    <w:p w14:paraId="0003F3CA" w14:textId="3D8C4F4B" w:rsidR="001E125C" w:rsidRPr="00E14418" w:rsidRDefault="00E90F4F" w:rsidP="00A66978">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27</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Sólo podrán desarrollarse los objetos de apuesta</w:t>
      </w:r>
      <w:r w:rsidR="000E5C89" w:rsidRPr="00E14418">
        <w:rPr>
          <w:rFonts w:ascii="Courier New" w:hAnsi="Courier New" w:cs="Courier New"/>
          <w:sz w:val="24"/>
          <w:szCs w:val="24"/>
          <w:lang w:val="es-419"/>
        </w:rPr>
        <w:t xml:space="preserve"> </w:t>
      </w:r>
      <w:r w:rsidR="00C31452">
        <w:rPr>
          <w:rFonts w:ascii="Courier New" w:hAnsi="Courier New" w:cs="Courier New"/>
          <w:sz w:val="24"/>
          <w:szCs w:val="24"/>
          <w:lang w:val="es-419"/>
        </w:rPr>
        <w:t>autorizados</w:t>
      </w:r>
      <w:r w:rsidR="00DC2AE6" w:rsidRPr="00E14418">
        <w:rPr>
          <w:rFonts w:ascii="Courier New" w:hAnsi="Courier New" w:cs="Courier New"/>
          <w:sz w:val="24"/>
          <w:szCs w:val="24"/>
          <w:lang w:val="es-419"/>
        </w:rPr>
        <w:t xml:space="preserve"> por la Superintendencia</w:t>
      </w:r>
      <w:r w:rsidR="000C394D" w:rsidRPr="00E14418">
        <w:rPr>
          <w:rFonts w:ascii="Courier New" w:hAnsi="Courier New" w:cs="Courier New"/>
          <w:sz w:val="24"/>
          <w:szCs w:val="24"/>
          <w:lang w:val="es-419"/>
        </w:rPr>
        <w:t>.</w:t>
      </w:r>
    </w:p>
    <w:p w14:paraId="12492D0F" w14:textId="64E9D586"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La Superintendencia no podrá </w:t>
      </w:r>
      <w:r w:rsidR="00C31452">
        <w:rPr>
          <w:rFonts w:ascii="Courier New" w:hAnsi="Courier New" w:cs="Courier New"/>
          <w:sz w:val="24"/>
          <w:szCs w:val="24"/>
          <w:lang w:val="es-419"/>
        </w:rPr>
        <w:t>autorizar</w:t>
      </w:r>
      <w:r w:rsidR="00A83071"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el desarrollo de objetos de apuesta que contengan o transmitan gráficas, mensajes o sonidos que atenten contra el orden público, la seguridad nacional, la honra de las personas, que sean dirigidos a menores de edad, o cualquier otro contenido que pudiera dañar seriamente la salud o el desarrollo f</w:t>
      </w:r>
      <w:r w:rsidR="003441CE" w:rsidRPr="00E14418">
        <w:rPr>
          <w:rFonts w:ascii="Courier New" w:hAnsi="Courier New" w:cs="Courier New"/>
          <w:sz w:val="24"/>
          <w:szCs w:val="24"/>
          <w:lang w:val="es-419"/>
        </w:rPr>
        <w:t>ísico o mental de los usuarios.</w:t>
      </w:r>
    </w:p>
    <w:p w14:paraId="273F6FDA" w14:textId="3661D99B" w:rsidR="00551D37" w:rsidRDefault="00C85579" w:rsidP="00A66978">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lastRenderedPageBreak/>
        <w:t>Asimismo, n</w:t>
      </w:r>
      <w:r w:rsidR="001E125C" w:rsidRPr="00E14418">
        <w:rPr>
          <w:rFonts w:ascii="Courier New" w:hAnsi="Courier New" w:cs="Courier New"/>
          <w:sz w:val="24"/>
          <w:szCs w:val="24"/>
          <w:lang w:val="es-419"/>
        </w:rPr>
        <w:t xml:space="preserve">o podrá </w:t>
      </w:r>
      <w:r w:rsidR="00C31452">
        <w:rPr>
          <w:rFonts w:ascii="Courier New" w:hAnsi="Courier New" w:cs="Courier New"/>
          <w:sz w:val="24"/>
          <w:szCs w:val="24"/>
          <w:lang w:val="es-419"/>
        </w:rPr>
        <w:t>autorizar</w:t>
      </w:r>
      <w:r w:rsidR="001E125C" w:rsidRPr="00E14418">
        <w:rPr>
          <w:rFonts w:ascii="Courier New" w:hAnsi="Courier New" w:cs="Courier New"/>
          <w:sz w:val="24"/>
          <w:szCs w:val="24"/>
          <w:lang w:val="es-419"/>
        </w:rPr>
        <w:t xml:space="preserve">, como objeto de </w:t>
      </w:r>
      <w:r w:rsidR="000C394D" w:rsidRPr="00E14418">
        <w:rPr>
          <w:rFonts w:ascii="Courier New" w:hAnsi="Courier New" w:cs="Courier New"/>
          <w:sz w:val="24"/>
          <w:szCs w:val="24"/>
          <w:lang w:val="es-419"/>
        </w:rPr>
        <w:t>apuesta</w:t>
      </w:r>
      <w:r w:rsidR="0014550A" w:rsidRPr="00E14418">
        <w:rPr>
          <w:rFonts w:ascii="Courier New" w:hAnsi="Courier New" w:cs="Courier New"/>
          <w:sz w:val="24"/>
          <w:szCs w:val="24"/>
          <w:lang w:val="es-419"/>
        </w:rPr>
        <w:t xml:space="preserve"> en virtud de esta norma</w:t>
      </w:r>
      <w:r w:rsidR="000C394D" w:rsidRPr="00E14418">
        <w:rPr>
          <w:rFonts w:ascii="Courier New" w:hAnsi="Courier New" w:cs="Courier New"/>
          <w:sz w:val="24"/>
          <w:szCs w:val="24"/>
          <w:lang w:val="es-419"/>
        </w:rPr>
        <w:t>, los sorteos de lotería</w:t>
      </w:r>
      <w:r w:rsidR="009432DC">
        <w:rPr>
          <w:rFonts w:ascii="Courier New" w:hAnsi="Courier New" w:cs="Courier New"/>
          <w:sz w:val="24"/>
          <w:szCs w:val="24"/>
          <w:lang w:val="es-419"/>
        </w:rPr>
        <w:t xml:space="preserve"> o </w:t>
      </w:r>
      <w:r w:rsidR="00551D37">
        <w:rPr>
          <w:rFonts w:ascii="Courier New" w:hAnsi="Courier New" w:cs="Courier New"/>
          <w:sz w:val="24"/>
          <w:szCs w:val="24"/>
          <w:lang w:val="es-419"/>
        </w:rPr>
        <w:t>números</w:t>
      </w:r>
      <w:r>
        <w:rPr>
          <w:rFonts w:ascii="Courier New" w:hAnsi="Courier New" w:cs="Courier New"/>
          <w:sz w:val="24"/>
          <w:szCs w:val="24"/>
          <w:lang w:val="es-419"/>
        </w:rPr>
        <w:t>.</w:t>
      </w:r>
    </w:p>
    <w:p w14:paraId="1E021025" w14:textId="6FD60804" w:rsidR="001E125C" w:rsidRPr="00E14418" w:rsidRDefault="00551D37" w:rsidP="00A66978">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Para efectos de lo anterior, se entenderá como sorteo de</w:t>
      </w:r>
      <w:r w:rsidR="009432DC">
        <w:rPr>
          <w:rFonts w:ascii="Courier New" w:hAnsi="Courier New" w:cs="Courier New"/>
          <w:sz w:val="24"/>
          <w:szCs w:val="24"/>
          <w:lang w:val="es-419"/>
        </w:rPr>
        <w:t xml:space="preserve"> lotería o</w:t>
      </w:r>
      <w:r>
        <w:rPr>
          <w:rFonts w:ascii="Courier New" w:hAnsi="Courier New" w:cs="Courier New"/>
          <w:sz w:val="24"/>
          <w:szCs w:val="24"/>
          <w:lang w:val="es-419"/>
        </w:rPr>
        <w:t xml:space="preserve"> número</w:t>
      </w:r>
      <w:r w:rsidR="009432DC">
        <w:rPr>
          <w:rFonts w:ascii="Courier New" w:hAnsi="Courier New" w:cs="Courier New"/>
          <w:sz w:val="24"/>
          <w:szCs w:val="24"/>
          <w:lang w:val="es-419"/>
        </w:rPr>
        <w:t>,</w:t>
      </w:r>
      <w:r>
        <w:rPr>
          <w:rFonts w:ascii="Courier New" w:hAnsi="Courier New" w:cs="Courier New"/>
          <w:sz w:val="24"/>
          <w:szCs w:val="24"/>
          <w:lang w:val="es-419"/>
        </w:rPr>
        <w:t xml:space="preserve"> a aquel juego de azar en virtud del cual </w:t>
      </w:r>
      <w:r w:rsidR="00C85579">
        <w:rPr>
          <w:rFonts w:ascii="Courier New" w:hAnsi="Courier New" w:cs="Courier New"/>
          <w:sz w:val="24"/>
          <w:szCs w:val="24"/>
          <w:lang w:val="es-419"/>
        </w:rPr>
        <w:t>un</w:t>
      </w:r>
      <w:r>
        <w:rPr>
          <w:rFonts w:ascii="Courier New" w:hAnsi="Courier New" w:cs="Courier New"/>
          <w:sz w:val="24"/>
          <w:szCs w:val="24"/>
          <w:lang w:val="es-419"/>
        </w:rPr>
        <w:t xml:space="preserve"> usuario participa </w:t>
      </w:r>
      <w:r w:rsidR="002B17A7">
        <w:rPr>
          <w:rFonts w:ascii="Courier New" w:hAnsi="Courier New" w:cs="Courier New"/>
          <w:sz w:val="24"/>
          <w:szCs w:val="24"/>
          <w:lang w:val="es-419"/>
        </w:rPr>
        <w:t>formulando pronósticos</w:t>
      </w:r>
      <w:r w:rsidR="009D5452">
        <w:rPr>
          <w:rFonts w:ascii="Courier New" w:hAnsi="Courier New" w:cs="Courier New"/>
          <w:sz w:val="24"/>
          <w:szCs w:val="24"/>
          <w:lang w:val="es-419"/>
        </w:rPr>
        <w:t xml:space="preserve"> a números</w:t>
      </w:r>
      <w:r w:rsidR="002B17A7">
        <w:rPr>
          <w:rFonts w:ascii="Courier New" w:hAnsi="Courier New" w:cs="Courier New"/>
          <w:sz w:val="24"/>
          <w:szCs w:val="24"/>
          <w:lang w:val="es-419"/>
        </w:rPr>
        <w:t>,</w:t>
      </w:r>
      <w:r>
        <w:rPr>
          <w:rFonts w:ascii="Courier New" w:hAnsi="Courier New" w:cs="Courier New"/>
          <w:sz w:val="24"/>
          <w:szCs w:val="24"/>
          <w:lang w:val="es-419"/>
        </w:rPr>
        <w:t xml:space="preserve"> que se premiarán cuando </w:t>
      </w:r>
      <w:r w:rsidR="002B17A7">
        <w:rPr>
          <w:rFonts w:ascii="Courier New" w:hAnsi="Courier New" w:cs="Courier New"/>
          <w:sz w:val="24"/>
          <w:szCs w:val="24"/>
          <w:lang w:val="es-419"/>
        </w:rPr>
        <w:t>estos acierten</w:t>
      </w:r>
      <w:r>
        <w:rPr>
          <w:rFonts w:ascii="Courier New" w:hAnsi="Courier New" w:cs="Courier New"/>
          <w:sz w:val="24"/>
          <w:szCs w:val="24"/>
          <w:lang w:val="es-419"/>
        </w:rPr>
        <w:t>, totalmente o en las formas establecidas, con los que hubieren sido extraídos en un sorteo</w:t>
      </w:r>
      <w:r w:rsidR="002B17A7">
        <w:rPr>
          <w:rFonts w:ascii="Courier New" w:hAnsi="Courier New" w:cs="Courier New"/>
          <w:sz w:val="24"/>
          <w:szCs w:val="24"/>
          <w:lang w:val="es-419"/>
        </w:rPr>
        <w:t xml:space="preserve"> realizado en una fecha predeterminada, desde una tómbola o un sistema aleatorio de generación de resultados</w:t>
      </w:r>
      <w:r w:rsidR="009D5452">
        <w:rPr>
          <w:rFonts w:ascii="Courier New" w:hAnsi="Courier New" w:cs="Courier New"/>
          <w:sz w:val="24"/>
          <w:szCs w:val="24"/>
          <w:lang w:val="es-419"/>
        </w:rPr>
        <w:t xml:space="preserve"> similar</w:t>
      </w:r>
      <w:r>
        <w:rPr>
          <w:rFonts w:ascii="Courier New" w:hAnsi="Courier New" w:cs="Courier New"/>
          <w:sz w:val="24"/>
          <w:szCs w:val="24"/>
          <w:lang w:val="es-419"/>
        </w:rPr>
        <w:t>.</w:t>
      </w:r>
    </w:p>
    <w:p w14:paraId="2D7CD792" w14:textId="13966370"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Con el objeto de </w:t>
      </w:r>
      <w:r w:rsidR="00AD30A7" w:rsidRPr="00E14418">
        <w:rPr>
          <w:rFonts w:ascii="Courier New" w:hAnsi="Courier New" w:cs="Courier New"/>
          <w:sz w:val="24"/>
          <w:szCs w:val="24"/>
          <w:lang w:val="es-419"/>
        </w:rPr>
        <w:t>otorgar certeza sobre los</w:t>
      </w:r>
      <w:r w:rsidRPr="00E14418">
        <w:rPr>
          <w:rFonts w:ascii="Courier New" w:hAnsi="Courier New" w:cs="Courier New"/>
          <w:sz w:val="24"/>
          <w:szCs w:val="24"/>
          <w:lang w:val="es-419"/>
        </w:rPr>
        <w:t xml:space="preserve"> objetos de apuesta</w:t>
      </w:r>
      <w:r w:rsidR="00AD30A7" w:rsidRPr="00E14418">
        <w:rPr>
          <w:rFonts w:ascii="Courier New" w:hAnsi="Courier New" w:cs="Courier New"/>
          <w:sz w:val="24"/>
          <w:szCs w:val="24"/>
          <w:lang w:val="es-419"/>
        </w:rPr>
        <w:t xml:space="preserve"> </w:t>
      </w:r>
      <w:r w:rsidR="00C31452">
        <w:rPr>
          <w:rFonts w:ascii="Courier New" w:hAnsi="Courier New" w:cs="Courier New"/>
          <w:sz w:val="24"/>
          <w:szCs w:val="24"/>
          <w:lang w:val="es-419"/>
        </w:rPr>
        <w:t>autorizados</w:t>
      </w:r>
      <w:r w:rsidRPr="00E14418">
        <w:rPr>
          <w:rFonts w:ascii="Courier New" w:hAnsi="Courier New" w:cs="Courier New"/>
          <w:sz w:val="24"/>
          <w:szCs w:val="24"/>
          <w:lang w:val="es-419"/>
        </w:rPr>
        <w:t xml:space="preserve">, la Superintendencia podrá mantener un </w:t>
      </w:r>
      <w:r w:rsidR="00393168" w:rsidRPr="00E14418">
        <w:rPr>
          <w:rFonts w:ascii="Courier New" w:hAnsi="Courier New" w:cs="Courier New"/>
          <w:sz w:val="24"/>
          <w:szCs w:val="24"/>
          <w:lang w:val="es-419"/>
        </w:rPr>
        <w:t xml:space="preserve">Registro </w:t>
      </w:r>
      <w:r w:rsidRPr="00E14418">
        <w:rPr>
          <w:rFonts w:ascii="Courier New" w:hAnsi="Courier New" w:cs="Courier New"/>
          <w:sz w:val="24"/>
          <w:szCs w:val="24"/>
          <w:lang w:val="es-419"/>
        </w:rPr>
        <w:t xml:space="preserve">de </w:t>
      </w:r>
      <w:r w:rsidR="00C31452">
        <w:rPr>
          <w:rFonts w:ascii="Courier New" w:hAnsi="Courier New" w:cs="Courier New"/>
          <w:sz w:val="24"/>
          <w:szCs w:val="24"/>
          <w:lang w:val="es-419"/>
        </w:rPr>
        <w:t>Objetos de Apuesta C</w:t>
      </w:r>
      <w:r w:rsidR="00393168" w:rsidRPr="00E14418">
        <w:rPr>
          <w:rFonts w:ascii="Courier New" w:hAnsi="Courier New" w:cs="Courier New"/>
          <w:sz w:val="24"/>
          <w:szCs w:val="24"/>
          <w:lang w:val="es-419"/>
        </w:rPr>
        <w:t>ertificado</w:t>
      </w:r>
      <w:r w:rsidR="00C31452">
        <w:rPr>
          <w:rFonts w:ascii="Courier New" w:hAnsi="Courier New" w:cs="Courier New"/>
          <w:sz w:val="24"/>
          <w:szCs w:val="24"/>
          <w:lang w:val="es-419"/>
        </w:rPr>
        <w:t>s</w:t>
      </w:r>
      <w:r w:rsidRPr="00E14418">
        <w:rPr>
          <w:rFonts w:ascii="Courier New" w:hAnsi="Courier New" w:cs="Courier New"/>
          <w:sz w:val="24"/>
          <w:szCs w:val="24"/>
          <w:lang w:val="es-419"/>
        </w:rPr>
        <w:t xml:space="preserve">, al que se incorporarán los objetos de </w:t>
      </w:r>
      <w:r w:rsidR="00E90F4F">
        <w:rPr>
          <w:rFonts w:ascii="Courier New" w:hAnsi="Courier New" w:cs="Courier New"/>
          <w:sz w:val="24"/>
          <w:szCs w:val="24"/>
          <w:lang w:val="es-419"/>
        </w:rPr>
        <w:t>apuesta</w:t>
      </w:r>
      <w:r w:rsidR="00AD30A7" w:rsidRPr="00E14418">
        <w:rPr>
          <w:rFonts w:ascii="Courier New" w:hAnsi="Courier New" w:cs="Courier New"/>
          <w:sz w:val="24"/>
          <w:szCs w:val="24"/>
          <w:lang w:val="es-419"/>
        </w:rPr>
        <w:t xml:space="preserve"> </w:t>
      </w:r>
      <w:r w:rsidR="00535B3E">
        <w:rPr>
          <w:rFonts w:ascii="Courier New" w:hAnsi="Courier New" w:cs="Courier New"/>
          <w:sz w:val="24"/>
          <w:szCs w:val="24"/>
          <w:lang w:val="es-419"/>
        </w:rPr>
        <w:t>previamente autorizados por la Superintendencia</w:t>
      </w:r>
      <w:r w:rsidR="000C394D" w:rsidRPr="00E14418">
        <w:rPr>
          <w:rFonts w:ascii="Courier New" w:hAnsi="Courier New" w:cs="Courier New"/>
          <w:sz w:val="24"/>
          <w:szCs w:val="24"/>
          <w:lang w:val="es-419"/>
        </w:rPr>
        <w:t>.</w:t>
      </w:r>
    </w:p>
    <w:p w14:paraId="2966D581" w14:textId="36AC3A65"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 xml:space="preserve">TITULO </w:t>
      </w:r>
      <w:r w:rsidR="00AC66C5" w:rsidRPr="00E14418">
        <w:rPr>
          <w:rFonts w:ascii="Courier New" w:hAnsi="Courier New" w:cs="Courier New"/>
          <w:b/>
          <w:sz w:val="24"/>
          <w:szCs w:val="24"/>
          <w:lang w:val="es-419"/>
        </w:rPr>
        <w:t>I</w:t>
      </w:r>
      <w:r w:rsidRPr="00E14418">
        <w:rPr>
          <w:rFonts w:ascii="Courier New" w:hAnsi="Courier New" w:cs="Courier New"/>
          <w:b/>
          <w:sz w:val="24"/>
          <w:szCs w:val="24"/>
          <w:lang w:val="es-419"/>
        </w:rPr>
        <w:t>V</w:t>
      </w:r>
    </w:p>
    <w:p w14:paraId="69198B0E"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 fiscalización, las infracciones, los delitos y las sanciones.</w:t>
      </w:r>
    </w:p>
    <w:p w14:paraId="13F88615"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1º</w:t>
      </w:r>
    </w:p>
    <w:p w14:paraId="70D23D8B" w14:textId="6D888FD8"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 fiscalización y</w:t>
      </w:r>
      <w:r w:rsidR="000C394D" w:rsidRPr="00E14418">
        <w:rPr>
          <w:rFonts w:ascii="Courier New" w:hAnsi="Courier New" w:cs="Courier New"/>
          <w:b/>
          <w:sz w:val="24"/>
          <w:szCs w:val="24"/>
          <w:lang w:val="es-419"/>
        </w:rPr>
        <w:t xml:space="preserve"> las sanciones administrativas.</w:t>
      </w:r>
    </w:p>
    <w:p w14:paraId="7D94A71D" w14:textId="5D7A3503" w:rsidR="001E125C" w:rsidRDefault="00E90F4F" w:rsidP="00A66978">
      <w:pPr>
        <w:tabs>
          <w:tab w:val="left" w:pos="1985"/>
        </w:tabs>
        <w:spacing w:after="0"/>
        <w:jc w:val="both"/>
        <w:rPr>
          <w:rFonts w:ascii="Courier New" w:hAnsi="Courier New" w:cs="Courier New"/>
          <w:sz w:val="24"/>
          <w:szCs w:val="24"/>
          <w:lang w:val="es-419"/>
        </w:rPr>
      </w:pPr>
      <w:r>
        <w:rPr>
          <w:rFonts w:ascii="Courier New" w:hAnsi="Courier New" w:cs="Courier New"/>
          <w:b/>
          <w:sz w:val="24"/>
          <w:szCs w:val="24"/>
          <w:lang w:val="es-419"/>
        </w:rPr>
        <w:t>Artículo 28</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Para efectos de la fiscalización de las Plataformas de </w:t>
      </w:r>
      <w:r w:rsidR="00F4209C" w:rsidRPr="00E14418">
        <w:rPr>
          <w:rFonts w:ascii="Courier New" w:hAnsi="Courier New" w:cs="Courier New"/>
          <w:sz w:val="24"/>
          <w:szCs w:val="24"/>
          <w:lang w:val="es-419"/>
        </w:rPr>
        <w:t xml:space="preserve">Apuestas </w:t>
      </w:r>
      <w:r w:rsidR="001E125C" w:rsidRPr="00E14418">
        <w:rPr>
          <w:rFonts w:ascii="Courier New" w:hAnsi="Courier New" w:cs="Courier New"/>
          <w:sz w:val="24"/>
          <w:szCs w:val="24"/>
          <w:lang w:val="es-419"/>
        </w:rPr>
        <w:t>en Línea, los funcionarios de la Superintendencia tendrán las mismas atribuciones que la ley les entrega para la fiscalización de los casinos de juego, en especial, las señaladas en el título VI de la ley Nº 19.995</w:t>
      </w:r>
      <w:r w:rsidR="00277CD8">
        <w:rPr>
          <w:rFonts w:ascii="Courier New" w:hAnsi="Courier New" w:cs="Courier New"/>
          <w:sz w:val="24"/>
          <w:szCs w:val="24"/>
          <w:lang w:val="es-419"/>
        </w:rPr>
        <w:t>,</w:t>
      </w:r>
      <w:r>
        <w:rPr>
          <w:rFonts w:ascii="Courier New" w:hAnsi="Courier New" w:cs="Courier New"/>
          <w:sz w:val="24"/>
          <w:szCs w:val="24"/>
          <w:lang w:val="es-419"/>
        </w:rPr>
        <w:t xml:space="preserve"> </w:t>
      </w:r>
      <w:r w:rsidRPr="00E14418">
        <w:rPr>
          <w:rFonts w:ascii="Courier New" w:hAnsi="Courier New" w:cs="Courier New"/>
          <w:sz w:val="24"/>
          <w:szCs w:val="24"/>
          <w:lang w:val="es-419"/>
        </w:rPr>
        <w:t>que establece las bases generales para la autorización, funcionamiento y fiscalización de casinos de juego</w:t>
      </w:r>
      <w:r w:rsidR="00690FCD" w:rsidRPr="00E14418">
        <w:rPr>
          <w:rFonts w:ascii="Courier New" w:hAnsi="Courier New" w:cs="Courier New"/>
          <w:sz w:val="24"/>
          <w:szCs w:val="24"/>
          <w:lang w:val="es-419"/>
        </w:rPr>
        <w:t>.</w:t>
      </w:r>
    </w:p>
    <w:p w14:paraId="20C17E83" w14:textId="77777777" w:rsidR="00556B12" w:rsidRPr="00E14418" w:rsidRDefault="00556B12" w:rsidP="00556B12">
      <w:pPr>
        <w:spacing w:after="0"/>
        <w:jc w:val="both"/>
        <w:rPr>
          <w:rFonts w:ascii="Courier New" w:hAnsi="Courier New" w:cs="Courier New"/>
          <w:sz w:val="24"/>
          <w:szCs w:val="24"/>
          <w:lang w:val="es-419"/>
        </w:rPr>
      </w:pPr>
    </w:p>
    <w:p w14:paraId="76BEAD70" w14:textId="11C9307B" w:rsidR="001E125C" w:rsidRPr="00E14418" w:rsidRDefault="00E90F4F" w:rsidP="00A66978">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29</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C31452">
        <w:rPr>
          <w:rFonts w:ascii="Courier New" w:hAnsi="Courier New" w:cs="Courier New"/>
          <w:sz w:val="24"/>
          <w:szCs w:val="24"/>
          <w:lang w:val="es-419"/>
        </w:rPr>
        <w:t>Las infracciones a esta ley, sus reglamentos,</w:t>
      </w:r>
      <w:r w:rsidR="001E125C" w:rsidRPr="00E14418">
        <w:rPr>
          <w:rFonts w:ascii="Courier New" w:hAnsi="Courier New" w:cs="Courier New"/>
          <w:sz w:val="24"/>
          <w:szCs w:val="24"/>
          <w:lang w:val="es-419"/>
        </w:rPr>
        <w:t xml:space="preserve"> las instrucciones de general aplicación y </w:t>
      </w:r>
      <w:r w:rsidR="00C31452">
        <w:rPr>
          <w:rFonts w:ascii="Courier New" w:hAnsi="Courier New" w:cs="Courier New"/>
          <w:sz w:val="24"/>
          <w:szCs w:val="24"/>
          <w:lang w:val="es-419"/>
        </w:rPr>
        <w:t xml:space="preserve">a </w:t>
      </w:r>
      <w:r w:rsidR="001E125C" w:rsidRPr="00E14418">
        <w:rPr>
          <w:rFonts w:ascii="Courier New" w:hAnsi="Courier New" w:cs="Courier New"/>
          <w:sz w:val="24"/>
          <w:szCs w:val="24"/>
          <w:lang w:val="es-419"/>
        </w:rPr>
        <w:t>las órdenes particulares que imparta la Superintendencia, serán sancionadas de conformidad a lo dispuesto en este párrafo, sin perjuicio de las sanciones estable</w:t>
      </w:r>
      <w:r w:rsidR="000C394D" w:rsidRPr="00E14418">
        <w:rPr>
          <w:rFonts w:ascii="Courier New" w:hAnsi="Courier New" w:cs="Courier New"/>
          <w:sz w:val="24"/>
          <w:szCs w:val="24"/>
          <w:lang w:val="es-419"/>
        </w:rPr>
        <w:t>cidas en otros cuerpos legales.</w:t>
      </w:r>
    </w:p>
    <w:p w14:paraId="72A4363A" w14:textId="337ABD29" w:rsidR="001E125C" w:rsidRPr="00E14418" w:rsidRDefault="001E125C" w:rsidP="00A66978">
      <w:pPr>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Las infracciones podrán </w:t>
      </w:r>
      <w:r w:rsidR="000C394D" w:rsidRPr="00E14418">
        <w:rPr>
          <w:rFonts w:ascii="Courier New" w:hAnsi="Courier New" w:cs="Courier New"/>
          <w:sz w:val="24"/>
          <w:szCs w:val="24"/>
          <w:lang w:val="es-419"/>
        </w:rPr>
        <w:t>ser leves, graves o gravísimas.</w:t>
      </w:r>
    </w:p>
    <w:p w14:paraId="074FA971" w14:textId="34522A66" w:rsidR="001E125C" w:rsidRDefault="001E125C" w:rsidP="00A66978">
      <w:pPr>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Para efectos de la aplicación de las sanciones establecidas en este título, la Superintendencia aplicará el procedimiento establecido en </w:t>
      </w:r>
      <w:r w:rsidR="00E6774E">
        <w:rPr>
          <w:rFonts w:ascii="Courier New" w:hAnsi="Courier New" w:cs="Courier New"/>
          <w:sz w:val="24"/>
          <w:szCs w:val="24"/>
          <w:lang w:val="es-419"/>
        </w:rPr>
        <w:t>artículo 55</w:t>
      </w:r>
      <w:r w:rsidRPr="00E14418">
        <w:rPr>
          <w:rFonts w:ascii="Courier New" w:hAnsi="Courier New" w:cs="Courier New"/>
          <w:sz w:val="24"/>
          <w:szCs w:val="24"/>
          <w:lang w:val="es-419"/>
        </w:rPr>
        <w:t xml:space="preserve"> de la ley Nº 19.995</w:t>
      </w:r>
      <w:r w:rsidR="00277CD8">
        <w:rPr>
          <w:rFonts w:ascii="Courier New" w:hAnsi="Courier New" w:cs="Courier New"/>
          <w:sz w:val="24"/>
          <w:szCs w:val="24"/>
          <w:lang w:val="es-419"/>
        </w:rPr>
        <w:t>,</w:t>
      </w:r>
      <w:r w:rsidR="00E90F4F">
        <w:rPr>
          <w:rFonts w:ascii="Courier New" w:hAnsi="Courier New" w:cs="Courier New"/>
          <w:sz w:val="24"/>
          <w:szCs w:val="24"/>
          <w:lang w:val="es-419"/>
        </w:rPr>
        <w:t xml:space="preserve"> </w:t>
      </w:r>
      <w:r w:rsidR="00E90F4F" w:rsidRPr="00E14418">
        <w:rPr>
          <w:rFonts w:ascii="Courier New" w:hAnsi="Courier New" w:cs="Courier New"/>
          <w:sz w:val="24"/>
          <w:szCs w:val="24"/>
          <w:lang w:val="es-419"/>
        </w:rPr>
        <w:t>que establece las bases generales para la autorización, funcionamiento y fiscalización de casinos de juego</w:t>
      </w:r>
      <w:r w:rsidR="000C394D" w:rsidRPr="00E14418">
        <w:rPr>
          <w:rFonts w:ascii="Courier New" w:hAnsi="Courier New" w:cs="Courier New"/>
          <w:sz w:val="24"/>
          <w:szCs w:val="24"/>
          <w:lang w:val="es-419"/>
        </w:rPr>
        <w:t>.</w:t>
      </w:r>
    </w:p>
    <w:p w14:paraId="4F316724" w14:textId="77777777" w:rsidR="00556B12" w:rsidRPr="00E14418" w:rsidRDefault="00556B12" w:rsidP="00556B12">
      <w:pPr>
        <w:spacing w:after="0"/>
        <w:jc w:val="both"/>
        <w:rPr>
          <w:rFonts w:ascii="Courier New" w:hAnsi="Courier New" w:cs="Courier New"/>
          <w:sz w:val="24"/>
          <w:szCs w:val="24"/>
          <w:lang w:val="es-419"/>
        </w:rPr>
      </w:pPr>
    </w:p>
    <w:p w14:paraId="16240548" w14:textId="24C01C7C" w:rsidR="001E125C" w:rsidRPr="00E14418" w:rsidRDefault="00DC2AE6" w:rsidP="00A66978">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7D2223">
        <w:rPr>
          <w:rFonts w:ascii="Courier New" w:hAnsi="Courier New" w:cs="Courier New"/>
          <w:b/>
          <w:sz w:val="24"/>
          <w:szCs w:val="24"/>
          <w:lang w:val="es-419"/>
        </w:rPr>
        <w:t>30</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Cometen infracciones leves aquellas personas señaladas en el </w:t>
      </w:r>
      <w:r w:rsidR="00CB24DC" w:rsidRPr="00E14418">
        <w:rPr>
          <w:rFonts w:ascii="Courier New" w:hAnsi="Courier New" w:cs="Courier New"/>
          <w:sz w:val="24"/>
          <w:szCs w:val="24"/>
          <w:lang w:val="es-419"/>
        </w:rPr>
        <w:t>literal d) del artículo 6</w:t>
      </w:r>
      <w:r w:rsidR="001E125C" w:rsidRPr="00E14418">
        <w:rPr>
          <w:rFonts w:ascii="Courier New" w:hAnsi="Courier New" w:cs="Courier New"/>
          <w:sz w:val="24"/>
          <w:szCs w:val="24"/>
          <w:lang w:val="es-419"/>
        </w:rPr>
        <w:t xml:space="preserve"> que infringieren </w:t>
      </w:r>
      <w:r w:rsidR="000C394D" w:rsidRPr="00E14418">
        <w:rPr>
          <w:rFonts w:ascii="Courier New" w:hAnsi="Courier New" w:cs="Courier New"/>
          <w:sz w:val="24"/>
          <w:szCs w:val="24"/>
          <w:lang w:val="es-419"/>
        </w:rPr>
        <w:t>la respectiva prohibición.</w:t>
      </w:r>
    </w:p>
    <w:p w14:paraId="7EEB5B97" w14:textId="2EA17F7D" w:rsidR="001E125C" w:rsidRPr="00E14418" w:rsidRDefault="00DC2AE6" w:rsidP="00A66978">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lastRenderedPageBreak/>
        <w:t xml:space="preserve">Artículo </w:t>
      </w:r>
      <w:r w:rsidR="007D2223">
        <w:rPr>
          <w:rFonts w:ascii="Courier New" w:hAnsi="Courier New" w:cs="Courier New"/>
          <w:b/>
          <w:sz w:val="24"/>
          <w:szCs w:val="24"/>
          <w:lang w:val="es-419"/>
        </w:rPr>
        <w:t>31</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Asimismo, cometen infracciones leves las sociedades operadoras, el grupo empresarial </w:t>
      </w:r>
      <w:r w:rsidR="00F4209C" w:rsidRPr="00E14418">
        <w:rPr>
          <w:rFonts w:ascii="Courier New" w:hAnsi="Courier New" w:cs="Courier New"/>
          <w:sz w:val="24"/>
          <w:szCs w:val="24"/>
          <w:lang w:val="es-419"/>
        </w:rPr>
        <w:t>del cual forma parte aquella, o sus beneficiarios finales</w:t>
      </w:r>
      <w:r w:rsidR="001E125C" w:rsidRPr="00E14418">
        <w:rPr>
          <w:rFonts w:ascii="Courier New" w:hAnsi="Courier New" w:cs="Courier New"/>
          <w:sz w:val="24"/>
          <w:szCs w:val="24"/>
          <w:lang w:val="es-419"/>
        </w:rPr>
        <w:t>, que:</w:t>
      </w:r>
    </w:p>
    <w:p w14:paraId="2625B827" w14:textId="77777777"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 xml:space="preserve">Se opongan o impidan las labores de fiscalización de los funcionarios de la Superintendencia. </w:t>
      </w:r>
    </w:p>
    <w:p w14:paraId="1016733B" w14:textId="77777777"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Nieguen u oculten la información solicitada por los funcionarios de la Superintendencia, en el cumplimiento de sus facultades fiscalizadoras.</w:t>
      </w:r>
    </w:p>
    <w:p w14:paraId="484F67B7" w14:textId="07B1B114"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 xml:space="preserve">Permitan que el personal de la Plataforma, accionistas, directores o gerentes, </w:t>
      </w:r>
      <w:r w:rsidR="00C31452">
        <w:rPr>
          <w:rFonts w:ascii="Courier New" w:hAnsi="Courier New" w:cs="Courier New"/>
          <w:sz w:val="24"/>
          <w:szCs w:val="24"/>
          <w:lang w:val="es-419"/>
        </w:rPr>
        <w:t xml:space="preserve">o </w:t>
      </w:r>
      <w:r w:rsidRPr="00E14418">
        <w:rPr>
          <w:rFonts w:ascii="Courier New" w:hAnsi="Courier New" w:cs="Courier New"/>
          <w:sz w:val="24"/>
          <w:szCs w:val="24"/>
          <w:lang w:val="es-419"/>
        </w:rPr>
        <w:t>beneficiarios finales, infrinja</w:t>
      </w:r>
      <w:r w:rsidR="00C31452">
        <w:rPr>
          <w:rFonts w:ascii="Courier New" w:hAnsi="Courier New" w:cs="Courier New"/>
          <w:sz w:val="24"/>
          <w:szCs w:val="24"/>
          <w:lang w:val="es-419"/>
        </w:rPr>
        <w:t>n</w:t>
      </w:r>
      <w:r w:rsidRPr="00E14418">
        <w:rPr>
          <w:rFonts w:ascii="Courier New" w:hAnsi="Courier New" w:cs="Courier New"/>
          <w:sz w:val="24"/>
          <w:szCs w:val="24"/>
          <w:lang w:val="es-419"/>
        </w:rPr>
        <w:t xml:space="preserve"> la prohibició</w:t>
      </w:r>
      <w:r w:rsidR="008945B0" w:rsidRPr="00E14418">
        <w:rPr>
          <w:rFonts w:ascii="Courier New" w:hAnsi="Courier New" w:cs="Courier New"/>
          <w:sz w:val="24"/>
          <w:szCs w:val="24"/>
          <w:lang w:val="es-419"/>
        </w:rPr>
        <w:t>n establecida en el</w:t>
      </w:r>
      <w:r w:rsidR="00CB24DC" w:rsidRPr="00E14418">
        <w:rPr>
          <w:rFonts w:ascii="Courier New" w:hAnsi="Courier New" w:cs="Courier New"/>
          <w:sz w:val="24"/>
          <w:szCs w:val="24"/>
          <w:lang w:val="es-419"/>
        </w:rPr>
        <w:t xml:space="preserve"> literal d) del</w:t>
      </w:r>
      <w:r w:rsidR="008945B0" w:rsidRPr="00E14418">
        <w:rPr>
          <w:rFonts w:ascii="Courier New" w:hAnsi="Courier New" w:cs="Courier New"/>
          <w:sz w:val="24"/>
          <w:szCs w:val="24"/>
          <w:lang w:val="es-419"/>
        </w:rPr>
        <w:t xml:space="preserve"> artículo </w:t>
      </w:r>
      <w:r w:rsidR="00E90F4F">
        <w:rPr>
          <w:rFonts w:ascii="Courier New" w:hAnsi="Courier New" w:cs="Courier New"/>
          <w:sz w:val="24"/>
          <w:szCs w:val="24"/>
          <w:lang w:val="es-419"/>
        </w:rPr>
        <w:t>6</w:t>
      </w:r>
      <w:r w:rsidRPr="00E14418">
        <w:rPr>
          <w:rFonts w:ascii="Courier New" w:hAnsi="Courier New" w:cs="Courier New"/>
          <w:sz w:val="24"/>
          <w:szCs w:val="24"/>
          <w:lang w:val="es-419"/>
        </w:rPr>
        <w:t>.</w:t>
      </w:r>
    </w:p>
    <w:p w14:paraId="294AA3AF" w14:textId="2FA6D627"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 xml:space="preserve">Infrinjan </w:t>
      </w:r>
      <w:r w:rsidR="00CB24DC" w:rsidRPr="00E14418">
        <w:rPr>
          <w:rFonts w:ascii="Courier New" w:hAnsi="Courier New" w:cs="Courier New"/>
          <w:sz w:val="24"/>
          <w:szCs w:val="24"/>
          <w:lang w:val="es-419"/>
        </w:rPr>
        <w:t xml:space="preserve">el </w:t>
      </w:r>
      <w:r w:rsidR="008F5863">
        <w:rPr>
          <w:rFonts w:ascii="Courier New" w:hAnsi="Courier New" w:cs="Courier New"/>
          <w:sz w:val="24"/>
          <w:szCs w:val="24"/>
          <w:lang w:val="es-419"/>
        </w:rPr>
        <w:t>r</w:t>
      </w:r>
      <w:r w:rsidR="008F5863" w:rsidRPr="00E14418">
        <w:rPr>
          <w:rFonts w:ascii="Courier New" w:hAnsi="Courier New" w:cs="Courier New"/>
          <w:sz w:val="24"/>
          <w:szCs w:val="24"/>
          <w:lang w:val="es-419"/>
        </w:rPr>
        <w:t xml:space="preserve">eglamento </w:t>
      </w:r>
      <w:r w:rsidRPr="00E14418">
        <w:rPr>
          <w:rFonts w:ascii="Courier New" w:hAnsi="Courier New" w:cs="Courier New"/>
          <w:sz w:val="24"/>
          <w:szCs w:val="24"/>
          <w:lang w:val="es-419"/>
        </w:rPr>
        <w:t>o circulare</w:t>
      </w:r>
      <w:r w:rsidR="00E90F4F">
        <w:rPr>
          <w:rFonts w:ascii="Courier New" w:hAnsi="Courier New" w:cs="Courier New"/>
          <w:sz w:val="24"/>
          <w:szCs w:val="24"/>
          <w:lang w:val="es-419"/>
        </w:rPr>
        <w:t>s establecidos en el artículo 49</w:t>
      </w:r>
      <w:r w:rsidRPr="00E14418">
        <w:rPr>
          <w:rFonts w:ascii="Courier New" w:hAnsi="Courier New" w:cs="Courier New"/>
          <w:sz w:val="24"/>
          <w:szCs w:val="24"/>
          <w:lang w:val="es-419"/>
        </w:rPr>
        <w:t xml:space="preserve"> respecto a </w:t>
      </w:r>
      <w:r w:rsidR="00D64843">
        <w:rPr>
          <w:rFonts w:ascii="Courier New" w:hAnsi="Courier New" w:cs="Courier New"/>
          <w:sz w:val="24"/>
          <w:szCs w:val="24"/>
          <w:lang w:val="es-419"/>
        </w:rPr>
        <w:t>la práctica de Apuestas en Línea Responsables</w:t>
      </w:r>
      <w:r w:rsidRPr="00E14418">
        <w:rPr>
          <w:rFonts w:ascii="Courier New" w:hAnsi="Courier New" w:cs="Courier New"/>
          <w:sz w:val="24"/>
          <w:szCs w:val="24"/>
          <w:lang w:val="es-419"/>
        </w:rPr>
        <w:t>.</w:t>
      </w:r>
    </w:p>
    <w:p w14:paraId="2F764000" w14:textId="419CCE0C"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t>Durante el período que va entre el otorgamiento de la licencia de operación y el inicio de operaciones</w:t>
      </w:r>
      <w:r w:rsidR="00C31452">
        <w:rPr>
          <w:rFonts w:ascii="Courier New" w:hAnsi="Courier New" w:cs="Courier New"/>
          <w:sz w:val="24"/>
          <w:szCs w:val="24"/>
          <w:lang w:val="es-419"/>
        </w:rPr>
        <w:t xml:space="preserve"> de</w:t>
      </w:r>
      <w:r w:rsidRPr="00E14418">
        <w:rPr>
          <w:rFonts w:ascii="Courier New" w:hAnsi="Courier New" w:cs="Courier New"/>
          <w:sz w:val="24"/>
          <w:szCs w:val="24"/>
          <w:lang w:val="es-419"/>
        </w:rPr>
        <w:t xml:space="preserve"> la Plataforma de Apuestas</w:t>
      </w:r>
      <w:r w:rsidR="00F4209C" w:rsidRPr="00E14418">
        <w:rPr>
          <w:rFonts w:ascii="Courier New" w:hAnsi="Courier New" w:cs="Courier New"/>
          <w:sz w:val="24"/>
          <w:szCs w:val="24"/>
          <w:lang w:val="es-419"/>
        </w:rPr>
        <w:t xml:space="preserve"> en Línea</w:t>
      </w:r>
      <w:r w:rsidRPr="00E14418">
        <w:rPr>
          <w:rFonts w:ascii="Courier New" w:hAnsi="Courier New" w:cs="Courier New"/>
          <w:sz w:val="24"/>
          <w:szCs w:val="24"/>
          <w:lang w:val="es-419"/>
        </w:rPr>
        <w:t xml:space="preserve">, </w:t>
      </w:r>
      <w:r w:rsidR="00F4209C" w:rsidRPr="00E14418">
        <w:rPr>
          <w:rFonts w:ascii="Courier New" w:hAnsi="Courier New" w:cs="Courier New"/>
          <w:sz w:val="24"/>
          <w:szCs w:val="24"/>
          <w:lang w:val="es-419"/>
        </w:rPr>
        <w:t xml:space="preserve">esta </w:t>
      </w:r>
      <w:r w:rsidRPr="00E14418">
        <w:rPr>
          <w:rFonts w:ascii="Courier New" w:hAnsi="Courier New" w:cs="Courier New"/>
          <w:sz w:val="24"/>
          <w:szCs w:val="24"/>
          <w:lang w:val="es-419"/>
        </w:rPr>
        <w:t>no cumpla con las normas legales o reglamentarias</w:t>
      </w:r>
      <w:r w:rsidR="00F4209C" w:rsidRPr="00E14418">
        <w:rPr>
          <w:rFonts w:ascii="Courier New" w:hAnsi="Courier New" w:cs="Courier New"/>
          <w:sz w:val="24"/>
          <w:szCs w:val="24"/>
          <w:lang w:val="es-419"/>
        </w:rPr>
        <w:t>,</w:t>
      </w:r>
      <w:r w:rsidRPr="00E14418">
        <w:rPr>
          <w:rFonts w:ascii="Courier New" w:hAnsi="Courier New" w:cs="Courier New"/>
          <w:sz w:val="24"/>
          <w:szCs w:val="24"/>
          <w:lang w:val="es-419"/>
        </w:rPr>
        <w:t xml:space="preserve"> o con l</w:t>
      </w:r>
      <w:r w:rsidR="00E90F4F">
        <w:rPr>
          <w:rFonts w:ascii="Courier New" w:hAnsi="Courier New" w:cs="Courier New"/>
          <w:sz w:val="24"/>
          <w:szCs w:val="24"/>
          <w:lang w:val="es-419"/>
        </w:rPr>
        <w:t>as instrucciones impartidas por</w:t>
      </w:r>
      <w:r w:rsidR="00F4209C" w:rsidRPr="00E14418">
        <w:rPr>
          <w:rFonts w:ascii="Courier New" w:hAnsi="Courier New" w:cs="Courier New"/>
          <w:sz w:val="24"/>
          <w:szCs w:val="24"/>
          <w:lang w:val="es-419"/>
        </w:rPr>
        <w:t xml:space="preserve"> el Superintendente</w:t>
      </w:r>
      <w:r w:rsidRPr="00E14418">
        <w:rPr>
          <w:rFonts w:ascii="Courier New" w:hAnsi="Courier New" w:cs="Courier New"/>
          <w:sz w:val="24"/>
          <w:szCs w:val="24"/>
          <w:lang w:val="es-419"/>
        </w:rPr>
        <w:t>.</w:t>
      </w:r>
    </w:p>
    <w:p w14:paraId="66820827" w14:textId="280EB569" w:rsidR="001E125C" w:rsidRPr="00E14418" w:rsidRDefault="001E125C" w:rsidP="00A66978">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t>Suspendan por hasta 12 horas en un añ</w:t>
      </w:r>
      <w:r w:rsidR="00E90F4F">
        <w:rPr>
          <w:rFonts w:ascii="Courier New" w:hAnsi="Courier New" w:cs="Courier New"/>
          <w:sz w:val="24"/>
          <w:szCs w:val="24"/>
          <w:lang w:val="es-419"/>
        </w:rPr>
        <w:t xml:space="preserve">o la operación de la </w:t>
      </w:r>
      <w:r w:rsidR="00037347">
        <w:rPr>
          <w:rFonts w:ascii="Courier New" w:hAnsi="Courier New" w:cs="Courier New"/>
          <w:sz w:val="24"/>
          <w:szCs w:val="24"/>
          <w:lang w:val="es-419"/>
        </w:rPr>
        <w:t>P</w:t>
      </w:r>
      <w:r w:rsidR="00E90F4F">
        <w:rPr>
          <w:rFonts w:ascii="Courier New" w:hAnsi="Courier New" w:cs="Courier New"/>
          <w:sz w:val="24"/>
          <w:szCs w:val="24"/>
          <w:lang w:val="es-419"/>
        </w:rPr>
        <w:t>lataforma, sin autorización de la Superintendencia.</w:t>
      </w:r>
    </w:p>
    <w:p w14:paraId="308DF37D" w14:textId="0EA69000" w:rsidR="001E125C" w:rsidRDefault="007D2223" w:rsidP="00A66978">
      <w:pPr>
        <w:tabs>
          <w:tab w:val="left" w:pos="2552"/>
        </w:tabs>
        <w:spacing w:after="0"/>
        <w:ind w:firstLine="1985"/>
        <w:jc w:val="both"/>
        <w:rPr>
          <w:rFonts w:ascii="Courier New" w:hAnsi="Courier New" w:cs="Courier New"/>
          <w:sz w:val="24"/>
          <w:szCs w:val="24"/>
          <w:lang w:val="es-419"/>
        </w:rPr>
      </w:pPr>
      <w:r>
        <w:rPr>
          <w:rFonts w:ascii="Courier New" w:hAnsi="Courier New" w:cs="Courier New"/>
          <w:sz w:val="24"/>
          <w:szCs w:val="24"/>
          <w:lang w:val="es-419"/>
        </w:rPr>
        <w:t>g.</w:t>
      </w:r>
      <w:r>
        <w:rPr>
          <w:rFonts w:ascii="Courier New" w:hAnsi="Courier New" w:cs="Courier New"/>
          <w:sz w:val="24"/>
          <w:szCs w:val="24"/>
          <w:lang w:val="es-419"/>
        </w:rPr>
        <w:tab/>
        <w:t>Come</w:t>
      </w:r>
      <w:r w:rsidR="001E125C" w:rsidRPr="00E14418">
        <w:rPr>
          <w:rFonts w:ascii="Courier New" w:hAnsi="Courier New" w:cs="Courier New"/>
          <w:sz w:val="24"/>
          <w:szCs w:val="24"/>
          <w:lang w:val="es-419"/>
        </w:rPr>
        <w:t>tan infracciones que no tenga</w:t>
      </w:r>
      <w:r w:rsidR="000C394D" w:rsidRPr="00E14418">
        <w:rPr>
          <w:rFonts w:ascii="Courier New" w:hAnsi="Courier New" w:cs="Courier New"/>
          <w:sz w:val="24"/>
          <w:szCs w:val="24"/>
          <w:lang w:val="es-419"/>
        </w:rPr>
        <w:t>n señalada una sanción especial</w:t>
      </w:r>
      <w:r w:rsidR="00CB24DC" w:rsidRPr="00E14418">
        <w:rPr>
          <w:rFonts w:ascii="Courier New" w:hAnsi="Courier New" w:cs="Courier New"/>
          <w:sz w:val="24"/>
          <w:szCs w:val="24"/>
          <w:lang w:val="es-419"/>
        </w:rPr>
        <w:t>.</w:t>
      </w:r>
    </w:p>
    <w:p w14:paraId="26EF17A2" w14:textId="77777777" w:rsidR="00556B12" w:rsidRPr="00E14418" w:rsidRDefault="00556B12" w:rsidP="00556B12">
      <w:pPr>
        <w:spacing w:after="0"/>
        <w:jc w:val="both"/>
        <w:rPr>
          <w:rFonts w:ascii="Courier New" w:hAnsi="Courier New" w:cs="Courier New"/>
          <w:sz w:val="24"/>
          <w:szCs w:val="24"/>
          <w:lang w:val="es-419"/>
        </w:rPr>
      </w:pPr>
    </w:p>
    <w:p w14:paraId="50C2C4F2" w14:textId="28AD06AE" w:rsidR="001E125C" w:rsidRPr="00E14418" w:rsidRDefault="00DC2AE6" w:rsidP="00A66978">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7D2223">
        <w:rPr>
          <w:rFonts w:ascii="Courier New" w:hAnsi="Courier New" w:cs="Courier New"/>
          <w:b/>
          <w:sz w:val="24"/>
          <w:szCs w:val="24"/>
          <w:lang w:val="es-419"/>
        </w:rPr>
        <w:t>32</w:t>
      </w:r>
      <w:r w:rsidR="001E125C" w:rsidRPr="00E14418">
        <w:rPr>
          <w:rFonts w:ascii="Courier New" w:hAnsi="Courier New" w:cs="Courier New"/>
          <w:b/>
          <w:sz w:val="24"/>
          <w:szCs w:val="24"/>
          <w:lang w:val="es-419"/>
        </w:rPr>
        <w:t>.-</w:t>
      </w:r>
      <w:r w:rsidR="00A66978">
        <w:rPr>
          <w:rFonts w:ascii="Courier New" w:hAnsi="Courier New" w:cs="Courier New"/>
          <w:b/>
          <w:sz w:val="24"/>
          <w:szCs w:val="24"/>
          <w:lang w:val="es-419"/>
        </w:rPr>
        <w:tab/>
      </w:r>
      <w:r w:rsidR="001E125C" w:rsidRPr="00E14418">
        <w:rPr>
          <w:rFonts w:ascii="Courier New" w:hAnsi="Courier New" w:cs="Courier New"/>
          <w:sz w:val="24"/>
          <w:szCs w:val="24"/>
          <w:lang w:val="es-419"/>
        </w:rPr>
        <w:t>Cometen infracciones graves las sociedades operadoras de una Plataforma de Apuestas en Línea, o el grupo empresarial, que:</w:t>
      </w:r>
    </w:p>
    <w:p w14:paraId="5B0A5D24" w14:textId="78B22BAA" w:rsidR="001E125C" w:rsidRPr="00A66978" w:rsidRDefault="001E125C" w:rsidP="00A66978">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sidRPr="00A66978">
        <w:rPr>
          <w:rFonts w:ascii="Courier New" w:hAnsi="Courier New" w:cs="Courier New"/>
          <w:sz w:val="24"/>
          <w:szCs w:val="24"/>
          <w:lang w:val="es-419"/>
        </w:rPr>
        <w:t xml:space="preserve">Utilicen sistemas de apuestas no certificados, o incumplan las normas sobre ciberseguridad señaladas en </w:t>
      </w:r>
      <w:r w:rsidR="00C31452" w:rsidRPr="00A66978">
        <w:rPr>
          <w:rFonts w:ascii="Courier New" w:hAnsi="Courier New" w:cs="Courier New"/>
          <w:sz w:val="24"/>
          <w:szCs w:val="24"/>
          <w:lang w:val="es-419"/>
        </w:rPr>
        <w:t>el reglamento o las</w:t>
      </w:r>
      <w:r w:rsidRPr="00A66978">
        <w:rPr>
          <w:rFonts w:ascii="Courier New" w:hAnsi="Courier New" w:cs="Courier New"/>
          <w:sz w:val="24"/>
          <w:szCs w:val="24"/>
          <w:lang w:val="es-419"/>
        </w:rPr>
        <w:t xml:space="preserve"> instrucciones </w:t>
      </w:r>
      <w:r w:rsidR="003447A7" w:rsidRPr="00A66978">
        <w:rPr>
          <w:rFonts w:ascii="Courier New" w:hAnsi="Courier New" w:cs="Courier New"/>
          <w:sz w:val="24"/>
          <w:szCs w:val="24"/>
          <w:lang w:val="es-419"/>
        </w:rPr>
        <w:t>del Superintendente</w:t>
      </w:r>
      <w:r w:rsidRPr="00A66978">
        <w:rPr>
          <w:rFonts w:ascii="Courier New" w:hAnsi="Courier New" w:cs="Courier New"/>
          <w:sz w:val="24"/>
          <w:szCs w:val="24"/>
          <w:lang w:val="es-419"/>
        </w:rPr>
        <w:t>.</w:t>
      </w:r>
    </w:p>
    <w:p w14:paraId="56DD0914" w14:textId="77777777" w:rsidR="00A66978" w:rsidRPr="00A66978" w:rsidRDefault="00A66978" w:rsidP="00A66978">
      <w:pPr>
        <w:pStyle w:val="Prrafodelista"/>
        <w:tabs>
          <w:tab w:val="left" w:pos="2552"/>
        </w:tabs>
        <w:spacing w:after="0"/>
        <w:ind w:left="2555"/>
        <w:jc w:val="both"/>
        <w:rPr>
          <w:rFonts w:ascii="Courier New" w:hAnsi="Courier New" w:cs="Courier New"/>
          <w:sz w:val="24"/>
          <w:szCs w:val="24"/>
          <w:lang w:val="es-419"/>
        </w:rPr>
      </w:pPr>
    </w:p>
    <w:p w14:paraId="37A41721" w14:textId="10E09A35" w:rsidR="001E125C" w:rsidRDefault="001E125C" w:rsidP="00A66978">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Adulteraren, destruyeren, o inutilizaren los registros y demás instrumentos que permiten calcular los ingresos de la </w:t>
      </w:r>
      <w:r w:rsidR="003447A7" w:rsidRPr="00E14418">
        <w:rPr>
          <w:rFonts w:ascii="Courier New" w:hAnsi="Courier New" w:cs="Courier New"/>
          <w:sz w:val="24"/>
          <w:szCs w:val="24"/>
          <w:lang w:val="es-419"/>
        </w:rPr>
        <w:t>P</w:t>
      </w:r>
      <w:r w:rsidRPr="00E14418">
        <w:rPr>
          <w:rFonts w:ascii="Courier New" w:hAnsi="Courier New" w:cs="Courier New"/>
          <w:sz w:val="24"/>
          <w:szCs w:val="24"/>
          <w:lang w:val="es-419"/>
        </w:rPr>
        <w:t>lataforma</w:t>
      </w:r>
      <w:r w:rsidR="003447A7" w:rsidRPr="00E14418">
        <w:rPr>
          <w:rFonts w:ascii="Courier New" w:hAnsi="Courier New" w:cs="Courier New"/>
          <w:sz w:val="24"/>
          <w:szCs w:val="24"/>
          <w:lang w:val="es-419"/>
        </w:rPr>
        <w:t xml:space="preserve"> de Apuestas en Línea</w:t>
      </w:r>
      <w:r w:rsidRPr="00E14418">
        <w:rPr>
          <w:rFonts w:ascii="Courier New" w:hAnsi="Courier New" w:cs="Courier New"/>
          <w:sz w:val="24"/>
          <w:szCs w:val="24"/>
          <w:lang w:val="es-419"/>
        </w:rPr>
        <w:t>.</w:t>
      </w:r>
    </w:p>
    <w:p w14:paraId="7D023376" w14:textId="77777777" w:rsidR="00A66978" w:rsidRPr="00A66978" w:rsidRDefault="00A66978" w:rsidP="00A66978">
      <w:pPr>
        <w:pStyle w:val="Prrafodelista"/>
        <w:rPr>
          <w:rFonts w:ascii="Courier New" w:hAnsi="Courier New" w:cs="Courier New"/>
          <w:sz w:val="24"/>
          <w:szCs w:val="24"/>
          <w:lang w:val="es-419"/>
        </w:rPr>
      </w:pPr>
    </w:p>
    <w:p w14:paraId="2D1819CB" w14:textId="6AC81514" w:rsidR="001E125C" w:rsidRDefault="001E125C" w:rsidP="00A66978">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sidRPr="00E14418">
        <w:rPr>
          <w:rFonts w:ascii="Courier New" w:hAnsi="Courier New" w:cs="Courier New"/>
          <w:sz w:val="24"/>
          <w:szCs w:val="24"/>
          <w:lang w:val="es-419"/>
        </w:rPr>
        <w:t>Incumpla</w:t>
      </w:r>
      <w:r w:rsidR="00F10CED" w:rsidRPr="00E14418">
        <w:rPr>
          <w:rFonts w:ascii="Courier New" w:hAnsi="Courier New" w:cs="Courier New"/>
          <w:sz w:val="24"/>
          <w:szCs w:val="24"/>
          <w:lang w:val="es-419"/>
        </w:rPr>
        <w:t>n lo dispuesto en el artículo 4</w:t>
      </w:r>
      <w:r w:rsidR="00535B3E">
        <w:rPr>
          <w:rFonts w:ascii="Courier New" w:hAnsi="Courier New" w:cs="Courier New"/>
          <w:sz w:val="24"/>
          <w:szCs w:val="24"/>
          <w:lang w:val="es-419"/>
        </w:rPr>
        <w:t>8</w:t>
      </w:r>
      <w:r w:rsidRPr="00E14418">
        <w:rPr>
          <w:rFonts w:ascii="Courier New" w:hAnsi="Courier New" w:cs="Courier New"/>
          <w:sz w:val="24"/>
          <w:szCs w:val="24"/>
          <w:lang w:val="es-419"/>
        </w:rPr>
        <w:t xml:space="preserve"> respecto de publicidad</w:t>
      </w:r>
      <w:r w:rsidR="003447A7" w:rsidRPr="00E14418">
        <w:rPr>
          <w:rFonts w:ascii="Courier New" w:hAnsi="Courier New" w:cs="Courier New"/>
          <w:sz w:val="24"/>
          <w:szCs w:val="24"/>
          <w:lang w:val="es-419"/>
        </w:rPr>
        <w:t xml:space="preserve"> en las Plataformas de Apuestas en Línea</w:t>
      </w:r>
      <w:r w:rsidRPr="00E14418">
        <w:rPr>
          <w:rFonts w:ascii="Courier New" w:hAnsi="Courier New" w:cs="Courier New"/>
          <w:sz w:val="24"/>
          <w:szCs w:val="24"/>
          <w:lang w:val="es-419"/>
        </w:rPr>
        <w:t xml:space="preserve">. </w:t>
      </w:r>
    </w:p>
    <w:p w14:paraId="06C70B59" w14:textId="77777777" w:rsidR="00A66978" w:rsidRPr="00A66978" w:rsidRDefault="00A66978" w:rsidP="00A66978">
      <w:pPr>
        <w:pStyle w:val="Prrafodelista"/>
        <w:rPr>
          <w:rFonts w:ascii="Courier New" w:hAnsi="Courier New" w:cs="Courier New"/>
          <w:sz w:val="24"/>
          <w:szCs w:val="24"/>
          <w:lang w:val="es-419"/>
        </w:rPr>
      </w:pPr>
    </w:p>
    <w:p w14:paraId="10A23B32" w14:textId="1B6F271C" w:rsidR="001E125C" w:rsidRDefault="001E125C" w:rsidP="00A66978">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sidRPr="00E14418">
        <w:rPr>
          <w:rFonts w:ascii="Courier New" w:hAnsi="Courier New" w:cs="Courier New"/>
          <w:sz w:val="24"/>
          <w:szCs w:val="24"/>
          <w:lang w:val="es-419"/>
        </w:rPr>
        <w:t>Permitan el ingreso</w:t>
      </w:r>
      <w:r w:rsidR="00C31452">
        <w:rPr>
          <w:rFonts w:ascii="Courier New" w:hAnsi="Courier New" w:cs="Courier New"/>
          <w:sz w:val="24"/>
          <w:szCs w:val="24"/>
          <w:lang w:val="es-419"/>
        </w:rPr>
        <w:t>,</w:t>
      </w:r>
      <w:r w:rsidRPr="00E14418">
        <w:rPr>
          <w:rFonts w:ascii="Courier New" w:hAnsi="Courier New" w:cs="Courier New"/>
          <w:sz w:val="24"/>
          <w:szCs w:val="24"/>
          <w:lang w:val="es-419"/>
        </w:rPr>
        <w:t xml:space="preserve"> </w:t>
      </w:r>
      <w:r w:rsidR="00F10CED" w:rsidRPr="00E14418">
        <w:rPr>
          <w:rFonts w:ascii="Courier New" w:hAnsi="Courier New" w:cs="Courier New"/>
          <w:sz w:val="24"/>
          <w:szCs w:val="24"/>
          <w:lang w:val="es-419"/>
        </w:rPr>
        <w:t>la apertura o el desarrollo de apuestas</w:t>
      </w:r>
      <w:r w:rsidR="00C31452">
        <w:rPr>
          <w:rFonts w:ascii="Courier New" w:hAnsi="Courier New" w:cs="Courier New"/>
          <w:sz w:val="24"/>
          <w:szCs w:val="24"/>
          <w:lang w:val="es-419"/>
        </w:rPr>
        <w:t>,</w:t>
      </w:r>
      <w:r w:rsidR="00F10CED" w:rsidRPr="00E14418">
        <w:rPr>
          <w:rFonts w:ascii="Courier New" w:hAnsi="Courier New" w:cs="Courier New"/>
          <w:sz w:val="24"/>
          <w:szCs w:val="24"/>
          <w:lang w:val="es-419"/>
        </w:rPr>
        <w:t xml:space="preserve"> a las personas señaladas en el artículo 5</w:t>
      </w:r>
      <w:r w:rsidRPr="00E14418">
        <w:rPr>
          <w:rFonts w:ascii="Courier New" w:hAnsi="Courier New" w:cs="Courier New"/>
          <w:sz w:val="24"/>
          <w:szCs w:val="24"/>
          <w:lang w:val="es-419"/>
        </w:rPr>
        <w:t>.</w:t>
      </w:r>
    </w:p>
    <w:p w14:paraId="48D91A76" w14:textId="57524CA4" w:rsidR="001E125C" w:rsidRDefault="001E125C" w:rsidP="00A66978">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e.</w:t>
      </w:r>
      <w:r w:rsidRPr="00E14418">
        <w:rPr>
          <w:rFonts w:ascii="Courier New" w:hAnsi="Courier New" w:cs="Courier New"/>
          <w:sz w:val="24"/>
          <w:szCs w:val="24"/>
          <w:lang w:val="es-419"/>
        </w:rPr>
        <w:tab/>
        <w:t xml:space="preserve">Suspendan por </w:t>
      </w:r>
      <w:r w:rsidR="00C31452">
        <w:rPr>
          <w:rFonts w:ascii="Courier New" w:hAnsi="Courier New" w:cs="Courier New"/>
          <w:sz w:val="24"/>
          <w:szCs w:val="24"/>
          <w:lang w:val="es-419"/>
        </w:rPr>
        <w:t xml:space="preserve">más de 12 horas y menos de </w:t>
      </w:r>
      <w:r w:rsidRPr="00E14418">
        <w:rPr>
          <w:rFonts w:ascii="Courier New" w:hAnsi="Courier New" w:cs="Courier New"/>
          <w:sz w:val="24"/>
          <w:szCs w:val="24"/>
          <w:lang w:val="es-419"/>
        </w:rPr>
        <w:t>72 horas en un año</w:t>
      </w:r>
      <w:r w:rsidR="00C31452">
        <w:rPr>
          <w:rFonts w:ascii="Courier New" w:hAnsi="Courier New" w:cs="Courier New"/>
          <w:sz w:val="24"/>
          <w:szCs w:val="24"/>
          <w:lang w:val="es-419"/>
        </w:rPr>
        <w:t>,</w:t>
      </w:r>
      <w:r w:rsidRPr="00E14418">
        <w:rPr>
          <w:rFonts w:ascii="Courier New" w:hAnsi="Courier New" w:cs="Courier New"/>
          <w:sz w:val="24"/>
          <w:szCs w:val="24"/>
          <w:lang w:val="es-419"/>
        </w:rPr>
        <w:t xml:space="preserve"> la opera</w:t>
      </w:r>
      <w:r w:rsidR="000C394D" w:rsidRPr="00E14418">
        <w:rPr>
          <w:rFonts w:ascii="Courier New" w:hAnsi="Courier New" w:cs="Courier New"/>
          <w:sz w:val="24"/>
          <w:szCs w:val="24"/>
          <w:lang w:val="es-419"/>
        </w:rPr>
        <w:t>ción de la Plataforma</w:t>
      </w:r>
      <w:r w:rsidR="003447A7" w:rsidRPr="00E14418">
        <w:rPr>
          <w:rFonts w:ascii="Courier New" w:hAnsi="Courier New" w:cs="Courier New"/>
          <w:sz w:val="24"/>
          <w:szCs w:val="24"/>
          <w:lang w:val="es-419"/>
        </w:rPr>
        <w:t xml:space="preserve"> de Apuestas en Línea</w:t>
      </w:r>
      <w:r w:rsidR="00C31452">
        <w:rPr>
          <w:rFonts w:ascii="Courier New" w:hAnsi="Courier New" w:cs="Courier New"/>
          <w:sz w:val="24"/>
          <w:szCs w:val="24"/>
          <w:lang w:val="es-419"/>
        </w:rPr>
        <w:t>,</w:t>
      </w:r>
      <w:r w:rsidR="00C31452" w:rsidRPr="00C31452">
        <w:rPr>
          <w:rFonts w:ascii="Courier New" w:hAnsi="Courier New" w:cs="Courier New"/>
          <w:sz w:val="24"/>
          <w:szCs w:val="24"/>
          <w:lang w:val="es-419"/>
        </w:rPr>
        <w:t xml:space="preserve"> </w:t>
      </w:r>
      <w:r w:rsidR="00C31452">
        <w:rPr>
          <w:rFonts w:ascii="Courier New" w:hAnsi="Courier New" w:cs="Courier New"/>
          <w:sz w:val="24"/>
          <w:szCs w:val="24"/>
          <w:lang w:val="es-419"/>
        </w:rPr>
        <w:t>sin autorización previa de la Superintendencia</w:t>
      </w:r>
      <w:r w:rsidR="000C394D" w:rsidRPr="00E14418">
        <w:rPr>
          <w:rFonts w:ascii="Courier New" w:hAnsi="Courier New" w:cs="Courier New"/>
          <w:sz w:val="24"/>
          <w:szCs w:val="24"/>
          <w:lang w:val="es-419"/>
        </w:rPr>
        <w:t>.</w:t>
      </w:r>
    </w:p>
    <w:p w14:paraId="201362F9" w14:textId="77777777" w:rsidR="00556B12" w:rsidRPr="00E14418" w:rsidRDefault="00556B12" w:rsidP="00933088">
      <w:pPr>
        <w:spacing w:after="0"/>
        <w:jc w:val="both"/>
        <w:rPr>
          <w:rFonts w:ascii="Courier New" w:hAnsi="Courier New" w:cs="Courier New"/>
          <w:sz w:val="24"/>
          <w:szCs w:val="24"/>
          <w:lang w:val="es-419"/>
        </w:rPr>
      </w:pPr>
    </w:p>
    <w:p w14:paraId="5AAC8FD2" w14:textId="00FEC6F4" w:rsidR="007B49F0" w:rsidRPr="00E14418" w:rsidRDefault="007D222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33</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Asimismo, comete</w:t>
      </w:r>
      <w:r w:rsidR="00C31452">
        <w:rPr>
          <w:rFonts w:ascii="Courier New" w:hAnsi="Courier New" w:cs="Courier New"/>
          <w:sz w:val="24"/>
          <w:szCs w:val="24"/>
          <w:lang w:val="es-419"/>
        </w:rPr>
        <w:t>n</w:t>
      </w:r>
      <w:r w:rsidR="001E125C" w:rsidRPr="00E14418">
        <w:rPr>
          <w:rFonts w:ascii="Courier New" w:hAnsi="Courier New" w:cs="Courier New"/>
          <w:sz w:val="24"/>
          <w:szCs w:val="24"/>
          <w:lang w:val="es-419"/>
        </w:rPr>
        <w:t xml:space="preserve"> una infracción grave aquellas personas </w:t>
      </w:r>
      <w:r w:rsidR="007B49F0" w:rsidRPr="00E14418">
        <w:rPr>
          <w:rFonts w:ascii="Courier New" w:hAnsi="Courier New" w:cs="Courier New"/>
          <w:sz w:val="24"/>
          <w:szCs w:val="24"/>
          <w:lang w:val="es-419"/>
        </w:rPr>
        <w:t>natural</w:t>
      </w:r>
      <w:r w:rsidR="00C31452">
        <w:rPr>
          <w:rFonts w:ascii="Courier New" w:hAnsi="Courier New" w:cs="Courier New"/>
          <w:sz w:val="24"/>
          <w:szCs w:val="24"/>
          <w:lang w:val="es-419"/>
        </w:rPr>
        <w:t>es</w:t>
      </w:r>
      <w:r w:rsidR="007B49F0" w:rsidRPr="00E14418">
        <w:rPr>
          <w:rFonts w:ascii="Courier New" w:hAnsi="Courier New" w:cs="Courier New"/>
          <w:sz w:val="24"/>
          <w:szCs w:val="24"/>
          <w:lang w:val="es-419"/>
        </w:rPr>
        <w:t xml:space="preserve"> o jurídica</w:t>
      </w:r>
      <w:r w:rsidR="00C31452">
        <w:rPr>
          <w:rFonts w:ascii="Courier New" w:hAnsi="Courier New" w:cs="Courier New"/>
          <w:sz w:val="24"/>
          <w:szCs w:val="24"/>
          <w:lang w:val="es-419"/>
        </w:rPr>
        <w:t>s</w:t>
      </w:r>
      <w:r w:rsidR="007B49F0" w:rsidRPr="00E14418">
        <w:rPr>
          <w:rFonts w:ascii="Courier New" w:hAnsi="Courier New" w:cs="Courier New"/>
          <w:sz w:val="24"/>
          <w:szCs w:val="24"/>
          <w:lang w:val="es-419"/>
        </w:rPr>
        <w:t>:</w:t>
      </w:r>
    </w:p>
    <w:p w14:paraId="17EDE8AA" w14:textId="6D87DCF6" w:rsidR="007B49F0" w:rsidRPr="00E14418" w:rsidRDefault="007B49F0"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0051301B">
        <w:rPr>
          <w:rFonts w:ascii="Courier New" w:hAnsi="Courier New" w:cs="Courier New"/>
          <w:sz w:val="24"/>
          <w:szCs w:val="24"/>
          <w:lang w:val="es-419"/>
        </w:rPr>
        <w:tab/>
      </w:r>
      <w:r w:rsidRPr="00E14418">
        <w:rPr>
          <w:rFonts w:ascii="Courier New" w:hAnsi="Courier New" w:cs="Courier New"/>
          <w:sz w:val="24"/>
          <w:szCs w:val="24"/>
          <w:lang w:val="es-419"/>
        </w:rPr>
        <w:t>Q</w:t>
      </w:r>
      <w:r w:rsidR="001E125C" w:rsidRPr="00E14418">
        <w:rPr>
          <w:rFonts w:ascii="Courier New" w:hAnsi="Courier New" w:cs="Courier New"/>
          <w:sz w:val="24"/>
          <w:szCs w:val="24"/>
          <w:lang w:val="es-419"/>
        </w:rPr>
        <w:t>ue manipule</w:t>
      </w:r>
      <w:r w:rsidR="00CB24DC" w:rsidRPr="00E14418">
        <w:rPr>
          <w:rFonts w:ascii="Courier New" w:hAnsi="Courier New" w:cs="Courier New"/>
          <w:sz w:val="24"/>
          <w:szCs w:val="24"/>
          <w:lang w:val="es-419"/>
        </w:rPr>
        <w:t>n</w:t>
      </w:r>
      <w:r w:rsidR="001E125C" w:rsidRPr="00E14418">
        <w:rPr>
          <w:rFonts w:ascii="Courier New" w:hAnsi="Courier New" w:cs="Courier New"/>
          <w:sz w:val="24"/>
          <w:szCs w:val="24"/>
          <w:lang w:val="es-419"/>
        </w:rPr>
        <w:t>, modifique</w:t>
      </w:r>
      <w:r w:rsidR="00CB24DC" w:rsidRPr="00E14418">
        <w:rPr>
          <w:rFonts w:ascii="Courier New" w:hAnsi="Courier New" w:cs="Courier New"/>
          <w:sz w:val="24"/>
          <w:szCs w:val="24"/>
          <w:lang w:val="es-419"/>
        </w:rPr>
        <w:t>n</w:t>
      </w:r>
      <w:r w:rsidR="001E125C" w:rsidRPr="00E14418">
        <w:rPr>
          <w:rFonts w:ascii="Courier New" w:hAnsi="Courier New" w:cs="Courier New"/>
          <w:sz w:val="24"/>
          <w:szCs w:val="24"/>
          <w:lang w:val="es-419"/>
        </w:rPr>
        <w:t xml:space="preserve"> o altere</w:t>
      </w:r>
      <w:r w:rsidR="00CB24DC" w:rsidRPr="00E14418">
        <w:rPr>
          <w:rFonts w:ascii="Courier New" w:hAnsi="Courier New" w:cs="Courier New"/>
          <w:sz w:val="24"/>
          <w:szCs w:val="24"/>
          <w:lang w:val="es-419"/>
        </w:rPr>
        <w:t>n</w:t>
      </w:r>
      <w:r w:rsidR="001E125C" w:rsidRPr="00E14418">
        <w:rPr>
          <w:rFonts w:ascii="Courier New" w:hAnsi="Courier New" w:cs="Courier New"/>
          <w:sz w:val="24"/>
          <w:szCs w:val="24"/>
          <w:lang w:val="es-419"/>
        </w:rPr>
        <w:t xml:space="preserve"> una Plataforma de Apuestas</w:t>
      </w:r>
      <w:r w:rsidR="003447A7" w:rsidRPr="00E14418">
        <w:rPr>
          <w:rFonts w:ascii="Courier New" w:hAnsi="Courier New" w:cs="Courier New"/>
          <w:sz w:val="24"/>
          <w:szCs w:val="24"/>
          <w:lang w:val="es-419"/>
        </w:rPr>
        <w:t xml:space="preserve"> en Línea</w:t>
      </w:r>
      <w:r w:rsidR="001E125C" w:rsidRPr="00E14418">
        <w:rPr>
          <w:rFonts w:ascii="Courier New" w:hAnsi="Courier New" w:cs="Courier New"/>
          <w:sz w:val="24"/>
          <w:szCs w:val="24"/>
          <w:lang w:val="es-419"/>
        </w:rPr>
        <w:t>, los objetos de apuesta o su desarrollo, en perjuicio o beneficio de los usuarios o del operador.</w:t>
      </w:r>
      <w:r w:rsidR="00AC66C5" w:rsidRPr="00E14418">
        <w:rPr>
          <w:rFonts w:ascii="Courier New" w:hAnsi="Courier New" w:cs="Courier New"/>
          <w:sz w:val="24"/>
          <w:szCs w:val="24"/>
          <w:lang w:val="es-419"/>
        </w:rPr>
        <w:t xml:space="preserve">  </w:t>
      </w:r>
    </w:p>
    <w:p w14:paraId="51AD5FC7" w14:textId="77777777" w:rsidR="0051301B" w:rsidRDefault="0051301B" w:rsidP="0051301B">
      <w:pPr>
        <w:tabs>
          <w:tab w:val="left" w:pos="2552"/>
        </w:tabs>
        <w:spacing w:after="0"/>
        <w:ind w:firstLine="1985"/>
        <w:jc w:val="both"/>
        <w:rPr>
          <w:rFonts w:ascii="Courier New" w:hAnsi="Courier New" w:cs="Courier New"/>
          <w:sz w:val="24"/>
          <w:szCs w:val="24"/>
          <w:lang w:val="es-419"/>
        </w:rPr>
      </w:pPr>
    </w:p>
    <w:p w14:paraId="5BD21D8C" w14:textId="4F126BE5" w:rsidR="001E125C" w:rsidRDefault="007B49F0"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0051301B">
        <w:rPr>
          <w:rFonts w:ascii="Courier New" w:hAnsi="Courier New" w:cs="Courier New"/>
          <w:sz w:val="24"/>
          <w:szCs w:val="24"/>
          <w:lang w:val="es-419"/>
        </w:rPr>
        <w:tab/>
      </w:r>
      <w:r w:rsidRPr="00E14418">
        <w:rPr>
          <w:rFonts w:ascii="Courier New" w:hAnsi="Courier New" w:cs="Courier New"/>
          <w:sz w:val="24"/>
          <w:szCs w:val="24"/>
          <w:lang w:val="es-419"/>
        </w:rPr>
        <w:t xml:space="preserve">No den cumplimiento a las órdenes impartidas por </w:t>
      </w:r>
      <w:r w:rsidR="003447A7" w:rsidRPr="00E14418">
        <w:rPr>
          <w:rFonts w:ascii="Courier New" w:hAnsi="Courier New" w:cs="Courier New"/>
          <w:sz w:val="24"/>
          <w:szCs w:val="24"/>
          <w:lang w:val="es-419"/>
        </w:rPr>
        <w:t>el Superintendente</w:t>
      </w:r>
      <w:r w:rsidRPr="00E14418">
        <w:rPr>
          <w:rFonts w:ascii="Courier New" w:hAnsi="Courier New" w:cs="Courier New"/>
          <w:sz w:val="24"/>
          <w:szCs w:val="24"/>
          <w:lang w:val="es-419"/>
        </w:rPr>
        <w:t>, conforme a las faculta</w:t>
      </w:r>
      <w:r w:rsidR="007D2223">
        <w:rPr>
          <w:rFonts w:ascii="Courier New" w:hAnsi="Courier New" w:cs="Courier New"/>
          <w:sz w:val="24"/>
          <w:szCs w:val="24"/>
          <w:lang w:val="es-419"/>
        </w:rPr>
        <w:t xml:space="preserve">des dispuestas en el artículo </w:t>
      </w:r>
      <w:r w:rsidR="00C31452">
        <w:rPr>
          <w:rFonts w:ascii="Courier New" w:hAnsi="Courier New" w:cs="Courier New"/>
          <w:sz w:val="24"/>
          <w:szCs w:val="24"/>
          <w:lang w:val="es-419"/>
        </w:rPr>
        <w:t>5</w:t>
      </w:r>
      <w:r w:rsidR="00D24E1A">
        <w:rPr>
          <w:rFonts w:ascii="Courier New" w:hAnsi="Courier New" w:cs="Courier New"/>
          <w:sz w:val="24"/>
          <w:szCs w:val="24"/>
          <w:lang w:val="es-419"/>
        </w:rPr>
        <w:t>2</w:t>
      </w:r>
      <w:r w:rsidRPr="00E14418">
        <w:rPr>
          <w:rFonts w:ascii="Courier New" w:hAnsi="Courier New" w:cs="Courier New"/>
          <w:sz w:val="24"/>
          <w:szCs w:val="24"/>
          <w:lang w:val="es-419"/>
        </w:rPr>
        <w:t>.</w:t>
      </w:r>
      <w:r w:rsidR="00AC66C5" w:rsidRPr="00E14418">
        <w:rPr>
          <w:rFonts w:ascii="Courier New" w:hAnsi="Courier New" w:cs="Courier New"/>
          <w:sz w:val="24"/>
          <w:szCs w:val="24"/>
          <w:lang w:val="es-419"/>
        </w:rPr>
        <w:t xml:space="preserve"> </w:t>
      </w:r>
    </w:p>
    <w:p w14:paraId="31D1C78E" w14:textId="77777777" w:rsidR="00933088" w:rsidRPr="00E14418" w:rsidRDefault="00933088" w:rsidP="00933088">
      <w:pPr>
        <w:spacing w:after="0"/>
        <w:jc w:val="both"/>
        <w:rPr>
          <w:rFonts w:ascii="Courier New" w:hAnsi="Courier New" w:cs="Courier New"/>
          <w:sz w:val="24"/>
          <w:szCs w:val="24"/>
          <w:lang w:val="es-419"/>
        </w:rPr>
      </w:pPr>
    </w:p>
    <w:p w14:paraId="26C47813" w14:textId="2C4EED89" w:rsidR="001E125C" w:rsidRPr="00E14418" w:rsidRDefault="007D222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34</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Cometen infracciones gravísimas las sociedades operadoras de Plataformas de Apuestas en Línea, o el grupo empresarial, que:</w:t>
      </w:r>
    </w:p>
    <w:p w14:paraId="5A3F402D" w14:textId="46C00100" w:rsidR="001E125C" w:rsidRPr="0051301B" w:rsidRDefault="001E125C" w:rsidP="0051301B">
      <w:pPr>
        <w:pStyle w:val="Prrafodelista"/>
        <w:numPr>
          <w:ilvl w:val="0"/>
          <w:numId w:val="33"/>
        </w:numPr>
        <w:tabs>
          <w:tab w:val="left" w:pos="2552"/>
        </w:tabs>
        <w:spacing w:after="0"/>
        <w:ind w:left="0" w:firstLine="1985"/>
        <w:jc w:val="both"/>
        <w:rPr>
          <w:rFonts w:ascii="Courier New" w:hAnsi="Courier New" w:cs="Courier New"/>
          <w:sz w:val="24"/>
          <w:szCs w:val="24"/>
          <w:lang w:val="es-419"/>
        </w:rPr>
      </w:pPr>
      <w:r w:rsidRPr="0051301B">
        <w:rPr>
          <w:rFonts w:ascii="Courier New" w:hAnsi="Courier New" w:cs="Courier New"/>
          <w:sz w:val="24"/>
          <w:szCs w:val="24"/>
          <w:lang w:val="es-419"/>
        </w:rPr>
        <w:t>Incurran en alguna de las causales de revocació</w:t>
      </w:r>
      <w:r w:rsidR="007D2223" w:rsidRPr="0051301B">
        <w:rPr>
          <w:rFonts w:ascii="Courier New" w:hAnsi="Courier New" w:cs="Courier New"/>
          <w:sz w:val="24"/>
          <w:szCs w:val="24"/>
          <w:lang w:val="es-419"/>
        </w:rPr>
        <w:t>n establecidas en el artículo 24</w:t>
      </w:r>
      <w:r w:rsidRPr="0051301B">
        <w:rPr>
          <w:rFonts w:ascii="Courier New" w:hAnsi="Courier New" w:cs="Courier New"/>
          <w:sz w:val="24"/>
          <w:szCs w:val="24"/>
          <w:lang w:val="es-419"/>
        </w:rPr>
        <w:t xml:space="preserve">. </w:t>
      </w:r>
    </w:p>
    <w:p w14:paraId="49290C0C" w14:textId="77777777" w:rsidR="0051301B" w:rsidRPr="0051301B" w:rsidRDefault="0051301B" w:rsidP="0051301B">
      <w:pPr>
        <w:pStyle w:val="Prrafodelista"/>
        <w:tabs>
          <w:tab w:val="left" w:pos="2552"/>
        </w:tabs>
        <w:spacing w:after="0"/>
        <w:ind w:left="0" w:firstLine="1985"/>
        <w:jc w:val="both"/>
        <w:rPr>
          <w:rFonts w:ascii="Courier New" w:hAnsi="Courier New" w:cs="Courier New"/>
          <w:sz w:val="24"/>
          <w:szCs w:val="24"/>
          <w:lang w:val="es-419"/>
        </w:rPr>
      </w:pPr>
    </w:p>
    <w:p w14:paraId="365551F8" w14:textId="1E200944" w:rsidR="00393168" w:rsidRPr="0051301B" w:rsidRDefault="001E125C" w:rsidP="0051301B">
      <w:pPr>
        <w:pStyle w:val="Prrafodelista"/>
        <w:numPr>
          <w:ilvl w:val="0"/>
          <w:numId w:val="33"/>
        </w:numPr>
        <w:tabs>
          <w:tab w:val="left" w:pos="2552"/>
        </w:tabs>
        <w:spacing w:after="0"/>
        <w:ind w:left="0" w:firstLine="1985"/>
        <w:jc w:val="both"/>
        <w:rPr>
          <w:rFonts w:ascii="Courier New" w:hAnsi="Courier New" w:cs="Courier New"/>
          <w:sz w:val="24"/>
          <w:szCs w:val="24"/>
          <w:lang w:val="es-419"/>
        </w:rPr>
      </w:pPr>
      <w:r w:rsidRPr="0051301B">
        <w:rPr>
          <w:rFonts w:ascii="Courier New" w:hAnsi="Courier New" w:cs="Courier New"/>
          <w:sz w:val="24"/>
          <w:szCs w:val="24"/>
          <w:lang w:val="es-419"/>
        </w:rPr>
        <w:t xml:space="preserve">Manipulen, modifiquen o alteren </w:t>
      </w:r>
      <w:r w:rsidR="00CA3908" w:rsidRPr="0051301B">
        <w:rPr>
          <w:rFonts w:ascii="Courier New" w:hAnsi="Courier New" w:cs="Courier New"/>
          <w:sz w:val="24"/>
          <w:szCs w:val="24"/>
          <w:lang w:val="es-419"/>
        </w:rPr>
        <w:t>los objetos de apuesta de la Plataforma de Apuestas en Línea, o los sistemas que la sustentan sin cumplir con las normas establ</w:t>
      </w:r>
      <w:r w:rsidR="007D2223" w:rsidRPr="0051301B">
        <w:rPr>
          <w:rFonts w:ascii="Courier New" w:hAnsi="Courier New" w:cs="Courier New"/>
          <w:sz w:val="24"/>
          <w:szCs w:val="24"/>
          <w:lang w:val="es-419"/>
        </w:rPr>
        <w:t xml:space="preserve">ecidas por la Superintendencia, </w:t>
      </w:r>
      <w:r w:rsidR="003447A7" w:rsidRPr="0051301B">
        <w:rPr>
          <w:rFonts w:ascii="Courier New" w:hAnsi="Courier New" w:cs="Courier New"/>
          <w:sz w:val="24"/>
          <w:szCs w:val="24"/>
          <w:lang w:val="es-419"/>
        </w:rPr>
        <w:t xml:space="preserve">cuando ello fuere susceptible de causar </w:t>
      </w:r>
      <w:r w:rsidR="0014550A" w:rsidRPr="0051301B">
        <w:rPr>
          <w:rFonts w:ascii="Courier New" w:hAnsi="Courier New" w:cs="Courier New"/>
          <w:sz w:val="24"/>
          <w:szCs w:val="24"/>
          <w:lang w:val="es-419"/>
        </w:rPr>
        <w:t xml:space="preserve">perjuicio a los </w:t>
      </w:r>
      <w:r w:rsidR="003447A7" w:rsidRPr="0051301B">
        <w:rPr>
          <w:rFonts w:ascii="Courier New" w:hAnsi="Courier New" w:cs="Courier New"/>
          <w:sz w:val="24"/>
          <w:szCs w:val="24"/>
          <w:lang w:val="es-419"/>
        </w:rPr>
        <w:t>usuarios</w:t>
      </w:r>
      <w:r w:rsidR="00CB24DC" w:rsidRPr="0051301B">
        <w:rPr>
          <w:rFonts w:ascii="Courier New" w:hAnsi="Courier New" w:cs="Courier New"/>
          <w:sz w:val="24"/>
          <w:szCs w:val="24"/>
          <w:lang w:val="es-419"/>
        </w:rPr>
        <w:t>.</w:t>
      </w:r>
    </w:p>
    <w:p w14:paraId="230F2E9A" w14:textId="77777777" w:rsidR="0051301B" w:rsidRDefault="0051301B" w:rsidP="0051301B">
      <w:pPr>
        <w:tabs>
          <w:tab w:val="left" w:pos="2552"/>
        </w:tabs>
        <w:spacing w:after="0"/>
        <w:ind w:firstLine="1985"/>
        <w:jc w:val="both"/>
        <w:rPr>
          <w:rFonts w:ascii="Courier New" w:hAnsi="Courier New" w:cs="Courier New"/>
          <w:sz w:val="24"/>
          <w:szCs w:val="24"/>
          <w:lang w:val="es-419"/>
        </w:rPr>
      </w:pPr>
    </w:p>
    <w:p w14:paraId="28AE2F79" w14:textId="419FB56B" w:rsidR="001E125C" w:rsidRDefault="001E125C"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Otorgue</w:t>
      </w:r>
      <w:r w:rsidR="005136BC">
        <w:rPr>
          <w:rFonts w:ascii="Courier New" w:hAnsi="Courier New" w:cs="Courier New"/>
          <w:sz w:val="24"/>
          <w:szCs w:val="24"/>
          <w:lang w:val="es-419"/>
        </w:rPr>
        <w:t>n</w:t>
      </w:r>
      <w:r w:rsidRPr="00E14418">
        <w:rPr>
          <w:rFonts w:ascii="Courier New" w:hAnsi="Courier New" w:cs="Courier New"/>
          <w:sz w:val="24"/>
          <w:szCs w:val="24"/>
          <w:lang w:val="es-419"/>
        </w:rPr>
        <w:t xml:space="preserve"> crédito, mutuo o cualquier modalida</w:t>
      </w:r>
      <w:r w:rsidR="00F10CED" w:rsidRPr="00E14418">
        <w:rPr>
          <w:rFonts w:ascii="Courier New" w:hAnsi="Courier New" w:cs="Courier New"/>
          <w:sz w:val="24"/>
          <w:szCs w:val="24"/>
          <w:lang w:val="es-419"/>
        </w:rPr>
        <w:t>d de préstamo a los usuarios</w:t>
      </w:r>
      <w:r w:rsidRPr="00E14418">
        <w:rPr>
          <w:rFonts w:ascii="Courier New" w:hAnsi="Courier New" w:cs="Courier New"/>
          <w:sz w:val="24"/>
          <w:szCs w:val="24"/>
          <w:lang w:val="es-419"/>
        </w:rPr>
        <w:t>,</w:t>
      </w:r>
      <w:r w:rsidR="007D2223">
        <w:rPr>
          <w:rFonts w:ascii="Courier New" w:hAnsi="Courier New" w:cs="Courier New"/>
          <w:sz w:val="24"/>
          <w:szCs w:val="24"/>
          <w:lang w:val="es-419"/>
        </w:rPr>
        <w:t xml:space="preserve"> o</w:t>
      </w:r>
      <w:r w:rsidRPr="00E14418">
        <w:rPr>
          <w:rFonts w:ascii="Courier New" w:hAnsi="Courier New" w:cs="Courier New"/>
          <w:sz w:val="24"/>
          <w:szCs w:val="24"/>
          <w:lang w:val="es-419"/>
        </w:rPr>
        <w:t xml:space="preserve"> </w:t>
      </w:r>
      <w:r w:rsidR="00CB24DC" w:rsidRPr="00E14418">
        <w:rPr>
          <w:rFonts w:ascii="Courier New" w:hAnsi="Courier New" w:cs="Courier New"/>
          <w:sz w:val="24"/>
          <w:szCs w:val="24"/>
          <w:lang w:val="es-419"/>
        </w:rPr>
        <w:t xml:space="preserve">facilite </w:t>
      </w:r>
      <w:r w:rsidRPr="00E14418">
        <w:rPr>
          <w:rFonts w:ascii="Courier New" w:hAnsi="Courier New" w:cs="Courier New"/>
          <w:sz w:val="24"/>
          <w:szCs w:val="24"/>
          <w:lang w:val="es-419"/>
        </w:rPr>
        <w:t>o permit</w:t>
      </w:r>
      <w:r w:rsidR="00CB24DC" w:rsidRPr="00E14418">
        <w:rPr>
          <w:rFonts w:ascii="Courier New" w:hAnsi="Courier New" w:cs="Courier New"/>
          <w:sz w:val="24"/>
          <w:szCs w:val="24"/>
          <w:lang w:val="es-419"/>
        </w:rPr>
        <w:t>a</w:t>
      </w:r>
      <w:r w:rsidRPr="00E14418">
        <w:rPr>
          <w:rFonts w:ascii="Courier New" w:hAnsi="Courier New" w:cs="Courier New"/>
          <w:sz w:val="24"/>
          <w:szCs w:val="24"/>
          <w:lang w:val="es-419"/>
        </w:rPr>
        <w:t xml:space="preserve"> el acceso a ellos </w:t>
      </w:r>
      <w:r w:rsidR="007D2223">
        <w:rPr>
          <w:rFonts w:ascii="Courier New" w:hAnsi="Courier New" w:cs="Courier New"/>
          <w:sz w:val="24"/>
          <w:szCs w:val="24"/>
          <w:lang w:val="es-419"/>
        </w:rPr>
        <w:t>a través de</w:t>
      </w:r>
      <w:r w:rsidR="00CB24DC"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la Plataforma. Esta sanción será extensiva a las empresas relacionadas a la sociedad operadora.</w:t>
      </w:r>
    </w:p>
    <w:p w14:paraId="1815AC2E" w14:textId="77777777" w:rsidR="005825CD" w:rsidRPr="00E14418" w:rsidRDefault="005825CD" w:rsidP="0051301B">
      <w:pPr>
        <w:tabs>
          <w:tab w:val="left" w:pos="2552"/>
        </w:tabs>
        <w:spacing w:after="0"/>
        <w:ind w:firstLine="1985"/>
        <w:jc w:val="both"/>
        <w:rPr>
          <w:rFonts w:ascii="Courier New" w:hAnsi="Courier New" w:cs="Courier New"/>
          <w:sz w:val="24"/>
          <w:szCs w:val="24"/>
          <w:lang w:val="es-419"/>
        </w:rPr>
      </w:pPr>
    </w:p>
    <w:p w14:paraId="3D5FF4B9" w14:textId="24CBD41A" w:rsidR="001E125C" w:rsidRDefault="001E125C"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Traspasen informaci</w:t>
      </w:r>
      <w:r w:rsidR="00CB71D1">
        <w:rPr>
          <w:rFonts w:ascii="Courier New" w:hAnsi="Courier New" w:cs="Courier New"/>
          <w:sz w:val="24"/>
          <w:szCs w:val="24"/>
          <w:lang w:val="es-419"/>
        </w:rPr>
        <w:t>ón de carácter personal o referidas a</w:t>
      </w:r>
      <w:r w:rsidRPr="00E14418">
        <w:rPr>
          <w:rFonts w:ascii="Courier New" w:hAnsi="Courier New" w:cs="Courier New"/>
          <w:sz w:val="24"/>
          <w:szCs w:val="24"/>
          <w:lang w:val="es-419"/>
        </w:rPr>
        <w:t xml:space="preserve"> apuestas</w:t>
      </w:r>
      <w:r w:rsidR="00CB71D1">
        <w:rPr>
          <w:rFonts w:ascii="Courier New" w:hAnsi="Courier New" w:cs="Courier New"/>
          <w:sz w:val="24"/>
          <w:szCs w:val="24"/>
          <w:lang w:val="es-419"/>
        </w:rPr>
        <w:t xml:space="preserve"> realizadas por los usuarios,</w:t>
      </w:r>
      <w:r w:rsidRPr="00E14418">
        <w:rPr>
          <w:rFonts w:ascii="Courier New" w:hAnsi="Courier New" w:cs="Courier New"/>
          <w:sz w:val="24"/>
          <w:szCs w:val="24"/>
          <w:lang w:val="es-419"/>
        </w:rPr>
        <w:t xml:space="preserve"> a otras personas naturales o jurídicas</w:t>
      </w:r>
      <w:r w:rsidR="00CB24DC" w:rsidRPr="00E14418">
        <w:rPr>
          <w:rFonts w:ascii="Courier New" w:hAnsi="Courier New" w:cs="Courier New"/>
          <w:sz w:val="24"/>
          <w:szCs w:val="24"/>
          <w:lang w:val="es-419"/>
        </w:rPr>
        <w:t>,</w:t>
      </w:r>
      <w:r w:rsidRPr="00E14418">
        <w:rPr>
          <w:rFonts w:ascii="Courier New" w:hAnsi="Courier New" w:cs="Courier New"/>
          <w:sz w:val="24"/>
          <w:szCs w:val="24"/>
          <w:lang w:val="es-419"/>
        </w:rPr>
        <w:t xml:space="preserve"> incluidas </w:t>
      </w:r>
      <w:r w:rsidR="00CB24DC" w:rsidRPr="00E14418">
        <w:rPr>
          <w:rFonts w:ascii="Courier New" w:hAnsi="Courier New" w:cs="Courier New"/>
          <w:sz w:val="24"/>
          <w:szCs w:val="24"/>
          <w:lang w:val="es-419"/>
        </w:rPr>
        <w:t xml:space="preserve">las </w:t>
      </w:r>
      <w:r w:rsidRPr="00E14418">
        <w:rPr>
          <w:rFonts w:ascii="Courier New" w:hAnsi="Courier New" w:cs="Courier New"/>
          <w:sz w:val="24"/>
          <w:szCs w:val="24"/>
          <w:lang w:val="es-419"/>
        </w:rPr>
        <w:t xml:space="preserve">relacionadas, sin el consentimiento expreso de </w:t>
      </w:r>
      <w:r w:rsidR="00CB71D1">
        <w:rPr>
          <w:rFonts w:ascii="Courier New" w:hAnsi="Courier New" w:cs="Courier New"/>
          <w:sz w:val="24"/>
          <w:szCs w:val="24"/>
          <w:lang w:val="es-419"/>
        </w:rPr>
        <w:t>estos</w:t>
      </w:r>
      <w:r w:rsidRPr="00E14418">
        <w:rPr>
          <w:rFonts w:ascii="Courier New" w:hAnsi="Courier New" w:cs="Courier New"/>
          <w:sz w:val="24"/>
          <w:szCs w:val="24"/>
          <w:lang w:val="es-419"/>
        </w:rPr>
        <w:t>.</w:t>
      </w:r>
    </w:p>
    <w:p w14:paraId="3A94A9A9" w14:textId="77777777" w:rsidR="0051301B" w:rsidRPr="00E14418" w:rsidRDefault="0051301B" w:rsidP="0051301B">
      <w:pPr>
        <w:tabs>
          <w:tab w:val="left" w:pos="2552"/>
        </w:tabs>
        <w:spacing w:after="0"/>
        <w:ind w:firstLine="1985"/>
        <w:jc w:val="both"/>
        <w:rPr>
          <w:rFonts w:ascii="Courier New" w:hAnsi="Courier New" w:cs="Courier New"/>
          <w:sz w:val="24"/>
          <w:szCs w:val="24"/>
          <w:lang w:val="es-419"/>
        </w:rPr>
      </w:pPr>
    </w:p>
    <w:p w14:paraId="0FA8D519" w14:textId="12081648" w:rsidR="001E125C" w:rsidRPr="0051301B" w:rsidRDefault="007D2223" w:rsidP="0051301B">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sidRPr="0051301B">
        <w:rPr>
          <w:rFonts w:ascii="Courier New" w:hAnsi="Courier New" w:cs="Courier New"/>
          <w:sz w:val="24"/>
          <w:szCs w:val="24"/>
          <w:lang w:val="es-419"/>
        </w:rPr>
        <w:t xml:space="preserve">Suspendan por más de </w:t>
      </w:r>
      <w:r w:rsidR="00CB71D1" w:rsidRPr="0051301B">
        <w:rPr>
          <w:rFonts w:ascii="Courier New" w:hAnsi="Courier New" w:cs="Courier New"/>
          <w:sz w:val="24"/>
          <w:szCs w:val="24"/>
          <w:lang w:val="es-419"/>
        </w:rPr>
        <w:t>72 horas</w:t>
      </w:r>
      <w:r w:rsidRPr="0051301B">
        <w:rPr>
          <w:rFonts w:ascii="Courier New" w:hAnsi="Courier New" w:cs="Courier New"/>
          <w:sz w:val="24"/>
          <w:szCs w:val="24"/>
          <w:lang w:val="es-419"/>
        </w:rPr>
        <w:t xml:space="preserve"> y menos de</w:t>
      </w:r>
      <w:r w:rsidR="001E125C" w:rsidRPr="0051301B">
        <w:rPr>
          <w:rFonts w:ascii="Courier New" w:hAnsi="Courier New" w:cs="Courier New"/>
          <w:sz w:val="24"/>
          <w:szCs w:val="24"/>
          <w:lang w:val="es-419"/>
        </w:rPr>
        <w:t xml:space="preserve"> 7 días en un año</w:t>
      </w:r>
      <w:r w:rsidRPr="0051301B">
        <w:rPr>
          <w:rFonts w:ascii="Courier New" w:hAnsi="Courier New" w:cs="Courier New"/>
          <w:sz w:val="24"/>
          <w:szCs w:val="24"/>
          <w:lang w:val="es-419"/>
        </w:rPr>
        <w:t>,</w:t>
      </w:r>
      <w:r w:rsidR="000C394D" w:rsidRPr="0051301B">
        <w:rPr>
          <w:rFonts w:ascii="Courier New" w:hAnsi="Courier New" w:cs="Courier New"/>
          <w:sz w:val="24"/>
          <w:szCs w:val="24"/>
          <w:lang w:val="es-419"/>
        </w:rPr>
        <w:t xml:space="preserve"> la operación de la Plataforma</w:t>
      </w:r>
      <w:r w:rsidRPr="0051301B">
        <w:rPr>
          <w:rFonts w:ascii="Courier New" w:hAnsi="Courier New" w:cs="Courier New"/>
          <w:sz w:val="24"/>
          <w:szCs w:val="24"/>
          <w:lang w:val="es-419"/>
        </w:rPr>
        <w:t>, sin autorización de la Superintendencia</w:t>
      </w:r>
      <w:r w:rsidR="000C394D" w:rsidRPr="0051301B">
        <w:rPr>
          <w:rFonts w:ascii="Courier New" w:hAnsi="Courier New" w:cs="Courier New"/>
          <w:sz w:val="24"/>
          <w:szCs w:val="24"/>
          <w:lang w:val="es-419"/>
        </w:rPr>
        <w:t>.</w:t>
      </w:r>
    </w:p>
    <w:p w14:paraId="77344F95" w14:textId="77777777" w:rsidR="0051301B" w:rsidRPr="0051301B" w:rsidRDefault="0051301B" w:rsidP="0051301B">
      <w:pPr>
        <w:pStyle w:val="Prrafodelista"/>
        <w:tabs>
          <w:tab w:val="left" w:pos="2552"/>
        </w:tabs>
        <w:spacing w:after="0"/>
        <w:ind w:left="2555"/>
        <w:jc w:val="both"/>
        <w:rPr>
          <w:rFonts w:ascii="Courier New" w:hAnsi="Courier New" w:cs="Courier New"/>
          <w:sz w:val="24"/>
          <w:szCs w:val="24"/>
          <w:lang w:val="es-419"/>
        </w:rPr>
      </w:pPr>
    </w:p>
    <w:p w14:paraId="724979B9" w14:textId="272AB692" w:rsidR="006051B2" w:rsidRDefault="006051B2" w:rsidP="0051301B">
      <w:pPr>
        <w:pStyle w:val="Prrafodelista"/>
        <w:numPr>
          <w:ilvl w:val="0"/>
          <w:numId w:val="32"/>
        </w:numPr>
        <w:tabs>
          <w:tab w:val="left" w:pos="2552"/>
        </w:tabs>
        <w:spacing w:after="0"/>
        <w:ind w:left="0" w:firstLine="1985"/>
        <w:jc w:val="both"/>
        <w:rPr>
          <w:rFonts w:ascii="Courier New" w:hAnsi="Courier New" w:cs="Courier New"/>
          <w:sz w:val="24"/>
          <w:szCs w:val="24"/>
          <w:lang w:val="es-419"/>
        </w:rPr>
      </w:pPr>
      <w:r>
        <w:rPr>
          <w:rFonts w:ascii="Courier New" w:hAnsi="Courier New" w:cs="Courier New"/>
          <w:sz w:val="24"/>
          <w:szCs w:val="24"/>
          <w:lang w:val="es-419"/>
        </w:rPr>
        <w:t>Retrasen en más de 10 días el pago de los impuestos y pagos obligatorios establecidos en el título V</w:t>
      </w:r>
      <w:r w:rsidR="003B261B">
        <w:rPr>
          <w:rFonts w:ascii="Courier New" w:hAnsi="Courier New" w:cs="Courier New"/>
          <w:sz w:val="24"/>
          <w:szCs w:val="24"/>
          <w:lang w:val="es-419"/>
        </w:rPr>
        <w:t xml:space="preserve"> de esta ley</w:t>
      </w:r>
      <w:r>
        <w:rPr>
          <w:rFonts w:ascii="Courier New" w:hAnsi="Courier New" w:cs="Courier New"/>
          <w:sz w:val="24"/>
          <w:szCs w:val="24"/>
          <w:lang w:val="es-419"/>
        </w:rPr>
        <w:t>, sin perjuicio de las demás sanciones que correspondan.</w:t>
      </w:r>
    </w:p>
    <w:p w14:paraId="4B2C38BF" w14:textId="77777777" w:rsidR="0051301B" w:rsidRDefault="0051301B" w:rsidP="0051301B">
      <w:pPr>
        <w:tabs>
          <w:tab w:val="left" w:pos="2552"/>
        </w:tabs>
        <w:spacing w:after="0"/>
        <w:ind w:firstLine="1985"/>
        <w:jc w:val="both"/>
        <w:rPr>
          <w:rFonts w:ascii="Courier New" w:hAnsi="Courier New" w:cs="Courier New"/>
          <w:sz w:val="24"/>
          <w:szCs w:val="24"/>
          <w:lang w:val="es-419"/>
        </w:rPr>
      </w:pPr>
    </w:p>
    <w:p w14:paraId="2601046B" w14:textId="6BFFB0BD" w:rsidR="001E125C" w:rsidRDefault="001E125C"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Asimismo, comete una infracción gravísima toda persona n</w:t>
      </w:r>
      <w:r w:rsidR="007D2223">
        <w:rPr>
          <w:rFonts w:ascii="Courier New" w:hAnsi="Courier New" w:cs="Courier New"/>
          <w:sz w:val="24"/>
          <w:szCs w:val="24"/>
          <w:lang w:val="es-419"/>
        </w:rPr>
        <w:t>atural o jurídica que desarrolle</w:t>
      </w:r>
      <w:r w:rsidRPr="00E14418">
        <w:rPr>
          <w:rFonts w:ascii="Courier New" w:hAnsi="Courier New" w:cs="Courier New"/>
          <w:sz w:val="24"/>
          <w:szCs w:val="24"/>
          <w:lang w:val="es-419"/>
        </w:rPr>
        <w:t xml:space="preserve"> o explote Plataformas de Apuestas en Línea sin contar con la debida </w:t>
      </w:r>
      <w:r w:rsidR="007D2223">
        <w:rPr>
          <w:rFonts w:ascii="Courier New" w:hAnsi="Courier New" w:cs="Courier New"/>
          <w:sz w:val="24"/>
          <w:szCs w:val="24"/>
          <w:lang w:val="es-419"/>
        </w:rPr>
        <w:t>licencia general o especial otorgada por</w:t>
      </w:r>
      <w:r w:rsidRPr="00E14418">
        <w:rPr>
          <w:rFonts w:ascii="Courier New" w:hAnsi="Courier New" w:cs="Courier New"/>
          <w:sz w:val="24"/>
          <w:szCs w:val="24"/>
          <w:lang w:val="es-419"/>
        </w:rPr>
        <w:t xml:space="preserve"> la Su</w:t>
      </w:r>
      <w:r w:rsidR="007D2223">
        <w:rPr>
          <w:rFonts w:ascii="Courier New" w:hAnsi="Courier New" w:cs="Courier New"/>
          <w:sz w:val="24"/>
          <w:szCs w:val="24"/>
          <w:lang w:val="es-419"/>
        </w:rPr>
        <w:t>perintendencia</w:t>
      </w:r>
      <w:r w:rsidR="000C394D" w:rsidRPr="00E14418">
        <w:rPr>
          <w:rFonts w:ascii="Courier New" w:hAnsi="Courier New" w:cs="Courier New"/>
          <w:sz w:val="24"/>
          <w:szCs w:val="24"/>
          <w:lang w:val="es-419"/>
        </w:rPr>
        <w:t>.</w:t>
      </w:r>
    </w:p>
    <w:p w14:paraId="739FD2AE" w14:textId="77777777" w:rsidR="00933088" w:rsidRPr="00E14418" w:rsidRDefault="00933088" w:rsidP="00933088">
      <w:pPr>
        <w:spacing w:after="0"/>
        <w:jc w:val="both"/>
        <w:rPr>
          <w:rFonts w:ascii="Courier New" w:hAnsi="Courier New" w:cs="Courier New"/>
          <w:sz w:val="24"/>
          <w:szCs w:val="24"/>
          <w:lang w:val="es-419"/>
        </w:rPr>
      </w:pPr>
    </w:p>
    <w:p w14:paraId="101346E7" w14:textId="42129B74" w:rsidR="001E125C" w:rsidRPr="00E14418" w:rsidRDefault="00DC2AE6" w:rsidP="001E125C">
      <w:pPr>
        <w:jc w:val="both"/>
        <w:rPr>
          <w:rFonts w:ascii="Courier New" w:hAnsi="Courier New" w:cs="Courier New"/>
          <w:sz w:val="24"/>
          <w:szCs w:val="24"/>
          <w:lang w:val="es-419"/>
        </w:rPr>
      </w:pPr>
      <w:r w:rsidRPr="00E14418">
        <w:rPr>
          <w:rFonts w:ascii="Courier New" w:hAnsi="Courier New" w:cs="Courier New"/>
          <w:b/>
          <w:sz w:val="24"/>
          <w:szCs w:val="24"/>
          <w:lang w:val="es-419"/>
        </w:rPr>
        <w:lastRenderedPageBreak/>
        <w:t>Artículo 3</w:t>
      </w:r>
      <w:r w:rsidR="007D2223">
        <w:rPr>
          <w:rFonts w:ascii="Courier New" w:hAnsi="Courier New" w:cs="Courier New"/>
          <w:b/>
          <w:sz w:val="24"/>
          <w:szCs w:val="24"/>
          <w:lang w:val="es-419"/>
        </w:rPr>
        <w:t>5</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Las conductas señaladas en los artículos anteriores serán sancionadas de la siguiente forma: </w:t>
      </w:r>
    </w:p>
    <w:p w14:paraId="17C8B8D8" w14:textId="6DA22375"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Infracciones leves</w:t>
      </w:r>
      <w:r w:rsidR="008F5863">
        <w:rPr>
          <w:rFonts w:ascii="Courier New" w:hAnsi="Courier New" w:cs="Courier New"/>
          <w:sz w:val="24"/>
          <w:szCs w:val="24"/>
          <w:lang w:val="es-419"/>
        </w:rPr>
        <w:t>:</w:t>
      </w:r>
      <w:r w:rsidRPr="00E14418">
        <w:rPr>
          <w:rFonts w:ascii="Courier New" w:hAnsi="Courier New" w:cs="Courier New"/>
          <w:sz w:val="24"/>
          <w:szCs w:val="24"/>
          <w:lang w:val="es-419"/>
        </w:rPr>
        <w:t xml:space="preserve"> Multa a beneficio fiscal por un monto equivalente de entre 5 a 200 </w:t>
      </w:r>
      <w:r w:rsidR="000C394D" w:rsidRPr="00E14418">
        <w:rPr>
          <w:rFonts w:ascii="Courier New" w:hAnsi="Courier New" w:cs="Courier New"/>
          <w:sz w:val="24"/>
          <w:szCs w:val="24"/>
          <w:lang w:val="es-419"/>
        </w:rPr>
        <w:t>unidades tributarias mensuales.</w:t>
      </w:r>
    </w:p>
    <w:p w14:paraId="0A680260" w14:textId="4962CEDF"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Infracciones graves</w:t>
      </w:r>
      <w:r w:rsidR="008F5863">
        <w:rPr>
          <w:rFonts w:ascii="Courier New" w:hAnsi="Courier New" w:cs="Courier New"/>
          <w:sz w:val="24"/>
          <w:szCs w:val="24"/>
          <w:lang w:val="es-419"/>
        </w:rPr>
        <w:t>:</w:t>
      </w:r>
      <w:r w:rsidRPr="00E14418">
        <w:rPr>
          <w:rFonts w:ascii="Courier New" w:hAnsi="Courier New" w:cs="Courier New"/>
          <w:sz w:val="24"/>
          <w:szCs w:val="24"/>
          <w:lang w:val="es-419"/>
        </w:rPr>
        <w:t xml:space="preserve"> Podrá imponerse alternativamente, alguna de las siguientes sanciones:</w:t>
      </w:r>
    </w:p>
    <w:p w14:paraId="532FD06D" w14:textId="063A5422" w:rsidR="001E125C" w:rsidRPr="00E14418" w:rsidRDefault="001E125C" w:rsidP="0051301B">
      <w:pPr>
        <w:tabs>
          <w:tab w:val="left" w:pos="2552"/>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i.</w:t>
      </w:r>
      <w:r w:rsidRPr="00E14418">
        <w:rPr>
          <w:rFonts w:ascii="Courier New" w:hAnsi="Courier New" w:cs="Courier New"/>
          <w:sz w:val="24"/>
          <w:szCs w:val="24"/>
          <w:lang w:val="es-419"/>
        </w:rPr>
        <w:tab/>
        <w:t>Multa a beneficio fiscal por un monto de entre 200 y 500 unidades tributarias mensuales.</w:t>
      </w:r>
    </w:p>
    <w:p w14:paraId="169DFF6E" w14:textId="185615BD" w:rsidR="001E125C" w:rsidRPr="00E14418" w:rsidRDefault="001E125C" w:rsidP="0051301B">
      <w:pPr>
        <w:tabs>
          <w:tab w:val="left" w:pos="2552"/>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ii.</w:t>
      </w:r>
      <w:r w:rsidRPr="00E14418">
        <w:rPr>
          <w:rFonts w:ascii="Courier New" w:hAnsi="Courier New" w:cs="Courier New"/>
          <w:sz w:val="24"/>
          <w:szCs w:val="24"/>
          <w:lang w:val="es-419"/>
        </w:rPr>
        <w:tab/>
        <w:t>Multa equivalente al doble de los beneficios obtenidos por la ejecución de la conducta sancionada.</w:t>
      </w:r>
      <w:r w:rsidR="00DC2AE6" w:rsidRPr="00E14418">
        <w:rPr>
          <w:rFonts w:ascii="Courier New" w:hAnsi="Courier New" w:cs="Courier New"/>
          <w:sz w:val="24"/>
          <w:szCs w:val="24"/>
          <w:lang w:val="es-419"/>
        </w:rPr>
        <w:t xml:space="preserve">  </w:t>
      </w:r>
    </w:p>
    <w:p w14:paraId="465CEDB6" w14:textId="708F776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Infracciones gravísimas</w:t>
      </w:r>
      <w:r w:rsidR="008F5863">
        <w:rPr>
          <w:rFonts w:ascii="Courier New" w:hAnsi="Courier New" w:cs="Courier New"/>
          <w:sz w:val="24"/>
          <w:szCs w:val="24"/>
          <w:lang w:val="es-419"/>
        </w:rPr>
        <w:t>:</w:t>
      </w:r>
      <w:r w:rsidRPr="00E14418">
        <w:rPr>
          <w:rFonts w:ascii="Courier New" w:hAnsi="Courier New" w:cs="Courier New"/>
          <w:sz w:val="24"/>
          <w:szCs w:val="24"/>
          <w:lang w:val="es-419"/>
        </w:rPr>
        <w:t xml:space="preserve"> Podrá imponerse </w:t>
      </w:r>
      <w:r w:rsidR="002D6E0E">
        <w:rPr>
          <w:rFonts w:ascii="Courier New" w:hAnsi="Courier New" w:cs="Courier New"/>
          <w:sz w:val="24"/>
          <w:szCs w:val="24"/>
          <w:lang w:val="es-419"/>
        </w:rPr>
        <w:t>una o más</w:t>
      </w:r>
      <w:r w:rsidRPr="00E14418">
        <w:rPr>
          <w:rFonts w:ascii="Courier New" w:hAnsi="Courier New" w:cs="Courier New"/>
          <w:sz w:val="24"/>
          <w:szCs w:val="24"/>
          <w:lang w:val="es-419"/>
        </w:rPr>
        <w:t xml:space="preserve"> de las siguientes sanciones: </w:t>
      </w:r>
    </w:p>
    <w:p w14:paraId="76183548" w14:textId="681889F7" w:rsidR="001E125C" w:rsidRPr="00E14418" w:rsidRDefault="001E125C" w:rsidP="0051301B">
      <w:pPr>
        <w:tabs>
          <w:tab w:val="left" w:pos="2552"/>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i.</w:t>
      </w:r>
      <w:r w:rsidRPr="00E14418">
        <w:rPr>
          <w:rFonts w:ascii="Courier New" w:hAnsi="Courier New" w:cs="Courier New"/>
          <w:sz w:val="24"/>
          <w:szCs w:val="24"/>
          <w:lang w:val="es-419"/>
        </w:rPr>
        <w:tab/>
        <w:t xml:space="preserve">Multa a beneficio fiscal por un monto de entre 500 y 2.000 unidades tributarias mensuales. </w:t>
      </w:r>
    </w:p>
    <w:p w14:paraId="19C10704" w14:textId="77777777" w:rsidR="001E125C" w:rsidRPr="00E14418" w:rsidRDefault="001E125C" w:rsidP="0051301B">
      <w:pPr>
        <w:tabs>
          <w:tab w:val="left" w:pos="2552"/>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ii.</w:t>
      </w:r>
      <w:r w:rsidRPr="00E14418">
        <w:rPr>
          <w:rFonts w:ascii="Courier New" w:hAnsi="Courier New" w:cs="Courier New"/>
          <w:sz w:val="24"/>
          <w:szCs w:val="24"/>
          <w:lang w:val="es-419"/>
        </w:rPr>
        <w:tab/>
        <w:t xml:space="preserve">Multa equivalente al triple de los beneficios obtenidos por la ejecución de la conducta sancionada. </w:t>
      </w:r>
    </w:p>
    <w:p w14:paraId="2E8C3FAB" w14:textId="77777777" w:rsidR="007D2223" w:rsidRDefault="001E125C" w:rsidP="0051301B">
      <w:pPr>
        <w:tabs>
          <w:tab w:val="left" w:pos="2552"/>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iii. Revocación de la licencia, para el cas</w:t>
      </w:r>
      <w:r w:rsidR="000C394D" w:rsidRPr="00E14418">
        <w:rPr>
          <w:rFonts w:ascii="Courier New" w:hAnsi="Courier New" w:cs="Courier New"/>
          <w:sz w:val="24"/>
          <w:szCs w:val="24"/>
          <w:lang w:val="es-419"/>
        </w:rPr>
        <w:t>o de las sociedades operadoras.</w:t>
      </w:r>
      <w:r w:rsidR="007D2223">
        <w:rPr>
          <w:rFonts w:ascii="Courier New" w:hAnsi="Courier New" w:cs="Courier New"/>
          <w:sz w:val="24"/>
          <w:szCs w:val="24"/>
          <w:lang w:val="es-419"/>
        </w:rPr>
        <w:t xml:space="preserve"> </w:t>
      </w:r>
    </w:p>
    <w:p w14:paraId="0EDC1D9D" w14:textId="698103CA"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El monto de</w:t>
      </w:r>
      <w:r w:rsidR="00F10CED" w:rsidRPr="00E14418">
        <w:rPr>
          <w:rFonts w:ascii="Courier New" w:hAnsi="Courier New" w:cs="Courier New"/>
          <w:sz w:val="24"/>
          <w:szCs w:val="24"/>
          <w:lang w:val="es-419"/>
        </w:rPr>
        <w:t xml:space="preserve"> la multa se rebajará en el 50%</w:t>
      </w:r>
      <w:r w:rsidRPr="00E14418">
        <w:rPr>
          <w:rFonts w:ascii="Courier New" w:hAnsi="Courier New" w:cs="Courier New"/>
          <w:sz w:val="24"/>
          <w:szCs w:val="24"/>
          <w:lang w:val="es-419"/>
        </w:rPr>
        <w:t xml:space="preserve"> para aquellos infractores que se </w:t>
      </w:r>
      <w:r w:rsidRPr="00571F28">
        <w:rPr>
          <w:rFonts w:ascii="Courier New" w:hAnsi="Courier New" w:cs="Courier New"/>
          <w:sz w:val="24"/>
          <w:szCs w:val="24"/>
          <w:lang w:val="es-419"/>
        </w:rPr>
        <w:t>autodenuncien</w:t>
      </w:r>
      <w:r w:rsidRPr="00E14418">
        <w:rPr>
          <w:rFonts w:ascii="Courier New" w:hAnsi="Courier New" w:cs="Courier New"/>
          <w:sz w:val="24"/>
          <w:szCs w:val="24"/>
          <w:lang w:val="es-419"/>
        </w:rPr>
        <w:t xml:space="preserve"> ante la Superintendencia por cualquier contravención de esta </w:t>
      </w:r>
      <w:r w:rsidR="008F5863">
        <w:rPr>
          <w:rFonts w:ascii="Courier New" w:hAnsi="Courier New" w:cs="Courier New"/>
          <w:sz w:val="24"/>
          <w:szCs w:val="24"/>
          <w:lang w:val="es-419"/>
        </w:rPr>
        <w:t>l</w:t>
      </w:r>
      <w:r w:rsidR="008F5863" w:rsidRPr="00E14418">
        <w:rPr>
          <w:rFonts w:ascii="Courier New" w:hAnsi="Courier New" w:cs="Courier New"/>
          <w:sz w:val="24"/>
          <w:szCs w:val="24"/>
          <w:lang w:val="es-419"/>
        </w:rPr>
        <w:t>ey</w:t>
      </w:r>
      <w:r w:rsidRPr="00E14418">
        <w:rPr>
          <w:rFonts w:ascii="Courier New" w:hAnsi="Courier New" w:cs="Courier New"/>
          <w:sz w:val="24"/>
          <w:szCs w:val="24"/>
          <w:lang w:val="es-419"/>
        </w:rPr>
        <w:t>, su reglamento e instrucciones, aportando a la Superintendencia antecedentes que conduzcan a la acreditación de los hech</w:t>
      </w:r>
      <w:r w:rsidR="000C394D" w:rsidRPr="00E14418">
        <w:rPr>
          <w:rFonts w:ascii="Courier New" w:hAnsi="Courier New" w:cs="Courier New"/>
          <w:sz w:val="24"/>
          <w:szCs w:val="24"/>
          <w:lang w:val="es-419"/>
        </w:rPr>
        <w:t>os constitutivos de infracción.</w:t>
      </w:r>
    </w:p>
    <w:p w14:paraId="25669E2E" w14:textId="160CEAC2"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En el caso de una infracción que involucrare a dos o más posibles responsables, el primero en auto denunciarse y aportar antecedentes a la Superintendencia podrá acceder a una reducción del 80% de la sanción pecuniaria aplicable. Los restantes involucrados, en tanto, sólo podrán acceder a una reducción de hasta el 30%, siempre que aporten antecedentes sustanciales y adicionales a los ya present</w:t>
      </w:r>
      <w:r w:rsidR="000C394D" w:rsidRPr="00E14418">
        <w:rPr>
          <w:rFonts w:ascii="Courier New" w:hAnsi="Courier New" w:cs="Courier New"/>
          <w:sz w:val="24"/>
          <w:szCs w:val="24"/>
          <w:lang w:val="es-419"/>
        </w:rPr>
        <w:t>ados por el primer denunciante.</w:t>
      </w:r>
    </w:p>
    <w:p w14:paraId="5F0825EE" w14:textId="4291A0AC"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Con todo, el monto de la </w:t>
      </w:r>
      <w:r w:rsidR="002208BA" w:rsidRPr="00E14418">
        <w:rPr>
          <w:rFonts w:ascii="Courier New" w:hAnsi="Courier New" w:cs="Courier New"/>
          <w:sz w:val="24"/>
          <w:szCs w:val="24"/>
          <w:lang w:val="es-419"/>
        </w:rPr>
        <w:t xml:space="preserve">sanción </w:t>
      </w:r>
      <w:r w:rsidRPr="00E14418">
        <w:rPr>
          <w:rFonts w:ascii="Courier New" w:hAnsi="Courier New" w:cs="Courier New"/>
          <w:sz w:val="24"/>
          <w:szCs w:val="24"/>
          <w:lang w:val="es-419"/>
        </w:rPr>
        <w:t>reduc</w:t>
      </w:r>
      <w:r w:rsidR="002208BA" w:rsidRPr="00E14418">
        <w:rPr>
          <w:rFonts w:ascii="Courier New" w:hAnsi="Courier New" w:cs="Courier New"/>
          <w:sz w:val="24"/>
          <w:szCs w:val="24"/>
          <w:lang w:val="es-419"/>
        </w:rPr>
        <w:t>ida</w:t>
      </w:r>
      <w:r w:rsidRPr="00E14418">
        <w:rPr>
          <w:rFonts w:ascii="Courier New" w:hAnsi="Courier New" w:cs="Courier New"/>
          <w:sz w:val="24"/>
          <w:szCs w:val="24"/>
          <w:lang w:val="es-419"/>
        </w:rPr>
        <w:t xml:space="preserve"> no podrá ser en ningún caso </w:t>
      </w:r>
      <w:r w:rsidR="002208BA" w:rsidRPr="00E14418">
        <w:rPr>
          <w:rFonts w:ascii="Courier New" w:hAnsi="Courier New" w:cs="Courier New"/>
          <w:sz w:val="24"/>
          <w:szCs w:val="24"/>
          <w:lang w:val="es-419"/>
        </w:rPr>
        <w:t>inferior</w:t>
      </w:r>
      <w:r w:rsidRPr="00E14418">
        <w:rPr>
          <w:rFonts w:ascii="Courier New" w:hAnsi="Courier New" w:cs="Courier New"/>
          <w:sz w:val="24"/>
          <w:szCs w:val="24"/>
          <w:lang w:val="es-419"/>
        </w:rPr>
        <w:t xml:space="preserve"> al beneficio económico obte</w:t>
      </w:r>
      <w:r w:rsidR="000C394D" w:rsidRPr="00E14418">
        <w:rPr>
          <w:rFonts w:ascii="Courier New" w:hAnsi="Courier New" w:cs="Courier New"/>
          <w:sz w:val="24"/>
          <w:szCs w:val="24"/>
          <w:lang w:val="es-419"/>
        </w:rPr>
        <w:t>nido producto de la infracción.</w:t>
      </w:r>
    </w:p>
    <w:p w14:paraId="6F78A96E" w14:textId="0C85BBF2"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 autodenuncia no requerirá de formalidades especiales, y bastará que sólo contenga una enunciación de los hechos, el lugar y la época en la que ocurrieron, la individualización de su autor o autores, y la enun</w:t>
      </w:r>
      <w:r w:rsidR="000C394D" w:rsidRPr="00E14418">
        <w:rPr>
          <w:rFonts w:ascii="Courier New" w:hAnsi="Courier New" w:cs="Courier New"/>
          <w:sz w:val="24"/>
          <w:szCs w:val="24"/>
          <w:lang w:val="es-419"/>
        </w:rPr>
        <w:t xml:space="preserve">ciación de la norma vulnerada. </w:t>
      </w:r>
    </w:p>
    <w:p w14:paraId="22237161" w14:textId="71C038CE" w:rsidR="00556B12"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Los beneficios indicados en los incisos anteriores no obstarán a la persecución de las responsabilidad</w:t>
      </w:r>
      <w:r w:rsidR="000C394D" w:rsidRPr="00E14418">
        <w:rPr>
          <w:rFonts w:ascii="Courier New" w:hAnsi="Courier New" w:cs="Courier New"/>
          <w:sz w:val="24"/>
          <w:szCs w:val="24"/>
          <w:lang w:val="es-419"/>
        </w:rPr>
        <w:t>es civiles</w:t>
      </w:r>
      <w:r w:rsidR="007D2223">
        <w:rPr>
          <w:rFonts w:ascii="Courier New" w:hAnsi="Courier New" w:cs="Courier New"/>
          <w:sz w:val="24"/>
          <w:szCs w:val="24"/>
          <w:lang w:val="es-419"/>
        </w:rPr>
        <w:t xml:space="preserve"> o penales</w:t>
      </w:r>
      <w:r w:rsidR="000C394D" w:rsidRPr="00E14418">
        <w:rPr>
          <w:rFonts w:ascii="Courier New" w:hAnsi="Courier New" w:cs="Courier New"/>
          <w:sz w:val="24"/>
          <w:szCs w:val="24"/>
          <w:lang w:val="es-419"/>
        </w:rPr>
        <w:t xml:space="preserve"> que tuvieren lugar. </w:t>
      </w:r>
    </w:p>
    <w:p w14:paraId="0FD3AA82" w14:textId="77777777" w:rsidR="00556B12" w:rsidRDefault="00556B12" w:rsidP="00556B12">
      <w:pPr>
        <w:spacing w:after="0"/>
        <w:jc w:val="both"/>
        <w:rPr>
          <w:rFonts w:ascii="Courier New" w:hAnsi="Courier New" w:cs="Courier New"/>
          <w:sz w:val="24"/>
          <w:szCs w:val="24"/>
          <w:lang w:val="es-419"/>
        </w:rPr>
      </w:pPr>
    </w:p>
    <w:p w14:paraId="03883E7A" w14:textId="789709C4" w:rsidR="001E125C" w:rsidRPr="00E14418" w:rsidRDefault="007D222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36</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Para la determinación de las sanciones específicas que en cada caso corre</w:t>
      </w:r>
      <w:r w:rsidR="00DC2AE6" w:rsidRPr="00E14418">
        <w:rPr>
          <w:rFonts w:ascii="Courier New" w:hAnsi="Courier New" w:cs="Courier New"/>
          <w:sz w:val="24"/>
          <w:szCs w:val="24"/>
          <w:lang w:val="es-419"/>
        </w:rPr>
        <w:t>sponda aplicar, se considerarán</w:t>
      </w:r>
      <w:r w:rsidR="001E125C" w:rsidRPr="00E14418">
        <w:rPr>
          <w:rFonts w:ascii="Courier New" w:hAnsi="Courier New" w:cs="Courier New"/>
          <w:sz w:val="24"/>
          <w:szCs w:val="24"/>
          <w:lang w:val="es-419"/>
        </w:rPr>
        <w:t>, entre otras, las siguientes circunstancias:</w:t>
      </w:r>
    </w:p>
    <w:p w14:paraId="1CD1938F"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La entidad del daño causado a la fe pública, y/o a los usuarios.</w:t>
      </w:r>
    </w:p>
    <w:p w14:paraId="2F169920"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El número de personas que se pudiere ver afectada.</w:t>
      </w:r>
    </w:p>
    <w:p w14:paraId="10FD3675"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El beneficio económico obtenido producto de la infracción.</w:t>
      </w:r>
    </w:p>
    <w:p w14:paraId="5D1EEFD2" w14:textId="0C409A9C"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La conducta anterior del infractor. Respecto de esta determinante</w:t>
      </w:r>
      <w:r w:rsidR="00CB71D1">
        <w:rPr>
          <w:rFonts w:ascii="Courier New" w:hAnsi="Courier New" w:cs="Courier New"/>
          <w:sz w:val="24"/>
          <w:szCs w:val="24"/>
          <w:lang w:val="es-419"/>
        </w:rPr>
        <w:t>,</w:t>
      </w:r>
      <w:r w:rsidRPr="00E14418">
        <w:rPr>
          <w:rFonts w:ascii="Courier New" w:hAnsi="Courier New" w:cs="Courier New"/>
          <w:sz w:val="24"/>
          <w:szCs w:val="24"/>
          <w:lang w:val="es-419"/>
        </w:rPr>
        <w:t xml:space="preserve"> la Superintendencia considerará aquellas sanciones sea que sirvan para agravar como para atenuar la responsabilidad.</w:t>
      </w:r>
    </w:p>
    <w:p w14:paraId="06E32E29"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t>La capacidad económica del infractor.</w:t>
      </w:r>
    </w:p>
    <w:p w14:paraId="546E950A"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t>Las sanciones aplicadas con anterioridad por la Superintendencia respecto de las mismas infracciones.</w:t>
      </w:r>
    </w:p>
    <w:p w14:paraId="4D651D80" w14:textId="3E2BA704"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g.</w:t>
      </w:r>
      <w:r w:rsidRPr="00E14418">
        <w:rPr>
          <w:rFonts w:ascii="Courier New" w:hAnsi="Courier New" w:cs="Courier New"/>
          <w:sz w:val="24"/>
          <w:szCs w:val="24"/>
          <w:lang w:val="es-419"/>
        </w:rPr>
        <w:tab/>
        <w:t>La colaboración efectiva prestada por el infractor durante el procedimiento sancionatorio.</w:t>
      </w:r>
    </w:p>
    <w:p w14:paraId="33DDED45" w14:textId="3FA81A0D" w:rsidR="001E125C" w:rsidRDefault="001E125C" w:rsidP="0051301B">
      <w:pPr>
        <w:tabs>
          <w:tab w:val="left" w:pos="2552"/>
        </w:tabs>
        <w:spacing w:after="0"/>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En caso de reincidencia</w:t>
      </w:r>
      <w:r w:rsidR="00841A20">
        <w:rPr>
          <w:rFonts w:ascii="Courier New" w:hAnsi="Courier New" w:cs="Courier New"/>
          <w:sz w:val="24"/>
          <w:szCs w:val="24"/>
          <w:lang w:val="es-419"/>
        </w:rPr>
        <w:t xml:space="preserve"> en un mismo tipo de infracción</w:t>
      </w:r>
      <w:r w:rsidRPr="00E14418">
        <w:rPr>
          <w:rFonts w:ascii="Courier New" w:hAnsi="Courier New" w:cs="Courier New"/>
          <w:sz w:val="24"/>
          <w:szCs w:val="24"/>
          <w:lang w:val="es-419"/>
        </w:rPr>
        <w:t xml:space="preserve"> dentro de un período no superior a tres años,</w:t>
      </w:r>
      <w:r w:rsidR="000C394D" w:rsidRPr="00E14418">
        <w:rPr>
          <w:rFonts w:ascii="Courier New" w:hAnsi="Courier New" w:cs="Courier New"/>
          <w:sz w:val="24"/>
          <w:szCs w:val="24"/>
          <w:lang w:val="es-419"/>
        </w:rPr>
        <w:t xml:space="preserve"> las multas podrán duplicarse. </w:t>
      </w:r>
    </w:p>
    <w:p w14:paraId="2EFC47EE" w14:textId="2C95F5F1" w:rsidR="00556B12" w:rsidRDefault="00556B12" w:rsidP="00933088">
      <w:pPr>
        <w:spacing w:after="0"/>
        <w:jc w:val="both"/>
        <w:rPr>
          <w:rFonts w:ascii="Courier New" w:hAnsi="Courier New" w:cs="Courier New"/>
          <w:sz w:val="24"/>
          <w:szCs w:val="24"/>
          <w:lang w:val="es-419"/>
        </w:rPr>
      </w:pPr>
    </w:p>
    <w:p w14:paraId="1008D9D3" w14:textId="77777777" w:rsidR="0051301B" w:rsidRPr="00E14418" w:rsidRDefault="0051301B" w:rsidP="00933088">
      <w:pPr>
        <w:spacing w:after="0"/>
        <w:jc w:val="both"/>
        <w:rPr>
          <w:rFonts w:ascii="Courier New" w:hAnsi="Courier New" w:cs="Courier New"/>
          <w:sz w:val="24"/>
          <w:szCs w:val="24"/>
          <w:lang w:val="es-419"/>
        </w:rPr>
      </w:pPr>
    </w:p>
    <w:p w14:paraId="48055A2D" w14:textId="3457EFC4" w:rsidR="001E125C" w:rsidRPr="00E14418" w:rsidRDefault="007D222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37</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Si las infracciones establecidas en los artículos precedentes fueren constitutivas de crimen o simple delito, serán sancionadas por el tribunal con competencia penal respectivo, con la pena correspondiente al respectivo crimen o simple delito, sin perjuicio de la aplicación de las sanciones administrativa c</w:t>
      </w:r>
      <w:r w:rsidR="000C394D" w:rsidRPr="00E14418">
        <w:rPr>
          <w:rFonts w:ascii="Courier New" w:hAnsi="Courier New" w:cs="Courier New"/>
          <w:sz w:val="24"/>
          <w:szCs w:val="24"/>
          <w:lang w:val="es-419"/>
        </w:rPr>
        <w:t>ontempladas en la presente ley.</w:t>
      </w:r>
    </w:p>
    <w:p w14:paraId="10615761"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Párrafo 2º</w:t>
      </w:r>
    </w:p>
    <w:p w14:paraId="20360952" w14:textId="54851E02" w:rsidR="001E125C" w:rsidRPr="00E14418" w:rsidRDefault="000C394D"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las sanciones penales</w:t>
      </w:r>
    </w:p>
    <w:p w14:paraId="0F0CDD63" w14:textId="12A4A401" w:rsidR="00087364" w:rsidRDefault="00F10CED"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w:t>
      </w:r>
      <w:r w:rsidR="00DF6933">
        <w:rPr>
          <w:rFonts w:ascii="Courier New" w:hAnsi="Courier New" w:cs="Courier New"/>
          <w:b/>
          <w:sz w:val="24"/>
          <w:szCs w:val="24"/>
          <w:lang w:val="es-419"/>
        </w:rPr>
        <w:t>o 38</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F30FAD" w:rsidRPr="00F30FAD">
        <w:rPr>
          <w:rFonts w:ascii="Courier New" w:hAnsi="Courier New" w:cs="Courier New"/>
          <w:sz w:val="24"/>
          <w:szCs w:val="24"/>
          <w:lang w:val="es-419"/>
        </w:rPr>
        <w:t>El que</w:t>
      </w:r>
      <w:r w:rsidR="00C960F8">
        <w:rPr>
          <w:rFonts w:ascii="Courier New" w:hAnsi="Courier New" w:cs="Courier New"/>
          <w:sz w:val="24"/>
          <w:szCs w:val="24"/>
          <w:lang w:val="es-419"/>
        </w:rPr>
        <w:t>,</w:t>
      </w:r>
      <w:r w:rsidR="00F30FAD" w:rsidRPr="00F30FAD">
        <w:rPr>
          <w:rFonts w:ascii="Courier New" w:hAnsi="Courier New" w:cs="Courier New"/>
          <w:sz w:val="24"/>
          <w:szCs w:val="24"/>
          <w:lang w:val="es-419"/>
        </w:rPr>
        <w:t xml:space="preserve"> vulnerando los mecanismos de resguardo dispuestos para la comprobación de identidad de un usuario</w:t>
      </w:r>
      <w:r w:rsidR="0034103E">
        <w:rPr>
          <w:rFonts w:ascii="Courier New" w:hAnsi="Courier New" w:cs="Courier New"/>
          <w:sz w:val="24"/>
          <w:szCs w:val="24"/>
          <w:lang w:val="es-419"/>
        </w:rPr>
        <w:t>,</w:t>
      </w:r>
      <w:r w:rsidR="00F30FAD" w:rsidRPr="00F30FAD">
        <w:rPr>
          <w:rFonts w:ascii="Courier New" w:hAnsi="Courier New" w:cs="Courier New"/>
          <w:sz w:val="24"/>
          <w:szCs w:val="24"/>
          <w:lang w:val="es-419"/>
        </w:rPr>
        <w:t xml:space="preserve"> creare una cuenta de usuario para desarrollar apuestas en la plataforma, </w:t>
      </w:r>
      <w:r w:rsidR="00BC7ABA">
        <w:rPr>
          <w:rFonts w:ascii="Courier New" w:hAnsi="Courier New" w:cs="Courier New"/>
          <w:sz w:val="24"/>
          <w:szCs w:val="24"/>
          <w:lang w:val="es-419"/>
        </w:rPr>
        <w:t xml:space="preserve">será </w:t>
      </w:r>
      <w:r w:rsidR="00F30FAD" w:rsidRPr="00F30FAD">
        <w:rPr>
          <w:rFonts w:ascii="Courier New" w:hAnsi="Courier New" w:cs="Courier New"/>
          <w:sz w:val="24"/>
          <w:szCs w:val="24"/>
          <w:lang w:val="es-419"/>
        </w:rPr>
        <w:t xml:space="preserve">sancionado </w:t>
      </w:r>
      <w:r w:rsidR="001E125C" w:rsidRPr="00E14418">
        <w:rPr>
          <w:rFonts w:ascii="Courier New" w:hAnsi="Courier New" w:cs="Courier New"/>
          <w:sz w:val="24"/>
          <w:szCs w:val="24"/>
          <w:lang w:val="es-419"/>
        </w:rPr>
        <w:t xml:space="preserve">con </w:t>
      </w:r>
      <w:r w:rsidR="00087364">
        <w:rPr>
          <w:rFonts w:ascii="Courier New" w:hAnsi="Courier New" w:cs="Courier New"/>
          <w:sz w:val="24"/>
          <w:szCs w:val="24"/>
          <w:lang w:val="es-419"/>
        </w:rPr>
        <w:t>la</w:t>
      </w:r>
      <w:r w:rsidR="001E125C" w:rsidRPr="00E14418">
        <w:rPr>
          <w:rFonts w:ascii="Courier New" w:hAnsi="Courier New" w:cs="Courier New"/>
          <w:sz w:val="24"/>
          <w:szCs w:val="24"/>
          <w:lang w:val="es-419"/>
        </w:rPr>
        <w:t xml:space="preserve"> pena de presidio menor en su grado mínimo, y una multa de seis a veinte u</w:t>
      </w:r>
      <w:r w:rsidR="000C394D" w:rsidRPr="00E14418">
        <w:rPr>
          <w:rFonts w:ascii="Courier New" w:hAnsi="Courier New" w:cs="Courier New"/>
          <w:sz w:val="24"/>
          <w:szCs w:val="24"/>
          <w:lang w:val="es-419"/>
        </w:rPr>
        <w:t>nidades tributarias mensuales.</w:t>
      </w:r>
    </w:p>
    <w:p w14:paraId="112F4C55" w14:textId="68AB9B54" w:rsidR="001E125C" w:rsidRDefault="00087364" w:rsidP="0051301B">
      <w:pPr>
        <w:ind w:firstLine="1985"/>
        <w:jc w:val="both"/>
        <w:rPr>
          <w:rFonts w:ascii="Courier New" w:hAnsi="Courier New" w:cs="Courier New"/>
          <w:sz w:val="24"/>
          <w:szCs w:val="24"/>
          <w:lang w:val="es-419"/>
        </w:rPr>
      </w:pPr>
      <w:r w:rsidRPr="00087364">
        <w:rPr>
          <w:rFonts w:ascii="Courier New" w:hAnsi="Courier New" w:cs="Courier New"/>
          <w:sz w:val="24"/>
          <w:szCs w:val="24"/>
          <w:lang w:val="es-419"/>
        </w:rPr>
        <w:t>Con la misma pena se sancionará a quien utilizare una cuenta ajena sin la autorización de su titular</w:t>
      </w:r>
      <w:r w:rsidR="0034103E">
        <w:rPr>
          <w:rFonts w:ascii="Courier New" w:hAnsi="Courier New" w:cs="Courier New"/>
          <w:sz w:val="24"/>
          <w:szCs w:val="24"/>
          <w:lang w:val="es-419"/>
        </w:rPr>
        <w:t>.</w:t>
      </w:r>
      <w:r w:rsidR="000C394D" w:rsidRPr="00E14418">
        <w:rPr>
          <w:rFonts w:ascii="Courier New" w:hAnsi="Courier New" w:cs="Courier New"/>
          <w:sz w:val="24"/>
          <w:szCs w:val="24"/>
          <w:lang w:val="es-419"/>
        </w:rPr>
        <w:t xml:space="preserve"> </w:t>
      </w:r>
    </w:p>
    <w:p w14:paraId="1A72D742" w14:textId="77777777" w:rsidR="00933088" w:rsidRPr="00E14418" w:rsidRDefault="00933088" w:rsidP="00933088">
      <w:pPr>
        <w:spacing w:after="0"/>
        <w:jc w:val="both"/>
        <w:rPr>
          <w:rFonts w:ascii="Courier New" w:hAnsi="Courier New" w:cs="Courier New"/>
          <w:sz w:val="24"/>
          <w:szCs w:val="24"/>
          <w:lang w:val="es-419"/>
        </w:rPr>
      </w:pPr>
    </w:p>
    <w:p w14:paraId="7C92CFE1" w14:textId="3DFC6808" w:rsidR="00087364" w:rsidRDefault="00DF693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39</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Todo aquel que, a través de cualquier acción u omisión, altere o modifique algún objeto de apuesta, </w:t>
      </w:r>
      <w:r w:rsidRPr="00E14418">
        <w:rPr>
          <w:rFonts w:ascii="Courier New" w:hAnsi="Courier New" w:cs="Courier New"/>
          <w:sz w:val="24"/>
          <w:szCs w:val="24"/>
          <w:lang w:val="es-419"/>
        </w:rPr>
        <w:t>afectando</w:t>
      </w:r>
      <w:r w:rsidR="001E125C" w:rsidRPr="00E14418">
        <w:rPr>
          <w:rFonts w:ascii="Courier New" w:hAnsi="Courier New" w:cs="Courier New"/>
          <w:sz w:val="24"/>
          <w:szCs w:val="24"/>
          <w:lang w:val="es-419"/>
        </w:rPr>
        <w:t xml:space="preserve"> sus mecanismos de obtención de resultados, a través de conductas como la manipulación de los algoritmos, o el pago a alguno de los participantes de un objeto de apuesta, </w:t>
      </w:r>
      <w:r w:rsidR="00716D67">
        <w:rPr>
          <w:rFonts w:ascii="Courier New" w:hAnsi="Courier New" w:cs="Courier New"/>
          <w:sz w:val="24"/>
          <w:szCs w:val="24"/>
          <w:lang w:val="es-419"/>
        </w:rPr>
        <w:t xml:space="preserve">será sancionado </w:t>
      </w:r>
      <w:r w:rsidR="00942B37">
        <w:rPr>
          <w:rFonts w:ascii="Courier New" w:hAnsi="Courier New" w:cs="Courier New"/>
          <w:sz w:val="24"/>
          <w:szCs w:val="24"/>
          <w:lang w:val="es-419"/>
        </w:rPr>
        <w:t>con la pena</w:t>
      </w:r>
      <w:r w:rsidR="00087364">
        <w:rPr>
          <w:rFonts w:ascii="Courier New" w:hAnsi="Courier New" w:cs="Courier New"/>
          <w:sz w:val="24"/>
          <w:szCs w:val="24"/>
          <w:lang w:val="es-419"/>
        </w:rPr>
        <w:t xml:space="preserve"> de presidio menor en su</w:t>
      </w:r>
      <w:r w:rsidR="0034103E">
        <w:rPr>
          <w:rFonts w:ascii="Courier New" w:hAnsi="Courier New" w:cs="Courier New"/>
          <w:sz w:val="24"/>
          <w:szCs w:val="24"/>
          <w:lang w:val="es-419"/>
        </w:rPr>
        <w:t xml:space="preserve"> grado</w:t>
      </w:r>
      <w:r w:rsidR="00087364">
        <w:rPr>
          <w:rFonts w:ascii="Courier New" w:hAnsi="Courier New" w:cs="Courier New"/>
          <w:sz w:val="24"/>
          <w:szCs w:val="24"/>
          <w:lang w:val="es-419"/>
        </w:rPr>
        <w:t xml:space="preserve"> medio y multa de quince a veinte unidades tributarias mensuales</w:t>
      </w:r>
      <w:r w:rsidR="00716D67">
        <w:rPr>
          <w:rFonts w:ascii="Courier New" w:hAnsi="Courier New" w:cs="Courier New"/>
          <w:sz w:val="24"/>
          <w:szCs w:val="24"/>
          <w:lang w:val="es-419"/>
        </w:rPr>
        <w:t>.</w:t>
      </w:r>
      <w:r w:rsidR="0034103E">
        <w:rPr>
          <w:rFonts w:ascii="Courier New" w:hAnsi="Courier New" w:cs="Courier New"/>
          <w:sz w:val="24"/>
          <w:szCs w:val="24"/>
          <w:lang w:val="es-419"/>
        </w:rPr>
        <w:t xml:space="preserve"> </w:t>
      </w:r>
      <w:r w:rsidR="00087364" w:rsidRPr="00087364">
        <w:rPr>
          <w:rFonts w:ascii="Courier New" w:hAnsi="Courier New" w:cs="Courier New"/>
          <w:sz w:val="24"/>
          <w:szCs w:val="24"/>
          <w:lang w:val="es-419"/>
        </w:rPr>
        <w:t>Si se hubiere pagado el premio como consecuencia de la perpetración de los hechos previstos en el inciso anterior, se estará a las penas dispuestas en el artículo 467</w:t>
      </w:r>
      <w:r w:rsidR="0034103E">
        <w:rPr>
          <w:rFonts w:ascii="Courier New" w:hAnsi="Courier New" w:cs="Courier New"/>
          <w:sz w:val="24"/>
          <w:szCs w:val="24"/>
          <w:lang w:val="es-419"/>
        </w:rPr>
        <w:t xml:space="preserve"> del Código Penal</w:t>
      </w:r>
      <w:r w:rsidR="00087364" w:rsidRPr="00087364">
        <w:rPr>
          <w:rFonts w:ascii="Courier New" w:hAnsi="Courier New" w:cs="Courier New"/>
          <w:sz w:val="24"/>
          <w:szCs w:val="24"/>
          <w:lang w:val="es-419"/>
        </w:rPr>
        <w:t>, entendiéndose como el monto defraudado el valor del premio pagado</w:t>
      </w:r>
      <w:r w:rsidR="00087364">
        <w:rPr>
          <w:rFonts w:ascii="Courier New" w:hAnsi="Courier New" w:cs="Courier New"/>
          <w:sz w:val="24"/>
          <w:szCs w:val="24"/>
          <w:lang w:val="es-419"/>
        </w:rPr>
        <w:t>.</w:t>
      </w:r>
    </w:p>
    <w:p w14:paraId="1DBBB12E" w14:textId="3489FBDB" w:rsidR="00087364" w:rsidRDefault="003735DC" w:rsidP="0051301B">
      <w:pPr>
        <w:ind w:firstLine="1985"/>
        <w:jc w:val="both"/>
        <w:rPr>
          <w:rFonts w:ascii="Courier New" w:hAnsi="Courier New" w:cs="Courier New"/>
          <w:sz w:val="24"/>
          <w:szCs w:val="24"/>
          <w:lang w:val="es-419"/>
        </w:rPr>
      </w:pPr>
      <w:r w:rsidRPr="003735DC">
        <w:rPr>
          <w:rFonts w:ascii="Courier New" w:hAnsi="Courier New" w:cs="Courier New"/>
          <w:sz w:val="24"/>
          <w:szCs w:val="24"/>
          <w:lang w:val="es-419"/>
        </w:rPr>
        <w:t>Lo dispuesto en el inciso precedente no será aplicable si el hecho fuere constitutivo de otro delito sancionado con mayor pena</w:t>
      </w:r>
      <w:r w:rsidR="00087364">
        <w:rPr>
          <w:rFonts w:ascii="Courier New" w:hAnsi="Courier New" w:cs="Courier New"/>
          <w:sz w:val="24"/>
          <w:szCs w:val="24"/>
          <w:lang w:val="es-419"/>
        </w:rPr>
        <w:t>.</w:t>
      </w:r>
    </w:p>
    <w:p w14:paraId="1811A713" w14:textId="43E73834" w:rsidR="001E125C" w:rsidRPr="00E14418" w:rsidRDefault="001E125C" w:rsidP="008E3031">
      <w:pPr>
        <w:spacing w:after="0"/>
        <w:jc w:val="both"/>
        <w:rPr>
          <w:rFonts w:ascii="Courier New" w:hAnsi="Courier New" w:cs="Courier New"/>
          <w:sz w:val="24"/>
          <w:szCs w:val="24"/>
          <w:lang w:val="es-419"/>
        </w:rPr>
      </w:pPr>
    </w:p>
    <w:p w14:paraId="49146EDA" w14:textId="26C24F21" w:rsidR="001E125C" w:rsidRPr="00E14418" w:rsidRDefault="00DF693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40</w:t>
      </w:r>
      <w:r w:rsidR="001E125C" w:rsidRPr="00E14418">
        <w:rPr>
          <w:rFonts w:ascii="Courier New" w:hAnsi="Courier New" w:cs="Courier New"/>
          <w:b/>
          <w:sz w:val="24"/>
          <w:szCs w:val="24"/>
          <w:lang w:val="es-419"/>
        </w:rPr>
        <w:t>.-</w:t>
      </w:r>
      <w:r w:rsidR="0051301B">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Todo aquel que desarrollare u explotare una Plataforma de Apuestas en Línea sin contar con la autorización establecida en la presente ley, será sancionado </w:t>
      </w:r>
      <w:r w:rsidR="00211041" w:rsidRPr="00E03F1F">
        <w:rPr>
          <w:rFonts w:ascii="Courier New" w:hAnsi="Courier New" w:cs="Courier New"/>
          <w:sz w:val="24"/>
          <w:szCs w:val="24"/>
          <w:lang w:val="es-419"/>
        </w:rPr>
        <w:t>será sancionado con una pena de presidio menor en su grado medio a máximo, y una multa de once a doscientas unidades tributarias mensuales</w:t>
      </w:r>
      <w:r w:rsidR="000C394D" w:rsidRPr="00E14418">
        <w:rPr>
          <w:rFonts w:ascii="Courier New" w:hAnsi="Courier New" w:cs="Courier New"/>
          <w:sz w:val="24"/>
          <w:szCs w:val="24"/>
          <w:lang w:val="es-419"/>
        </w:rPr>
        <w:t>.</w:t>
      </w:r>
    </w:p>
    <w:p w14:paraId="2FED9004" w14:textId="0A064C75"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TITULO V</w:t>
      </w:r>
    </w:p>
    <w:p w14:paraId="60DA9D53" w14:textId="17473B85" w:rsidR="001E125C" w:rsidRPr="00E14418" w:rsidRDefault="000C394D" w:rsidP="006051B2">
      <w:pPr>
        <w:jc w:val="center"/>
        <w:rPr>
          <w:rFonts w:ascii="Courier New" w:hAnsi="Courier New" w:cs="Courier New"/>
          <w:b/>
          <w:sz w:val="24"/>
          <w:szCs w:val="24"/>
          <w:lang w:val="es-419"/>
        </w:rPr>
      </w:pPr>
      <w:r w:rsidRPr="00E14418">
        <w:rPr>
          <w:rFonts w:ascii="Courier New" w:hAnsi="Courier New" w:cs="Courier New"/>
          <w:b/>
          <w:sz w:val="24"/>
          <w:szCs w:val="24"/>
          <w:lang w:val="es-419"/>
        </w:rPr>
        <w:t>De la afectación</w:t>
      </w:r>
      <w:r w:rsidR="006051B2">
        <w:rPr>
          <w:rFonts w:ascii="Courier New" w:hAnsi="Courier New" w:cs="Courier New"/>
          <w:b/>
          <w:sz w:val="24"/>
          <w:szCs w:val="24"/>
          <w:lang w:val="es-419"/>
        </w:rPr>
        <w:t xml:space="preserve"> y las tasas que deben cancelar</w:t>
      </w:r>
      <w:r w:rsidR="006051B2" w:rsidRPr="00C75038">
        <w:rPr>
          <w:rFonts w:ascii="Courier New" w:hAnsi="Courier New" w:cs="Courier New"/>
          <w:b/>
          <w:sz w:val="24"/>
          <w:szCs w:val="24"/>
          <w:lang w:val="es-419"/>
        </w:rPr>
        <w:t xml:space="preserve"> las Plataformas de Apuestas en Línea.</w:t>
      </w:r>
    </w:p>
    <w:p w14:paraId="4B41EF5D" w14:textId="669D3439" w:rsidR="001E125C" w:rsidRPr="00E14418" w:rsidRDefault="00DC2AE6"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DF6933">
        <w:rPr>
          <w:rFonts w:ascii="Courier New" w:hAnsi="Courier New" w:cs="Courier New"/>
          <w:b/>
          <w:sz w:val="24"/>
          <w:szCs w:val="24"/>
          <w:lang w:val="es-419"/>
        </w:rPr>
        <w:t>41</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Sin perjuicio de los impuestos establecidos en la Ley sobre Impuesto a la Renta, </w:t>
      </w:r>
      <w:r w:rsidR="00532518">
        <w:rPr>
          <w:rFonts w:ascii="Courier New" w:hAnsi="Courier New" w:cs="Courier New"/>
          <w:sz w:val="24"/>
          <w:szCs w:val="24"/>
          <w:lang w:val="es-419"/>
        </w:rPr>
        <w:t>contenida</w:t>
      </w:r>
      <w:r w:rsidR="00196885" w:rsidRPr="00E14418">
        <w:rPr>
          <w:rFonts w:ascii="Courier New" w:hAnsi="Courier New" w:cs="Courier New"/>
          <w:sz w:val="24"/>
          <w:szCs w:val="24"/>
          <w:lang w:val="es-419"/>
        </w:rPr>
        <w:t xml:space="preserve"> </w:t>
      </w:r>
      <w:r w:rsidR="001E125C" w:rsidRPr="00E14418">
        <w:rPr>
          <w:rFonts w:ascii="Courier New" w:hAnsi="Courier New" w:cs="Courier New"/>
          <w:sz w:val="24"/>
          <w:szCs w:val="24"/>
          <w:lang w:val="es-419"/>
        </w:rPr>
        <w:t xml:space="preserve">en el </w:t>
      </w:r>
      <w:r w:rsidR="00532518">
        <w:rPr>
          <w:rFonts w:ascii="Courier New" w:hAnsi="Courier New" w:cs="Courier New"/>
          <w:sz w:val="24"/>
          <w:szCs w:val="24"/>
          <w:lang w:val="es-419"/>
        </w:rPr>
        <w:t xml:space="preserve">artículo 1° del </w:t>
      </w:r>
      <w:r w:rsidR="001E125C" w:rsidRPr="00E14418">
        <w:rPr>
          <w:rFonts w:ascii="Courier New" w:hAnsi="Courier New" w:cs="Courier New"/>
          <w:sz w:val="24"/>
          <w:szCs w:val="24"/>
          <w:lang w:val="es-419"/>
        </w:rPr>
        <w:t xml:space="preserve">decreto ley Nº </w:t>
      </w:r>
      <w:r w:rsidR="00532518" w:rsidRPr="00E14418">
        <w:rPr>
          <w:rFonts w:ascii="Courier New" w:hAnsi="Courier New" w:cs="Courier New"/>
          <w:sz w:val="24"/>
          <w:szCs w:val="24"/>
          <w:lang w:val="es-419"/>
        </w:rPr>
        <w:t>82</w:t>
      </w:r>
      <w:r w:rsidR="00532518">
        <w:rPr>
          <w:rFonts w:ascii="Courier New" w:hAnsi="Courier New" w:cs="Courier New"/>
          <w:sz w:val="24"/>
          <w:szCs w:val="24"/>
          <w:lang w:val="es-419"/>
        </w:rPr>
        <w:t>4</w:t>
      </w:r>
      <w:r w:rsidR="00E9700B">
        <w:rPr>
          <w:rFonts w:ascii="Courier New" w:hAnsi="Courier New" w:cs="Courier New"/>
          <w:sz w:val="24"/>
          <w:szCs w:val="24"/>
          <w:lang w:val="es-419"/>
        </w:rPr>
        <w:t>,</w:t>
      </w:r>
      <w:r w:rsidR="00532518" w:rsidRPr="00E14418">
        <w:rPr>
          <w:rFonts w:ascii="Courier New" w:hAnsi="Courier New" w:cs="Courier New"/>
          <w:sz w:val="24"/>
          <w:szCs w:val="24"/>
          <w:lang w:val="es-419"/>
        </w:rPr>
        <w:t xml:space="preserve"> </w:t>
      </w:r>
      <w:r w:rsidR="001E125C" w:rsidRPr="00E14418">
        <w:rPr>
          <w:rFonts w:ascii="Courier New" w:hAnsi="Courier New" w:cs="Courier New"/>
          <w:sz w:val="24"/>
          <w:szCs w:val="24"/>
          <w:lang w:val="es-419"/>
        </w:rPr>
        <w:t xml:space="preserve">de </w:t>
      </w:r>
      <w:r w:rsidR="005D516E" w:rsidRPr="00E14418">
        <w:rPr>
          <w:rFonts w:ascii="Courier New" w:hAnsi="Courier New" w:cs="Courier New"/>
          <w:sz w:val="24"/>
          <w:szCs w:val="24"/>
          <w:lang w:val="es-419"/>
        </w:rPr>
        <w:t>197</w:t>
      </w:r>
      <w:r w:rsidR="005D516E">
        <w:rPr>
          <w:rFonts w:ascii="Courier New" w:hAnsi="Courier New" w:cs="Courier New"/>
          <w:sz w:val="24"/>
          <w:szCs w:val="24"/>
          <w:lang w:val="es-419"/>
        </w:rPr>
        <w:t>4</w:t>
      </w:r>
      <w:r w:rsidR="001E125C" w:rsidRPr="00E14418">
        <w:rPr>
          <w:rFonts w:ascii="Courier New" w:hAnsi="Courier New" w:cs="Courier New"/>
          <w:sz w:val="24"/>
          <w:szCs w:val="24"/>
          <w:lang w:val="es-419"/>
        </w:rPr>
        <w:t xml:space="preserve">, y demás </w:t>
      </w:r>
      <w:r w:rsidR="00532518">
        <w:rPr>
          <w:rFonts w:ascii="Courier New" w:hAnsi="Courier New" w:cs="Courier New"/>
          <w:sz w:val="24"/>
          <w:szCs w:val="24"/>
          <w:lang w:val="es-419"/>
        </w:rPr>
        <w:t xml:space="preserve">impuestos </w:t>
      </w:r>
      <w:r w:rsidR="001E125C" w:rsidRPr="00E14418">
        <w:rPr>
          <w:rFonts w:ascii="Courier New" w:hAnsi="Courier New" w:cs="Courier New"/>
          <w:sz w:val="24"/>
          <w:szCs w:val="24"/>
          <w:lang w:val="es-419"/>
        </w:rPr>
        <w:t xml:space="preserve">establecidos en leyes especiales, los contribuyentes que cuenten con licencias de operación de </w:t>
      </w:r>
      <w:r w:rsidR="003447A7" w:rsidRPr="00E14418">
        <w:rPr>
          <w:rFonts w:ascii="Courier New" w:hAnsi="Courier New" w:cs="Courier New"/>
          <w:sz w:val="24"/>
          <w:szCs w:val="24"/>
          <w:lang w:val="es-419"/>
        </w:rPr>
        <w:t>P</w:t>
      </w:r>
      <w:r w:rsidR="001E125C" w:rsidRPr="00E14418">
        <w:rPr>
          <w:rFonts w:ascii="Courier New" w:hAnsi="Courier New" w:cs="Courier New"/>
          <w:sz w:val="24"/>
          <w:szCs w:val="24"/>
          <w:lang w:val="es-419"/>
        </w:rPr>
        <w:t xml:space="preserve">lataformas de </w:t>
      </w:r>
      <w:r w:rsidR="003447A7" w:rsidRPr="00E14418">
        <w:rPr>
          <w:rFonts w:ascii="Courier New" w:hAnsi="Courier New" w:cs="Courier New"/>
          <w:sz w:val="24"/>
          <w:szCs w:val="24"/>
          <w:lang w:val="es-419"/>
        </w:rPr>
        <w:t>A</w:t>
      </w:r>
      <w:r w:rsidR="001E125C" w:rsidRPr="00E14418">
        <w:rPr>
          <w:rFonts w:ascii="Courier New" w:hAnsi="Courier New" w:cs="Courier New"/>
          <w:sz w:val="24"/>
          <w:szCs w:val="24"/>
          <w:lang w:val="es-419"/>
        </w:rPr>
        <w:t xml:space="preserve">puestas en </w:t>
      </w:r>
      <w:r w:rsidR="003447A7" w:rsidRPr="00E14418">
        <w:rPr>
          <w:rFonts w:ascii="Courier New" w:hAnsi="Courier New" w:cs="Courier New"/>
          <w:sz w:val="24"/>
          <w:szCs w:val="24"/>
          <w:lang w:val="es-419"/>
        </w:rPr>
        <w:t>L</w:t>
      </w:r>
      <w:r w:rsidR="001E125C" w:rsidRPr="00E14418">
        <w:rPr>
          <w:rFonts w:ascii="Courier New" w:hAnsi="Courier New" w:cs="Courier New"/>
          <w:sz w:val="24"/>
          <w:szCs w:val="24"/>
          <w:lang w:val="es-419"/>
        </w:rPr>
        <w:t>ínea</w:t>
      </w:r>
      <w:r w:rsidR="0033054D">
        <w:rPr>
          <w:rFonts w:ascii="Courier New" w:hAnsi="Courier New" w:cs="Courier New"/>
          <w:sz w:val="24"/>
          <w:szCs w:val="24"/>
          <w:lang w:val="es-419"/>
        </w:rPr>
        <w:t>, y sus usuarios,</w:t>
      </w:r>
      <w:r w:rsidR="001E125C" w:rsidRPr="00E14418">
        <w:rPr>
          <w:rFonts w:ascii="Courier New" w:hAnsi="Courier New" w:cs="Courier New"/>
          <w:sz w:val="24"/>
          <w:szCs w:val="24"/>
          <w:lang w:val="es-419"/>
        </w:rPr>
        <w:t xml:space="preserve"> deberán pagar los impuestos </w:t>
      </w:r>
      <w:r w:rsidR="006051B2">
        <w:rPr>
          <w:rFonts w:ascii="Courier New" w:hAnsi="Courier New" w:cs="Courier New"/>
          <w:sz w:val="24"/>
          <w:szCs w:val="24"/>
          <w:lang w:val="es-419"/>
        </w:rPr>
        <w:t>y tasas</w:t>
      </w:r>
      <w:r w:rsidR="006051B2" w:rsidRPr="00E14418">
        <w:rPr>
          <w:rFonts w:ascii="Courier New" w:hAnsi="Courier New" w:cs="Courier New"/>
          <w:sz w:val="24"/>
          <w:szCs w:val="24"/>
          <w:lang w:val="es-419"/>
        </w:rPr>
        <w:t xml:space="preserve"> </w:t>
      </w:r>
      <w:r w:rsidR="001E125C" w:rsidRPr="00E14418">
        <w:rPr>
          <w:rFonts w:ascii="Courier New" w:hAnsi="Courier New" w:cs="Courier New"/>
          <w:sz w:val="24"/>
          <w:szCs w:val="24"/>
          <w:lang w:val="es-419"/>
        </w:rPr>
        <w:t>que se indic</w:t>
      </w:r>
      <w:r w:rsidR="000C394D" w:rsidRPr="00E14418">
        <w:rPr>
          <w:rFonts w:ascii="Courier New" w:hAnsi="Courier New" w:cs="Courier New"/>
          <w:sz w:val="24"/>
          <w:szCs w:val="24"/>
          <w:lang w:val="es-419"/>
        </w:rPr>
        <w:t>an en los artículos siguientes.</w:t>
      </w:r>
    </w:p>
    <w:p w14:paraId="4A2CB104" w14:textId="0EAA50D7" w:rsidR="006051B2" w:rsidRDefault="006051B2" w:rsidP="0051301B">
      <w:pPr>
        <w:tabs>
          <w:tab w:val="left" w:pos="1985"/>
        </w:tabs>
        <w:jc w:val="both"/>
        <w:rPr>
          <w:rFonts w:ascii="Courier New" w:hAnsi="Courier New" w:cs="Courier New"/>
          <w:sz w:val="24"/>
          <w:szCs w:val="24"/>
          <w:lang w:val="es-419"/>
        </w:rPr>
      </w:pPr>
      <w:r w:rsidRPr="00E03F1F">
        <w:rPr>
          <w:rFonts w:ascii="Courier New" w:hAnsi="Courier New" w:cs="Courier New"/>
          <w:b/>
          <w:sz w:val="24"/>
          <w:szCs w:val="24"/>
          <w:lang w:val="es-419"/>
        </w:rPr>
        <w:t>Artículo 42.-</w:t>
      </w:r>
      <w:r w:rsidR="0051301B">
        <w:rPr>
          <w:rFonts w:ascii="Courier New" w:hAnsi="Courier New" w:cs="Courier New"/>
          <w:b/>
          <w:sz w:val="24"/>
          <w:szCs w:val="24"/>
          <w:lang w:val="es-419"/>
        </w:rPr>
        <w:tab/>
      </w:r>
      <w:r>
        <w:rPr>
          <w:rFonts w:ascii="Courier New" w:hAnsi="Courier New" w:cs="Courier New"/>
          <w:sz w:val="24"/>
          <w:szCs w:val="24"/>
          <w:lang w:val="es-419"/>
        </w:rPr>
        <w:t>L</w:t>
      </w:r>
      <w:r w:rsidRPr="001F363D">
        <w:rPr>
          <w:rFonts w:ascii="Courier New" w:hAnsi="Courier New" w:cs="Courier New"/>
          <w:sz w:val="24"/>
          <w:szCs w:val="24"/>
          <w:lang w:val="es-419"/>
        </w:rPr>
        <w:t xml:space="preserve">as Plataformas de Apuestas en Línea que desarrollen objetos de apuesta que </w:t>
      </w:r>
      <w:r w:rsidR="003735DC">
        <w:rPr>
          <w:rFonts w:ascii="Courier New" w:hAnsi="Courier New" w:cs="Courier New"/>
          <w:sz w:val="24"/>
          <w:szCs w:val="24"/>
          <w:lang w:val="es-419"/>
        </w:rPr>
        <w:t xml:space="preserve">recaigan </w:t>
      </w:r>
      <w:r w:rsidRPr="001F363D">
        <w:rPr>
          <w:rFonts w:ascii="Courier New" w:hAnsi="Courier New" w:cs="Courier New"/>
          <w:sz w:val="24"/>
          <w:szCs w:val="24"/>
          <w:lang w:val="es-419"/>
        </w:rPr>
        <w:t xml:space="preserve">en una o más </w:t>
      </w:r>
      <w:r w:rsidR="003735DC">
        <w:rPr>
          <w:rFonts w:ascii="Courier New" w:hAnsi="Courier New" w:cs="Courier New"/>
          <w:sz w:val="24"/>
          <w:szCs w:val="24"/>
          <w:lang w:val="es-419"/>
        </w:rPr>
        <w:t>competiciones deportivas</w:t>
      </w:r>
      <w:r w:rsidRPr="001F363D">
        <w:rPr>
          <w:rFonts w:ascii="Courier New" w:hAnsi="Courier New" w:cs="Courier New"/>
          <w:sz w:val="24"/>
          <w:szCs w:val="24"/>
          <w:lang w:val="es-419"/>
        </w:rPr>
        <w:t xml:space="preserve"> nacionales o internacionales, referidos a un</w:t>
      </w:r>
      <w:r w:rsidR="00660C5B">
        <w:rPr>
          <w:rFonts w:ascii="Courier New" w:hAnsi="Courier New" w:cs="Courier New"/>
          <w:sz w:val="24"/>
          <w:szCs w:val="24"/>
          <w:lang w:val="es-419"/>
        </w:rPr>
        <w:t>a</w:t>
      </w:r>
      <w:r w:rsidRPr="001F363D">
        <w:rPr>
          <w:rFonts w:ascii="Courier New" w:hAnsi="Courier New" w:cs="Courier New"/>
          <w:sz w:val="24"/>
          <w:szCs w:val="24"/>
          <w:lang w:val="es-419"/>
        </w:rPr>
        <w:t xml:space="preserve"> o más </w:t>
      </w:r>
      <w:r w:rsidR="003735DC" w:rsidRPr="003735DC">
        <w:rPr>
          <w:rFonts w:ascii="Courier New" w:hAnsi="Courier New" w:cs="Courier New"/>
          <w:sz w:val="24"/>
          <w:szCs w:val="24"/>
          <w:lang w:val="es-419"/>
        </w:rPr>
        <w:t>modalidades y especialidades</w:t>
      </w:r>
      <w:r w:rsidR="00660C5B">
        <w:rPr>
          <w:rFonts w:ascii="Courier New" w:hAnsi="Courier New" w:cs="Courier New"/>
          <w:sz w:val="24"/>
          <w:szCs w:val="24"/>
          <w:lang w:val="es-419"/>
        </w:rPr>
        <w:t xml:space="preserve"> deportivas reconocidas por el M</w:t>
      </w:r>
      <w:r w:rsidR="003735DC" w:rsidRPr="003735DC">
        <w:rPr>
          <w:rFonts w:ascii="Courier New" w:hAnsi="Courier New" w:cs="Courier New"/>
          <w:sz w:val="24"/>
          <w:szCs w:val="24"/>
          <w:lang w:val="es-419"/>
        </w:rPr>
        <w:t>in</w:t>
      </w:r>
      <w:r w:rsidR="00660C5B">
        <w:rPr>
          <w:rFonts w:ascii="Courier New" w:hAnsi="Courier New" w:cs="Courier New"/>
          <w:sz w:val="24"/>
          <w:szCs w:val="24"/>
          <w:lang w:val="es-419"/>
        </w:rPr>
        <w:t>isterio del D</w:t>
      </w:r>
      <w:r w:rsidR="003735DC" w:rsidRPr="003735DC">
        <w:rPr>
          <w:rFonts w:ascii="Courier New" w:hAnsi="Courier New" w:cs="Courier New"/>
          <w:sz w:val="24"/>
          <w:szCs w:val="24"/>
          <w:lang w:val="es-419"/>
        </w:rPr>
        <w:t xml:space="preserve">eporte, de acuerdo al </w:t>
      </w:r>
      <w:r w:rsidR="00E9700B">
        <w:rPr>
          <w:rFonts w:ascii="Courier New" w:hAnsi="Courier New" w:cs="Courier New"/>
          <w:sz w:val="24"/>
          <w:szCs w:val="24"/>
          <w:lang w:val="es-419"/>
        </w:rPr>
        <w:t xml:space="preserve">numeral 12) del </w:t>
      </w:r>
      <w:r w:rsidR="003735DC" w:rsidRPr="003735DC">
        <w:rPr>
          <w:rFonts w:ascii="Courier New" w:hAnsi="Courier New" w:cs="Courier New"/>
          <w:sz w:val="24"/>
          <w:szCs w:val="24"/>
          <w:lang w:val="es-419"/>
        </w:rPr>
        <w:t>artículo 2 de la ley</w:t>
      </w:r>
      <w:r w:rsidR="00E9700B">
        <w:rPr>
          <w:rFonts w:ascii="Courier New" w:hAnsi="Courier New" w:cs="Courier New"/>
          <w:sz w:val="24"/>
          <w:szCs w:val="24"/>
          <w:lang w:val="es-419"/>
        </w:rPr>
        <w:t xml:space="preserve"> N°</w:t>
      </w:r>
      <w:r w:rsidR="003735DC" w:rsidRPr="003735DC">
        <w:rPr>
          <w:rFonts w:ascii="Courier New" w:hAnsi="Courier New" w:cs="Courier New"/>
          <w:sz w:val="24"/>
          <w:szCs w:val="24"/>
          <w:lang w:val="es-419"/>
        </w:rPr>
        <w:t xml:space="preserve"> 20.686</w:t>
      </w:r>
      <w:r w:rsidR="00660C5B">
        <w:rPr>
          <w:rFonts w:ascii="Courier New" w:hAnsi="Courier New" w:cs="Courier New"/>
          <w:sz w:val="24"/>
          <w:szCs w:val="24"/>
          <w:lang w:val="es-419"/>
        </w:rPr>
        <w:t xml:space="preserve">, </w:t>
      </w:r>
      <w:r w:rsidRPr="00E03F1F">
        <w:rPr>
          <w:rFonts w:ascii="Courier New" w:hAnsi="Courier New" w:cs="Courier New"/>
          <w:sz w:val="24"/>
          <w:szCs w:val="24"/>
          <w:lang w:val="es-419"/>
        </w:rPr>
        <w:t>deberán destinar un 2% de los ingresos brutos</w:t>
      </w:r>
      <w:r>
        <w:rPr>
          <w:rFonts w:ascii="Courier New" w:hAnsi="Courier New" w:cs="Courier New"/>
          <w:sz w:val="24"/>
          <w:szCs w:val="24"/>
          <w:lang w:val="es-419"/>
        </w:rPr>
        <w:t xml:space="preserve"> </w:t>
      </w:r>
      <w:r w:rsidRPr="00E03F1F">
        <w:rPr>
          <w:rFonts w:ascii="Courier New" w:hAnsi="Courier New" w:cs="Courier New"/>
          <w:sz w:val="24"/>
          <w:szCs w:val="24"/>
          <w:lang w:val="es-419"/>
        </w:rPr>
        <w:t>del juego anuales, de cada año calendario, a la federación rectora nacional del deporte que sirva de base al respectivo objeto de apuesta, o en caso en que no exista una federación nacional, al Comité Olímpico de Chile</w:t>
      </w:r>
      <w:r w:rsidR="003735DC">
        <w:rPr>
          <w:rFonts w:ascii="Courier New" w:hAnsi="Courier New" w:cs="Courier New"/>
          <w:sz w:val="24"/>
          <w:szCs w:val="24"/>
          <w:lang w:val="es-419"/>
        </w:rPr>
        <w:t xml:space="preserve"> o al Comité Paralímpico de Chile, según corresponda</w:t>
      </w:r>
      <w:r w:rsidRPr="00E03F1F">
        <w:rPr>
          <w:rFonts w:ascii="Courier New" w:hAnsi="Courier New" w:cs="Courier New"/>
          <w:sz w:val="24"/>
          <w:szCs w:val="24"/>
          <w:lang w:val="es-419"/>
        </w:rPr>
        <w:t>.</w:t>
      </w:r>
      <w:r>
        <w:rPr>
          <w:rFonts w:ascii="Courier New" w:hAnsi="Courier New" w:cs="Courier New"/>
          <w:sz w:val="24"/>
          <w:szCs w:val="24"/>
          <w:lang w:val="es-419"/>
        </w:rPr>
        <w:t xml:space="preserve"> </w:t>
      </w:r>
    </w:p>
    <w:p w14:paraId="38C82F4F" w14:textId="1D5E4146" w:rsidR="006051B2" w:rsidRPr="001F363D" w:rsidRDefault="006051B2" w:rsidP="0051301B">
      <w:pPr>
        <w:ind w:firstLine="1985"/>
        <w:jc w:val="both"/>
        <w:rPr>
          <w:rFonts w:ascii="Courier New" w:hAnsi="Courier New" w:cs="Courier New"/>
          <w:sz w:val="24"/>
          <w:szCs w:val="24"/>
          <w:lang w:val="es-419"/>
        </w:rPr>
      </w:pPr>
      <w:r>
        <w:rPr>
          <w:rFonts w:ascii="Courier New" w:hAnsi="Courier New" w:cs="Courier New"/>
          <w:sz w:val="24"/>
          <w:szCs w:val="24"/>
          <w:lang w:val="es-419"/>
        </w:rPr>
        <w:t xml:space="preserve">Para efectos de lo anterior, se entenderá por ingreso bruto del juego anual, </w:t>
      </w:r>
      <w:r w:rsidRPr="007C60BD">
        <w:rPr>
          <w:rFonts w:ascii="Courier New" w:hAnsi="Courier New" w:cs="Courier New"/>
          <w:sz w:val="24"/>
          <w:szCs w:val="24"/>
          <w:lang w:val="es-419"/>
        </w:rPr>
        <w:t>al</w:t>
      </w:r>
      <w:r w:rsidRPr="00BE7045">
        <w:rPr>
          <w:rFonts w:ascii="Courier New" w:hAnsi="Courier New" w:cs="Courier New"/>
          <w:sz w:val="24"/>
          <w:szCs w:val="24"/>
          <w:lang w:val="es-419"/>
        </w:rPr>
        <w:t xml:space="preserve"> monto total de las apuestas en línea realizadas por los usuarios a un objeto de apuesta, menos los premios entregados a estos, en dicho</w:t>
      </w:r>
      <w:r>
        <w:rPr>
          <w:rFonts w:ascii="Courier New" w:hAnsi="Courier New" w:cs="Courier New"/>
          <w:sz w:val="24"/>
          <w:szCs w:val="24"/>
          <w:lang w:val="es-419"/>
        </w:rPr>
        <w:t xml:space="preserve"> objeto, durante el transcurso de un año</w:t>
      </w:r>
      <w:r w:rsidR="003735DC">
        <w:rPr>
          <w:rFonts w:ascii="Courier New" w:hAnsi="Courier New" w:cs="Courier New"/>
          <w:sz w:val="24"/>
          <w:szCs w:val="24"/>
          <w:lang w:val="es-419"/>
        </w:rPr>
        <w:t xml:space="preserve"> calendario</w:t>
      </w:r>
      <w:r w:rsidR="0033054D">
        <w:rPr>
          <w:rFonts w:ascii="Courier New" w:hAnsi="Courier New" w:cs="Courier New"/>
          <w:sz w:val="24"/>
          <w:szCs w:val="24"/>
          <w:lang w:val="es-419"/>
        </w:rPr>
        <w:t>.</w:t>
      </w:r>
    </w:p>
    <w:p w14:paraId="72CBA916" w14:textId="625EDB8A" w:rsidR="006051B2" w:rsidRPr="001F363D" w:rsidRDefault="006051B2" w:rsidP="0051301B">
      <w:pPr>
        <w:ind w:firstLine="1985"/>
        <w:jc w:val="both"/>
        <w:rPr>
          <w:rFonts w:ascii="Courier New" w:hAnsi="Courier New" w:cs="Courier New"/>
          <w:sz w:val="24"/>
          <w:szCs w:val="24"/>
          <w:lang w:val="es-419"/>
        </w:rPr>
      </w:pPr>
      <w:r>
        <w:rPr>
          <w:rFonts w:ascii="Courier New" w:hAnsi="Courier New" w:cs="Courier New"/>
          <w:sz w:val="24"/>
          <w:szCs w:val="24"/>
          <w:lang w:val="es-419"/>
        </w:rPr>
        <w:lastRenderedPageBreak/>
        <w:t xml:space="preserve">En caso de que exista la referida </w:t>
      </w:r>
      <w:r w:rsidR="00EE6967">
        <w:rPr>
          <w:rFonts w:ascii="Courier New" w:hAnsi="Courier New" w:cs="Courier New"/>
          <w:sz w:val="24"/>
          <w:szCs w:val="24"/>
          <w:lang w:val="es-419"/>
        </w:rPr>
        <w:t>f</w:t>
      </w:r>
      <w:r>
        <w:rPr>
          <w:rFonts w:ascii="Courier New" w:hAnsi="Courier New" w:cs="Courier New"/>
          <w:sz w:val="24"/>
          <w:szCs w:val="24"/>
          <w:lang w:val="es-419"/>
        </w:rPr>
        <w:t>ederación, esta deberá destinar el</w:t>
      </w:r>
      <w:r w:rsidRPr="001F363D">
        <w:rPr>
          <w:rFonts w:ascii="Courier New" w:hAnsi="Courier New" w:cs="Courier New"/>
          <w:sz w:val="24"/>
          <w:szCs w:val="24"/>
          <w:lang w:val="es-419"/>
        </w:rPr>
        <w:t xml:space="preserve"> 50%</w:t>
      </w:r>
      <w:r>
        <w:rPr>
          <w:rFonts w:ascii="Courier New" w:hAnsi="Courier New" w:cs="Courier New"/>
          <w:sz w:val="24"/>
          <w:szCs w:val="24"/>
          <w:lang w:val="es-419"/>
        </w:rPr>
        <w:t xml:space="preserve"> de estos recursos</w:t>
      </w:r>
      <w:r w:rsidRPr="001F363D">
        <w:rPr>
          <w:rFonts w:ascii="Courier New" w:hAnsi="Courier New" w:cs="Courier New"/>
          <w:sz w:val="24"/>
          <w:szCs w:val="24"/>
          <w:lang w:val="es-419"/>
        </w:rPr>
        <w:t xml:space="preserve">, al desarrollo de los </w:t>
      </w:r>
      <w:r w:rsidR="003735DC" w:rsidRPr="003735DC">
        <w:rPr>
          <w:rFonts w:ascii="Courier New" w:hAnsi="Courier New" w:cs="Courier New"/>
          <w:sz w:val="24"/>
          <w:szCs w:val="24"/>
          <w:lang w:val="es-419"/>
        </w:rPr>
        <w:t xml:space="preserve">clubes o asociaciones afiliados a la </w:t>
      </w:r>
      <w:r w:rsidR="00147517">
        <w:rPr>
          <w:rFonts w:ascii="Courier New" w:hAnsi="Courier New" w:cs="Courier New"/>
          <w:sz w:val="24"/>
          <w:szCs w:val="24"/>
          <w:lang w:val="es-419"/>
        </w:rPr>
        <w:t>f</w:t>
      </w:r>
      <w:r w:rsidR="003735DC" w:rsidRPr="003735DC">
        <w:rPr>
          <w:rFonts w:ascii="Courier New" w:hAnsi="Courier New" w:cs="Courier New"/>
          <w:sz w:val="24"/>
          <w:szCs w:val="24"/>
          <w:lang w:val="es-419"/>
        </w:rPr>
        <w:t>ederación</w:t>
      </w:r>
      <w:r w:rsidRPr="001F363D">
        <w:rPr>
          <w:rFonts w:ascii="Courier New" w:hAnsi="Courier New" w:cs="Courier New"/>
          <w:sz w:val="24"/>
          <w:szCs w:val="24"/>
          <w:lang w:val="es-419"/>
        </w:rPr>
        <w:t>.</w:t>
      </w:r>
    </w:p>
    <w:p w14:paraId="045A8760" w14:textId="28FBBC40" w:rsidR="001E125C" w:rsidRDefault="006051B2" w:rsidP="0051301B">
      <w:pPr>
        <w:ind w:firstLine="1985"/>
        <w:jc w:val="both"/>
        <w:rPr>
          <w:rFonts w:ascii="Courier New" w:hAnsi="Courier New" w:cs="Courier New"/>
          <w:sz w:val="24"/>
          <w:szCs w:val="24"/>
          <w:lang w:val="es-419"/>
        </w:rPr>
      </w:pPr>
      <w:r w:rsidRPr="00E03F1F">
        <w:rPr>
          <w:rFonts w:ascii="Courier New" w:hAnsi="Courier New" w:cs="Courier New"/>
          <w:sz w:val="24"/>
          <w:szCs w:val="24"/>
          <w:lang w:val="es-419"/>
        </w:rPr>
        <w:t xml:space="preserve">Estos recursos deberán ser entregados antes del 31 de enero del año siguiente al de su generación, por parte de la respectiva </w:t>
      </w:r>
      <w:r w:rsidR="009006B1">
        <w:rPr>
          <w:rFonts w:ascii="Courier New" w:hAnsi="Courier New" w:cs="Courier New"/>
          <w:sz w:val="24"/>
          <w:szCs w:val="24"/>
          <w:lang w:val="es-419"/>
        </w:rPr>
        <w:t>s</w:t>
      </w:r>
      <w:r w:rsidRPr="00E03F1F">
        <w:rPr>
          <w:rFonts w:ascii="Courier New" w:hAnsi="Courier New" w:cs="Courier New"/>
          <w:sz w:val="24"/>
          <w:szCs w:val="24"/>
          <w:lang w:val="es-419"/>
        </w:rPr>
        <w:t xml:space="preserve">ociedad </w:t>
      </w:r>
      <w:r w:rsidR="009006B1">
        <w:rPr>
          <w:rFonts w:ascii="Courier New" w:hAnsi="Courier New" w:cs="Courier New"/>
          <w:sz w:val="24"/>
          <w:szCs w:val="24"/>
          <w:lang w:val="es-419"/>
        </w:rPr>
        <w:t>o</w:t>
      </w:r>
      <w:r w:rsidRPr="00E03F1F">
        <w:rPr>
          <w:rFonts w:ascii="Courier New" w:hAnsi="Courier New" w:cs="Courier New"/>
          <w:sz w:val="24"/>
          <w:szCs w:val="24"/>
          <w:lang w:val="es-419"/>
        </w:rPr>
        <w:t>peradora de la respectiva Plataforma, a la federación nacional, al Comité Olímpico de Chile</w:t>
      </w:r>
      <w:r w:rsidR="00A6011F">
        <w:rPr>
          <w:rFonts w:ascii="Courier New" w:hAnsi="Courier New" w:cs="Courier New"/>
          <w:sz w:val="24"/>
          <w:szCs w:val="24"/>
          <w:lang w:val="es-419"/>
        </w:rPr>
        <w:t xml:space="preserve"> </w:t>
      </w:r>
      <w:r w:rsidR="00CF11B5">
        <w:rPr>
          <w:rFonts w:ascii="Courier New" w:hAnsi="Courier New" w:cs="Courier New"/>
          <w:sz w:val="24"/>
          <w:szCs w:val="24"/>
          <w:lang w:val="es-419"/>
        </w:rPr>
        <w:t>y/o</w:t>
      </w:r>
      <w:r w:rsidR="00A6011F">
        <w:rPr>
          <w:rFonts w:ascii="Courier New" w:hAnsi="Courier New" w:cs="Courier New"/>
          <w:sz w:val="24"/>
          <w:szCs w:val="24"/>
          <w:lang w:val="es-419"/>
        </w:rPr>
        <w:t xml:space="preserve"> al Comité Paralímpico de Chile</w:t>
      </w:r>
      <w:r w:rsidRPr="00E03F1F">
        <w:rPr>
          <w:rFonts w:ascii="Courier New" w:hAnsi="Courier New" w:cs="Courier New"/>
          <w:sz w:val="24"/>
          <w:szCs w:val="24"/>
          <w:lang w:val="es-419"/>
        </w:rPr>
        <w:t>, según corresponda.</w:t>
      </w:r>
    </w:p>
    <w:p w14:paraId="2FF7103C" w14:textId="01E5E684" w:rsidR="00660C5B" w:rsidRDefault="00F70CD3" w:rsidP="0051301B">
      <w:pPr>
        <w:ind w:firstLine="1985"/>
        <w:jc w:val="both"/>
        <w:rPr>
          <w:rFonts w:ascii="Courier New" w:hAnsi="Courier New" w:cs="Courier New"/>
          <w:sz w:val="24"/>
          <w:szCs w:val="24"/>
          <w:lang w:val="es-419"/>
        </w:rPr>
      </w:pPr>
      <w:r w:rsidRPr="00F70CD3">
        <w:rPr>
          <w:rFonts w:ascii="Courier New" w:hAnsi="Courier New" w:cs="Courier New"/>
          <w:sz w:val="24"/>
          <w:szCs w:val="24"/>
          <w:lang w:val="es-419"/>
        </w:rPr>
        <w:t>E</w:t>
      </w:r>
      <w:r>
        <w:rPr>
          <w:rFonts w:ascii="Courier New" w:hAnsi="Courier New" w:cs="Courier New"/>
          <w:sz w:val="24"/>
          <w:szCs w:val="24"/>
          <w:lang w:val="es-419"/>
        </w:rPr>
        <w:t>stos fondos deberán ser utilizados bajo las condiciones que establezca el Instituto Nacional del Deportes. Su uso será fiscalizado</w:t>
      </w:r>
      <w:r w:rsidRPr="00F70CD3">
        <w:rPr>
          <w:rFonts w:ascii="Courier New" w:hAnsi="Courier New" w:cs="Courier New"/>
          <w:sz w:val="24"/>
          <w:szCs w:val="24"/>
          <w:lang w:val="es-419"/>
        </w:rPr>
        <w:t xml:space="preserve"> por el Instituto Nacional de Deportes en la forma y condiciones que determine dicho organismo</w:t>
      </w:r>
      <w:r>
        <w:rPr>
          <w:rFonts w:ascii="Courier New" w:hAnsi="Courier New" w:cs="Courier New"/>
          <w:sz w:val="24"/>
          <w:szCs w:val="24"/>
          <w:lang w:val="es-419"/>
        </w:rPr>
        <w:t>.</w:t>
      </w:r>
      <w:r w:rsidR="00660C5B">
        <w:rPr>
          <w:rFonts w:ascii="Courier New" w:hAnsi="Courier New" w:cs="Courier New"/>
          <w:sz w:val="24"/>
          <w:szCs w:val="24"/>
          <w:lang w:val="es-419"/>
        </w:rPr>
        <w:t xml:space="preserve"> </w:t>
      </w:r>
    </w:p>
    <w:p w14:paraId="4F52C424" w14:textId="008F7CF4" w:rsidR="00F70CD3" w:rsidRPr="00E14418" w:rsidRDefault="00660C5B" w:rsidP="0051301B">
      <w:pPr>
        <w:ind w:firstLine="1985"/>
        <w:jc w:val="both"/>
        <w:rPr>
          <w:rFonts w:ascii="Courier New" w:hAnsi="Courier New" w:cs="Courier New"/>
          <w:sz w:val="24"/>
          <w:szCs w:val="24"/>
          <w:lang w:val="es-419"/>
        </w:rPr>
      </w:pPr>
      <w:r>
        <w:rPr>
          <w:rFonts w:ascii="Courier New" w:hAnsi="Courier New" w:cs="Courier New"/>
          <w:sz w:val="24"/>
          <w:szCs w:val="24"/>
          <w:lang w:val="es-419"/>
        </w:rPr>
        <w:t>Asimismo, cualquier duda respecto del monto de los recursos establecidos en el artículo, o del organismo al que deben ser destinados, será resuelta por el Instituto Nacional del Deporte.</w:t>
      </w:r>
    </w:p>
    <w:p w14:paraId="74F11479" w14:textId="5A0E23FA" w:rsidR="001E125C" w:rsidRPr="00E14418" w:rsidRDefault="00DF693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43</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proofErr w:type="spellStart"/>
      <w:r w:rsidR="001E125C" w:rsidRPr="00E14418">
        <w:rPr>
          <w:rFonts w:ascii="Courier New" w:hAnsi="Courier New" w:cs="Courier New"/>
          <w:sz w:val="24"/>
          <w:szCs w:val="24"/>
          <w:lang w:val="es-419"/>
        </w:rPr>
        <w:t>Establécese</w:t>
      </w:r>
      <w:proofErr w:type="spellEnd"/>
      <w:r w:rsidR="001E125C" w:rsidRPr="00E14418">
        <w:rPr>
          <w:rFonts w:ascii="Courier New" w:hAnsi="Courier New" w:cs="Courier New"/>
          <w:sz w:val="24"/>
          <w:szCs w:val="24"/>
          <w:lang w:val="es-419"/>
        </w:rPr>
        <w:t xml:space="preserve"> un impuesto con tasa del 20%, sustitutivo del impuesto </w:t>
      </w:r>
      <w:r w:rsidR="006051B2">
        <w:rPr>
          <w:rFonts w:ascii="Courier New" w:hAnsi="Courier New" w:cs="Courier New"/>
          <w:sz w:val="24"/>
          <w:szCs w:val="24"/>
          <w:lang w:val="es-419"/>
        </w:rPr>
        <w:t xml:space="preserve">establecido </w:t>
      </w:r>
      <w:r w:rsidR="001E125C" w:rsidRPr="00E14418">
        <w:rPr>
          <w:rFonts w:ascii="Courier New" w:hAnsi="Courier New" w:cs="Courier New"/>
          <w:sz w:val="24"/>
          <w:szCs w:val="24"/>
          <w:lang w:val="es-419"/>
        </w:rPr>
        <w:t>en el artículo 1° del decreto ley N°</w:t>
      </w:r>
      <w:r w:rsidR="00F84B52" w:rsidRPr="00E14418">
        <w:rPr>
          <w:rFonts w:ascii="Courier New" w:hAnsi="Courier New" w:cs="Courier New"/>
          <w:sz w:val="24"/>
          <w:szCs w:val="24"/>
          <w:lang w:val="es-419"/>
        </w:rPr>
        <w:t>82</w:t>
      </w:r>
      <w:r w:rsidR="00F84B52">
        <w:rPr>
          <w:rFonts w:ascii="Courier New" w:hAnsi="Courier New" w:cs="Courier New"/>
          <w:sz w:val="24"/>
          <w:szCs w:val="24"/>
          <w:lang w:val="es-419"/>
        </w:rPr>
        <w:t>5</w:t>
      </w:r>
      <w:r w:rsidR="003C6A60">
        <w:rPr>
          <w:rFonts w:ascii="Courier New" w:hAnsi="Courier New" w:cs="Courier New"/>
          <w:sz w:val="24"/>
          <w:szCs w:val="24"/>
          <w:lang w:val="es-419"/>
        </w:rPr>
        <w:t>,</w:t>
      </w:r>
      <w:r w:rsidR="00F84B52" w:rsidRPr="00E14418">
        <w:rPr>
          <w:rFonts w:ascii="Courier New" w:hAnsi="Courier New" w:cs="Courier New"/>
          <w:sz w:val="24"/>
          <w:szCs w:val="24"/>
          <w:lang w:val="es-419"/>
        </w:rPr>
        <w:t xml:space="preserve"> </w:t>
      </w:r>
      <w:r w:rsidR="001E125C" w:rsidRPr="00E14418">
        <w:rPr>
          <w:rFonts w:ascii="Courier New" w:hAnsi="Courier New" w:cs="Courier New"/>
          <w:sz w:val="24"/>
          <w:szCs w:val="24"/>
          <w:lang w:val="es-419"/>
        </w:rPr>
        <w:t>de 1974, sobre Impuesto a las Ventas y Servicios, sobre los ingresos brutos que obtengan las sociedades que cuenten con licencias para la operación</w:t>
      </w:r>
      <w:r w:rsidR="00BE34E5">
        <w:rPr>
          <w:rFonts w:ascii="Courier New" w:hAnsi="Courier New" w:cs="Courier New"/>
          <w:sz w:val="24"/>
          <w:szCs w:val="24"/>
          <w:lang w:val="es-419"/>
        </w:rPr>
        <w:t xml:space="preserve"> de Plataformas de Apuestas en L</w:t>
      </w:r>
      <w:r w:rsidR="001E125C" w:rsidRPr="00E14418">
        <w:rPr>
          <w:rFonts w:ascii="Courier New" w:hAnsi="Courier New" w:cs="Courier New"/>
          <w:sz w:val="24"/>
          <w:szCs w:val="24"/>
          <w:lang w:val="es-419"/>
        </w:rPr>
        <w:t>ínea el que se calculará, declarará y pagará en confo</w:t>
      </w:r>
      <w:r w:rsidR="000C394D" w:rsidRPr="00E14418">
        <w:rPr>
          <w:rFonts w:ascii="Courier New" w:hAnsi="Courier New" w:cs="Courier New"/>
          <w:sz w:val="24"/>
          <w:szCs w:val="24"/>
          <w:lang w:val="es-419"/>
        </w:rPr>
        <w:t>rmidad a las reglas siguientes:</w:t>
      </w:r>
    </w:p>
    <w:p w14:paraId="3DB3F3BF" w14:textId="77777777" w:rsidR="006051B2"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El impuesto se aplicará sobre los ingresos brutos obtenidos por el contribuyente en la explotación de los objetos de apuesta de la Plat</w:t>
      </w:r>
      <w:r w:rsidR="000C394D" w:rsidRPr="00E14418">
        <w:rPr>
          <w:rFonts w:ascii="Courier New" w:hAnsi="Courier New" w:cs="Courier New"/>
          <w:sz w:val="24"/>
          <w:szCs w:val="24"/>
          <w:lang w:val="es-419"/>
        </w:rPr>
        <w:t xml:space="preserve">aforma de Apuestas </w:t>
      </w:r>
      <w:r w:rsidR="003447A7" w:rsidRPr="00E14418">
        <w:rPr>
          <w:rFonts w:ascii="Courier New" w:hAnsi="Courier New" w:cs="Courier New"/>
          <w:sz w:val="24"/>
          <w:szCs w:val="24"/>
          <w:lang w:val="es-419"/>
        </w:rPr>
        <w:t xml:space="preserve">en Línea </w:t>
      </w:r>
      <w:r w:rsidR="000C394D" w:rsidRPr="00E14418">
        <w:rPr>
          <w:rFonts w:ascii="Courier New" w:hAnsi="Courier New" w:cs="Courier New"/>
          <w:sz w:val="24"/>
          <w:szCs w:val="24"/>
          <w:lang w:val="es-419"/>
        </w:rPr>
        <w:t>autorizada.</w:t>
      </w:r>
    </w:p>
    <w:p w14:paraId="4D55A666" w14:textId="08DF41C4" w:rsidR="001E125C" w:rsidRPr="00E14418" w:rsidRDefault="006051B2" w:rsidP="0051301B">
      <w:pPr>
        <w:tabs>
          <w:tab w:val="left" w:pos="2552"/>
        </w:tabs>
        <w:ind w:firstLine="1985"/>
        <w:jc w:val="both"/>
        <w:rPr>
          <w:rFonts w:ascii="Courier New" w:hAnsi="Courier New" w:cs="Courier New"/>
          <w:sz w:val="24"/>
          <w:szCs w:val="24"/>
          <w:lang w:val="es-419"/>
        </w:rPr>
      </w:pPr>
      <w:r w:rsidRPr="00BE7045">
        <w:rPr>
          <w:rFonts w:ascii="Courier New" w:hAnsi="Courier New" w:cs="Courier New"/>
          <w:sz w:val="24"/>
          <w:szCs w:val="24"/>
          <w:lang w:val="es-419"/>
        </w:rPr>
        <w:t>Para estos efectos, se e</w:t>
      </w:r>
      <w:r w:rsidRPr="007C60BD">
        <w:rPr>
          <w:rFonts w:ascii="Courier New" w:hAnsi="Courier New" w:cs="Courier New"/>
          <w:sz w:val="24"/>
          <w:szCs w:val="24"/>
          <w:lang w:val="es-419"/>
        </w:rPr>
        <w:t>ntenderá como ingreso bruto, al</w:t>
      </w:r>
      <w:r w:rsidRPr="00BE7045">
        <w:rPr>
          <w:rFonts w:ascii="Courier New" w:hAnsi="Courier New" w:cs="Courier New"/>
          <w:sz w:val="24"/>
          <w:szCs w:val="24"/>
          <w:lang w:val="es-419"/>
        </w:rPr>
        <w:t xml:space="preserve"> monto total de las apuestas en línea realizadas por los usuarios a un objeto de apuesta, menos los premios entregados a estos en dicho objeto</w:t>
      </w:r>
      <w:r w:rsidRPr="0026459C">
        <w:rPr>
          <w:rFonts w:ascii="Courier New" w:hAnsi="Courier New" w:cs="Courier New"/>
          <w:sz w:val="24"/>
          <w:szCs w:val="24"/>
          <w:lang w:val="es-419"/>
        </w:rPr>
        <w:t>, durante el per</w:t>
      </w:r>
      <w:r>
        <w:rPr>
          <w:rFonts w:ascii="Courier New" w:hAnsi="Courier New" w:cs="Courier New"/>
          <w:sz w:val="24"/>
          <w:szCs w:val="24"/>
          <w:lang w:val="es-419"/>
        </w:rPr>
        <w:t xml:space="preserve">íodo señalado en el </w:t>
      </w:r>
      <w:r w:rsidR="00F70CD3">
        <w:rPr>
          <w:rFonts w:ascii="Courier New" w:hAnsi="Courier New" w:cs="Courier New"/>
          <w:sz w:val="24"/>
          <w:szCs w:val="24"/>
          <w:lang w:val="es-419"/>
        </w:rPr>
        <w:t xml:space="preserve">literal </w:t>
      </w:r>
      <w:r>
        <w:rPr>
          <w:rFonts w:ascii="Courier New" w:hAnsi="Courier New" w:cs="Courier New"/>
          <w:sz w:val="24"/>
          <w:szCs w:val="24"/>
          <w:lang w:val="es-419"/>
        </w:rPr>
        <w:t>siguiente.</w:t>
      </w:r>
    </w:p>
    <w:p w14:paraId="6DCE038B" w14:textId="1DCE220E"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El impuesto se declarará y pagará mensualmente, en el mismo plazo que el contribuyente tiene para efectuar los pagos provisionales mensuales establecidos en la letra a) del artículo 84 del decreto ley Nº824, de 1974,</w:t>
      </w:r>
      <w:r w:rsidR="000C394D" w:rsidRPr="00E14418">
        <w:rPr>
          <w:rFonts w:ascii="Courier New" w:hAnsi="Courier New" w:cs="Courier New"/>
          <w:sz w:val="24"/>
          <w:szCs w:val="24"/>
          <w:lang w:val="es-419"/>
        </w:rPr>
        <w:t xml:space="preserve"> Ley sobre Impuesto a la Renta.</w:t>
      </w:r>
    </w:p>
    <w:p w14:paraId="06FDEDEB" w14:textId="28999C7E" w:rsidR="001E125C" w:rsidRPr="00E14418" w:rsidRDefault="00F10CED"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w:t>
      </w:r>
      <w:r w:rsidR="00DF6933">
        <w:rPr>
          <w:rFonts w:ascii="Courier New" w:hAnsi="Courier New" w:cs="Courier New"/>
          <w:b/>
          <w:sz w:val="24"/>
          <w:szCs w:val="24"/>
          <w:lang w:val="es-419"/>
        </w:rPr>
        <w:t>rtículo 44</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proofErr w:type="spellStart"/>
      <w:r w:rsidR="001E125C" w:rsidRPr="00E14418">
        <w:rPr>
          <w:rFonts w:ascii="Courier New" w:hAnsi="Courier New" w:cs="Courier New"/>
          <w:sz w:val="24"/>
          <w:szCs w:val="24"/>
          <w:lang w:val="es-419"/>
        </w:rPr>
        <w:t>Establécese</w:t>
      </w:r>
      <w:proofErr w:type="spellEnd"/>
      <w:r w:rsidR="001E125C" w:rsidRPr="00E14418">
        <w:rPr>
          <w:rFonts w:ascii="Courier New" w:hAnsi="Courier New" w:cs="Courier New"/>
          <w:sz w:val="24"/>
          <w:szCs w:val="24"/>
          <w:lang w:val="es-419"/>
        </w:rPr>
        <w:t xml:space="preserve"> un gravamen anual</w:t>
      </w:r>
      <w:r w:rsidR="006051B2" w:rsidRPr="00E03F1F">
        <w:rPr>
          <w:rFonts w:ascii="Courier New" w:hAnsi="Courier New" w:cs="Courier New"/>
          <w:sz w:val="24"/>
          <w:szCs w:val="24"/>
          <w:lang w:val="es-419"/>
        </w:rPr>
        <w:t>, por cada año calendario o fracci</w:t>
      </w:r>
      <w:r w:rsidR="006051B2">
        <w:rPr>
          <w:rFonts w:ascii="Courier New" w:hAnsi="Courier New" w:cs="Courier New"/>
          <w:sz w:val="24"/>
          <w:szCs w:val="24"/>
          <w:lang w:val="es-419"/>
        </w:rPr>
        <w:t>ón</w:t>
      </w:r>
      <w:r w:rsidR="006051B2" w:rsidRPr="00E03F1F">
        <w:rPr>
          <w:rFonts w:ascii="Courier New" w:hAnsi="Courier New" w:cs="Courier New"/>
          <w:sz w:val="24"/>
          <w:szCs w:val="24"/>
          <w:lang w:val="es-419"/>
        </w:rPr>
        <w:t>,</w:t>
      </w:r>
      <w:r w:rsidR="001E125C" w:rsidRPr="00E14418">
        <w:rPr>
          <w:rFonts w:ascii="Courier New" w:hAnsi="Courier New" w:cs="Courier New"/>
          <w:sz w:val="24"/>
          <w:szCs w:val="24"/>
          <w:lang w:val="es-419"/>
        </w:rPr>
        <w:t xml:space="preserve"> de 1.000 unidades tributarias mensuales, por</w:t>
      </w:r>
      <w:r w:rsidR="004F39E2">
        <w:rPr>
          <w:rFonts w:ascii="Courier New" w:hAnsi="Courier New" w:cs="Courier New"/>
          <w:sz w:val="24"/>
          <w:szCs w:val="24"/>
          <w:lang w:val="es-419"/>
        </w:rPr>
        <w:t xml:space="preserve"> cada</w:t>
      </w:r>
      <w:r w:rsidR="001E125C" w:rsidRPr="00E14418">
        <w:rPr>
          <w:rFonts w:ascii="Courier New" w:hAnsi="Courier New" w:cs="Courier New"/>
          <w:sz w:val="24"/>
          <w:szCs w:val="24"/>
          <w:lang w:val="es-419"/>
        </w:rPr>
        <w:t xml:space="preserve"> li</w:t>
      </w:r>
      <w:r w:rsidR="00BE34E5">
        <w:rPr>
          <w:rFonts w:ascii="Courier New" w:hAnsi="Courier New" w:cs="Courier New"/>
          <w:sz w:val="24"/>
          <w:szCs w:val="24"/>
          <w:lang w:val="es-419"/>
        </w:rPr>
        <w:t>cencia general de operación de Plataformas de Apuestas en L</w:t>
      </w:r>
      <w:r w:rsidR="001E125C" w:rsidRPr="00E14418">
        <w:rPr>
          <w:rFonts w:ascii="Courier New" w:hAnsi="Courier New" w:cs="Courier New"/>
          <w:sz w:val="24"/>
          <w:szCs w:val="24"/>
          <w:lang w:val="es-419"/>
        </w:rPr>
        <w:t>ínea,</w:t>
      </w:r>
      <w:r w:rsidR="000C394D" w:rsidRPr="00E14418">
        <w:rPr>
          <w:rFonts w:ascii="Courier New" w:hAnsi="Courier New" w:cs="Courier New"/>
          <w:sz w:val="24"/>
          <w:szCs w:val="24"/>
          <w:lang w:val="es-419"/>
        </w:rPr>
        <w:t xml:space="preserve"> que se encuentre en operación.</w:t>
      </w:r>
    </w:p>
    <w:p w14:paraId="0F956A85" w14:textId="33AF92FC" w:rsidR="006051B2"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Este gravamen deberá ser pagado</w:t>
      </w:r>
      <w:r w:rsidR="003447A7" w:rsidRPr="00E14418">
        <w:rPr>
          <w:rFonts w:ascii="Courier New" w:hAnsi="Courier New" w:cs="Courier New"/>
          <w:sz w:val="24"/>
          <w:szCs w:val="24"/>
          <w:lang w:val="es-419"/>
        </w:rPr>
        <w:t xml:space="preserve"> por la sociedad operadora</w:t>
      </w:r>
      <w:r w:rsidRPr="00E14418">
        <w:rPr>
          <w:rFonts w:ascii="Courier New" w:hAnsi="Courier New" w:cs="Courier New"/>
          <w:sz w:val="24"/>
          <w:szCs w:val="24"/>
          <w:lang w:val="es-419"/>
        </w:rPr>
        <w:t xml:space="preserve"> antes d</w:t>
      </w:r>
      <w:r w:rsidR="000C394D" w:rsidRPr="00E14418">
        <w:rPr>
          <w:rFonts w:ascii="Courier New" w:hAnsi="Courier New" w:cs="Courier New"/>
          <w:sz w:val="24"/>
          <w:szCs w:val="24"/>
          <w:lang w:val="es-419"/>
        </w:rPr>
        <w:t>el 31 de diciembre de cada año.</w:t>
      </w:r>
      <w:r w:rsidR="006051B2">
        <w:rPr>
          <w:rFonts w:ascii="Courier New" w:hAnsi="Courier New" w:cs="Courier New"/>
          <w:sz w:val="24"/>
          <w:szCs w:val="24"/>
          <w:lang w:val="es-419"/>
        </w:rPr>
        <w:t xml:space="preserve"> En caso de que la licencia hubiere estado vigente por un plazo menor a un año, deberá pagarse la proporción que corresponde al plazo de vigencia.</w:t>
      </w:r>
    </w:p>
    <w:p w14:paraId="2B8AF81D" w14:textId="553DE5D9" w:rsidR="001E125C" w:rsidRPr="00E14418" w:rsidRDefault="00DC2AE6"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lastRenderedPageBreak/>
        <w:t>Artículo 4</w:t>
      </w:r>
      <w:r w:rsidR="00DF6933">
        <w:rPr>
          <w:rFonts w:ascii="Courier New" w:hAnsi="Courier New" w:cs="Courier New"/>
          <w:b/>
          <w:sz w:val="24"/>
          <w:szCs w:val="24"/>
          <w:lang w:val="es-419"/>
        </w:rPr>
        <w:t>5</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proofErr w:type="spellStart"/>
      <w:r w:rsidR="001E125C" w:rsidRPr="00E14418">
        <w:rPr>
          <w:rFonts w:ascii="Courier New" w:hAnsi="Courier New" w:cs="Courier New"/>
          <w:sz w:val="24"/>
          <w:szCs w:val="24"/>
          <w:lang w:val="es-419"/>
        </w:rPr>
        <w:t>Establécese</w:t>
      </w:r>
      <w:proofErr w:type="spellEnd"/>
      <w:r w:rsidR="001E125C" w:rsidRPr="00E14418">
        <w:rPr>
          <w:rFonts w:ascii="Courier New" w:hAnsi="Courier New" w:cs="Courier New"/>
          <w:sz w:val="24"/>
          <w:szCs w:val="24"/>
          <w:lang w:val="es-419"/>
        </w:rPr>
        <w:t xml:space="preserve"> un gravamen de 100 unidades tributarias mensuales, por cada lic</w:t>
      </w:r>
      <w:r w:rsidR="00BE34E5">
        <w:rPr>
          <w:rFonts w:ascii="Courier New" w:hAnsi="Courier New" w:cs="Courier New"/>
          <w:sz w:val="24"/>
          <w:szCs w:val="24"/>
          <w:lang w:val="es-419"/>
        </w:rPr>
        <w:t>encia especial de operación de Plataformas de A</w:t>
      </w:r>
      <w:r w:rsidR="001E125C" w:rsidRPr="00E14418">
        <w:rPr>
          <w:rFonts w:ascii="Courier New" w:hAnsi="Courier New" w:cs="Courier New"/>
          <w:sz w:val="24"/>
          <w:szCs w:val="24"/>
          <w:lang w:val="es-419"/>
        </w:rPr>
        <w:t>pue</w:t>
      </w:r>
      <w:r w:rsidR="00BE34E5">
        <w:rPr>
          <w:rFonts w:ascii="Courier New" w:hAnsi="Courier New" w:cs="Courier New"/>
          <w:sz w:val="24"/>
          <w:szCs w:val="24"/>
          <w:lang w:val="es-419"/>
        </w:rPr>
        <w:t>stas en L</w:t>
      </w:r>
      <w:r w:rsidR="000C394D" w:rsidRPr="00E14418">
        <w:rPr>
          <w:rFonts w:ascii="Courier New" w:hAnsi="Courier New" w:cs="Courier New"/>
          <w:sz w:val="24"/>
          <w:szCs w:val="24"/>
          <w:lang w:val="es-419"/>
        </w:rPr>
        <w:t>ínea, que se autorice.</w:t>
      </w:r>
    </w:p>
    <w:p w14:paraId="0D5D3087" w14:textId="5907AC18" w:rsidR="001E125C"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Este gravamen deberá ser pagado por la sociedad operadora </w:t>
      </w:r>
      <w:r w:rsidR="007D3104">
        <w:rPr>
          <w:rFonts w:ascii="Courier New" w:hAnsi="Courier New" w:cs="Courier New"/>
          <w:sz w:val="24"/>
          <w:szCs w:val="24"/>
          <w:lang w:val="es-419"/>
        </w:rPr>
        <w:t xml:space="preserve">dentro de los 30 días </w:t>
      </w:r>
      <w:r w:rsidR="00C960F8">
        <w:rPr>
          <w:rFonts w:ascii="Courier New" w:hAnsi="Courier New" w:cs="Courier New"/>
          <w:sz w:val="24"/>
          <w:szCs w:val="24"/>
          <w:lang w:val="es-419"/>
        </w:rPr>
        <w:t xml:space="preserve">corridos </w:t>
      </w:r>
      <w:r w:rsidR="007D3104">
        <w:rPr>
          <w:rFonts w:ascii="Courier New" w:hAnsi="Courier New" w:cs="Courier New"/>
          <w:sz w:val="24"/>
          <w:szCs w:val="24"/>
          <w:lang w:val="es-419"/>
        </w:rPr>
        <w:t>siguientes a la fecha en que hubiere expirado la licencia</w:t>
      </w:r>
      <w:r w:rsidRPr="00E14418">
        <w:rPr>
          <w:rFonts w:ascii="Courier New" w:hAnsi="Courier New" w:cs="Courier New"/>
          <w:sz w:val="24"/>
          <w:szCs w:val="24"/>
          <w:lang w:val="es-419"/>
        </w:rPr>
        <w:t>.</w:t>
      </w:r>
    </w:p>
    <w:p w14:paraId="365555B4" w14:textId="333F3423" w:rsidR="006051B2" w:rsidRPr="00E03F1F" w:rsidRDefault="006051B2" w:rsidP="0051301B">
      <w:pPr>
        <w:tabs>
          <w:tab w:val="left" w:pos="1985"/>
        </w:tabs>
        <w:jc w:val="both"/>
        <w:rPr>
          <w:rFonts w:ascii="Courier New" w:hAnsi="Courier New" w:cs="Courier New"/>
          <w:sz w:val="24"/>
          <w:szCs w:val="24"/>
        </w:rPr>
      </w:pPr>
      <w:r w:rsidRPr="00571F28">
        <w:rPr>
          <w:rFonts w:ascii="Courier New" w:hAnsi="Courier New" w:cs="Courier New"/>
          <w:b/>
          <w:bCs/>
          <w:sz w:val="24"/>
          <w:szCs w:val="24"/>
        </w:rPr>
        <w:t>Artículo 46.-</w:t>
      </w:r>
      <w:r w:rsidR="0051301B">
        <w:rPr>
          <w:rFonts w:ascii="Courier New" w:hAnsi="Courier New" w:cs="Courier New"/>
          <w:b/>
          <w:bCs/>
          <w:sz w:val="24"/>
          <w:szCs w:val="24"/>
        </w:rPr>
        <w:tab/>
      </w:r>
      <w:r w:rsidRPr="00E03F1F">
        <w:rPr>
          <w:rFonts w:ascii="Courier New" w:hAnsi="Courier New" w:cs="Courier New"/>
          <w:sz w:val="24"/>
          <w:szCs w:val="24"/>
        </w:rPr>
        <w:t>Los usuarios pagarán un impuesto, con una tasa del 15%</w:t>
      </w:r>
      <w:r w:rsidR="00CA0CE2">
        <w:rPr>
          <w:rFonts w:ascii="Courier New" w:hAnsi="Courier New" w:cs="Courier New"/>
          <w:sz w:val="24"/>
          <w:szCs w:val="24"/>
        </w:rPr>
        <w:t>,</w:t>
      </w:r>
      <w:r w:rsidRPr="00E03F1F">
        <w:rPr>
          <w:rFonts w:ascii="Courier New" w:hAnsi="Courier New" w:cs="Courier New"/>
          <w:sz w:val="24"/>
          <w:szCs w:val="24"/>
        </w:rPr>
        <w:t xml:space="preserve"> en calidad de impuesto único sustitutivo del impuesto a la renta establecido en </w:t>
      </w:r>
      <w:r w:rsidRPr="00F1060E">
        <w:rPr>
          <w:rFonts w:ascii="Courier New" w:hAnsi="Courier New" w:cs="Courier New"/>
          <w:sz w:val="24"/>
          <w:szCs w:val="24"/>
        </w:rPr>
        <w:t>Ley sobre Impuesto a la Renta, contenida en el artículo 1° del decreto ley N° 824, de 1974</w:t>
      </w:r>
      <w:r w:rsidRPr="00E03F1F">
        <w:rPr>
          <w:rFonts w:ascii="Courier New" w:hAnsi="Courier New" w:cs="Courier New"/>
          <w:sz w:val="24"/>
          <w:szCs w:val="24"/>
        </w:rPr>
        <w:t>, p</w:t>
      </w:r>
      <w:r w:rsidRPr="001F363D">
        <w:rPr>
          <w:rFonts w:ascii="Courier New" w:hAnsi="Courier New" w:cs="Courier New"/>
          <w:sz w:val="24"/>
          <w:szCs w:val="24"/>
        </w:rPr>
        <w:t>or sus</w:t>
      </w:r>
      <w:r w:rsidRPr="00E03F1F">
        <w:rPr>
          <w:rFonts w:ascii="Courier New" w:hAnsi="Courier New" w:cs="Courier New"/>
          <w:sz w:val="24"/>
          <w:szCs w:val="24"/>
        </w:rPr>
        <w:t xml:space="preserve"> </w:t>
      </w:r>
      <w:r w:rsidRPr="00F1060E">
        <w:rPr>
          <w:rFonts w:ascii="Courier New" w:hAnsi="Courier New" w:cs="Courier New"/>
          <w:sz w:val="24"/>
          <w:szCs w:val="24"/>
        </w:rPr>
        <w:t>rentas obteni</w:t>
      </w:r>
      <w:r>
        <w:rPr>
          <w:rFonts w:ascii="Courier New" w:hAnsi="Courier New" w:cs="Courier New"/>
          <w:sz w:val="24"/>
          <w:szCs w:val="24"/>
        </w:rPr>
        <w:t>das por concepto</w:t>
      </w:r>
      <w:r w:rsidRPr="00F1060E">
        <w:rPr>
          <w:rFonts w:ascii="Courier New" w:hAnsi="Courier New" w:cs="Courier New"/>
          <w:sz w:val="24"/>
          <w:szCs w:val="24"/>
        </w:rPr>
        <w:t xml:space="preserve"> de premios en las Plataformas de Apuestas en Línea</w:t>
      </w:r>
      <w:r>
        <w:rPr>
          <w:rStyle w:val="Refdecomentario"/>
        </w:rPr>
        <w:t>.</w:t>
      </w:r>
    </w:p>
    <w:p w14:paraId="02C5B6A2" w14:textId="68F506FA" w:rsidR="006051B2" w:rsidRPr="0051301B" w:rsidRDefault="006051B2" w:rsidP="0051301B">
      <w:pPr>
        <w:tabs>
          <w:tab w:val="left" w:pos="2552"/>
        </w:tabs>
        <w:ind w:firstLine="1985"/>
        <w:jc w:val="both"/>
        <w:rPr>
          <w:rFonts w:ascii="Courier New" w:hAnsi="Courier New" w:cs="Courier New"/>
          <w:sz w:val="24"/>
          <w:szCs w:val="24"/>
          <w:lang w:val="es-419"/>
        </w:rPr>
      </w:pPr>
      <w:r w:rsidRPr="00E03F1F">
        <w:rPr>
          <w:rFonts w:ascii="Courier New" w:hAnsi="Courier New" w:cs="Courier New"/>
          <w:sz w:val="24"/>
          <w:szCs w:val="24"/>
        </w:rPr>
        <w:t xml:space="preserve">Para efectos de lo anterior, se entenderá como </w:t>
      </w:r>
      <w:r w:rsidRPr="00F1060E">
        <w:rPr>
          <w:rFonts w:ascii="Courier New" w:hAnsi="Courier New" w:cs="Courier New"/>
          <w:sz w:val="24"/>
          <w:szCs w:val="24"/>
        </w:rPr>
        <w:t>rentas obte</w:t>
      </w:r>
      <w:r>
        <w:rPr>
          <w:rFonts w:ascii="Courier New" w:hAnsi="Courier New" w:cs="Courier New"/>
          <w:sz w:val="24"/>
          <w:szCs w:val="24"/>
        </w:rPr>
        <w:t>nidas por</w:t>
      </w:r>
      <w:r w:rsidRPr="00E03F1F">
        <w:rPr>
          <w:rFonts w:ascii="Courier New" w:hAnsi="Courier New" w:cs="Courier New"/>
          <w:sz w:val="24"/>
          <w:szCs w:val="24"/>
        </w:rPr>
        <w:t xml:space="preserve"> los usuarios</w:t>
      </w:r>
      <w:r>
        <w:rPr>
          <w:rFonts w:ascii="Courier New" w:hAnsi="Courier New" w:cs="Courier New"/>
          <w:sz w:val="24"/>
          <w:szCs w:val="24"/>
        </w:rPr>
        <w:t xml:space="preserve"> por conceptos de premios </w:t>
      </w:r>
      <w:r w:rsidR="00C4046B">
        <w:rPr>
          <w:rFonts w:ascii="Courier New" w:hAnsi="Courier New" w:cs="Courier New"/>
          <w:sz w:val="24"/>
          <w:szCs w:val="24"/>
        </w:rPr>
        <w:t>en las Plataformas d</w:t>
      </w:r>
      <w:r w:rsidRPr="00F1060E">
        <w:rPr>
          <w:rFonts w:ascii="Courier New" w:hAnsi="Courier New" w:cs="Courier New"/>
          <w:sz w:val="24"/>
          <w:szCs w:val="24"/>
        </w:rPr>
        <w:t>e Apuestas en Línea</w:t>
      </w:r>
      <w:r>
        <w:rPr>
          <w:rFonts w:ascii="Courier New" w:hAnsi="Courier New" w:cs="Courier New"/>
          <w:sz w:val="24"/>
          <w:szCs w:val="24"/>
        </w:rPr>
        <w:t>,</w:t>
      </w:r>
      <w:r w:rsidRPr="00E03F1F">
        <w:rPr>
          <w:rFonts w:ascii="Courier New" w:hAnsi="Courier New" w:cs="Courier New"/>
          <w:sz w:val="24"/>
          <w:szCs w:val="24"/>
        </w:rPr>
        <w:t xml:space="preserve"> al monto total de los premios obtenidos por estos, </w:t>
      </w:r>
      <w:r w:rsidRPr="0051301B">
        <w:rPr>
          <w:rFonts w:ascii="Courier New" w:hAnsi="Courier New" w:cs="Courier New"/>
          <w:sz w:val="24"/>
          <w:szCs w:val="24"/>
          <w:lang w:val="es-419"/>
        </w:rPr>
        <w:t>menos el total de las apuestas realizadas en un periodo de tiempo, de acuerdo a lo señalado en el inciso siguiente.</w:t>
      </w:r>
    </w:p>
    <w:p w14:paraId="75FC08F7" w14:textId="77777777" w:rsidR="006051B2" w:rsidRPr="0051301B" w:rsidRDefault="006051B2" w:rsidP="0051301B">
      <w:pPr>
        <w:tabs>
          <w:tab w:val="left" w:pos="2552"/>
        </w:tabs>
        <w:ind w:firstLine="1985"/>
        <w:jc w:val="both"/>
        <w:rPr>
          <w:rFonts w:ascii="Courier New" w:hAnsi="Courier New" w:cs="Courier New"/>
          <w:sz w:val="24"/>
          <w:szCs w:val="24"/>
          <w:lang w:val="es-419"/>
        </w:rPr>
      </w:pPr>
      <w:r w:rsidRPr="0051301B">
        <w:rPr>
          <w:rFonts w:ascii="Courier New" w:hAnsi="Courier New" w:cs="Courier New"/>
          <w:sz w:val="24"/>
          <w:szCs w:val="24"/>
          <w:lang w:val="es-419"/>
        </w:rPr>
        <w:t xml:space="preserve">El impuesto se determinará cada vez que el usuario realice un retiro de los fondos existentes en su cuenta de usuario, contando las rentas obtenidas desde la fecha del último retiro, o desde la fecha de apertura de la cuenta de usuario, tratándose del primer retiro. </w:t>
      </w:r>
    </w:p>
    <w:p w14:paraId="23DD84CC" w14:textId="60F0DAB3" w:rsidR="006051B2" w:rsidRPr="00E14418" w:rsidRDefault="006051B2" w:rsidP="0051301B">
      <w:pPr>
        <w:tabs>
          <w:tab w:val="left" w:pos="2552"/>
        </w:tabs>
        <w:ind w:firstLine="1985"/>
        <w:jc w:val="both"/>
        <w:rPr>
          <w:rFonts w:ascii="Courier New" w:hAnsi="Courier New" w:cs="Courier New"/>
          <w:sz w:val="24"/>
          <w:szCs w:val="24"/>
          <w:lang w:val="es-419"/>
        </w:rPr>
      </w:pPr>
      <w:r w:rsidRPr="0051301B">
        <w:rPr>
          <w:rFonts w:ascii="Courier New" w:hAnsi="Courier New" w:cs="Courier New"/>
          <w:sz w:val="24"/>
          <w:szCs w:val="24"/>
          <w:lang w:val="es-419"/>
        </w:rPr>
        <w:t>Este impuesto deberá ser retenido por la sociedad operadora de la Plataforma de Apuestas en Línea, y se declarará y pagará mensualmente, de</w:t>
      </w:r>
      <w:r w:rsidRPr="00E03F1F">
        <w:rPr>
          <w:rFonts w:ascii="Courier New" w:hAnsi="Courier New" w:cs="Courier New"/>
          <w:sz w:val="24"/>
          <w:szCs w:val="24"/>
        </w:rPr>
        <w:t xml:space="preserve"> la misma forma y plazo, </w:t>
      </w:r>
      <w:r w:rsidRPr="001F363D">
        <w:rPr>
          <w:rFonts w:ascii="Courier New" w:hAnsi="Courier New" w:cs="Courier New"/>
          <w:sz w:val="24"/>
          <w:szCs w:val="24"/>
        </w:rPr>
        <w:t xml:space="preserve">a la </w:t>
      </w:r>
      <w:r w:rsidRPr="00E03F1F">
        <w:rPr>
          <w:rFonts w:ascii="Courier New" w:hAnsi="Courier New" w:cs="Courier New"/>
          <w:sz w:val="24"/>
          <w:szCs w:val="24"/>
        </w:rPr>
        <w:t>señalada en el literal b) del artículo 43 de este título.</w:t>
      </w:r>
    </w:p>
    <w:p w14:paraId="4B1B632A" w14:textId="5F75C848" w:rsidR="001E125C" w:rsidRDefault="00DC2AE6"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w:t>
      </w:r>
      <w:r w:rsidR="00DF6933">
        <w:rPr>
          <w:rFonts w:ascii="Courier New" w:hAnsi="Courier New" w:cs="Courier New"/>
          <w:b/>
          <w:sz w:val="24"/>
          <w:szCs w:val="24"/>
          <w:lang w:val="es-419"/>
        </w:rPr>
        <w:t xml:space="preserve"> 4</w:t>
      </w:r>
      <w:r w:rsidR="00C4046B">
        <w:rPr>
          <w:rFonts w:ascii="Courier New" w:hAnsi="Courier New" w:cs="Courier New"/>
          <w:b/>
          <w:sz w:val="24"/>
          <w:szCs w:val="24"/>
          <w:lang w:val="es-419"/>
        </w:rPr>
        <w:t>7</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Los impuestos establecidos en los artículos </w:t>
      </w:r>
      <w:r w:rsidR="00C4046B">
        <w:rPr>
          <w:rFonts w:ascii="Courier New" w:hAnsi="Courier New" w:cs="Courier New"/>
          <w:sz w:val="24"/>
          <w:szCs w:val="24"/>
          <w:lang w:val="es-419"/>
        </w:rPr>
        <w:t>43 y 46</w:t>
      </w:r>
      <w:r w:rsidR="00C4046B" w:rsidRPr="00E14418">
        <w:rPr>
          <w:rFonts w:ascii="Courier New" w:hAnsi="Courier New" w:cs="Courier New"/>
          <w:sz w:val="24"/>
          <w:szCs w:val="24"/>
          <w:lang w:val="es-419"/>
        </w:rPr>
        <w:t xml:space="preserve"> </w:t>
      </w:r>
      <w:r w:rsidR="00CA0CE2">
        <w:rPr>
          <w:rFonts w:ascii="Courier New" w:hAnsi="Courier New" w:cs="Courier New"/>
          <w:sz w:val="24"/>
          <w:szCs w:val="24"/>
          <w:lang w:val="es-419"/>
        </w:rPr>
        <w:t xml:space="preserve">de esta ley </w:t>
      </w:r>
      <w:r w:rsidR="001E125C" w:rsidRPr="00E14418">
        <w:rPr>
          <w:rFonts w:ascii="Courier New" w:hAnsi="Courier New" w:cs="Courier New"/>
          <w:sz w:val="24"/>
          <w:szCs w:val="24"/>
          <w:lang w:val="es-419"/>
        </w:rPr>
        <w:t xml:space="preserve">se sujetarán en todo a lo dispuesto en el Código Tributario y serán fiscalizados por el Servicio de Impuestos Internos. </w:t>
      </w:r>
    </w:p>
    <w:p w14:paraId="74B81DF8" w14:textId="62BABA67" w:rsidR="001E125C" w:rsidRPr="00E14418"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Por su parte, la Superintendencia verificará el pago de las patentes y tasas señaladas en los artículos 42, 44 y 45.</w:t>
      </w:r>
    </w:p>
    <w:p w14:paraId="56629985" w14:textId="71771C64"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Título VI</w:t>
      </w:r>
    </w:p>
    <w:p w14:paraId="1FA868D9" w14:textId="7D1DDA4E" w:rsidR="001E125C" w:rsidRPr="00E14418" w:rsidRDefault="00AC66C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 p</w:t>
      </w:r>
      <w:r w:rsidR="001E125C" w:rsidRPr="00E14418">
        <w:rPr>
          <w:rFonts w:ascii="Courier New" w:hAnsi="Courier New" w:cs="Courier New"/>
          <w:b/>
          <w:sz w:val="24"/>
          <w:szCs w:val="24"/>
          <w:lang w:val="es-419"/>
        </w:rPr>
        <w:t xml:space="preserve">ublicidad y patrocinio de </w:t>
      </w:r>
      <w:r w:rsidRPr="00E14418">
        <w:rPr>
          <w:rFonts w:ascii="Courier New" w:hAnsi="Courier New" w:cs="Courier New"/>
          <w:b/>
          <w:sz w:val="24"/>
          <w:szCs w:val="24"/>
          <w:lang w:val="es-419"/>
        </w:rPr>
        <w:t>las Plataformas de Apuestas en L</w:t>
      </w:r>
      <w:r w:rsidR="001E125C" w:rsidRPr="00E14418">
        <w:rPr>
          <w:rFonts w:ascii="Courier New" w:hAnsi="Courier New" w:cs="Courier New"/>
          <w:b/>
          <w:sz w:val="24"/>
          <w:szCs w:val="24"/>
          <w:lang w:val="es-419"/>
        </w:rPr>
        <w:t>ínea</w:t>
      </w:r>
      <w:r w:rsidR="000C394D" w:rsidRPr="00E14418">
        <w:rPr>
          <w:rFonts w:ascii="Courier New" w:hAnsi="Courier New" w:cs="Courier New"/>
          <w:b/>
          <w:sz w:val="24"/>
          <w:szCs w:val="24"/>
          <w:lang w:val="es-419"/>
        </w:rPr>
        <w:t>.</w:t>
      </w:r>
    </w:p>
    <w:p w14:paraId="798CC038" w14:textId="51E6EDAF" w:rsidR="001E125C" w:rsidRPr="00E14418" w:rsidRDefault="00F10CED"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4</w:t>
      </w:r>
      <w:r w:rsidR="00C4046B">
        <w:rPr>
          <w:rFonts w:ascii="Courier New" w:hAnsi="Courier New" w:cs="Courier New"/>
          <w:b/>
          <w:sz w:val="24"/>
          <w:szCs w:val="24"/>
          <w:lang w:val="es-419"/>
        </w:rPr>
        <w:t>8</w:t>
      </w:r>
      <w:r w:rsidR="001E125C" w:rsidRPr="00E14418">
        <w:rPr>
          <w:rFonts w:ascii="Courier New" w:hAnsi="Courier New" w:cs="Courier New"/>
          <w:b/>
          <w:sz w:val="24"/>
          <w:szCs w:val="24"/>
          <w:lang w:val="es-419"/>
        </w:rPr>
        <w:t>.-</w:t>
      </w:r>
      <w:r w:rsidR="0051301B">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Sólo se podrá hacer publicidad o promoción de Plataformas de Apuestas en Línea, en favor de aquellas que cuenten con la respectiva </w:t>
      </w:r>
      <w:r w:rsidR="000C394D" w:rsidRPr="00E14418">
        <w:rPr>
          <w:rFonts w:ascii="Courier New" w:hAnsi="Courier New" w:cs="Courier New"/>
          <w:sz w:val="24"/>
          <w:szCs w:val="24"/>
          <w:lang w:val="es-419"/>
        </w:rPr>
        <w:t xml:space="preserve">licencia de operación vigente. </w:t>
      </w:r>
    </w:p>
    <w:p w14:paraId="3946B1EB" w14:textId="08CA3AD4"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Para efectos de lo anterior, quien difunda publicidad de Plataformas de Apuesta en Línea, deberá constatar previamente que ella tenga como destino la publicidad o promoción de una Plataforma de Apuestas en Línea que cuente con una</w:t>
      </w:r>
      <w:r w:rsidR="000C394D" w:rsidRPr="00E14418">
        <w:rPr>
          <w:rFonts w:ascii="Courier New" w:hAnsi="Courier New" w:cs="Courier New"/>
          <w:sz w:val="24"/>
          <w:szCs w:val="24"/>
          <w:lang w:val="es-419"/>
        </w:rPr>
        <w:t xml:space="preserve"> licencia de operación vigente.</w:t>
      </w:r>
    </w:p>
    <w:p w14:paraId="5561B93F" w14:textId="1A8D4344"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 xml:space="preserve">Asimismo, </w:t>
      </w:r>
      <w:r w:rsidR="00800345">
        <w:rPr>
          <w:rFonts w:ascii="Courier New" w:hAnsi="Courier New" w:cs="Courier New"/>
          <w:sz w:val="24"/>
          <w:szCs w:val="24"/>
          <w:lang w:val="es-419"/>
        </w:rPr>
        <w:t>la</w:t>
      </w:r>
      <w:r w:rsidRPr="00E14418">
        <w:rPr>
          <w:rFonts w:ascii="Courier New" w:hAnsi="Courier New" w:cs="Courier New"/>
          <w:sz w:val="24"/>
          <w:szCs w:val="24"/>
          <w:lang w:val="es-419"/>
        </w:rPr>
        <w:t xml:space="preserve"> publicidad o promoción de Plataformas de Apuestas en Línea, deberá advertir de manera clara y precisa, que se trata de un servicio para mayores de 18 años</w:t>
      </w:r>
      <w:r w:rsidR="00E7102E">
        <w:rPr>
          <w:rFonts w:ascii="Courier New" w:hAnsi="Courier New" w:cs="Courier New"/>
          <w:sz w:val="24"/>
          <w:szCs w:val="24"/>
          <w:lang w:val="es-419"/>
        </w:rPr>
        <w:t>, así como los riesgos derivados de la actividad</w:t>
      </w:r>
      <w:r w:rsidRPr="00E14418">
        <w:rPr>
          <w:rFonts w:ascii="Courier New" w:hAnsi="Courier New" w:cs="Courier New"/>
          <w:sz w:val="24"/>
          <w:szCs w:val="24"/>
          <w:lang w:val="es-419"/>
        </w:rPr>
        <w:t xml:space="preserve">, de la forma </w:t>
      </w:r>
      <w:r w:rsidR="00F37EBA">
        <w:rPr>
          <w:rFonts w:ascii="Courier New" w:hAnsi="Courier New" w:cs="Courier New"/>
          <w:sz w:val="24"/>
          <w:szCs w:val="24"/>
          <w:lang w:val="es-419"/>
        </w:rPr>
        <w:t xml:space="preserve">y en los casos </w:t>
      </w:r>
      <w:r w:rsidRPr="00E14418">
        <w:rPr>
          <w:rFonts w:ascii="Courier New" w:hAnsi="Courier New" w:cs="Courier New"/>
          <w:sz w:val="24"/>
          <w:szCs w:val="24"/>
          <w:lang w:val="es-419"/>
        </w:rPr>
        <w:t>señalad</w:t>
      </w:r>
      <w:r w:rsidR="00F37EBA">
        <w:rPr>
          <w:rFonts w:ascii="Courier New" w:hAnsi="Courier New" w:cs="Courier New"/>
          <w:sz w:val="24"/>
          <w:szCs w:val="24"/>
          <w:lang w:val="es-419"/>
        </w:rPr>
        <w:t>os</w:t>
      </w:r>
      <w:r w:rsidRPr="00E14418">
        <w:rPr>
          <w:rFonts w:ascii="Courier New" w:hAnsi="Courier New" w:cs="Courier New"/>
          <w:sz w:val="24"/>
          <w:szCs w:val="24"/>
          <w:lang w:val="es-419"/>
        </w:rPr>
        <w:t xml:space="preserve"> en el reglamento, y que su funcionamiento se encuentra auto</w:t>
      </w:r>
      <w:r w:rsidR="000C394D" w:rsidRPr="00E14418">
        <w:rPr>
          <w:rFonts w:ascii="Courier New" w:hAnsi="Courier New" w:cs="Courier New"/>
          <w:sz w:val="24"/>
          <w:szCs w:val="24"/>
          <w:lang w:val="es-419"/>
        </w:rPr>
        <w:t>rizado por la Superintendencia.</w:t>
      </w:r>
    </w:p>
    <w:p w14:paraId="58C20F5E" w14:textId="11A16968" w:rsidR="001E125C" w:rsidRPr="00E14418" w:rsidRDefault="00DF6933" w:rsidP="001E125C">
      <w:pPr>
        <w:jc w:val="both"/>
        <w:rPr>
          <w:rFonts w:ascii="Courier New" w:hAnsi="Courier New" w:cs="Courier New"/>
          <w:sz w:val="24"/>
          <w:szCs w:val="24"/>
          <w:lang w:val="es-419"/>
        </w:rPr>
      </w:pPr>
      <w:r>
        <w:rPr>
          <w:rFonts w:ascii="Courier New" w:hAnsi="Courier New" w:cs="Courier New"/>
          <w:b/>
          <w:sz w:val="24"/>
          <w:szCs w:val="24"/>
          <w:lang w:val="es-419"/>
        </w:rPr>
        <w:t>Artículo 4</w:t>
      </w:r>
      <w:r w:rsidR="00C4046B">
        <w:rPr>
          <w:rFonts w:ascii="Courier New" w:hAnsi="Courier New" w:cs="Courier New"/>
          <w:b/>
          <w:sz w:val="24"/>
          <w:szCs w:val="24"/>
          <w:lang w:val="es-419"/>
        </w:rPr>
        <w:t>9</w:t>
      </w:r>
      <w:r w:rsidR="001E125C" w:rsidRPr="00E14418">
        <w:rPr>
          <w:rFonts w:ascii="Courier New" w:hAnsi="Courier New" w:cs="Courier New"/>
          <w:b/>
          <w:sz w:val="24"/>
          <w:szCs w:val="24"/>
          <w:lang w:val="es-419"/>
        </w:rPr>
        <w:t>.-</w:t>
      </w:r>
      <w:r w:rsidR="001E125C" w:rsidRPr="00E14418">
        <w:rPr>
          <w:rFonts w:ascii="Courier New" w:hAnsi="Courier New" w:cs="Courier New"/>
          <w:sz w:val="24"/>
          <w:szCs w:val="24"/>
          <w:lang w:val="es-419"/>
        </w:rPr>
        <w:t xml:space="preserve"> </w:t>
      </w:r>
      <w:r w:rsidR="0051301B">
        <w:rPr>
          <w:rFonts w:ascii="Courier New" w:hAnsi="Courier New" w:cs="Courier New"/>
          <w:sz w:val="24"/>
          <w:szCs w:val="24"/>
          <w:lang w:val="es-419"/>
        </w:rPr>
        <w:tab/>
        <w:t>S</w:t>
      </w:r>
      <w:r w:rsidR="001E125C" w:rsidRPr="00E14418">
        <w:rPr>
          <w:rFonts w:ascii="Courier New" w:hAnsi="Courier New" w:cs="Courier New"/>
          <w:sz w:val="24"/>
          <w:szCs w:val="24"/>
          <w:lang w:val="es-419"/>
        </w:rPr>
        <w:t>e prohíbe la publicidad que, a través de la utilización de gráfica, símbolos y</w:t>
      </w:r>
      <w:r w:rsidR="004F39E2">
        <w:rPr>
          <w:rFonts w:ascii="Courier New" w:hAnsi="Courier New" w:cs="Courier New"/>
          <w:sz w:val="24"/>
          <w:szCs w:val="24"/>
          <w:lang w:val="es-419"/>
        </w:rPr>
        <w:t>/o</w:t>
      </w:r>
      <w:r w:rsidR="001E125C" w:rsidRPr="00E14418">
        <w:rPr>
          <w:rFonts w:ascii="Courier New" w:hAnsi="Courier New" w:cs="Courier New"/>
          <w:sz w:val="24"/>
          <w:szCs w:val="24"/>
          <w:lang w:val="es-419"/>
        </w:rPr>
        <w:t xml:space="preserve"> personajes, induzca a la participación en Plataformas de Apuest</w:t>
      </w:r>
      <w:r w:rsidR="000C394D" w:rsidRPr="00E14418">
        <w:rPr>
          <w:rFonts w:ascii="Courier New" w:hAnsi="Courier New" w:cs="Courier New"/>
          <w:sz w:val="24"/>
          <w:szCs w:val="24"/>
          <w:lang w:val="es-419"/>
        </w:rPr>
        <w:t xml:space="preserve">as en </w:t>
      </w:r>
      <w:r w:rsidR="003447A7" w:rsidRPr="00E14418">
        <w:rPr>
          <w:rFonts w:ascii="Courier New" w:hAnsi="Courier New" w:cs="Courier New"/>
          <w:sz w:val="24"/>
          <w:szCs w:val="24"/>
          <w:lang w:val="es-419"/>
        </w:rPr>
        <w:t>L</w:t>
      </w:r>
      <w:r w:rsidR="000C394D" w:rsidRPr="00E14418">
        <w:rPr>
          <w:rFonts w:ascii="Courier New" w:hAnsi="Courier New" w:cs="Courier New"/>
          <w:sz w:val="24"/>
          <w:szCs w:val="24"/>
          <w:lang w:val="es-419"/>
        </w:rPr>
        <w:t>ínea, a menores de edad.</w:t>
      </w:r>
    </w:p>
    <w:p w14:paraId="27D462B1" w14:textId="12B595DD" w:rsidR="001E125C" w:rsidRPr="00E14418" w:rsidRDefault="007810F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Título VII</w:t>
      </w:r>
    </w:p>
    <w:p w14:paraId="19DAD61A" w14:textId="16C1CEE6" w:rsidR="001E125C" w:rsidRPr="00E14418" w:rsidRDefault="001E125C" w:rsidP="000C394D">
      <w:pPr>
        <w:jc w:val="center"/>
        <w:rPr>
          <w:rFonts w:ascii="Courier New" w:hAnsi="Courier New" w:cs="Courier New"/>
          <w:b/>
          <w:sz w:val="24"/>
          <w:szCs w:val="24"/>
          <w:lang w:val="es-419"/>
        </w:rPr>
      </w:pPr>
      <w:bookmarkStart w:id="0" w:name="_Hlk68858090"/>
      <w:r w:rsidRPr="00E14418">
        <w:rPr>
          <w:rFonts w:ascii="Courier New" w:hAnsi="Courier New" w:cs="Courier New"/>
          <w:b/>
          <w:sz w:val="24"/>
          <w:szCs w:val="24"/>
          <w:lang w:val="es-419"/>
        </w:rPr>
        <w:t xml:space="preserve">De las políticas de </w:t>
      </w:r>
      <w:r w:rsidR="00D64843">
        <w:rPr>
          <w:rFonts w:ascii="Courier New" w:hAnsi="Courier New" w:cs="Courier New"/>
          <w:b/>
          <w:sz w:val="24"/>
          <w:szCs w:val="24"/>
          <w:lang w:val="es-419"/>
        </w:rPr>
        <w:t>Apuesta en Línea Responsable</w:t>
      </w:r>
      <w:r w:rsidRPr="00E14418">
        <w:rPr>
          <w:rFonts w:ascii="Courier New" w:hAnsi="Courier New" w:cs="Courier New"/>
          <w:b/>
          <w:sz w:val="24"/>
          <w:szCs w:val="24"/>
          <w:lang w:val="es-419"/>
        </w:rPr>
        <w:t xml:space="preserve"> y la protección de los usuarios.</w:t>
      </w:r>
    </w:p>
    <w:bookmarkEnd w:id="0"/>
    <w:p w14:paraId="6FFE91BA" w14:textId="02901357" w:rsidR="001E125C" w:rsidRPr="00E14418" w:rsidRDefault="00DF6933"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 xml:space="preserve">Artículo </w:t>
      </w:r>
      <w:r w:rsidR="00C4046B">
        <w:rPr>
          <w:rFonts w:ascii="Courier New" w:hAnsi="Courier New" w:cs="Courier New"/>
          <w:b/>
          <w:sz w:val="24"/>
          <w:szCs w:val="24"/>
          <w:lang w:val="es-419"/>
        </w:rPr>
        <w:t>50</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El Ministerio de Hacienda, previo informe de la Superintende</w:t>
      </w:r>
      <w:r w:rsidR="007810F5" w:rsidRPr="00E14418">
        <w:rPr>
          <w:rFonts w:ascii="Courier New" w:hAnsi="Courier New" w:cs="Courier New"/>
          <w:sz w:val="24"/>
          <w:szCs w:val="24"/>
          <w:lang w:val="es-419"/>
        </w:rPr>
        <w:t>ncia y del Ministerio de Salud,</w:t>
      </w:r>
      <w:r w:rsidR="001E125C" w:rsidRPr="00E14418">
        <w:rPr>
          <w:rFonts w:ascii="Courier New" w:hAnsi="Courier New" w:cs="Courier New"/>
          <w:sz w:val="24"/>
          <w:szCs w:val="24"/>
          <w:lang w:val="es-419"/>
        </w:rPr>
        <w:t xml:space="preserve"> elaborará a través de un decreto supremo, la Política Nacional de Apuestas en Línea Responsable</w:t>
      </w:r>
      <w:r>
        <w:rPr>
          <w:rFonts w:ascii="Courier New" w:hAnsi="Courier New" w:cs="Courier New"/>
          <w:sz w:val="24"/>
          <w:szCs w:val="24"/>
          <w:lang w:val="es-419"/>
        </w:rPr>
        <w:t>s</w:t>
      </w:r>
      <w:r w:rsidR="001E125C" w:rsidRPr="00E14418">
        <w:rPr>
          <w:rFonts w:ascii="Courier New" w:hAnsi="Courier New" w:cs="Courier New"/>
          <w:sz w:val="24"/>
          <w:szCs w:val="24"/>
          <w:lang w:val="es-419"/>
        </w:rPr>
        <w:t>, que contendrá los principales lineamientos y objetivos en materia de promoción de</w:t>
      </w:r>
      <w:r w:rsidR="00D64843">
        <w:rPr>
          <w:rFonts w:ascii="Courier New" w:hAnsi="Courier New" w:cs="Courier New"/>
          <w:sz w:val="24"/>
          <w:szCs w:val="24"/>
          <w:lang w:val="es-419"/>
        </w:rPr>
        <w:t xml:space="preserve"> la práctica de Apuestas en Línea Responsables</w:t>
      </w:r>
      <w:r w:rsidR="001E125C" w:rsidRPr="00E14418">
        <w:rPr>
          <w:rFonts w:ascii="Courier New" w:hAnsi="Courier New" w:cs="Courier New"/>
          <w:sz w:val="24"/>
          <w:szCs w:val="24"/>
          <w:lang w:val="es-419"/>
        </w:rPr>
        <w:t xml:space="preserve"> y prevención de enfermedades relaci</w:t>
      </w:r>
      <w:r w:rsidR="000C394D" w:rsidRPr="00E14418">
        <w:rPr>
          <w:rFonts w:ascii="Courier New" w:hAnsi="Courier New" w:cs="Courier New"/>
          <w:sz w:val="24"/>
          <w:szCs w:val="24"/>
          <w:lang w:val="es-419"/>
        </w:rPr>
        <w:t xml:space="preserve">onadas con </w:t>
      </w:r>
      <w:r w:rsidR="004F39E2">
        <w:rPr>
          <w:rFonts w:ascii="Courier New" w:hAnsi="Courier New" w:cs="Courier New"/>
          <w:sz w:val="24"/>
          <w:szCs w:val="24"/>
          <w:lang w:val="es-419"/>
        </w:rPr>
        <w:t>las apuestas</w:t>
      </w:r>
      <w:r w:rsidR="000C394D" w:rsidRPr="00E14418">
        <w:rPr>
          <w:rFonts w:ascii="Courier New" w:hAnsi="Courier New" w:cs="Courier New"/>
          <w:sz w:val="24"/>
          <w:szCs w:val="24"/>
          <w:lang w:val="es-419"/>
        </w:rPr>
        <w:t xml:space="preserve"> en línea.</w:t>
      </w:r>
    </w:p>
    <w:p w14:paraId="190A59AE" w14:textId="412B9628"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Las sociedades operadoras que cuenten con una licencia general</w:t>
      </w:r>
      <w:r w:rsidR="00EE5548">
        <w:rPr>
          <w:rFonts w:ascii="Courier New" w:hAnsi="Courier New" w:cs="Courier New"/>
          <w:sz w:val="24"/>
          <w:szCs w:val="24"/>
          <w:lang w:val="es-419"/>
        </w:rPr>
        <w:t xml:space="preserve"> de operación</w:t>
      </w:r>
      <w:r w:rsidRPr="00E14418">
        <w:rPr>
          <w:rFonts w:ascii="Courier New" w:hAnsi="Courier New" w:cs="Courier New"/>
          <w:sz w:val="24"/>
          <w:szCs w:val="24"/>
          <w:lang w:val="es-419"/>
        </w:rPr>
        <w:t xml:space="preserve"> deberán destinar, a través de entidades sin fines de lucro</w:t>
      </w:r>
      <w:r w:rsidR="00E534D2" w:rsidRPr="00E14418">
        <w:rPr>
          <w:rFonts w:ascii="Courier New" w:hAnsi="Courier New" w:cs="Courier New"/>
          <w:sz w:val="24"/>
          <w:szCs w:val="24"/>
          <w:lang w:val="es-419"/>
        </w:rPr>
        <w:t xml:space="preserve"> </w:t>
      </w:r>
      <w:r w:rsidR="007D3104">
        <w:rPr>
          <w:rFonts w:ascii="Courier New" w:hAnsi="Courier New" w:cs="Courier New"/>
          <w:sz w:val="24"/>
          <w:szCs w:val="24"/>
          <w:lang w:val="es-419"/>
        </w:rPr>
        <w:t>que tengan por objeto el tratamiento de personas con ludopatía u otras patologías que puedan desarrollarse en virtud del desarrollo</w:t>
      </w:r>
      <w:r w:rsidR="00D64843">
        <w:rPr>
          <w:rFonts w:ascii="Courier New" w:hAnsi="Courier New" w:cs="Courier New"/>
          <w:sz w:val="24"/>
          <w:szCs w:val="24"/>
          <w:lang w:val="es-419"/>
        </w:rPr>
        <w:t xml:space="preserve"> de apuestas, o la promoción de la práctica de Apuestas en Línea Responsables</w:t>
      </w:r>
      <w:r w:rsidR="007D3104">
        <w:rPr>
          <w:rFonts w:ascii="Courier New" w:hAnsi="Courier New" w:cs="Courier New"/>
          <w:sz w:val="24"/>
          <w:szCs w:val="24"/>
          <w:lang w:val="es-419"/>
        </w:rPr>
        <w:t xml:space="preserve">, </w:t>
      </w:r>
      <w:r w:rsidR="00E534D2" w:rsidRPr="00E14418">
        <w:rPr>
          <w:rFonts w:ascii="Courier New" w:hAnsi="Courier New" w:cs="Courier New"/>
          <w:sz w:val="24"/>
          <w:szCs w:val="24"/>
          <w:lang w:val="es-419"/>
        </w:rPr>
        <w:t>autorizadas</w:t>
      </w:r>
      <w:r w:rsidR="007D3104">
        <w:rPr>
          <w:rFonts w:ascii="Courier New" w:hAnsi="Courier New" w:cs="Courier New"/>
          <w:sz w:val="24"/>
          <w:szCs w:val="24"/>
          <w:lang w:val="es-419"/>
        </w:rPr>
        <w:t xml:space="preserve"> previamente</w:t>
      </w:r>
      <w:r w:rsidR="00E534D2" w:rsidRPr="00E14418">
        <w:rPr>
          <w:rFonts w:ascii="Courier New" w:hAnsi="Courier New" w:cs="Courier New"/>
          <w:sz w:val="24"/>
          <w:szCs w:val="24"/>
          <w:lang w:val="es-419"/>
        </w:rPr>
        <w:t xml:space="preserve"> por la Superintendencia</w:t>
      </w:r>
      <w:r w:rsidRPr="00E14418">
        <w:rPr>
          <w:rFonts w:ascii="Courier New" w:hAnsi="Courier New" w:cs="Courier New"/>
          <w:sz w:val="24"/>
          <w:szCs w:val="24"/>
          <w:lang w:val="es-419"/>
        </w:rPr>
        <w:t xml:space="preserve">, al menos un </w:t>
      </w:r>
      <w:r w:rsidR="00CA3908" w:rsidRPr="00E14418">
        <w:rPr>
          <w:rFonts w:ascii="Courier New" w:hAnsi="Courier New" w:cs="Courier New"/>
          <w:sz w:val="24"/>
          <w:szCs w:val="24"/>
          <w:lang w:val="es-419"/>
        </w:rPr>
        <w:t>1</w:t>
      </w:r>
      <w:r w:rsidRPr="00E14418">
        <w:rPr>
          <w:rFonts w:ascii="Courier New" w:hAnsi="Courier New" w:cs="Courier New"/>
          <w:sz w:val="24"/>
          <w:szCs w:val="24"/>
          <w:lang w:val="es-419"/>
        </w:rPr>
        <w:t>% de sus ingresos brutos anuales en accion</w:t>
      </w:r>
      <w:r w:rsidR="00EE5548">
        <w:rPr>
          <w:rFonts w:ascii="Courier New" w:hAnsi="Courier New" w:cs="Courier New"/>
          <w:sz w:val="24"/>
          <w:szCs w:val="24"/>
          <w:lang w:val="es-419"/>
        </w:rPr>
        <w:t>es destinadas a la promoción del desarrollo responsable de</w:t>
      </w:r>
      <w:r w:rsidR="004F39E2">
        <w:rPr>
          <w:rFonts w:ascii="Courier New" w:hAnsi="Courier New" w:cs="Courier New"/>
          <w:sz w:val="24"/>
          <w:szCs w:val="24"/>
          <w:lang w:val="es-419"/>
        </w:rPr>
        <w:t xml:space="preserve"> Apuestas en L</w:t>
      </w:r>
      <w:r w:rsidR="003852AF">
        <w:rPr>
          <w:rFonts w:ascii="Courier New" w:hAnsi="Courier New" w:cs="Courier New"/>
          <w:sz w:val="24"/>
          <w:szCs w:val="24"/>
          <w:lang w:val="es-419"/>
        </w:rPr>
        <w:t>ínea</w:t>
      </w:r>
      <w:r w:rsidRPr="00E14418">
        <w:rPr>
          <w:rFonts w:ascii="Courier New" w:hAnsi="Courier New" w:cs="Courier New"/>
          <w:sz w:val="24"/>
          <w:szCs w:val="24"/>
          <w:lang w:val="es-419"/>
        </w:rPr>
        <w:t>.</w:t>
      </w:r>
      <w:r w:rsidR="00DC2AE6" w:rsidRPr="00E14418">
        <w:rPr>
          <w:rFonts w:ascii="Courier New" w:hAnsi="Courier New" w:cs="Courier New"/>
          <w:sz w:val="24"/>
          <w:szCs w:val="24"/>
          <w:lang w:val="es-419"/>
        </w:rPr>
        <w:t xml:space="preserve">   </w:t>
      </w:r>
    </w:p>
    <w:p w14:paraId="6E70155B" w14:textId="4FCA1CB9"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La Superintendencia, a través de una o más circulares, implementará dicha Política</w:t>
      </w:r>
      <w:r w:rsidR="007C4A60">
        <w:rPr>
          <w:rFonts w:ascii="Courier New" w:hAnsi="Courier New" w:cs="Courier New"/>
          <w:sz w:val="24"/>
          <w:szCs w:val="24"/>
          <w:lang w:val="es-419"/>
        </w:rPr>
        <w:t xml:space="preserve"> y verificará el adecuado uso de los recursos asignados en virtud del inciso anterior</w:t>
      </w:r>
      <w:r w:rsidRPr="00E14418">
        <w:rPr>
          <w:rFonts w:ascii="Courier New" w:hAnsi="Courier New" w:cs="Courier New"/>
          <w:sz w:val="24"/>
          <w:szCs w:val="24"/>
          <w:lang w:val="es-419"/>
        </w:rPr>
        <w:t xml:space="preserve">, pudiendo exigir a los operadores medidas como la implementación de protocolos de </w:t>
      </w:r>
      <w:r w:rsidR="00DF6933">
        <w:rPr>
          <w:rFonts w:ascii="Courier New" w:hAnsi="Courier New" w:cs="Courier New"/>
          <w:sz w:val="24"/>
          <w:szCs w:val="24"/>
          <w:lang w:val="es-419"/>
        </w:rPr>
        <w:t xml:space="preserve">autoexclusión voluntaria, y </w:t>
      </w:r>
      <w:r w:rsidRPr="00E14418">
        <w:rPr>
          <w:rFonts w:ascii="Courier New" w:hAnsi="Courier New" w:cs="Courier New"/>
          <w:sz w:val="24"/>
          <w:szCs w:val="24"/>
          <w:lang w:val="es-419"/>
        </w:rPr>
        <w:t xml:space="preserve">el establecimiento de sistemas de alerta y límites por monto y tiempo de </w:t>
      </w:r>
      <w:r w:rsidR="00EE5548">
        <w:rPr>
          <w:rFonts w:ascii="Courier New" w:hAnsi="Courier New" w:cs="Courier New"/>
          <w:sz w:val="24"/>
          <w:szCs w:val="24"/>
          <w:lang w:val="es-419"/>
        </w:rPr>
        <w:t>apuesta</w:t>
      </w:r>
      <w:r w:rsidRPr="00E14418">
        <w:rPr>
          <w:rFonts w:ascii="Courier New" w:hAnsi="Courier New" w:cs="Courier New"/>
          <w:sz w:val="24"/>
          <w:szCs w:val="24"/>
          <w:lang w:val="es-419"/>
        </w:rPr>
        <w:t>, entre otras medidas de prevención</w:t>
      </w:r>
      <w:r w:rsidR="000C394D" w:rsidRPr="00E14418">
        <w:rPr>
          <w:rFonts w:ascii="Courier New" w:hAnsi="Courier New" w:cs="Courier New"/>
          <w:sz w:val="24"/>
          <w:szCs w:val="24"/>
          <w:lang w:val="es-419"/>
        </w:rPr>
        <w:t>.</w:t>
      </w:r>
    </w:p>
    <w:p w14:paraId="67DE93CD" w14:textId="711898A0" w:rsidR="001E125C" w:rsidRPr="00E14418" w:rsidRDefault="00D65D3D"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5</w:t>
      </w:r>
      <w:r w:rsidR="00C4046B">
        <w:rPr>
          <w:rFonts w:ascii="Courier New" w:hAnsi="Courier New" w:cs="Courier New"/>
          <w:b/>
          <w:sz w:val="24"/>
          <w:szCs w:val="24"/>
          <w:lang w:val="es-419"/>
        </w:rPr>
        <w:t>1</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El Consejo de Defensa del Estado, en representación de la Superintendencia, podrá presentar querellas en contra de quienes resulten responsables respecto de aquellas plataformas que permitan realizar apuestas sin contar con una licencia </w:t>
      </w:r>
      <w:r w:rsidR="00DF6933">
        <w:rPr>
          <w:rFonts w:ascii="Courier New" w:hAnsi="Courier New" w:cs="Courier New"/>
          <w:sz w:val="24"/>
          <w:szCs w:val="24"/>
          <w:lang w:val="es-419"/>
        </w:rPr>
        <w:t xml:space="preserve">de operación regulada en virtud de esta ley, </w:t>
      </w:r>
      <w:r w:rsidR="001E125C" w:rsidRPr="00E14418">
        <w:rPr>
          <w:rFonts w:ascii="Courier New" w:hAnsi="Courier New" w:cs="Courier New"/>
          <w:sz w:val="24"/>
          <w:szCs w:val="24"/>
          <w:lang w:val="es-419"/>
        </w:rPr>
        <w:t xml:space="preserve">con el objeto de que sean sancionadas </w:t>
      </w:r>
      <w:r w:rsidR="00DF6933">
        <w:rPr>
          <w:rFonts w:ascii="Courier New" w:hAnsi="Courier New" w:cs="Courier New"/>
          <w:sz w:val="24"/>
          <w:szCs w:val="24"/>
          <w:lang w:val="es-419"/>
        </w:rPr>
        <w:t xml:space="preserve">de acuerdo </w:t>
      </w:r>
      <w:r w:rsidR="00F375BD">
        <w:rPr>
          <w:rFonts w:ascii="Courier New" w:hAnsi="Courier New" w:cs="Courier New"/>
          <w:sz w:val="24"/>
          <w:szCs w:val="24"/>
          <w:lang w:val="es-419"/>
        </w:rPr>
        <w:t>con</w:t>
      </w:r>
      <w:r w:rsidR="00DF6933">
        <w:rPr>
          <w:rFonts w:ascii="Courier New" w:hAnsi="Courier New" w:cs="Courier New"/>
          <w:sz w:val="24"/>
          <w:szCs w:val="24"/>
          <w:lang w:val="es-419"/>
        </w:rPr>
        <w:t xml:space="preserve"> lo dispuesto en el</w:t>
      </w:r>
      <w:r w:rsidR="001E125C" w:rsidRPr="00E14418">
        <w:rPr>
          <w:rFonts w:ascii="Courier New" w:hAnsi="Courier New" w:cs="Courier New"/>
          <w:sz w:val="24"/>
          <w:szCs w:val="24"/>
          <w:lang w:val="es-419"/>
        </w:rPr>
        <w:t xml:space="preserve"> artículo </w:t>
      </w:r>
      <w:r w:rsidR="00C960F8">
        <w:rPr>
          <w:rFonts w:ascii="Courier New" w:hAnsi="Courier New" w:cs="Courier New"/>
          <w:sz w:val="24"/>
          <w:szCs w:val="24"/>
          <w:lang w:val="es-419"/>
        </w:rPr>
        <w:t>40 de esta ley</w:t>
      </w:r>
      <w:r w:rsidR="001E125C" w:rsidRPr="00E14418">
        <w:rPr>
          <w:rFonts w:ascii="Courier New" w:hAnsi="Courier New" w:cs="Courier New"/>
          <w:sz w:val="24"/>
          <w:szCs w:val="24"/>
          <w:lang w:val="es-419"/>
        </w:rPr>
        <w:t>.</w:t>
      </w:r>
    </w:p>
    <w:p w14:paraId="7C5AC750" w14:textId="11934FB2" w:rsidR="00206A6E" w:rsidRPr="00E14418" w:rsidRDefault="00AC66C5"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D65D3D">
        <w:rPr>
          <w:rFonts w:ascii="Courier New" w:hAnsi="Courier New" w:cs="Courier New"/>
          <w:b/>
          <w:sz w:val="24"/>
          <w:szCs w:val="24"/>
          <w:lang w:val="es-419"/>
        </w:rPr>
        <w:t>5</w:t>
      </w:r>
      <w:r w:rsidR="00C4046B">
        <w:rPr>
          <w:rFonts w:ascii="Courier New" w:hAnsi="Courier New" w:cs="Courier New"/>
          <w:b/>
          <w:sz w:val="24"/>
          <w:szCs w:val="24"/>
          <w:lang w:val="es-419"/>
        </w:rPr>
        <w:t>2</w:t>
      </w:r>
      <w:r w:rsidR="000C394D" w:rsidRPr="00E14418">
        <w:rPr>
          <w:rFonts w:ascii="Courier New" w:hAnsi="Courier New" w:cs="Courier New"/>
          <w:b/>
          <w:sz w:val="24"/>
          <w:szCs w:val="24"/>
          <w:lang w:val="es-419"/>
        </w:rPr>
        <w:t>.-</w:t>
      </w:r>
      <w:r w:rsidR="0051301B">
        <w:rPr>
          <w:rFonts w:ascii="Courier New" w:hAnsi="Courier New" w:cs="Courier New"/>
          <w:sz w:val="24"/>
          <w:szCs w:val="24"/>
          <w:lang w:val="es-419"/>
        </w:rPr>
        <w:tab/>
      </w:r>
      <w:r w:rsidR="007D3104">
        <w:rPr>
          <w:rFonts w:ascii="Courier New" w:hAnsi="Courier New" w:cs="Courier New"/>
          <w:sz w:val="24"/>
          <w:szCs w:val="24"/>
          <w:lang w:val="es-419"/>
        </w:rPr>
        <w:t>En caso de que una persona natural o jurídica cometa</w:t>
      </w:r>
      <w:r w:rsidR="00755460">
        <w:rPr>
          <w:rFonts w:ascii="Courier New" w:hAnsi="Courier New" w:cs="Courier New"/>
          <w:sz w:val="24"/>
          <w:szCs w:val="24"/>
          <w:lang w:val="es-419"/>
        </w:rPr>
        <w:t xml:space="preserve"> la </w:t>
      </w:r>
      <w:r w:rsidR="008D34EF">
        <w:rPr>
          <w:rFonts w:ascii="Courier New" w:hAnsi="Courier New" w:cs="Courier New"/>
          <w:sz w:val="24"/>
          <w:szCs w:val="24"/>
          <w:lang w:val="es-419"/>
        </w:rPr>
        <w:t xml:space="preserve">conducta </w:t>
      </w:r>
      <w:r w:rsidR="00755460">
        <w:rPr>
          <w:rFonts w:ascii="Courier New" w:hAnsi="Courier New" w:cs="Courier New"/>
          <w:sz w:val="24"/>
          <w:szCs w:val="24"/>
          <w:lang w:val="es-419"/>
        </w:rPr>
        <w:t xml:space="preserve">señalada en el inciso final </w:t>
      </w:r>
      <w:r w:rsidR="00D65D3D">
        <w:rPr>
          <w:rFonts w:ascii="Courier New" w:hAnsi="Courier New" w:cs="Courier New"/>
          <w:sz w:val="24"/>
          <w:szCs w:val="24"/>
          <w:lang w:val="es-419"/>
        </w:rPr>
        <w:t>del artículo 34</w:t>
      </w:r>
      <w:r w:rsidR="001E125C" w:rsidRPr="00E14418">
        <w:rPr>
          <w:rFonts w:ascii="Courier New" w:hAnsi="Courier New" w:cs="Courier New"/>
          <w:sz w:val="24"/>
          <w:szCs w:val="24"/>
          <w:lang w:val="es-419"/>
        </w:rPr>
        <w:t xml:space="preserve">, una vez iniciado el procedimiento sancionatorio, la </w:t>
      </w:r>
      <w:r w:rsidR="001E125C" w:rsidRPr="00E14418">
        <w:rPr>
          <w:rFonts w:ascii="Courier New" w:hAnsi="Courier New" w:cs="Courier New"/>
          <w:sz w:val="24"/>
          <w:szCs w:val="24"/>
          <w:lang w:val="es-419"/>
        </w:rPr>
        <w:lastRenderedPageBreak/>
        <w:t xml:space="preserve">Superintendencia, junto con notificar al infractor, deberá ordenarle el cese inmediato de sus operaciones. </w:t>
      </w:r>
      <w:r w:rsidR="00206A6E" w:rsidRPr="00E14418">
        <w:rPr>
          <w:rFonts w:ascii="Courier New" w:hAnsi="Courier New" w:cs="Courier New"/>
          <w:sz w:val="24"/>
          <w:szCs w:val="24"/>
          <w:lang w:val="es-419"/>
        </w:rPr>
        <w:t>En caso</w:t>
      </w:r>
      <w:r w:rsidR="00F375BD">
        <w:rPr>
          <w:rFonts w:ascii="Courier New" w:hAnsi="Courier New" w:cs="Courier New"/>
          <w:sz w:val="24"/>
          <w:szCs w:val="24"/>
          <w:lang w:val="es-419"/>
        </w:rPr>
        <w:t xml:space="preserve"> de</w:t>
      </w:r>
      <w:r w:rsidR="00206A6E" w:rsidRPr="00E14418">
        <w:rPr>
          <w:rFonts w:ascii="Courier New" w:hAnsi="Courier New" w:cs="Courier New"/>
          <w:sz w:val="24"/>
          <w:szCs w:val="24"/>
          <w:lang w:val="es-419"/>
        </w:rPr>
        <w:t xml:space="preserve"> que el infractor fuere desconocido o su paradero ignorado</w:t>
      </w:r>
      <w:r w:rsidR="00EE5548">
        <w:rPr>
          <w:rFonts w:ascii="Courier New" w:hAnsi="Courier New" w:cs="Courier New"/>
          <w:sz w:val="24"/>
          <w:szCs w:val="24"/>
          <w:lang w:val="es-419"/>
        </w:rPr>
        <w:t>,</w:t>
      </w:r>
      <w:r w:rsidR="00206A6E" w:rsidRPr="00E14418">
        <w:rPr>
          <w:rFonts w:ascii="Courier New" w:hAnsi="Courier New" w:cs="Courier New"/>
          <w:sz w:val="24"/>
          <w:szCs w:val="24"/>
          <w:lang w:val="es-419"/>
        </w:rPr>
        <w:t xml:space="preserve"> el acto administrativo deberá </w:t>
      </w:r>
      <w:r w:rsidR="00784777" w:rsidRPr="00E14418">
        <w:rPr>
          <w:rFonts w:ascii="Courier New" w:hAnsi="Courier New" w:cs="Courier New"/>
          <w:sz w:val="24"/>
          <w:szCs w:val="24"/>
          <w:lang w:val="es-419"/>
        </w:rPr>
        <w:t xml:space="preserve">notificarse siguiendo lo dispuesto en el </w:t>
      </w:r>
      <w:r w:rsidR="00E85E78" w:rsidRPr="00E14418">
        <w:rPr>
          <w:rFonts w:ascii="Courier New" w:hAnsi="Courier New" w:cs="Courier New"/>
          <w:sz w:val="24"/>
          <w:szCs w:val="24"/>
          <w:lang w:val="es-419"/>
        </w:rPr>
        <w:t xml:space="preserve">inciso </w:t>
      </w:r>
      <w:r w:rsidR="00E85E78">
        <w:rPr>
          <w:rFonts w:ascii="Courier New" w:hAnsi="Courier New" w:cs="Courier New"/>
          <w:sz w:val="24"/>
          <w:szCs w:val="24"/>
          <w:lang w:val="es-419"/>
        </w:rPr>
        <w:t>tercero</w:t>
      </w:r>
      <w:r w:rsidR="00E85E78" w:rsidRPr="00E14418">
        <w:rPr>
          <w:rFonts w:ascii="Courier New" w:hAnsi="Courier New" w:cs="Courier New"/>
          <w:sz w:val="24"/>
          <w:szCs w:val="24"/>
          <w:lang w:val="es-419"/>
        </w:rPr>
        <w:t xml:space="preserve"> </w:t>
      </w:r>
      <w:r w:rsidR="00E85E78">
        <w:rPr>
          <w:rFonts w:ascii="Courier New" w:hAnsi="Courier New" w:cs="Courier New"/>
          <w:sz w:val="24"/>
          <w:szCs w:val="24"/>
          <w:lang w:val="es-419"/>
        </w:rPr>
        <w:t xml:space="preserve">del </w:t>
      </w:r>
      <w:r w:rsidR="00784777" w:rsidRPr="00E14418">
        <w:rPr>
          <w:rFonts w:ascii="Courier New" w:hAnsi="Courier New" w:cs="Courier New"/>
          <w:sz w:val="24"/>
          <w:szCs w:val="24"/>
          <w:lang w:val="es-419"/>
        </w:rPr>
        <w:t>artículo 45 de la ley Nº 19.880, a través de</w:t>
      </w:r>
      <w:r w:rsidR="00206A6E" w:rsidRPr="00E14418">
        <w:rPr>
          <w:rFonts w:ascii="Courier New" w:hAnsi="Courier New" w:cs="Courier New"/>
          <w:sz w:val="24"/>
          <w:szCs w:val="24"/>
          <w:lang w:val="es-419"/>
        </w:rPr>
        <w:t xml:space="preserve"> </w:t>
      </w:r>
      <w:r w:rsidR="00784777" w:rsidRPr="00E14418">
        <w:rPr>
          <w:rFonts w:ascii="Courier New" w:hAnsi="Courier New" w:cs="Courier New"/>
          <w:sz w:val="24"/>
          <w:szCs w:val="24"/>
          <w:lang w:val="es-419"/>
        </w:rPr>
        <w:t>u</w:t>
      </w:r>
      <w:r w:rsidR="00206A6E" w:rsidRPr="00E14418">
        <w:rPr>
          <w:rFonts w:ascii="Courier New" w:hAnsi="Courier New" w:cs="Courier New"/>
          <w:sz w:val="24"/>
          <w:szCs w:val="24"/>
          <w:lang w:val="es-419"/>
        </w:rPr>
        <w:t>n extracto en el Diario Oficial.</w:t>
      </w:r>
    </w:p>
    <w:p w14:paraId="5301D6F9" w14:textId="1EE2C2E0"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Asimismo, podrá determinar la aplicación de las si</w:t>
      </w:r>
      <w:r w:rsidR="000C394D" w:rsidRPr="00E14418">
        <w:rPr>
          <w:rFonts w:ascii="Courier New" w:hAnsi="Courier New" w:cs="Courier New"/>
          <w:sz w:val="24"/>
          <w:szCs w:val="24"/>
          <w:lang w:val="es-419"/>
        </w:rPr>
        <w:t xml:space="preserve">guientes medidas precautorias: </w:t>
      </w:r>
    </w:p>
    <w:p w14:paraId="08A10107" w14:textId="352D4A4C"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 xml:space="preserve">Ordenar al administrador de la </w:t>
      </w:r>
      <w:r w:rsidR="000B13BF">
        <w:rPr>
          <w:rFonts w:ascii="Courier New" w:hAnsi="Courier New" w:cs="Courier New"/>
          <w:sz w:val="24"/>
          <w:szCs w:val="24"/>
          <w:lang w:val="es-419"/>
        </w:rPr>
        <w:t>P</w:t>
      </w:r>
      <w:r w:rsidRPr="00E14418">
        <w:rPr>
          <w:rFonts w:ascii="Courier New" w:hAnsi="Courier New" w:cs="Courier New"/>
          <w:sz w:val="24"/>
          <w:szCs w:val="24"/>
          <w:lang w:val="es-419"/>
        </w:rPr>
        <w:t>lataforma la restitu</w:t>
      </w:r>
      <w:r w:rsidR="000C394D" w:rsidRPr="00E14418">
        <w:rPr>
          <w:rFonts w:ascii="Courier New" w:hAnsi="Courier New" w:cs="Courier New"/>
          <w:sz w:val="24"/>
          <w:szCs w:val="24"/>
          <w:lang w:val="es-419"/>
        </w:rPr>
        <w:t>ción de los abonos realizados a</w:t>
      </w:r>
      <w:r w:rsidRPr="00E14418">
        <w:rPr>
          <w:rFonts w:ascii="Courier New" w:hAnsi="Courier New" w:cs="Courier New"/>
          <w:sz w:val="24"/>
          <w:szCs w:val="24"/>
          <w:lang w:val="es-419"/>
        </w:rPr>
        <w:t xml:space="preserve"> sus usuarios</w:t>
      </w:r>
      <w:r w:rsidR="000B13BF">
        <w:rPr>
          <w:rFonts w:ascii="Courier New" w:hAnsi="Courier New" w:cs="Courier New"/>
          <w:sz w:val="24"/>
          <w:szCs w:val="24"/>
          <w:lang w:val="es-419"/>
        </w:rPr>
        <w:t>, dando aviso a los usuarios del cierre de la Plataforma</w:t>
      </w:r>
      <w:r w:rsidRPr="00E14418">
        <w:rPr>
          <w:rFonts w:ascii="Courier New" w:hAnsi="Courier New" w:cs="Courier New"/>
          <w:sz w:val="24"/>
          <w:szCs w:val="24"/>
          <w:lang w:val="es-419"/>
        </w:rPr>
        <w:t>.</w:t>
      </w:r>
    </w:p>
    <w:p w14:paraId="23B1129B" w14:textId="23F28002" w:rsidR="001E125C" w:rsidRPr="00E14418" w:rsidRDefault="00EE5548" w:rsidP="0051301B">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b)</w:t>
      </w:r>
      <w:r>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 </w:t>
      </w:r>
      <w:r w:rsidR="00755460">
        <w:rPr>
          <w:rFonts w:ascii="Courier New" w:hAnsi="Courier New" w:cs="Courier New"/>
          <w:sz w:val="24"/>
          <w:szCs w:val="24"/>
          <w:lang w:val="es-419"/>
        </w:rPr>
        <w:t>O</w:t>
      </w:r>
      <w:r w:rsidR="001E125C" w:rsidRPr="00E14418">
        <w:rPr>
          <w:rFonts w:ascii="Courier New" w:hAnsi="Courier New" w:cs="Courier New"/>
          <w:sz w:val="24"/>
          <w:szCs w:val="24"/>
          <w:lang w:val="es-419"/>
        </w:rPr>
        <w:t xml:space="preserve">rdenar el bloqueo de sus direcciones a las concesionarias de servicio público de telecomunicaciones que presten servicio a los proveedores de acceso a Internet y también estos últimos.   </w:t>
      </w:r>
    </w:p>
    <w:p w14:paraId="5B238C77" w14:textId="36F68C64"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 xml:space="preserve">Ordenar a las sociedades operadoras de los medios de pago, Bancos e Instituciones Financieras, el bloqueo inmediato de las cuentas y transacciones con la </w:t>
      </w:r>
      <w:r w:rsidR="000B13BF">
        <w:rPr>
          <w:rFonts w:ascii="Courier New" w:hAnsi="Courier New" w:cs="Courier New"/>
          <w:sz w:val="24"/>
          <w:szCs w:val="24"/>
          <w:lang w:val="es-419"/>
        </w:rPr>
        <w:t>P</w:t>
      </w:r>
      <w:r w:rsidRPr="00E14418">
        <w:rPr>
          <w:rFonts w:ascii="Courier New" w:hAnsi="Courier New" w:cs="Courier New"/>
          <w:sz w:val="24"/>
          <w:szCs w:val="24"/>
          <w:lang w:val="es-419"/>
        </w:rPr>
        <w:t>lataforma.</w:t>
      </w:r>
    </w:p>
    <w:p w14:paraId="7DD087FE" w14:textId="30289B1E"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 xml:space="preserve">Ordenar a los administradores de las </w:t>
      </w:r>
      <w:r w:rsidR="007C4A60">
        <w:rPr>
          <w:rFonts w:ascii="Courier New" w:hAnsi="Courier New" w:cs="Courier New"/>
          <w:sz w:val="24"/>
          <w:szCs w:val="24"/>
          <w:lang w:val="es-419"/>
        </w:rPr>
        <w:t>P</w:t>
      </w:r>
      <w:r w:rsidRPr="00E14418">
        <w:rPr>
          <w:rFonts w:ascii="Courier New" w:hAnsi="Courier New" w:cs="Courier New"/>
          <w:sz w:val="24"/>
          <w:szCs w:val="24"/>
          <w:lang w:val="es-419"/>
        </w:rPr>
        <w:t xml:space="preserve">lataformas, a los directores y responsables de los medios de comunicación, administradores de redes sociales, o a cualquier persona natural o jurídica, la suspensión de la publicidad de una </w:t>
      </w:r>
      <w:r w:rsidR="005C5D86" w:rsidRPr="00E14418">
        <w:rPr>
          <w:rFonts w:ascii="Courier New" w:hAnsi="Courier New" w:cs="Courier New"/>
          <w:sz w:val="24"/>
          <w:szCs w:val="24"/>
          <w:lang w:val="es-419"/>
        </w:rPr>
        <w:t>p</w:t>
      </w:r>
      <w:r w:rsidRPr="00E14418">
        <w:rPr>
          <w:rFonts w:ascii="Courier New" w:hAnsi="Courier New" w:cs="Courier New"/>
          <w:sz w:val="24"/>
          <w:szCs w:val="24"/>
          <w:lang w:val="es-419"/>
        </w:rPr>
        <w:t xml:space="preserve">lataforma no autorizada. </w:t>
      </w:r>
    </w:p>
    <w:p w14:paraId="43FE2883" w14:textId="77777777"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t xml:space="preserve">Remitir los antecedentes a otras instituciones públicas, en especial al Servicio de Impuestos Internos y a la Unidad de Análisis Financiero. </w:t>
      </w:r>
    </w:p>
    <w:p w14:paraId="28860A83" w14:textId="6387F2FB"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t xml:space="preserve">Informar y solicitar asistencia a agencias o instituciones públicas extranjeras que fiscalizan y regulan el juego en línea en sus respectivos países, cuando existan antecedentes de la operación de las </w:t>
      </w:r>
      <w:r w:rsidR="007C4A60">
        <w:rPr>
          <w:rFonts w:ascii="Courier New" w:hAnsi="Courier New" w:cs="Courier New"/>
          <w:sz w:val="24"/>
          <w:szCs w:val="24"/>
          <w:lang w:val="es-419"/>
        </w:rPr>
        <w:t>P</w:t>
      </w:r>
      <w:r w:rsidRPr="00E14418">
        <w:rPr>
          <w:rFonts w:ascii="Courier New" w:hAnsi="Courier New" w:cs="Courier New"/>
          <w:sz w:val="24"/>
          <w:szCs w:val="24"/>
          <w:lang w:val="es-419"/>
        </w:rPr>
        <w:t>l</w:t>
      </w:r>
      <w:r w:rsidR="000C394D" w:rsidRPr="00E14418">
        <w:rPr>
          <w:rFonts w:ascii="Courier New" w:hAnsi="Courier New" w:cs="Courier New"/>
          <w:sz w:val="24"/>
          <w:szCs w:val="24"/>
          <w:lang w:val="es-419"/>
        </w:rPr>
        <w:t xml:space="preserve">ataformas desde el extranjero. </w:t>
      </w:r>
    </w:p>
    <w:p w14:paraId="00B585B6" w14:textId="019075D1" w:rsidR="001E125C" w:rsidRPr="00E14418"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En caso de que el administrador de la Plataforma hubiere sido sancionado en virtud del presente artículo, </w:t>
      </w:r>
      <w:r w:rsidR="00CF18A1">
        <w:rPr>
          <w:rFonts w:ascii="Courier New" w:hAnsi="Courier New" w:cs="Courier New"/>
          <w:sz w:val="24"/>
          <w:szCs w:val="24"/>
          <w:lang w:val="es-419"/>
        </w:rPr>
        <w:t>el Superintendente deberá remitir los antecedentes al Ministerio Público, para que investigue l</w:t>
      </w:r>
      <w:r w:rsidR="008D34EF">
        <w:rPr>
          <w:rFonts w:ascii="Courier New" w:hAnsi="Courier New" w:cs="Courier New"/>
          <w:sz w:val="24"/>
          <w:szCs w:val="24"/>
          <w:lang w:val="es-419"/>
        </w:rPr>
        <w:t>a</w:t>
      </w:r>
      <w:r w:rsidR="00CF18A1">
        <w:rPr>
          <w:rFonts w:ascii="Courier New" w:hAnsi="Courier New" w:cs="Courier New"/>
          <w:sz w:val="24"/>
          <w:szCs w:val="24"/>
          <w:lang w:val="es-419"/>
        </w:rPr>
        <w:t>s eventuales infracciones penales que correspondan.</w:t>
      </w:r>
    </w:p>
    <w:p w14:paraId="07DE7DFD" w14:textId="5A1A93AE" w:rsidR="00784777" w:rsidRDefault="001E125C" w:rsidP="0051301B">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Asimismo, las personas naturales o jurídicas que incumplieren las órdenes señaladas en los literales b), c) y d) anteriores, cometerán también una infracción gravísima, sin perjuicio de las sanciones civiles </w:t>
      </w:r>
      <w:r w:rsidR="000C394D" w:rsidRPr="00E14418">
        <w:rPr>
          <w:rFonts w:ascii="Courier New" w:hAnsi="Courier New" w:cs="Courier New"/>
          <w:sz w:val="24"/>
          <w:szCs w:val="24"/>
          <w:lang w:val="es-419"/>
        </w:rPr>
        <w:t>o penales que sean aplicables.</w:t>
      </w:r>
    </w:p>
    <w:p w14:paraId="781318BE" w14:textId="204EFC9B" w:rsidR="00C4046B" w:rsidRPr="00C4046B" w:rsidRDefault="005F65A8" w:rsidP="0051301B">
      <w:pPr>
        <w:tabs>
          <w:tab w:val="left" w:pos="1985"/>
        </w:tabs>
        <w:jc w:val="both"/>
        <w:rPr>
          <w:rFonts w:ascii="Courier New" w:hAnsi="Courier New" w:cs="Courier New"/>
          <w:sz w:val="24"/>
          <w:szCs w:val="24"/>
          <w:lang w:val="es-419"/>
        </w:rPr>
      </w:pPr>
      <w:r w:rsidRPr="00571F28">
        <w:rPr>
          <w:rFonts w:ascii="Courier New" w:hAnsi="Courier New" w:cs="Courier New"/>
          <w:b/>
          <w:sz w:val="24"/>
          <w:szCs w:val="24"/>
          <w:lang w:val="es-419"/>
        </w:rPr>
        <w:t>Artículo 5</w:t>
      </w:r>
      <w:r w:rsidR="00C4046B">
        <w:rPr>
          <w:rFonts w:ascii="Courier New" w:hAnsi="Courier New" w:cs="Courier New"/>
          <w:b/>
          <w:sz w:val="24"/>
          <w:szCs w:val="24"/>
          <w:lang w:val="es-419"/>
        </w:rPr>
        <w:t>3</w:t>
      </w:r>
      <w:r w:rsidR="00571F28">
        <w:rPr>
          <w:rFonts w:ascii="Courier New" w:hAnsi="Courier New" w:cs="Courier New"/>
          <w:b/>
          <w:sz w:val="24"/>
          <w:szCs w:val="24"/>
          <w:lang w:val="es-419"/>
        </w:rPr>
        <w:t>.-</w:t>
      </w:r>
      <w:r w:rsidR="0051301B">
        <w:rPr>
          <w:rFonts w:ascii="Courier New" w:hAnsi="Courier New" w:cs="Courier New"/>
          <w:b/>
          <w:sz w:val="24"/>
          <w:szCs w:val="24"/>
          <w:lang w:val="es-419"/>
        </w:rPr>
        <w:tab/>
      </w:r>
      <w:r w:rsidR="00C4046B" w:rsidRPr="00C4046B">
        <w:rPr>
          <w:rFonts w:ascii="Courier New" w:hAnsi="Courier New" w:cs="Courier New"/>
          <w:sz w:val="24"/>
          <w:szCs w:val="24"/>
          <w:lang w:val="es-419"/>
        </w:rPr>
        <w:t xml:space="preserve">Para la aplicación de las medidas precautorias señaladas en los literales b), c), o d) del artículo anterior, el Superintendente deberá obtener previamente, la autorización </w:t>
      </w:r>
      <w:r w:rsidR="00C4046B" w:rsidRPr="00C4046B">
        <w:rPr>
          <w:rFonts w:ascii="Courier New" w:hAnsi="Courier New" w:cs="Courier New"/>
          <w:sz w:val="24"/>
          <w:szCs w:val="24"/>
          <w:lang w:val="es-419"/>
        </w:rPr>
        <w:lastRenderedPageBreak/>
        <w:t xml:space="preserve">de un Juez de Letras en lo Civil de Santiago, de acuerdo al procedimiento señalado en el presente artículo. </w:t>
      </w:r>
    </w:p>
    <w:p w14:paraId="0FA9380C" w14:textId="113D913D"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Para estos efectos, en la solicitud, además de cumplir con los requisitos de los números 1º, 2º y 3º del artículo 254 del Código de Procedimiento Civil, el Superintendente deberá aportar antecedentes que den cuenta de la concurrencia de una presunción grave de los siguientes hechos:</w:t>
      </w:r>
    </w:p>
    <w:p w14:paraId="69D7E41F" w14:textId="60110877"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a)</w:t>
      </w:r>
      <w:r w:rsidR="0051301B">
        <w:rPr>
          <w:rFonts w:ascii="Courier New" w:hAnsi="Courier New" w:cs="Courier New"/>
          <w:sz w:val="24"/>
          <w:szCs w:val="24"/>
          <w:lang w:val="es-419"/>
        </w:rPr>
        <w:tab/>
      </w:r>
      <w:r w:rsidRPr="00C4046B">
        <w:rPr>
          <w:rFonts w:ascii="Courier New" w:hAnsi="Courier New" w:cs="Courier New"/>
          <w:sz w:val="24"/>
          <w:szCs w:val="24"/>
          <w:lang w:val="es-419"/>
        </w:rPr>
        <w:t>Que la Plataforma de Apuestas en Línea permite realizar apuestas desde el territorio nacional, y</w:t>
      </w:r>
    </w:p>
    <w:p w14:paraId="1A576935" w14:textId="7FCC044A"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b)</w:t>
      </w:r>
      <w:r w:rsidR="0051301B">
        <w:rPr>
          <w:rFonts w:ascii="Courier New" w:hAnsi="Courier New" w:cs="Courier New"/>
          <w:sz w:val="24"/>
          <w:szCs w:val="24"/>
          <w:lang w:val="es-419"/>
        </w:rPr>
        <w:tab/>
      </w:r>
      <w:r w:rsidRPr="00C4046B">
        <w:rPr>
          <w:rFonts w:ascii="Courier New" w:hAnsi="Courier New" w:cs="Courier New"/>
          <w:sz w:val="24"/>
          <w:szCs w:val="24"/>
          <w:lang w:val="es-419"/>
        </w:rPr>
        <w:t>Que se trata de una Plataforma de Apuestas en Línea que no se encuentre autorizada por la Superintendencia para operar en el país.</w:t>
      </w:r>
    </w:p>
    <w:p w14:paraId="266BD7F8" w14:textId="342FA255"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Cumplido lo dispuesto en el inciso anterior, el tribunal decretará, sin audiencia del representante de la entidad individualizada en los literales b), c), o d) del artículo anterior, una o más de las medidas señaladas en el inciso primero anterior. Dicha resolución se notificará por cédula a</w:t>
      </w:r>
      <w:r w:rsidR="00660C5B">
        <w:rPr>
          <w:rFonts w:ascii="Courier New" w:hAnsi="Courier New" w:cs="Courier New"/>
          <w:sz w:val="24"/>
          <w:szCs w:val="24"/>
          <w:lang w:val="es-419"/>
        </w:rPr>
        <w:t xml:space="preserve"> la entidad</w:t>
      </w:r>
      <w:r w:rsidR="00147517">
        <w:rPr>
          <w:rFonts w:ascii="Courier New" w:hAnsi="Courier New" w:cs="Courier New"/>
          <w:sz w:val="24"/>
          <w:szCs w:val="24"/>
          <w:lang w:val="es-419"/>
        </w:rPr>
        <w:t xml:space="preserve"> </w:t>
      </w:r>
      <w:r w:rsidRPr="00C4046B">
        <w:rPr>
          <w:rFonts w:ascii="Courier New" w:hAnsi="Courier New" w:cs="Courier New"/>
          <w:sz w:val="24"/>
          <w:szCs w:val="24"/>
          <w:lang w:val="es-419"/>
        </w:rPr>
        <w:t>respectiv</w:t>
      </w:r>
      <w:r w:rsidR="00660C5B">
        <w:rPr>
          <w:rFonts w:ascii="Courier New" w:hAnsi="Courier New" w:cs="Courier New"/>
          <w:sz w:val="24"/>
          <w:szCs w:val="24"/>
          <w:lang w:val="es-419"/>
        </w:rPr>
        <w:t>a</w:t>
      </w:r>
      <w:r w:rsidRPr="00C4046B">
        <w:rPr>
          <w:rFonts w:ascii="Courier New" w:hAnsi="Courier New" w:cs="Courier New"/>
          <w:sz w:val="24"/>
          <w:szCs w:val="24"/>
          <w:lang w:val="es-419"/>
        </w:rPr>
        <w:t xml:space="preserve"> y por el estado diario al Superintendente.</w:t>
      </w:r>
    </w:p>
    <w:p w14:paraId="12490409" w14:textId="6B38B4F7"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 xml:space="preserve">Una vez notificada la resolución, </w:t>
      </w:r>
      <w:r w:rsidR="00660C5B">
        <w:rPr>
          <w:rFonts w:ascii="Courier New" w:hAnsi="Courier New" w:cs="Courier New"/>
          <w:sz w:val="24"/>
          <w:szCs w:val="24"/>
          <w:lang w:val="es-419"/>
        </w:rPr>
        <w:t xml:space="preserve">la </w:t>
      </w:r>
      <w:r w:rsidR="00660C5B" w:rsidRPr="00660C5B">
        <w:rPr>
          <w:rFonts w:ascii="Courier New" w:hAnsi="Courier New" w:cs="Courier New"/>
          <w:sz w:val="24"/>
          <w:szCs w:val="24"/>
          <w:lang w:val="es-419"/>
        </w:rPr>
        <w:t>entidad individualizada en los literales b), c), o d) del artículo anterior</w:t>
      </w:r>
      <w:r w:rsidR="00660C5B">
        <w:rPr>
          <w:rFonts w:ascii="Courier New" w:hAnsi="Courier New" w:cs="Courier New"/>
          <w:sz w:val="24"/>
          <w:szCs w:val="24"/>
          <w:lang w:val="es-419"/>
        </w:rPr>
        <w:t xml:space="preserve"> que corresponda,</w:t>
      </w:r>
      <w:r w:rsidR="00660C5B" w:rsidRPr="00660C5B" w:rsidDel="00660C5B">
        <w:rPr>
          <w:rFonts w:ascii="Courier New" w:hAnsi="Courier New" w:cs="Courier New"/>
          <w:sz w:val="24"/>
          <w:szCs w:val="24"/>
          <w:lang w:val="es-419"/>
        </w:rPr>
        <w:t xml:space="preserve"> </w:t>
      </w:r>
      <w:r w:rsidRPr="00C4046B">
        <w:rPr>
          <w:rFonts w:ascii="Courier New" w:hAnsi="Courier New" w:cs="Courier New"/>
          <w:sz w:val="24"/>
          <w:szCs w:val="24"/>
          <w:lang w:val="es-419"/>
        </w:rPr>
        <w:t xml:space="preserve">deberá dar aviso a los representantes de las Plataformas de Apuestas en Línea sobre las medidas adoptadas por el Tribunal, en el plazo de 24 horas. De tal comunicación deberá dejarse constancia en el proceso. </w:t>
      </w:r>
    </w:p>
    <w:p w14:paraId="162C96ED" w14:textId="19842255"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El prestador de servicios afectado con la medida podrá, sin perjuicio de otros derechos, requerir al tribunal que decretó la orden para que deje sin efecto la medida solicitada. Para ello deberá presentar una solicitud con antecedentes que fundamenten su petición.</w:t>
      </w:r>
    </w:p>
    <w:p w14:paraId="47A6CAC7" w14:textId="5D494C42" w:rsidR="00C4046B" w:rsidRPr="00C4046B"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 xml:space="preserve">Este procedimiento se tramitará breve y sumariamente. La apelación contra la resolución que conceda, modifique, rechace o deje sin efecto la medida precautoria se tramitará como en los incidentes y gozará de preferencia para su conocimiento, vista y fallo </w:t>
      </w:r>
    </w:p>
    <w:p w14:paraId="4851F89B" w14:textId="550573E8" w:rsidR="00224C79" w:rsidRDefault="00C4046B" w:rsidP="0051301B">
      <w:pPr>
        <w:tabs>
          <w:tab w:val="left" w:pos="2552"/>
        </w:tabs>
        <w:ind w:firstLine="1985"/>
        <w:jc w:val="both"/>
        <w:rPr>
          <w:rFonts w:ascii="Courier New" w:hAnsi="Courier New" w:cs="Courier New"/>
          <w:sz w:val="24"/>
          <w:szCs w:val="24"/>
          <w:lang w:val="es-419"/>
        </w:rPr>
      </w:pPr>
      <w:r w:rsidRPr="00C4046B">
        <w:rPr>
          <w:rFonts w:ascii="Courier New" w:hAnsi="Courier New" w:cs="Courier New"/>
          <w:sz w:val="24"/>
          <w:szCs w:val="24"/>
          <w:lang w:val="es-419"/>
        </w:rPr>
        <w:t>Asimismo, el tribunal competente, a requerimiento del Superintendente, podrá ordenar a los prestadores de servicios la entrega de la información que permita identificar al supuesto infractor. El tratamiento de los datos así obtenidos se sujetará a lo dispuesto en la ley N°19.628, sobre protección de la vida privada.</w:t>
      </w:r>
    </w:p>
    <w:p w14:paraId="4D3C7AB3" w14:textId="243C02B1" w:rsidR="007007EB" w:rsidRDefault="007007EB" w:rsidP="0051301B">
      <w:pPr>
        <w:tabs>
          <w:tab w:val="left" w:pos="2552"/>
        </w:tabs>
        <w:ind w:firstLine="1985"/>
        <w:jc w:val="both"/>
        <w:rPr>
          <w:rFonts w:ascii="Courier New" w:hAnsi="Courier New" w:cs="Courier New"/>
          <w:sz w:val="24"/>
          <w:szCs w:val="24"/>
          <w:lang w:val="es-419"/>
        </w:rPr>
      </w:pPr>
    </w:p>
    <w:p w14:paraId="2D3FF5BA" w14:textId="09C2A79B" w:rsidR="007007EB" w:rsidRDefault="007007EB" w:rsidP="0051301B">
      <w:pPr>
        <w:tabs>
          <w:tab w:val="left" w:pos="2552"/>
        </w:tabs>
        <w:ind w:firstLine="1985"/>
        <w:jc w:val="both"/>
        <w:rPr>
          <w:rFonts w:ascii="Courier New" w:hAnsi="Courier New" w:cs="Courier New"/>
          <w:sz w:val="24"/>
          <w:szCs w:val="24"/>
          <w:lang w:val="es-419"/>
        </w:rPr>
      </w:pPr>
    </w:p>
    <w:p w14:paraId="0BA4A048" w14:textId="77777777" w:rsidR="007007EB" w:rsidRDefault="007007EB" w:rsidP="0051301B">
      <w:pPr>
        <w:tabs>
          <w:tab w:val="left" w:pos="2552"/>
        </w:tabs>
        <w:ind w:firstLine="1985"/>
        <w:jc w:val="both"/>
        <w:rPr>
          <w:rFonts w:ascii="Courier New" w:hAnsi="Courier New" w:cs="Courier New"/>
          <w:sz w:val="24"/>
          <w:szCs w:val="24"/>
          <w:lang w:val="es-419"/>
        </w:rPr>
      </w:pPr>
    </w:p>
    <w:p w14:paraId="475EA61C" w14:textId="400E695D" w:rsidR="001E125C" w:rsidRPr="00E14418" w:rsidRDefault="007810F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lastRenderedPageBreak/>
        <w:t>Título VIII</w:t>
      </w:r>
    </w:p>
    <w:p w14:paraId="1517590A" w14:textId="465B650B"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 la certificación de la Plataformas de Apuestas</w:t>
      </w:r>
      <w:r w:rsidR="000C394D" w:rsidRPr="00E14418">
        <w:rPr>
          <w:rFonts w:ascii="Courier New" w:hAnsi="Courier New" w:cs="Courier New"/>
          <w:b/>
          <w:sz w:val="24"/>
          <w:szCs w:val="24"/>
          <w:lang w:val="es-419"/>
        </w:rPr>
        <w:t>.</w:t>
      </w:r>
    </w:p>
    <w:p w14:paraId="40480FA7" w14:textId="73B0AEBB" w:rsidR="001E125C" w:rsidRPr="00E14418" w:rsidRDefault="00AC66C5" w:rsidP="0051301B">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D65D3D">
        <w:rPr>
          <w:rFonts w:ascii="Courier New" w:hAnsi="Courier New" w:cs="Courier New"/>
          <w:b/>
          <w:sz w:val="24"/>
          <w:szCs w:val="24"/>
          <w:lang w:val="es-419"/>
        </w:rPr>
        <w:t>5</w:t>
      </w:r>
      <w:r w:rsidR="00D24E1A">
        <w:rPr>
          <w:rFonts w:ascii="Courier New" w:hAnsi="Courier New" w:cs="Courier New"/>
          <w:b/>
          <w:sz w:val="24"/>
          <w:szCs w:val="24"/>
          <w:lang w:val="es-419"/>
        </w:rPr>
        <w:t>4</w:t>
      </w:r>
      <w:r w:rsidR="001E125C" w:rsidRPr="00E14418">
        <w:rPr>
          <w:rFonts w:ascii="Courier New" w:hAnsi="Courier New" w:cs="Courier New"/>
          <w:b/>
          <w:sz w:val="24"/>
          <w:szCs w:val="24"/>
          <w:lang w:val="es-419"/>
        </w:rPr>
        <w:t>.-</w:t>
      </w:r>
      <w:r w:rsidR="0051301B">
        <w:rPr>
          <w:rFonts w:ascii="Courier New" w:hAnsi="Courier New" w:cs="Courier New"/>
          <w:b/>
          <w:sz w:val="24"/>
          <w:szCs w:val="24"/>
          <w:lang w:val="es-419"/>
        </w:rPr>
        <w:tab/>
      </w:r>
      <w:r w:rsidR="001E125C" w:rsidRPr="00E14418">
        <w:rPr>
          <w:rFonts w:ascii="Courier New" w:hAnsi="Courier New" w:cs="Courier New"/>
          <w:sz w:val="24"/>
          <w:szCs w:val="24"/>
          <w:lang w:val="es-419"/>
        </w:rPr>
        <w:t xml:space="preserve">Los operadores de Plataformas de Apuestas en Línea sólo podrán </w:t>
      </w:r>
      <w:r w:rsidR="00312B4B">
        <w:rPr>
          <w:rFonts w:ascii="Courier New" w:hAnsi="Courier New" w:cs="Courier New"/>
          <w:sz w:val="24"/>
          <w:szCs w:val="24"/>
          <w:lang w:val="es-419"/>
        </w:rPr>
        <w:t>explotar</w:t>
      </w:r>
      <w:r w:rsidR="001E125C" w:rsidRPr="00E14418">
        <w:rPr>
          <w:rFonts w:ascii="Courier New" w:hAnsi="Courier New" w:cs="Courier New"/>
          <w:sz w:val="24"/>
          <w:szCs w:val="24"/>
          <w:lang w:val="es-419"/>
        </w:rPr>
        <w:t xml:space="preserve"> las respectivas plataformas, utilizando software, equipos, sistemas, terminales, instrumentos y servidores</w:t>
      </w:r>
      <w:r w:rsidR="004B0726" w:rsidRPr="00E14418">
        <w:rPr>
          <w:rFonts w:ascii="Courier New" w:hAnsi="Courier New" w:cs="Courier New"/>
          <w:sz w:val="24"/>
          <w:szCs w:val="24"/>
          <w:lang w:val="es-419"/>
        </w:rPr>
        <w:t xml:space="preserve"> que cumplan con los estándares técnicos definidos por </w:t>
      </w:r>
      <w:r w:rsidR="00EE5548">
        <w:rPr>
          <w:rFonts w:ascii="Courier New" w:hAnsi="Courier New" w:cs="Courier New"/>
          <w:sz w:val="24"/>
          <w:szCs w:val="24"/>
          <w:lang w:val="es-419"/>
        </w:rPr>
        <w:t>la Superintendencia, y</w:t>
      </w:r>
      <w:r w:rsidR="001E125C" w:rsidRPr="00E14418">
        <w:rPr>
          <w:rFonts w:ascii="Courier New" w:hAnsi="Courier New" w:cs="Courier New"/>
          <w:sz w:val="24"/>
          <w:szCs w:val="24"/>
          <w:lang w:val="es-419"/>
        </w:rPr>
        <w:t xml:space="preserve"> </w:t>
      </w:r>
      <w:r w:rsidR="004B0726" w:rsidRPr="00E14418">
        <w:rPr>
          <w:rFonts w:ascii="Courier New" w:hAnsi="Courier New" w:cs="Courier New"/>
          <w:sz w:val="24"/>
          <w:szCs w:val="24"/>
          <w:lang w:val="es-419"/>
        </w:rPr>
        <w:t xml:space="preserve">se encuentre debidamente certificados </w:t>
      </w:r>
      <w:r w:rsidR="001E125C" w:rsidRPr="00E14418">
        <w:rPr>
          <w:rFonts w:ascii="Courier New" w:hAnsi="Courier New" w:cs="Courier New"/>
          <w:sz w:val="24"/>
          <w:szCs w:val="24"/>
          <w:lang w:val="es-419"/>
        </w:rPr>
        <w:t>por las entidades</w:t>
      </w:r>
      <w:r w:rsidR="007810F5" w:rsidRPr="00E14418">
        <w:rPr>
          <w:rFonts w:ascii="Courier New" w:hAnsi="Courier New" w:cs="Courier New"/>
          <w:sz w:val="24"/>
          <w:szCs w:val="24"/>
          <w:lang w:val="es-419"/>
        </w:rPr>
        <w:t xml:space="preserve"> autorizadas por ella</w:t>
      </w:r>
      <w:r w:rsidR="000C394D" w:rsidRPr="00E14418">
        <w:rPr>
          <w:rFonts w:ascii="Courier New" w:hAnsi="Courier New" w:cs="Courier New"/>
          <w:sz w:val="24"/>
          <w:szCs w:val="24"/>
          <w:lang w:val="es-419"/>
        </w:rPr>
        <w:t>.</w:t>
      </w:r>
    </w:p>
    <w:p w14:paraId="71511059" w14:textId="1750B435" w:rsidR="001E125C" w:rsidRPr="00E14418" w:rsidRDefault="001E125C" w:rsidP="0051301B">
      <w:pPr>
        <w:tabs>
          <w:tab w:val="left" w:pos="1985"/>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Para efectos de facilitar lo anterior, la Superintendencia llevará un Registr</w:t>
      </w:r>
      <w:r w:rsidR="000C394D" w:rsidRPr="00E14418">
        <w:rPr>
          <w:rFonts w:ascii="Courier New" w:hAnsi="Courier New" w:cs="Courier New"/>
          <w:sz w:val="24"/>
          <w:szCs w:val="24"/>
          <w:lang w:val="es-419"/>
        </w:rPr>
        <w:t>o de Entidades Certificadoras</w:t>
      </w:r>
      <w:r w:rsidR="00350D93">
        <w:rPr>
          <w:rFonts w:ascii="Courier New" w:hAnsi="Courier New" w:cs="Courier New"/>
          <w:sz w:val="24"/>
          <w:szCs w:val="24"/>
          <w:lang w:val="es-419"/>
        </w:rPr>
        <w:t xml:space="preserve"> que, cuando lo establezca la Superintendencia, acreditarán el cumplimiento de estándares técnicos de las Plataformas de Apuestas en Líneas</w:t>
      </w:r>
      <w:r w:rsidR="000C394D" w:rsidRPr="00E14418">
        <w:rPr>
          <w:rFonts w:ascii="Courier New" w:hAnsi="Courier New" w:cs="Courier New"/>
          <w:sz w:val="24"/>
          <w:szCs w:val="24"/>
          <w:lang w:val="es-419"/>
        </w:rPr>
        <w:t>.</w:t>
      </w:r>
      <w:r w:rsidR="00B87BB3">
        <w:rPr>
          <w:rFonts w:ascii="Courier New" w:hAnsi="Courier New" w:cs="Courier New"/>
          <w:sz w:val="24"/>
          <w:szCs w:val="24"/>
          <w:lang w:val="es-419"/>
        </w:rPr>
        <w:t xml:space="preserve"> Los requisitos y condiciones que deberán cumplir las certificadoras serán determinados a través de una circular emitida por la Superintendencia.</w:t>
      </w:r>
      <w:r w:rsidR="000C394D" w:rsidRPr="00E14418">
        <w:rPr>
          <w:rFonts w:ascii="Courier New" w:hAnsi="Courier New" w:cs="Courier New"/>
          <w:sz w:val="24"/>
          <w:szCs w:val="24"/>
          <w:lang w:val="es-419"/>
        </w:rPr>
        <w:t xml:space="preserve"> </w:t>
      </w:r>
    </w:p>
    <w:p w14:paraId="1BBE809C" w14:textId="241B1889" w:rsidR="001E125C" w:rsidRPr="00E14418" w:rsidRDefault="00D65D3D" w:rsidP="0051301B">
      <w:pPr>
        <w:tabs>
          <w:tab w:val="left" w:pos="1985"/>
        </w:tabs>
        <w:jc w:val="both"/>
        <w:rPr>
          <w:rFonts w:ascii="Courier New" w:hAnsi="Courier New" w:cs="Courier New"/>
          <w:sz w:val="24"/>
          <w:szCs w:val="24"/>
          <w:lang w:val="es-419"/>
        </w:rPr>
      </w:pPr>
      <w:r>
        <w:rPr>
          <w:rFonts w:ascii="Courier New" w:hAnsi="Courier New" w:cs="Courier New"/>
          <w:b/>
          <w:sz w:val="24"/>
          <w:szCs w:val="24"/>
          <w:lang w:val="es-419"/>
        </w:rPr>
        <w:t>Artículo 5</w:t>
      </w:r>
      <w:r w:rsidR="00D24E1A">
        <w:rPr>
          <w:rFonts w:ascii="Courier New" w:hAnsi="Courier New" w:cs="Courier New"/>
          <w:b/>
          <w:sz w:val="24"/>
          <w:szCs w:val="24"/>
          <w:lang w:val="es-419"/>
        </w:rPr>
        <w:t>5</w:t>
      </w:r>
      <w:r w:rsidR="001E125C" w:rsidRPr="00E14418">
        <w:rPr>
          <w:rFonts w:ascii="Courier New" w:hAnsi="Courier New" w:cs="Courier New"/>
          <w:b/>
          <w:sz w:val="24"/>
          <w:szCs w:val="24"/>
          <w:lang w:val="es-419"/>
        </w:rPr>
        <w:t>.-</w:t>
      </w:r>
      <w:r w:rsidR="0060166C">
        <w:rPr>
          <w:rFonts w:ascii="Courier New" w:hAnsi="Courier New" w:cs="Courier New"/>
          <w:sz w:val="24"/>
          <w:szCs w:val="24"/>
          <w:lang w:val="es-419"/>
        </w:rPr>
        <w:tab/>
      </w:r>
      <w:r w:rsidR="001E125C" w:rsidRPr="00E14418">
        <w:rPr>
          <w:rFonts w:ascii="Courier New" w:hAnsi="Courier New" w:cs="Courier New"/>
          <w:sz w:val="24"/>
          <w:szCs w:val="24"/>
          <w:lang w:val="es-419"/>
        </w:rPr>
        <w:t xml:space="preserve">El Ministerio de Hacienda, a través de un reglamento, determinará el procedimiento y los requisitos para constituirse en Entidad Certificadora de Sistemas de Apuestas. Asimismo, la Superintendencia, a través de una o más </w:t>
      </w:r>
      <w:r w:rsidR="004B0726" w:rsidRPr="00E14418">
        <w:rPr>
          <w:rFonts w:ascii="Courier New" w:hAnsi="Courier New" w:cs="Courier New"/>
          <w:sz w:val="24"/>
          <w:szCs w:val="24"/>
          <w:lang w:val="es-419"/>
        </w:rPr>
        <w:t>resoluciones</w:t>
      </w:r>
      <w:r w:rsidR="001E125C" w:rsidRPr="00E14418">
        <w:rPr>
          <w:rFonts w:ascii="Courier New" w:hAnsi="Courier New" w:cs="Courier New"/>
          <w:sz w:val="24"/>
          <w:szCs w:val="24"/>
          <w:lang w:val="es-419"/>
        </w:rPr>
        <w:t xml:space="preserve">, determinará los requisitos técnicos, incluyendo los estándares de seguridad y ciberseguridad, que deberán tener cada uno de los componentes de los sistemas de </w:t>
      </w:r>
      <w:r w:rsidR="000C394D" w:rsidRPr="00E14418">
        <w:rPr>
          <w:rFonts w:ascii="Courier New" w:hAnsi="Courier New" w:cs="Courier New"/>
          <w:sz w:val="24"/>
          <w:szCs w:val="24"/>
          <w:lang w:val="es-419"/>
        </w:rPr>
        <w:t>apuestas, para ser homologados.</w:t>
      </w:r>
    </w:p>
    <w:p w14:paraId="76589485" w14:textId="3D4A5CB1" w:rsidR="001E125C" w:rsidRPr="00E14418" w:rsidRDefault="007810F5"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Título IX</w:t>
      </w:r>
    </w:p>
    <w:p w14:paraId="3F46A6D5" w14:textId="77777777" w:rsidR="001E125C" w:rsidRPr="00E14418" w:rsidRDefault="001E125C" w:rsidP="000C394D">
      <w:pPr>
        <w:jc w:val="center"/>
        <w:rPr>
          <w:rFonts w:ascii="Courier New" w:hAnsi="Courier New" w:cs="Courier New"/>
          <w:b/>
          <w:sz w:val="24"/>
          <w:szCs w:val="24"/>
          <w:lang w:val="es-419"/>
        </w:rPr>
      </w:pPr>
      <w:r w:rsidRPr="00E14418">
        <w:rPr>
          <w:rFonts w:ascii="Courier New" w:hAnsi="Courier New" w:cs="Courier New"/>
          <w:b/>
          <w:sz w:val="24"/>
          <w:szCs w:val="24"/>
          <w:lang w:val="es-419"/>
        </w:rPr>
        <w:t>Del Consejo Resolutivo.</w:t>
      </w:r>
    </w:p>
    <w:p w14:paraId="4D78413A" w14:textId="2B2718AD" w:rsidR="001E125C" w:rsidRPr="00E14418" w:rsidRDefault="001E125C" w:rsidP="0060166C">
      <w:pPr>
        <w:tabs>
          <w:tab w:val="left" w:pos="1985"/>
        </w:tabs>
        <w:jc w:val="both"/>
        <w:rPr>
          <w:rFonts w:ascii="Courier New" w:hAnsi="Courier New" w:cs="Courier New"/>
          <w:sz w:val="24"/>
          <w:szCs w:val="24"/>
          <w:lang w:val="es-419"/>
        </w:rPr>
      </w:pPr>
      <w:r w:rsidRPr="00E14418">
        <w:rPr>
          <w:rFonts w:ascii="Courier New" w:hAnsi="Courier New" w:cs="Courier New"/>
          <w:b/>
          <w:sz w:val="24"/>
          <w:szCs w:val="24"/>
          <w:lang w:val="es-419"/>
        </w:rPr>
        <w:t>Artículo 5</w:t>
      </w:r>
      <w:r w:rsidR="00D24E1A">
        <w:rPr>
          <w:rFonts w:ascii="Courier New" w:hAnsi="Courier New" w:cs="Courier New"/>
          <w:b/>
          <w:sz w:val="24"/>
          <w:szCs w:val="24"/>
          <w:lang w:val="es-419"/>
        </w:rPr>
        <w:t>6</w:t>
      </w:r>
      <w:r w:rsidRPr="00E14418">
        <w:rPr>
          <w:rFonts w:ascii="Courier New" w:hAnsi="Courier New" w:cs="Courier New"/>
          <w:b/>
          <w:sz w:val="24"/>
          <w:szCs w:val="24"/>
          <w:lang w:val="es-419"/>
        </w:rPr>
        <w:t>.-</w:t>
      </w:r>
      <w:r w:rsidR="0060166C">
        <w:rPr>
          <w:rFonts w:ascii="Courier New" w:hAnsi="Courier New" w:cs="Courier New"/>
          <w:b/>
          <w:sz w:val="24"/>
          <w:szCs w:val="24"/>
          <w:lang w:val="es-419"/>
        </w:rPr>
        <w:tab/>
      </w:r>
      <w:r w:rsidR="00A73A63">
        <w:rPr>
          <w:rFonts w:ascii="Courier New" w:hAnsi="Courier New" w:cs="Courier New"/>
          <w:sz w:val="24"/>
          <w:szCs w:val="24"/>
          <w:lang w:val="es-419"/>
        </w:rPr>
        <w:t>A</w:t>
      </w:r>
      <w:r w:rsidR="00A73A63" w:rsidRPr="00E14418">
        <w:rPr>
          <w:rFonts w:ascii="Courier New" w:hAnsi="Courier New" w:cs="Courier New"/>
          <w:sz w:val="24"/>
          <w:szCs w:val="24"/>
          <w:lang w:val="es-419"/>
        </w:rPr>
        <w:t>l Consejo Resolutivo señalado en</w:t>
      </w:r>
      <w:r w:rsidR="00A73A63">
        <w:rPr>
          <w:rFonts w:ascii="Courier New" w:hAnsi="Courier New" w:cs="Courier New"/>
          <w:sz w:val="24"/>
          <w:szCs w:val="24"/>
          <w:lang w:val="es-419"/>
        </w:rPr>
        <w:t xml:space="preserve"> el artículo 38 de la </w:t>
      </w:r>
      <w:r w:rsidR="00C133BD">
        <w:rPr>
          <w:rFonts w:ascii="Courier New" w:hAnsi="Courier New" w:cs="Courier New"/>
          <w:sz w:val="24"/>
          <w:szCs w:val="24"/>
          <w:lang w:val="es-419"/>
        </w:rPr>
        <w:t>l</w:t>
      </w:r>
      <w:r w:rsidR="00A73A63" w:rsidRPr="00E14418">
        <w:rPr>
          <w:rFonts w:ascii="Courier New" w:hAnsi="Courier New" w:cs="Courier New"/>
          <w:sz w:val="24"/>
          <w:szCs w:val="24"/>
          <w:lang w:val="es-419"/>
        </w:rPr>
        <w:t>ey N°19.995</w:t>
      </w:r>
      <w:r w:rsidR="00A73A63">
        <w:rPr>
          <w:rFonts w:ascii="Courier New" w:hAnsi="Courier New" w:cs="Courier New"/>
          <w:sz w:val="24"/>
          <w:szCs w:val="24"/>
          <w:lang w:val="es-419"/>
        </w:rPr>
        <w:t xml:space="preserve"> le corresponderá la atribución exclusiva de otorgar, denegar, renovar y revocar </w:t>
      </w:r>
      <w:r w:rsidRPr="00E14418">
        <w:rPr>
          <w:rFonts w:ascii="Courier New" w:hAnsi="Courier New" w:cs="Courier New"/>
          <w:sz w:val="24"/>
          <w:szCs w:val="24"/>
          <w:lang w:val="es-419"/>
        </w:rPr>
        <w:t xml:space="preserve">las licencias generales de operación de Plataformas </w:t>
      </w:r>
      <w:r w:rsidR="005C5D86" w:rsidRPr="00E14418">
        <w:rPr>
          <w:rFonts w:ascii="Courier New" w:hAnsi="Courier New" w:cs="Courier New"/>
          <w:sz w:val="24"/>
          <w:szCs w:val="24"/>
          <w:lang w:val="es-419"/>
        </w:rPr>
        <w:t>A</w:t>
      </w:r>
      <w:r w:rsidRPr="00E14418">
        <w:rPr>
          <w:rFonts w:ascii="Courier New" w:hAnsi="Courier New" w:cs="Courier New"/>
          <w:sz w:val="24"/>
          <w:szCs w:val="24"/>
          <w:lang w:val="es-419"/>
        </w:rPr>
        <w:t xml:space="preserve">puestas en </w:t>
      </w:r>
      <w:r w:rsidR="005C5D86" w:rsidRPr="00E14418">
        <w:rPr>
          <w:rFonts w:ascii="Courier New" w:hAnsi="Courier New" w:cs="Courier New"/>
          <w:sz w:val="24"/>
          <w:szCs w:val="24"/>
          <w:lang w:val="es-419"/>
        </w:rPr>
        <w:t>L</w:t>
      </w:r>
      <w:r w:rsidRPr="00E14418">
        <w:rPr>
          <w:rFonts w:ascii="Courier New" w:hAnsi="Courier New" w:cs="Courier New"/>
          <w:sz w:val="24"/>
          <w:szCs w:val="24"/>
          <w:lang w:val="es-419"/>
        </w:rPr>
        <w:t xml:space="preserve">ínea, con la </w:t>
      </w:r>
      <w:r w:rsidR="00C133BD">
        <w:rPr>
          <w:rFonts w:ascii="Courier New" w:hAnsi="Courier New" w:cs="Courier New"/>
          <w:sz w:val="24"/>
          <w:szCs w:val="24"/>
          <w:lang w:val="es-419"/>
        </w:rPr>
        <w:t>integración</w:t>
      </w:r>
      <w:r w:rsidR="00C133BD" w:rsidRPr="00E14418">
        <w:rPr>
          <w:rFonts w:ascii="Courier New" w:hAnsi="Courier New" w:cs="Courier New"/>
          <w:sz w:val="24"/>
          <w:szCs w:val="24"/>
          <w:lang w:val="es-419"/>
        </w:rPr>
        <w:t xml:space="preserve"> </w:t>
      </w:r>
      <w:r w:rsidRPr="00E14418">
        <w:rPr>
          <w:rFonts w:ascii="Courier New" w:hAnsi="Courier New" w:cs="Courier New"/>
          <w:sz w:val="24"/>
          <w:szCs w:val="24"/>
          <w:lang w:val="es-419"/>
        </w:rPr>
        <w:t>y actuando de conformidad con las di</w:t>
      </w:r>
      <w:r w:rsidR="000C394D" w:rsidRPr="00E14418">
        <w:rPr>
          <w:rFonts w:ascii="Courier New" w:hAnsi="Courier New" w:cs="Courier New"/>
          <w:sz w:val="24"/>
          <w:szCs w:val="24"/>
          <w:lang w:val="es-419"/>
        </w:rPr>
        <w:t>sposiciones de la presente ley.</w:t>
      </w:r>
    </w:p>
    <w:p w14:paraId="196B2A76" w14:textId="0D2AF445"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 xml:space="preserve">Así, para efectos de las acciones señaladas en el </w:t>
      </w:r>
      <w:r w:rsidR="00EE5548">
        <w:rPr>
          <w:rFonts w:ascii="Courier New" w:hAnsi="Courier New" w:cs="Courier New"/>
          <w:sz w:val="24"/>
          <w:szCs w:val="24"/>
          <w:lang w:val="es-419"/>
        </w:rPr>
        <w:t>inciso</w:t>
      </w:r>
      <w:r w:rsidRPr="00E14418">
        <w:rPr>
          <w:rFonts w:ascii="Courier New" w:hAnsi="Courier New" w:cs="Courier New"/>
          <w:sz w:val="24"/>
          <w:szCs w:val="24"/>
          <w:lang w:val="es-419"/>
        </w:rPr>
        <w:t xml:space="preserve"> anterior, el Consejo Resolutivo estará compuesto por:</w:t>
      </w:r>
    </w:p>
    <w:p w14:paraId="3F48A2EB" w14:textId="0F9834F7"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a)</w:t>
      </w:r>
      <w:r w:rsidR="0060166C">
        <w:rPr>
          <w:rFonts w:ascii="Courier New" w:hAnsi="Courier New" w:cs="Courier New"/>
          <w:sz w:val="24"/>
          <w:szCs w:val="24"/>
          <w:lang w:val="es-419"/>
        </w:rPr>
        <w:tab/>
      </w:r>
      <w:r w:rsidR="009D28AB" w:rsidRPr="009D28AB">
        <w:rPr>
          <w:rFonts w:ascii="Courier New" w:hAnsi="Courier New" w:cs="Courier New"/>
          <w:sz w:val="24"/>
          <w:szCs w:val="24"/>
          <w:lang w:val="es-419"/>
        </w:rPr>
        <w:t>Un representante de la Subsecretaría de Hacienda</w:t>
      </w:r>
      <w:r w:rsidRPr="00E14418">
        <w:rPr>
          <w:rFonts w:ascii="Courier New" w:hAnsi="Courier New" w:cs="Courier New"/>
          <w:sz w:val="24"/>
          <w:szCs w:val="24"/>
          <w:lang w:val="es-419"/>
        </w:rPr>
        <w:t>, quien lo presidirá.</w:t>
      </w:r>
    </w:p>
    <w:p w14:paraId="0990F66F" w14:textId="49E1F302" w:rsidR="0033054D"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b)</w:t>
      </w:r>
      <w:r w:rsidR="0060166C">
        <w:rPr>
          <w:rFonts w:ascii="Courier New" w:hAnsi="Courier New" w:cs="Courier New"/>
          <w:sz w:val="24"/>
          <w:szCs w:val="24"/>
          <w:lang w:val="es-419"/>
        </w:rPr>
        <w:tab/>
      </w:r>
      <w:r w:rsidR="00C4046B">
        <w:rPr>
          <w:rFonts w:ascii="Courier New" w:hAnsi="Courier New" w:cs="Courier New"/>
          <w:sz w:val="24"/>
          <w:szCs w:val="24"/>
          <w:lang w:val="es-419"/>
        </w:rPr>
        <w:t>Un representante elegido por el Presidente de la República, a partir de una terna presentada por el Consejo de Alta Dirección Pública</w:t>
      </w:r>
      <w:r w:rsidRPr="00E14418">
        <w:rPr>
          <w:rFonts w:ascii="Courier New" w:hAnsi="Courier New" w:cs="Courier New"/>
          <w:sz w:val="24"/>
          <w:szCs w:val="24"/>
          <w:lang w:val="es-419"/>
        </w:rPr>
        <w:t>.</w:t>
      </w:r>
    </w:p>
    <w:p w14:paraId="4DA0B20B" w14:textId="03227C6E" w:rsidR="001E125C" w:rsidRPr="00E14418" w:rsidRDefault="009D28AB" w:rsidP="0060166C">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c</w:t>
      </w:r>
      <w:r w:rsidR="001E125C" w:rsidRPr="00E14418">
        <w:rPr>
          <w:rFonts w:ascii="Courier New" w:hAnsi="Courier New" w:cs="Courier New"/>
          <w:sz w:val="24"/>
          <w:szCs w:val="24"/>
          <w:lang w:val="es-419"/>
        </w:rPr>
        <w:t>)</w:t>
      </w:r>
      <w:r w:rsidR="0060166C">
        <w:rPr>
          <w:rFonts w:ascii="Courier New" w:hAnsi="Courier New" w:cs="Courier New"/>
          <w:sz w:val="24"/>
          <w:szCs w:val="24"/>
          <w:lang w:val="es-419"/>
        </w:rPr>
        <w:tab/>
      </w:r>
      <w:r w:rsidR="00C4046B">
        <w:rPr>
          <w:rFonts w:ascii="Courier New" w:hAnsi="Courier New" w:cs="Courier New"/>
          <w:sz w:val="24"/>
          <w:szCs w:val="24"/>
          <w:lang w:val="es-419"/>
        </w:rPr>
        <w:t>Un representante de</w:t>
      </w:r>
      <w:r w:rsidR="001E125C" w:rsidRPr="00E14418">
        <w:rPr>
          <w:rFonts w:ascii="Courier New" w:hAnsi="Courier New" w:cs="Courier New"/>
          <w:sz w:val="24"/>
          <w:szCs w:val="24"/>
          <w:lang w:val="es-419"/>
        </w:rPr>
        <w:t xml:space="preserve"> la Comisión para el Mercado Financiero. </w:t>
      </w:r>
    </w:p>
    <w:p w14:paraId="7DD1E687" w14:textId="36E4254C" w:rsidR="001E125C" w:rsidRDefault="009D28AB" w:rsidP="0060166C">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d</w:t>
      </w:r>
      <w:r w:rsidR="001E125C" w:rsidRPr="00E14418">
        <w:rPr>
          <w:rFonts w:ascii="Courier New" w:hAnsi="Courier New" w:cs="Courier New"/>
          <w:sz w:val="24"/>
          <w:szCs w:val="24"/>
          <w:lang w:val="es-419"/>
        </w:rPr>
        <w:t>)</w:t>
      </w:r>
      <w:r w:rsidR="0060166C">
        <w:rPr>
          <w:rFonts w:ascii="Courier New" w:hAnsi="Courier New" w:cs="Courier New"/>
          <w:sz w:val="24"/>
          <w:szCs w:val="24"/>
          <w:lang w:val="es-419"/>
        </w:rPr>
        <w:tab/>
      </w:r>
      <w:r w:rsidR="001E125C" w:rsidRPr="00E14418">
        <w:rPr>
          <w:rFonts w:ascii="Courier New" w:hAnsi="Courier New" w:cs="Courier New"/>
          <w:sz w:val="24"/>
          <w:szCs w:val="24"/>
          <w:lang w:val="es-419"/>
        </w:rPr>
        <w:t>Los dos representantes del Presidente de la República nombrados con acuerdo del Senado, en virtud de lo dispuesto en el a</w:t>
      </w:r>
      <w:r w:rsidR="000C394D" w:rsidRPr="00E14418">
        <w:rPr>
          <w:rFonts w:ascii="Courier New" w:hAnsi="Courier New" w:cs="Courier New"/>
          <w:sz w:val="24"/>
          <w:szCs w:val="24"/>
          <w:lang w:val="es-419"/>
        </w:rPr>
        <w:t>rtículo 38 de la ley Nº 19.995</w:t>
      </w:r>
      <w:r w:rsidR="00C133BD">
        <w:rPr>
          <w:rFonts w:ascii="Courier New" w:hAnsi="Courier New" w:cs="Courier New"/>
          <w:sz w:val="24"/>
          <w:szCs w:val="24"/>
          <w:lang w:val="es-419"/>
        </w:rPr>
        <w:t>,</w:t>
      </w:r>
      <w:r w:rsidR="00D65D3D" w:rsidRPr="00D65D3D">
        <w:rPr>
          <w:rFonts w:ascii="Courier New" w:hAnsi="Courier New" w:cs="Courier New"/>
          <w:sz w:val="24"/>
          <w:szCs w:val="24"/>
          <w:lang w:val="es-419"/>
        </w:rPr>
        <w:t xml:space="preserve"> </w:t>
      </w:r>
      <w:r w:rsidR="00D65D3D" w:rsidRPr="00E14418">
        <w:rPr>
          <w:rFonts w:ascii="Courier New" w:hAnsi="Courier New" w:cs="Courier New"/>
          <w:sz w:val="24"/>
          <w:szCs w:val="24"/>
          <w:lang w:val="es-419"/>
        </w:rPr>
        <w:t xml:space="preserve">que establece </w:t>
      </w:r>
      <w:r w:rsidR="00D65D3D" w:rsidRPr="00E14418">
        <w:rPr>
          <w:rFonts w:ascii="Courier New" w:hAnsi="Courier New" w:cs="Courier New"/>
          <w:sz w:val="24"/>
          <w:szCs w:val="24"/>
          <w:lang w:val="es-419"/>
        </w:rPr>
        <w:lastRenderedPageBreak/>
        <w:t>las bases generales para la autorización, funcionamiento y fiscalización de casinos de juego</w:t>
      </w:r>
      <w:r w:rsidR="000C394D" w:rsidRPr="00E14418">
        <w:rPr>
          <w:rFonts w:ascii="Courier New" w:hAnsi="Courier New" w:cs="Courier New"/>
          <w:sz w:val="24"/>
          <w:szCs w:val="24"/>
          <w:lang w:val="es-419"/>
        </w:rPr>
        <w:t>.</w:t>
      </w:r>
    </w:p>
    <w:p w14:paraId="4F1BBDBD" w14:textId="2E38B14A" w:rsidR="009D28AB" w:rsidRPr="00E14418" w:rsidRDefault="009D28AB" w:rsidP="0060166C">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e)</w:t>
      </w:r>
      <w:r w:rsidR="0060166C">
        <w:rPr>
          <w:rFonts w:ascii="Courier New" w:hAnsi="Courier New" w:cs="Courier New"/>
          <w:sz w:val="24"/>
          <w:szCs w:val="24"/>
          <w:lang w:val="es-419"/>
        </w:rPr>
        <w:tab/>
      </w:r>
      <w:r>
        <w:rPr>
          <w:rFonts w:ascii="Courier New" w:hAnsi="Courier New" w:cs="Courier New"/>
          <w:sz w:val="24"/>
          <w:szCs w:val="24"/>
          <w:lang w:val="es-419"/>
        </w:rPr>
        <w:t>En caso de que corresponda otorgar, denegar, renovar o revocar una licencia general</w:t>
      </w:r>
      <w:r w:rsidRPr="009D28AB">
        <w:rPr>
          <w:rFonts w:ascii="Courier New" w:hAnsi="Courier New" w:cs="Courier New"/>
          <w:sz w:val="24"/>
          <w:szCs w:val="24"/>
          <w:lang w:val="es-419"/>
        </w:rPr>
        <w:t xml:space="preserve"> de operación de</w:t>
      </w:r>
      <w:r>
        <w:rPr>
          <w:rFonts w:ascii="Courier New" w:hAnsi="Courier New" w:cs="Courier New"/>
          <w:sz w:val="24"/>
          <w:szCs w:val="24"/>
          <w:lang w:val="es-419"/>
        </w:rPr>
        <w:t xml:space="preserve"> una</w:t>
      </w:r>
      <w:r w:rsidRPr="009D28AB">
        <w:rPr>
          <w:rFonts w:ascii="Courier New" w:hAnsi="Courier New" w:cs="Courier New"/>
          <w:sz w:val="24"/>
          <w:szCs w:val="24"/>
          <w:lang w:val="es-419"/>
        </w:rPr>
        <w:t xml:space="preserve"> Plataformas Apuestas en Línea</w:t>
      </w:r>
      <w:r>
        <w:rPr>
          <w:rFonts w:ascii="Courier New" w:hAnsi="Courier New" w:cs="Courier New"/>
          <w:sz w:val="24"/>
          <w:szCs w:val="24"/>
          <w:lang w:val="es-419"/>
        </w:rPr>
        <w:t xml:space="preserve"> que tenga como objeto de apuesta, una competencia, competición o evento señalado en el artículo 42 de la presente ley, el Consejo será integrado también por un representante de la Subsecretaría del Deporte</w:t>
      </w:r>
      <w:r w:rsidR="00660C5B">
        <w:rPr>
          <w:rFonts w:ascii="Courier New" w:hAnsi="Courier New" w:cs="Courier New"/>
          <w:sz w:val="24"/>
          <w:szCs w:val="24"/>
          <w:lang w:val="es-419"/>
        </w:rPr>
        <w:t>.</w:t>
      </w:r>
    </w:p>
    <w:p w14:paraId="7885C33F" w14:textId="727D26B4" w:rsidR="001E125C" w:rsidRDefault="00D65D3D" w:rsidP="0060166C">
      <w:pPr>
        <w:tabs>
          <w:tab w:val="left" w:pos="2552"/>
        </w:tabs>
        <w:ind w:firstLine="1985"/>
        <w:jc w:val="both"/>
        <w:rPr>
          <w:rFonts w:ascii="Courier New" w:hAnsi="Courier New" w:cs="Courier New"/>
          <w:sz w:val="24"/>
          <w:szCs w:val="24"/>
          <w:lang w:val="es-419"/>
        </w:rPr>
      </w:pPr>
      <w:r>
        <w:rPr>
          <w:rFonts w:ascii="Courier New" w:hAnsi="Courier New" w:cs="Courier New"/>
          <w:sz w:val="24"/>
          <w:szCs w:val="24"/>
          <w:lang w:val="es-419"/>
        </w:rPr>
        <w:t xml:space="preserve">Las normas de funcionamiento serán las mismas que aquellas </w:t>
      </w:r>
      <w:r w:rsidR="00C133BD">
        <w:rPr>
          <w:rFonts w:ascii="Courier New" w:hAnsi="Courier New" w:cs="Courier New"/>
          <w:sz w:val="24"/>
          <w:szCs w:val="24"/>
          <w:lang w:val="es-419"/>
        </w:rPr>
        <w:t xml:space="preserve">establecidas </w:t>
      </w:r>
      <w:r w:rsidR="001E125C" w:rsidRPr="00E14418">
        <w:rPr>
          <w:rFonts w:ascii="Courier New" w:hAnsi="Courier New" w:cs="Courier New"/>
          <w:sz w:val="24"/>
          <w:szCs w:val="24"/>
          <w:lang w:val="es-419"/>
        </w:rPr>
        <w:t xml:space="preserve">en el artículo 38 de la </w:t>
      </w:r>
      <w:r w:rsidR="00D93D2C">
        <w:rPr>
          <w:rFonts w:ascii="Courier New" w:hAnsi="Courier New" w:cs="Courier New"/>
          <w:sz w:val="24"/>
          <w:szCs w:val="24"/>
          <w:lang w:val="es-419"/>
        </w:rPr>
        <w:t>l</w:t>
      </w:r>
      <w:r w:rsidR="00D93D2C" w:rsidRPr="00E14418">
        <w:rPr>
          <w:rFonts w:ascii="Courier New" w:hAnsi="Courier New" w:cs="Courier New"/>
          <w:sz w:val="24"/>
          <w:szCs w:val="24"/>
          <w:lang w:val="es-419"/>
        </w:rPr>
        <w:t xml:space="preserve">ey </w:t>
      </w:r>
      <w:r w:rsidR="001E125C" w:rsidRPr="00E14418">
        <w:rPr>
          <w:rFonts w:ascii="Courier New" w:hAnsi="Courier New" w:cs="Courier New"/>
          <w:sz w:val="24"/>
          <w:szCs w:val="24"/>
          <w:lang w:val="es-419"/>
        </w:rPr>
        <w:t>N°19.995</w:t>
      </w:r>
      <w:r w:rsidR="00C133BD">
        <w:rPr>
          <w:rFonts w:ascii="Courier New" w:hAnsi="Courier New" w:cs="Courier New"/>
          <w:sz w:val="24"/>
          <w:szCs w:val="24"/>
          <w:lang w:val="es-419"/>
        </w:rPr>
        <w:t>,</w:t>
      </w:r>
      <w:r w:rsidRPr="00D65D3D">
        <w:rPr>
          <w:rFonts w:ascii="Courier New" w:hAnsi="Courier New" w:cs="Courier New"/>
          <w:sz w:val="24"/>
          <w:szCs w:val="24"/>
          <w:lang w:val="es-419"/>
        </w:rPr>
        <w:t xml:space="preserve"> </w:t>
      </w:r>
      <w:r w:rsidRPr="00E14418">
        <w:rPr>
          <w:rFonts w:ascii="Courier New" w:hAnsi="Courier New" w:cs="Courier New"/>
          <w:sz w:val="24"/>
          <w:szCs w:val="24"/>
          <w:lang w:val="es-419"/>
        </w:rPr>
        <w:t>que establece las bases generales para la autorización, funcionamiento y fiscalización de casinos de juego</w:t>
      </w:r>
      <w:r w:rsidR="001E125C" w:rsidRPr="00E14418">
        <w:rPr>
          <w:rFonts w:ascii="Courier New" w:hAnsi="Courier New" w:cs="Courier New"/>
          <w:sz w:val="24"/>
          <w:szCs w:val="24"/>
          <w:lang w:val="es-419"/>
        </w:rPr>
        <w:t>, con la salvedad que el quorum para sesionar será de tres integrantes.</w:t>
      </w:r>
    </w:p>
    <w:p w14:paraId="4642B1A4" w14:textId="77777777" w:rsidR="00933088" w:rsidRPr="00E14418" w:rsidRDefault="00933088" w:rsidP="008E3031">
      <w:pPr>
        <w:spacing w:after="0"/>
        <w:jc w:val="both"/>
        <w:rPr>
          <w:rFonts w:ascii="Courier New" w:hAnsi="Courier New" w:cs="Courier New"/>
          <w:sz w:val="24"/>
          <w:szCs w:val="24"/>
          <w:lang w:val="es-419"/>
        </w:rPr>
      </w:pPr>
    </w:p>
    <w:p w14:paraId="4865BCDF" w14:textId="7E818131" w:rsidR="001E125C" w:rsidRPr="00E14418" w:rsidRDefault="001E125C" w:rsidP="008E3031">
      <w:pPr>
        <w:tabs>
          <w:tab w:val="left" w:pos="2835"/>
        </w:tabs>
        <w:jc w:val="both"/>
        <w:rPr>
          <w:rFonts w:ascii="Courier New" w:hAnsi="Courier New" w:cs="Courier New"/>
          <w:sz w:val="24"/>
          <w:szCs w:val="24"/>
          <w:lang w:val="es-419"/>
        </w:rPr>
      </w:pPr>
      <w:r w:rsidRPr="00E14418">
        <w:rPr>
          <w:rFonts w:ascii="Courier New" w:hAnsi="Courier New" w:cs="Courier New"/>
          <w:b/>
          <w:sz w:val="24"/>
          <w:szCs w:val="24"/>
          <w:lang w:val="es-419"/>
        </w:rPr>
        <w:t>Artículo segundo</w:t>
      </w:r>
      <w:r w:rsidR="00355367">
        <w:rPr>
          <w:rFonts w:ascii="Courier New" w:hAnsi="Courier New" w:cs="Courier New"/>
          <w:b/>
          <w:sz w:val="24"/>
          <w:szCs w:val="24"/>
          <w:lang w:val="es-419"/>
        </w:rPr>
        <w:t>.-</w:t>
      </w:r>
      <w:r w:rsidR="008416F0">
        <w:rPr>
          <w:rFonts w:ascii="Courier New" w:hAnsi="Courier New" w:cs="Courier New"/>
          <w:sz w:val="24"/>
          <w:szCs w:val="24"/>
          <w:lang w:val="es-419"/>
        </w:rPr>
        <w:tab/>
      </w:r>
      <w:r w:rsidR="007810F5" w:rsidRPr="00E14418">
        <w:rPr>
          <w:rFonts w:ascii="Courier New" w:hAnsi="Courier New" w:cs="Courier New"/>
          <w:sz w:val="24"/>
          <w:szCs w:val="24"/>
          <w:lang w:val="es-419"/>
        </w:rPr>
        <w:t>Modif</w:t>
      </w:r>
      <w:r w:rsidR="00F375BD">
        <w:rPr>
          <w:rFonts w:ascii="Courier New" w:hAnsi="Courier New" w:cs="Courier New"/>
          <w:sz w:val="24"/>
          <w:szCs w:val="24"/>
          <w:lang w:val="es-419"/>
        </w:rPr>
        <w:t>í</w:t>
      </w:r>
      <w:r w:rsidR="007810F5" w:rsidRPr="00E14418">
        <w:rPr>
          <w:rFonts w:ascii="Courier New" w:hAnsi="Courier New" w:cs="Courier New"/>
          <w:sz w:val="24"/>
          <w:szCs w:val="24"/>
          <w:lang w:val="es-419"/>
        </w:rPr>
        <w:t xml:space="preserve">case la ley </w:t>
      </w:r>
      <w:r w:rsidRPr="00E14418">
        <w:rPr>
          <w:rFonts w:ascii="Courier New" w:hAnsi="Courier New" w:cs="Courier New"/>
          <w:sz w:val="24"/>
          <w:szCs w:val="24"/>
          <w:lang w:val="es-419"/>
        </w:rPr>
        <w:t>Nº 19.995, que establece las bases generales para la autorización, funcionamiento y fiscalización de casinos de juego, de la siguiente forma:</w:t>
      </w:r>
    </w:p>
    <w:p w14:paraId="32BD24C2" w14:textId="11AB105E"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1)</w:t>
      </w:r>
      <w:r w:rsidRPr="00E14418">
        <w:rPr>
          <w:rFonts w:ascii="Courier New" w:hAnsi="Courier New" w:cs="Courier New"/>
          <w:sz w:val="24"/>
          <w:szCs w:val="24"/>
          <w:lang w:val="es-419"/>
        </w:rPr>
        <w:tab/>
        <w:t>Reempl</w:t>
      </w:r>
      <w:r w:rsidR="00355367">
        <w:rPr>
          <w:rFonts w:ascii="Courier New" w:hAnsi="Courier New" w:cs="Courier New"/>
          <w:sz w:val="24"/>
          <w:szCs w:val="24"/>
          <w:lang w:val="es-419"/>
        </w:rPr>
        <w:t>á</w:t>
      </w:r>
      <w:r w:rsidRPr="00E14418">
        <w:rPr>
          <w:rFonts w:ascii="Courier New" w:hAnsi="Courier New" w:cs="Courier New"/>
          <w:sz w:val="24"/>
          <w:szCs w:val="24"/>
          <w:lang w:val="es-419"/>
        </w:rPr>
        <w:t>zase en el epígrafe del Título V, la frase “de Casinos de Juego” por “de Casin</w:t>
      </w:r>
      <w:r w:rsidR="000C394D" w:rsidRPr="00E14418">
        <w:rPr>
          <w:rFonts w:ascii="Courier New" w:hAnsi="Courier New" w:cs="Courier New"/>
          <w:sz w:val="24"/>
          <w:szCs w:val="24"/>
          <w:lang w:val="es-419"/>
        </w:rPr>
        <w:t>os, Apuestas y Juegos de Azar.”</w:t>
      </w:r>
    </w:p>
    <w:p w14:paraId="0623AF9D" w14:textId="75ECC808"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2)</w:t>
      </w:r>
      <w:r w:rsidRPr="00E14418">
        <w:rPr>
          <w:rFonts w:ascii="Courier New" w:hAnsi="Courier New" w:cs="Courier New"/>
          <w:sz w:val="24"/>
          <w:szCs w:val="24"/>
          <w:lang w:val="es-419"/>
        </w:rPr>
        <w:tab/>
      </w:r>
      <w:r w:rsidR="00355367" w:rsidRPr="00E14418">
        <w:rPr>
          <w:rFonts w:ascii="Courier New" w:hAnsi="Courier New" w:cs="Courier New"/>
          <w:sz w:val="24"/>
          <w:szCs w:val="24"/>
          <w:lang w:val="es-419"/>
        </w:rPr>
        <w:t>Reempl</w:t>
      </w:r>
      <w:r w:rsidR="00355367">
        <w:rPr>
          <w:rFonts w:ascii="Courier New" w:hAnsi="Courier New" w:cs="Courier New"/>
          <w:sz w:val="24"/>
          <w:szCs w:val="24"/>
          <w:lang w:val="es-419"/>
        </w:rPr>
        <w:t>á</w:t>
      </w:r>
      <w:r w:rsidR="00355367" w:rsidRPr="00E14418">
        <w:rPr>
          <w:rFonts w:ascii="Courier New" w:hAnsi="Courier New" w:cs="Courier New"/>
          <w:sz w:val="24"/>
          <w:szCs w:val="24"/>
          <w:lang w:val="es-419"/>
        </w:rPr>
        <w:t xml:space="preserve">zase </w:t>
      </w:r>
      <w:r w:rsidRPr="00E14418">
        <w:rPr>
          <w:rFonts w:ascii="Courier New" w:hAnsi="Courier New" w:cs="Courier New"/>
          <w:sz w:val="24"/>
          <w:szCs w:val="24"/>
          <w:lang w:val="es-419"/>
        </w:rPr>
        <w:t>en el inciso primero del artículo 35, la frase “de Casinos de Juego” por “de Casin</w:t>
      </w:r>
      <w:r w:rsidR="000C394D" w:rsidRPr="00E14418">
        <w:rPr>
          <w:rFonts w:ascii="Courier New" w:hAnsi="Courier New" w:cs="Courier New"/>
          <w:sz w:val="24"/>
          <w:szCs w:val="24"/>
          <w:lang w:val="es-419"/>
        </w:rPr>
        <w:t>os, Apuestas y Juegos de Azar.”</w:t>
      </w:r>
    </w:p>
    <w:p w14:paraId="132B4B9E" w14:textId="15CA2856"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3)</w:t>
      </w:r>
      <w:r w:rsidRPr="00E14418">
        <w:rPr>
          <w:rFonts w:ascii="Courier New" w:hAnsi="Courier New" w:cs="Courier New"/>
          <w:sz w:val="24"/>
          <w:szCs w:val="24"/>
          <w:lang w:val="es-419"/>
        </w:rPr>
        <w:tab/>
      </w:r>
      <w:r w:rsidR="00355367" w:rsidRPr="00E14418">
        <w:rPr>
          <w:rFonts w:ascii="Courier New" w:hAnsi="Courier New" w:cs="Courier New"/>
          <w:sz w:val="24"/>
          <w:szCs w:val="24"/>
          <w:lang w:val="es-419"/>
        </w:rPr>
        <w:t>Agr</w:t>
      </w:r>
      <w:r w:rsidR="00355367">
        <w:rPr>
          <w:rFonts w:ascii="Courier New" w:hAnsi="Courier New" w:cs="Courier New"/>
          <w:sz w:val="24"/>
          <w:szCs w:val="24"/>
          <w:lang w:val="es-419"/>
        </w:rPr>
        <w:t>é</w:t>
      </w:r>
      <w:r w:rsidR="00355367" w:rsidRPr="00E14418">
        <w:rPr>
          <w:rFonts w:ascii="Courier New" w:hAnsi="Courier New" w:cs="Courier New"/>
          <w:sz w:val="24"/>
          <w:szCs w:val="24"/>
          <w:lang w:val="es-419"/>
        </w:rPr>
        <w:t>gase</w:t>
      </w:r>
      <w:r w:rsidRPr="00E14418">
        <w:rPr>
          <w:rFonts w:ascii="Courier New" w:hAnsi="Courier New" w:cs="Courier New"/>
          <w:sz w:val="24"/>
          <w:szCs w:val="24"/>
          <w:lang w:val="es-419"/>
        </w:rPr>
        <w:t xml:space="preserve">, en el artículo 36, </w:t>
      </w:r>
      <w:r w:rsidR="00EE5548">
        <w:rPr>
          <w:rFonts w:ascii="Courier New" w:hAnsi="Courier New" w:cs="Courier New"/>
          <w:sz w:val="24"/>
          <w:szCs w:val="24"/>
          <w:lang w:val="es-419"/>
        </w:rPr>
        <w:t>la frase “y las Plataformas de Apuestas en L</w:t>
      </w:r>
      <w:r w:rsidRPr="00E14418">
        <w:rPr>
          <w:rFonts w:ascii="Courier New" w:hAnsi="Courier New" w:cs="Courier New"/>
          <w:sz w:val="24"/>
          <w:szCs w:val="24"/>
          <w:lang w:val="es-419"/>
        </w:rPr>
        <w:t xml:space="preserve">ínea”, luego </w:t>
      </w:r>
      <w:r w:rsidR="000C394D" w:rsidRPr="00E14418">
        <w:rPr>
          <w:rFonts w:ascii="Courier New" w:hAnsi="Courier New" w:cs="Courier New"/>
          <w:sz w:val="24"/>
          <w:szCs w:val="24"/>
          <w:lang w:val="es-419"/>
        </w:rPr>
        <w:t>de la frase “casinos de juego”.</w:t>
      </w:r>
    </w:p>
    <w:p w14:paraId="7F00B12E" w14:textId="757CCF34"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4)</w:t>
      </w:r>
      <w:r w:rsidRPr="00E14418">
        <w:rPr>
          <w:rFonts w:ascii="Courier New" w:hAnsi="Courier New" w:cs="Courier New"/>
          <w:sz w:val="24"/>
          <w:szCs w:val="24"/>
          <w:lang w:val="es-419"/>
        </w:rPr>
        <w:tab/>
        <w:t>Modif</w:t>
      </w:r>
      <w:r w:rsidR="00DF0C2A" w:rsidRPr="00E14418">
        <w:rPr>
          <w:rFonts w:ascii="Courier New" w:hAnsi="Courier New" w:cs="Courier New"/>
          <w:sz w:val="24"/>
          <w:szCs w:val="24"/>
          <w:lang w:val="es-419"/>
        </w:rPr>
        <w:t>í</w:t>
      </w:r>
      <w:r w:rsidRPr="00E14418">
        <w:rPr>
          <w:rFonts w:ascii="Courier New" w:hAnsi="Courier New" w:cs="Courier New"/>
          <w:sz w:val="24"/>
          <w:szCs w:val="24"/>
          <w:lang w:val="es-419"/>
        </w:rPr>
        <w:t>case el artículo 37, de la siguiente forma:</w:t>
      </w:r>
    </w:p>
    <w:p w14:paraId="589A282C" w14:textId="6F583982"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Agr</w:t>
      </w:r>
      <w:r w:rsidR="00F375BD">
        <w:rPr>
          <w:rFonts w:ascii="Courier New" w:hAnsi="Courier New" w:cs="Courier New"/>
          <w:sz w:val="24"/>
          <w:szCs w:val="24"/>
          <w:lang w:val="es-419"/>
        </w:rPr>
        <w:t>é</w:t>
      </w:r>
      <w:r w:rsidRPr="00E14418">
        <w:rPr>
          <w:rFonts w:ascii="Courier New" w:hAnsi="Courier New" w:cs="Courier New"/>
          <w:sz w:val="24"/>
          <w:szCs w:val="24"/>
          <w:lang w:val="es-419"/>
        </w:rPr>
        <w:t xml:space="preserve">gase, en el numeral 1), </w:t>
      </w:r>
      <w:r w:rsidR="00EE5548">
        <w:rPr>
          <w:rFonts w:ascii="Courier New" w:hAnsi="Courier New" w:cs="Courier New"/>
          <w:sz w:val="24"/>
          <w:szCs w:val="24"/>
          <w:lang w:val="es-419"/>
        </w:rPr>
        <w:t>la frase "y las Plataformas de Apuestas en L</w:t>
      </w:r>
      <w:r w:rsidRPr="00E14418">
        <w:rPr>
          <w:rFonts w:ascii="Courier New" w:hAnsi="Courier New" w:cs="Courier New"/>
          <w:sz w:val="24"/>
          <w:szCs w:val="24"/>
          <w:lang w:val="es-419"/>
        </w:rPr>
        <w:t>ínea", luego de la frase "casinos de juego".</w:t>
      </w:r>
    </w:p>
    <w:p w14:paraId="2D040092" w14:textId="24119341"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Agr</w:t>
      </w:r>
      <w:r w:rsidR="00F375BD">
        <w:rPr>
          <w:rFonts w:ascii="Courier New" w:hAnsi="Courier New" w:cs="Courier New"/>
          <w:sz w:val="24"/>
          <w:szCs w:val="24"/>
          <w:lang w:val="es-419"/>
        </w:rPr>
        <w:t>é</w:t>
      </w:r>
      <w:r w:rsidRPr="00E14418">
        <w:rPr>
          <w:rFonts w:ascii="Courier New" w:hAnsi="Courier New" w:cs="Courier New"/>
          <w:sz w:val="24"/>
          <w:szCs w:val="24"/>
          <w:lang w:val="es-419"/>
        </w:rPr>
        <w:t xml:space="preserve">gase, en el numeral 2), </w:t>
      </w:r>
      <w:r w:rsidR="00EE5548">
        <w:rPr>
          <w:rFonts w:ascii="Courier New" w:hAnsi="Courier New" w:cs="Courier New"/>
          <w:sz w:val="24"/>
          <w:szCs w:val="24"/>
          <w:lang w:val="es-419"/>
        </w:rPr>
        <w:t>la frase ", las Plataformas de Apuestas en L</w:t>
      </w:r>
      <w:r w:rsidRPr="00E14418">
        <w:rPr>
          <w:rFonts w:ascii="Courier New" w:hAnsi="Courier New" w:cs="Courier New"/>
          <w:sz w:val="24"/>
          <w:szCs w:val="24"/>
          <w:lang w:val="es-419"/>
        </w:rPr>
        <w:t>ínea", luego de la frase "casinos de juego".</w:t>
      </w:r>
    </w:p>
    <w:p w14:paraId="0D9699B0" w14:textId="0AC85ED4"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Agr</w:t>
      </w:r>
      <w:r w:rsidR="00F375BD">
        <w:rPr>
          <w:rFonts w:ascii="Courier New" w:hAnsi="Courier New" w:cs="Courier New"/>
          <w:sz w:val="24"/>
          <w:szCs w:val="24"/>
          <w:lang w:val="es-419"/>
        </w:rPr>
        <w:t>é</w:t>
      </w:r>
      <w:r w:rsidRPr="00E14418">
        <w:rPr>
          <w:rFonts w:ascii="Courier New" w:hAnsi="Courier New" w:cs="Courier New"/>
          <w:sz w:val="24"/>
          <w:szCs w:val="24"/>
          <w:lang w:val="es-419"/>
        </w:rPr>
        <w:t>gase, en el numeral 4), luego de la frase “los juegos”, la frase “y los objetos de apuesta”.</w:t>
      </w:r>
    </w:p>
    <w:p w14:paraId="6592B4B3" w14:textId="0DC2C66A"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Reempl</w:t>
      </w:r>
      <w:r w:rsidR="00F375BD">
        <w:rPr>
          <w:rFonts w:ascii="Courier New" w:hAnsi="Courier New" w:cs="Courier New"/>
          <w:sz w:val="24"/>
          <w:szCs w:val="24"/>
          <w:lang w:val="es-419"/>
        </w:rPr>
        <w:t>á</w:t>
      </w:r>
      <w:r w:rsidRPr="00E14418">
        <w:rPr>
          <w:rFonts w:ascii="Courier New" w:hAnsi="Courier New" w:cs="Courier New"/>
          <w:sz w:val="24"/>
          <w:szCs w:val="24"/>
          <w:lang w:val="es-419"/>
        </w:rPr>
        <w:t>zase en el numeral 10), la frase "o casinos de juego" por la frase "cas</w:t>
      </w:r>
      <w:r w:rsidR="00EE5548">
        <w:rPr>
          <w:rFonts w:ascii="Courier New" w:hAnsi="Courier New" w:cs="Courier New"/>
          <w:sz w:val="24"/>
          <w:szCs w:val="24"/>
          <w:lang w:val="es-419"/>
        </w:rPr>
        <w:t>inos de juego o Plataformas de Apuestas en L</w:t>
      </w:r>
      <w:r w:rsidRPr="00E14418">
        <w:rPr>
          <w:rFonts w:ascii="Courier New" w:hAnsi="Courier New" w:cs="Courier New"/>
          <w:sz w:val="24"/>
          <w:szCs w:val="24"/>
          <w:lang w:val="es-419"/>
        </w:rPr>
        <w:t>ínea".</w:t>
      </w:r>
    </w:p>
    <w:p w14:paraId="482B26F8" w14:textId="13741416"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t>Reempl</w:t>
      </w:r>
      <w:r w:rsidR="00F375BD">
        <w:rPr>
          <w:rFonts w:ascii="Courier New" w:hAnsi="Courier New" w:cs="Courier New"/>
          <w:sz w:val="24"/>
          <w:szCs w:val="24"/>
          <w:lang w:val="es-419"/>
        </w:rPr>
        <w:t>á</w:t>
      </w:r>
      <w:r w:rsidRPr="00E14418">
        <w:rPr>
          <w:rFonts w:ascii="Courier New" w:hAnsi="Courier New" w:cs="Courier New"/>
          <w:sz w:val="24"/>
          <w:szCs w:val="24"/>
          <w:lang w:val="es-419"/>
        </w:rPr>
        <w:t>zase en el numeral 11), la frase "y a los casinos de juego" por la frase ", los casinos</w:t>
      </w:r>
      <w:r w:rsidR="00EE5548">
        <w:rPr>
          <w:rFonts w:ascii="Courier New" w:hAnsi="Courier New" w:cs="Courier New"/>
          <w:sz w:val="24"/>
          <w:szCs w:val="24"/>
          <w:lang w:val="es-419"/>
        </w:rPr>
        <w:t xml:space="preserve"> de juego y las Plataformas de A</w:t>
      </w:r>
      <w:r w:rsidRPr="00E14418">
        <w:rPr>
          <w:rFonts w:ascii="Courier New" w:hAnsi="Courier New" w:cs="Courier New"/>
          <w:sz w:val="24"/>
          <w:szCs w:val="24"/>
          <w:lang w:val="es-419"/>
        </w:rPr>
        <w:t>puestas e</w:t>
      </w:r>
      <w:r w:rsidR="00EE5548">
        <w:rPr>
          <w:rFonts w:ascii="Courier New" w:hAnsi="Courier New" w:cs="Courier New"/>
          <w:sz w:val="24"/>
          <w:szCs w:val="24"/>
          <w:lang w:val="es-419"/>
        </w:rPr>
        <w:t>n L</w:t>
      </w:r>
      <w:r w:rsidRPr="00E14418">
        <w:rPr>
          <w:rFonts w:ascii="Courier New" w:hAnsi="Courier New" w:cs="Courier New"/>
          <w:sz w:val="24"/>
          <w:szCs w:val="24"/>
          <w:lang w:val="es-419"/>
        </w:rPr>
        <w:t>ínea"</w:t>
      </w:r>
    </w:p>
    <w:p w14:paraId="3A82E02B" w14:textId="23DFC2CF"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f)</w:t>
      </w:r>
      <w:r w:rsidRPr="00E14418">
        <w:rPr>
          <w:rFonts w:ascii="Courier New" w:hAnsi="Courier New" w:cs="Courier New"/>
          <w:sz w:val="24"/>
          <w:szCs w:val="24"/>
          <w:lang w:val="es-419"/>
        </w:rPr>
        <w:tab/>
      </w:r>
      <w:r w:rsidR="00F375BD">
        <w:rPr>
          <w:rFonts w:ascii="Courier New" w:hAnsi="Courier New" w:cs="Courier New"/>
          <w:sz w:val="24"/>
          <w:szCs w:val="24"/>
          <w:lang w:val="es-419"/>
        </w:rPr>
        <w:t>Modifícase</w:t>
      </w:r>
      <w:r w:rsidRPr="00E14418">
        <w:rPr>
          <w:rFonts w:ascii="Courier New" w:hAnsi="Courier New" w:cs="Courier New"/>
          <w:sz w:val="24"/>
          <w:szCs w:val="24"/>
          <w:lang w:val="es-419"/>
        </w:rPr>
        <w:t xml:space="preserve"> el numeral 12), de la siguiente forma:</w:t>
      </w:r>
    </w:p>
    <w:p w14:paraId="49DEB6ED" w14:textId="2FB54414" w:rsidR="001E125C" w:rsidRPr="00927446" w:rsidRDefault="001E125C" w:rsidP="0060166C">
      <w:pPr>
        <w:pStyle w:val="Prrafodelista"/>
        <w:numPr>
          <w:ilvl w:val="0"/>
          <w:numId w:val="7"/>
        </w:numPr>
        <w:tabs>
          <w:tab w:val="left" w:pos="3686"/>
        </w:tabs>
        <w:ind w:left="0" w:firstLine="3119"/>
        <w:jc w:val="both"/>
        <w:rPr>
          <w:rFonts w:ascii="Courier New" w:hAnsi="Courier New" w:cs="Courier New"/>
          <w:sz w:val="24"/>
          <w:szCs w:val="24"/>
          <w:lang w:val="es-419"/>
        </w:rPr>
      </w:pPr>
      <w:r w:rsidRPr="00927446">
        <w:rPr>
          <w:rFonts w:ascii="Courier New" w:hAnsi="Courier New" w:cs="Courier New"/>
          <w:sz w:val="24"/>
          <w:szCs w:val="24"/>
          <w:lang w:val="es-419"/>
        </w:rPr>
        <w:lastRenderedPageBreak/>
        <w:t>Reempl</w:t>
      </w:r>
      <w:r w:rsidR="00F375BD" w:rsidRPr="00927446">
        <w:rPr>
          <w:rFonts w:ascii="Courier New" w:hAnsi="Courier New" w:cs="Courier New"/>
          <w:sz w:val="24"/>
          <w:szCs w:val="24"/>
          <w:lang w:val="es-419"/>
        </w:rPr>
        <w:t>á</w:t>
      </w:r>
      <w:r w:rsidRPr="00927446">
        <w:rPr>
          <w:rFonts w:ascii="Courier New" w:hAnsi="Courier New" w:cs="Courier New"/>
          <w:sz w:val="24"/>
          <w:szCs w:val="24"/>
          <w:lang w:val="es-419"/>
        </w:rPr>
        <w:t>zase la palabra "o" por una coma.</w:t>
      </w:r>
    </w:p>
    <w:p w14:paraId="001C6BC2" w14:textId="290FBD36" w:rsidR="001E125C" w:rsidRPr="00E14418" w:rsidRDefault="001E125C" w:rsidP="0060166C">
      <w:pPr>
        <w:pStyle w:val="Prrafodelista"/>
        <w:numPr>
          <w:ilvl w:val="0"/>
          <w:numId w:val="7"/>
        </w:numPr>
        <w:tabs>
          <w:tab w:val="left" w:pos="3686"/>
        </w:tabs>
        <w:ind w:left="0" w:firstLine="3119"/>
        <w:jc w:val="both"/>
        <w:rPr>
          <w:rFonts w:ascii="Courier New" w:hAnsi="Courier New" w:cs="Courier New"/>
          <w:sz w:val="24"/>
          <w:szCs w:val="24"/>
          <w:lang w:val="es-419"/>
        </w:rPr>
      </w:pPr>
      <w:r w:rsidRPr="00E14418">
        <w:rPr>
          <w:rFonts w:ascii="Courier New" w:hAnsi="Courier New" w:cs="Courier New"/>
          <w:sz w:val="24"/>
          <w:szCs w:val="24"/>
          <w:lang w:val="es-419"/>
        </w:rPr>
        <w:t>Agr</w:t>
      </w:r>
      <w:r w:rsidR="00F375BD">
        <w:rPr>
          <w:rFonts w:ascii="Courier New" w:hAnsi="Courier New" w:cs="Courier New"/>
          <w:sz w:val="24"/>
          <w:szCs w:val="24"/>
          <w:lang w:val="es-419"/>
        </w:rPr>
        <w:t>é</w:t>
      </w:r>
      <w:r w:rsidR="00EE5548">
        <w:rPr>
          <w:rFonts w:ascii="Courier New" w:hAnsi="Courier New" w:cs="Courier New"/>
          <w:sz w:val="24"/>
          <w:szCs w:val="24"/>
          <w:lang w:val="es-419"/>
        </w:rPr>
        <w:t>gase la frase "Plataformas de Apuestas en L</w:t>
      </w:r>
      <w:r w:rsidRPr="00E14418">
        <w:rPr>
          <w:rFonts w:ascii="Courier New" w:hAnsi="Courier New" w:cs="Courier New"/>
          <w:sz w:val="24"/>
          <w:szCs w:val="24"/>
          <w:lang w:val="es-419"/>
        </w:rPr>
        <w:t>ínea."</w:t>
      </w:r>
      <w:r w:rsidR="008416F0">
        <w:rPr>
          <w:rFonts w:ascii="Courier New" w:hAnsi="Courier New" w:cs="Courier New"/>
          <w:sz w:val="24"/>
          <w:szCs w:val="24"/>
          <w:lang w:val="es-419"/>
        </w:rPr>
        <w:t>.</w:t>
      </w:r>
    </w:p>
    <w:p w14:paraId="5D5E93CB" w14:textId="7B9F2450"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g)</w:t>
      </w:r>
      <w:r w:rsidRPr="00E14418">
        <w:rPr>
          <w:rFonts w:ascii="Courier New" w:hAnsi="Courier New" w:cs="Courier New"/>
          <w:sz w:val="24"/>
          <w:szCs w:val="24"/>
          <w:lang w:val="es-419"/>
        </w:rPr>
        <w:tab/>
        <w:t>Agr</w:t>
      </w:r>
      <w:r w:rsidR="004E3086">
        <w:rPr>
          <w:rFonts w:ascii="Courier New" w:hAnsi="Courier New" w:cs="Courier New"/>
          <w:sz w:val="24"/>
          <w:szCs w:val="24"/>
          <w:lang w:val="es-419"/>
        </w:rPr>
        <w:t>é</w:t>
      </w:r>
      <w:r w:rsidRPr="00E14418">
        <w:rPr>
          <w:rFonts w:ascii="Courier New" w:hAnsi="Courier New" w:cs="Courier New"/>
          <w:sz w:val="24"/>
          <w:szCs w:val="24"/>
          <w:lang w:val="es-419"/>
        </w:rPr>
        <w:t>ga</w:t>
      </w:r>
      <w:r w:rsidR="00355367">
        <w:rPr>
          <w:rFonts w:ascii="Courier New" w:hAnsi="Courier New" w:cs="Courier New"/>
          <w:sz w:val="24"/>
          <w:szCs w:val="24"/>
          <w:lang w:val="es-419"/>
        </w:rPr>
        <w:t>n</w:t>
      </w:r>
      <w:r w:rsidRPr="00E14418">
        <w:rPr>
          <w:rFonts w:ascii="Courier New" w:hAnsi="Courier New" w:cs="Courier New"/>
          <w:sz w:val="24"/>
          <w:szCs w:val="24"/>
          <w:lang w:val="es-419"/>
        </w:rPr>
        <w:t>se los numerales 13), 14), 15, 16 y 17, nuevos, pasando el actual 13) a</w:t>
      </w:r>
      <w:r w:rsidR="00355367">
        <w:rPr>
          <w:rFonts w:ascii="Courier New" w:hAnsi="Courier New" w:cs="Courier New"/>
          <w:sz w:val="24"/>
          <w:szCs w:val="24"/>
          <w:lang w:val="es-419"/>
        </w:rPr>
        <w:t xml:space="preserve"> ser</w:t>
      </w:r>
      <w:r w:rsidRPr="00E14418">
        <w:rPr>
          <w:rFonts w:ascii="Courier New" w:hAnsi="Courier New" w:cs="Courier New"/>
          <w:sz w:val="24"/>
          <w:szCs w:val="24"/>
          <w:lang w:val="es-419"/>
        </w:rPr>
        <w:t xml:space="preserve"> 18), del siguiente tenor:</w:t>
      </w:r>
    </w:p>
    <w:p w14:paraId="35FB89E1" w14:textId="6BCD5827" w:rsidR="001E125C" w:rsidRPr="00927446" w:rsidRDefault="001E125C" w:rsidP="0060166C">
      <w:pPr>
        <w:tabs>
          <w:tab w:val="left" w:pos="3686"/>
        </w:tabs>
        <w:ind w:firstLine="3119"/>
        <w:jc w:val="both"/>
        <w:rPr>
          <w:rFonts w:ascii="Courier New" w:hAnsi="Courier New" w:cs="Courier New"/>
          <w:sz w:val="24"/>
          <w:szCs w:val="24"/>
          <w:lang w:val="es-419"/>
        </w:rPr>
      </w:pPr>
      <w:r w:rsidRPr="003D6200">
        <w:rPr>
          <w:rFonts w:ascii="Courier New" w:hAnsi="Courier New" w:cs="Courier New"/>
          <w:sz w:val="24"/>
          <w:szCs w:val="24"/>
          <w:lang w:val="es-419"/>
        </w:rPr>
        <w:t>“</w:t>
      </w:r>
      <w:r w:rsidRPr="00927446">
        <w:rPr>
          <w:rFonts w:ascii="Courier New" w:hAnsi="Courier New" w:cs="Courier New"/>
          <w:sz w:val="24"/>
          <w:szCs w:val="24"/>
          <w:lang w:val="es-419"/>
        </w:rPr>
        <w:t>13) Autorizar a laboratorios e instituciones certificadoras que emitirán certificados respecto al cumplimiento de los requisitos legales, reglamentario</w:t>
      </w:r>
      <w:r w:rsidR="00EE5548" w:rsidRPr="00927446">
        <w:rPr>
          <w:rFonts w:ascii="Courier New" w:hAnsi="Courier New" w:cs="Courier New"/>
          <w:sz w:val="24"/>
          <w:szCs w:val="24"/>
          <w:lang w:val="es-419"/>
        </w:rPr>
        <w:t>s y estándares técnicos de las Plataformas de A</w:t>
      </w:r>
      <w:r w:rsidRPr="00927446">
        <w:rPr>
          <w:rFonts w:ascii="Courier New" w:hAnsi="Courier New" w:cs="Courier New"/>
          <w:sz w:val="24"/>
          <w:szCs w:val="24"/>
          <w:lang w:val="es-419"/>
        </w:rPr>
        <w:t>puestas</w:t>
      </w:r>
      <w:r w:rsidR="00EE5548" w:rsidRPr="00927446">
        <w:rPr>
          <w:rFonts w:ascii="Courier New" w:hAnsi="Courier New" w:cs="Courier New"/>
          <w:sz w:val="24"/>
          <w:szCs w:val="24"/>
          <w:lang w:val="es-419"/>
        </w:rPr>
        <w:t xml:space="preserve"> en Línea</w:t>
      </w:r>
      <w:r w:rsidRPr="00927446">
        <w:rPr>
          <w:rFonts w:ascii="Courier New" w:hAnsi="Courier New" w:cs="Courier New"/>
          <w:sz w:val="24"/>
          <w:szCs w:val="24"/>
          <w:lang w:val="es-419"/>
        </w:rPr>
        <w:t>, sus componentes, programas y sistemas, las que se regirán por instru</w:t>
      </w:r>
      <w:r w:rsidR="000C394D" w:rsidRPr="00927446">
        <w:rPr>
          <w:rFonts w:ascii="Courier New" w:hAnsi="Courier New" w:cs="Courier New"/>
          <w:sz w:val="24"/>
          <w:szCs w:val="24"/>
          <w:lang w:val="es-419"/>
        </w:rPr>
        <w:t>cciones de la Superintendencia;</w:t>
      </w:r>
    </w:p>
    <w:p w14:paraId="2E65E969" w14:textId="4BFCCB17" w:rsidR="001E125C" w:rsidRPr="00927446" w:rsidRDefault="001E125C" w:rsidP="0060166C">
      <w:pPr>
        <w:tabs>
          <w:tab w:val="left" w:pos="3686"/>
        </w:tabs>
        <w:ind w:firstLine="3119"/>
        <w:jc w:val="both"/>
        <w:rPr>
          <w:rFonts w:ascii="Courier New" w:hAnsi="Courier New" w:cs="Courier New"/>
          <w:sz w:val="24"/>
          <w:szCs w:val="24"/>
          <w:lang w:val="es-419"/>
        </w:rPr>
      </w:pPr>
      <w:r w:rsidRPr="00927446">
        <w:rPr>
          <w:rFonts w:ascii="Courier New" w:hAnsi="Courier New" w:cs="Courier New"/>
          <w:sz w:val="24"/>
          <w:szCs w:val="24"/>
          <w:lang w:val="es-419"/>
        </w:rPr>
        <w:t xml:space="preserve">14) Supervigilar el correcto funcionamiento de </w:t>
      </w:r>
      <w:r w:rsidR="00EE5548" w:rsidRPr="00927446">
        <w:rPr>
          <w:rFonts w:ascii="Courier New" w:hAnsi="Courier New" w:cs="Courier New"/>
          <w:sz w:val="24"/>
          <w:szCs w:val="24"/>
          <w:lang w:val="es-419"/>
        </w:rPr>
        <w:t xml:space="preserve">las apuestas </w:t>
      </w:r>
      <w:r w:rsidRPr="00927446">
        <w:rPr>
          <w:rFonts w:ascii="Courier New" w:hAnsi="Courier New" w:cs="Courier New"/>
          <w:sz w:val="24"/>
          <w:szCs w:val="24"/>
          <w:lang w:val="es-419"/>
        </w:rPr>
        <w:t>en línea con el fin de a</w:t>
      </w:r>
      <w:r w:rsidR="000C394D" w:rsidRPr="00927446">
        <w:rPr>
          <w:rFonts w:ascii="Courier New" w:hAnsi="Courier New" w:cs="Courier New"/>
          <w:sz w:val="24"/>
          <w:szCs w:val="24"/>
          <w:lang w:val="es-419"/>
        </w:rPr>
        <w:t>dvertir la explotación ilegal;</w:t>
      </w:r>
    </w:p>
    <w:p w14:paraId="31ED078D" w14:textId="05F3AE1A" w:rsidR="001E125C" w:rsidRPr="00927446" w:rsidRDefault="001E125C" w:rsidP="0060166C">
      <w:pPr>
        <w:tabs>
          <w:tab w:val="left" w:pos="3686"/>
        </w:tabs>
        <w:ind w:firstLine="3119"/>
        <w:jc w:val="both"/>
        <w:rPr>
          <w:rFonts w:ascii="Courier New" w:hAnsi="Courier New" w:cs="Courier New"/>
          <w:sz w:val="24"/>
          <w:szCs w:val="24"/>
          <w:lang w:val="es-419"/>
        </w:rPr>
      </w:pPr>
      <w:r w:rsidRPr="00927446">
        <w:rPr>
          <w:rFonts w:ascii="Courier New" w:hAnsi="Courier New" w:cs="Courier New"/>
          <w:sz w:val="24"/>
          <w:szCs w:val="24"/>
          <w:lang w:val="es-419"/>
        </w:rPr>
        <w:t xml:space="preserve">15) Adoptar medidas de </w:t>
      </w:r>
      <w:r w:rsidR="000C394D" w:rsidRPr="00927446">
        <w:rPr>
          <w:rFonts w:ascii="Courier New" w:hAnsi="Courier New" w:cs="Courier New"/>
          <w:sz w:val="24"/>
          <w:szCs w:val="24"/>
          <w:lang w:val="es-419"/>
        </w:rPr>
        <w:t>promoción de Juego</w:t>
      </w:r>
      <w:r w:rsidR="00EE5548" w:rsidRPr="00927446">
        <w:rPr>
          <w:rFonts w:ascii="Courier New" w:hAnsi="Courier New" w:cs="Courier New"/>
          <w:sz w:val="24"/>
          <w:szCs w:val="24"/>
          <w:lang w:val="es-419"/>
        </w:rPr>
        <w:t xml:space="preserve"> y Apuesta</w:t>
      </w:r>
      <w:r w:rsidR="000C394D" w:rsidRPr="00927446">
        <w:rPr>
          <w:rFonts w:ascii="Courier New" w:hAnsi="Courier New" w:cs="Courier New"/>
          <w:sz w:val="24"/>
          <w:szCs w:val="24"/>
          <w:lang w:val="es-419"/>
        </w:rPr>
        <w:t xml:space="preserve"> Responsable;</w:t>
      </w:r>
    </w:p>
    <w:p w14:paraId="6B08EFD4" w14:textId="2ADCA394" w:rsidR="001E125C" w:rsidRPr="00927446" w:rsidRDefault="001E125C" w:rsidP="0060166C">
      <w:pPr>
        <w:tabs>
          <w:tab w:val="left" w:pos="3686"/>
        </w:tabs>
        <w:ind w:firstLine="3119"/>
        <w:jc w:val="both"/>
        <w:rPr>
          <w:rFonts w:ascii="Courier New" w:hAnsi="Courier New" w:cs="Courier New"/>
          <w:sz w:val="24"/>
          <w:szCs w:val="24"/>
          <w:lang w:val="es-419"/>
        </w:rPr>
      </w:pPr>
      <w:r w:rsidRPr="00927446">
        <w:rPr>
          <w:rFonts w:ascii="Courier New" w:hAnsi="Courier New" w:cs="Courier New"/>
          <w:sz w:val="24"/>
          <w:szCs w:val="24"/>
          <w:lang w:val="es-419"/>
        </w:rPr>
        <w:t>16) Establecer los tipos y modalidades de</w:t>
      </w:r>
      <w:r w:rsidR="000C394D" w:rsidRPr="00927446">
        <w:rPr>
          <w:rFonts w:ascii="Courier New" w:hAnsi="Courier New" w:cs="Courier New"/>
          <w:sz w:val="24"/>
          <w:szCs w:val="24"/>
          <w:lang w:val="es-419"/>
        </w:rPr>
        <w:t xml:space="preserve"> apuestas en línea </w:t>
      </w:r>
      <w:r w:rsidR="00135038" w:rsidRPr="00927446">
        <w:rPr>
          <w:rFonts w:ascii="Courier New" w:hAnsi="Courier New" w:cs="Courier New"/>
          <w:sz w:val="24"/>
          <w:szCs w:val="24"/>
          <w:lang w:val="es-419"/>
        </w:rPr>
        <w:t>permitidos</w:t>
      </w:r>
      <w:r w:rsidR="000C394D" w:rsidRPr="00927446">
        <w:rPr>
          <w:rFonts w:ascii="Courier New" w:hAnsi="Courier New" w:cs="Courier New"/>
          <w:sz w:val="24"/>
          <w:szCs w:val="24"/>
          <w:lang w:val="es-419"/>
        </w:rPr>
        <w:t>;</w:t>
      </w:r>
    </w:p>
    <w:p w14:paraId="10AC0983" w14:textId="0DE05196" w:rsidR="001E125C" w:rsidRPr="003D6200" w:rsidRDefault="001E125C" w:rsidP="0060166C">
      <w:pPr>
        <w:tabs>
          <w:tab w:val="left" w:pos="3686"/>
        </w:tabs>
        <w:ind w:firstLine="3119"/>
        <w:jc w:val="both"/>
        <w:rPr>
          <w:rFonts w:ascii="Courier New" w:hAnsi="Courier New" w:cs="Courier New"/>
          <w:sz w:val="24"/>
          <w:szCs w:val="24"/>
          <w:lang w:val="es-419"/>
        </w:rPr>
      </w:pPr>
      <w:r w:rsidRPr="00927446">
        <w:rPr>
          <w:rFonts w:ascii="Courier New" w:hAnsi="Courier New" w:cs="Courier New"/>
          <w:sz w:val="24"/>
          <w:szCs w:val="24"/>
          <w:lang w:val="es-419"/>
        </w:rPr>
        <w:t>17) R</w:t>
      </w:r>
      <w:r w:rsidR="00EE5548" w:rsidRPr="00927446">
        <w:rPr>
          <w:rFonts w:ascii="Courier New" w:hAnsi="Courier New" w:cs="Courier New"/>
          <w:sz w:val="24"/>
          <w:szCs w:val="24"/>
          <w:lang w:val="es-419"/>
        </w:rPr>
        <w:t>equerir que las Plataformas de A</w:t>
      </w:r>
      <w:r w:rsidRPr="00927446">
        <w:rPr>
          <w:rFonts w:ascii="Courier New" w:hAnsi="Courier New" w:cs="Courier New"/>
          <w:sz w:val="24"/>
          <w:szCs w:val="24"/>
          <w:lang w:val="es-419"/>
        </w:rPr>
        <w:t>puestas</w:t>
      </w:r>
      <w:r w:rsidR="00EE5548" w:rsidRPr="00927446">
        <w:rPr>
          <w:rFonts w:ascii="Courier New" w:hAnsi="Courier New" w:cs="Courier New"/>
          <w:sz w:val="24"/>
          <w:szCs w:val="24"/>
          <w:lang w:val="es-419"/>
        </w:rPr>
        <w:t xml:space="preserve"> en Línea</w:t>
      </w:r>
      <w:r w:rsidRPr="00927446">
        <w:rPr>
          <w:rFonts w:ascii="Courier New" w:hAnsi="Courier New" w:cs="Courier New"/>
          <w:sz w:val="24"/>
          <w:szCs w:val="24"/>
          <w:lang w:val="es-419"/>
        </w:rPr>
        <w:t xml:space="preserve"> mantengan mecanismos de redundancia y soporte, de acue</w:t>
      </w:r>
      <w:r w:rsidR="000C394D" w:rsidRPr="00927446">
        <w:rPr>
          <w:rFonts w:ascii="Courier New" w:hAnsi="Courier New" w:cs="Courier New"/>
          <w:sz w:val="24"/>
          <w:szCs w:val="24"/>
          <w:lang w:val="es-419"/>
        </w:rPr>
        <w:t xml:space="preserve">rdo </w:t>
      </w:r>
      <w:r w:rsidR="004E3086" w:rsidRPr="00927446">
        <w:rPr>
          <w:rFonts w:ascii="Courier New" w:hAnsi="Courier New" w:cs="Courier New"/>
          <w:sz w:val="24"/>
          <w:szCs w:val="24"/>
          <w:lang w:val="es-419"/>
        </w:rPr>
        <w:t>con</w:t>
      </w:r>
      <w:r w:rsidR="000C394D" w:rsidRPr="00927446">
        <w:rPr>
          <w:rFonts w:ascii="Courier New" w:hAnsi="Courier New" w:cs="Courier New"/>
          <w:sz w:val="24"/>
          <w:szCs w:val="24"/>
          <w:lang w:val="es-419"/>
        </w:rPr>
        <w:t xml:space="preserve"> los estándares técnicos.</w:t>
      </w:r>
    </w:p>
    <w:p w14:paraId="27F04FB4" w14:textId="0F5E4DB7" w:rsidR="00DF0C2A" w:rsidRPr="00927446" w:rsidRDefault="00DF0C2A" w:rsidP="0060166C">
      <w:pPr>
        <w:tabs>
          <w:tab w:val="left" w:pos="3686"/>
        </w:tabs>
        <w:ind w:firstLine="3119"/>
        <w:jc w:val="both"/>
        <w:rPr>
          <w:rFonts w:ascii="Courier New" w:hAnsi="Courier New" w:cs="Courier New"/>
          <w:sz w:val="24"/>
          <w:szCs w:val="24"/>
          <w:lang w:val="es-419"/>
        </w:rPr>
      </w:pPr>
      <w:r w:rsidRPr="00927446">
        <w:rPr>
          <w:rFonts w:ascii="Courier New" w:hAnsi="Courier New" w:cs="Courier New"/>
          <w:sz w:val="24"/>
          <w:szCs w:val="24"/>
          <w:lang w:val="es-419"/>
        </w:rPr>
        <w:t>18) Llevar un registro de las Plataformas en Línea no autorizadas y ordenar a las concesionarias de servicio público de telecomunicaciones que presten servicio a los proveedores de acceso a Internet</w:t>
      </w:r>
      <w:r w:rsidR="007B49F0" w:rsidRPr="00927446">
        <w:rPr>
          <w:rFonts w:ascii="Courier New" w:hAnsi="Courier New" w:cs="Courier New"/>
          <w:sz w:val="24"/>
          <w:szCs w:val="24"/>
          <w:lang w:val="es-419"/>
        </w:rPr>
        <w:t>,</w:t>
      </w:r>
      <w:r w:rsidRPr="00927446">
        <w:rPr>
          <w:rFonts w:ascii="Courier New" w:hAnsi="Courier New" w:cs="Courier New"/>
          <w:sz w:val="24"/>
          <w:szCs w:val="24"/>
          <w:lang w:val="es-419"/>
        </w:rPr>
        <w:t xml:space="preserve"> </w:t>
      </w:r>
      <w:r w:rsidR="007B49F0" w:rsidRPr="00927446">
        <w:rPr>
          <w:rFonts w:ascii="Courier New" w:hAnsi="Courier New" w:cs="Courier New"/>
          <w:sz w:val="24"/>
          <w:szCs w:val="24"/>
          <w:lang w:val="es-419"/>
        </w:rPr>
        <w:t>el bloqueo</w:t>
      </w:r>
      <w:r w:rsidRPr="00927446">
        <w:rPr>
          <w:rFonts w:ascii="Courier New" w:hAnsi="Courier New" w:cs="Courier New"/>
          <w:sz w:val="24"/>
          <w:szCs w:val="24"/>
          <w:lang w:val="es-419"/>
        </w:rPr>
        <w:t xml:space="preserve"> </w:t>
      </w:r>
      <w:r w:rsidR="007B49F0" w:rsidRPr="00927446">
        <w:rPr>
          <w:rFonts w:ascii="Courier New" w:hAnsi="Courier New" w:cs="Courier New"/>
          <w:sz w:val="24"/>
          <w:szCs w:val="24"/>
          <w:lang w:val="es-419"/>
        </w:rPr>
        <w:t>d</w:t>
      </w:r>
      <w:r w:rsidRPr="00927446">
        <w:rPr>
          <w:rFonts w:ascii="Courier New" w:hAnsi="Courier New" w:cs="Courier New"/>
          <w:sz w:val="24"/>
          <w:szCs w:val="24"/>
          <w:lang w:val="es-419"/>
        </w:rPr>
        <w:t xml:space="preserve">el acceso </w:t>
      </w:r>
      <w:r w:rsidR="007B49F0" w:rsidRPr="00927446">
        <w:rPr>
          <w:rFonts w:ascii="Courier New" w:hAnsi="Courier New" w:cs="Courier New"/>
          <w:sz w:val="24"/>
          <w:szCs w:val="24"/>
          <w:lang w:val="es-419"/>
        </w:rPr>
        <w:t>a éstas</w:t>
      </w:r>
      <w:r w:rsidRPr="00927446">
        <w:rPr>
          <w:rFonts w:ascii="Courier New" w:hAnsi="Courier New" w:cs="Courier New"/>
          <w:sz w:val="24"/>
          <w:szCs w:val="24"/>
          <w:lang w:val="es-419"/>
        </w:rPr>
        <w:t xml:space="preserve">; a los proveedores de medios de pago, Bancos e Instituciones Financieras el bloqueo de </w:t>
      </w:r>
      <w:r w:rsidR="007B49F0" w:rsidRPr="00927446">
        <w:rPr>
          <w:rFonts w:ascii="Courier New" w:hAnsi="Courier New" w:cs="Courier New"/>
          <w:sz w:val="24"/>
          <w:szCs w:val="24"/>
          <w:lang w:val="es-419"/>
        </w:rPr>
        <w:t xml:space="preserve">las </w:t>
      </w:r>
      <w:r w:rsidRPr="00927446">
        <w:rPr>
          <w:rFonts w:ascii="Courier New" w:hAnsi="Courier New" w:cs="Courier New"/>
          <w:sz w:val="24"/>
          <w:szCs w:val="24"/>
          <w:lang w:val="es-419"/>
        </w:rPr>
        <w:t>cuentas y transacciones; y a los responsables de</w:t>
      </w:r>
      <w:r w:rsidR="007B49F0" w:rsidRPr="00927446">
        <w:rPr>
          <w:rFonts w:ascii="Courier New" w:hAnsi="Courier New" w:cs="Courier New"/>
          <w:sz w:val="24"/>
          <w:szCs w:val="24"/>
          <w:lang w:val="es-419"/>
        </w:rPr>
        <w:t xml:space="preserve"> los medios de</w:t>
      </w:r>
      <w:r w:rsidRPr="00927446">
        <w:rPr>
          <w:rFonts w:ascii="Courier New" w:hAnsi="Courier New" w:cs="Courier New"/>
          <w:sz w:val="24"/>
          <w:szCs w:val="24"/>
          <w:lang w:val="es-419"/>
        </w:rPr>
        <w:t xml:space="preserve"> comunicación y administradores de redes sociales, la suspensión de </w:t>
      </w:r>
      <w:r w:rsidR="007B49F0" w:rsidRPr="00927446">
        <w:rPr>
          <w:rFonts w:ascii="Courier New" w:hAnsi="Courier New" w:cs="Courier New"/>
          <w:sz w:val="24"/>
          <w:szCs w:val="24"/>
          <w:lang w:val="es-419"/>
        </w:rPr>
        <w:t>su</w:t>
      </w:r>
      <w:r w:rsidRPr="00927446">
        <w:rPr>
          <w:rFonts w:ascii="Courier New" w:hAnsi="Courier New" w:cs="Courier New"/>
          <w:sz w:val="24"/>
          <w:szCs w:val="24"/>
          <w:lang w:val="es-419"/>
        </w:rPr>
        <w:t xml:space="preserve"> publicidad</w:t>
      </w:r>
      <w:r w:rsidR="007B49F0" w:rsidRPr="00927446">
        <w:rPr>
          <w:rFonts w:ascii="Courier New" w:hAnsi="Courier New" w:cs="Courier New"/>
          <w:sz w:val="24"/>
          <w:szCs w:val="24"/>
          <w:lang w:val="es-419"/>
        </w:rPr>
        <w:t>.</w:t>
      </w:r>
      <w:r w:rsidR="00EE5548" w:rsidRPr="00927446">
        <w:rPr>
          <w:rFonts w:ascii="Courier New" w:hAnsi="Courier New" w:cs="Courier New"/>
          <w:sz w:val="24"/>
          <w:szCs w:val="24"/>
          <w:lang w:val="es-419"/>
        </w:rPr>
        <w:t>”</w:t>
      </w:r>
      <w:r w:rsidR="008416F0">
        <w:rPr>
          <w:rFonts w:ascii="Courier New" w:hAnsi="Courier New" w:cs="Courier New"/>
          <w:sz w:val="24"/>
          <w:szCs w:val="24"/>
          <w:lang w:val="es-419"/>
        </w:rPr>
        <w:t>.</w:t>
      </w:r>
    </w:p>
    <w:p w14:paraId="12D0F39A" w14:textId="3441672A"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5)</w:t>
      </w:r>
      <w:r w:rsidRPr="00E14418">
        <w:rPr>
          <w:rFonts w:ascii="Courier New" w:hAnsi="Courier New" w:cs="Courier New"/>
          <w:sz w:val="24"/>
          <w:szCs w:val="24"/>
          <w:lang w:val="es-419"/>
        </w:rPr>
        <w:tab/>
        <w:t>Reempl</w:t>
      </w:r>
      <w:r w:rsidR="00355367">
        <w:rPr>
          <w:rFonts w:ascii="Courier New" w:hAnsi="Courier New" w:cs="Courier New"/>
          <w:sz w:val="24"/>
          <w:szCs w:val="24"/>
          <w:lang w:val="es-419"/>
        </w:rPr>
        <w:t>á</w:t>
      </w:r>
      <w:r w:rsidRPr="00E14418">
        <w:rPr>
          <w:rFonts w:ascii="Courier New" w:hAnsi="Courier New" w:cs="Courier New"/>
          <w:sz w:val="24"/>
          <w:szCs w:val="24"/>
          <w:lang w:val="es-419"/>
        </w:rPr>
        <w:t>zase en el inciso segundo del art</w:t>
      </w:r>
      <w:r w:rsidR="00EE5548">
        <w:rPr>
          <w:rFonts w:ascii="Courier New" w:hAnsi="Courier New" w:cs="Courier New"/>
          <w:sz w:val="24"/>
          <w:szCs w:val="24"/>
          <w:lang w:val="es-419"/>
        </w:rPr>
        <w:t xml:space="preserve">ículo 38, y en el artículo 40, </w:t>
      </w:r>
      <w:r w:rsidRPr="00E14418">
        <w:rPr>
          <w:rFonts w:ascii="Courier New" w:hAnsi="Courier New" w:cs="Courier New"/>
          <w:sz w:val="24"/>
          <w:szCs w:val="24"/>
          <w:lang w:val="es-419"/>
        </w:rPr>
        <w:t>la frase "de Casinos de Juego" por "de Casin</w:t>
      </w:r>
      <w:r w:rsidR="000C394D" w:rsidRPr="00E14418">
        <w:rPr>
          <w:rFonts w:ascii="Courier New" w:hAnsi="Courier New" w:cs="Courier New"/>
          <w:sz w:val="24"/>
          <w:szCs w:val="24"/>
          <w:lang w:val="es-419"/>
        </w:rPr>
        <w:t>os, Apuestas y Juegos de Azar."</w:t>
      </w:r>
      <w:r w:rsidR="008416F0">
        <w:rPr>
          <w:rFonts w:ascii="Courier New" w:hAnsi="Courier New" w:cs="Courier New"/>
          <w:sz w:val="24"/>
          <w:szCs w:val="24"/>
          <w:lang w:val="es-419"/>
        </w:rPr>
        <w:t>.</w:t>
      </w:r>
    </w:p>
    <w:p w14:paraId="751E1264" w14:textId="636BCAF1"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6)</w:t>
      </w:r>
      <w:r w:rsidRPr="00E14418">
        <w:rPr>
          <w:rFonts w:ascii="Courier New" w:hAnsi="Courier New" w:cs="Courier New"/>
          <w:sz w:val="24"/>
          <w:szCs w:val="24"/>
          <w:lang w:val="es-419"/>
        </w:rPr>
        <w:tab/>
        <w:t>Modif</w:t>
      </w:r>
      <w:r w:rsidR="00355367">
        <w:rPr>
          <w:rFonts w:ascii="Courier New" w:hAnsi="Courier New" w:cs="Courier New"/>
          <w:sz w:val="24"/>
          <w:szCs w:val="24"/>
          <w:lang w:val="es-419"/>
        </w:rPr>
        <w:t>í</w:t>
      </w:r>
      <w:r w:rsidRPr="00E14418">
        <w:rPr>
          <w:rFonts w:ascii="Courier New" w:hAnsi="Courier New" w:cs="Courier New"/>
          <w:sz w:val="24"/>
          <w:szCs w:val="24"/>
          <w:lang w:val="es-419"/>
        </w:rPr>
        <w:t>case el artículo 41, de la siguiente forma:</w:t>
      </w:r>
    </w:p>
    <w:p w14:paraId="1DB4700E" w14:textId="5C5F95A4"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Reempl</w:t>
      </w:r>
      <w:r w:rsidR="004E3086">
        <w:rPr>
          <w:rFonts w:ascii="Courier New" w:hAnsi="Courier New" w:cs="Courier New"/>
          <w:sz w:val="24"/>
          <w:szCs w:val="24"/>
          <w:lang w:val="es-419"/>
        </w:rPr>
        <w:t>á</w:t>
      </w:r>
      <w:r w:rsidRPr="00E14418">
        <w:rPr>
          <w:rFonts w:ascii="Courier New" w:hAnsi="Courier New" w:cs="Courier New"/>
          <w:sz w:val="24"/>
          <w:szCs w:val="24"/>
          <w:lang w:val="es-419"/>
        </w:rPr>
        <w:t>za</w:t>
      </w:r>
      <w:r w:rsidR="004E3086">
        <w:rPr>
          <w:rFonts w:ascii="Courier New" w:hAnsi="Courier New" w:cs="Courier New"/>
          <w:sz w:val="24"/>
          <w:szCs w:val="24"/>
          <w:lang w:val="es-419"/>
        </w:rPr>
        <w:t>se</w:t>
      </w:r>
      <w:r w:rsidRPr="00E14418">
        <w:rPr>
          <w:rFonts w:ascii="Courier New" w:hAnsi="Courier New" w:cs="Courier New"/>
          <w:sz w:val="24"/>
          <w:szCs w:val="24"/>
          <w:lang w:val="es-419"/>
        </w:rPr>
        <w:t xml:space="preserve"> la frase “Casinos de Juego” por la frase “Casinos, Apuestas y Juegos de Azar”</w:t>
      </w:r>
      <w:r w:rsidR="008416F0">
        <w:rPr>
          <w:rFonts w:ascii="Courier New" w:hAnsi="Courier New" w:cs="Courier New"/>
          <w:sz w:val="24"/>
          <w:szCs w:val="24"/>
          <w:lang w:val="es-419"/>
        </w:rPr>
        <w:t>.</w:t>
      </w:r>
    </w:p>
    <w:p w14:paraId="3CDB5E54" w14:textId="464643EA"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r>
      <w:r w:rsidR="00F37EBA">
        <w:rPr>
          <w:rFonts w:ascii="Courier New" w:hAnsi="Courier New" w:cs="Courier New"/>
          <w:sz w:val="24"/>
          <w:szCs w:val="24"/>
          <w:lang w:val="es-419"/>
        </w:rPr>
        <w:t>Agr</w:t>
      </w:r>
      <w:r w:rsidR="00EC1678">
        <w:rPr>
          <w:rFonts w:ascii="Courier New" w:hAnsi="Courier New" w:cs="Courier New"/>
          <w:sz w:val="24"/>
          <w:szCs w:val="24"/>
          <w:lang w:val="es-419"/>
        </w:rPr>
        <w:t>é</w:t>
      </w:r>
      <w:r w:rsidR="00F37EBA">
        <w:rPr>
          <w:rFonts w:ascii="Courier New" w:hAnsi="Courier New" w:cs="Courier New"/>
          <w:sz w:val="24"/>
          <w:szCs w:val="24"/>
          <w:lang w:val="es-419"/>
        </w:rPr>
        <w:t>gase 1 Jefe de División a la Planta Directiva, reemplazado el guarismo “3” por “4”, y el guarismo correspondiente a Subtotal, de “4” a “5”.</w:t>
      </w:r>
    </w:p>
    <w:p w14:paraId="46BE8951" w14:textId="5F73BDDE"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7)</w:t>
      </w:r>
      <w:r w:rsidRPr="00E14418">
        <w:rPr>
          <w:rFonts w:ascii="Courier New" w:hAnsi="Courier New" w:cs="Courier New"/>
          <w:sz w:val="24"/>
          <w:szCs w:val="24"/>
          <w:lang w:val="es-419"/>
        </w:rPr>
        <w:tab/>
      </w:r>
      <w:r w:rsidR="00355367" w:rsidRPr="00E14418">
        <w:rPr>
          <w:rFonts w:ascii="Courier New" w:hAnsi="Courier New" w:cs="Courier New"/>
          <w:sz w:val="24"/>
          <w:szCs w:val="24"/>
          <w:lang w:val="es-419"/>
        </w:rPr>
        <w:t>Modif</w:t>
      </w:r>
      <w:r w:rsidR="00355367">
        <w:rPr>
          <w:rFonts w:ascii="Courier New" w:hAnsi="Courier New" w:cs="Courier New"/>
          <w:sz w:val="24"/>
          <w:szCs w:val="24"/>
          <w:lang w:val="es-419"/>
        </w:rPr>
        <w:t>í</w:t>
      </w:r>
      <w:r w:rsidR="00355367" w:rsidRPr="00E14418">
        <w:rPr>
          <w:rFonts w:ascii="Courier New" w:hAnsi="Courier New" w:cs="Courier New"/>
          <w:sz w:val="24"/>
          <w:szCs w:val="24"/>
          <w:lang w:val="es-419"/>
        </w:rPr>
        <w:t xml:space="preserve">case </w:t>
      </w:r>
      <w:r w:rsidRPr="00E14418">
        <w:rPr>
          <w:rFonts w:ascii="Courier New" w:hAnsi="Courier New" w:cs="Courier New"/>
          <w:sz w:val="24"/>
          <w:szCs w:val="24"/>
          <w:lang w:val="es-419"/>
        </w:rPr>
        <w:t>el artículo 42, de la siguiente forma:</w:t>
      </w:r>
    </w:p>
    <w:p w14:paraId="008B691B" w14:textId="2BB2B138" w:rsidR="007B49F0"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lastRenderedPageBreak/>
        <w:t>a)</w:t>
      </w:r>
      <w:r w:rsidRPr="00E14418">
        <w:rPr>
          <w:rFonts w:ascii="Courier New" w:hAnsi="Courier New" w:cs="Courier New"/>
          <w:sz w:val="24"/>
          <w:szCs w:val="24"/>
          <w:lang w:val="es-419"/>
        </w:rPr>
        <w:tab/>
      </w:r>
      <w:r w:rsidR="004E3086">
        <w:rPr>
          <w:rFonts w:ascii="Courier New" w:hAnsi="Courier New" w:cs="Courier New"/>
          <w:sz w:val="24"/>
          <w:szCs w:val="24"/>
          <w:lang w:val="es-419"/>
        </w:rPr>
        <w:t xml:space="preserve">Modifícase </w:t>
      </w:r>
      <w:r w:rsidRPr="00E14418">
        <w:rPr>
          <w:rFonts w:ascii="Courier New" w:hAnsi="Courier New" w:cs="Courier New"/>
          <w:sz w:val="24"/>
          <w:szCs w:val="24"/>
          <w:lang w:val="es-419"/>
        </w:rPr>
        <w:t>el numeral 11)</w:t>
      </w:r>
      <w:r w:rsidR="00F9526D">
        <w:rPr>
          <w:rFonts w:ascii="Courier New" w:hAnsi="Courier New" w:cs="Courier New"/>
          <w:sz w:val="24"/>
          <w:szCs w:val="24"/>
          <w:lang w:val="es-419"/>
        </w:rPr>
        <w:t xml:space="preserve"> de la siguiente manera</w:t>
      </w:r>
      <w:r w:rsidR="004E3086">
        <w:rPr>
          <w:rFonts w:ascii="Courier New" w:hAnsi="Courier New" w:cs="Courier New"/>
          <w:sz w:val="24"/>
          <w:szCs w:val="24"/>
          <w:lang w:val="es-419"/>
        </w:rPr>
        <w:t>:</w:t>
      </w:r>
    </w:p>
    <w:p w14:paraId="1138CCD6" w14:textId="4B6C1AC4" w:rsidR="007B49F0" w:rsidRPr="00927446" w:rsidRDefault="00355367" w:rsidP="0060166C">
      <w:pPr>
        <w:pStyle w:val="Prrafodelista"/>
        <w:numPr>
          <w:ilvl w:val="0"/>
          <w:numId w:val="8"/>
        </w:numPr>
        <w:tabs>
          <w:tab w:val="left" w:pos="3686"/>
        </w:tabs>
        <w:ind w:left="0" w:firstLine="3119"/>
        <w:jc w:val="both"/>
        <w:rPr>
          <w:rFonts w:ascii="Courier New" w:hAnsi="Courier New" w:cs="Courier New"/>
          <w:sz w:val="24"/>
          <w:szCs w:val="24"/>
          <w:lang w:val="es-419"/>
        </w:rPr>
      </w:pPr>
      <w:proofErr w:type="spellStart"/>
      <w:r w:rsidRPr="00927446">
        <w:rPr>
          <w:rFonts w:ascii="Courier New" w:hAnsi="Courier New" w:cs="Courier New"/>
          <w:sz w:val="24"/>
          <w:szCs w:val="24"/>
          <w:lang w:val="es-419"/>
        </w:rPr>
        <w:t>Intercál</w:t>
      </w:r>
      <w:r>
        <w:rPr>
          <w:rFonts w:ascii="Courier New" w:hAnsi="Courier New" w:cs="Courier New"/>
          <w:sz w:val="24"/>
          <w:szCs w:val="24"/>
          <w:lang w:val="es-419"/>
        </w:rPr>
        <w:t>a</w:t>
      </w:r>
      <w:r w:rsidRPr="00927446">
        <w:rPr>
          <w:rFonts w:ascii="Courier New" w:hAnsi="Courier New" w:cs="Courier New"/>
          <w:sz w:val="24"/>
          <w:szCs w:val="24"/>
          <w:lang w:val="es-419"/>
        </w:rPr>
        <w:t>se</w:t>
      </w:r>
      <w:proofErr w:type="spellEnd"/>
      <w:r w:rsidRPr="00927446">
        <w:rPr>
          <w:rFonts w:ascii="Courier New" w:hAnsi="Courier New" w:cs="Courier New"/>
          <w:sz w:val="24"/>
          <w:szCs w:val="24"/>
          <w:lang w:val="es-419"/>
        </w:rPr>
        <w:t xml:space="preserve"> </w:t>
      </w:r>
      <w:r w:rsidR="007B49F0" w:rsidRPr="00927446">
        <w:rPr>
          <w:rFonts w:ascii="Courier New" w:hAnsi="Courier New" w:cs="Courier New"/>
          <w:sz w:val="24"/>
          <w:szCs w:val="24"/>
          <w:lang w:val="es-419"/>
        </w:rPr>
        <w:t>entre las palabras “multas” y “que” la siguiente frase “,</w:t>
      </w:r>
      <w:r w:rsidR="00CA0CE2">
        <w:rPr>
          <w:rFonts w:ascii="Courier New" w:hAnsi="Courier New" w:cs="Courier New"/>
          <w:sz w:val="24"/>
          <w:szCs w:val="24"/>
          <w:lang w:val="es-419"/>
        </w:rPr>
        <w:t xml:space="preserve"> </w:t>
      </w:r>
      <w:r w:rsidR="007B49F0" w:rsidRPr="00927446">
        <w:rPr>
          <w:rFonts w:ascii="Courier New" w:hAnsi="Courier New" w:cs="Courier New"/>
          <w:sz w:val="24"/>
          <w:szCs w:val="24"/>
          <w:lang w:val="es-419"/>
        </w:rPr>
        <w:t>y adoptar las medidas precautorias”.</w:t>
      </w:r>
    </w:p>
    <w:p w14:paraId="16A6C93C" w14:textId="1AE82964" w:rsidR="001E125C" w:rsidRPr="00E14418" w:rsidRDefault="007B49F0" w:rsidP="0060166C">
      <w:pPr>
        <w:pStyle w:val="Prrafodelista"/>
        <w:numPr>
          <w:ilvl w:val="0"/>
          <w:numId w:val="8"/>
        </w:numPr>
        <w:tabs>
          <w:tab w:val="left" w:pos="3686"/>
        </w:tabs>
        <w:ind w:left="0" w:firstLine="3119"/>
        <w:jc w:val="both"/>
        <w:rPr>
          <w:rFonts w:ascii="Courier New" w:hAnsi="Courier New" w:cs="Courier New"/>
          <w:sz w:val="24"/>
          <w:szCs w:val="24"/>
          <w:lang w:val="es-419"/>
        </w:rPr>
      </w:pPr>
      <w:r w:rsidRPr="00E14418">
        <w:rPr>
          <w:rFonts w:ascii="Courier New" w:hAnsi="Courier New" w:cs="Courier New"/>
          <w:sz w:val="24"/>
          <w:szCs w:val="24"/>
          <w:lang w:val="es-419"/>
        </w:rPr>
        <w:t>A</w:t>
      </w:r>
      <w:r w:rsidR="001E125C" w:rsidRPr="00E14418">
        <w:rPr>
          <w:rFonts w:ascii="Courier New" w:hAnsi="Courier New" w:cs="Courier New"/>
          <w:sz w:val="24"/>
          <w:szCs w:val="24"/>
          <w:lang w:val="es-419"/>
        </w:rPr>
        <w:t>gr</w:t>
      </w:r>
      <w:r w:rsidR="00413B12">
        <w:rPr>
          <w:rFonts w:ascii="Courier New" w:hAnsi="Courier New" w:cs="Courier New"/>
          <w:sz w:val="24"/>
          <w:szCs w:val="24"/>
          <w:lang w:val="es-419"/>
        </w:rPr>
        <w:t>é</w:t>
      </w:r>
      <w:r w:rsidR="001E125C" w:rsidRPr="00E14418">
        <w:rPr>
          <w:rFonts w:ascii="Courier New" w:hAnsi="Courier New" w:cs="Courier New"/>
          <w:sz w:val="24"/>
          <w:szCs w:val="24"/>
          <w:lang w:val="es-419"/>
        </w:rPr>
        <w:t xml:space="preserve">gase </w:t>
      </w:r>
      <w:r w:rsidR="00EE5548">
        <w:rPr>
          <w:rFonts w:ascii="Courier New" w:hAnsi="Courier New" w:cs="Courier New"/>
          <w:sz w:val="24"/>
          <w:szCs w:val="24"/>
          <w:lang w:val="es-419"/>
        </w:rPr>
        <w:t>la frase “y las Plataformas de A</w:t>
      </w:r>
      <w:r w:rsidR="001E125C" w:rsidRPr="00E14418">
        <w:rPr>
          <w:rFonts w:ascii="Courier New" w:hAnsi="Courier New" w:cs="Courier New"/>
          <w:sz w:val="24"/>
          <w:szCs w:val="24"/>
          <w:lang w:val="es-419"/>
        </w:rPr>
        <w:t xml:space="preserve">puestas </w:t>
      </w:r>
      <w:r w:rsidR="00EE5548">
        <w:rPr>
          <w:rFonts w:ascii="Courier New" w:hAnsi="Courier New" w:cs="Courier New"/>
          <w:sz w:val="24"/>
          <w:szCs w:val="24"/>
          <w:lang w:val="es-419"/>
        </w:rPr>
        <w:t>en L</w:t>
      </w:r>
      <w:r w:rsidR="001E125C" w:rsidRPr="00E14418">
        <w:rPr>
          <w:rFonts w:ascii="Courier New" w:hAnsi="Courier New" w:cs="Courier New"/>
          <w:sz w:val="24"/>
          <w:szCs w:val="24"/>
          <w:lang w:val="es-419"/>
        </w:rPr>
        <w:t>ínea”, luego de la frase “casinos de juego”.</w:t>
      </w:r>
    </w:p>
    <w:p w14:paraId="3C546971" w14:textId="6CA3EE1F" w:rsidR="00413B12" w:rsidRDefault="00413B12" w:rsidP="0060166C">
      <w:pPr>
        <w:tabs>
          <w:tab w:val="left" w:pos="3119"/>
        </w:tabs>
        <w:ind w:firstLine="2552"/>
        <w:jc w:val="both"/>
        <w:rPr>
          <w:rFonts w:ascii="Courier New" w:hAnsi="Courier New" w:cs="Courier New"/>
          <w:sz w:val="24"/>
          <w:szCs w:val="24"/>
          <w:lang w:val="es-419"/>
        </w:rPr>
      </w:pPr>
      <w:r>
        <w:rPr>
          <w:rFonts w:ascii="Courier New" w:hAnsi="Courier New" w:cs="Courier New"/>
          <w:sz w:val="24"/>
          <w:szCs w:val="24"/>
          <w:lang w:val="es-419"/>
        </w:rPr>
        <w:t>b)</w:t>
      </w:r>
      <w:r>
        <w:rPr>
          <w:rFonts w:ascii="Courier New" w:hAnsi="Courier New" w:cs="Courier New"/>
          <w:sz w:val="24"/>
          <w:szCs w:val="24"/>
          <w:lang w:val="es-419"/>
        </w:rPr>
        <w:tab/>
        <w:t>Modif</w:t>
      </w:r>
      <w:r w:rsidR="005D524B">
        <w:rPr>
          <w:rFonts w:ascii="Courier New" w:hAnsi="Courier New" w:cs="Courier New"/>
          <w:sz w:val="24"/>
          <w:szCs w:val="24"/>
          <w:lang w:val="es-419"/>
        </w:rPr>
        <w:t>í</w:t>
      </w:r>
      <w:r>
        <w:rPr>
          <w:rFonts w:ascii="Courier New" w:hAnsi="Courier New" w:cs="Courier New"/>
          <w:sz w:val="24"/>
          <w:szCs w:val="24"/>
          <w:lang w:val="es-419"/>
        </w:rPr>
        <w:t>case el numeral 12), de la siguiente forma:</w:t>
      </w:r>
    </w:p>
    <w:p w14:paraId="0A2A0140" w14:textId="7B61E197" w:rsidR="00413B12" w:rsidRPr="00927446" w:rsidRDefault="00413B12" w:rsidP="0060166C">
      <w:pPr>
        <w:pStyle w:val="Prrafodelista"/>
        <w:numPr>
          <w:ilvl w:val="0"/>
          <w:numId w:val="9"/>
        </w:numPr>
        <w:tabs>
          <w:tab w:val="left" w:pos="3686"/>
        </w:tabs>
        <w:ind w:left="0" w:firstLine="3119"/>
        <w:jc w:val="both"/>
        <w:rPr>
          <w:rFonts w:ascii="Courier New" w:hAnsi="Courier New" w:cs="Courier New"/>
          <w:sz w:val="24"/>
          <w:szCs w:val="24"/>
          <w:lang w:val="es-419"/>
        </w:rPr>
      </w:pPr>
      <w:r w:rsidRPr="00927446">
        <w:rPr>
          <w:rFonts w:ascii="Courier New" w:hAnsi="Courier New" w:cs="Courier New"/>
          <w:sz w:val="24"/>
          <w:szCs w:val="24"/>
          <w:lang w:val="es-419"/>
        </w:rPr>
        <w:t>Modif</w:t>
      </w:r>
      <w:r w:rsidR="005D524B">
        <w:rPr>
          <w:rFonts w:ascii="Courier New" w:hAnsi="Courier New" w:cs="Courier New"/>
          <w:sz w:val="24"/>
          <w:szCs w:val="24"/>
          <w:lang w:val="es-419"/>
        </w:rPr>
        <w:t>í</w:t>
      </w:r>
      <w:r w:rsidRPr="00927446">
        <w:rPr>
          <w:rFonts w:ascii="Courier New" w:hAnsi="Courier New" w:cs="Courier New"/>
          <w:sz w:val="24"/>
          <w:szCs w:val="24"/>
          <w:lang w:val="es-419"/>
        </w:rPr>
        <w:t>case el párrafo primero, de la siguiente forma:</w:t>
      </w:r>
    </w:p>
    <w:p w14:paraId="4F875E95" w14:textId="12F10ED1" w:rsidR="00413B12" w:rsidRPr="00927446" w:rsidRDefault="00413B12" w:rsidP="0060166C">
      <w:pPr>
        <w:pStyle w:val="Prrafodelista"/>
        <w:numPr>
          <w:ilvl w:val="0"/>
          <w:numId w:val="10"/>
        </w:numPr>
        <w:tabs>
          <w:tab w:val="left" w:pos="4253"/>
        </w:tabs>
        <w:ind w:left="0" w:firstLine="3686"/>
        <w:jc w:val="both"/>
        <w:rPr>
          <w:rFonts w:ascii="Courier New" w:hAnsi="Courier New" w:cs="Courier New"/>
          <w:sz w:val="24"/>
          <w:szCs w:val="24"/>
          <w:lang w:val="es-419"/>
        </w:rPr>
      </w:pPr>
      <w:r w:rsidRPr="00927446">
        <w:rPr>
          <w:rFonts w:ascii="Courier New" w:hAnsi="Courier New" w:cs="Courier New"/>
          <w:sz w:val="24"/>
          <w:szCs w:val="24"/>
          <w:lang w:val="es-419"/>
        </w:rPr>
        <w:t>Agr</w:t>
      </w:r>
      <w:r w:rsidR="005D524B">
        <w:rPr>
          <w:rFonts w:ascii="Courier New" w:hAnsi="Courier New" w:cs="Courier New"/>
          <w:sz w:val="24"/>
          <w:szCs w:val="24"/>
          <w:lang w:val="es-419"/>
        </w:rPr>
        <w:t>é</w:t>
      </w:r>
      <w:r w:rsidRPr="00927446">
        <w:rPr>
          <w:rFonts w:ascii="Courier New" w:hAnsi="Courier New" w:cs="Courier New"/>
          <w:sz w:val="24"/>
          <w:szCs w:val="24"/>
          <w:lang w:val="es-419"/>
        </w:rPr>
        <w:t>gase, la frase “o Plataformas de Apuestas en Línea”, luego de la frase “los casinos”.</w:t>
      </w:r>
    </w:p>
    <w:p w14:paraId="352663EC" w14:textId="56DF316A" w:rsidR="00413B12" w:rsidRDefault="00413B12" w:rsidP="0060166C">
      <w:pPr>
        <w:pStyle w:val="Prrafodelista"/>
        <w:numPr>
          <w:ilvl w:val="0"/>
          <w:numId w:val="10"/>
        </w:numPr>
        <w:tabs>
          <w:tab w:val="left" w:pos="4253"/>
        </w:tabs>
        <w:ind w:left="0" w:firstLine="3686"/>
        <w:jc w:val="both"/>
        <w:rPr>
          <w:rFonts w:ascii="Courier New" w:hAnsi="Courier New" w:cs="Courier New"/>
          <w:sz w:val="24"/>
          <w:szCs w:val="24"/>
          <w:lang w:val="es-419"/>
        </w:rPr>
      </w:pPr>
      <w:r>
        <w:rPr>
          <w:rFonts w:ascii="Courier New" w:hAnsi="Courier New" w:cs="Courier New"/>
          <w:sz w:val="24"/>
          <w:szCs w:val="24"/>
          <w:lang w:val="es-419"/>
        </w:rPr>
        <w:t>Agr</w:t>
      </w:r>
      <w:r w:rsidR="005D524B">
        <w:rPr>
          <w:rFonts w:ascii="Courier New" w:hAnsi="Courier New" w:cs="Courier New"/>
          <w:sz w:val="24"/>
          <w:szCs w:val="24"/>
          <w:lang w:val="es-419"/>
        </w:rPr>
        <w:t>é</w:t>
      </w:r>
      <w:r>
        <w:rPr>
          <w:rFonts w:ascii="Courier New" w:hAnsi="Courier New" w:cs="Courier New"/>
          <w:sz w:val="24"/>
          <w:szCs w:val="24"/>
          <w:lang w:val="es-419"/>
        </w:rPr>
        <w:t>gase, la frase “o una</w:t>
      </w:r>
      <w:r w:rsidRPr="00E14418">
        <w:rPr>
          <w:rFonts w:ascii="Courier New" w:hAnsi="Courier New" w:cs="Courier New"/>
          <w:sz w:val="24"/>
          <w:szCs w:val="24"/>
          <w:lang w:val="es-419"/>
        </w:rPr>
        <w:t xml:space="preserve"> </w:t>
      </w:r>
      <w:r>
        <w:rPr>
          <w:rFonts w:ascii="Courier New" w:hAnsi="Courier New" w:cs="Courier New"/>
          <w:sz w:val="24"/>
          <w:szCs w:val="24"/>
          <w:lang w:val="es-419"/>
        </w:rPr>
        <w:t>Plataforma de Apuestas en L</w:t>
      </w:r>
      <w:r w:rsidRPr="00E14418">
        <w:rPr>
          <w:rFonts w:ascii="Courier New" w:hAnsi="Courier New" w:cs="Courier New"/>
          <w:sz w:val="24"/>
          <w:szCs w:val="24"/>
          <w:lang w:val="es-419"/>
        </w:rPr>
        <w:t>í</w:t>
      </w:r>
      <w:r>
        <w:rPr>
          <w:rFonts w:ascii="Courier New" w:hAnsi="Courier New" w:cs="Courier New"/>
          <w:sz w:val="24"/>
          <w:szCs w:val="24"/>
          <w:lang w:val="es-419"/>
        </w:rPr>
        <w:t>nea”, luego de la frase “casino</w:t>
      </w:r>
      <w:r w:rsidRPr="00E14418">
        <w:rPr>
          <w:rFonts w:ascii="Courier New" w:hAnsi="Courier New" w:cs="Courier New"/>
          <w:sz w:val="24"/>
          <w:szCs w:val="24"/>
          <w:lang w:val="es-419"/>
        </w:rPr>
        <w:t xml:space="preserve"> de juego”.</w:t>
      </w:r>
    </w:p>
    <w:p w14:paraId="515FD255" w14:textId="2E889B51" w:rsidR="00413B12" w:rsidRPr="00E14418" w:rsidRDefault="00413B12" w:rsidP="0060166C">
      <w:pPr>
        <w:pStyle w:val="Prrafodelista"/>
        <w:numPr>
          <w:ilvl w:val="0"/>
          <w:numId w:val="9"/>
        </w:numPr>
        <w:tabs>
          <w:tab w:val="left" w:pos="3686"/>
        </w:tabs>
        <w:ind w:left="0" w:firstLine="3119"/>
        <w:jc w:val="both"/>
        <w:rPr>
          <w:rFonts w:ascii="Courier New" w:hAnsi="Courier New" w:cs="Courier New"/>
          <w:sz w:val="24"/>
          <w:szCs w:val="24"/>
          <w:lang w:val="es-419"/>
        </w:rPr>
      </w:pPr>
      <w:r>
        <w:rPr>
          <w:rFonts w:ascii="Courier New" w:hAnsi="Courier New" w:cs="Courier New"/>
          <w:sz w:val="24"/>
          <w:szCs w:val="24"/>
          <w:lang w:val="es-419"/>
        </w:rPr>
        <w:t>Agr</w:t>
      </w:r>
      <w:r w:rsidR="005E384D">
        <w:rPr>
          <w:rFonts w:ascii="Courier New" w:hAnsi="Courier New" w:cs="Courier New"/>
          <w:sz w:val="24"/>
          <w:szCs w:val="24"/>
          <w:lang w:val="es-419"/>
        </w:rPr>
        <w:t>é</w:t>
      </w:r>
      <w:r>
        <w:rPr>
          <w:rFonts w:ascii="Courier New" w:hAnsi="Courier New" w:cs="Courier New"/>
          <w:sz w:val="24"/>
          <w:szCs w:val="24"/>
          <w:lang w:val="es-419"/>
        </w:rPr>
        <w:t>gase, en el párrafo segundo, la frase “o tenga domicilio la sociedad operadora de una</w:t>
      </w:r>
      <w:r w:rsidR="001E125C" w:rsidRPr="00E14418">
        <w:rPr>
          <w:rFonts w:ascii="Courier New" w:hAnsi="Courier New" w:cs="Courier New"/>
          <w:sz w:val="24"/>
          <w:szCs w:val="24"/>
          <w:lang w:val="es-419"/>
        </w:rPr>
        <w:t xml:space="preserve"> </w:t>
      </w:r>
      <w:r>
        <w:rPr>
          <w:rFonts w:ascii="Courier New" w:hAnsi="Courier New" w:cs="Courier New"/>
          <w:sz w:val="24"/>
          <w:szCs w:val="24"/>
          <w:lang w:val="es-419"/>
        </w:rPr>
        <w:t>Plataforma de Apuestas en L</w:t>
      </w:r>
      <w:r w:rsidR="001E125C" w:rsidRPr="00E14418">
        <w:rPr>
          <w:rFonts w:ascii="Courier New" w:hAnsi="Courier New" w:cs="Courier New"/>
          <w:sz w:val="24"/>
          <w:szCs w:val="24"/>
          <w:lang w:val="es-419"/>
        </w:rPr>
        <w:t>í</w:t>
      </w:r>
      <w:r>
        <w:rPr>
          <w:rFonts w:ascii="Courier New" w:hAnsi="Courier New" w:cs="Courier New"/>
          <w:sz w:val="24"/>
          <w:szCs w:val="24"/>
          <w:lang w:val="es-419"/>
        </w:rPr>
        <w:t>nea”, luego de la frase “casino</w:t>
      </w:r>
      <w:r w:rsidR="001E125C" w:rsidRPr="00E14418">
        <w:rPr>
          <w:rFonts w:ascii="Courier New" w:hAnsi="Courier New" w:cs="Courier New"/>
          <w:sz w:val="24"/>
          <w:szCs w:val="24"/>
          <w:lang w:val="es-419"/>
        </w:rPr>
        <w:t xml:space="preserve"> de juego”.</w:t>
      </w:r>
    </w:p>
    <w:p w14:paraId="107FC019" w14:textId="2DBA4E4F"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r>
      <w:r w:rsidR="005E384D">
        <w:rPr>
          <w:rFonts w:ascii="Courier New" w:hAnsi="Courier New" w:cs="Courier New"/>
          <w:sz w:val="24"/>
          <w:szCs w:val="24"/>
          <w:lang w:val="es-419"/>
        </w:rPr>
        <w:t>Agrégase e</w:t>
      </w:r>
      <w:r w:rsidRPr="00E14418">
        <w:rPr>
          <w:rFonts w:ascii="Courier New" w:hAnsi="Courier New" w:cs="Courier New"/>
          <w:sz w:val="24"/>
          <w:szCs w:val="24"/>
          <w:lang w:val="es-419"/>
        </w:rPr>
        <w:t xml:space="preserve">n el numeral 15), </w:t>
      </w:r>
      <w:r w:rsidR="00EE5548">
        <w:rPr>
          <w:rFonts w:ascii="Courier New" w:hAnsi="Courier New" w:cs="Courier New"/>
          <w:sz w:val="24"/>
          <w:szCs w:val="24"/>
          <w:lang w:val="es-419"/>
        </w:rPr>
        <w:t>la frase “o Plataforma de A</w:t>
      </w:r>
      <w:r w:rsidRPr="00E14418">
        <w:rPr>
          <w:rFonts w:ascii="Courier New" w:hAnsi="Courier New" w:cs="Courier New"/>
          <w:sz w:val="24"/>
          <w:szCs w:val="24"/>
          <w:lang w:val="es-419"/>
        </w:rPr>
        <w:t xml:space="preserve">puestas </w:t>
      </w:r>
      <w:r w:rsidR="00EE5548">
        <w:rPr>
          <w:rFonts w:ascii="Courier New" w:hAnsi="Courier New" w:cs="Courier New"/>
          <w:sz w:val="24"/>
          <w:szCs w:val="24"/>
          <w:lang w:val="es-419"/>
        </w:rPr>
        <w:t>en L</w:t>
      </w:r>
      <w:r w:rsidRPr="00E14418">
        <w:rPr>
          <w:rFonts w:ascii="Courier New" w:hAnsi="Courier New" w:cs="Courier New"/>
          <w:sz w:val="24"/>
          <w:szCs w:val="24"/>
          <w:lang w:val="es-419"/>
        </w:rPr>
        <w:t>ínea”, luego de la frase “casino de juego”.</w:t>
      </w:r>
    </w:p>
    <w:p w14:paraId="0FF949CA" w14:textId="2F364D14"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r>
      <w:r w:rsidR="005E384D">
        <w:rPr>
          <w:rFonts w:ascii="Courier New" w:hAnsi="Courier New" w:cs="Courier New"/>
          <w:sz w:val="24"/>
          <w:szCs w:val="24"/>
          <w:lang w:val="es-419"/>
        </w:rPr>
        <w:t>Agrégase e</w:t>
      </w:r>
      <w:r w:rsidRPr="00E14418">
        <w:rPr>
          <w:rFonts w:ascii="Courier New" w:hAnsi="Courier New" w:cs="Courier New"/>
          <w:sz w:val="24"/>
          <w:szCs w:val="24"/>
          <w:lang w:val="es-419"/>
        </w:rPr>
        <w:t>n el numeral 16), luego de la frase “juegos de azar”, la frase “o el desarrollo de apuestas en línea”.</w:t>
      </w:r>
    </w:p>
    <w:p w14:paraId="69908187" w14:textId="3BC9FF17"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e)</w:t>
      </w:r>
      <w:r w:rsidRPr="00E14418">
        <w:rPr>
          <w:rFonts w:ascii="Courier New" w:hAnsi="Courier New" w:cs="Courier New"/>
          <w:sz w:val="24"/>
          <w:szCs w:val="24"/>
          <w:lang w:val="es-419"/>
        </w:rPr>
        <w:tab/>
      </w:r>
      <w:r w:rsidR="005E384D">
        <w:rPr>
          <w:rFonts w:ascii="Courier New" w:hAnsi="Courier New" w:cs="Courier New"/>
          <w:sz w:val="24"/>
          <w:szCs w:val="24"/>
          <w:lang w:val="es-419"/>
        </w:rPr>
        <w:t xml:space="preserve">Modifícase </w:t>
      </w:r>
      <w:r w:rsidRPr="00E14418">
        <w:rPr>
          <w:rFonts w:ascii="Courier New" w:hAnsi="Courier New" w:cs="Courier New"/>
          <w:sz w:val="24"/>
          <w:szCs w:val="24"/>
          <w:lang w:val="es-419"/>
        </w:rPr>
        <w:t xml:space="preserve">el numeral 17), </w:t>
      </w:r>
      <w:r w:rsidR="00F9526D">
        <w:rPr>
          <w:rFonts w:ascii="Courier New" w:hAnsi="Courier New" w:cs="Courier New"/>
          <w:sz w:val="24"/>
          <w:szCs w:val="24"/>
          <w:lang w:val="es-419"/>
        </w:rPr>
        <w:t>de la siguiente manera</w:t>
      </w:r>
      <w:r w:rsidR="005E384D">
        <w:rPr>
          <w:rFonts w:ascii="Courier New" w:hAnsi="Courier New" w:cs="Courier New"/>
          <w:sz w:val="24"/>
          <w:szCs w:val="24"/>
          <w:lang w:val="es-419"/>
        </w:rPr>
        <w:t>:</w:t>
      </w:r>
    </w:p>
    <w:p w14:paraId="67C60C41" w14:textId="5F83487C" w:rsidR="001E125C" w:rsidRDefault="001E125C" w:rsidP="0060166C">
      <w:pPr>
        <w:pStyle w:val="Prrafodelista"/>
        <w:numPr>
          <w:ilvl w:val="0"/>
          <w:numId w:val="11"/>
        </w:numPr>
        <w:tabs>
          <w:tab w:val="left" w:pos="3686"/>
        </w:tabs>
        <w:ind w:left="0" w:firstLine="3119"/>
        <w:jc w:val="both"/>
        <w:rPr>
          <w:rFonts w:ascii="Courier New" w:hAnsi="Courier New" w:cs="Courier New"/>
          <w:sz w:val="24"/>
          <w:szCs w:val="24"/>
          <w:lang w:val="es-419"/>
        </w:rPr>
      </w:pPr>
      <w:r w:rsidRPr="00927446">
        <w:rPr>
          <w:rFonts w:ascii="Courier New" w:hAnsi="Courier New" w:cs="Courier New"/>
          <w:sz w:val="24"/>
          <w:szCs w:val="24"/>
          <w:lang w:val="es-419"/>
        </w:rPr>
        <w:t>Agr</w:t>
      </w:r>
      <w:r w:rsidR="005E384D">
        <w:rPr>
          <w:rFonts w:ascii="Courier New" w:hAnsi="Courier New" w:cs="Courier New"/>
          <w:sz w:val="24"/>
          <w:szCs w:val="24"/>
          <w:lang w:val="es-419"/>
        </w:rPr>
        <w:t>é</w:t>
      </w:r>
      <w:r w:rsidRPr="00927446">
        <w:rPr>
          <w:rFonts w:ascii="Courier New" w:hAnsi="Courier New" w:cs="Courier New"/>
          <w:sz w:val="24"/>
          <w:szCs w:val="24"/>
          <w:lang w:val="es-419"/>
        </w:rPr>
        <w:t>gase, luego de la frase, casinos de juego, la frase “o licencias de operación de plataformas de apuestas en línea”.</w:t>
      </w:r>
    </w:p>
    <w:p w14:paraId="4A8097C9" w14:textId="77777777" w:rsidR="008416F0" w:rsidRPr="00927446" w:rsidRDefault="008416F0" w:rsidP="0060166C">
      <w:pPr>
        <w:pStyle w:val="Prrafodelista"/>
        <w:tabs>
          <w:tab w:val="left" w:pos="3686"/>
        </w:tabs>
        <w:ind w:left="3969" w:firstLine="3119"/>
        <w:jc w:val="both"/>
        <w:rPr>
          <w:rFonts w:ascii="Courier New" w:hAnsi="Courier New" w:cs="Courier New"/>
          <w:sz w:val="24"/>
          <w:szCs w:val="24"/>
          <w:lang w:val="es-419"/>
        </w:rPr>
      </w:pPr>
    </w:p>
    <w:p w14:paraId="33D10F40" w14:textId="738BAA8D" w:rsidR="001E125C" w:rsidRPr="00E14418" w:rsidRDefault="001E125C" w:rsidP="0060166C">
      <w:pPr>
        <w:pStyle w:val="Prrafodelista"/>
        <w:numPr>
          <w:ilvl w:val="0"/>
          <w:numId w:val="11"/>
        </w:numPr>
        <w:tabs>
          <w:tab w:val="left" w:pos="3686"/>
        </w:tabs>
        <w:ind w:left="0" w:firstLine="3119"/>
        <w:jc w:val="both"/>
        <w:rPr>
          <w:rFonts w:ascii="Courier New" w:hAnsi="Courier New" w:cs="Courier New"/>
          <w:sz w:val="24"/>
          <w:szCs w:val="24"/>
          <w:lang w:val="es-419"/>
        </w:rPr>
      </w:pPr>
      <w:proofErr w:type="spellStart"/>
      <w:r w:rsidRPr="00E14418">
        <w:rPr>
          <w:rFonts w:ascii="Courier New" w:hAnsi="Courier New" w:cs="Courier New"/>
          <w:sz w:val="24"/>
          <w:szCs w:val="24"/>
          <w:lang w:val="es-419"/>
        </w:rPr>
        <w:t>Suprím</w:t>
      </w:r>
      <w:r w:rsidR="008416F0">
        <w:rPr>
          <w:rFonts w:ascii="Courier New" w:hAnsi="Courier New" w:cs="Courier New"/>
          <w:sz w:val="24"/>
          <w:szCs w:val="24"/>
          <w:lang w:val="es-419"/>
        </w:rPr>
        <w:t>e</w:t>
      </w:r>
      <w:r w:rsidRPr="00E14418">
        <w:rPr>
          <w:rFonts w:ascii="Courier New" w:hAnsi="Courier New" w:cs="Courier New"/>
          <w:sz w:val="24"/>
          <w:szCs w:val="24"/>
          <w:lang w:val="es-419"/>
        </w:rPr>
        <w:t>se</w:t>
      </w:r>
      <w:proofErr w:type="spellEnd"/>
      <w:r w:rsidRPr="00E14418">
        <w:rPr>
          <w:rFonts w:ascii="Courier New" w:hAnsi="Courier New" w:cs="Courier New"/>
          <w:sz w:val="24"/>
          <w:szCs w:val="24"/>
          <w:lang w:val="es-419"/>
        </w:rPr>
        <w:t xml:space="preserve"> la palabra “presente”</w:t>
      </w:r>
    </w:p>
    <w:p w14:paraId="7642EAD4" w14:textId="27379E5E" w:rsidR="001E125C" w:rsidRPr="00E14418" w:rsidRDefault="001E125C" w:rsidP="0060166C">
      <w:pPr>
        <w:tabs>
          <w:tab w:val="left" w:pos="2552"/>
        </w:tabs>
        <w:ind w:firstLine="1985"/>
        <w:jc w:val="both"/>
        <w:rPr>
          <w:rFonts w:ascii="Courier New" w:hAnsi="Courier New" w:cs="Courier New"/>
          <w:sz w:val="24"/>
          <w:szCs w:val="24"/>
          <w:lang w:val="es-419"/>
        </w:rPr>
      </w:pPr>
      <w:r w:rsidRPr="00E14418">
        <w:rPr>
          <w:rFonts w:ascii="Courier New" w:hAnsi="Courier New" w:cs="Courier New"/>
          <w:sz w:val="24"/>
          <w:szCs w:val="24"/>
          <w:lang w:val="es-419"/>
        </w:rPr>
        <w:t>8)</w:t>
      </w:r>
      <w:r w:rsidRPr="00E14418">
        <w:rPr>
          <w:rFonts w:ascii="Courier New" w:hAnsi="Courier New" w:cs="Courier New"/>
          <w:sz w:val="24"/>
          <w:szCs w:val="24"/>
          <w:lang w:val="es-419"/>
        </w:rPr>
        <w:tab/>
      </w:r>
      <w:r w:rsidR="00355367" w:rsidRPr="00E14418">
        <w:rPr>
          <w:rFonts w:ascii="Courier New" w:hAnsi="Courier New" w:cs="Courier New"/>
          <w:sz w:val="24"/>
          <w:szCs w:val="24"/>
          <w:lang w:val="es-419"/>
        </w:rPr>
        <w:t>Agr</w:t>
      </w:r>
      <w:r w:rsidR="00355367">
        <w:rPr>
          <w:rFonts w:ascii="Courier New" w:hAnsi="Courier New" w:cs="Courier New"/>
          <w:sz w:val="24"/>
          <w:szCs w:val="24"/>
          <w:lang w:val="es-419"/>
        </w:rPr>
        <w:t>é</w:t>
      </w:r>
      <w:r w:rsidR="00355367" w:rsidRPr="00E14418">
        <w:rPr>
          <w:rFonts w:ascii="Courier New" w:hAnsi="Courier New" w:cs="Courier New"/>
          <w:sz w:val="24"/>
          <w:szCs w:val="24"/>
          <w:lang w:val="es-419"/>
        </w:rPr>
        <w:t xml:space="preserve">gase </w:t>
      </w:r>
      <w:r w:rsidRPr="00E14418">
        <w:rPr>
          <w:rFonts w:ascii="Courier New" w:hAnsi="Courier New" w:cs="Courier New"/>
          <w:sz w:val="24"/>
          <w:szCs w:val="24"/>
          <w:lang w:val="es-419"/>
        </w:rPr>
        <w:t>el siguiente artículo 65, nuevo:</w:t>
      </w:r>
    </w:p>
    <w:p w14:paraId="2376DA4D" w14:textId="226E43CD" w:rsidR="001E125C" w:rsidRDefault="000C394D" w:rsidP="0060166C">
      <w:pPr>
        <w:ind w:firstLine="2552"/>
        <w:jc w:val="both"/>
        <w:rPr>
          <w:rFonts w:ascii="Courier New" w:hAnsi="Courier New" w:cs="Courier New"/>
          <w:iCs/>
          <w:sz w:val="24"/>
          <w:szCs w:val="24"/>
          <w:lang w:val="es-419"/>
        </w:rPr>
      </w:pPr>
      <w:r w:rsidRPr="00E14418">
        <w:rPr>
          <w:rFonts w:ascii="Courier New" w:hAnsi="Courier New" w:cs="Courier New"/>
          <w:sz w:val="24"/>
          <w:szCs w:val="24"/>
          <w:lang w:val="es-419"/>
        </w:rPr>
        <w:t>“</w:t>
      </w:r>
      <w:r w:rsidR="001E125C" w:rsidRPr="00927446">
        <w:rPr>
          <w:rFonts w:ascii="Courier New" w:hAnsi="Courier New" w:cs="Courier New"/>
          <w:iCs/>
          <w:sz w:val="24"/>
          <w:szCs w:val="24"/>
          <w:lang w:val="es-419"/>
        </w:rPr>
        <w:t xml:space="preserve">Artículo 65.- </w:t>
      </w:r>
      <w:r w:rsidR="00355367" w:rsidRPr="003D6200">
        <w:rPr>
          <w:rFonts w:ascii="Courier New" w:eastAsia="Times New Roman" w:hAnsi="Courier New" w:cs="Courier New"/>
          <w:bCs/>
          <w:iCs/>
          <w:sz w:val="24"/>
          <w:szCs w:val="24"/>
          <w:lang w:val="es-ES_tradnl" w:eastAsia="es-ES"/>
        </w:rPr>
        <w:t xml:space="preserve">Las referencias que las leyes, reglamentos u otras normas vigentes hagan </w:t>
      </w:r>
      <w:r w:rsidR="001E125C" w:rsidRPr="00927446">
        <w:rPr>
          <w:rFonts w:ascii="Courier New" w:hAnsi="Courier New" w:cs="Courier New"/>
          <w:iCs/>
          <w:sz w:val="24"/>
          <w:szCs w:val="24"/>
          <w:lang w:val="es-419"/>
        </w:rPr>
        <w:t>a la Superintendencia de Casinos de Juegos, se entenderán referidas a la Superintendencia de Casinos, Apuestas y Juegos de Azar.</w:t>
      </w:r>
      <w:r w:rsidRPr="003D6200">
        <w:rPr>
          <w:rFonts w:ascii="Courier New" w:hAnsi="Courier New" w:cs="Courier New"/>
          <w:iCs/>
          <w:sz w:val="24"/>
          <w:szCs w:val="24"/>
          <w:lang w:val="es-419"/>
        </w:rPr>
        <w:t>”</w:t>
      </w:r>
      <w:r w:rsidR="00A70DF0" w:rsidRPr="003D6200">
        <w:rPr>
          <w:rFonts w:ascii="Courier New" w:hAnsi="Courier New" w:cs="Courier New"/>
          <w:iCs/>
          <w:sz w:val="24"/>
          <w:szCs w:val="24"/>
          <w:lang w:val="es-419"/>
        </w:rPr>
        <w:t>.</w:t>
      </w:r>
    </w:p>
    <w:p w14:paraId="7B2BCE09" w14:textId="77777777" w:rsidR="0060166C" w:rsidRPr="003D6200" w:rsidRDefault="0060166C" w:rsidP="0060166C">
      <w:pPr>
        <w:ind w:firstLine="2552"/>
        <w:jc w:val="both"/>
        <w:rPr>
          <w:rFonts w:ascii="Courier New" w:hAnsi="Courier New" w:cs="Courier New"/>
          <w:iCs/>
          <w:sz w:val="24"/>
          <w:szCs w:val="24"/>
          <w:lang w:val="es-419"/>
        </w:rPr>
      </w:pPr>
    </w:p>
    <w:p w14:paraId="724C64FF" w14:textId="5BAE8931" w:rsidR="005C73DE" w:rsidRPr="000448E4" w:rsidRDefault="001439E1" w:rsidP="008416F0">
      <w:pPr>
        <w:tabs>
          <w:tab w:val="left" w:pos="2835"/>
        </w:tabs>
        <w:jc w:val="both"/>
        <w:rPr>
          <w:rFonts w:ascii="Courier New" w:hAnsi="Courier New" w:cs="Courier New"/>
          <w:sz w:val="24"/>
          <w:szCs w:val="24"/>
          <w:lang w:val="es-419"/>
        </w:rPr>
      </w:pPr>
      <w:r w:rsidRPr="000448E4">
        <w:rPr>
          <w:rFonts w:ascii="Courier New" w:hAnsi="Courier New" w:cs="Courier New"/>
          <w:b/>
          <w:bCs/>
          <w:sz w:val="24"/>
          <w:szCs w:val="24"/>
          <w:lang w:val="es-419"/>
        </w:rPr>
        <w:t xml:space="preserve">Artículo </w:t>
      </w:r>
      <w:r w:rsidR="00CF5355" w:rsidRPr="000448E4">
        <w:rPr>
          <w:rFonts w:ascii="Courier New" w:hAnsi="Courier New" w:cs="Courier New"/>
          <w:b/>
          <w:bCs/>
          <w:sz w:val="24"/>
          <w:szCs w:val="24"/>
          <w:lang w:val="es-419"/>
        </w:rPr>
        <w:t>tercero</w:t>
      </w:r>
      <w:r w:rsidRPr="000448E4">
        <w:rPr>
          <w:rFonts w:ascii="Courier New" w:hAnsi="Courier New" w:cs="Courier New"/>
          <w:b/>
          <w:bCs/>
          <w:sz w:val="24"/>
          <w:szCs w:val="24"/>
          <w:lang w:val="es-419"/>
        </w:rPr>
        <w:t>.-</w:t>
      </w:r>
      <w:r w:rsidR="008416F0" w:rsidRPr="000448E4">
        <w:rPr>
          <w:rFonts w:ascii="Courier New" w:hAnsi="Courier New" w:cs="Courier New"/>
          <w:sz w:val="24"/>
          <w:szCs w:val="24"/>
          <w:lang w:val="es-419"/>
        </w:rPr>
        <w:tab/>
      </w:r>
      <w:r w:rsidR="005C73DE" w:rsidRPr="000448E4">
        <w:rPr>
          <w:rFonts w:ascii="Courier New" w:hAnsi="Courier New" w:cs="Courier New"/>
          <w:sz w:val="24"/>
          <w:szCs w:val="24"/>
          <w:lang w:val="es-419"/>
        </w:rPr>
        <w:t>Modif</w:t>
      </w:r>
      <w:r w:rsidR="002F2F75" w:rsidRPr="000448E4">
        <w:rPr>
          <w:rFonts w:ascii="Courier New" w:hAnsi="Courier New" w:cs="Courier New"/>
          <w:sz w:val="24"/>
          <w:szCs w:val="24"/>
          <w:lang w:val="es-419"/>
        </w:rPr>
        <w:t>í</w:t>
      </w:r>
      <w:r w:rsidR="005C73DE" w:rsidRPr="000448E4">
        <w:rPr>
          <w:rFonts w:ascii="Courier New" w:hAnsi="Courier New" w:cs="Courier New"/>
          <w:sz w:val="24"/>
          <w:szCs w:val="24"/>
          <w:lang w:val="es-419"/>
        </w:rPr>
        <w:t>case</w:t>
      </w:r>
      <w:r w:rsidRPr="000448E4">
        <w:rPr>
          <w:rFonts w:ascii="Courier New" w:hAnsi="Courier New" w:cs="Courier New"/>
          <w:sz w:val="24"/>
          <w:szCs w:val="24"/>
          <w:lang w:val="es-419"/>
        </w:rPr>
        <w:t xml:space="preserve"> la </w:t>
      </w:r>
      <w:r w:rsidR="00953E63" w:rsidRPr="000448E4">
        <w:rPr>
          <w:rFonts w:ascii="Courier New" w:hAnsi="Courier New" w:cs="Courier New"/>
          <w:sz w:val="24"/>
          <w:szCs w:val="24"/>
          <w:lang w:val="es-419"/>
        </w:rPr>
        <w:t>l</w:t>
      </w:r>
      <w:r w:rsidRPr="000448E4">
        <w:rPr>
          <w:rFonts w:ascii="Courier New" w:hAnsi="Courier New" w:cs="Courier New"/>
          <w:sz w:val="24"/>
          <w:szCs w:val="24"/>
          <w:lang w:val="es-419"/>
        </w:rPr>
        <w:t>ey N° 18.851,</w:t>
      </w:r>
      <w:r w:rsidR="00933FC1" w:rsidRPr="000448E4">
        <w:rPr>
          <w:rFonts w:ascii="Courier New" w:hAnsi="Courier New" w:cs="Courier New"/>
          <w:sz w:val="24"/>
          <w:szCs w:val="24"/>
          <w:lang w:val="es-419"/>
        </w:rPr>
        <w:t xml:space="preserve"> que transforma a la empresa del Estado Polla Chilena de Beneficencia en sociedad anónima, </w:t>
      </w:r>
      <w:r w:rsidR="005C73DE" w:rsidRPr="000448E4">
        <w:rPr>
          <w:rFonts w:ascii="Courier New" w:hAnsi="Courier New" w:cs="Courier New"/>
          <w:sz w:val="24"/>
          <w:szCs w:val="24"/>
          <w:lang w:val="es-419"/>
        </w:rPr>
        <w:t>de la siguiente forma:</w:t>
      </w:r>
    </w:p>
    <w:p w14:paraId="5A710B88" w14:textId="1A9F09C2" w:rsidR="005C73DE" w:rsidRPr="000448E4" w:rsidRDefault="00E168B7" w:rsidP="0060166C">
      <w:pPr>
        <w:pStyle w:val="Prrafodelista"/>
        <w:numPr>
          <w:ilvl w:val="0"/>
          <w:numId w:val="31"/>
        </w:numPr>
        <w:tabs>
          <w:tab w:val="left" w:pos="2552"/>
        </w:tabs>
        <w:ind w:left="0" w:firstLine="1985"/>
        <w:jc w:val="both"/>
        <w:rPr>
          <w:rFonts w:ascii="Courier New" w:hAnsi="Courier New" w:cs="Courier New"/>
          <w:sz w:val="24"/>
          <w:szCs w:val="24"/>
          <w:lang w:val="es-419"/>
        </w:rPr>
      </w:pPr>
      <w:r w:rsidRPr="000448E4">
        <w:rPr>
          <w:rFonts w:ascii="Courier New" w:hAnsi="Courier New" w:cs="Courier New"/>
          <w:sz w:val="24"/>
          <w:szCs w:val="24"/>
          <w:lang w:val="es-419"/>
        </w:rPr>
        <w:t>Reempl</w:t>
      </w:r>
      <w:r w:rsidR="00757862" w:rsidRPr="000448E4">
        <w:rPr>
          <w:rFonts w:ascii="Courier New" w:hAnsi="Courier New" w:cs="Courier New"/>
          <w:sz w:val="24"/>
          <w:szCs w:val="24"/>
          <w:lang w:val="es-419"/>
        </w:rPr>
        <w:t>á</w:t>
      </w:r>
      <w:r w:rsidRPr="000448E4">
        <w:rPr>
          <w:rFonts w:ascii="Courier New" w:hAnsi="Courier New" w:cs="Courier New"/>
          <w:sz w:val="24"/>
          <w:szCs w:val="24"/>
          <w:lang w:val="es-419"/>
        </w:rPr>
        <w:t>zase</w:t>
      </w:r>
      <w:r w:rsidR="003A54C5" w:rsidRPr="000448E4">
        <w:rPr>
          <w:rFonts w:ascii="Courier New" w:hAnsi="Courier New" w:cs="Courier New"/>
          <w:sz w:val="24"/>
          <w:szCs w:val="24"/>
          <w:lang w:val="es-419"/>
        </w:rPr>
        <w:t>,</w:t>
      </w:r>
      <w:r w:rsidR="005C73DE" w:rsidRPr="000448E4">
        <w:rPr>
          <w:rFonts w:ascii="Courier New" w:hAnsi="Courier New" w:cs="Courier New"/>
          <w:sz w:val="24"/>
          <w:szCs w:val="24"/>
          <w:lang w:val="es-419"/>
        </w:rPr>
        <w:t xml:space="preserve"> en el artículo 1°</w:t>
      </w:r>
      <w:r w:rsidR="003A54C5" w:rsidRPr="000448E4">
        <w:rPr>
          <w:rFonts w:ascii="Courier New" w:hAnsi="Courier New" w:cs="Courier New"/>
          <w:sz w:val="24"/>
          <w:szCs w:val="24"/>
          <w:lang w:val="es-419"/>
        </w:rPr>
        <w:t>,</w:t>
      </w:r>
      <w:r w:rsidR="005C73DE" w:rsidRPr="000448E4">
        <w:rPr>
          <w:rFonts w:ascii="Courier New" w:hAnsi="Courier New" w:cs="Courier New"/>
          <w:sz w:val="24"/>
          <w:szCs w:val="24"/>
          <w:lang w:val="es-419"/>
        </w:rPr>
        <w:t xml:space="preserve"> la frase “</w:t>
      </w:r>
      <w:r w:rsidRPr="000448E4">
        <w:rPr>
          <w:rFonts w:ascii="Courier New" w:hAnsi="Courier New" w:cs="Courier New"/>
          <w:sz w:val="24"/>
          <w:szCs w:val="24"/>
          <w:lang w:val="es-419"/>
        </w:rPr>
        <w:t xml:space="preserve">y apuestas </w:t>
      </w:r>
      <w:r w:rsidR="005C73DE" w:rsidRPr="000448E4">
        <w:rPr>
          <w:rFonts w:ascii="Courier New" w:hAnsi="Courier New" w:cs="Courier New"/>
          <w:sz w:val="24"/>
          <w:szCs w:val="24"/>
          <w:lang w:val="es-419"/>
        </w:rPr>
        <w:t>relacionadas con competencias deportivas”</w:t>
      </w:r>
      <w:r w:rsidRPr="000448E4">
        <w:rPr>
          <w:rFonts w:ascii="Courier New" w:hAnsi="Courier New" w:cs="Courier New"/>
          <w:sz w:val="24"/>
          <w:szCs w:val="24"/>
          <w:lang w:val="es-419"/>
        </w:rPr>
        <w:t xml:space="preserve"> por la frase </w:t>
      </w:r>
      <w:r w:rsidRPr="000448E4">
        <w:rPr>
          <w:rFonts w:ascii="Courier New" w:hAnsi="Courier New" w:cs="Courier New"/>
          <w:sz w:val="24"/>
          <w:szCs w:val="24"/>
          <w:lang w:val="es-419"/>
        </w:rPr>
        <w:lastRenderedPageBreak/>
        <w:t>“, apuestas relacionadas con competencias deportivas y apuestas en línea”</w:t>
      </w:r>
      <w:r w:rsidR="005C73DE" w:rsidRPr="000448E4">
        <w:rPr>
          <w:rFonts w:ascii="Courier New" w:hAnsi="Courier New" w:cs="Courier New"/>
          <w:sz w:val="24"/>
          <w:szCs w:val="24"/>
          <w:lang w:val="es-419"/>
        </w:rPr>
        <w:t>.</w:t>
      </w:r>
    </w:p>
    <w:p w14:paraId="3E72FB6E" w14:textId="77777777" w:rsidR="005C73DE" w:rsidRPr="000448E4" w:rsidRDefault="005C73DE" w:rsidP="00296857">
      <w:pPr>
        <w:pStyle w:val="Prrafodelista"/>
        <w:tabs>
          <w:tab w:val="left" w:pos="2835"/>
        </w:tabs>
        <w:jc w:val="both"/>
        <w:rPr>
          <w:rFonts w:ascii="Courier New" w:hAnsi="Courier New" w:cs="Courier New"/>
          <w:sz w:val="24"/>
          <w:szCs w:val="24"/>
          <w:lang w:val="es-419"/>
        </w:rPr>
      </w:pPr>
    </w:p>
    <w:p w14:paraId="4CC302B8" w14:textId="37A5CDD4" w:rsidR="001439E1" w:rsidRPr="000448E4" w:rsidRDefault="005C73DE" w:rsidP="0060166C">
      <w:pPr>
        <w:pStyle w:val="Prrafodelista"/>
        <w:numPr>
          <w:ilvl w:val="0"/>
          <w:numId w:val="31"/>
        </w:numPr>
        <w:tabs>
          <w:tab w:val="left" w:pos="2552"/>
        </w:tabs>
        <w:ind w:left="0" w:firstLine="1985"/>
        <w:jc w:val="both"/>
        <w:rPr>
          <w:rFonts w:ascii="Courier New" w:hAnsi="Courier New" w:cs="Courier New"/>
          <w:sz w:val="24"/>
          <w:szCs w:val="24"/>
          <w:lang w:val="es-419"/>
        </w:rPr>
      </w:pPr>
      <w:r w:rsidRPr="000448E4">
        <w:rPr>
          <w:rFonts w:ascii="Courier New" w:hAnsi="Courier New" w:cs="Courier New"/>
          <w:sz w:val="24"/>
          <w:szCs w:val="24"/>
          <w:lang w:val="es-419"/>
        </w:rPr>
        <w:t>Agréganse al artículo 2°</w:t>
      </w:r>
      <w:r w:rsidR="001439E1" w:rsidRPr="000448E4">
        <w:rPr>
          <w:rFonts w:ascii="Courier New" w:hAnsi="Courier New" w:cs="Courier New"/>
          <w:sz w:val="24"/>
          <w:szCs w:val="24"/>
          <w:lang w:val="es-419"/>
        </w:rPr>
        <w:t xml:space="preserve"> los siguientes incisos cuarto y quinto</w:t>
      </w:r>
      <w:r w:rsidR="00771D19" w:rsidRPr="000448E4">
        <w:rPr>
          <w:rFonts w:ascii="Courier New" w:hAnsi="Courier New" w:cs="Courier New"/>
          <w:sz w:val="24"/>
          <w:szCs w:val="24"/>
          <w:lang w:val="es-419"/>
        </w:rPr>
        <w:t>, nuevos</w:t>
      </w:r>
      <w:r w:rsidR="001439E1" w:rsidRPr="000448E4">
        <w:rPr>
          <w:rFonts w:ascii="Courier New" w:hAnsi="Courier New" w:cs="Courier New"/>
          <w:sz w:val="24"/>
          <w:szCs w:val="24"/>
          <w:lang w:val="es-419"/>
        </w:rPr>
        <w:t xml:space="preserve">: </w:t>
      </w:r>
    </w:p>
    <w:p w14:paraId="32866F7E" w14:textId="553014A6" w:rsidR="001439E1" w:rsidRDefault="001439E1" w:rsidP="0060166C">
      <w:pPr>
        <w:ind w:firstLine="2552"/>
        <w:jc w:val="both"/>
        <w:rPr>
          <w:rFonts w:ascii="Courier New" w:hAnsi="Courier New" w:cs="Courier New"/>
          <w:sz w:val="24"/>
          <w:szCs w:val="24"/>
          <w:lang w:val="es-419"/>
        </w:rPr>
      </w:pPr>
      <w:r>
        <w:rPr>
          <w:rFonts w:ascii="Courier New" w:hAnsi="Courier New" w:cs="Courier New"/>
          <w:sz w:val="24"/>
          <w:szCs w:val="24"/>
          <w:lang w:val="es-419"/>
        </w:rPr>
        <w:t xml:space="preserve">“Además, podrá operar Plataformas de Apuestas en Línea, conforme a la </w:t>
      </w:r>
      <w:r w:rsidR="00953E63">
        <w:rPr>
          <w:rFonts w:ascii="Courier New" w:hAnsi="Courier New" w:cs="Courier New"/>
          <w:sz w:val="24"/>
          <w:szCs w:val="24"/>
          <w:lang w:val="es-419"/>
        </w:rPr>
        <w:t>l</w:t>
      </w:r>
      <w:r>
        <w:rPr>
          <w:rFonts w:ascii="Courier New" w:hAnsi="Courier New" w:cs="Courier New"/>
          <w:sz w:val="24"/>
          <w:szCs w:val="24"/>
          <w:lang w:val="es-419"/>
        </w:rPr>
        <w:t>ey que regula el desarrollo de las Plataformas de Apuestas en Línea.</w:t>
      </w:r>
    </w:p>
    <w:p w14:paraId="64DF91E2" w14:textId="206D72B4" w:rsidR="001439E1" w:rsidRDefault="001439E1" w:rsidP="0060166C">
      <w:pPr>
        <w:ind w:firstLine="2552"/>
        <w:jc w:val="both"/>
        <w:rPr>
          <w:rFonts w:ascii="Courier New" w:hAnsi="Courier New" w:cs="Courier New"/>
          <w:sz w:val="24"/>
          <w:szCs w:val="24"/>
          <w:lang w:val="es-419"/>
        </w:rPr>
      </w:pPr>
      <w:r>
        <w:rPr>
          <w:rFonts w:ascii="Courier New" w:hAnsi="Courier New" w:cs="Courier New"/>
          <w:sz w:val="24"/>
          <w:szCs w:val="24"/>
          <w:lang w:val="es-419"/>
        </w:rPr>
        <w:t>Para lo anterior, podrá solicitar una o más de las licencias generales o especiales establecidas en la ley que regula el desarrollo de Plataformas de Apuestas en Línea, sin que le sean exigibles los requisitos establecidos en el artículo 10 de dicha ley.”.</w:t>
      </w:r>
    </w:p>
    <w:p w14:paraId="21D6349D" w14:textId="77777777" w:rsidR="0060166C" w:rsidRDefault="0060166C" w:rsidP="0060166C">
      <w:pPr>
        <w:ind w:firstLine="2552"/>
        <w:jc w:val="both"/>
        <w:rPr>
          <w:rFonts w:ascii="Courier New" w:hAnsi="Courier New" w:cs="Courier New"/>
          <w:sz w:val="24"/>
          <w:szCs w:val="24"/>
          <w:lang w:val="es-419"/>
        </w:rPr>
      </w:pPr>
    </w:p>
    <w:p w14:paraId="5C19F583" w14:textId="40A1DC20" w:rsidR="001439E1" w:rsidRDefault="001439E1" w:rsidP="008416F0">
      <w:pPr>
        <w:tabs>
          <w:tab w:val="left" w:pos="2268"/>
        </w:tabs>
        <w:jc w:val="both"/>
        <w:rPr>
          <w:rFonts w:ascii="Courier New" w:hAnsi="Courier New" w:cs="Courier New"/>
          <w:sz w:val="24"/>
          <w:szCs w:val="24"/>
          <w:lang w:val="es-419"/>
        </w:rPr>
      </w:pPr>
      <w:r>
        <w:rPr>
          <w:rFonts w:ascii="Courier New" w:hAnsi="Courier New" w:cs="Courier New"/>
          <w:b/>
          <w:bCs/>
          <w:sz w:val="24"/>
          <w:szCs w:val="24"/>
          <w:lang w:val="es-419"/>
        </w:rPr>
        <w:t xml:space="preserve">Artículo </w:t>
      </w:r>
      <w:r w:rsidR="00CF5355">
        <w:rPr>
          <w:rFonts w:ascii="Courier New" w:hAnsi="Courier New" w:cs="Courier New"/>
          <w:b/>
          <w:bCs/>
          <w:sz w:val="24"/>
          <w:szCs w:val="24"/>
          <w:lang w:val="es-419"/>
        </w:rPr>
        <w:t>cuarto</w:t>
      </w:r>
      <w:r>
        <w:rPr>
          <w:rFonts w:ascii="Courier New" w:hAnsi="Courier New" w:cs="Courier New"/>
          <w:b/>
          <w:bCs/>
          <w:sz w:val="24"/>
          <w:szCs w:val="24"/>
          <w:lang w:val="es-419"/>
        </w:rPr>
        <w:t>.-</w:t>
      </w:r>
      <w:r w:rsidR="008416F0">
        <w:rPr>
          <w:rFonts w:ascii="Courier New" w:hAnsi="Courier New" w:cs="Courier New"/>
          <w:b/>
          <w:bCs/>
          <w:sz w:val="24"/>
          <w:szCs w:val="24"/>
          <w:lang w:val="es-419"/>
        </w:rPr>
        <w:tab/>
      </w:r>
      <w:r>
        <w:rPr>
          <w:rFonts w:ascii="Courier New" w:hAnsi="Courier New" w:cs="Courier New"/>
          <w:sz w:val="24"/>
          <w:szCs w:val="24"/>
          <w:lang w:val="es-419"/>
        </w:rPr>
        <w:t xml:space="preserve">Agrégase </w:t>
      </w:r>
      <w:r w:rsidR="0069575F">
        <w:rPr>
          <w:rFonts w:ascii="Courier New" w:hAnsi="Courier New" w:cs="Courier New"/>
          <w:sz w:val="24"/>
          <w:szCs w:val="24"/>
          <w:lang w:val="es-419"/>
        </w:rPr>
        <w:t>el siguiente</w:t>
      </w:r>
      <w:r>
        <w:rPr>
          <w:rFonts w:ascii="Courier New" w:hAnsi="Courier New" w:cs="Courier New"/>
          <w:sz w:val="24"/>
          <w:szCs w:val="24"/>
          <w:lang w:val="es-419"/>
        </w:rPr>
        <w:t xml:space="preserve"> artículo 1º bis, </w:t>
      </w:r>
      <w:r w:rsidR="00832EFF">
        <w:rPr>
          <w:rFonts w:ascii="Courier New" w:hAnsi="Courier New" w:cs="Courier New"/>
          <w:sz w:val="24"/>
          <w:szCs w:val="24"/>
          <w:lang w:val="es-419"/>
        </w:rPr>
        <w:t xml:space="preserve">nuevo, </w:t>
      </w:r>
      <w:r>
        <w:rPr>
          <w:rFonts w:ascii="Courier New" w:hAnsi="Courier New" w:cs="Courier New"/>
          <w:sz w:val="24"/>
          <w:szCs w:val="24"/>
          <w:lang w:val="es-419"/>
        </w:rPr>
        <w:t xml:space="preserve">a la </w:t>
      </w:r>
      <w:r w:rsidR="00953E63">
        <w:rPr>
          <w:rFonts w:ascii="Courier New" w:hAnsi="Courier New" w:cs="Courier New"/>
          <w:sz w:val="24"/>
          <w:szCs w:val="24"/>
          <w:lang w:val="es-419"/>
        </w:rPr>
        <w:t>l</w:t>
      </w:r>
      <w:r>
        <w:rPr>
          <w:rFonts w:ascii="Courier New" w:hAnsi="Courier New" w:cs="Courier New"/>
          <w:sz w:val="24"/>
          <w:szCs w:val="24"/>
          <w:lang w:val="es-419"/>
        </w:rPr>
        <w:t>ey N° 18.</w:t>
      </w:r>
      <w:r w:rsidR="00BF12BC">
        <w:rPr>
          <w:rFonts w:ascii="Courier New" w:hAnsi="Courier New" w:cs="Courier New"/>
          <w:sz w:val="24"/>
          <w:szCs w:val="24"/>
          <w:lang w:val="es-419"/>
        </w:rPr>
        <w:t>568</w:t>
      </w:r>
      <w:r w:rsidR="00953E63">
        <w:rPr>
          <w:rFonts w:ascii="Courier New" w:hAnsi="Courier New" w:cs="Courier New"/>
          <w:sz w:val="24"/>
          <w:szCs w:val="24"/>
          <w:lang w:val="es-419"/>
        </w:rPr>
        <w:t>,</w:t>
      </w:r>
      <w:r>
        <w:rPr>
          <w:rFonts w:ascii="Courier New" w:hAnsi="Courier New" w:cs="Courier New"/>
          <w:sz w:val="24"/>
          <w:szCs w:val="24"/>
          <w:lang w:val="es-419"/>
        </w:rPr>
        <w:t xml:space="preserve"> que establece normas sobre Lotería de Concepción:</w:t>
      </w:r>
    </w:p>
    <w:p w14:paraId="10E3B1CE" w14:textId="7CF87629" w:rsidR="001439E1" w:rsidRDefault="001439E1" w:rsidP="0060166C">
      <w:pPr>
        <w:ind w:firstLine="1985"/>
        <w:jc w:val="both"/>
        <w:rPr>
          <w:rFonts w:ascii="Courier New" w:hAnsi="Courier New" w:cs="Courier New"/>
          <w:sz w:val="24"/>
          <w:szCs w:val="24"/>
          <w:lang w:val="es-419"/>
        </w:rPr>
      </w:pPr>
      <w:r>
        <w:rPr>
          <w:rFonts w:ascii="Courier New" w:hAnsi="Courier New" w:cs="Courier New"/>
          <w:sz w:val="24"/>
          <w:szCs w:val="24"/>
          <w:lang w:val="es-419"/>
        </w:rPr>
        <w:t>“</w:t>
      </w:r>
      <w:r w:rsidRPr="000448E4">
        <w:rPr>
          <w:rFonts w:ascii="Courier New" w:hAnsi="Courier New" w:cs="Courier New"/>
          <w:sz w:val="24"/>
          <w:szCs w:val="24"/>
          <w:lang w:val="es-419"/>
        </w:rPr>
        <w:t>Artículo 1 bis.-</w:t>
      </w:r>
      <w:r>
        <w:rPr>
          <w:rFonts w:ascii="Courier New" w:hAnsi="Courier New" w:cs="Courier New"/>
          <w:sz w:val="24"/>
          <w:szCs w:val="24"/>
          <w:lang w:val="es-419"/>
        </w:rPr>
        <w:t xml:space="preserve"> Además, la Universidad de Concepción podrá operar Plataformas de Apuestas en Línea, conforme a la </w:t>
      </w:r>
      <w:r w:rsidR="00953E63">
        <w:rPr>
          <w:rFonts w:ascii="Courier New" w:hAnsi="Courier New" w:cs="Courier New"/>
          <w:sz w:val="24"/>
          <w:szCs w:val="24"/>
          <w:lang w:val="es-419"/>
        </w:rPr>
        <w:t>l</w:t>
      </w:r>
      <w:r>
        <w:rPr>
          <w:rFonts w:ascii="Courier New" w:hAnsi="Courier New" w:cs="Courier New"/>
          <w:sz w:val="24"/>
          <w:szCs w:val="24"/>
          <w:lang w:val="es-419"/>
        </w:rPr>
        <w:t>ey que regula el desarrollo de las Plataformas de Apuestas en Línea.</w:t>
      </w:r>
    </w:p>
    <w:p w14:paraId="0A28DBB8" w14:textId="31AD40FB" w:rsidR="001439E1" w:rsidRDefault="001439E1" w:rsidP="0060166C">
      <w:pPr>
        <w:ind w:firstLine="1985"/>
        <w:jc w:val="both"/>
        <w:rPr>
          <w:rFonts w:ascii="Courier New" w:hAnsi="Courier New" w:cs="Courier New"/>
          <w:sz w:val="24"/>
          <w:szCs w:val="24"/>
          <w:lang w:val="es-419"/>
        </w:rPr>
      </w:pPr>
      <w:r>
        <w:rPr>
          <w:rFonts w:ascii="Courier New" w:hAnsi="Courier New" w:cs="Courier New"/>
          <w:sz w:val="24"/>
          <w:szCs w:val="24"/>
          <w:lang w:val="es-419"/>
        </w:rPr>
        <w:t>Para lo anterior, podrá solicitar una o más de las licencias generales o especiales establecidas en la ley que regula el desarrollo de Plataformas de Apuestas en Línea, sin que le sean exigibles los requisitos establecidos en el artículo 10 de dicha ley.”</w:t>
      </w:r>
      <w:r w:rsidR="00953E63">
        <w:rPr>
          <w:rFonts w:ascii="Courier New" w:hAnsi="Courier New" w:cs="Courier New"/>
          <w:sz w:val="24"/>
          <w:szCs w:val="24"/>
          <w:lang w:val="es-419"/>
        </w:rPr>
        <w:t>.</w:t>
      </w:r>
    </w:p>
    <w:p w14:paraId="5EA29DC5" w14:textId="77777777" w:rsidR="0060166C" w:rsidRDefault="0060166C" w:rsidP="0060166C">
      <w:pPr>
        <w:ind w:firstLine="1985"/>
        <w:jc w:val="both"/>
        <w:rPr>
          <w:rFonts w:ascii="Courier New" w:hAnsi="Courier New" w:cs="Courier New"/>
          <w:sz w:val="24"/>
          <w:szCs w:val="24"/>
          <w:lang w:val="es-419"/>
        </w:rPr>
      </w:pPr>
    </w:p>
    <w:p w14:paraId="67D4D659" w14:textId="14D3A13F" w:rsidR="001439E1" w:rsidRDefault="001439E1" w:rsidP="0060166C">
      <w:pPr>
        <w:tabs>
          <w:tab w:val="left" w:pos="2552"/>
        </w:tabs>
        <w:jc w:val="both"/>
        <w:rPr>
          <w:rFonts w:ascii="Courier New" w:hAnsi="Courier New" w:cs="Courier New"/>
          <w:sz w:val="24"/>
          <w:szCs w:val="24"/>
          <w:lang w:val="es-419"/>
        </w:rPr>
      </w:pPr>
      <w:r w:rsidRPr="00571F28">
        <w:rPr>
          <w:rFonts w:ascii="Courier New" w:hAnsi="Courier New" w:cs="Courier New"/>
          <w:b/>
          <w:sz w:val="24"/>
          <w:szCs w:val="24"/>
          <w:lang w:val="es-419"/>
        </w:rPr>
        <w:t xml:space="preserve">Artículo </w:t>
      </w:r>
      <w:r w:rsidR="00CF5355">
        <w:rPr>
          <w:rFonts w:ascii="Courier New" w:hAnsi="Courier New" w:cs="Courier New"/>
          <w:b/>
          <w:sz w:val="24"/>
          <w:szCs w:val="24"/>
          <w:lang w:val="es-419"/>
        </w:rPr>
        <w:t>quinto</w:t>
      </w:r>
      <w:r w:rsidRPr="00571F28">
        <w:rPr>
          <w:rFonts w:ascii="Courier New" w:hAnsi="Courier New" w:cs="Courier New"/>
          <w:b/>
          <w:sz w:val="24"/>
          <w:szCs w:val="24"/>
          <w:lang w:val="es-419"/>
        </w:rPr>
        <w:t>.-</w:t>
      </w:r>
      <w:r w:rsidR="0060166C">
        <w:rPr>
          <w:rFonts w:ascii="Courier New" w:hAnsi="Courier New" w:cs="Courier New"/>
          <w:sz w:val="24"/>
          <w:szCs w:val="24"/>
          <w:lang w:val="es-419"/>
        </w:rPr>
        <w:tab/>
      </w:r>
      <w:r>
        <w:rPr>
          <w:rFonts w:ascii="Courier New" w:hAnsi="Courier New" w:cs="Courier New"/>
          <w:sz w:val="24"/>
          <w:szCs w:val="24"/>
          <w:lang w:val="es-419"/>
        </w:rPr>
        <w:t>Agrégase en el inciso primero del artículo 3º de la ley Nº 19.913</w:t>
      </w:r>
      <w:r w:rsidR="00953E63">
        <w:rPr>
          <w:rFonts w:ascii="Courier New" w:hAnsi="Courier New" w:cs="Courier New"/>
          <w:sz w:val="24"/>
          <w:szCs w:val="24"/>
          <w:lang w:val="es-419"/>
        </w:rPr>
        <w:t>,</w:t>
      </w:r>
      <w:r>
        <w:rPr>
          <w:rFonts w:ascii="Courier New" w:hAnsi="Courier New" w:cs="Courier New"/>
          <w:sz w:val="24"/>
          <w:szCs w:val="24"/>
          <w:lang w:val="es-419"/>
        </w:rPr>
        <w:t xml:space="preserve"> que crea la Unidad de Análisis Financiero </w:t>
      </w:r>
      <w:r w:rsidRPr="001439E1">
        <w:rPr>
          <w:rFonts w:ascii="Courier New" w:hAnsi="Courier New" w:cs="Courier New"/>
          <w:sz w:val="24"/>
          <w:szCs w:val="24"/>
          <w:lang w:val="es-419"/>
        </w:rPr>
        <w:t>y modifica diversas disposiciones en materia de lavado y blanqueo de activos</w:t>
      </w:r>
      <w:r>
        <w:rPr>
          <w:rFonts w:ascii="Courier New" w:hAnsi="Courier New" w:cs="Courier New"/>
          <w:sz w:val="24"/>
          <w:szCs w:val="24"/>
          <w:lang w:val="es-419"/>
        </w:rPr>
        <w:t>, la frase “</w:t>
      </w:r>
      <w:r w:rsidR="00F30FAD">
        <w:rPr>
          <w:rFonts w:ascii="Courier New" w:hAnsi="Courier New" w:cs="Courier New"/>
          <w:sz w:val="24"/>
          <w:szCs w:val="24"/>
          <w:lang w:val="es-419"/>
        </w:rPr>
        <w:t xml:space="preserve">, </w:t>
      </w:r>
      <w:r>
        <w:rPr>
          <w:rFonts w:ascii="Courier New" w:hAnsi="Courier New" w:cs="Courier New"/>
          <w:sz w:val="24"/>
          <w:szCs w:val="24"/>
          <w:lang w:val="es-419"/>
        </w:rPr>
        <w:t>sociedades operadoras de Plataformas de Apuestas en Línea que cuenten con una licencia general de operación,”, luego de la frase</w:t>
      </w:r>
      <w:r w:rsidR="00F30FAD">
        <w:rPr>
          <w:rFonts w:ascii="Courier New" w:hAnsi="Courier New" w:cs="Courier New"/>
          <w:sz w:val="24"/>
          <w:szCs w:val="24"/>
          <w:lang w:val="es-419"/>
        </w:rPr>
        <w:t xml:space="preserve"> “salas de juego”.</w:t>
      </w:r>
    </w:p>
    <w:p w14:paraId="457E496E" w14:textId="77777777" w:rsidR="0060166C" w:rsidRDefault="0060166C" w:rsidP="001439E1">
      <w:pPr>
        <w:jc w:val="both"/>
        <w:rPr>
          <w:rFonts w:ascii="Courier New" w:hAnsi="Courier New" w:cs="Courier New"/>
          <w:sz w:val="24"/>
          <w:szCs w:val="24"/>
          <w:lang w:val="es-419"/>
        </w:rPr>
      </w:pPr>
    </w:p>
    <w:p w14:paraId="4616A0E3" w14:textId="43A9F656" w:rsidR="00BD2AA9" w:rsidRDefault="00BD2AA9" w:rsidP="0060166C">
      <w:pPr>
        <w:tabs>
          <w:tab w:val="left" w:pos="2552"/>
        </w:tabs>
        <w:jc w:val="both"/>
        <w:rPr>
          <w:rFonts w:ascii="Courier New" w:hAnsi="Courier New" w:cs="Courier New"/>
          <w:sz w:val="24"/>
          <w:szCs w:val="24"/>
          <w:lang w:val="es-419"/>
        </w:rPr>
      </w:pPr>
      <w:r w:rsidRPr="00571F28">
        <w:rPr>
          <w:rFonts w:ascii="Courier New" w:hAnsi="Courier New" w:cs="Courier New"/>
          <w:b/>
          <w:bCs/>
          <w:sz w:val="24"/>
          <w:szCs w:val="24"/>
          <w:lang w:val="es-419"/>
        </w:rPr>
        <w:t>Artículo s</w:t>
      </w:r>
      <w:r w:rsidR="00CF5355">
        <w:rPr>
          <w:rFonts w:ascii="Courier New" w:hAnsi="Courier New" w:cs="Courier New"/>
          <w:b/>
          <w:bCs/>
          <w:sz w:val="24"/>
          <w:szCs w:val="24"/>
          <w:lang w:val="es-419"/>
        </w:rPr>
        <w:t>exto</w:t>
      </w:r>
      <w:r w:rsidRPr="00571F28">
        <w:rPr>
          <w:rFonts w:ascii="Courier New" w:hAnsi="Courier New" w:cs="Courier New"/>
          <w:b/>
          <w:bCs/>
          <w:sz w:val="24"/>
          <w:szCs w:val="24"/>
          <w:lang w:val="es-419"/>
        </w:rPr>
        <w:t>.-</w:t>
      </w:r>
      <w:r w:rsidR="0060166C">
        <w:rPr>
          <w:rFonts w:ascii="Courier New" w:hAnsi="Courier New" w:cs="Courier New"/>
          <w:b/>
          <w:bCs/>
          <w:sz w:val="24"/>
          <w:szCs w:val="24"/>
          <w:lang w:val="es-419"/>
        </w:rPr>
        <w:tab/>
      </w:r>
      <w:r>
        <w:rPr>
          <w:rFonts w:ascii="Courier New" w:hAnsi="Courier New" w:cs="Courier New"/>
          <w:sz w:val="24"/>
          <w:szCs w:val="24"/>
          <w:lang w:val="es-419"/>
        </w:rPr>
        <w:t>Modif</w:t>
      </w:r>
      <w:r w:rsidR="0069575F">
        <w:rPr>
          <w:rFonts w:ascii="Courier New" w:hAnsi="Courier New" w:cs="Courier New"/>
          <w:sz w:val="24"/>
          <w:szCs w:val="24"/>
          <w:lang w:val="es-419"/>
        </w:rPr>
        <w:t>í</w:t>
      </w:r>
      <w:r>
        <w:rPr>
          <w:rFonts w:ascii="Courier New" w:hAnsi="Courier New" w:cs="Courier New"/>
          <w:sz w:val="24"/>
          <w:szCs w:val="24"/>
          <w:lang w:val="es-419"/>
        </w:rPr>
        <w:t>case el decreto ley N° 1298</w:t>
      </w:r>
      <w:r w:rsidR="0069575F">
        <w:rPr>
          <w:rFonts w:ascii="Courier New" w:hAnsi="Courier New" w:cs="Courier New"/>
          <w:sz w:val="24"/>
          <w:szCs w:val="24"/>
          <w:lang w:val="es-419"/>
        </w:rPr>
        <w:t xml:space="preserve">, de 1975, </w:t>
      </w:r>
      <w:r>
        <w:rPr>
          <w:rFonts w:ascii="Courier New" w:hAnsi="Courier New" w:cs="Courier New"/>
          <w:sz w:val="24"/>
          <w:szCs w:val="24"/>
          <w:lang w:val="es-419"/>
        </w:rPr>
        <w:t xml:space="preserve">que crea </w:t>
      </w:r>
      <w:r w:rsidR="0069575F">
        <w:rPr>
          <w:rFonts w:ascii="Courier New" w:hAnsi="Courier New" w:cs="Courier New"/>
          <w:sz w:val="24"/>
          <w:szCs w:val="24"/>
          <w:lang w:val="es-419"/>
        </w:rPr>
        <w:t>s</w:t>
      </w:r>
      <w:r>
        <w:rPr>
          <w:rFonts w:ascii="Courier New" w:hAnsi="Courier New" w:cs="Courier New"/>
          <w:sz w:val="24"/>
          <w:szCs w:val="24"/>
          <w:lang w:val="es-419"/>
        </w:rPr>
        <w:t xml:space="preserve">istema de </w:t>
      </w:r>
      <w:r w:rsidR="0069575F">
        <w:rPr>
          <w:rFonts w:ascii="Courier New" w:hAnsi="Courier New" w:cs="Courier New"/>
          <w:sz w:val="24"/>
          <w:szCs w:val="24"/>
          <w:lang w:val="es-419"/>
        </w:rPr>
        <w:t>p</w:t>
      </w:r>
      <w:r>
        <w:rPr>
          <w:rFonts w:ascii="Courier New" w:hAnsi="Courier New" w:cs="Courier New"/>
          <w:sz w:val="24"/>
          <w:szCs w:val="24"/>
          <w:lang w:val="es-419"/>
        </w:rPr>
        <w:t xml:space="preserve">ronósticos </w:t>
      </w:r>
      <w:r w:rsidR="0069575F">
        <w:rPr>
          <w:rFonts w:ascii="Courier New" w:hAnsi="Courier New" w:cs="Courier New"/>
          <w:sz w:val="24"/>
          <w:szCs w:val="24"/>
          <w:lang w:val="es-419"/>
        </w:rPr>
        <w:t>d</w:t>
      </w:r>
      <w:r>
        <w:rPr>
          <w:rFonts w:ascii="Courier New" w:hAnsi="Courier New" w:cs="Courier New"/>
          <w:sz w:val="24"/>
          <w:szCs w:val="24"/>
          <w:lang w:val="es-419"/>
        </w:rPr>
        <w:t>eportivos, de la siguiente forma:</w:t>
      </w:r>
    </w:p>
    <w:p w14:paraId="6D26ED38" w14:textId="5959A23E"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r w:rsidRPr="002162D8">
        <w:rPr>
          <w:rFonts w:ascii="Courier New" w:hAnsi="Courier New" w:cs="Courier New"/>
          <w:sz w:val="24"/>
          <w:szCs w:val="24"/>
          <w:lang w:val="es-419"/>
        </w:rPr>
        <w:t>Agr</w:t>
      </w:r>
      <w:r w:rsidR="0069575F">
        <w:rPr>
          <w:rFonts w:ascii="Courier New" w:hAnsi="Courier New" w:cs="Courier New"/>
          <w:sz w:val="24"/>
          <w:szCs w:val="24"/>
          <w:lang w:val="es-419"/>
        </w:rPr>
        <w:t>é</w:t>
      </w:r>
      <w:r w:rsidRPr="002162D8">
        <w:rPr>
          <w:rFonts w:ascii="Courier New" w:hAnsi="Courier New" w:cs="Courier New"/>
          <w:sz w:val="24"/>
          <w:szCs w:val="24"/>
          <w:lang w:val="es-419"/>
        </w:rPr>
        <w:t>ga</w:t>
      </w:r>
      <w:r w:rsidR="0069575F">
        <w:rPr>
          <w:rFonts w:ascii="Courier New" w:hAnsi="Courier New" w:cs="Courier New"/>
          <w:sz w:val="24"/>
          <w:szCs w:val="24"/>
          <w:lang w:val="es-419"/>
        </w:rPr>
        <w:t>se</w:t>
      </w:r>
      <w:r w:rsidRPr="002162D8">
        <w:rPr>
          <w:rFonts w:ascii="Courier New" w:hAnsi="Courier New" w:cs="Courier New"/>
          <w:sz w:val="24"/>
          <w:szCs w:val="24"/>
          <w:lang w:val="es-419"/>
        </w:rPr>
        <w:t xml:space="preserve"> en el artículo 1°, luego de la frase “</w:t>
      </w:r>
      <w:r w:rsidR="0069575F">
        <w:rPr>
          <w:rFonts w:ascii="Courier New" w:hAnsi="Courier New" w:cs="Courier New"/>
          <w:sz w:val="24"/>
          <w:szCs w:val="24"/>
          <w:lang w:val="es-419"/>
        </w:rPr>
        <w:t>s</w:t>
      </w:r>
      <w:r w:rsidRPr="002162D8">
        <w:rPr>
          <w:rFonts w:ascii="Courier New" w:hAnsi="Courier New" w:cs="Courier New"/>
          <w:sz w:val="24"/>
          <w:szCs w:val="24"/>
          <w:lang w:val="es-419"/>
        </w:rPr>
        <w:t>e indican”</w:t>
      </w:r>
      <w:r w:rsidR="0069575F">
        <w:rPr>
          <w:rFonts w:ascii="Courier New" w:hAnsi="Courier New" w:cs="Courier New"/>
          <w:sz w:val="24"/>
          <w:szCs w:val="24"/>
          <w:lang w:val="es-419"/>
        </w:rPr>
        <w:t xml:space="preserve"> y antes del punto aparte</w:t>
      </w:r>
      <w:r w:rsidRPr="002162D8">
        <w:rPr>
          <w:rFonts w:ascii="Courier New" w:hAnsi="Courier New" w:cs="Courier New"/>
          <w:sz w:val="24"/>
          <w:szCs w:val="24"/>
          <w:lang w:val="es-419"/>
        </w:rPr>
        <w:t xml:space="preserve">, la frase, “y las normas establecidas en la Ley que Regula el Desarrollo de Plataformas de Apuestas en Línea” </w:t>
      </w:r>
    </w:p>
    <w:p w14:paraId="0967657F" w14:textId="77777777" w:rsidR="00BD2AA9" w:rsidRPr="002162D8" w:rsidRDefault="00BD2AA9" w:rsidP="0060166C">
      <w:pPr>
        <w:pStyle w:val="Prrafodelista"/>
        <w:tabs>
          <w:tab w:val="left" w:pos="3119"/>
        </w:tabs>
        <w:ind w:left="0" w:firstLine="2552"/>
        <w:jc w:val="both"/>
        <w:rPr>
          <w:rFonts w:ascii="Courier New" w:hAnsi="Courier New" w:cs="Courier New"/>
          <w:sz w:val="24"/>
          <w:szCs w:val="24"/>
          <w:lang w:val="es-419"/>
        </w:rPr>
      </w:pPr>
    </w:p>
    <w:p w14:paraId="5EAD7F31" w14:textId="77777777"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proofErr w:type="spellStart"/>
      <w:r>
        <w:rPr>
          <w:rFonts w:ascii="Courier New" w:hAnsi="Courier New" w:cs="Courier New"/>
          <w:sz w:val="24"/>
          <w:szCs w:val="24"/>
          <w:lang w:val="es-419"/>
        </w:rPr>
        <w:t>Derógase</w:t>
      </w:r>
      <w:proofErr w:type="spellEnd"/>
      <w:r>
        <w:rPr>
          <w:rFonts w:ascii="Courier New" w:hAnsi="Courier New" w:cs="Courier New"/>
          <w:sz w:val="24"/>
          <w:szCs w:val="24"/>
          <w:lang w:val="es-419"/>
        </w:rPr>
        <w:t xml:space="preserve"> el artículo 2°.</w:t>
      </w:r>
    </w:p>
    <w:p w14:paraId="40F574A2" w14:textId="77777777" w:rsidR="00BD2AA9" w:rsidRPr="00BE7045" w:rsidRDefault="00BD2AA9" w:rsidP="0060166C">
      <w:pPr>
        <w:pStyle w:val="Prrafodelista"/>
        <w:tabs>
          <w:tab w:val="left" w:pos="3119"/>
        </w:tabs>
        <w:ind w:left="0" w:firstLine="2552"/>
        <w:jc w:val="both"/>
        <w:rPr>
          <w:rFonts w:ascii="Courier New" w:hAnsi="Courier New" w:cs="Courier New"/>
          <w:sz w:val="24"/>
          <w:szCs w:val="24"/>
          <w:lang w:val="es-419"/>
        </w:rPr>
      </w:pPr>
    </w:p>
    <w:p w14:paraId="23885208" w14:textId="6E91BAC8" w:rsidR="00BD2AA9" w:rsidRPr="00BE7045"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r>
        <w:rPr>
          <w:rFonts w:ascii="Courier New" w:hAnsi="Courier New" w:cs="Courier New"/>
          <w:sz w:val="24"/>
          <w:szCs w:val="24"/>
          <w:lang w:val="es-419"/>
        </w:rPr>
        <w:lastRenderedPageBreak/>
        <w:t>Agr</w:t>
      </w:r>
      <w:r w:rsidR="0069575F">
        <w:rPr>
          <w:rFonts w:ascii="Courier New" w:hAnsi="Courier New" w:cs="Courier New"/>
          <w:sz w:val="24"/>
          <w:szCs w:val="24"/>
          <w:lang w:val="es-419"/>
        </w:rPr>
        <w:t>é</w:t>
      </w:r>
      <w:r>
        <w:rPr>
          <w:rFonts w:ascii="Courier New" w:hAnsi="Courier New" w:cs="Courier New"/>
          <w:sz w:val="24"/>
          <w:szCs w:val="24"/>
          <w:lang w:val="es-419"/>
        </w:rPr>
        <w:t>gase</w:t>
      </w:r>
      <w:r w:rsidRPr="002162D8">
        <w:rPr>
          <w:rFonts w:ascii="Courier New" w:hAnsi="Courier New" w:cs="Courier New"/>
          <w:sz w:val="24"/>
          <w:szCs w:val="24"/>
          <w:lang w:val="es-419"/>
        </w:rPr>
        <w:t xml:space="preserve"> en el</w:t>
      </w:r>
      <w:r w:rsidR="001F6A67">
        <w:rPr>
          <w:rFonts w:ascii="Courier New" w:hAnsi="Courier New" w:cs="Courier New"/>
          <w:sz w:val="24"/>
          <w:szCs w:val="24"/>
          <w:lang w:val="es-419"/>
        </w:rPr>
        <w:t xml:space="preserve"> inciso primero del</w:t>
      </w:r>
      <w:r w:rsidRPr="002162D8">
        <w:rPr>
          <w:rFonts w:ascii="Courier New" w:hAnsi="Courier New" w:cs="Courier New"/>
          <w:sz w:val="24"/>
          <w:szCs w:val="24"/>
          <w:lang w:val="es-419"/>
        </w:rPr>
        <w:t xml:space="preserve"> artículo 3°, luego de la frase “de este Sistema”</w:t>
      </w:r>
      <w:r w:rsidR="0069575F">
        <w:rPr>
          <w:rFonts w:ascii="Courier New" w:hAnsi="Courier New" w:cs="Courier New"/>
          <w:sz w:val="24"/>
          <w:szCs w:val="24"/>
          <w:lang w:val="es-419"/>
        </w:rPr>
        <w:t xml:space="preserve"> y antes del punto aparte</w:t>
      </w:r>
      <w:r w:rsidRPr="002162D8">
        <w:rPr>
          <w:rFonts w:ascii="Courier New" w:hAnsi="Courier New" w:cs="Courier New"/>
          <w:sz w:val="24"/>
          <w:szCs w:val="24"/>
          <w:lang w:val="es-419"/>
        </w:rPr>
        <w:t>, la frase “en todo aquello que no se encuentre regulado en la Ley que Regula el Desarrollo de Plataformas de Apuestas en Línea”.</w:t>
      </w:r>
    </w:p>
    <w:p w14:paraId="3FBFB4F4" w14:textId="77777777" w:rsidR="00BD2AA9" w:rsidRPr="00BE7045" w:rsidRDefault="00BD2AA9" w:rsidP="0060166C">
      <w:pPr>
        <w:pStyle w:val="Prrafodelista"/>
        <w:tabs>
          <w:tab w:val="left" w:pos="3119"/>
        </w:tabs>
        <w:ind w:left="0" w:firstLine="2552"/>
        <w:rPr>
          <w:rFonts w:ascii="Courier New" w:hAnsi="Courier New" w:cs="Courier New"/>
          <w:sz w:val="24"/>
          <w:szCs w:val="24"/>
          <w:lang w:val="es-419"/>
        </w:rPr>
      </w:pPr>
    </w:p>
    <w:p w14:paraId="388DC963" w14:textId="48B1B5A8"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proofErr w:type="spellStart"/>
      <w:r>
        <w:rPr>
          <w:rFonts w:ascii="Courier New" w:hAnsi="Courier New" w:cs="Courier New"/>
          <w:sz w:val="24"/>
          <w:szCs w:val="24"/>
          <w:lang w:val="es-419"/>
        </w:rPr>
        <w:t>Derógase</w:t>
      </w:r>
      <w:proofErr w:type="spellEnd"/>
      <w:r>
        <w:rPr>
          <w:rFonts w:ascii="Courier New" w:hAnsi="Courier New" w:cs="Courier New"/>
          <w:sz w:val="24"/>
          <w:szCs w:val="24"/>
          <w:lang w:val="es-419"/>
        </w:rPr>
        <w:t xml:space="preserve"> </w:t>
      </w:r>
      <w:r w:rsidR="0069575F">
        <w:rPr>
          <w:rFonts w:ascii="Courier New" w:hAnsi="Courier New" w:cs="Courier New"/>
          <w:sz w:val="24"/>
          <w:szCs w:val="24"/>
          <w:lang w:val="es-419"/>
        </w:rPr>
        <w:t>el</w:t>
      </w:r>
      <w:r>
        <w:rPr>
          <w:rFonts w:ascii="Courier New" w:hAnsi="Courier New" w:cs="Courier New"/>
          <w:sz w:val="24"/>
          <w:szCs w:val="24"/>
          <w:lang w:val="es-419"/>
        </w:rPr>
        <w:t xml:space="preserve"> artículo 4°.</w:t>
      </w:r>
    </w:p>
    <w:p w14:paraId="32739F27" w14:textId="77777777" w:rsidR="00BD2AA9" w:rsidRPr="00BE7045" w:rsidRDefault="00BD2AA9" w:rsidP="0060166C">
      <w:pPr>
        <w:pStyle w:val="Prrafodelista"/>
        <w:tabs>
          <w:tab w:val="left" w:pos="3119"/>
        </w:tabs>
        <w:ind w:left="0" w:firstLine="2552"/>
        <w:rPr>
          <w:rFonts w:ascii="Courier New" w:hAnsi="Courier New" w:cs="Courier New"/>
          <w:sz w:val="24"/>
          <w:szCs w:val="24"/>
          <w:lang w:val="es-419"/>
        </w:rPr>
      </w:pPr>
    </w:p>
    <w:p w14:paraId="18AD59E3" w14:textId="6492C3D2"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r>
        <w:rPr>
          <w:rFonts w:ascii="Courier New" w:hAnsi="Courier New" w:cs="Courier New"/>
          <w:sz w:val="24"/>
          <w:szCs w:val="24"/>
          <w:lang w:val="es-419"/>
        </w:rPr>
        <w:t>Reempl</w:t>
      </w:r>
      <w:r w:rsidR="0069575F">
        <w:rPr>
          <w:rFonts w:ascii="Courier New" w:hAnsi="Courier New" w:cs="Courier New"/>
          <w:sz w:val="24"/>
          <w:szCs w:val="24"/>
          <w:lang w:val="es-419"/>
        </w:rPr>
        <w:t>á</w:t>
      </w:r>
      <w:r>
        <w:rPr>
          <w:rFonts w:ascii="Courier New" w:hAnsi="Courier New" w:cs="Courier New"/>
          <w:sz w:val="24"/>
          <w:szCs w:val="24"/>
          <w:lang w:val="es-419"/>
        </w:rPr>
        <w:t>zase el artículo 5° por el siguiente:</w:t>
      </w:r>
    </w:p>
    <w:p w14:paraId="4D5E0E37" w14:textId="77777777" w:rsidR="00BD2AA9" w:rsidRPr="00BE7045" w:rsidRDefault="00BD2AA9" w:rsidP="008416F0">
      <w:pPr>
        <w:pStyle w:val="Prrafodelista"/>
        <w:tabs>
          <w:tab w:val="left" w:pos="3402"/>
        </w:tabs>
        <w:ind w:left="0" w:firstLine="2835"/>
        <w:rPr>
          <w:rFonts w:ascii="Courier New" w:hAnsi="Courier New" w:cs="Courier New"/>
          <w:sz w:val="24"/>
          <w:szCs w:val="24"/>
          <w:lang w:val="es-419"/>
        </w:rPr>
      </w:pPr>
    </w:p>
    <w:p w14:paraId="2C542907" w14:textId="3E0468EB" w:rsidR="00BD2AA9" w:rsidRDefault="008416F0" w:rsidP="0060166C">
      <w:pPr>
        <w:pStyle w:val="Prrafodelista"/>
        <w:ind w:left="0" w:firstLine="3119"/>
        <w:jc w:val="both"/>
        <w:rPr>
          <w:rFonts w:ascii="Courier New" w:hAnsi="Courier New" w:cs="Courier New"/>
          <w:sz w:val="24"/>
          <w:szCs w:val="24"/>
          <w:lang w:val="es-419"/>
        </w:rPr>
      </w:pPr>
      <w:r>
        <w:rPr>
          <w:rFonts w:ascii="Courier New" w:hAnsi="Courier New" w:cs="Courier New"/>
          <w:sz w:val="24"/>
          <w:szCs w:val="24"/>
          <w:lang w:val="es-419"/>
        </w:rPr>
        <w:t>“</w:t>
      </w:r>
      <w:r w:rsidR="00BD2AA9">
        <w:rPr>
          <w:rFonts w:ascii="Courier New" w:hAnsi="Courier New" w:cs="Courier New"/>
          <w:sz w:val="24"/>
          <w:szCs w:val="24"/>
          <w:lang w:val="es-419"/>
        </w:rPr>
        <w:t xml:space="preserve">Artículo 5°.- El 22% </w:t>
      </w:r>
      <w:r w:rsidR="0069575F">
        <w:rPr>
          <w:rFonts w:ascii="Courier New" w:hAnsi="Courier New" w:cs="Courier New"/>
          <w:sz w:val="24"/>
          <w:szCs w:val="24"/>
          <w:lang w:val="es-419"/>
        </w:rPr>
        <w:t xml:space="preserve">de los </w:t>
      </w:r>
      <w:r w:rsidR="00BD2AA9">
        <w:rPr>
          <w:rFonts w:ascii="Courier New" w:hAnsi="Courier New" w:cs="Courier New"/>
          <w:sz w:val="24"/>
          <w:szCs w:val="24"/>
          <w:lang w:val="es-419"/>
        </w:rPr>
        <w:t xml:space="preserve">ingresos brutos obtenidos por Polla Chilena de Beneficencia en la explotación del Sistema de Apuestas Deportivas, sea a través de una Plataforma de Apuestas en Línea, o a través de cualquier otro mecanismo que la ley le autorice, será destinado al Instituto Nacional del Deporte, </w:t>
      </w:r>
      <w:r w:rsidR="00BD2AA9" w:rsidRPr="002162D8">
        <w:rPr>
          <w:rFonts w:ascii="Courier New" w:hAnsi="Courier New" w:cs="Courier New"/>
          <w:sz w:val="24"/>
          <w:szCs w:val="24"/>
          <w:lang w:val="es-419"/>
        </w:rPr>
        <w:t xml:space="preserve">con el objeto de </w:t>
      </w:r>
      <w:r w:rsidR="00731AEA">
        <w:rPr>
          <w:rFonts w:ascii="Courier New" w:hAnsi="Courier New" w:cs="Courier New"/>
          <w:sz w:val="24"/>
          <w:szCs w:val="24"/>
          <w:lang w:val="es-419"/>
        </w:rPr>
        <w:t>destinarlas a las federaciones deportivas nacionales señaladas en el artículo 32 literal g) de la ley N° 19.712 del Deporte</w:t>
      </w:r>
      <w:r w:rsidR="00BD2AA9" w:rsidRPr="002162D8">
        <w:rPr>
          <w:rFonts w:ascii="Courier New" w:hAnsi="Courier New" w:cs="Courier New"/>
          <w:sz w:val="24"/>
          <w:szCs w:val="24"/>
          <w:lang w:val="es-419"/>
        </w:rPr>
        <w:t>.</w:t>
      </w:r>
    </w:p>
    <w:p w14:paraId="33B6AB3D" w14:textId="77777777" w:rsidR="00BD2AA9" w:rsidRDefault="00BD2AA9" w:rsidP="0060166C">
      <w:pPr>
        <w:pStyle w:val="Prrafodelista"/>
        <w:ind w:left="426" w:firstLine="3119"/>
        <w:jc w:val="both"/>
        <w:rPr>
          <w:rFonts w:ascii="Courier New" w:hAnsi="Courier New" w:cs="Courier New"/>
          <w:sz w:val="24"/>
          <w:szCs w:val="24"/>
          <w:lang w:val="es-419"/>
        </w:rPr>
      </w:pPr>
    </w:p>
    <w:p w14:paraId="161BF56A" w14:textId="6229C7DE" w:rsidR="00BD2AA9" w:rsidRDefault="00BD2AA9" w:rsidP="0060166C">
      <w:pPr>
        <w:pStyle w:val="Prrafodelista"/>
        <w:ind w:left="0" w:firstLine="3119"/>
        <w:jc w:val="both"/>
        <w:rPr>
          <w:rFonts w:ascii="Courier New" w:hAnsi="Courier New" w:cs="Courier New"/>
          <w:sz w:val="24"/>
          <w:szCs w:val="24"/>
          <w:lang w:val="es-419"/>
        </w:rPr>
      </w:pPr>
      <w:r>
        <w:rPr>
          <w:rFonts w:ascii="Courier New" w:hAnsi="Courier New" w:cs="Courier New"/>
          <w:sz w:val="24"/>
          <w:szCs w:val="24"/>
          <w:lang w:val="es-419"/>
        </w:rPr>
        <w:t xml:space="preserve">Para estos efectos, se entenderá como ingreso bruto </w:t>
      </w:r>
      <w:r w:rsidRPr="00506F68">
        <w:rPr>
          <w:rFonts w:ascii="Courier New" w:hAnsi="Courier New" w:cs="Courier New"/>
          <w:sz w:val="24"/>
          <w:szCs w:val="24"/>
          <w:lang w:val="es-419"/>
        </w:rPr>
        <w:t>al monto total de las apuestas en línea realizadas por los usuarios a un objeto de apuesta, menos los premios entregados a estos en dicho objeto.</w:t>
      </w:r>
      <w:r w:rsidRPr="002162D8">
        <w:rPr>
          <w:rFonts w:ascii="Courier New" w:hAnsi="Courier New" w:cs="Courier New"/>
          <w:sz w:val="24"/>
          <w:szCs w:val="24"/>
          <w:lang w:val="es-419"/>
        </w:rPr>
        <w:t xml:space="preserve"> </w:t>
      </w:r>
    </w:p>
    <w:p w14:paraId="761E0D04" w14:textId="77777777" w:rsidR="00BD2AA9" w:rsidRPr="00571F28" w:rsidRDefault="00BD2AA9" w:rsidP="0060166C">
      <w:pPr>
        <w:pStyle w:val="Prrafodelista"/>
        <w:ind w:left="0" w:firstLine="3119"/>
        <w:jc w:val="both"/>
        <w:rPr>
          <w:rFonts w:ascii="Courier New" w:hAnsi="Courier New" w:cs="Courier New"/>
          <w:sz w:val="24"/>
          <w:szCs w:val="24"/>
          <w:lang w:val="es-419"/>
        </w:rPr>
      </w:pPr>
    </w:p>
    <w:p w14:paraId="49A2902A" w14:textId="79C9F1F8" w:rsidR="00BD2AA9" w:rsidRDefault="00BD2AA9" w:rsidP="0060166C">
      <w:pPr>
        <w:pStyle w:val="Prrafodelista"/>
        <w:ind w:left="0" w:firstLine="3119"/>
        <w:jc w:val="both"/>
        <w:rPr>
          <w:rFonts w:ascii="Courier New" w:hAnsi="Courier New" w:cs="Courier New"/>
          <w:sz w:val="24"/>
          <w:szCs w:val="24"/>
          <w:lang w:val="es-419"/>
        </w:rPr>
      </w:pPr>
      <w:r w:rsidRPr="00506F68">
        <w:rPr>
          <w:rFonts w:ascii="Courier New" w:hAnsi="Courier New" w:cs="Courier New"/>
          <w:sz w:val="24"/>
          <w:szCs w:val="24"/>
          <w:lang w:val="es-419"/>
        </w:rPr>
        <w:t xml:space="preserve">El saldo </w:t>
      </w:r>
      <w:r>
        <w:rPr>
          <w:rFonts w:ascii="Courier New" w:hAnsi="Courier New" w:cs="Courier New"/>
          <w:sz w:val="24"/>
          <w:szCs w:val="24"/>
          <w:lang w:val="es-419"/>
        </w:rPr>
        <w:t xml:space="preserve">restante de los ingresos brutos será destinado </w:t>
      </w:r>
      <w:r w:rsidRPr="00506F68">
        <w:rPr>
          <w:rFonts w:ascii="Courier New" w:hAnsi="Courier New" w:cs="Courier New"/>
          <w:sz w:val="24"/>
          <w:szCs w:val="24"/>
          <w:lang w:val="es-419"/>
        </w:rPr>
        <w:t>para</w:t>
      </w:r>
      <w:r>
        <w:rPr>
          <w:rFonts w:ascii="Courier New" w:hAnsi="Courier New" w:cs="Courier New"/>
          <w:sz w:val="24"/>
          <w:szCs w:val="24"/>
          <w:lang w:val="es-419"/>
        </w:rPr>
        <w:t xml:space="preserve"> publicidad,</w:t>
      </w:r>
      <w:r w:rsidRPr="00506F68">
        <w:rPr>
          <w:rFonts w:ascii="Courier New" w:hAnsi="Courier New" w:cs="Courier New"/>
          <w:sz w:val="24"/>
          <w:szCs w:val="24"/>
          <w:lang w:val="es-419"/>
        </w:rPr>
        <w:t xml:space="preserve"> gastos de administración, gestión y comisión por ventas.</w:t>
      </w:r>
    </w:p>
    <w:p w14:paraId="7C817EFC" w14:textId="77777777" w:rsidR="00BD2AA9" w:rsidRDefault="00BD2AA9" w:rsidP="0060166C">
      <w:pPr>
        <w:pStyle w:val="Prrafodelista"/>
        <w:ind w:left="0" w:firstLine="3119"/>
        <w:jc w:val="both"/>
        <w:rPr>
          <w:rFonts w:ascii="Courier New" w:hAnsi="Courier New" w:cs="Courier New"/>
          <w:sz w:val="24"/>
          <w:szCs w:val="24"/>
          <w:lang w:val="es-419"/>
        </w:rPr>
      </w:pPr>
    </w:p>
    <w:p w14:paraId="0EF180B0" w14:textId="71E3AC93" w:rsidR="00BD2AA9" w:rsidRDefault="0069575F" w:rsidP="0060166C">
      <w:pPr>
        <w:pStyle w:val="Prrafodelista"/>
        <w:ind w:left="0" w:firstLine="3119"/>
        <w:jc w:val="both"/>
        <w:rPr>
          <w:rFonts w:ascii="Courier New" w:hAnsi="Courier New" w:cs="Courier New"/>
          <w:sz w:val="24"/>
          <w:szCs w:val="24"/>
          <w:lang w:val="es-419"/>
        </w:rPr>
      </w:pPr>
      <w:r>
        <w:rPr>
          <w:rFonts w:ascii="Courier New" w:hAnsi="Courier New" w:cs="Courier New"/>
          <w:sz w:val="24"/>
          <w:szCs w:val="24"/>
          <w:lang w:val="es-419"/>
        </w:rPr>
        <w:t xml:space="preserve">En consecuencia, </w:t>
      </w:r>
      <w:r w:rsidR="00BD2AA9">
        <w:rPr>
          <w:rFonts w:ascii="Courier New" w:hAnsi="Courier New" w:cs="Courier New"/>
          <w:sz w:val="24"/>
          <w:szCs w:val="24"/>
          <w:lang w:val="es-419"/>
        </w:rPr>
        <w:t>Polla Chilena de Beneficencia estará exenta del pago de los impuestos y gravámenes establecidos en los artículos 42 y 43 de la ley que regula el desarrollo de Plataformas de Apuestas en Línea.</w:t>
      </w:r>
      <w:r w:rsidR="008416F0">
        <w:rPr>
          <w:rFonts w:ascii="Courier New" w:hAnsi="Courier New" w:cs="Courier New"/>
          <w:sz w:val="24"/>
          <w:szCs w:val="24"/>
          <w:lang w:val="es-419"/>
        </w:rPr>
        <w:t>”.</w:t>
      </w:r>
    </w:p>
    <w:p w14:paraId="61E28C38" w14:textId="77777777" w:rsidR="00BD2AA9" w:rsidRDefault="00BD2AA9" w:rsidP="00BD2AA9">
      <w:pPr>
        <w:pStyle w:val="Prrafodelista"/>
        <w:ind w:left="426"/>
        <w:jc w:val="both"/>
        <w:rPr>
          <w:rFonts w:ascii="Courier New" w:hAnsi="Courier New" w:cs="Courier New"/>
          <w:sz w:val="24"/>
          <w:szCs w:val="24"/>
          <w:lang w:val="es-419"/>
        </w:rPr>
      </w:pPr>
    </w:p>
    <w:p w14:paraId="4B2A2798" w14:textId="77E57014"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proofErr w:type="spellStart"/>
      <w:r>
        <w:rPr>
          <w:rFonts w:ascii="Courier New" w:hAnsi="Courier New" w:cs="Courier New"/>
          <w:sz w:val="24"/>
          <w:szCs w:val="24"/>
          <w:lang w:val="es-419"/>
        </w:rPr>
        <w:t>Der</w:t>
      </w:r>
      <w:r w:rsidR="0069575F">
        <w:rPr>
          <w:rFonts w:ascii="Courier New" w:hAnsi="Courier New" w:cs="Courier New"/>
          <w:sz w:val="24"/>
          <w:szCs w:val="24"/>
          <w:lang w:val="es-419"/>
        </w:rPr>
        <w:t>ó</w:t>
      </w:r>
      <w:r>
        <w:rPr>
          <w:rFonts w:ascii="Courier New" w:hAnsi="Courier New" w:cs="Courier New"/>
          <w:sz w:val="24"/>
          <w:szCs w:val="24"/>
          <w:lang w:val="es-419"/>
        </w:rPr>
        <w:t>gase</w:t>
      </w:r>
      <w:proofErr w:type="spellEnd"/>
      <w:r>
        <w:rPr>
          <w:rFonts w:ascii="Courier New" w:hAnsi="Courier New" w:cs="Courier New"/>
          <w:sz w:val="24"/>
          <w:szCs w:val="24"/>
          <w:lang w:val="es-419"/>
        </w:rPr>
        <w:t xml:space="preserve"> el artículo 6°.</w:t>
      </w:r>
    </w:p>
    <w:p w14:paraId="2B3DD799" w14:textId="77777777" w:rsidR="00BD2AA9" w:rsidRDefault="00BD2AA9" w:rsidP="0060166C">
      <w:pPr>
        <w:pStyle w:val="Prrafodelista"/>
        <w:tabs>
          <w:tab w:val="left" w:pos="3119"/>
        </w:tabs>
        <w:ind w:left="2552"/>
        <w:jc w:val="both"/>
        <w:rPr>
          <w:rFonts w:ascii="Courier New" w:hAnsi="Courier New" w:cs="Courier New"/>
          <w:sz w:val="24"/>
          <w:szCs w:val="24"/>
          <w:lang w:val="es-419"/>
        </w:rPr>
      </w:pPr>
    </w:p>
    <w:p w14:paraId="7E84D934" w14:textId="2FEC09E7" w:rsidR="00BD2AA9" w:rsidRPr="00506F68"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r>
        <w:rPr>
          <w:rFonts w:ascii="Courier New" w:hAnsi="Courier New" w:cs="Courier New"/>
          <w:sz w:val="24"/>
          <w:szCs w:val="24"/>
          <w:lang w:val="es-419"/>
        </w:rPr>
        <w:t>Agr</w:t>
      </w:r>
      <w:r w:rsidR="0069575F">
        <w:rPr>
          <w:rFonts w:ascii="Courier New" w:hAnsi="Courier New" w:cs="Courier New"/>
          <w:sz w:val="24"/>
          <w:szCs w:val="24"/>
          <w:lang w:val="es-419"/>
        </w:rPr>
        <w:t>é</w:t>
      </w:r>
      <w:r>
        <w:rPr>
          <w:rFonts w:ascii="Courier New" w:hAnsi="Courier New" w:cs="Courier New"/>
          <w:sz w:val="24"/>
          <w:szCs w:val="24"/>
          <w:lang w:val="es-419"/>
        </w:rPr>
        <w:t>gase</w:t>
      </w:r>
      <w:r w:rsidRPr="00506F68">
        <w:rPr>
          <w:rFonts w:ascii="Courier New" w:hAnsi="Courier New" w:cs="Courier New"/>
          <w:sz w:val="24"/>
          <w:szCs w:val="24"/>
          <w:lang w:val="es-419"/>
        </w:rPr>
        <w:t>, en el art</w:t>
      </w:r>
      <w:r w:rsidR="0069575F">
        <w:rPr>
          <w:rFonts w:ascii="Courier New" w:hAnsi="Courier New" w:cs="Courier New"/>
          <w:sz w:val="24"/>
          <w:szCs w:val="24"/>
          <w:lang w:val="es-419"/>
        </w:rPr>
        <w:t>ículo</w:t>
      </w:r>
      <w:r w:rsidRPr="00506F68">
        <w:rPr>
          <w:rFonts w:ascii="Courier New" w:hAnsi="Courier New" w:cs="Courier New"/>
          <w:sz w:val="24"/>
          <w:szCs w:val="24"/>
          <w:lang w:val="es-419"/>
        </w:rPr>
        <w:t xml:space="preserve"> 7°, la frase “en todo aquello que no se encuentre regulado en la </w:t>
      </w:r>
      <w:r w:rsidR="008E515C">
        <w:rPr>
          <w:rFonts w:ascii="Courier New" w:hAnsi="Courier New" w:cs="Courier New"/>
          <w:sz w:val="24"/>
          <w:szCs w:val="24"/>
          <w:lang w:val="es-419"/>
        </w:rPr>
        <w:t>l</w:t>
      </w:r>
      <w:r w:rsidRPr="00506F68">
        <w:rPr>
          <w:rFonts w:ascii="Courier New" w:hAnsi="Courier New" w:cs="Courier New"/>
          <w:sz w:val="24"/>
          <w:szCs w:val="24"/>
          <w:lang w:val="es-419"/>
        </w:rPr>
        <w:t xml:space="preserve">ey que </w:t>
      </w:r>
      <w:r w:rsidR="008E515C">
        <w:rPr>
          <w:rFonts w:ascii="Courier New" w:hAnsi="Courier New" w:cs="Courier New"/>
          <w:sz w:val="24"/>
          <w:szCs w:val="24"/>
          <w:lang w:val="es-419"/>
        </w:rPr>
        <w:t>r</w:t>
      </w:r>
      <w:r w:rsidRPr="00506F68">
        <w:rPr>
          <w:rFonts w:ascii="Courier New" w:hAnsi="Courier New" w:cs="Courier New"/>
          <w:sz w:val="24"/>
          <w:szCs w:val="24"/>
          <w:lang w:val="es-419"/>
        </w:rPr>
        <w:t xml:space="preserve">egula el </w:t>
      </w:r>
      <w:r w:rsidR="008E515C">
        <w:rPr>
          <w:rFonts w:ascii="Courier New" w:hAnsi="Courier New" w:cs="Courier New"/>
          <w:sz w:val="24"/>
          <w:szCs w:val="24"/>
          <w:lang w:val="es-419"/>
        </w:rPr>
        <w:t>d</w:t>
      </w:r>
      <w:r w:rsidRPr="00506F68">
        <w:rPr>
          <w:rFonts w:ascii="Courier New" w:hAnsi="Courier New" w:cs="Courier New"/>
          <w:sz w:val="24"/>
          <w:szCs w:val="24"/>
          <w:lang w:val="es-419"/>
        </w:rPr>
        <w:t>esarrollo de Plataformas de Apuestas en Línea”, luego de la frase “Pronósticos Deportivos”.</w:t>
      </w:r>
    </w:p>
    <w:p w14:paraId="498D8AD0" w14:textId="77777777" w:rsidR="00BD2AA9" w:rsidRDefault="00BD2AA9" w:rsidP="0060166C">
      <w:pPr>
        <w:pStyle w:val="Prrafodelista"/>
        <w:tabs>
          <w:tab w:val="left" w:pos="3119"/>
        </w:tabs>
        <w:ind w:left="2552"/>
        <w:jc w:val="both"/>
        <w:rPr>
          <w:rFonts w:ascii="Courier New" w:hAnsi="Courier New" w:cs="Courier New"/>
          <w:sz w:val="24"/>
          <w:szCs w:val="24"/>
          <w:lang w:val="es-419"/>
        </w:rPr>
      </w:pPr>
    </w:p>
    <w:p w14:paraId="7CDDEDAD" w14:textId="77777777" w:rsidR="00BD2AA9"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proofErr w:type="spellStart"/>
      <w:r>
        <w:rPr>
          <w:rFonts w:ascii="Courier New" w:hAnsi="Courier New" w:cs="Courier New"/>
          <w:sz w:val="24"/>
          <w:szCs w:val="24"/>
          <w:lang w:val="es-419"/>
        </w:rPr>
        <w:t>Derógase</w:t>
      </w:r>
      <w:proofErr w:type="spellEnd"/>
      <w:r>
        <w:rPr>
          <w:rFonts w:ascii="Courier New" w:hAnsi="Courier New" w:cs="Courier New"/>
          <w:sz w:val="24"/>
          <w:szCs w:val="24"/>
          <w:lang w:val="es-419"/>
        </w:rPr>
        <w:t xml:space="preserve"> el inciso segundo del artículo 8.</w:t>
      </w:r>
    </w:p>
    <w:p w14:paraId="434F4B2D" w14:textId="77777777" w:rsidR="00BD2AA9" w:rsidRPr="00571F28" w:rsidRDefault="00BD2AA9" w:rsidP="0060166C">
      <w:pPr>
        <w:pStyle w:val="Prrafodelista"/>
        <w:tabs>
          <w:tab w:val="left" w:pos="3119"/>
        </w:tabs>
        <w:ind w:left="2552"/>
        <w:jc w:val="both"/>
        <w:rPr>
          <w:rFonts w:ascii="Courier New" w:hAnsi="Courier New" w:cs="Courier New"/>
          <w:sz w:val="24"/>
          <w:szCs w:val="24"/>
          <w:lang w:val="es-419"/>
        </w:rPr>
      </w:pPr>
    </w:p>
    <w:p w14:paraId="76085AA5" w14:textId="0D44A1C9" w:rsidR="0069575F" w:rsidRDefault="00BD2AA9" w:rsidP="0060166C">
      <w:pPr>
        <w:pStyle w:val="Prrafodelista"/>
        <w:numPr>
          <w:ilvl w:val="0"/>
          <w:numId w:val="25"/>
        </w:numPr>
        <w:tabs>
          <w:tab w:val="left" w:pos="3119"/>
        </w:tabs>
        <w:ind w:left="0" w:firstLine="2552"/>
        <w:jc w:val="both"/>
        <w:rPr>
          <w:rFonts w:ascii="Courier New" w:hAnsi="Courier New" w:cs="Courier New"/>
          <w:sz w:val="24"/>
          <w:szCs w:val="24"/>
          <w:lang w:val="es-419"/>
        </w:rPr>
      </w:pPr>
      <w:r>
        <w:rPr>
          <w:rFonts w:ascii="Courier New" w:hAnsi="Courier New" w:cs="Courier New"/>
          <w:sz w:val="24"/>
          <w:szCs w:val="24"/>
          <w:lang w:val="es-419"/>
        </w:rPr>
        <w:t>Reempl</w:t>
      </w:r>
      <w:r w:rsidR="0069575F">
        <w:rPr>
          <w:rFonts w:ascii="Courier New" w:hAnsi="Courier New" w:cs="Courier New"/>
          <w:sz w:val="24"/>
          <w:szCs w:val="24"/>
          <w:lang w:val="es-419"/>
        </w:rPr>
        <w:t>á</w:t>
      </w:r>
      <w:r>
        <w:rPr>
          <w:rFonts w:ascii="Courier New" w:hAnsi="Courier New" w:cs="Courier New"/>
          <w:sz w:val="24"/>
          <w:szCs w:val="24"/>
          <w:lang w:val="es-419"/>
        </w:rPr>
        <w:t>zase el artículo 9°</w:t>
      </w:r>
      <w:r w:rsidR="00C960F8">
        <w:rPr>
          <w:rFonts w:ascii="Courier New" w:hAnsi="Courier New" w:cs="Courier New"/>
          <w:sz w:val="24"/>
          <w:szCs w:val="24"/>
          <w:lang w:val="es-419"/>
        </w:rPr>
        <w:t xml:space="preserve">, por el siguiente: </w:t>
      </w:r>
    </w:p>
    <w:p w14:paraId="32050E52" w14:textId="77777777" w:rsidR="0069575F" w:rsidRDefault="0069575F" w:rsidP="0069575F">
      <w:pPr>
        <w:pStyle w:val="Prrafodelista"/>
        <w:jc w:val="both"/>
        <w:rPr>
          <w:rFonts w:ascii="Courier New" w:hAnsi="Courier New" w:cs="Courier New"/>
          <w:sz w:val="24"/>
          <w:szCs w:val="24"/>
          <w:lang w:val="es-419"/>
        </w:rPr>
      </w:pPr>
    </w:p>
    <w:p w14:paraId="56132F31" w14:textId="4CC8E200" w:rsidR="00BD2AA9" w:rsidRDefault="00C960F8" w:rsidP="0060166C">
      <w:pPr>
        <w:pStyle w:val="Prrafodelista"/>
        <w:ind w:left="0" w:firstLine="3119"/>
        <w:jc w:val="both"/>
        <w:rPr>
          <w:rFonts w:ascii="Courier New" w:hAnsi="Courier New" w:cs="Courier New"/>
          <w:sz w:val="24"/>
          <w:szCs w:val="24"/>
          <w:lang w:val="es-419"/>
        </w:rPr>
      </w:pPr>
      <w:r>
        <w:rPr>
          <w:rFonts w:ascii="Courier New" w:hAnsi="Courier New" w:cs="Courier New"/>
          <w:sz w:val="24"/>
          <w:szCs w:val="24"/>
          <w:lang w:val="es-419"/>
        </w:rPr>
        <w:t>“Artículo 9</w:t>
      </w:r>
      <w:r w:rsidR="0069575F">
        <w:rPr>
          <w:rFonts w:ascii="Courier New" w:hAnsi="Courier New" w:cs="Courier New"/>
          <w:sz w:val="24"/>
          <w:szCs w:val="24"/>
          <w:lang w:val="es-419"/>
        </w:rPr>
        <w:t>°</w:t>
      </w:r>
      <w:r>
        <w:rPr>
          <w:rFonts w:ascii="Courier New" w:hAnsi="Courier New" w:cs="Courier New"/>
          <w:sz w:val="24"/>
          <w:szCs w:val="24"/>
          <w:lang w:val="es-419"/>
        </w:rPr>
        <w:t xml:space="preserve">.- </w:t>
      </w:r>
      <w:r w:rsidRPr="00C960F8">
        <w:rPr>
          <w:rFonts w:ascii="Courier New" w:hAnsi="Courier New" w:cs="Courier New"/>
          <w:sz w:val="24"/>
          <w:szCs w:val="24"/>
          <w:lang w:val="es-419"/>
        </w:rPr>
        <w:t>El derecho a cobrar los premios</w:t>
      </w:r>
      <w:r>
        <w:rPr>
          <w:rFonts w:ascii="Courier New" w:hAnsi="Courier New" w:cs="Courier New"/>
          <w:sz w:val="24"/>
          <w:szCs w:val="24"/>
          <w:lang w:val="es-419"/>
        </w:rPr>
        <w:t>, cuando el boleto se hubiere adquirido de manera física,</w:t>
      </w:r>
      <w:r w:rsidRPr="00C960F8">
        <w:rPr>
          <w:rFonts w:ascii="Courier New" w:hAnsi="Courier New" w:cs="Courier New"/>
          <w:sz w:val="24"/>
          <w:szCs w:val="24"/>
          <w:lang w:val="es-419"/>
        </w:rPr>
        <w:t xml:space="preserve"> se extinguirá una vez transcurrido el plazo de 60 días</w:t>
      </w:r>
      <w:r w:rsidR="00903626">
        <w:rPr>
          <w:rFonts w:ascii="Courier New" w:hAnsi="Courier New" w:cs="Courier New"/>
          <w:sz w:val="24"/>
          <w:szCs w:val="24"/>
          <w:lang w:val="es-419"/>
        </w:rPr>
        <w:t xml:space="preserve"> corridos</w:t>
      </w:r>
      <w:r w:rsidRPr="00C960F8">
        <w:rPr>
          <w:rFonts w:ascii="Courier New" w:hAnsi="Courier New" w:cs="Courier New"/>
          <w:sz w:val="24"/>
          <w:szCs w:val="24"/>
          <w:lang w:val="es-419"/>
        </w:rPr>
        <w:t xml:space="preserve">, </w:t>
      </w:r>
      <w:r w:rsidRPr="00C960F8">
        <w:rPr>
          <w:rFonts w:ascii="Courier New" w:hAnsi="Courier New" w:cs="Courier New"/>
          <w:sz w:val="24"/>
          <w:szCs w:val="24"/>
          <w:lang w:val="es-419"/>
        </w:rPr>
        <w:lastRenderedPageBreak/>
        <w:t>contado desde la publicación de los resultados del respectivo concurso</w:t>
      </w:r>
      <w:r w:rsidR="00BD2AA9">
        <w:rPr>
          <w:rFonts w:ascii="Courier New" w:hAnsi="Courier New" w:cs="Courier New"/>
          <w:sz w:val="24"/>
          <w:szCs w:val="24"/>
          <w:lang w:val="es-419"/>
        </w:rPr>
        <w:t>.</w:t>
      </w:r>
      <w:r>
        <w:rPr>
          <w:rFonts w:ascii="Courier New" w:hAnsi="Courier New" w:cs="Courier New"/>
          <w:sz w:val="24"/>
          <w:szCs w:val="24"/>
          <w:lang w:val="es-419"/>
        </w:rPr>
        <w:t>”</w:t>
      </w:r>
      <w:r w:rsidR="008416F0">
        <w:rPr>
          <w:rFonts w:ascii="Courier New" w:hAnsi="Courier New" w:cs="Courier New"/>
          <w:sz w:val="24"/>
          <w:szCs w:val="24"/>
          <w:lang w:val="es-419"/>
        </w:rPr>
        <w:t>.</w:t>
      </w:r>
    </w:p>
    <w:p w14:paraId="5DA22B37" w14:textId="77777777" w:rsidR="00BD2AA9" w:rsidRDefault="00BD2AA9" w:rsidP="001439E1">
      <w:pPr>
        <w:jc w:val="both"/>
        <w:rPr>
          <w:rFonts w:ascii="Courier New" w:hAnsi="Courier New" w:cs="Courier New"/>
          <w:sz w:val="24"/>
          <w:szCs w:val="24"/>
          <w:lang w:val="es-419"/>
        </w:rPr>
      </w:pPr>
    </w:p>
    <w:p w14:paraId="38BBBE08" w14:textId="2445F909" w:rsidR="001E125C" w:rsidRDefault="001E125C" w:rsidP="001E125C">
      <w:pPr>
        <w:jc w:val="center"/>
        <w:rPr>
          <w:rFonts w:ascii="Courier New" w:hAnsi="Courier New" w:cs="Courier New"/>
          <w:b/>
          <w:sz w:val="24"/>
          <w:szCs w:val="24"/>
          <w:lang w:val="es-419"/>
        </w:rPr>
      </w:pPr>
      <w:r w:rsidRPr="00E14418">
        <w:rPr>
          <w:rFonts w:ascii="Courier New" w:hAnsi="Courier New" w:cs="Courier New"/>
          <w:b/>
          <w:sz w:val="24"/>
          <w:szCs w:val="24"/>
          <w:lang w:val="es-419"/>
        </w:rPr>
        <w:t>Artículos transitorios</w:t>
      </w:r>
    </w:p>
    <w:p w14:paraId="2B6F9C92" w14:textId="77777777" w:rsidR="008416F0" w:rsidRPr="00E14418" w:rsidRDefault="008416F0" w:rsidP="001E125C">
      <w:pPr>
        <w:jc w:val="center"/>
        <w:rPr>
          <w:rFonts w:ascii="Courier New" w:hAnsi="Courier New" w:cs="Courier New"/>
          <w:b/>
          <w:sz w:val="24"/>
          <w:szCs w:val="24"/>
          <w:lang w:val="es-419"/>
        </w:rPr>
      </w:pPr>
    </w:p>
    <w:p w14:paraId="6BED8EDF" w14:textId="471F616B" w:rsidR="00685641" w:rsidRDefault="001E125C" w:rsidP="001E125C">
      <w:pPr>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F263BF">
        <w:rPr>
          <w:rFonts w:ascii="Courier New" w:hAnsi="Courier New" w:cs="Courier New"/>
          <w:b/>
          <w:sz w:val="24"/>
          <w:szCs w:val="24"/>
          <w:lang w:val="es-419"/>
        </w:rPr>
        <w:t>primero</w:t>
      </w:r>
      <w:r w:rsidRPr="00E14418">
        <w:rPr>
          <w:rFonts w:ascii="Courier New" w:hAnsi="Courier New" w:cs="Courier New"/>
          <w:b/>
          <w:sz w:val="24"/>
          <w:szCs w:val="24"/>
          <w:lang w:val="es-419"/>
        </w:rPr>
        <w:t xml:space="preserve"> transitorio</w:t>
      </w:r>
      <w:r w:rsidR="001E5CE4">
        <w:rPr>
          <w:rFonts w:ascii="Courier New" w:hAnsi="Courier New" w:cs="Courier New"/>
          <w:b/>
          <w:sz w:val="24"/>
          <w:szCs w:val="24"/>
          <w:lang w:val="es-419"/>
        </w:rPr>
        <w:t>.-</w:t>
      </w:r>
      <w:r w:rsidRPr="00E14418">
        <w:rPr>
          <w:rFonts w:ascii="Courier New" w:hAnsi="Courier New" w:cs="Courier New"/>
          <w:sz w:val="24"/>
          <w:szCs w:val="24"/>
          <w:lang w:val="es-419"/>
        </w:rPr>
        <w:t xml:space="preserve"> Las disposiciones de la presente ley </w:t>
      </w:r>
      <w:r w:rsidR="00A87899" w:rsidRPr="00A87899">
        <w:rPr>
          <w:rFonts w:ascii="Courier New" w:hAnsi="Courier New" w:cs="Courier New"/>
          <w:sz w:val="24"/>
          <w:szCs w:val="24"/>
          <w:lang w:val="es-419"/>
        </w:rPr>
        <w:t>entrará</w:t>
      </w:r>
      <w:r w:rsidR="00A87899">
        <w:rPr>
          <w:rFonts w:ascii="Courier New" w:hAnsi="Courier New" w:cs="Courier New"/>
          <w:sz w:val="24"/>
          <w:szCs w:val="24"/>
          <w:lang w:val="es-419"/>
        </w:rPr>
        <w:t>n</w:t>
      </w:r>
      <w:r w:rsidR="00A87899" w:rsidRPr="00A87899">
        <w:rPr>
          <w:rFonts w:ascii="Courier New" w:hAnsi="Courier New" w:cs="Courier New"/>
          <w:sz w:val="24"/>
          <w:szCs w:val="24"/>
          <w:lang w:val="es-419"/>
        </w:rPr>
        <w:t xml:space="preserve"> en vigenci</w:t>
      </w:r>
      <w:r w:rsidR="00A87899">
        <w:rPr>
          <w:rFonts w:ascii="Courier New" w:hAnsi="Courier New" w:cs="Courier New"/>
          <w:sz w:val="24"/>
          <w:szCs w:val="24"/>
          <w:lang w:val="es-419"/>
        </w:rPr>
        <w:t>a una vez dictado el reglamento</w:t>
      </w:r>
      <w:r w:rsidR="00A87899" w:rsidRPr="00A87899">
        <w:rPr>
          <w:rFonts w:ascii="Courier New" w:hAnsi="Courier New" w:cs="Courier New"/>
          <w:sz w:val="24"/>
          <w:szCs w:val="24"/>
          <w:lang w:val="es-419"/>
        </w:rPr>
        <w:t xml:space="preserve">, el que no podrá </w:t>
      </w:r>
      <w:r w:rsidR="00953E63">
        <w:rPr>
          <w:rFonts w:ascii="Courier New" w:hAnsi="Courier New" w:cs="Courier New"/>
          <w:sz w:val="24"/>
          <w:szCs w:val="24"/>
          <w:lang w:val="es-419"/>
        </w:rPr>
        <w:t>expedirse</w:t>
      </w:r>
      <w:r w:rsidR="00A87899" w:rsidRPr="00A87899">
        <w:rPr>
          <w:rFonts w:ascii="Courier New" w:hAnsi="Courier New" w:cs="Courier New"/>
          <w:sz w:val="24"/>
          <w:szCs w:val="24"/>
          <w:lang w:val="es-419"/>
        </w:rPr>
        <w:t xml:space="preserve"> en un plazo superior a </w:t>
      </w:r>
      <w:r w:rsidR="00422A69">
        <w:rPr>
          <w:rFonts w:ascii="Courier New" w:hAnsi="Courier New" w:cs="Courier New"/>
          <w:sz w:val="24"/>
          <w:szCs w:val="24"/>
          <w:lang w:val="es-419"/>
        </w:rPr>
        <w:t>6</w:t>
      </w:r>
      <w:r w:rsidR="00A87899">
        <w:rPr>
          <w:rFonts w:ascii="Courier New" w:hAnsi="Courier New" w:cs="Courier New"/>
          <w:sz w:val="24"/>
          <w:szCs w:val="24"/>
          <w:lang w:val="es-419"/>
        </w:rPr>
        <w:t xml:space="preserve"> meses desde la publicación de la ley</w:t>
      </w:r>
      <w:r w:rsidRPr="00E14418">
        <w:rPr>
          <w:rFonts w:ascii="Courier New" w:hAnsi="Courier New" w:cs="Courier New"/>
          <w:sz w:val="24"/>
          <w:szCs w:val="24"/>
          <w:lang w:val="es-419"/>
        </w:rPr>
        <w:t>.</w:t>
      </w:r>
    </w:p>
    <w:p w14:paraId="0F4CCC81" w14:textId="7E418704" w:rsidR="001E125C" w:rsidRPr="00E14418" w:rsidRDefault="00685641" w:rsidP="001E125C">
      <w:pPr>
        <w:jc w:val="both"/>
        <w:rPr>
          <w:rFonts w:ascii="Courier New" w:hAnsi="Courier New" w:cs="Courier New"/>
          <w:sz w:val="24"/>
          <w:szCs w:val="24"/>
          <w:lang w:val="es-419"/>
        </w:rPr>
      </w:pPr>
      <w:r>
        <w:rPr>
          <w:rFonts w:ascii="Courier New" w:hAnsi="Courier New" w:cs="Courier New"/>
          <w:sz w:val="24"/>
          <w:szCs w:val="24"/>
          <w:lang w:val="es-419"/>
        </w:rPr>
        <w:t>Sin perjuicio de lo anterior, el numeral 6) del artículo segundo entrará en vigencia al momento de publicarse la ley en el Diario Oficial, con la finalidad de que puedan iniciarse los procesos de provisión de los cargos señalados en dicha norma.</w:t>
      </w:r>
    </w:p>
    <w:p w14:paraId="23D46CC0" w14:textId="5BE0AD2D" w:rsidR="001E125C" w:rsidRPr="00E14418" w:rsidRDefault="001E125C" w:rsidP="001E125C">
      <w:pPr>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sidR="00F263BF">
        <w:rPr>
          <w:rFonts w:ascii="Courier New" w:hAnsi="Courier New" w:cs="Courier New"/>
          <w:b/>
          <w:sz w:val="24"/>
          <w:szCs w:val="24"/>
          <w:lang w:val="es-419"/>
        </w:rPr>
        <w:t>segundo</w:t>
      </w:r>
      <w:r w:rsidRPr="00E14418">
        <w:rPr>
          <w:rFonts w:ascii="Courier New" w:hAnsi="Courier New" w:cs="Courier New"/>
          <w:b/>
          <w:sz w:val="24"/>
          <w:szCs w:val="24"/>
          <w:lang w:val="es-419"/>
        </w:rPr>
        <w:t xml:space="preserve"> transitorio</w:t>
      </w:r>
      <w:r w:rsidR="001E5CE4">
        <w:rPr>
          <w:rFonts w:ascii="Courier New" w:hAnsi="Courier New" w:cs="Courier New"/>
          <w:b/>
          <w:sz w:val="24"/>
          <w:szCs w:val="24"/>
          <w:lang w:val="es-419"/>
        </w:rPr>
        <w:t>.-</w:t>
      </w:r>
      <w:r w:rsidRPr="00E14418">
        <w:rPr>
          <w:rFonts w:ascii="Courier New" w:hAnsi="Courier New" w:cs="Courier New"/>
          <w:sz w:val="24"/>
          <w:szCs w:val="24"/>
          <w:lang w:val="es-419"/>
        </w:rPr>
        <w:t xml:space="preserve"> Sin perjuicio de lo dispuesto  por el artículo anterior, para otorgar el primer conjunto de licencias de apuestas en línea la Superintendencia</w:t>
      </w:r>
      <w:r w:rsidR="00B94E5F">
        <w:rPr>
          <w:rFonts w:ascii="Courier New" w:hAnsi="Courier New" w:cs="Courier New"/>
          <w:sz w:val="24"/>
          <w:szCs w:val="24"/>
          <w:lang w:val="es-419"/>
        </w:rPr>
        <w:t xml:space="preserve"> </w:t>
      </w:r>
      <w:r w:rsidR="00B94E5F" w:rsidRPr="00E14418">
        <w:rPr>
          <w:rFonts w:ascii="Courier New" w:hAnsi="Courier New" w:cs="Courier New"/>
          <w:sz w:val="24"/>
          <w:szCs w:val="24"/>
          <w:lang w:val="es-419"/>
        </w:rPr>
        <w:t>de Casinos de Juego</w:t>
      </w:r>
      <w:r w:rsidRPr="00E14418">
        <w:rPr>
          <w:rFonts w:ascii="Courier New" w:hAnsi="Courier New" w:cs="Courier New"/>
          <w:sz w:val="24"/>
          <w:szCs w:val="24"/>
          <w:lang w:val="es-419"/>
        </w:rPr>
        <w:t>, observará el siguiente procedimiento</w:t>
      </w:r>
      <w:r w:rsidR="00355367">
        <w:rPr>
          <w:rFonts w:ascii="Courier New" w:hAnsi="Courier New" w:cs="Courier New"/>
          <w:sz w:val="24"/>
          <w:szCs w:val="24"/>
          <w:lang w:val="es-419"/>
        </w:rPr>
        <w:t>:</w:t>
      </w:r>
    </w:p>
    <w:p w14:paraId="275CC0FE" w14:textId="11959D9D"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a)</w:t>
      </w:r>
      <w:r w:rsidRPr="00E14418">
        <w:rPr>
          <w:rFonts w:ascii="Courier New" w:hAnsi="Courier New" w:cs="Courier New"/>
          <w:sz w:val="24"/>
          <w:szCs w:val="24"/>
          <w:lang w:val="es-419"/>
        </w:rPr>
        <w:tab/>
        <w:t xml:space="preserve">Concurridos </w:t>
      </w:r>
      <w:r w:rsidR="00BD2AA9">
        <w:rPr>
          <w:rFonts w:ascii="Courier New" w:hAnsi="Courier New" w:cs="Courier New"/>
          <w:sz w:val="24"/>
          <w:szCs w:val="24"/>
          <w:lang w:val="es-419"/>
        </w:rPr>
        <w:t>6 meses</w:t>
      </w:r>
      <w:r w:rsidRPr="00E14418">
        <w:rPr>
          <w:rFonts w:ascii="Courier New" w:hAnsi="Courier New" w:cs="Courier New"/>
          <w:sz w:val="24"/>
          <w:szCs w:val="24"/>
          <w:lang w:val="es-419"/>
        </w:rPr>
        <w:t xml:space="preserve"> </w:t>
      </w:r>
      <w:r w:rsidR="00312B4B">
        <w:rPr>
          <w:rFonts w:ascii="Courier New" w:hAnsi="Courier New" w:cs="Courier New"/>
          <w:sz w:val="24"/>
          <w:szCs w:val="24"/>
          <w:lang w:val="es-419"/>
        </w:rPr>
        <w:t>desde la publicación de</w:t>
      </w:r>
      <w:r w:rsidRPr="00E14418">
        <w:rPr>
          <w:rFonts w:ascii="Courier New" w:hAnsi="Courier New" w:cs="Courier New"/>
          <w:sz w:val="24"/>
          <w:szCs w:val="24"/>
          <w:lang w:val="es-419"/>
        </w:rPr>
        <w:t xml:space="preserve"> la </w:t>
      </w:r>
      <w:r w:rsidR="00355367">
        <w:rPr>
          <w:rFonts w:ascii="Courier New" w:hAnsi="Courier New" w:cs="Courier New"/>
          <w:sz w:val="24"/>
          <w:szCs w:val="24"/>
          <w:lang w:val="es-419"/>
        </w:rPr>
        <w:t xml:space="preserve">presente </w:t>
      </w:r>
      <w:r w:rsidRPr="00E14418">
        <w:rPr>
          <w:rFonts w:ascii="Courier New" w:hAnsi="Courier New" w:cs="Courier New"/>
          <w:sz w:val="24"/>
          <w:szCs w:val="24"/>
          <w:lang w:val="es-419"/>
        </w:rPr>
        <w:t>ley, se realizará por única vez un llamado para obtener licencias generales de apuestas en línea, que durará 60 días</w:t>
      </w:r>
      <w:r w:rsidR="00C1445B">
        <w:rPr>
          <w:rFonts w:ascii="Courier New" w:hAnsi="Courier New" w:cs="Courier New"/>
          <w:sz w:val="24"/>
          <w:szCs w:val="24"/>
          <w:lang w:val="es-419"/>
        </w:rPr>
        <w:t xml:space="preserve"> corridos</w:t>
      </w:r>
      <w:r w:rsidRPr="00E14418">
        <w:rPr>
          <w:rFonts w:ascii="Courier New" w:hAnsi="Courier New" w:cs="Courier New"/>
          <w:sz w:val="24"/>
          <w:szCs w:val="24"/>
          <w:lang w:val="es-419"/>
        </w:rPr>
        <w:t>.</w:t>
      </w:r>
    </w:p>
    <w:p w14:paraId="2C648F71" w14:textId="77777777"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b)</w:t>
      </w:r>
      <w:r w:rsidRPr="00E14418">
        <w:rPr>
          <w:rFonts w:ascii="Courier New" w:hAnsi="Courier New" w:cs="Courier New"/>
          <w:sz w:val="24"/>
          <w:szCs w:val="24"/>
          <w:lang w:val="es-419"/>
        </w:rPr>
        <w:tab/>
        <w:t xml:space="preserve">La Superintendencia y el Consejo Resolutivo evaluarán las propuestas conforme a lo dispuesto en el Párrafo 2º del Título II de la presente ley. </w:t>
      </w:r>
    </w:p>
    <w:p w14:paraId="28DF9A40" w14:textId="5491B264" w:rsidR="001E125C" w:rsidRPr="00E14418"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c)</w:t>
      </w:r>
      <w:r w:rsidRPr="00E14418">
        <w:rPr>
          <w:rFonts w:ascii="Courier New" w:hAnsi="Courier New" w:cs="Courier New"/>
          <w:sz w:val="24"/>
          <w:szCs w:val="24"/>
          <w:lang w:val="es-419"/>
        </w:rPr>
        <w:tab/>
        <w:t xml:space="preserve">Durante el plazo de 2 años desde que hubiere vencido el plazo señalado en la letra a) del presente artículo, no podrán presentarse nuevas solicitudes de </w:t>
      </w:r>
      <w:r w:rsidR="0086167B">
        <w:rPr>
          <w:rFonts w:ascii="Courier New" w:hAnsi="Courier New" w:cs="Courier New"/>
          <w:sz w:val="24"/>
          <w:szCs w:val="24"/>
          <w:lang w:val="es-419"/>
        </w:rPr>
        <w:t>l</w:t>
      </w:r>
      <w:r w:rsidRPr="00E14418">
        <w:rPr>
          <w:rFonts w:ascii="Courier New" w:hAnsi="Courier New" w:cs="Courier New"/>
          <w:sz w:val="24"/>
          <w:szCs w:val="24"/>
          <w:lang w:val="es-419"/>
        </w:rPr>
        <w:t xml:space="preserve">icencias </w:t>
      </w:r>
      <w:r w:rsidR="0086167B">
        <w:rPr>
          <w:rFonts w:ascii="Courier New" w:hAnsi="Courier New" w:cs="Courier New"/>
          <w:sz w:val="24"/>
          <w:szCs w:val="24"/>
          <w:lang w:val="es-419"/>
        </w:rPr>
        <w:t>g</w:t>
      </w:r>
      <w:r w:rsidRPr="00E14418">
        <w:rPr>
          <w:rFonts w:ascii="Courier New" w:hAnsi="Courier New" w:cs="Courier New"/>
          <w:sz w:val="24"/>
          <w:szCs w:val="24"/>
          <w:lang w:val="es-419"/>
        </w:rPr>
        <w:t xml:space="preserve">enerales de </w:t>
      </w:r>
      <w:r w:rsidR="002C51A4">
        <w:rPr>
          <w:rFonts w:ascii="Courier New" w:hAnsi="Courier New" w:cs="Courier New"/>
          <w:sz w:val="24"/>
          <w:szCs w:val="24"/>
          <w:lang w:val="es-419"/>
        </w:rPr>
        <w:t>o</w:t>
      </w:r>
      <w:r w:rsidRPr="00E14418">
        <w:rPr>
          <w:rFonts w:ascii="Courier New" w:hAnsi="Courier New" w:cs="Courier New"/>
          <w:sz w:val="24"/>
          <w:szCs w:val="24"/>
          <w:lang w:val="es-419"/>
        </w:rPr>
        <w:t>peración de Plataformas de Apuestas en Línea.</w:t>
      </w:r>
    </w:p>
    <w:p w14:paraId="252D4592" w14:textId="10F988D3" w:rsidR="001E125C" w:rsidRDefault="001E125C" w:rsidP="0060166C">
      <w:pPr>
        <w:tabs>
          <w:tab w:val="left" w:pos="3119"/>
        </w:tabs>
        <w:ind w:firstLine="2552"/>
        <w:jc w:val="both"/>
        <w:rPr>
          <w:rFonts w:ascii="Courier New" w:hAnsi="Courier New" w:cs="Courier New"/>
          <w:sz w:val="24"/>
          <w:szCs w:val="24"/>
          <w:lang w:val="es-419"/>
        </w:rPr>
      </w:pPr>
      <w:r w:rsidRPr="00E14418">
        <w:rPr>
          <w:rFonts w:ascii="Courier New" w:hAnsi="Courier New" w:cs="Courier New"/>
          <w:sz w:val="24"/>
          <w:szCs w:val="24"/>
          <w:lang w:val="es-419"/>
        </w:rPr>
        <w:t>d)</w:t>
      </w:r>
      <w:r w:rsidRPr="00E14418">
        <w:rPr>
          <w:rFonts w:ascii="Courier New" w:hAnsi="Courier New" w:cs="Courier New"/>
          <w:sz w:val="24"/>
          <w:szCs w:val="24"/>
          <w:lang w:val="es-419"/>
        </w:rPr>
        <w:tab/>
        <w:t xml:space="preserve">La Superintendencia, a través una o más circulares, </w:t>
      </w:r>
      <w:r w:rsidR="005E384D">
        <w:rPr>
          <w:rFonts w:ascii="Courier New" w:hAnsi="Courier New" w:cs="Courier New"/>
          <w:sz w:val="24"/>
          <w:szCs w:val="24"/>
          <w:lang w:val="es-419"/>
        </w:rPr>
        <w:t>establecerá</w:t>
      </w:r>
      <w:r w:rsidRPr="00E14418">
        <w:rPr>
          <w:rFonts w:ascii="Courier New" w:hAnsi="Courier New" w:cs="Courier New"/>
          <w:sz w:val="24"/>
          <w:szCs w:val="24"/>
          <w:lang w:val="es-419"/>
        </w:rPr>
        <w:t xml:space="preserve"> condiciones especiales para el inicio de la operación de las Plataformas de Apuestas en Línea, </w:t>
      </w:r>
      <w:r w:rsidR="005F65A8">
        <w:rPr>
          <w:rFonts w:ascii="Courier New" w:hAnsi="Courier New" w:cs="Courier New"/>
          <w:sz w:val="24"/>
          <w:szCs w:val="24"/>
          <w:lang w:val="es-419"/>
        </w:rPr>
        <w:t xml:space="preserve">las que serán </w:t>
      </w:r>
      <w:r w:rsidRPr="00E14418">
        <w:rPr>
          <w:rFonts w:ascii="Courier New" w:hAnsi="Courier New" w:cs="Courier New"/>
          <w:sz w:val="24"/>
          <w:szCs w:val="24"/>
          <w:lang w:val="es-419"/>
        </w:rPr>
        <w:t>particulares para este primer proceso de otorgamiento de licencias de operación.</w:t>
      </w:r>
    </w:p>
    <w:p w14:paraId="5002C943" w14:textId="77777777" w:rsidR="0060166C" w:rsidRDefault="0060166C" w:rsidP="0060166C">
      <w:pPr>
        <w:tabs>
          <w:tab w:val="left" w:pos="3119"/>
        </w:tabs>
        <w:ind w:firstLine="2552"/>
        <w:jc w:val="both"/>
        <w:rPr>
          <w:rFonts w:ascii="Courier New" w:hAnsi="Courier New" w:cs="Courier New"/>
          <w:sz w:val="24"/>
          <w:szCs w:val="24"/>
          <w:lang w:val="es-419"/>
        </w:rPr>
      </w:pPr>
    </w:p>
    <w:p w14:paraId="629C0064" w14:textId="45A59BC2" w:rsidR="001A3AFF" w:rsidRDefault="001A3AFF" w:rsidP="001A3AFF">
      <w:pPr>
        <w:jc w:val="both"/>
        <w:rPr>
          <w:rFonts w:ascii="Courier New" w:hAnsi="Courier New" w:cs="Courier New"/>
          <w:sz w:val="24"/>
          <w:szCs w:val="24"/>
          <w:lang w:val="es-419"/>
        </w:rPr>
      </w:pPr>
      <w:r w:rsidRPr="00BD2AA9">
        <w:rPr>
          <w:rFonts w:ascii="Courier New" w:hAnsi="Courier New" w:cs="Courier New"/>
          <w:b/>
          <w:sz w:val="24"/>
          <w:szCs w:val="24"/>
          <w:lang w:val="es-419"/>
        </w:rPr>
        <w:t xml:space="preserve">Artículo </w:t>
      </w:r>
      <w:r w:rsidR="00F263BF">
        <w:rPr>
          <w:rFonts w:ascii="Courier New" w:hAnsi="Courier New" w:cs="Courier New"/>
          <w:b/>
          <w:sz w:val="24"/>
          <w:szCs w:val="24"/>
          <w:lang w:val="es-419"/>
        </w:rPr>
        <w:t>tercero</w:t>
      </w:r>
      <w:r w:rsidRPr="00BD2AA9">
        <w:rPr>
          <w:rFonts w:ascii="Courier New" w:hAnsi="Courier New" w:cs="Courier New"/>
          <w:b/>
          <w:sz w:val="24"/>
          <w:szCs w:val="24"/>
          <w:lang w:val="es-419"/>
        </w:rPr>
        <w:t xml:space="preserve"> transitorio.-</w:t>
      </w:r>
      <w:r w:rsidRPr="001A3AFF">
        <w:rPr>
          <w:rFonts w:ascii="Courier New" w:hAnsi="Courier New" w:cs="Courier New"/>
          <w:sz w:val="24"/>
          <w:szCs w:val="24"/>
          <w:lang w:val="es-419"/>
        </w:rPr>
        <w:t xml:space="preserve"> Sin perjuicio de lo d</w:t>
      </w:r>
      <w:r>
        <w:rPr>
          <w:rFonts w:ascii="Courier New" w:hAnsi="Courier New" w:cs="Courier New"/>
          <w:sz w:val="24"/>
          <w:szCs w:val="24"/>
          <w:lang w:val="es-419"/>
        </w:rPr>
        <w:t xml:space="preserve">ispuesto en el artículo </w:t>
      </w:r>
      <w:r w:rsidR="00387077">
        <w:rPr>
          <w:rFonts w:ascii="Courier New" w:hAnsi="Courier New" w:cs="Courier New"/>
          <w:sz w:val="24"/>
          <w:szCs w:val="24"/>
          <w:lang w:val="es-419"/>
        </w:rPr>
        <w:t>sexto</w:t>
      </w:r>
      <w:r w:rsidRPr="001A3AFF">
        <w:rPr>
          <w:rFonts w:ascii="Courier New" w:hAnsi="Courier New" w:cs="Courier New"/>
          <w:sz w:val="24"/>
          <w:szCs w:val="24"/>
          <w:lang w:val="es-419"/>
        </w:rPr>
        <w:t xml:space="preserve">, y </w:t>
      </w:r>
      <w:r w:rsidR="00AE1AD9">
        <w:rPr>
          <w:rFonts w:ascii="Courier New" w:hAnsi="Courier New" w:cs="Courier New"/>
          <w:sz w:val="24"/>
          <w:szCs w:val="24"/>
          <w:lang w:val="es-419"/>
        </w:rPr>
        <w:t>considerando</w:t>
      </w:r>
      <w:r w:rsidRPr="001A3AFF">
        <w:rPr>
          <w:rFonts w:ascii="Courier New" w:hAnsi="Courier New" w:cs="Courier New"/>
          <w:sz w:val="24"/>
          <w:szCs w:val="24"/>
          <w:lang w:val="es-419"/>
        </w:rPr>
        <w:t xml:space="preserve"> lo señalado en el decreto ley Nº 1.298</w:t>
      </w:r>
      <w:r w:rsidR="00953E63">
        <w:rPr>
          <w:rFonts w:ascii="Courier New" w:hAnsi="Courier New" w:cs="Courier New"/>
          <w:sz w:val="24"/>
          <w:szCs w:val="24"/>
          <w:lang w:val="es-419"/>
        </w:rPr>
        <w:t>,</w:t>
      </w:r>
      <w:r w:rsidRPr="001A3AFF">
        <w:rPr>
          <w:rFonts w:ascii="Courier New" w:hAnsi="Courier New" w:cs="Courier New"/>
          <w:sz w:val="24"/>
          <w:szCs w:val="24"/>
          <w:lang w:val="es-419"/>
        </w:rPr>
        <w:t xml:space="preserve"> </w:t>
      </w:r>
      <w:r w:rsidR="0086167B">
        <w:rPr>
          <w:rFonts w:ascii="Courier New" w:hAnsi="Courier New" w:cs="Courier New"/>
          <w:sz w:val="24"/>
          <w:szCs w:val="24"/>
          <w:lang w:val="es-419"/>
        </w:rPr>
        <w:t xml:space="preserve">de 1975, </w:t>
      </w:r>
      <w:r w:rsidRPr="001A3AFF">
        <w:rPr>
          <w:rFonts w:ascii="Courier New" w:hAnsi="Courier New" w:cs="Courier New"/>
          <w:sz w:val="24"/>
          <w:szCs w:val="24"/>
          <w:lang w:val="es-419"/>
        </w:rPr>
        <w:t xml:space="preserve">que crea el Sistema de Pronósticos Deportivos, se entenderá que, desde el plazo señalado en el </w:t>
      </w:r>
      <w:r w:rsidR="00387077">
        <w:rPr>
          <w:rFonts w:ascii="Courier New" w:hAnsi="Courier New" w:cs="Courier New"/>
          <w:sz w:val="24"/>
          <w:szCs w:val="24"/>
          <w:lang w:val="es-419"/>
        </w:rPr>
        <w:t xml:space="preserve">literal a) </w:t>
      </w:r>
      <w:r w:rsidR="006D52EF">
        <w:rPr>
          <w:rFonts w:ascii="Courier New" w:hAnsi="Courier New" w:cs="Courier New"/>
          <w:sz w:val="24"/>
          <w:szCs w:val="24"/>
          <w:lang w:val="es-419"/>
        </w:rPr>
        <w:t xml:space="preserve">del </w:t>
      </w:r>
      <w:r w:rsidRPr="001A3AFF">
        <w:rPr>
          <w:rFonts w:ascii="Courier New" w:hAnsi="Courier New" w:cs="Courier New"/>
          <w:sz w:val="24"/>
          <w:szCs w:val="24"/>
          <w:lang w:val="es-419"/>
        </w:rPr>
        <w:t>artículo segundo transitorio, Poll</w:t>
      </w:r>
      <w:r>
        <w:rPr>
          <w:rFonts w:ascii="Courier New" w:hAnsi="Courier New" w:cs="Courier New"/>
          <w:sz w:val="24"/>
          <w:szCs w:val="24"/>
          <w:lang w:val="es-419"/>
        </w:rPr>
        <w:t xml:space="preserve">a Chilena de Beneficencia S.A. </w:t>
      </w:r>
      <w:r w:rsidRPr="001A3AFF">
        <w:rPr>
          <w:rFonts w:ascii="Courier New" w:hAnsi="Courier New" w:cs="Courier New"/>
          <w:sz w:val="24"/>
          <w:szCs w:val="24"/>
          <w:lang w:val="es-419"/>
        </w:rPr>
        <w:t>cuenta con una licencia general de operación de Plataformas de Apuestas en Línea para el desarrollo de apuestas depor</w:t>
      </w:r>
      <w:r w:rsidR="001C6FE5">
        <w:rPr>
          <w:rFonts w:ascii="Courier New" w:hAnsi="Courier New" w:cs="Courier New"/>
          <w:sz w:val="24"/>
          <w:szCs w:val="24"/>
          <w:lang w:val="es-419"/>
        </w:rPr>
        <w:t>tivas en línea por el plazo de 8</w:t>
      </w:r>
      <w:r w:rsidRPr="001A3AFF">
        <w:rPr>
          <w:rFonts w:ascii="Courier New" w:hAnsi="Courier New" w:cs="Courier New"/>
          <w:sz w:val="24"/>
          <w:szCs w:val="24"/>
          <w:lang w:val="es-419"/>
        </w:rPr>
        <w:t xml:space="preserve"> años</w:t>
      </w:r>
      <w:r>
        <w:rPr>
          <w:rFonts w:ascii="Courier New" w:hAnsi="Courier New" w:cs="Courier New"/>
          <w:sz w:val="24"/>
          <w:szCs w:val="24"/>
          <w:lang w:val="es-419"/>
        </w:rPr>
        <w:t>.</w:t>
      </w:r>
    </w:p>
    <w:p w14:paraId="7D5544C1" w14:textId="4B3B93CD" w:rsidR="007007EB" w:rsidRDefault="007007EB" w:rsidP="001A3AFF">
      <w:pPr>
        <w:jc w:val="both"/>
        <w:rPr>
          <w:rFonts w:ascii="Courier New" w:hAnsi="Courier New" w:cs="Courier New"/>
          <w:sz w:val="24"/>
          <w:szCs w:val="24"/>
          <w:lang w:val="es-419"/>
        </w:rPr>
      </w:pPr>
    </w:p>
    <w:p w14:paraId="47A20AB2" w14:textId="77777777" w:rsidR="007007EB" w:rsidRDefault="007007EB" w:rsidP="001A3AFF">
      <w:pPr>
        <w:jc w:val="both"/>
        <w:rPr>
          <w:rFonts w:ascii="Courier New" w:hAnsi="Courier New" w:cs="Courier New"/>
          <w:sz w:val="24"/>
          <w:szCs w:val="24"/>
          <w:lang w:val="es-419"/>
        </w:rPr>
      </w:pPr>
    </w:p>
    <w:p w14:paraId="102753F1" w14:textId="546547F7" w:rsidR="001C6FE5" w:rsidRDefault="001A3AFF" w:rsidP="0060166C">
      <w:pPr>
        <w:ind w:firstLine="2552"/>
        <w:jc w:val="both"/>
        <w:rPr>
          <w:rFonts w:ascii="Courier New" w:hAnsi="Courier New" w:cs="Courier New"/>
          <w:sz w:val="24"/>
          <w:szCs w:val="24"/>
          <w:lang w:val="es-419"/>
        </w:rPr>
      </w:pPr>
      <w:r>
        <w:rPr>
          <w:rFonts w:ascii="Courier New" w:hAnsi="Courier New" w:cs="Courier New"/>
          <w:sz w:val="24"/>
          <w:szCs w:val="24"/>
          <w:lang w:val="es-419"/>
        </w:rPr>
        <w:t>Durante el plazo señalado en el inciso anterior, la Plataforma de Apuestas en Línea desarrollada por Polla Chilena de Beneficencia</w:t>
      </w:r>
      <w:r w:rsidR="001C6FE5">
        <w:rPr>
          <w:rFonts w:ascii="Courier New" w:hAnsi="Courier New" w:cs="Courier New"/>
          <w:sz w:val="24"/>
          <w:szCs w:val="24"/>
          <w:lang w:val="es-419"/>
        </w:rPr>
        <w:t xml:space="preserve"> para el desarrollo de apuestas deportivas estará exenta de cumplir con los estándares técnicos establecidos para las Plataformas de Apuestas en Línea</w:t>
      </w:r>
      <w:r w:rsidR="006D52EF">
        <w:rPr>
          <w:rFonts w:ascii="Courier New" w:hAnsi="Courier New" w:cs="Courier New"/>
          <w:sz w:val="24"/>
          <w:szCs w:val="24"/>
          <w:lang w:val="es-419"/>
        </w:rPr>
        <w:t xml:space="preserve"> en virtud de esta ley</w:t>
      </w:r>
      <w:r w:rsidR="001C6FE5">
        <w:rPr>
          <w:rFonts w:ascii="Courier New" w:hAnsi="Courier New" w:cs="Courier New"/>
          <w:sz w:val="24"/>
          <w:szCs w:val="24"/>
          <w:lang w:val="es-419"/>
        </w:rPr>
        <w:t>. En todo lo demás se someterá a las normas establecidas en los artículos primero, segundo, y tercero de esta ley.</w:t>
      </w:r>
    </w:p>
    <w:p w14:paraId="6CC0DCB8" w14:textId="2191A549" w:rsidR="001A3AFF" w:rsidRPr="001A3AFF" w:rsidRDefault="001C6FE5" w:rsidP="0060166C">
      <w:pPr>
        <w:ind w:firstLine="2552"/>
        <w:jc w:val="both"/>
        <w:rPr>
          <w:rFonts w:ascii="Courier New" w:hAnsi="Courier New" w:cs="Courier New"/>
          <w:sz w:val="24"/>
          <w:szCs w:val="24"/>
          <w:lang w:val="es-419"/>
        </w:rPr>
      </w:pPr>
      <w:r>
        <w:rPr>
          <w:rFonts w:ascii="Courier New" w:hAnsi="Courier New" w:cs="Courier New"/>
          <w:sz w:val="24"/>
          <w:szCs w:val="24"/>
          <w:lang w:val="es-419"/>
        </w:rPr>
        <w:t xml:space="preserve">Sin perjuicio de lo anterior, previo al vencimiento del plazo señalado en el inciso primero del presente artículo, </w:t>
      </w:r>
      <w:r w:rsidRPr="001C6FE5">
        <w:rPr>
          <w:rFonts w:ascii="Courier New" w:hAnsi="Courier New" w:cs="Courier New"/>
          <w:sz w:val="24"/>
          <w:szCs w:val="24"/>
          <w:lang w:val="es-419"/>
        </w:rPr>
        <w:t>Polla Chilena de Beneficencia S.A.</w:t>
      </w:r>
      <w:r>
        <w:rPr>
          <w:rFonts w:ascii="Courier New" w:hAnsi="Courier New" w:cs="Courier New"/>
          <w:sz w:val="24"/>
          <w:szCs w:val="24"/>
          <w:lang w:val="es-419"/>
        </w:rPr>
        <w:t xml:space="preserve"> podrá solicitar a la Superintendencia una licencia general</w:t>
      </w:r>
      <w:r w:rsidR="00CF5355">
        <w:rPr>
          <w:rFonts w:ascii="Courier New" w:hAnsi="Courier New" w:cs="Courier New"/>
          <w:sz w:val="24"/>
          <w:szCs w:val="24"/>
          <w:lang w:val="es-419"/>
        </w:rPr>
        <w:t xml:space="preserve"> </w:t>
      </w:r>
      <w:r>
        <w:rPr>
          <w:rFonts w:ascii="Courier New" w:hAnsi="Courier New" w:cs="Courier New"/>
          <w:sz w:val="24"/>
          <w:szCs w:val="24"/>
          <w:lang w:val="es-419"/>
        </w:rPr>
        <w:t>con el objeto de desarrollar apuestas deportivas</w:t>
      </w:r>
      <w:r w:rsidR="00AE1AD9">
        <w:rPr>
          <w:rFonts w:ascii="Courier New" w:hAnsi="Courier New" w:cs="Courier New"/>
          <w:sz w:val="24"/>
          <w:szCs w:val="24"/>
          <w:lang w:val="es-419"/>
        </w:rPr>
        <w:t xml:space="preserve"> en línea</w:t>
      </w:r>
      <w:r>
        <w:rPr>
          <w:rFonts w:ascii="Courier New" w:hAnsi="Courier New" w:cs="Courier New"/>
          <w:sz w:val="24"/>
          <w:szCs w:val="24"/>
          <w:lang w:val="es-419"/>
        </w:rPr>
        <w:t>, la que entrará en vigencia una vez expirado el referido plazo</w:t>
      </w:r>
      <w:r w:rsidR="00AD3C29">
        <w:rPr>
          <w:rFonts w:ascii="Courier New" w:hAnsi="Courier New" w:cs="Courier New"/>
          <w:sz w:val="24"/>
          <w:szCs w:val="24"/>
          <w:lang w:val="es-419"/>
        </w:rPr>
        <w:t xml:space="preserve">, </w:t>
      </w:r>
      <w:r w:rsidR="00800345">
        <w:rPr>
          <w:rFonts w:ascii="Courier New" w:hAnsi="Courier New" w:cs="Courier New"/>
          <w:sz w:val="24"/>
          <w:szCs w:val="24"/>
          <w:lang w:val="es-419"/>
        </w:rPr>
        <w:t>por</w:t>
      </w:r>
      <w:r w:rsidR="00AD3C29">
        <w:rPr>
          <w:rFonts w:ascii="Courier New" w:hAnsi="Courier New" w:cs="Courier New"/>
          <w:sz w:val="24"/>
          <w:szCs w:val="24"/>
          <w:lang w:val="es-419"/>
        </w:rPr>
        <w:t xml:space="preserve"> el plazo</w:t>
      </w:r>
      <w:r w:rsidR="00800345">
        <w:rPr>
          <w:rFonts w:ascii="Courier New" w:hAnsi="Courier New" w:cs="Courier New"/>
          <w:sz w:val="24"/>
          <w:szCs w:val="24"/>
          <w:lang w:val="es-419"/>
        </w:rPr>
        <w:t xml:space="preserve"> de 5 años</w:t>
      </w:r>
      <w:r w:rsidR="00AD3C29">
        <w:rPr>
          <w:rFonts w:ascii="Courier New" w:hAnsi="Courier New" w:cs="Courier New"/>
          <w:sz w:val="24"/>
          <w:szCs w:val="24"/>
          <w:lang w:val="es-419"/>
        </w:rPr>
        <w:t xml:space="preserve"> y </w:t>
      </w:r>
      <w:r w:rsidR="00375BF3">
        <w:rPr>
          <w:rFonts w:ascii="Courier New" w:hAnsi="Courier New" w:cs="Courier New"/>
          <w:sz w:val="24"/>
          <w:szCs w:val="24"/>
          <w:lang w:val="es-419"/>
        </w:rPr>
        <w:t xml:space="preserve">sujeta a </w:t>
      </w:r>
      <w:r w:rsidR="00AD3C29">
        <w:rPr>
          <w:rFonts w:ascii="Courier New" w:hAnsi="Courier New" w:cs="Courier New"/>
          <w:sz w:val="24"/>
          <w:szCs w:val="24"/>
          <w:lang w:val="es-419"/>
        </w:rPr>
        <w:t>las condiciones que en ese momento se encuentren vigentes</w:t>
      </w:r>
      <w:r>
        <w:rPr>
          <w:rFonts w:ascii="Courier New" w:hAnsi="Courier New" w:cs="Courier New"/>
          <w:sz w:val="24"/>
          <w:szCs w:val="24"/>
          <w:lang w:val="es-419"/>
        </w:rPr>
        <w:t xml:space="preserve">. </w:t>
      </w:r>
    </w:p>
    <w:p w14:paraId="1D23ECB2" w14:textId="2E41C0C0" w:rsidR="001A3AFF" w:rsidRPr="001E125C" w:rsidRDefault="001C6FE5" w:rsidP="0060166C">
      <w:pPr>
        <w:ind w:firstLine="2552"/>
        <w:jc w:val="both"/>
        <w:rPr>
          <w:rFonts w:ascii="Courier New" w:hAnsi="Courier New" w:cs="Courier New"/>
          <w:sz w:val="24"/>
          <w:szCs w:val="24"/>
          <w:lang w:val="es-419"/>
        </w:rPr>
      </w:pPr>
      <w:r>
        <w:rPr>
          <w:rFonts w:ascii="Courier New" w:hAnsi="Courier New" w:cs="Courier New"/>
          <w:sz w:val="24"/>
          <w:szCs w:val="24"/>
          <w:lang w:val="es-419"/>
        </w:rPr>
        <w:t xml:space="preserve">Además de lo anterior, </w:t>
      </w:r>
      <w:r w:rsidRPr="001C6FE5">
        <w:rPr>
          <w:rFonts w:ascii="Courier New" w:hAnsi="Courier New" w:cs="Courier New"/>
          <w:sz w:val="24"/>
          <w:szCs w:val="24"/>
          <w:lang w:val="es-419"/>
        </w:rPr>
        <w:t>Polla Chilena de Beneficencia S.A.</w:t>
      </w:r>
      <w:r>
        <w:rPr>
          <w:rFonts w:ascii="Courier New" w:hAnsi="Courier New" w:cs="Courier New"/>
          <w:sz w:val="24"/>
          <w:szCs w:val="24"/>
          <w:lang w:val="es-419"/>
        </w:rPr>
        <w:t xml:space="preserve"> </w:t>
      </w:r>
      <w:r w:rsidR="001A3AFF" w:rsidRPr="001A3AFF">
        <w:rPr>
          <w:rFonts w:ascii="Courier New" w:hAnsi="Courier New" w:cs="Courier New"/>
          <w:sz w:val="24"/>
          <w:szCs w:val="24"/>
          <w:lang w:val="es-419"/>
        </w:rPr>
        <w:t>podrá solicitar una o más licencias generales o especiales de operación establecidas en la ley que regula el desarrollo de Plataformas de Apuestas en Línea para cualquier</w:t>
      </w:r>
      <w:r>
        <w:rPr>
          <w:rFonts w:ascii="Courier New" w:hAnsi="Courier New" w:cs="Courier New"/>
          <w:sz w:val="24"/>
          <w:szCs w:val="24"/>
          <w:lang w:val="es-419"/>
        </w:rPr>
        <w:t xml:space="preserve"> otro</w:t>
      </w:r>
      <w:r w:rsidR="001A3AFF" w:rsidRPr="001A3AFF">
        <w:rPr>
          <w:rFonts w:ascii="Courier New" w:hAnsi="Courier New" w:cs="Courier New"/>
          <w:sz w:val="24"/>
          <w:szCs w:val="24"/>
          <w:lang w:val="es-419"/>
        </w:rPr>
        <w:t xml:space="preserve"> objeto de apuestas autorizadas por la</w:t>
      </w:r>
      <w:r>
        <w:rPr>
          <w:rFonts w:ascii="Courier New" w:hAnsi="Courier New" w:cs="Courier New"/>
          <w:sz w:val="24"/>
          <w:szCs w:val="24"/>
          <w:lang w:val="es-419"/>
        </w:rPr>
        <w:t xml:space="preserve"> Superintendencia</w:t>
      </w:r>
      <w:r w:rsidR="00AE1AD9">
        <w:rPr>
          <w:rFonts w:ascii="Courier New" w:hAnsi="Courier New" w:cs="Courier New"/>
          <w:sz w:val="24"/>
          <w:szCs w:val="24"/>
          <w:lang w:val="es-419"/>
        </w:rPr>
        <w:t>.</w:t>
      </w:r>
    </w:p>
    <w:p w14:paraId="6DA360EA" w14:textId="1A511D92" w:rsidR="00F263BF" w:rsidRPr="00E14418" w:rsidRDefault="00F263BF" w:rsidP="00F263BF">
      <w:pPr>
        <w:jc w:val="both"/>
        <w:rPr>
          <w:rFonts w:ascii="Courier New" w:hAnsi="Courier New" w:cs="Courier New"/>
          <w:sz w:val="24"/>
          <w:szCs w:val="24"/>
          <w:lang w:val="es-419"/>
        </w:rPr>
      </w:pPr>
      <w:r w:rsidRPr="00E14418">
        <w:rPr>
          <w:rFonts w:ascii="Courier New" w:hAnsi="Courier New" w:cs="Courier New"/>
          <w:b/>
          <w:sz w:val="24"/>
          <w:szCs w:val="24"/>
          <w:lang w:val="es-419"/>
        </w:rPr>
        <w:t xml:space="preserve">Artículo </w:t>
      </w:r>
      <w:r>
        <w:rPr>
          <w:rFonts w:ascii="Courier New" w:hAnsi="Courier New" w:cs="Courier New"/>
          <w:b/>
          <w:sz w:val="24"/>
          <w:szCs w:val="24"/>
          <w:lang w:val="es-419"/>
        </w:rPr>
        <w:t>cuarto</w:t>
      </w:r>
      <w:r w:rsidRPr="00E14418">
        <w:rPr>
          <w:rFonts w:ascii="Courier New" w:hAnsi="Courier New" w:cs="Courier New"/>
          <w:b/>
          <w:sz w:val="24"/>
          <w:szCs w:val="24"/>
          <w:lang w:val="es-419"/>
        </w:rPr>
        <w:t xml:space="preserve"> transitorio</w:t>
      </w:r>
      <w:r>
        <w:rPr>
          <w:rFonts w:ascii="Courier New" w:hAnsi="Courier New" w:cs="Courier New"/>
          <w:b/>
          <w:sz w:val="24"/>
          <w:szCs w:val="24"/>
          <w:lang w:val="es-419"/>
        </w:rPr>
        <w:t>.-</w:t>
      </w:r>
      <w:r w:rsidRPr="00E14418">
        <w:rPr>
          <w:rFonts w:ascii="Courier New" w:hAnsi="Courier New" w:cs="Courier New"/>
          <w:sz w:val="24"/>
          <w:szCs w:val="24"/>
          <w:lang w:val="es-419"/>
        </w:rPr>
        <w:t xml:space="preserve"> El mayor gasto fiscal que represente la aplicación de esta ley durante el año presupuestario de su entrada en vigencia, se financiará con cargo a los recursos de la Superintendencia de Casinos de Juego y en lo que faltare, con cargo a la Partida Presupuestaria Tesoro Público. En los años siguientes, se financiará con cargo a los recursos que anualmente contemple la Ley de Presupuestos del Sector Público.</w:t>
      </w:r>
      <w:r w:rsidR="008416F0">
        <w:rPr>
          <w:rFonts w:ascii="Courier New" w:hAnsi="Courier New" w:cs="Courier New"/>
          <w:sz w:val="24"/>
          <w:szCs w:val="24"/>
          <w:lang w:val="es-419"/>
        </w:rPr>
        <w:t>”.</w:t>
      </w:r>
    </w:p>
    <w:p w14:paraId="28F1104A" w14:textId="77777777" w:rsidR="0060166C" w:rsidRDefault="0060166C" w:rsidP="001E125C">
      <w:pPr>
        <w:jc w:val="both"/>
        <w:rPr>
          <w:rFonts w:ascii="Courier New" w:hAnsi="Courier New" w:cs="Courier New"/>
          <w:sz w:val="24"/>
          <w:szCs w:val="24"/>
          <w:lang w:val="es-419"/>
        </w:rPr>
        <w:sectPr w:rsidR="0060166C" w:rsidSect="009273A1">
          <w:headerReference w:type="default" r:id="rId11"/>
          <w:pgSz w:w="12240" w:h="18720" w:code="14"/>
          <w:pgMar w:top="1985" w:right="1644" w:bottom="1701" w:left="1701" w:header="709" w:footer="709" w:gutter="0"/>
          <w:paperSrc w:first="2" w:other="2"/>
          <w:cols w:space="708"/>
          <w:titlePg/>
          <w:docGrid w:linePitch="360"/>
        </w:sectPr>
      </w:pPr>
    </w:p>
    <w:p w14:paraId="3CEEDB2F" w14:textId="77777777" w:rsidR="00A02D78" w:rsidRPr="00871642" w:rsidRDefault="00A02D78" w:rsidP="00A02D78">
      <w:pPr>
        <w:spacing w:line="240" w:lineRule="auto"/>
        <w:jc w:val="center"/>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spacing w:val="-3"/>
          <w:sz w:val="24"/>
          <w:szCs w:val="24"/>
          <w:lang w:val="es-ES_tradnl" w:eastAsia="es-ES"/>
        </w:rPr>
        <w:lastRenderedPageBreak/>
        <w:t>Dios guarde a V.E.,</w:t>
      </w:r>
    </w:p>
    <w:p w14:paraId="325B7CAE"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7ACAFA8C"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57FAB6CF"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4843F70B"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726944A6"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4B7B8479"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5C95ECA6"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7EA47C36" w14:textId="77777777" w:rsidR="00A02D78" w:rsidRPr="00871642" w:rsidRDefault="00A02D78" w:rsidP="00A02D78">
      <w:pPr>
        <w:tabs>
          <w:tab w:val="left" w:pos="-1440"/>
          <w:tab w:val="left" w:pos="-720"/>
          <w:tab w:val="left" w:pos="2835"/>
          <w:tab w:val="left" w:pos="3686"/>
        </w:tabs>
        <w:spacing w:after="0" w:line="240" w:lineRule="auto"/>
        <w:jc w:val="center"/>
        <w:rPr>
          <w:rFonts w:ascii="Courier New" w:eastAsia="Times New Roman" w:hAnsi="Courier New" w:cs="Courier New"/>
          <w:spacing w:val="-3"/>
          <w:sz w:val="24"/>
          <w:szCs w:val="24"/>
          <w:lang w:val="es-ES_tradnl" w:eastAsia="es-ES"/>
        </w:rPr>
      </w:pPr>
    </w:p>
    <w:p w14:paraId="073E10A4" w14:textId="77777777" w:rsidR="00A02D78" w:rsidRPr="00871642" w:rsidRDefault="00A02D78" w:rsidP="00A02D78">
      <w:pPr>
        <w:tabs>
          <w:tab w:val="left" w:pos="-1440"/>
          <w:tab w:val="left" w:pos="-720"/>
          <w:tab w:val="left" w:pos="2835"/>
          <w:tab w:val="left" w:pos="3686"/>
        </w:tabs>
        <w:spacing w:after="0" w:line="240" w:lineRule="auto"/>
        <w:rPr>
          <w:rFonts w:ascii="Courier New" w:eastAsia="Times New Roman" w:hAnsi="Courier New" w:cs="Courier New"/>
          <w:spacing w:val="-3"/>
          <w:sz w:val="24"/>
          <w:szCs w:val="24"/>
          <w:lang w:val="es-ES_tradnl" w:eastAsia="es-ES"/>
        </w:rPr>
      </w:pPr>
    </w:p>
    <w:p w14:paraId="73112224" w14:textId="77777777" w:rsidR="00A02D78" w:rsidRPr="00871642" w:rsidRDefault="00A02D78" w:rsidP="00A02D78">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t>SEBASTIÁN PIÑERA ECHENIQUE</w:t>
      </w:r>
    </w:p>
    <w:p w14:paraId="7357B29D" w14:textId="77777777" w:rsidR="00A02D78" w:rsidRPr="00871642" w:rsidRDefault="00A02D78" w:rsidP="00A02D78">
      <w:pPr>
        <w:tabs>
          <w:tab w:val="left" w:pos="-1440"/>
          <w:tab w:val="left" w:pos="-720"/>
          <w:tab w:val="center" w:pos="2268"/>
          <w:tab w:val="center" w:pos="6237"/>
        </w:tabs>
        <w:spacing w:after="0" w:line="240" w:lineRule="auto"/>
        <w:jc w:val="both"/>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spacing w:val="-3"/>
          <w:sz w:val="24"/>
          <w:szCs w:val="24"/>
          <w:lang w:val="es-ES_tradnl" w:eastAsia="es-ES"/>
        </w:rPr>
        <w:tab/>
      </w:r>
      <w:r w:rsidRPr="00871642">
        <w:rPr>
          <w:rFonts w:ascii="Courier New" w:eastAsia="Times New Roman" w:hAnsi="Courier New" w:cs="Courier New"/>
          <w:spacing w:val="-3"/>
          <w:sz w:val="24"/>
          <w:szCs w:val="24"/>
          <w:lang w:val="es-ES_tradnl" w:eastAsia="es-ES"/>
        </w:rPr>
        <w:tab/>
        <w:t>Presidente de la República</w:t>
      </w:r>
    </w:p>
    <w:p w14:paraId="066C34D6" w14:textId="77777777" w:rsidR="00A02D78" w:rsidRPr="00871642" w:rsidRDefault="00A02D78" w:rsidP="00A02D78">
      <w:pPr>
        <w:tabs>
          <w:tab w:val="left" w:pos="-1440"/>
          <w:tab w:val="left" w:pos="-720"/>
          <w:tab w:val="center" w:pos="6804"/>
        </w:tabs>
        <w:spacing w:after="0" w:line="240" w:lineRule="auto"/>
        <w:rPr>
          <w:rFonts w:ascii="Courier New" w:eastAsia="Times New Roman" w:hAnsi="Courier New" w:cs="Courier New"/>
          <w:b/>
          <w:spacing w:val="-3"/>
          <w:sz w:val="24"/>
          <w:szCs w:val="24"/>
          <w:lang w:val="es-ES_tradnl" w:eastAsia="es-ES"/>
        </w:rPr>
      </w:pPr>
    </w:p>
    <w:p w14:paraId="0033BCB4" w14:textId="77777777" w:rsidR="00A02D78" w:rsidRPr="00871642" w:rsidRDefault="00A02D78" w:rsidP="00A02D78">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5BDAF964" w14:textId="77777777" w:rsidR="00A02D78" w:rsidRPr="00871642" w:rsidRDefault="00A02D78" w:rsidP="00A02D78">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7A9E4D6A" w14:textId="77777777" w:rsidR="00A02D78" w:rsidRPr="00871642" w:rsidRDefault="00A02D78" w:rsidP="00A02D78">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260CCCCD" w14:textId="77777777" w:rsidR="00A02D78" w:rsidRPr="00871642" w:rsidRDefault="00A02D78" w:rsidP="00A02D78">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5419A086" w14:textId="77777777" w:rsidR="00A02D78" w:rsidRPr="00871642" w:rsidRDefault="00A02D78" w:rsidP="00A02D78">
      <w:pPr>
        <w:tabs>
          <w:tab w:val="left" w:pos="-1440"/>
          <w:tab w:val="left" w:pos="-720"/>
        </w:tabs>
        <w:spacing w:after="0" w:line="240" w:lineRule="auto"/>
        <w:rPr>
          <w:rFonts w:ascii="Courier New" w:eastAsia="Times New Roman" w:hAnsi="Courier New" w:cs="Courier New"/>
          <w:b/>
          <w:spacing w:val="-3"/>
          <w:sz w:val="24"/>
          <w:szCs w:val="24"/>
          <w:lang w:val="es-ES_tradnl" w:eastAsia="es-ES"/>
        </w:rPr>
      </w:pPr>
    </w:p>
    <w:p w14:paraId="76301C87" w14:textId="77777777" w:rsidR="00A02D78" w:rsidRPr="00871642" w:rsidRDefault="00A02D78" w:rsidP="0060166C">
      <w:pPr>
        <w:tabs>
          <w:tab w:val="center" w:pos="2268"/>
        </w:tabs>
        <w:spacing w:after="0" w:line="240" w:lineRule="auto"/>
        <w:jc w:val="both"/>
        <w:rPr>
          <w:rFonts w:ascii="Courier New" w:eastAsia="Times New Roman" w:hAnsi="Courier New" w:cs="Courier New"/>
          <w:b/>
          <w:sz w:val="24"/>
          <w:szCs w:val="24"/>
          <w:lang w:val="es-ES_tradnl" w:eastAsia="es-ES"/>
        </w:rPr>
      </w:pPr>
      <w:r w:rsidRPr="00871642">
        <w:rPr>
          <w:rFonts w:ascii="Courier New" w:eastAsia="Times New Roman" w:hAnsi="Courier New" w:cs="Courier New"/>
          <w:b/>
          <w:sz w:val="24"/>
          <w:szCs w:val="24"/>
          <w:lang w:val="es-ES_tradnl" w:eastAsia="es-ES"/>
        </w:rPr>
        <w:tab/>
      </w:r>
      <w:r>
        <w:rPr>
          <w:rFonts w:ascii="Courier New" w:eastAsia="Times New Roman" w:hAnsi="Courier New" w:cs="Courier New"/>
          <w:b/>
          <w:sz w:val="24"/>
          <w:szCs w:val="24"/>
          <w:lang w:val="es-ES_tradnl" w:eastAsia="es-ES"/>
        </w:rPr>
        <w:t>RODRIGO</w:t>
      </w:r>
      <w:r w:rsidRPr="00871642">
        <w:rPr>
          <w:rFonts w:ascii="Courier New" w:eastAsia="Times New Roman" w:hAnsi="Courier New" w:cs="Courier New"/>
          <w:b/>
          <w:sz w:val="24"/>
          <w:szCs w:val="24"/>
          <w:lang w:val="es-ES_tradnl" w:eastAsia="es-ES"/>
        </w:rPr>
        <w:t xml:space="preserve"> DELGADO MOCARQUER</w:t>
      </w:r>
    </w:p>
    <w:p w14:paraId="2EC35DCE" w14:textId="77777777" w:rsidR="00A02D78" w:rsidRPr="00871642" w:rsidRDefault="00A02D78" w:rsidP="0060166C">
      <w:pPr>
        <w:tabs>
          <w:tab w:val="center" w:pos="2268"/>
        </w:tabs>
        <w:spacing w:after="0" w:line="240" w:lineRule="auto"/>
        <w:jc w:val="both"/>
        <w:rPr>
          <w:rFonts w:ascii="Courier New" w:eastAsia="Times New Roman" w:hAnsi="Courier New" w:cs="Courier New"/>
          <w:sz w:val="24"/>
          <w:szCs w:val="24"/>
          <w:lang w:val="es-ES_tradnl" w:eastAsia="es-ES"/>
        </w:rPr>
      </w:pPr>
      <w:r w:rsidRPr="00871642">
        <w:rPr>
          <w:rFonts w:ascii="Courier New" w:eastAsia="Times New Roman" w:hAnsi="Courier New" w:cs="Courier New"/>
          <w:sz w:val="24"/>
          <w:szCs w:val="24"/>
          <w:lang w:val="es-ES_tradnl" w:eastAsia="es-ES"/>
        </w:rPr>
        <w:tab/>
        <w:t>Ministro del Interior y</w:t>
      </w:r>
    </w:p>
    <w:p w14:paraId="17F27DEE" w14:textId="77777777" w:rsidR="00A02D78" w:rsidRPr="00871642" w:rsidRDefault="00A02D78" w:rsidP="0060166C">
      <w:pPr>
        <w:tabs>
          <w:tab w:val="center" w:pos="2268"/>
        </w:tabs>
        <w:spacing w:after="0" w:line="240" w:lineRule="auto"/>
        <w:jc w:val="both"/>
        <w:rPr>
          <w:rFonts w:ascii="Courier New" w:eastAsia="Times New Roman" w:hAnsi="Courier New" w:cs="Courier New"/>
          <w:sz w:val="24"/>
          <w:szCs w:val="24"/>
          <w:lang w:val="es-ES_tradnl" w:eastAsia="es-ES"/>
        </w:rPr>
      </w:pPr>
      <w:r w:rsidRPr="00871642">
        <w:rPr>
          <w:rFonts w:ascii="Courier New" w:eastAsia="Times New Roman" w:hAnsi="Courier New" w:cs="Courier New"/>
          <w:sz w:val="24"/>
          <w:szCs w:val="24"/>
          <w:lang w:val="es-ES_tradnl" w:eastAsia="es-ES"/>
        </w:rPr>
        <w:tab/>
        <w:t>Seguridad Pública</w:t>
      </w:r>
    </w:p>
    <w:p w14:paraId="4CD5E1FC" w14:textId="77777777" w:rsidR="00A02D78" w:rsidRPr="00871642" w:rsidRDefault="00A02D78" w:rsidP="00A02D78">
      <w:pPr>
        <w:tabs>
          <w:tab w:val="left" w:pos="-1440"/>
          <w:tab w:val="left" w:pos="-720"/>
          <w:tab w:val="center" w:pos="2268"/>
          <w:tab w:val="center" w:pos="2694"/>
        </w:tabs>
        <w:spacing w:after="0" w:line="240" w:lineRule="auto"/>
        <w:rPr>
          <w:rFonts w:ascii="Courier New" w:eastAsia="Times New Roman" w:hAnsi="Courier New" w:cs="Courier New"/>
          <w:spacing w:val="-3"/>
          <w:sz w:val="24"/>
          <w:szCs w:val="24"/>
          <w:lang w:val="es-ES_tradnl" w:eastAsia="es-ES"/>
        </w:rPr>
      </w:pPr>
    </w:p>
    <w:p w14:paraId="444B682C" w14:textId="77777777" w:rsidR="00A02D78" w:rsidRPr="00871642" w:rsidRDefault="00A02D78" w:rsidP="00A02D78">
      <w:pPr>
        <w:tabs>
          <w:tab w:val="left" w:pos="-1440"/>
          <w:tab w:val="left" w:pos="-720"/>
          <w:tab w:val="center" w:pos="2268"/>
        </w:tabs>
        <w:spacing w:after="0" w:line="240" w:lineRule="auto"/>
        <w:jc w:val="center"/>
        <w:rPr>
          <w:rFonts w:ascii="Courier New" w:eastAsia="Times New Roman" w:hAnsi="Courier New" w:cs="Courier New"/>
          <w:b/>
          <w:spacing w:val="-3"/>
          <w:sz w:val="24"/>
          <w:szCs w:val="24"/>
          <w:lang w:val="es-ES_tradnl" w:eastAsia="es-ES"/>
        </w:rPr>
      </w:pPr>
    </w:p>
    <w:p w14:paraId="1BE841D8" w14:textId="77777777" w:rsidR="00A02D78" w:rsidRPr="00871642" w:rsidRDefault="00A02D78" w:rsidP="00A02D78">
      <w:pPr>
        <w:tabs>
          <w:tab w:val="left" w:pos="-1440"/>
          <w:tab w:val="left" w:pos="-720"/>
        </w:tabs>
        <w:spacing w:after="0" w:line="240" w:lineRule="auto"/>
        <w:jc w:val="center"/>
        <w:rPr>
          <w:rFonts w:ascii="Courier New" w:eastAsia="Times New Roman" w:hAnsi="Courier New" w:cs="Courier New"/>
          <w:b/>
          <w:spacing w:val="-3"/>
          <w:sz w:val="24"/>
          <w:szCs w:val="24"/>
          <w:lang w:val="es-ES_tradnl" w:eastAsia="es-ES"/>
        </w:rPr>
      </w:pPr>
    </w:p>
    <w:p w14:paraId="3832B77D" w14:textId="77777777" w:rsidR="00A02D78" w:rsidRPr="00871642" w:rsidRDefault="00A02D78" w:rsidP="00A02D78">
      <w:pPr>
        <w:tabs>
          <w:tab w:val="left" w:pos="-1440"/>
          <w:tab w:val="left" w:pos="-720"/>
          <w:tab w:val="center" w:pos="6521"/>
        </w:tabs>
        <w:spacing w:after="0" w:line="240" w:lineRule="auto"/>
        <w:jc w:val="center"/>
        <w:rPr>
          <w:rFonts w:ascii="Courier New" w:eastAsia="Times New Roman" w:hAnsi="Courier New" w:cs="Courier New"/>
          <w:b/>
          <w:spacing w:val="-3"/>
          <w:sz w:val="24"/>
          <w:szCs w:val="24"/>
          <w:lang w:val="es-ES_tradnl" w:eastAsia="es-ES"/>
        </w:rPr>
      </w:pPr>
    </w:p>
    <w:p w14:paraId="3CB1BA6B" w14:textId="77777777" w:rsidR="00A02D78" w:rsidRPr="00871642" w:rsidRDefault="00A02D78" w:rsidP="00A02D78">
      <w:pPr>
        <w:tabs>
          <w:tab w:val="left" w:pos="-1440"/>
          <w:tab w:val="left" w:pos="-720"/>
          <w:tab w:val="center" w:pos="6521"/>
        </w:tabs>
        <w:spacing w:after="0" w:line="240" w:lineRule="auto"/>
        <w:jc w:val="center"/>
        <w:rPr>
          <w:rFonts w:ascii="Courier New" w:eastAsia="Times New Roman" w:hAnsi="Courier New" w:cs="Courier New"/>
          <w:b/>
          <w:spacing w:val="-3"/>
          <w:sz w:val="24"/>
          <w:szCs w:val="24"/>
          <w:lang w:val="es-ES_tradnl" w:eastAsia="es-ES"/>
        </w:rPr>
      </w:pPr>
    </w:p>
    <w:p w14:paraId="09496D72" w14:textId="77777777" w:rsidR="00A02D78" w:rsidRPr="00871642" w:rsidRDefault="00A02D78" w:rsidP="00A02D78">
      <w:pPr>
        <w:tabs>
          <w:tab w:val="left" w:pos="-1440"/>
          <w:tab w:val="left" w:pos="-720"/>
          <w:tab w:val="center" w:pos="6521"/>
        </w:tabs>
        <w:spacing w:after="0" w:line="240" w:lineRule="auto"/>
        <w:jc w:val="center"/>
        <w:rPr>
          <w:rFonts w:ascii="Courier New" w:eastAsia="Times New Roman" w:hAnsi="Courier New" w:cs="Courier New"/>
          <w:b/>
          <w:spacing w:val="-3"/>
          <w:sz w:val="24"/>
          <w:szCs w:val="24"/>
          <w:lang w:val="es-ES_tradnl" w:eastAsia="es-ES"/>
        </w:rPr>
      </w:pPr>
    </w:p>
    <w:p w14:paraId="60F86855" w14:textId="5EAB1649" w:rsidR="00A02D78" w:rsidRPr="00871642" w:rsidRDefault="00A02D78" w:rsidP="00A02D78">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Pr>
          <w:rFonts w:ascii="Courier New" w:eastAsia="Times New Roman" w:hAnsi="Courier New" w:cs="Courier New"/>
          <w:b/>
          <w:spacing w:val="-3"/>
          <w:sz w:val="24"/>
          <w:szCs w:val="24"/>
          <w:lang w:val="es-ES_tradnl" w:eastAsia="es-ES"/>
        </w:rPr>
        <w:t>RODRIGO CERDA NORA</w:t>
      </w:r>
      <w:r w:rsidR="00041C05">
        <w:rPr>
          <w:rFonts w:ascii="Courier New" w:eastAsia="Times New Roman" w:hAnsi="Courier New" w:cs="Courier New"/>
          <w:b/>
          <w:spacing w:val="-3"/>
          <w:sz w:val="24"/>
          <w:szCs w:val="24"/>
          <w:lang w:val="es-ES_tradnl" w:eastAsia="es-ES"/>
        </w:rPr>
        <w:t>M</w:t>
      </w:r>
      <w:r>
        <w:rPr>
          <w:rFonts w:ascii="Courier New" w:eastAsia="Times New Roman" w:hAnsi="Courier New" w:cs="Courier New"/>
          <w:b/>
          <w:spacing w:val="-3"/>
          <w:sz w:val="24"/>
          <w:szCs w:val="24"/>
          <w:lang w:val="es-ES_tradnl" w:eastAsia="es-ES"/>
        </w:rPr>
        <w:t>BUENA</w:t>
      </w:r>
    </w:p>
    <w:p w14:paraId="34C76E61" w14:textId="77777777" w:rsidR="00A02D78" w:rsidRPr="00871642" w:rsidRDefault="00A02D78" w:rsidP="00A02D78">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sidRPr="00871642">
        <w:rPr>
          <w:rFonts w:ascii="Courier New" w:eastAsia="Times New Roman" w:hAnsi="Courier New" w:cs="Courier New"/>
          <w:spacing w:val="-3"/>
          <w:sz w:val="24"/>
          <w:szCs w:val="24"/>
          <w:lang w:val="es-ES_tradnl" w:eastAsia="es-ES"/>
        </w:rPr>
        <w:t>Ministro de Hacienda</w:t>
      </w:r>
    </w:p>
    <w:p w14:paraId="61E24F7C" w14:textId="77777777" w:rsidR="00A02D78" w:rsidRPr="00871642" w:rsidRDefault="00A02D78" w:rsidP="00A02D78">
      <w:pPr>
        <w:tabs>
          <w:tab w:val="left" w:pos="-1440"/>
          <w:tab w:val="left" w:pos="-720"/>
        </w:tabs>
        <w:spacing w:after="0" w:line="240" w:lineRule="auto"/>
        <w:jc w:val="center"/>
        <w:rPr>
          <w:rFonts w:ascii="Courier New" w:eastAsia="Times New Roman" w:hAnsi="Courier New" w:cs="Courier New"/>
          <w:b/>
          <w:spacing w:val="-3"/>
          <w:sz w:val="24"/>
          <w:szCs w:val="24"/>
          <w:lang w:val="es-ES_tradnl" w:eastAsia="es-ES"/>
        </w:rPr>
      </w:pPr>
    </w:p>
    <w:p w14:paraId="4210367E" w14:textId="77777777" w:rsidR="00A02D78" w:rsidRDefault="00A02D78" w:rsidP="00A02D78">
      <w:pPr>
        <w:tabs>
          <w:tab w:val="left" w:pos="-1440"/>
          <w:tab w:val="left" w:pos="-720"/>
        </w:tabs>
        <w:spacing w:after="0" w:line="240" w:lineRule="auto"/>
        <w:jc w:val="center"/>
        <w:rPr>
          <w:rFonts w:ascii="Courier New" w:eastAsia="Times New Roman" w:hAnsi="Courier New" w:cs="Courier New"/>
          <w:b/>
          <w:spacing w:val="-3"/>
          <w:sz w:val="24"/>
          <w:szCs w:val="24"/>
          <w:lang w:val="es-ES_tradnl" w:eastAsia="es-ES"/>
        </w:rPr>
      </w:pPr>
    </w:p>
    <w:p w14:paraId="5F3EB60C" w14:textId="77777777" w:rsidR="00A02D78" w:rsidRPr="00871642" w:rsidRDefault="00A02D78" w:rsidP="00A02D78">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7E2F2175" w14:textId="77777777" w:rsidR="00A02D78" w:rsidRPr="00871642" w:rsidRDefault="00A02D78" w:rsidP="00A02D78">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71238B79" w14:textId="77777777" w:rsidR="00A02D78" w:rsidRPr="00871642" w:rsidRDefault="00A02D78" w:rsidP="00A02D78">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7BAA9877" w14:textId="77777777" w:rsidR="00A02D78" w:rsidRPr="00871642" w:rsidRDefault="00A02D78" w:rsidP="00A02D78">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7A7A3FB1" w14:textId="77777777" w:rsidR="00A02D78" w:rsidRPr="00871642" w:rsidRDefault="00A02D78" w:rsidP="0060166C">
      <w:pPr>
        <w:tabs>
          <w:tab w:val="left" w:pos="-1440"/>
          <w:tab w:val="left" w:pos="-720"/>
          <w:tab w:val="center" w:pos="2268"/>
        </w:tabs>
        <w:spacing w:after="0" w:line="240" w:lineRule="auto"/>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t>LUCAS PALACIOS COVARRUBIAS</w:t>
      </w:r>
    </w:p>
    <w:p w14:paraId="3EEA5BA4" w14:textId="77777777" w:rsidR="00A02D78" w:rsidRPr="00871642" w:rsidRDefault="00A02D78" w:rsidP="0060166C">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sidRPr="00871642">
        <w:rPr>
          <w:rFonts w:ascii="Courier New" w:eastAsia="Times New Roman" w:hAnsi="Courier New" w:cs="Courier New"/>
          <w:spacing w:val="-3"/>
          <w:sz w:val="24"/>
          <w:szCs w:val="24"/>
          <w:lang w:val="es-ES_tradnl" w:eastAsia="es-ES"/>
        </w:rPr>
        <w:t xml:space="preserve">Ministro de Economía, </w:t>
      </w:r>
    </w:p>
    <w:p w14:paraId="3FCA839C" w14:textId="77777777" w:rsidR="00A02D78" w:rsidRPr="00871642" w:rsidRDefault="00A02D78" w:rsidP="0060166C">
      <w:pPr>
        <w:tabs>
          <w:tab w:val="left" w:pos="-1440"/>
          <w:tab w:val="left" w:pos="-720"/>
          <w:tab w:val="center" w:pos="2268"/>
        </w:tabs>
        <w:spacing w:after="0" w:line="240" w:lineRule="auto"/>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spacing w:val="-3"/>
          <w:sz w:val="24"/>
          <w:szCs w:val="24"/>
          <w:lang w:val="es-ES_tradnl" w:eastAsia="es-ES"/>
        </w:rPr>
        <w:tab/>
        <w:t>Fomento y Turismo</w:t>
      </w:r>
    </w:p>
    <w:p w14:paraId="5727DA20" w14:textId="2BA18E25" w:rsidR="00A02D78" w:rsidRDefault="00A02D78" w:rsidP="0060166C">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6FD6FE33" w14:textId="77777777" w:rsidR="0060166C" w:rsidRPr="00871642" w:rsidRDefault="0060166C" w:rsidP="0060166C">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2EE7F164" w14:textId="77777777" w:rsidR="00A02D78" w:rsidRPr="00871642" w:rsidRDefault="00A02D78" w:rsidP="0060166C">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7B0F2DAB" w14:textId="77777777" w:rsidR="00A02D78" w:rsidRDefault="00A02D78" w:rsidP="00A02D78">
      <w:pPr>
        <w:spacing w:after="0" w:line="240" w:lineRule="auto"/>
        <w:ind w:left="2115" w:firstLine="720"/>
        <w:rPr>
          <w:rFonts w:ascii="Courier New" w:hAnsi="Courier New" w:cs="Courier New"/>
          <w:b/>
          <w:sz w:val="24"/>
          <w:szCs w:val="24"/>
        </w:rPr>
      </w:pPr>
    </w:p>
    <w:p w14:paraId="1057FF8C" w14:textId="77777777" w:rsidR="00A02D78" w:rsidRDefault="00A02D78" w:rsidP="00A02D78">
      <w:pPr>
        <w:spacing w:after="0" w:line="240" w:lineRule="auto"/>
        <w:ind w:left="2115" w:firstLine="720"/>
        <w:rPr>
          <w:rFonts w:ascii="Courier New" w:hAnsi="Courier New" w:cs="Courier New"/>
          <w:b/>
          <w:sz w:val="24"/>
          <w:szCs w:val="24"/>
        </w:rPr>
      </w:pPr>
    </w:p>
    <w:p w14:paraId="0475970E" w14:textId="77777777" w:rsidR="00A02D78" w:rsidRPr="00871642" w:rsidRDefault="00A02D78" w:rsidP="00A02D78">
      <w:pPr>
        <w:spacing w:after="0" w:line="240" w:lineRule="auto"/>
        <w:ind w:left="2115" w:firstLine="720"/>
        <w:rPr>
          <w:rFonts w:ascii="Courier New" w:hAnsi="Courier New" w:cs="Courier New"/>
          <w:b/>
          <w:sz w:val="24"/>
          <w:szCs w:val="24"/>
        </w:rPr>
      </w:pPr>
    </w:p>
    <w:p w14:paraId="2E30A637" w14:textId="77777777" w:rsidR="00A02D78" w:rsidRPr="00871642" w:rsidRDefault="00A02D78" w:rsidP="0060166C">
      <w:pPr>
        <w:tabs>
          <w:tab w:val="left" w:pos="-1440"/>
          <w:tab w:val="left" w:pos="-720"/>
          <w:tab w:val="center" w:pos="6237"/>
        </w:tabs>
        <w:spacing w:after="0" w:line="240" w:lineRule="auto"/>
        <w:jc w:val="both"/>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t>HERNÁN LARRAÍN FERNÁNDEZ</w:t>
      </w:r>
    </w:p>
    <w:p w14:paraId="1B655351" w14:textId="77777777" w:rsidR="00A02D78" w:rsidRPr="00871642" w:rsidRDefault="00A02D78" w:rsidP="0060166C">
      <w:pPr>
        <w:tabs>
          <w:tab w:val="left" w:pos="-1440"/>
          <w:tab w:val="left" w:pos="-720"/>
          <w:tab w:val="center" w:pos="6237"/>
        </w:tabs>
        <w:spacing w:after="0" w:line="240" w:lineRule="auto"/>
        <w:jc w:val="both"/>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sidRPr="00871642">
        <w:rPr>
          <w:rFonts w:ascii="Courier New" w:eastAsia="Times New Roman" w:hAnsi="Courier New" w:cs="Courier New"/>
          <w:spacing w:val="-3"/>
          <w:sz w:val="24"/>
          <w:szCs w:val="24"/>
          <w:lang w:val="es-ES_tradnl" w:eastAsia="es-ES"/>
        </w:rPr>
        <w:t>Ministro de Justicia y</w:t>
      </w:r>
    </w:p>
    <w:p w14:paraId="1939FAE8" w14:textId="77777777" w:rsidR="00A02D78" w:rsidRPr="00871642" w:rsidRDefault="00A02D78" w:rsidP="0060166C">
      <w:pPr>
        <w:tabs>
          <w:tab w:val="left" w:pos="-1440"/>
          <w:tab w:val="left" w:pos="-720"/>
          <w:tab w:val="center" w:pos="6237"/>
        </w:tabs>
        <w:spacing w:after="0" w:line="240" w:lineRule="auto"/>
        <w:jc w:val="both"/>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spacing w:val="-3"/>
          <w:sz w:val="24"/>
          <w:szCs w:val="24"/>
          <w:lang w:val="es-ES_tradnl" w:eastAsia="es-ES"/>
        </w:rPr>
        <w:tab/>
        <w:t>Derechos Humanos</w:t>
      </w:r>
    </w:p>
    <w:p w14:paraId="346AEFCF" w14:textId="77777777" w:rsidR="00C1445B" w:rsidRPr="00871642" w:rsidRDefault="00C1445B" w:rsidP="00A02D78">
      <w:pPr>
        <w:tabs>
          <w:tab w:val="left" w:pos="-1440"/>
          <w:tab w:val="left" w:pos="-720"/>
          <w:tab w:val="center" w:pos="2268"/>
        </w:tabs>
        <w:spacing w:after="0" w:line="240" w:lineRule="auto"/>
        <w:rPr>
          <w:rFonts w:ascii="Courier New" w:eastAsia="Times New Roman" w:hAnsi="Courier New" w:cs="Courier New"/>
          <w:spacing w:val="-3"/>
          <w:sz w:val="24"/>
          <w:szCs w:val="24"/>
          <w:lang w:val="es-ES_tradnl" w:eastAsia="es-ES"/>
        </w:rPr>
      </w:pPr>
    </w:p>
    <w:p w14:paraId="2006F982" w14:textId="08766C5E" w:rsidR="00D24E1A" w:rsidRDefault="00D24E1A" w:rsidP="00A02D78">
      <w:pPr>
        <w:spacing w:line="240" w:lineRule="auto"/>
        <w:jc w:val="both"/>
        <w:rPr>
          <w:rFonts w:ascii="Courier New" w:hAnsi="Courier New" w:cs="Courier New"/>
          <w:color w:val="000000" w:themeColor="text1"/>
          <w:sz w:val="24"/>
          <w:szCs w:val="24"/>
          <w:lang w:val="es-ES_tradnl"/>
        </w:rPr>
      </w:pPr>
    </w:p>
    <w:p w14:paraId="74713C6E" w14:textId="3BA3AA57" w:rsidR="00D24E1A" w:rsidRDefault="00D24E1A" w:rsidP="00D24E1A">
      <w:pPr>
        <w:spacing w:after="0" w:line="240" w:lineRule="auto"/>
        <w:ind w:left="2115" w:firstLine="720"/>
        <w:rPr>
          <w:rFonts w:ascii="Courier New" w:hAnsi="Courier New" w:cs="Courier New"/>
          <w:b/>
          <w:sz w:val="24"/>
          <w:szCs w:val="24"/>
        </w:rPr>
      </w:pPr>
    </w:p>
    <w:p w14:paraId="10CAAE10" w14:textId="4A846937" w:rsidR="0060166C" w:rsidRDefault="0060166C" w:rsidP="00D24E1A">
      <w:pPr>
        <w:spacing w:after="0" w:line="240" w:lineRule="auto"/>
        <w:ind w:left="2115" w:firstLine="720"/>
        <w:rPr>
          <w:rFonts w:ascii="Courier New" w:hAnsi="Courier New" w:cs="Courier New"/>
          <w:b/>
          <w:sz w:val="24"/>
          <w:szCs w:val="24"/>
        </w:rPr>
      </w:pPr>
    </w:p>
    <w:p w14:paraId="54C52ECF" w14:textId="77777777" w:rsidR="0060166C" w:rsidRPr="00871642" w:rsidRDefault="0060166C" w:rsidP="00D24E1A">
      <w:pPr>
        <w:spacing w:after="0" w:line="240" w:lineRule="auto"/>
        <w:ind w:left="2115" w:firstLine="720"/>
        <w:rPr>
          <w:rFonts w:ascii="Courier New" w:hAnsi="Courier New" w:cs="Courier New"/>
          <w:b/>
          <w:sz w:val="24"/>
          <w:szCs w:val="24"/>
        </w:rPr>
      </w:pPr>
    </w:p>
    <w:p w14:paraId="372836EE" w14:textId="2BE8B30E" w:rsidR="00D24E1A" w:rsidRPr="00871642" w:rsidRDefault="00D24E1A" w:rsidP="0060166C">
      <w:pPr>
        <w:tabs>
          <w:tab w:val="left" w:pos="-1440"/>
          <w:tab w:val="left" w:pos="-720"/>
          <w:tab w:val="center" w:pos="2268"/>
        </w:tabs>
        <w:spacing w:after="0" w:line="240" w:lineRule="auto"/>
        <w:jc w:val="both"/>
        <w:rPr>
          <w:rFonts w:ascii="Courier New" w:eastAsia="Times New Roman" w:hAnsi="Courier New" w:cs="Courier New"/>
          <w:b/>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Pr>
          <w:rFonts w:ascii="Courier New" w:eastAsia="Times New Roman" w:hAnsi="Courier New" w:cs="Courier New"/>
          <w:b/>
          <w:spacing w:val="-3"/>
          <w:sz w:val="24"/>
          <w:szCs w:val="24"/>
          <w:lang w:val="es-ES_tradnl" w:eastAsia="es-ES"/>
        </w:rPr>
        <w:t>ENRIQUE PARIS MANCILLA</w:t>
      </w:r>
    </w:p>
    <w:p w14:paraId="77D1F4DE" w14:textId="26843AD5" w:rsidR="00810C8C" w:rsidRDefault="00D24E1A" w:rsidP="0060166C">
      <w:pPr>
        <w:tabs>
          <w:tab w:val="left" w:pos="-1440"/>
          <w:tab w:val="left" w:pos="-720"/>
          <w:tab w:val="center" w:pos="2268"/>
        </w:tabs>
        <w:spacing w:after="0" w:line="240" w:lineRule="auto"/>
        <w:jc w:val="both"/>
        <w:rPr>
          <w:rFonts w:ascii="Courier New" w:eastAsia="Times New Roman" w:hAnsi="Courier New" w:cs="Courier New"/>
          <w:spacing w:val="-3"/>
          <w:sz w:val="24"/>
          <w:szCs w:val="24"/>
          <w:lang w:val="es-ES_tradnl" w:eastAsia="es-ES"/>
        </w:rPr>
      </w:pPr>
      <w:r w:rsidRPr="00871642">
        <w:rPr>
          <w:rFonts w:ascii="Courier New" w:eastAsia="Times New Roman" w:hAnsi="Courier New" w:cs="Courier New"/>
          <w:b/>
          <w:spacing w:val="-3"/>
          <w:sz w:val="24"/>
          <w:szCs w:val="24"/>
          <w:lang w:val="es-ES_tradnl" w:eastAsia="es-ES"/>
        </w:rPr>
        <w:tab/>
      </w:r>
      <w:r w:rsidRPr="00871642">
        <w:rPr>
          <w:rFonts w:ascii="Courier New" w:eastAsia="Times New Roman" w:hAnsi="Courier New" w:cs="Courier New"/>
          <w:spacing w:val="-3"/>
          <w:sz w:val="24"/>
          <w:szCs w:val="24"/>
          <w:lang w:val="es-ES_tradnl" w:eastAsia="es-ES"/>
        </w:rPr>
        <w:t xml:space="preserve">Ministro de </w:t>
      </w:r>
      <w:r>
        <w:rPr>
          <w:rFonts w:ascii="Courier New" w:eastAsia="Times New Roman" w:hAnsi="Courier New" w:cs="Courier New"/>
          <w:spacing w:val="-3"/>
          <w:sz w:val="24"/>
          <w:szCs w:val="24"/>
          <w:lang w:val="es-ES_tradnl" w:eastAsia="es-ES"/>
        </w:rPr>
        <w:t>Salud</w:t>
      </w:r>
    </w:p>
    <w:p w14:paraId="39D1BEF1" w14:textId="77777777" w:rsidR="00810C8C" w:rsidRDefault="00810C8C">
      <w:pPr>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lastRenderedPageBreak/>
        <w:br w:type="page"/>
      </w:r>
    </w:p>
    <w:p w14:paraId="18FFC062" w14:textId="77777777" w:rsidR="00D24E1A" w:rsidRPr="00871642" w:rsidRDefault="00810C8C" w:rsidP="0060166C">
      <w:pPr>
        <w:tabs>
          <w:tab w:val="left" w:pos="-1440"/>
          <w:tab w:val="left" w:pos="-720"/>
          <w:tab w:val="center" w:pos="2268"/>
        </w:tabs>
        <w:spacing w:after="0" w:line="240" w:lineRule="auto"/>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object w:dxaOrig="9180" w:dyaOrig="11880" w14:anchorId="3E96F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594pt" o:ole="">
            <v:imagedata r:id="rId12" o:title=""/>
          </v:shape>
          <o:OLEObject Type="Embed" ProgID="AcroExch.Document.7" ShapeID="_x0000_i1025" DrawAspect="Content" ObjectID="_1708163316" r:id="rId13"/>
        </w:object>
      </w:r>
      <w:bookmarkStart w:id="1" w:name="_GoBack"/>
      <w:bookmarkEnd w:id="1"/>
    </w:p>
    <w:sectPr w:rsidR="00D24E1A" w:rsidRPr="00871642" w:rsidSect="004429EC">
      <w:pgSz w:w="12240" w:h="18720" w:code="14"/>
      <w:pgMar w:top="1985" w:right="164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AD7C3" w14:textId="77777777" w:rsidR="00B91D7F" w:rsidRDefault="00B91D7F" w:rsidP="00BA39AD">
      <w:pPr>
        <w:spacing w:after="0" w:line="240" w:lineRule="auto"/>
      </w:pPr>
      <w:r>
        <w:separator/>
      </w:r>
    </w:p>
  </w:endnote>
  <w:endnote w:type="continuationSeparator" w:id="0">
    <w:p w14:paraId="78720D54" w14:textId="77777777" w:rsidR="00B91D7F" w:rsidRDefault="00B91D7F" w:rsidP="00BA3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E110" w14:textId="77777777" w:rsidR="00B91D7F" w:rsidRDefault="00B91D7F" w:rsidP="00BA39AD">
      <w:pPr>
        <w:spacing w:after="0" w:line="240" w:lineRule="auto"/>
      </w:pPr>
      <w:r>
        <w:separator/>
      </w:r>
    </w:p>
  </w:footnote>
  <w:footnote w:type="continuationSeparator" w:id="0">
    <w:p w14:paraId="2B1F158B" w14:textId="77777777" w:rsidR="00B91D7F" w:rsidRDefault="00B91D7F" w:rsidP="00BA39AD">
      <w:pPr>
        <w:spacing w:after="0" w:line="240" w:lineRule="auto"/>
      </w:pPr>
      <w:r>
        <w:continuationSeparator/>
      </w:r>
    </w:p>
  </w:footnote>
  <w:footnote w:id="1">
    <w:p w14:paraId="7896B5FC" w14:textId="1E6A8D7E" w:rsidR="00092471" w:rsidRPr="007007EB" w:rsidRDefault="00092471" w:rsidP="007007EB">
      <w:pPr>
        <w:pStyle w:val="Textonotapie"/>
        <w:jc w:val="both"/>
        <w:rPr>
          <w:rFonts w:ascii="Courier New" w:hAnsi="Courier New" w:cs="Courier New"/>
        </w:rPr>
      </w:pPr>
      <w:r w:rsidRPr="007007EB">
        <w:rPr>
          <w:rStyle w:val="Refdenotaalpie"/>
          <w:rFonts w:ascii="Courier New" w:hAnsi="Courier New" w:cs="Courier New"/>
        </w:rPr>
        <w:footnoteRef/>
      </w:r>
      <w:r w:rsidRPr="007007EB">
        <w:rPr>
          <w:rFonts w:ascii="Courier New" w:hAnsi="Courier New" w:cs="Courier New"/>
        </w:rPr>
        <w:t xml:space="preserve"> Diaz Gómez, Manuel Jesús; “</w:t>
      </w:r>
      <w:r w:rsidRPr="007007EB">
        <w:rPr>
          <w:rFonts w:ascii="Courier New" w:hAnsi="Courier New" w:cs="Courier New"/>
          <w:i/>
        </w:rPr>
        <w:t>El Origen Histórico Del Contrato De Juego</w:t>
      </w:r>
      <w:r w:rsidRPr="007007EB">
        <w:rPr>
          <w:rFonts w:ascii="Courier New" w:hAnsi="Courier New" w:cs="Courier New"/>
        </w:rPr>
        <w:t xml:space="preserve">” en Derecho y conocimiento, vol. 2, </w:t>
      </w:r>
      <w:proofErr w:type="spellStart"/>
      <w:r w:rsidRPr="007007EB">
        <w:rPr>
          <w:rFonts w:ascii="Courier New" w:hAnsi="Courier New" w:cs="Courier New"/>
        </w:rPr>
        <w:t>pags</w:t>
      </w:r>
      <w:proofErr w:type="spellEnd"/>
      <w:r w:rsidRPr="007007EB">
        <w:rPr>
          <w:rFonts w:ascii="Courier New" w:hAnsi="Courier New" w:cs="Courier New"/>
        </w:rPr>
        <w:t>. 285-296. Facultad de Derecho, Universidad de Huelva.</w:t>
      </w:r>
    </w:p>
  </w:footnote>
  <w:footnote w:id="2">
    <w:p w14:paraId="0943D06D" w14:textId="5588E7F7" w:rsidR="00092471" w:rsidRPr="004429EC" w:rsidRDefault="00092471">
      <w:pPr>
        <w:pStyle w:val="Textonotapie"/>
        <w:rPr>
          <w:rFonts w:ascii="Courier New" w:hAnsi="Courier New" w:cs="Courier New"/>
          <w:lang w:val="es-ES"/>
        </w:rPr>
      </w:pPr>
      <w:r>
        <w:rPr>
          <w:rStyle w:val="Refdenotaalpie"/>
        </w:rPr>
        <w:footnoteRef/>
      </w:r>
      <w:r>
        <w:t xml:space="preserve"> </w:t>
      </w:r>
      <w:r w:rsidRPr="004429EC">
        <w:rPr>
          <w:rFonts w:ascii="Courier New" w:hAnsi="Courier New" w:cs="Courier New"/>
        </w:rPr>
        <w:t>REAL ACADEMIA ESPAÑOLA: Diccionario de la lengua española, 23.ª ed., [versión 23.4 en línea]. &lt;https://dle.rae.es&gt; Fecha de consulta: 29 de abril de 2021.</w:t>
      </w:r>
    </w:p>
  </w:footnote>
  <w:footnote w:id="3">
    <w:p w14:paraId="6F02FCC1" w14:textId="351AB626" w:rsidR="00092471" w:rsidRPr="004429EC" w:rsidRDefault="00092471">
      <w:pPr>
        <w:pStyle w:val="Textonotapie"/>
        <w:rPr>
          <w:rFonts w:ascii="Courier New" w:hAnsi="Courier New" w:cs="Courier New"/>
          <w:lang w:val="es-ES"/>
        </w:rPr>
      </w:pPr>
      <w:r>
        <w:rPr>
          <w:rStyle w:val="Refdenotaalpie"/>
        </w:rPr>
        <w:footnoteRef/>
      </w:r>
      <w:r>
        <w:t xml:space="preserve"> </w:t>
      </w:r>
      <w:r w:rsidRPr="00586F9B">
        <w:t>5.</w:t>
      </w:r>
      <w:r w:rsidRPr="004429EC">
        <w:rPr>
          <w:rFonts w:ascii="Courier New" w:hAnsi="Courier New" w:cs="Courier New"/>
        </w:rPr>
        <w:tab/>
        <w:t>TOCORNAL GUZMÁN, Eugenio (1924); El Juego y la Apuesta en el Código Civil Chileno (Santiago, Imprenta Cervantes).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439839"/>
      <w:docPartObj>
        <w:docPartGallery w:val="Page Numbers (Top of Page)"/>
        <w:docPartUnique/>
      </w:docPartObj>
    </w:sdtPr>
    <w:sdtEndPr>
      <w:rPr>
        <w:rFonts w:ascii="Courier New" w:hAnsi="Courier New" w:cs="Courier New"/>
        <w:sz w:val="24"/>
        <w:szCs w:val="24"/>
      </w:rPr>
    </w:sdtEndPr>
    <w:sdtContent>
      <w:p w14:paraId="188AAC63" w14:textId="71C6E0F2" w:rsidR="00092471" w:rsidRPr="00BF25BC" w:rsidRDefault="00092471">
        <w:pPr>
          <w:pStyle w:val="Encabezado"/>
          <w:jc w:val="center"/>
          <w:rPr>
            <w:rFonts w:ascii="Courier New" w:hAnsi="Courier New" w:cs="Courier New"/>
            <w:sz w:val="24"/>
            <w:szCs w:val="24"/>
          </w:rPr>
        </w:pPr>
        <w:r w:rsidRPr="00BF25BC">
          <w:rPr>
            <w:rFonts w:ascii="Courier New" w:hAnsi="Courier New" w:cs="Courier New"/>
            <w:sz w:val="24"/>
            <w:szCs w:val="24"/>
          </w:rPr>
          <w:fldChar w:fldCharType="begin"/>
        </w:r>
        <w:r w:rsidRPr="00026F70">
          <w:rPr>
            <w:rFonts w:ascii="Courier New" w:hAnsi="Courier New" w:cs="Courier New"/>
            <w:sz w:val="24"/>
            <w:szCs w:val="24"/>
          </w:rPr>
          <w:instrText>PAGE   \* MERGEFORMAT</w:instrText>
        </w:r>
        <w:r w:rsidRPr="00BF25BC">
          <w:rPr>
            <w:rFonts w:ascii="Courier New" w:hAnsi="Courier New" w:cs="Courier New"/>
            <w:sz w:val="24"/>
            <w:szCs w:val="24"/>
          </w:rPr>
          <w:fldChar w:fldCharType="separate"/>
        </w:r>
        <w:r w:rsidR="00810C8C" w:rsidRPr="00810C8C">
          <w:rPr>
            <w:rFonts w:ascii="Courier New" w:hAnsi="Courier New" w:cs="Courier New"/>
            <w:noProof/>
            <w:sz w:val="24"/>
            <w:szCs w:val="24"/>
            <w:lang w:val="es-ES"/>
          </w:rPr>
          <w:t>2</w:t>
        </w:r>
        <w:r w:rsidRPr="00BF25BC">
          <w:rPr>
            <w:rFonts w:ascii="Courier New" w:hAnsi="Courier New" w:cs="Courier New"/>
            <w:sz w:val="24"/>
            <w:szCs w:val="24"/>
          </w:rPr>
          <w:fldChar w:fldCharType="end"/>
        </w:r>
      </w:p>
    </w:sdtContent>
  </w:sdt>
  <w:p w14:paraId="31079675" w14:textId="77777777" w:rsidR="00092471" w:rsidRDefault="000924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724"/>
    <w:multiLevelType w:val="hybridMultilevel"/>
    <w:tmpl w:val="D40098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3A551C"/>
    <w:multiLevelType w:val="hybridMultilevel"/>
    <w:tmpl w:val="15C6B290"/>
    <w:lvl w:ilvl="0" w:tplc="F9863FFC">
      <w:start w:val="1"/>
      <w:numFmt w:val="decimal"/>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AD0029"/>
    <w:multiLevelType w:val="hybridMultilevel"/>
    <w:tmpl w:val="8028E76A"/>
    <w:lvl w:ilvl="0" w:tplc="B748FE96">
      <w:start w:val="1"/>
      <w:numFmt w:val="lowerRoman"/>
      <w:lvlText w:val="%1."/>
      <w:lvlJc w:val="left"/>
      <w:pPr>
        <w:ind w:left="4122" w:hanging="360"/>
      </w:pPr>
      <w:rPr>
        <w:rFonts w:hint="default"/>
      </w:rPr>
    </w:lvl>
    <w:lvl w:ilvl="1" w:tplc="0C0A0019" w:tentative="1">
      <w:start w:val="1"/>
      <w:numFmt w:val="lowerLetter"/>
      <w:lvlText w:val="%2."/>
      <w:lvlJc w:val="left"/>
      <w:pPr>
        <w:ind w:left="4842" w:hanging="360"/>
      </w:pPr>
    </w:lvl>
    <w:lvl w:ilvl="2" w:tplc="0C0A001B" w:tentative="1">
      <w:start w:val="1"/>
      <w:numFmt w:val="lowerRoman"/>
      <w:lvlText w:val="%3."/>
      <w:lvlJc w:val="right"/>
      <w:pPr>
        <w:ind w:left="5562" w:hanging="180"/>
      </w:pPr>
    </w:lvl>
    <w:lvl w:ilvl="3" w:tplc="0C0A000F" w:tentative="1">
      <w:start w:val="1"/>
      <w:numFmt w:val="decimal"/>
      <w:lvlText w:val="%4."/>
      <w:lvlJc w:val="left"/>
      <w:pPr>
        <w:ind w:left="6282" w:hanging="360"/>
      </w:pPr>
    </w:lvl>
    <w:lvl w:ilvl="4" w:tplc="0C0A0019" w:tentative="1">
      <w:start w:val="1"/>
      <w:numFmt w:val="lowerLetter"/>
      <w:lvlText w:val="%5."/>
      <w:lvlJc w:val="left"/>
      <w:pPr>
        <w:ind w:left="7002" w:hanging="360"/>
      </w:pPr>
    </w:lvl>
    <w:lvl w:ilvl="5" w:tplc="0C0A001B" w:tentative="1">
      <w:start w:val="1"/>
      <w:numFmt w:val="lowerRoman"/>
      <w:lvlText w:val="%6."/>
      <w:lvlJc w:val="right"/>
      <w:pPr>
        <w:ind w:left="7722" w:hanging="180"/>
      </w:pPr>
    </w:lvl>
    <w:lvl w:ilvl="6" w:tplc="0C0A000F" w:tentative="1">
      <w:start w:val="1"/>
      <w:numFmt w:val="decimal"/>
      <w:lvlText w:val="%7."/>
      <w:lvlJc w:val="left"/>
      <w:pPr>
        <w:ind w:left="8442" w:hanging="360"/>
      </w:pPr>
    </w:lvl>
    <w:lvl w:ilvl="7" w:tplc="0C0A0019" w:tentative="1">
      <w:start w:val="1"/>
      <w:numFmt w:val="lowerLetter"/>
      <w:lvlText w:val="%8."/>
      <w:lvlJc w:val="left"/>
      <w:pPr>
        <w:ind w:left="9162" w:hanging="360"/>
      </w:pPr>
    </w:lvl>
    <w:lvl w:ilvl="8" w:tplc="0C0A001B" w:tentative="1">
      <w:start w:val="1"/>
      <w:numFmt w:val="lowerRoman"/>
      <w:lvlText w:val="%9."/>
      <w:lvlJc w:val="right"/>
      <w:pPr>
        <w:ind w:left="9882" w:hanging="180"/>
      </w:pPr>
    </w:lvl>
  </w:abstractNum>
  <w:abstractNum w:abstractNumId="3" w15:restartNumberingAfterBreak="0">
    <w:nsid w:val="0CDF70AB"/>
    <w:multiLevelType w:val="hybridMultilevel"/>
    <w:tmpl w:val="2AB4BE4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DCD25B2"/>
    <w:multiLevelType w:val="hybridMultilevel"/>
    <w:tmpl w:val="97344A80"/>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05078C2"/>
    <w:multiLevelType w:val="hybridMultilevel"/>
    <w:tmpl w:val="C930E4CA"/>
    <w:lvl w:ilvl="0" w:tplc="05D2AD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541F6"/>
    <w:multiLevelType w:val="hybridMultilevel"/>
    <w:tmpl w:val="5D14501A"/>
    <w:lvl w:ilvl="0" w:tplc="ED7C3B6E">
      <w:start w:val="1"/>
      <w:numFmt w:val="lowerLetter"/>
      <w:pStyle w:val="Ttulo3"/>
      <w:lvlText w:val="%1."/>
      <w:lvlJc w:val="left"/>
      <w:pPr>
        <w:ind w:left="720" w:hanging="360"/>
      </w:pPr>
      <w:rPr>
        <w:rFonts w:ascii="Courier New" w:hAnsi="Courier New" w:hint="default"/>
        <w:b/>
        <w:i w:val="0"/>
        <w:caps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932335"/>
    <w:multiLevelType w:val="hybridMultilevel"/>
    <w:tmpl w:val="8DDCC746"/>
    <w:lvl w:ilvl="0" w:tplc="D7486BD6">
      <w:start w:val="1"/>
      <w:numFmt w:val="lowerRoman"/>
      <w:lvlText w:val="%1."/>
      <w:lvlJc w:val="left"/>
      <w:pPr>
        <w:ind w:left="4122" w:hanging="360"/>
      </w:pPr>
      <w:rPr>
        <w:rFonts w:hint="default"/>
      </w:rPr>
    </w:lvl>
    <w:lvl w:ilvl="1" w:tplc="0C0A0019" w:tentative="1">
      <w:start w:val="1"/>
      <w:numFmt w:val="lowerLetter"/>
      <w:lvlText w:val="%2."/>
      <w:lvlJc w:val="left"/>
      <w:pPr>
        <w:ind w:left="4842" w:hanging="360"/>
      </w:pPr>
    </w:lvl>
    <w:lvl w:ilvl="2" w:tplc="0C0A001B" w:tentative="1">
      <w:start w:val="1"/>
      <w:numFmt w:val="lowerRoman"/>
      <w:lvlText w:val="%3."/>
      <w:lvlJc w:val="right"/>
      <w:pPr>
        <w:ind w:left="5562" w:hanging="180"/>
      </w:pPr>
    </w:lvl>
    <w:lvl w:ilvl="3" w:tplc="0C0A000F" w:tentative="1">
      <w:start w:val="1"/>
      <w:numFmt w:val="decimal"/>
      <w:lvlText w:val="%4."/>
      <w:lvlJc w:val="left"/>
      <w:pPr>
        <w:ind w:left="6282" w:hanging="360"/>
      </w:pPr>
    </w:lvl>
    <w:lvl w:ilvl="4" w:tplc="0C0A0019" w:tentative="1">
      <w:start w:val="1"/>
      <w:numFmt w:val="lowerLetter"/>
      <w:lvlText w:val="%5."/>
      <w:lvlJc w:val="left"/>
      <w:pPr>
        <w:ind w:left="7002" w:hanging="360"/>
      </w:pPr>
    </w:lvl>
    <w:lvl w:ilvl="5" w:tplc="0C0A001B" w:tentative="1">
      <w:start w:val="1"/>
      <w:numFmt w:val="lowerRoman"/>
      <w:lvlText w:val="%6."/>
      <w:lvlJc w:val="right"/>
      <w:pPr>
        <w:ind w:left="7722" w:hanging="180"/>
      </w:pPr>
    </w:lvl>
    <w:lvl w:ilvl="6" w:tplc="0C0A000F" w:tentative="1">
      <w:start w:val="1"/>
      <w:numFmt w:val="decimal"/>
      <w:lvlText w:val="%7."/>
      <w:lvlJc w:val="left"/>
      <w:pPr>
        <w:ind w:left="8442" w:hanging="360"/>
      </w:pPr>
    </w:lvl>
    <w:lvl w:ilvl="7" w:tplc="0C0A0019" w:tentative="1">
      <w:start w:val="1"/>
      <w:numFmt w:val="lowerLetter"/>
      <w:lvlText w:val="%8."/>
      <w:lvlJc w:val="left"/>
      <w:pPr>
        <w:ind w:left="9162" w:hanging="360"/>
      </w:pPr>
    </w:lvl>
    <w:lvl w:ilvl="8" w:tplc="0C0A001B" w:tentative="1">
      <w:start w:val="1"/>
      <w:numFmt w:val="lowerRoman"/>
      <w:lvlText w:val="%9."/>
      <w:lvlJc w:val="right"/>
      <w:pPr>
        <w:ind w:left="9882" w:hanging="180"/>
      </w:pPr>
    </w:lvl>
  </w:abstractNum>
  <w:abstractNum w:abstractNumId="8" w15:restartNumberingAfterBreak="0">
    <w:nsid w:val="1E956BBA"/>
    <w:multiLevelType w:val="hybridMultilevel"/>
    <w:tmpl w:val="8432F7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1D3FEE"/>
    <w:multiLevelType w:val="hybridMultilevel"/>
    <w:tmpl w:val="42122BF8"/>
    <w:lvl w:ilvl="0" w:tplc="2C7023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465AF4"/>
    <w:multiLevelType w:val="hybridMultilevel"/>
    <w:tmpl w:val="D4463E3C"/>
    <w:lvl w:ilvl="0" w:tplc="C488460E">
      <w:start w:val="1"/>
      <w:numFmt w:val="lowerRoman"/>
      <w:lvlText w:val="%1."/>
      <w:lvlJc w:val="left"/>
      <w:pPr>
        <w:ind w:left="3839" w:hanging="360"/>
      </w:pPr>
      <w:rPr>
        <w:rFonts w:hint="default"/>
      </w:rPr>
    </w:lvl>
    <w:lvl w:ilvl="1" w:tplc="0C0A0019" w:tentative="1">
      <w:start w:val="1"/>
      <w:numFmt w:val="lowerLetter"/>
      <w:lvlText w:val="%2."/>
      <w:lvlJc w:val="left"/>
      <w:pPr>
        <w:ind w:left="4559" w:hanging="360"/>
      </w:pPr>
    </w:lvl>
    <w:lvl w:ilvl="2" w:tplc="0C0A001B" w:tentative="1">
      <w:start w:val="1"/>
      <w:numFmt w:val="lowerRoman"/>
      <w:lvlText w:val="%3."/>
      <w:lvlJc w:val="right"/>
      <w:pPr>
        <w:ind w:left="5279" w:hanging="180"/>
      </w:pPr>
    </w:lvl>
    <w:lvl w:ilvl="3" w:tplc="0C0A000F" w:tentative="1">
      <w:start w:val="1"/>
      <w:numFmt w:val="decimal"/>
      <w:lvlText w:val="%4."/>
      <w:lvlJc w:val="left"/>
      <w:pPr>
        <w:ind w:left="5999" w:hanging="360"/>
      </w:pPr>
    </w:lvl>
    <w:lvl w:ilvl="4" w:tplc="0C0A0019" w:tentative="1">
      <w:start w:val="1"/>
      <w:numFmt w:val="lowerLetter"/>
      <w:lvlText w:val="%5."/>
      <w:lvlJc w:val="left"/>
      <w:pPr>
        <w:ind w:left="6719" w:hanging="360"/>
      </w:pPr>
    </w:lvl>
    <w:lvl w:ilvl="5" w:tplc="0C0A001B" w:tentative="1">
      <w:start w:val="1"/>
      <w:numFmt w:val="lowerRoman"/>
      <w:lvlText w:val="%6."/>
      <w:lvlJc w:val="right"/>
      <w:pPr>
        <w:ind w:left="7439" w:hanging="180"/>
      </w:pPr>
    </w:lvl>
    <w:lvl w:ilvl="6" w:tplc="0C0A000F" w:tentative="1">
      <w:start w:val="1"/>
      <w:numFmt w:val="decimal"/>
      <w:lvlText w:val="%7."/>
      <w:lvlJc w:val="left"/>
      <w:pPr>
        <w:ind w:left="8159" w:hanging="360"/>
      </w:pPr>
    </w:lvl>
    <w:lvl w:ilvl="7" w:tplc="0C0A0019" w:tentative="1">
      <w:start w:val="1"/>
      <w:numFmt w:val="lowerLetter"/>
      <w:lvlText w:val="%8."/>
      <w:lvlJc w:val="left"/>
      <w:pPr>
        <w:ind w:left="8879" w:hanging="360"/>
      </w:pPr>
    </w:lvl>
    <w:lvl w:ilvl="8" w:tplc="0C0A001B" w:tentative="1">
      <w:start w:val="1"/>
      <w:numFmt w:val="lowerRoman"/>
      <w:lvlText w:val="%9."/>
      <w:lvlJc w:val="right"/>
      <w:pPr>
        <w:ind w:left="9599" w:hanging="180"/>
      </w:pPr>
    </w:lvl>
  </w:abstractNum>
  <w:abstractNum w:abstractNumId="11" w15:restartNumberingAfterBreak="0">
    <w:nsid w:val="2A287275"/>
    <w:multiLevelType w:val="hybridMultilevel"/>
    <w:tmpl w:val="FF3662F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13" w15:restartNumberingAfterBreak="0">
    <w:nsid w:val="2FD52E26"/>
    <w:multiLevelType w:val="hybridMultilevel"/>
    <w:tmpl w:val="49361110"/>
    <w:lvl w:ilvl="0" w:tplc="1BCCD816">
      <w:start w:val="1"/>
      <w:numFmt w:val="decimal"/>
      <w:lvlText w:val="%1)"/>
      <w:lvlJc w:val="left"/>
      <w:pPr>
        <w:ind w:left="643" w:hanging="360"/>
      </w:pPr>
      <w:rPr>
        <w:rFonts w:hint="default"/>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4" w15:restartNumberingAfterBreak="0">
    <w:nsid w:val="344A25CC"/>
    <w:multiLevelType w:val="hybridMultilevel"/>
    <w:tmpl w:val="EFC01FEE"/>
    <w:lvl w:ilvl="0" w:tplc="EFDA2544">
      <w:start w:val="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7B309C"/>
    <w:multiLevelType w:val="hybridMultilevel"/>
    <w:tmpl w:val="FFF6124C"/>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3CDC77F8"/>
    <w:multiLevelType w:val="hybridMultilevel"/>
    <w:tmpl w:val="4F025F10"/>
    <w:lvl w:ilvl="0" w:tplc="1BCCD81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7" w15:restartNumberingAfterBreak="0">
    <w:nsid w:val="400A73DE"/>
    <w:multiLevelType w:val="hybridMultilevel"/>
    <w:tmpl w:val="9F2A76BC"/>
    <w:lvl w:ilvl="0" w:tplc="0C0A001B">
      <w:start w:val="1"/>
      <w:numFmt w:val="lowerRoman"/>
      <w:lvlText w:val="%1."/>
      <w:lvlJc w:val="righ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8" w15:restartNumberingAfterBreak="0">
    <w:nsid w:val="470D131E"/>
    <w:multiLevelType w:val="hybridMultilevel"/>
    <w:tmpl w:val="4896034C"/>
    <w:lvl w:ilvl="0" w:tplc="5D920824">
      <w:start w:val="1"/>
      <w:numFmt w:val="lowerRoman"/>
      <w:pStyle w:val="Ttulo4"/>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D710A5"/>
    <w:multiLevelType w:val="hybridMultilevel"/>
    <w:tmpl w:val="6A28182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005ABF"/>
    <w:multiLevelType w:val="hybridMultilevel"/>
    <w:tmpl w:val="CD106D1E"/>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EF262DB"/>
    <w:multiLevelType w:val="hybridMultilevel"/>
    <w:tmpl w:val="F7C4B326"/>
    <w:lvl w:ilvl="0" w:tplc="94005B1E">
      <w:start w:val="1"/>
      <w:numFmt w:val="lowerLetter"/>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2" w15:restartNumberingAfterBreak="0">
    <w:nsid w:val="66410ED5"/>
    <w:multiLevelType w:val="hybridMultilevel"/>
    <w:tmpl w:val="E5A2213E"/>
    <w:lvl w:ilvl="0" w:tplc="DAA0C400">
      <w:start w:val="1"/>
      <w:numFmt w:val="lowerLetter"/>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3" w15:restartNumberingAfterBreak="0">
    <w:nsid w:val="67E058B5"/>
    <w:multiLevelType w:val="hybridMultilevel"/>
    <w:tmpl w:val="AD087F2E"/>
    <w:lvl w:ilvl="0" w:tplc="AAF65256">
      <w:numFmt w:val="bullet"/>
      <w:lvlText w:val="-"/>
      <w:lvlJc w:val="left"/>
      <w:pPr>
        <w:ind w:left="4482" w:hanging="360"/>
      </w:pPr>
      <w:rPr>
        <w:rFonts w:ascii="Times New Roman" w:eastAsia="Times New Roman" w:hAnsi="Times New Roman" w:cs="Times New Roman" w:hint="default"/>
      </w:rPr>
    </w:lvl>
    <w:lvl w:ilvl="1" w:tplc="0C0A0003" w:tentative="1">
      <w:start w:val="1"/>
      <w:numFmt w:val="bullet"/>
      <w:lvlText w:val="o"/>
      <w:lvlJc w:val="left"/>
      <w:pPr>
        <w:ind w:left="5202" w:hanging="360"/>
      </w:pPr>
      <w:rPr>
        <w:rFonts w:ascii="Courier New" w:hAnsi="Courier New" w:cs="Courier New" w:hint="default"/>
      </w:rPr>
    </w:lvl>
    <w:lvl w:ilvl="2" w:tplc="0C0A0005" w:tentative="1">
      <w:start w:val="1"/>
      <w:numFmt w:val="bullet"/>
      <w:lvlText w:val=""/>
      <w:lvlJc w:val="left"/>
      <w:pPr>
        <w:ind w:left="5922" w:hanging="360"/>
      </w:pPr>
      <w:rPr>
        <w:rFonts w:ascii="Wingdings" w:hAnsi="Wingdings" w:hint="default"/>
      </w:rPr>
    </w:lvl>
    <w:lvl w:ilvl="3" w:tplc="0C0A0001" w:tentative="1">
      <w:start w:val="1"/>
      <w:numFmt w:val="bullet"/>
      <w:lvlText w:val=""/>
      <w:lvlJc w:val="left"/>
      <w:pPr>
        <w:ind w:left="6642" w:hanging="360"/>
      </w:pPr>
      <w:rPr>
        <w:rFonts w:ascii="Symbol" w:hAnsi="Symbol" w:hint="default"/>
      </w:rPr>
    </w:lvl>
    <w:lvl w:ilvl="4" w:tplc="0C0A0003" w:tentative="1">
      <w:start w:val="1"/>
      <w:numFmt w:val="bullet"/>
      <w:lvlText w:val="o"/>
      <w:lvlJc w:val="left"/>
      <w:pPr>
        <w:ind w:left="7362" w:hanging="360"/>
      </w:pPr>
      <w:rPr>
        <w:rFonts w:ascii="Courier New" w:hAnsi="Courier New" w:cs="Courier New" w:hint="default"/>
      </w:rPr>
    </w:lvl>
    <w:lvl w:ilvl="5" w:tplc="0C0A0005" w:tentative="1">
      <w:start w:val="1"/>
      <w:numFmt w:val="bullet"/>
      <w:lvlText w:val=""/>
      <w:lvlJc w:val="left"/>
      <w:pPr>
        <w:ind w:left="8082" w:hanging="360"/>
      </w:pPr>
      <w:rPr>
        <w:rFonts w:ascii="Wingdings" w:hAnsi="Wingdings" w:hint="default"/>
      </w:rPr>
    </w:lvl>
    <w:lvl w:ilvl="6" w:tplc="0C0A0001" w:tentative="1">
      <w:start w:val="1"/>
      <w:numFmt w:val="bullet"/>
      <w:lvlText w:val=""/>
      <w:lvlJc w:val="left"/>
      <w:pPr>
        <w:ind w:left="8802" w:hanging="360"/>
      </w:pPr>
      <w:rPr>
        <w:rFonts w:ascii="Symbol" w:hAnsi="Symbol" w:hint="default"/>
      </w:rPr>
    </w:lvl>
    <w:lvl w:ilvl="7" w:tplc="0C0A0003" w:tentative="1">
      <w:start w:val="1"/>
      <w:numFmt w:val="bullet"/>
      <w:lvlText w:val="o"/>
      <w:lvlJc w:val="left"/>
      <w:pPr>
        <w:ind w:left="9522" w:hanging="360"/>
      </w:pPr>
      <w:rPr>
        <w:rFonts w:ascii="Courier New" w:hAnsi="Courier New" w:cs="Courier New" w:hint="default"/>
      </w:rPr>
    </w:lvl>
    <w:lvl w:ilvl="8" w:tplc="0C0A0005" w:tentative="1">
      <w:start w:val="1"/>
      <w:numFmt w:val="bullet"/>
      <w:lvlText w:val=""/>
      <w:lvlJc w:val="left"/>
      <w:pPr>
        <w:ind w:left="10242" w:hanging="360"/>
      </w:pPr>
      <w:rPr>
        <w:rFonts w:ascii="Wingdings" w:hAnsi="Wingdings" w:hint="default"/>
      </w:rPr>
    </w:lvl>
  </w:abstractNum>
  <w:abstractNum w:abstractNumId="24" w15:restartNumberingAfterBreak="0">
    <w:nsid w:val="6A2C555A"/>
    <w:multiLevelType w:val="hybridMultilevel"/>
    <w:tmpl w:val="89A27064"/>
    <w:lvl w:ilvl="0" w:tplc="1B24A864">
      <w:start w:val="1"/>
      <w:numFmt w:val="decimal"/>
      <w:lvlText w:val="%1)"/>
      <w:lvlJc w:val="left"/>
      <w:pPr>
        <w:ind w:left="1410" w:hanging="690"/>
      </w:pPr>
      <w:rPr>
        <w:rFonts w:asciiTheme="minorHAnsi" w:hAnsiTheme="minorHAnsi" w:cstheme="minorBidi" w:hint="default"/>
        <w:sz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6F6B1E51"/>
    <w:multiLevelType w:val="hybridMultilevel"/>
    <w:tmpl w:val="E3642418"/>
    <w:lvl w:ilvl="0" w:tplc="7E4232D0">
      <w:start w:val="1"/>
      <w:numFmt w:val="lowerRoman"/>
      <w:lvlText w:val="%1."/>
      <w:lvlJc w:val="left"/>
      <w:pPr>
        <w:ind w:left="4122" w:hanging="360"/>
      </w:pPr>
      <w:rPr>
        <w:rFonts w:hint="default"/>
      </w:rPr>
    </w:lvl>
    <w:lvl w:ilvl="1" w:tplc="0C0A0019" w:tentative="1">
      <w:start w:val="1"/>
      <w:numFmt w:val="lowerLetter"/>
      <w:lvlText w:val="%2."/>
      <w:lvlJc w:val="left"/>
      <w:pPr>
        <w:ind w:left="4842" w:hanging="360"/>
      </w:pPr>
    </w:lvl>
    <w:lvl w:ilvl="2" w:tplc="0C0A001B" w:tentative="1">
      <w:start w:val="1"/>
      <w:numFmt w:val="lowerRoman"/>
      <w:lvlText w:val="%3."/>
      <w:lvlJc w:val="right"/>
      <w:pPr>
        <w:ind w:left="5562" w:hanging="180"/>
      </w:pPr>
    </w:lvl>
    <w:lvl w:ilvl="3" w:tplc="0C0A000F" w:tentative="1">
      <w:start w:val="1"/>
      <w:numFmt w:val="decimal"/>
      <w:lvlText w:val="%4."/>
      <w:lvlJc w:val="left"/>
      <w:pPr>
        <w:ind w:left="6282" w:hanging="360"/>
      </w:pPr>
    </w:lvl>
    <w:lvl w:ilvl="4" w:tplc="0C0A0019" w:tentative="1">
      <w:start w:val="1"/>
      <w:numFmt w:val="lowerLetter"/>
      <w:lvlText w:val="%5."/>
      <w:lvlJc w:val="left"/>
      <w:pPr>
        <w:ind w:left="7002" w:hanging="360"/>
      </w:pPr>
    </w:lvl>
    <w:lvl w:ilvl="5" w:tplc="0C0A001B" w:tentative="1">
      <w:start w:val="1"/>
      <w:numFmt w:val="lowerRoman"/>
      <w:lvlText w:val="%6."/>
      <w:lvlJc w:val="right"/>
      <w:pPr>
        <w:ind w:left="7722" w:hanging="180"/>
      </w:pPr>
    </w:lvl>
    <w:lvl w:ilvl="6" w:tplc="0C0A000F" w:tentative="1">
      <w:start w:val="1"/>
      <w:numFmt w:val="decimal"/>
      <w:lvlText w:val="%7."/>
      <w:lvlJc w:val="left"/>
      <w:pPr>
        <w:ind w:left="8442" w:hanging="360"/>
      </w:pPr>
    </w:lvl>
    <w:lvl w:ilvl="7" w:tplc="0C0A0019" w:tentative="1">
      <w:start w:val="1"/>
      <w:numFmt w:val="lowerLetter"/>
      <w:lvlText w:val="%8."/>
      <w:lvlJc w:val="left"/>
      <w:pPr>
        <w:ind w:left="9162" w:hanging="360"/>
      </w:pPr>
    </w:lvl>
    <w:lvl w:ilvl="8" w:tplc="0C0A001B" w:tentative="1">
      <w:start w:val="1"/>
      <w:numFmt w:val="lowerRoman"/>
      <w:lvlText w:val="%9."/>
      <w:lvlJc w:val="right"/>
      <w:pPr>
        <w:ind w:left="9882" w:hanging="180"/>
      </w:pPr>
    </w:lvl>
  </w:abstractNum>
  <w:abstractNum w:abstractNumId="26" w15:restartNumberingAfterBreak="0">
    <w:nsid w:val="7A6F3C07"/>
    <w:multiLevelType w:val="hybridMultilevel"/>
    <w:tmpl w:val="17B6F08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C4B231A"/>
    <w:multiLevelType w:val="hybridMultilevel"/>
    <w:tmpl w:val="E1F4042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1614B0"/>
    <w:multiLevelType w:val="hybridMultilevel"/>
    <w:tmpl w:val="B524A58E"/>
    <w:lvl w:ilvl="0" w:tplc="6A4C80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B41D2B"/>
    <w:multiLevelType w:val="hybridMultilevel"/>
    <w:tmpl w:val="A088EE0A"/>
    <w:lvl w:ilvl="0" w:tplc="6A4C8018">
      <w:start w:val="1"/>
      <w:numFmt w:val="decimal"/>
      <w:lvlText w:val="%1)"/>
      <w:lvlJc w:val="left"/>
      <w:pPr>
        <w:ind w:left="5038" w:hanging="360"/>
      </w:pPr>
      <w:rPr>
        <w:rFonts w:hint="default"/>
      </w:rPr>
    </w:lvl>
    <w:lvl w:ilvl="1" w:tplc="0C0A0019" w:tentative="1">
      <w:start w:val="1"/>
      <w:numFmt w:val="lowerLetter"/>
      <w:lvlText w:val="%2."/>
      <w:lvlJc w:val="left"/>
      <w:pPr>
        <w:ind w:left="5758" w:hanging="360"/>
      </w:pPr>
    </w:lvl>
    <w:lvl w:ilvl="2" w:tplc="0C0A001B" w:tentative="1">
      <w:start w:val="1"/>
      <w:numFmt w:val="lowerRoman"/>
      <w:lvlText w:val="%3."/>
      <w:lvlJc w:val="right"/>
      <w:pPr>
        <w:ind w:left="6478" w:hanging="180"/>
      </w:pPr>
    </w:lvl>
    <w:lvl w:ilvl="3" w:tplc="0C0A000F" w:tentative="1">
      <w:start w:val="1"/>
      <w:numFmt w:val="decimal"/>
      <w:lvlText w:val="%4."/>
      <w:lvlJc w:val="left"/>
      <w:pPr>
        <w:ind w:left="7198" w:hanging="360"/>
      </w:pPr>
    </w:lvl>
    <w:lvl w:ilvl="4" w:tplc="0C0A0019" w:tentative="1">
      <w:start w:val="1"/>
      <w:numFmt w:val="lowerLetter"/>
      <w:lvlText w:val="%5."/>
      <w:lvlJc w:val="left"/>
      <w:pPr>
        <w:ind w:left="7918" w:hanging="360"/>
      </w:pPr>
    </w:lvl>
    <w:lvl w:ilvl="5" w:tplc="0C0A001B" w:tentative="1">
      <w:start w:val="1"/>
      <w:numFmt w:val="lowerRoman"/>
      <w:lvlText w:val="%6."/>
      <w:lvlJc w:val="right"/>
      <w:pPr>
        <w:ind w:left="8638" w:hanging="180"/>
      </w:pPr>
    </w:lvl>
    <w:lvl w:ilvl="6" w:tplc="0C0A000F" w:tentative="1">
      <w:start w:val="1"/>
      <w:numFmt w:val="decimal"/>
      <w:lvlText w:val="%7."/>
      <w:lvlJc w:val="left"/>
      <w:pPr>
        <w:ind w:left="9358" w:hanging="360"/>
      </w:pPr>
    </w:lvl>
    <w:lvl w:ilvl="7" w:tplc="0C0A0019" w:tentative="1">
      <w:start w:val="1"/>
      <w:numFmt w:val="lowerLetter"/>
      <w:lvlText w:val="%8."/>
      <w:lvlJc w:val="left"/>
      <w:pPr>
        <w:ind w:left="10078" w:hanging="360"/>
      </w:pPr>
    </w:lvl>
    <w:lvl w:ilvl="8" w:tplc="0C0A001B" w:tentative="1">
      <w:start w:val="1"/>
      <w:numFmt w:val="lowerRoman"/>
      <w:lvlText w:val="%9."/>
      <w:lvlJc w:val="right"/>
      <w:pPr>
        <w:ind w:left="10798" w:hanging="180"/>
      </w:pPr>
    </w:lvl>
  </w:abstractNum>
  <w:num w:numId="1">
    <w:abstractNumId w:val="20"/>
  </w:num>
  <w:num w:numId="2">
    <w:abstractNumId w:val="12"/>
  </w:num>
  <w:num w:numId="3">
    <w:abstractNumId w:val="6"/>
  </w:num>
  <w:num w:numId="4">
    <w:abstractNumId w:val="16"/>
  </w:num>
  <w:num w:numId="5">
    <w:abstractNumId w:val="13"/>
  </w:num>
  <w:num w:numId="6">
    <w:abstractNumId w:val="0"/>
  </w:num>
  <w:num w:numId="7">
    <w:abstractNumId w:val="10"/>
  </w:num>
  <w:num w:numId="8">
    <w:abstractNumId w:val="2"/>
  </w:num>
  <w:num w:numId="9">
    <w:abstractNumId w:val="25"/>
  </w:num>
  <w:num w:numId="10">
    <w:abstractNumId w:val="23"/>
  </w:num>
  <w:num w:numId="11">
    <w:abstractNumId w:val="7"/>
  </w:num>
  <w:num w:numId="12">
    <w:abstractNumId w:val="5"/>
  </w:num>
  <w:num w:numId="13">
    <w:abstractNumId w:val="29"/>
  </w:num>
  <w:num w:numId="14">
    <w:abstractNumId w:val="9"/>
  </w:num>
  <w:num w:numId="15">
    <w:abstractNumId w:val="27"/>
  </w:num>
  <w:num w:numId="16">
    <w:abstractNumId w:val="28"/>
  </w:num>
  <w:num w:numId="17">
    <w:abstractNumId w:val="3"/>
  </w:num>
  <w:num w:numId="18">
    <w:abstractNumId w:val="17"/>
  </w:num>
  <w:num w:numId="19">
    <w:abstractNumId w:val="1"/>
  </w:num>
  <w:num w:numId="20">
    <w:abstractNumId w:val="11"/>
  </w:num>
  <w:num w:numId="21">
    <w:abstractNumId w:val="4"/>
  </w:num>
  <w:num w:numId="22">
    <w:abstractNumId w:val="19"/>
  </w:num>
  <w:num w:numId="23">
    <w:abstractNumId w:val="15"/>
  </w:num>
  <w:num w:numId="24">
    <w:abstractNumId w:val="24"/>
  </w:num>
  <w:num w:numId="25">
    <w:abstractNumId w:val="8"/>
  </w:num>
  <w:num w:numId="26">
    <w:abstractNumId w:val="18"/>
  </w:num>
  <w:num w:numId="27">
    <w:abstractNumId w:val="6"/>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num>
  <w:num w:numId="31">
    <w:abstractNumId w:val="26"/>
  </w:num>
  <w:num w:numId="32">
    <w:abstractNumId w:val="22"/>
  </w:num>
  <w:num w:numId="3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_tradnl" w:vendorID="64" w:dllVersion="6" w:nlCheck="1" w:checkStyle="0"/>
  <w:activeWritingStyle w:appName="MSWord" w:lang="es-ES" w:vendorID="64" w:dllVersion="6" w:nlCheck="1" w:checkStyle="0"/>
  <w:activeWritingStyle w:appName="MSWord" w:lang="es-CL" w:vendorID="64" w:dllVersion="6" w:nlCheck="1" w:checkStyle="0"/>
  <w:activeWritingStyle w:appName="MSWord" w:lang="es-419" w:vendorID="64" w:dllVersion="6" w:nlCheck="1" w:checkStyle="0"/>
  <w:activeWritingStyle w:appName="MSWord" w:lang="es-CL"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L" w:vendorID="64" w:dllVersion="131078" w:nlCheck="1" w:checkStyle="1"/>
  <w:activeWritingStyle w:appName="MSWord" w:lang="es-419"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57"/>
    <w:rsid w:val="00000F94"/>
    <w:rsid w:val="00001785"/>
    <w:rsid w:val="00001EE1"/>
    <w:rsid w:val="00005509"/>
    <w:rsid w:val="00007A06"/>
    <w:rsid w:val="00011AA2"/>
    <w:rsid w:val="00012CE1"/>
    <w:rsid w:val="000133F7"/>
    <w:rsid w:val="00015463"/>
    <w:rsid w:val="00016465"/>
    <w:rsid w:val="00016907"/>
    <w:rsid w:val="000170CD"/>
    <w:rsid w:val="000176A0"/>
    <w:rsid w:val="00017FCD"/>
    <w:rsid w:val="00020BDA"/>
    <w:rsid w:val="00022ACB"/>
    <w:rsid w:val="000230A7"/>
    <w:rsid w:val="00024D95"/>
    <w:rsid w:val="00026F70"/>
    <w:rsid w:val="00027E40"/>
    <w:rsid w:val="00030345"/>
    <w:rsid w:val="000303E7"/>
    <w:rsid w:val="000323E0"/>
    <w:rsid w:val="00034BDC"/>
    <w:rsid w:val="00035602"/>
    <w:rsid w:val="00037347"/>
    <w:rsid w:val="0003755B"/>
    <w:rsid w:val="000410BA"/>
    <w:rsid w:val="0004155E"/>
    <w:rsid w:val="00041C05"/>
    <w:rsid w:val="00041E20"/>
    <w:rsid w:val="00041F34"/>
    <w:rsid w:val="000420AA"/>
    <w:rsid w:val="00042FBA"/>
    <w:rsid w:val="000448E4"/>
    <w:rsid w:val="00045D3E"/>
    <w:rsid w:val="000477BF"/>
    <w:rsid w:val="00051BCB"/>
    <w:rsid w:val="00056153"/>
    <w:rsid w:val="00057036"/>
    <w:rsid w:val="000609C4"/>
    <w:rsid w:val="0006490A"/>
    <w:rsid w:val="00065913"/>
    <w:rsid w:val="00065CC2"/>
    <w:rsid w:val="00067D4C"/>
    <w:rsid w:val="00071203"/>
    <w:rsid w:val="00071734"/>
    <w:rsid w:val="000727D7"/>
    <w:rsid w:val="00072DC1"/>
    <w:rsid w:val="0007586F"/>
    <w:rsid w:val="00075D84"/>
    <w:rsid w:val="000806E0"/>
    <w:rsid w:val="00082D0E"/>
    <w:rsid w:val="00083825"/>
    <w:rsid w:val="000838AF"/>
    <w:rsid w:val="00086955"/>
    <w:rsid w:val="00087364"/>
    <w:rsid w:val="000879B0"/>
    <w:rsid w:val="00091BDC"/>
    <w:rsid w:val="00091FFF"/>
    <w:rsid w:val="00092471"/>
    <w:rsid w:val="00092E56"/>
    <w:rsid w:val="00094C70"/>
    <w:rsid w:val="000A0EBF"/>
    <w:rsid w:val="000A2AD9"/>
    <w:rsid w:val="000A37C3"/>
    <w:rsid w:val="000A39ED"/>
    <w:rsid w:val="000A55B3"/>
    <w:rsid w:val="000A754B"/>
    <w:rsid w:val="000B0337"/>
    <w:rsid w:val="000B13BF"/>
    <w:rsid w:val="000B214F"/>
    <w:rsid w:val="000B33D4"/>
    <w:rsid w:val="000B3BEC"/>
    <w:rsid w:val="000B5A4B"/>
    <w:rsid w:val="000C394D"/>
    <w:rsid w:val="000C5B71"/>
    <w:rsid w:val="000C7ADC"/>
    <w:rsid w:val="000D23C9"/>
    <w:rsid w:val="000D2DA1"/>
    <w:rsid w:val="000D42D9"/>
    <w:rsid w:val="000D474C"/>
    <w:rsid w:val="000D6487"/>
    <w:rsid w:val="000E0C4A"/>
    <w:rsid w:val="000E0E6D"/>
    <w:rsid w:val="000E36C0"/>
    <w:rsid w:val="000E5711"/>
    <w:rsid w:val="000E5C89"/>
    <w:rsid w:val="000F1C43"/>
    <w:rsid w:val="000F5D46"/>
    <w:rsid w:val="000F5ED2"/>
    <w:rsid w:val="000F5F85"/>
    <w:rsid w:val="000F70FE"/>
    <w:rsid w:val="000F73BA"/>
    <w:rsid w:val="000F742C"/>
    <w:rsid w:val="00100758"/>
    <w:rsid w:val="00100CF2"/>
    <w:rsid w:val="00103178"/>
    <w:rsid w:val="001045FE"/>
    <w:rsid w:val="00104FD6"/>
    <w:rsid w:val="00105100"/>
    <w:rsid w:val="00105309"/>
    <w:rsid w:val="00107419"/>
    <w:rsid w:val="00112A41"/>
    <w:rsid w:val="00112CAE"/>
    <w:rsid w:val="001131C7"/>
    <w:rsid w:val="0011467F"/>
    <w:rsid w:val="00116F0D"/>
    <w:rsid w:val="001172BF"/>
    <w:rsid w:val="00117407"/>
    <w:rsid w:val="00120FF7"/>
    <w:rsid w:val="00126B9B"/>
    <w:rsid w:val="00127894"/>
    <w:rsid w:val="00130619"/>
    <w:rsid w:val="001319D5"/>
    <w:rsid w:val="00134A7E"/>
    <w:rsid w:val="00135038"/>
    <w:rsid w:val="0014391D"/>
    <w:rsid w:val="001439E1"/>
    <w:rsid w:val="00143A3D"/>
    <w:rsid w:val="0014487B"/>
    <w:rsid w:val="0014550A"/>
    <w:rsid w:val="00147517"/>
    <w:rsid w:val="0015084C"/>
    <w:rsid w:val="00151938"/>
    <w:rsid w:val="00151B91"/>
    <w:rsid w:val="001571AB"/>
    <w:rsid w:val="00162151"/>
    <w:rsid w:val="0016357C"/>
    <w:rsid w:val="00163D75"/>
    <w:rsid w:val="0016460D"/>
    <w:rsid w:val="0016538A"/>
    <w:rsid w:val="00165394"/>
    <w:rsid w:val="00173316"/>
    <w:rsid w:val="001739DF"/>
    <w:rsid w:val="001754E9"/>
    <w:rsid w:val="0017749E"/>
    <w:rsid w:val="001775B8"/>
    <w:rsid w:val="00181F14"/>
    <w:rsid w:val="001953A9"/>
    <w:rsid w:val="001965EF"/>
    <w:rsid w:val="00196885"/>
    <w:rsid w:val="001A1221"/>
    <w:rsid w:val="001A156A"/>
    <w:rsid w:val="001A1737"/>
    <w:rsid w:val="001A28E5"/>
    <w:rsid w:val="001A3AFF"/>
    <w:rsid w:val="001A622C"/>
    <w:rsid w:val="001A6C8E"/>
    <w:rsid w:val="001A713C"/>
    <w:rsid w:val="001B1B67"/>
    <w:rsid w:val="001B4AC6"/>
    <w:rsid w:val="001B6EBA"/>
    <w:rsid w:val="001C137A"/>
    <w:rsid w:val="001C150A"/>
    <w:rsid w:val="001C1E30"/>
    <w:rsid w:val="001C3238"/>
    <w:rsid w:val="001C43F8"/>
    <w:rsid w:val="001C45E9"/>
    <w:rsid w:val="001C5E80"/>
    <w:rsid w:val="001C6FE5"/>
    <w:rsid w:val="001D0BEB"/>
    <w:rsid w:val="001D21BE"/>
    <w:rsid w:val="001D3ABB"/>
    <w:rsid w:val="001D3C36"/>
    <w:rsid w:val="001D482E"/>
    <w:rsid w:val="001D7608"/>
    <w:rsid w:val="001E0600"/>
    <w:rsid w:val="001E0912"/>
    <w:rsid w:val="001E0D28"/>
    <w:rsid w:val="001E125C"/>
    <w:rsid w:val="001E1BB9"/>
    <w:rsid w:val="001E46AB"/>
    <w:rsid w:val="001E5CE4"/>
    <w:rsid w:val="001F1021"/>
    <w:rsid w:val="001F2D26"/>
    <w:rsid w:val="001F3520"/>
    <w:rsid w:val="001F4317"/>
    <w:rsid w:val="001F4583"/>
    <w:rsid w:val="001F480B"/>
    <w:rsid w:val="001F6A67"/>
    <w:rsid w:val="001F6D18"/>
    <w:rsid w:val="001F6EFE"/>
    <w:rsid w:val="001F7142"/>
    <w:rsid w:val="001F718A"/>
    <w:rsid w:val="002033AD"/>
    <w:rsid w:val="0020501E"/>
    <w:rsid w:val="00206A6E"/>
    <w:rsid w:val="00207C60"/>
    <w:rsid w:val="00211041"/>
    <w:rsid w:val="00211146"/>
    <w:rsid w:val="00211D1D"/>
    <w:rsid w:val="00212782"/>
    <w:rsid w:val="00220692"/>
    <w:rsid w:val="002208BA"/>
    <w:rsid w:val="00223780"/>
    <w:rsid w:val="00224C79"/>
    <w:rsid w:val="00226170"/>
    <w:rsid w:val="00226695"/>
    <w:rsid w:val="00230263"/>
    <w:rsid w:val="00235237"/>
    <w:rsid w:val="0024029E"/>
    <w:rsid w:val="00241D5C"/>
    <w:rsid w:val="00242250"/>
    <w:rsid w:val="0024514A"/>
    <w:rsid w:val="0025017D"/>
    <w:rsid w:val="0025052B"/>
    <w:rsid w:val="002511EC"/>
    <w:rsid w:val="002511F5"/>
    <w:rsid w:val="002520AB"/>
    <w:rsid w:val="00252DE3"/>
    <w:rsid w:val="00255288"/>
    <w:rsid w:val="002563D8"/>
    <w:rsid w:val="00260037"/>
    <w:rsid w:val="00260AB9"/>
    <w:rsid w:val="00261ACC"/>
    <w:rsid w:val="00262206"/>
    <w:rsid w:val="0026257C"/>
    <w:rsid w:val="002629C8"/>
    <w:rsid w:val="0026369A"/>
    <w:rsid w:val="00266FFE"/>
    <w:rsid w:val="00267242"/>
    <w:rsid w:val="0027065B"/>
    <w:rsid w:val="00270F22"/>
    <w:rsid w:val="00271413"/>
    <w:rsid w:val="00272A0F"/>
    <w:rsid w:val="00272D62"/>
    <w:rsid w:val="002746B5"/>
    <w:rsid w:val="00274A51"/>
    <w:rsid w:val="00276615"/>
    <w:rsid w:val="00276BE7"/>
    <w:rsid w:val="00277CD8"/>
    <w:rsid w:val="002801DD"/>
    <w:rsid w:val="00280247"/>
    <w:rsid w:val="002857F9"/>
    <w:rsid w:val="00287AB0"/>
    <w:rsid w:val="002905C4"/>
    <w:rsid w:val="00295112"/>
    <w:rsid w:val="00296225"/>
    <w:rsid w:val="00296857"/>
    <w:rsid w:val="00296BA9"/>
    <w:rsid w:val="0029717A"/>
    <w:rsid w:val="002A0A8D"/>
    <w:rsid w:val="002A3544"/>
    <w:rsid w:val="002B17A7"/>
    <w:rsid w:val="002B182F"/>
    <w:rsid w:val="002B1A4E"/>
    <w:rsid w:val="002B2093"/>
    <w:rsid w:val="002B2848"/>
    <w:rsid w:val="002B3D50"/>
    <w:rsid w:val="002B42D0"/>
    <w:rsid w:val="002C06B6"/>
    <w:rsid w:val="002C1AF2"/>
    <w:rsid w:val="002C22EA"/>
    <w:rsid w:val="002C4E69"/>
    <w:rsid w:val="002C4F1E"/>
    <w:rsid w:val="002C51A4"/>
    <w:rsid w:val="002D1784"/>
    <w:rsid w:val="002D2143"/>
    <w:rsid w:val="002D25F5"/>
    <w:rsid w:val="002D2B01"/>
    <w:rsid w:val="002D2E0A"/>
    <w:rsid w:val="002D3B8D"/>
    <w:rsid w:val="002D4D6D"/>
    <w:rsid w:val="002D4FA7"/>
    <w:rsid w:val="002D6E0E"/>
    <w:rsid w:val="002E0459"/>
    <w:rsid w:val="002E12C2"/>
    <w:rsid w:val="002E1E87"/>
    <w:rsid w:val="002E445E"/>
    <w:rsid w:val="002E63A0"/>
    <w:rsid w:val="002F0A69"/>
    <w:rsid w:val="002F1C1F"/>
    <w:rsid w:val="002F2F75"/>
    <w:rsid w:val="002F41EF"/>
    <w:rsid w:val="002F435D"/>
    <w:rsid w:val="002F500E"/>
    <w:rsid w:val="002F6928"/>
    <w:rsid w:val="002F6DEA"/>
    <w:rsid w:val="00300D87"/>
    <w:rsid w:val="003020D4"/>
    <w:rsid w:val="0030243B"/>
    <w:rsid w:val="003042D6"/>
    <w:rsid w:val="00307252"/>
    <w:rsid w:val="003073A6"/>
    <w:rsid w:val="00307A4D"/>
    <w:rsid w:val="00311DDE"/>
    <w:rsid w:val="00312B4B"/>
    <w:rsid w:val="003142F2"/>
    <w:rsid w:val="0031497E"/>
    <w:rsid w:val="0031542B"/>
    <w:rsid w:val="003224D5"/>
    <w:rsid w:val="00322D03"/>
    <w:rsid w:val="00324D71"/>
    <w:rsid w:val="00325012"/>
    <w:rsid w:val="003256D4"/>
    <w:rsid w:val="00325799"/>
    <w:rsid w:val="003265E6"/>
    <w:rsid w:val="00326D8B"/>
    <w:rsid w:val="00327C27"/>
    <w:rsid w:val="00330188"/>
    <w:rsid w:val="0033054D"/>
    <w:rsid w:val="00331F12"/>
    <w:rsid w:val="0033220C"/>
    <w:rsid w:val="0033378B"/>
    <w:rsid w:val="00334480"/>
    <w:rsid w:val="00334FFE"/>
    <w:rsid w:val="003351B0"/>
    <w:rsid w:val="00335351"/>
    <w:rsid w:val="00336075"/>
    <w:rsid w:val="00336343"/>
    <w:rsid w:val="00336DE6"/>
    <w:rsid w:val="00337094"/>
    <w:rsid w:val="0034103E"/>
    <w:rsid w:val="003441CE"/>
    <w:rsid w:val="003447A7"/>
    <w:rsid w:val="00344BBB"/>
    <w:rsid w:val="003508D7"/>
    <w:rsid w:val="00350C13"/>
    <w:rsid w:val="00350D93"/>
    <w:rsid w:val="003510E7"/>
    <w:rsid w:val="00353817"/>
    <w:rsid w:val="003548F3"/>
    <w:rsid w:val="00355367"/>
    <w:rsid w:val="00363B59"/>
    <w:rsid w:val="00364BF9"/>
    <w:rsid w:val="00365121"/>
    <w:rsid w:val="003705F5"/>
    <w:rsid w:val="00371E83"/>
    <w:rsid w:val="003735DC"/>
    <w:rsid w:val="00373938"/>
    <w:rsid w:val="00374E3E"/>
    <w:rsid w:val="00375BF3"/>
    <w:rsid w:val="00375C4D"/>
    <w:rsid w:val="003772B4"/>
    <w:rsid w:val="0038121D"/>
    <w:rsid w:val="00381A42"/>
    <w:rsid w:val="0038518D"/>
    <w:rsid w:val="003852AF"/>
    <w:rsid w:val="00387077"/>
    <w:rsid w:val="003872B5"/>
    <w:rsid w:val="00387552"/>
    <w:rsid w:val="003877CD"/>
    <w:rsid w:val="00391421"/>
    <w:rsid w:val="00392CA5"/>
    <w:rsid w:val="00392E74"/>
    <w:rsid w:val="00393168"/>
    <w:rsid w:val="003942B9"/>
    <w:rsid w:val="00397F91"/>
    <w:rsid w:val="003A518A"/>
    <w:rsid w:val="003A54C5"/>
    <w:rsid w:val="003B22BF"/>
    <w:rsid w:val="003B261B"/>
    <w:rsid w:val="003B3C31"/>
    <w:rsid w:val="003B5BDE"/>
    <w:rsid w:val="003B6FE6"/>
    <w:rsid w:val="003C09A5"/>
    <w:rsid w:val="003C3DAB"/>
    <w:rsid w:val="003C40E9"/>
    <w:rsid w:val="003C5976"/>
    <w:rsid w:val="003C5A4E"/>
    <w:rsid w:val="003C6A60"/>
    <w:rsid w:val="003D08D6"/>
    <w:rsid w:val="003D3458"/>
    <w:rsid w:val="003D6200"/>
    <w:rsid w:val="003D7D20"/>
    <w:rsid w:val="003E1697"/>
    <w:rsid w:val="003E32C0"/>
    <w:rsid w:val="003E3E1F"/>
    <w:rsid w:val="003E4225"/>
    <w:rsid w:val="003E6104"/>
    <w:rsid w:val="003E7426"/>
    <w:rsid w:val="003F3303"/>
    <w:rsid w:val="003F3760"/>
    <w:rsid w:val="003F49D6"/>
    <w:rsid w:val="003F4AA8"/>
    <w:rsid w:val="0040135D"/>
    <w:rsid w:val="004024A4"/>
    <w:rsid w:val="00402CC5"/>
    <w:rsid w:val="00403943"/>
    <w:rsid w:val="00404A16"/>
    <w:rsid w:val="00404C76"/>
    <w:rsid w:val="00405408"/>
    <w:rsid w:val="00405FA5"/>
    <w:rsid w:val="00405FF2"/>
    <w:rsid w:val="004110EF"/>
    <w:rsid w:val="00412812"/>
    <w:rsid w:val="00413B12"/>
    <w:rsid w:val="00417274"/>
    <w:rsid w:val="00417777"/>
    <w:rsid w:val="00422634"/>
    <w:rsid w:val="00422A69"/>
    <w:rsid w:val="00426A59"/>
    <w:rsid w:val="00431EF2"/>
    <w:rsid w:val="004320BC"/>
    <w:rsid w:val="004332F1"/>
    <w:rsid w:val="00435E70"/>
    <w:rsid w:val="0043601C"/>
    <w:rsid w:val="00437BDF"/>
    <w:rsid w:val="00442651"/>
    <w:rsid w:val="004429EC"/>
    <w:rsid w:val="004438C6"/>
    <w:rsid w:val="00444E2F"/>
    <w:rsid w:val="0044705C"/>
    <w:rsid w:val="00450A42"/>
    <w:rsid w:val="00451A30"/>
    <w:rsid w:val="00452A45"/>
    <w:rsid w:val="00452DC9"/>
    <w:rsid w:val="00454666"/>
    <w:rsid w:val="0045516F"/>
    <w:rsid w:val="00456F47"/>
    <w:rsid w:val="004575B7"/>
    <w:rsid w:val="00461416"/>
    <w:rsid w:val="004619DD"/>
    <w:rsid w:val="00462D92"/>
    <w:rsid w:val="004705B4"/>
    <w:rsid w:val="00471FFC"/>
    <w:rsid w:val="00472749"/>
    <w:rsid w:val="004739A7"/>
    <w:rsid w:val="0047681C"/>
    <w:rsid w:val="00477E89"/>
    <w:rsid w:val="004809ED"/>
    <w:rsid w:val="0048316E"/>
    <w:rsid w:val="0048576D"/>
    <w:rsid w:val="00490B95"/>
    <w:rsid w:val="00491CE5"/>
    <w:rsid w:val="004928F7"/>
    <w:rsid w:val="0049301F"/>
    <w:rsid w:val="0049333F"/>
    <w:rsid w:val="0049484E"/>
    <w:rsid w:val="0049489C"/>
    <w:rsid w:val="00495813"/>
    <w:rsid w:val="00496A62"/>
    <w:rsid w:val="004A043C"/>
    <w:rsid w:val="004A07DB"/>
    <w:rsid w:val="004A0B00"/>
    <w:rsid w:val="004A148B"/>
    <w:rsid w:val="004A2084"/>
    <w:rsid w:val="004A2866"/>
    <w:rsid w:val="004A3061"/>
    <w:rsid w:val="004A43C9"/>
    <w:rsid w:val="004A4780"/>
    <w:rsid w:val="004A58AD"/>
    <w:rsid w:val="004B0726"/>
    <w:rsid w:val="004B0F6A"/>
    <w:rsid w:val="004B15BB"/>
    <w:rsid w:val="004B196C"/>
    <w:rsid w:val="004B1A17"/>
    <w:rsid w:val="004B2905"/>
    <w:rsid w:val="004B3875"/>
    <w:rsid w:val="004B393E"/>
    <w:rsid w:val="004B542A"/>
    <w:rsid w:val="004B5933"/>
    <w:rsid w:val="004B70C5"/>
    <w:rsid w:val="004B74BF"/>
    <w:rsid w:val="004B7B1D"/>
    <w:rsid w:val="004C07C2"/>
    <w:rsid w:val="004C0E91"/>
    <w:rsid w:val="004C14D7"/>
    <w:rsid w:val="004C2FE3"/>
    <w:rsid w:val="004C6B4A"/>
    <w:rsid w:val="004C7D79"/>
    <w:rsid w:val="004D0631"/>
    <w:rsid w:val="004D1815"/>
    <w:rsid w:val="004D210C"/>
    <w:rsid w:val="004D347C"/>
    <w:rsid w:val="004E0F56"/>
    <w:rsid w:val="004E3086"/>
    <w:rsid w:val="004E3B5B"/>
    <w:rsid w:val="004E4FBE"/>
    <w:rsid w:val="004E571D"/>
    <w:rsid w:val="004F12BE"/>
    <w:rsid w:val="004F302F"/>
    <w:rsid w:val="004F36B4"/>
    <w:rsid w:val="004F39E2"/>
    <w:rsid w:val="004F5FD1"/>
    <w:rsid w:val="004F60EF"/>
    <w:rsid w:val="004F6512"/>
    <w:rsid w:val="00500F2B"/>
    <w:rsid w:val="00501219"/>
    <w:rsid w:val="00502BF8"/>
    <w:rsid w:val="005039E9"/>
    <w:rsid w:val="0050434C"/>
    <w:rsid w:val="00505A43"/>
    <w:rsid w:val="005060C0"/>
    <w:rsid w:val="0051212F"/>
    <w:rsid w:val="005123B1"/>
    <w:rsid w:val="0051301B"/>
    <w:rsid w:val="005136BC"/>
    <w:rsid w:val="005160DB"/>
    <w:rsid w:val="0052441B"/>
    <w:rsid w:val="005256E1"/>
    <w:rsid w:val="00525830"/>
    <w:rsid w:val="0053005D"/>
    <w:rsid w:val="00532518"/>
    <w:rsid w:val="0053412F"/>
    <w:rsid w:val="00535B3E"/>
    <w:rsid w:val="00535EC7"/>
    <w:rsid w:val="00536BF6"/>
    <w:rsid w:val="00542D8C"/>
    <w:rsid w:val="0054396F"/>
    <w:rsid w:val="00550FCF"/>
    <w:rsid w:val="0055143E"/>
    <w:rsid w:val="00551D37"/>
    <w:rsid w:val="00552C5A"/>
    <w:rsid w:val="00554F6F"/>
    <w:rsid w:val="00555688"/>
    <w:rsid w:val="00556B12"/>
    <w:rsid w:val="005623D3"/>
    <w:rsid w:val="005669EA"/>
    <w:rsid w:val="00566DA1"/>
    <w:rsid w:val="00571F28"/>
    <w:rsid w:val="005747D9"/>
    <w:rsid w:val="00577B9E"/>
    <w:rsid w:val="005802FC"/>
    <w:rsid w:val="005806DC"/>
    <w:rsid w:val="00580737"/>
    <w:rsid w:val="00580F33"/>
    <w:rsid w:val="005825CD"/>
    <w:rsid w:val="0058456F"/>
    <w:rsid w:val="005848A4"/>
    <w:rsid w:val="00586F08"/>
    <w:rsid w:val="00586F9B"/>
    <w:rsid w:val="00591F7A"/>
    <w:rsid w:val="005920E6"/>
    <w:rsid w:val="00592A5B"/>
    <w:rsid w:val="00593571"/>
    <w:rsid w:val="005951AA"/>
    <w:rsid w:val="00595B68"/>
    <w:rsid w:val="00597CDC"/>
    <w:rsid w:val="005A28F7"/>
    <w:rsid w:val="005A3F16"/>
    <w:rsid w:val="005A5AFA"/>
    <w:rsid w:val="005A6A30"/>
    <w:rsid w:val="005A723B"/>
    <w:rsid w:val="005B007F"/>
    <w:rsid w:val="005B1124"/>
    <w:rsid w:val="005B6B53"/>
    <w:rsid w:val="005B7299"/>
    <w:rsid w:val="005C0A9E"/>
    <w:rsid w:val="005C1038"/>
    <w:rsid w:val="005C1380"/>
    <w:rsid w:val="005C13EA"/>
    <w:rsid w:val="005C1651"/>
    <w:rsid w:val="005C465D"/>
    <w:rsid w:val="005C5D86"/>
    <w:rsid w:val="005C70A2"/>
    <w:rsid w:val="005C73DE"/>
    <w:rsid w:val="005D29CA"/>
    <w:rsid w:val="005D4110"/>
    <w:rsid w:val="005D516E"/>
    <w:rsid w:val="005D524B"/>
    <w:rsid w:val="005D6442"/>
    <w:rsid w:val="005D64B8"/>
    <w:rsid w:val="005D6714"/>
    <w:rsid w:val="005E0F38"/>
    <w:rsid w:val="005E123F"/>
    <w:rsid w:val="005E2150"/>
    <w:rsid w:val="005E384D"/>
    <w:rsid w:val="005E7F70"/>
    <w:rsid w:val="005F2440"/>
    <w:rsid w:val="005F2CBE"/>
    <w:rsid w:val="005F65A8"/>
    <w:rsid w:val="0060166C"/>
    <w:rsid w:val="0060421F"/>
    <w:rsid w:val="006051B2"/>
    <w:rsid w:val="006060A0"/>
    <w:rsid w:val="00607145"/>
    <w:rsid w:val="006162CF"/>
    <w:rsid w:val="00620BD5"/>
    <w:rsid w:val="00622070"/>
    <w:rsid w:val="00625220"/>
    <w:rsid w:val="006266C6"/>
    <w:rsid w:val="00631B53"/>
    <w:rsid w:val="006322EB"/>
    <w:rsid w:val="0063461D"/>
    <w:rsid w:val="00637FDE"/>
    <w:rsid w:val="00642DEF"/>
    <w:rsid w:val="0064623D"/>
    <w:rsid w:val="006462A8"/>
    <w:rsid w:val="00651265"/>
    <w:rsid w:val="00651D71"/>
    <w:rsid w:val="00652294"/>
    <w:rsid w:val="00654828"/>
    <w:rsid w:val="00654F36"/>
    <w:rsid w:val="006554D4"/>
    <w:rsid w:val="00655DB6"/>
    <w:rsid w:val="006578EF"/>
    <w:rsid w:val="00660310"/>
    <w:rsid w:val="00660C5B"/>
    <w:rsid w:val="0066214A"/>
    <w:rsid w:val="00664967"/>
    <w:rsid w:val="00664EFE"/>
    <w:rsid w:val="00670896"/>
    <w:rsid w:val="00672A83"/>
    <w:rsid w:val="00672B36"/>
    <w:rsid w:val="00673298"/>
    <w:rsid w:val="006735C4"/>
    <w:rsid w:val="00674F44"/>
    <w:rsid w:val="0067523F"/>
    <w:rsid w:val="00681979"/>
    <w:rsid w:val="00684714"/>
    <w:rsid w:val="006847E1"/>
    <w:rsid w:val="00685641"/>
    <w:rsid w:val="00690E62"/>
    <w:rsid w:val="00690FCD"/>
    <w:rsid w:val="0069525D"/>
    <w:rsid w:val="0069575F"/>
    <w:rsid w:val="00695CF7"/>
    <w:rsid w:val="00696D37"/>
    <w:rsid w:val="006A19C0"/>
    <w:rsid w:val="006A3437"/>
    <w:rsid w:val="006A3E16"/>
    <w:rsid w:val="006A488C"/>
    <w:rsid w:val="006A49BF"/>
    <w:rsid w:val="006B2948"/>
    <w:rsid w:val="006B30E9"/>
    <w:rsid w:val="006B3E89"/>
    <w:rsid w:val="006B40C6"/>
    <w:rsid w:val="006B557B"/>
    <w:rsid w:val="006B6292"/>
    <w:rsid w:val="006B6FB3"/>
    <w:rsid w:val="006C082A"/>
    <w:rsid w:val="006C12D3"/>
    <w:rsid w:val="006C198F"/>
    <w:rsid w:val="006C4AFD"/>
    <w:rsid w:val="006C5E13"/>
    <w:rsid w:val="006C63EC"/>
    <w:rsid w:val="006C6664"/>
    <w:rsid w:val="006D2A47"/>
    <w:rsid w:val="006D3164"/>
    <w:rsid w:val="006D4D6E"/>
    <w:rsid w:val="006D52EF"/>
    <w:rsid w:val="006E002B"/>
    <w:rsid w:val="006E0F10"/>
    <w:rsid w:val="006E13BB"/>
    <w:rsid w:val="006E21C9"/>
    <w:rsid w:val="006E21D3"/>
    <w:rsid w:val="006E49C2"/>
    <w:rsid w:val="006E59F8"/>
    <w:rsid w:val="006E6DF7"/>
    <w:rsid w:val="006E6FB5"/>
    <w:rsid w:val="006F1C54"/>
    <w:rsid w:val="006F4E6D"/>
    <w:rsid w:val="006F533B"/>
    <w:rsid w:val="006F6EF6"/>
    <w:rsid w:val="006F7346"/>
    <w:rsid w:val="007007EB"/>
    <w:rsid w:val="0070138B"/>
    <w:rsid w:val="00701BBA"/>
    <w:rsid w:val="00702E2B"/>
    <w:rsid w:val="00704C3E"/>
    <w:rsid w:val="007111F3"/>
    <w:rsid w:val="00711563"/>
    <w:rsid w:val="00711B86"/>
    <w:rsid w:val="00712270"/>
    <w:rsid w:val="00712731"/>
    <w:rsid w:val="00712A8B"/>
    <w:rsid w:val="00714D43"/>
    <w:rsid w:val="00715018"/>
    <w:rsid w:val="007152ED"/>
    <w:rsid w:val="00715E23"/>
    <w:rsid w:val="00716D67"/>
    <w:rsid w:val="00720A7C"/>
    <w:rsid w:val="00720CF0"/>
    <w:rsid w:val="007230D7"/>
    <w:rsid w:val="00726411"/>
    <w:rsid w:val="00730425"/>
    <w:rsid w:val="00731AEA"/>
    <w:rsid w:val="00734DC9"/>
    <w:rsid w:val="00737205"/>
    <w:rsid w:val="007424B7"/>
    <w:rsid w:val="00743F5F"/>
    <w:rsid w:val="00745535"/>
    <w:rsid w:val="00746608"/>
    <w:rsid w:val="00746F24"/>
    <w:rsid w:val="00746F2A"/>
    <w:rsid w:val="00747817"/>
    <w:rsid w:val="00747EF1"/>
    <w:rsid w:val="00751548"/>
    <w:rsid w:val="007515D1"/>
    <w:rsid w:val="007520A9"/>
    <w:rsid w:val="0075314F"/>
    <w:rsid w:val="0075381B"/>
    <w:rsid w:val="00755460"/>
    <w:rsid w:val="00755AC7"/>
    <w:rsid w:val="00757862"/>
    <w:rsid w:val="00761A6C"/>
    <w:rsid w:val="00762026"/>
    <w:rsid w:val="00763459"/>
    <w:rsid w:val="00763EB7"/>
    <w:rsid w:val="00764250"/>
    <w:rsid w:val="007656EB"/>
    <w:rsid w:val="0076770B"/>
    <w:rsid w:val="00771D19"/>
    <w:rsid w:val="00771DDB"/>
    <w:rsid w:val="00773410"/>
    <w:rsid w:val="0077390F"/>
    <w:rsid w:val="0077472E"/>
    <w:rsid w:val="00774FD4"/>
    <w:rsid w:val="00775C08"/>
    <w:rsid w:val="00775F70"/>
    <w:rsid w:val="00776724"/>
    <w:rsid w:val="007810F5"/>
    <w:rsid w:val="0078423B"/>
    <w:rsid w:val="00784777"/>
    <w:rsid w:val="00790176"/>
    <w:rsid w:val="007908BD"/>
    <w:rsid w:val="00794864"/>
    <w:rsid w:val="00795089"/>
    <w:rsid w:val="007958A4"/>
    <w:rsid w:val="007969E3"/>
    <w:rsid w:val="007970F8"/>
    <w:rsid w:val="007A0CFE"/>
    <w:rsid w:val="007A0DFF"/>
    <w:rsid w:val="007A30EC"/>
    <w:rsid w:val="007A41C8"/>
    <w:rsid w:val="007A4313"/>
    <w:rsid w:val="007A5F5C"/>
    <w:rsid w:val="007B01F0"/>
    <w:rsid w:val="007B0453"/>
    <w:rsid w:val="007B1B44"/>
    <w:rsid w:val="007B2671"/>
    <w:rsid w:val="007B37CF"/>
    <w:rsid w:val="007B3C5D"/>
    <w:rsid w:val="007B4197"/>
    <w:rsid w:val="007B4220"/>
    <w:rsid w:val="007B49F0"/>
    <w:rsid w:val="007B544B"/>
    <w:rsid w:val="007B56A1"/>
    <w:rsid w:val="007B5709"/>
    <w:rsid w:val="007B5A61"/>
    <w:rsid w:val="007C0C29"/>
    <w:rsid w:val="007C1BF3"/>
    <w:rsid w:val="007C29FD"/>
    <w:rsid w:val="007C4A60"/>
    <w:rsid w:val="007C7D12"/>
    <w:rsid w:val="007D10AB"/>
    <w:rsid w:val="007D1C5D"/>
    <w:rsid w:val="007D2223"/>
    <w:rsid w:val="007D2C52"/>
    <w:rsid w:val="007D2FE2"/>
    <w:rsid w:val="007D3104"/>
    <w:rsid w:val="007D336A"/>
    <w:rsid w:val="007D490D"/>
    <w:rsid w:val="007D6610"/>
    <w:rsid w:val="007D7C5D"/>
    <w:rsid w:val="007E03AA"/>
    <w:rsid w:val="007E35D4"/>
    <w:rsid w:val="007E37DB"/>
    <w:rsid w:val="007E38CF"/>
    <w:rsid w:val="007E3BF9"/>
    <w:rsid w:val="007E41CE"/>
    <w:rsid w:val="007E4E93"/>
    <w:rsid w:val="007E505F"/>
    <w:rsid w:val="007E58CB"/>
    <w:rsid w:val="007E7A78"/>
    <w:rsid w:val="007F13B2"/>
    <w:rsid w:val="007F20D1"/>
    <w:rsid w:val="007F3A32"/>
    <w:rsid w:val="007F7030"/>
    <w:rsid w:val="007F7959"/>
    <w:rsid w:val="007F7F18"/>
    <w:rsid w:val="00800345"/>
    <w:rsid w:val="0080068B"/>
    <w:rsid w:val="00801356"/>
    <w:rsid w:val="008025D1"/>
    <w:rsid w:val="00802ED0"/>
    <w:rsid w:val="00803829"/>
    <w:rsid w:val="00803BEF"/>
    <w:rsid w:val="0080483E"/>
    <w:rsid w:val="00804ED0"/>
    <w:rsid w:val="00805B1F"/>
    <w:rsid w:val="00810C8C"/>
    <w:rsid w:val="00811B86"/>
    <w:rsid w:val="00813409"/>
    <w:rsid w:val="0081521D"/>
    <w:rsid w:val="008156E4"/>
    <w:rsid w:val="00815DD7"/>
    <w:rsid w:val="00816AF3"/>
    <w:rsid w:val="00816C21"/>
    <w:rsid w:val="00820ED6"/>
    <w:rsid w:val="00823544"/>
    <w:rsid w:val="008237D9"/>
    <w:rsid w:val="00825227"/>
    <w:rsid w:val="00825D8F"/>
    <w:rsid w:val="0082623D"/>
    <w:rsid w:val="008303F1"/>
    <w:rsid w:val="008304B5"/>
    <w:rsid w:val="008313B2"/>
    <w:rsid w:val="00832EFF"/>
    <w:rsid w:val="0084168B"/>
    <w:rsid w:val="00841693"/>
    <w:rsid w:val="008416F0"/>
    <w:rsid w:val="008417B5"/>
    <w:rsid w:val="00841A20"/>
    <w:rsid w:val="00842803"/>
    <w:rsid w:val="00845B4B"/>
    <w:rsid w:val="008473BA"/>
    <w:rsid w:val="00847C55"/>
    <w:rsid w:val="00847C79"/>
    <w:rsid w:val="008500A5"/>
    <w:rsid w:val="00852170"/>
    <w:rsid w:val="00852212"/>
    <w:rsid w:val="008553AF"/>
    <w:rsid w:val="008556CB"/>
    <w:rsid w:val="00856084"/>
    <w:rsid w:val="00856DC8"/>
    <w:rsid w:val="00857261"/>
    <w:rsid w:val="00857A5A"/>
    <w:rsid w:val="00860760"/>
    <w:rsid w:val="0086167B"/>
    <w:rsid w:val="00862233"/>
    <w:rsid w:val="008676B9"/>
    <w:rsid w:val="00867810"/>
    <w:rsid w:val="00871EE9"/>
    <w:rsid w:val="008728AB"/>
    <w:rsid w:val="008744F4"/>
    <w:rsid w:val="00874963"/>
    <w:rsid w:val="0088004A"/>
    <w:rsid w:val="00882953"/>
    <w:rsid w:val="00883E60"/>
    <w:rsid w:val="0088615B"/>
    <w:rsid w:val="0089323C"/>
    <w:rsid w:val="008945B0"/>
    <w:rsid w:val="008A2AFB"/>
    <w:rsid w:val="008A346B"/>
    <w:rsid w:val="008A6210"/>
    <w:rsid w:val="008A76DF"/>
    <w:rsid w:val="008A7871"/>
    <w:rsid w:val="008B1285"/>
    <w:rsid w:val="008B2049"/>
    <w:rsid w:val="008B3446"/>
    <w:rsid w:val="008B72B7"/>
    <w:rsid w:val="008C0113"/>
    <w:rsid w:val="008C255C"/>
    <w:rsid w:val="008C2626"/>
    <w:rsid w:val="008C2F5B"/>
    <w:rsid w:val="008C3549"/>
    <w:rsid w:val="008C4A16"/>
    <w:rsid w:val="008C75B7"/>
    <w:rsid w:val="008D151E"/>
    <w:rsid w:val="008D238E"/>
    <w:rsid w:val="008D34EF"/>
    <w:rsid w:val="008D3CF5"/>
    <w:rsid w:val="008D419C"/>
    <w:rsid w:val="008E123B"/>
    <w:rsid w:val="008E1415"/>
    <w:rsid w:val="008E1A3E"/>
    <w:rsid w:val="008E253C"/>
    <w:rsid w:val="008E2D62"/>
    <w:rsid w:val="008E3031"/>
    <w:rsid w:val="008E515C"/>
    <w:rsid w:val="008F017C"/>
    <w:rsid w:val="008F0331"/>
    <w:rsid w:val="008F0BCE"/>
    <w:rsid w:val="008F0FE5"/>
    <w:rsid w:val="008F1713"/>
    <w:rsid w:val="008F5863"/>
    <w:rsid w:val="008F6166"/>
    <w:rsid w:val="008F691B"/>
    <w:rsid w:val="008F6B52"/>
    <w:rsid w:val="008F784F"/>
    <w:rsid w:val="009006B1"/>
    <w:rsid w:val="00901FDA"/>
    <w:rsid w:val="009031E7"/>
    <w:rsid w:val="00903626"/>
    <w:rsid w:val="0090760E"/>
    <w:rsid w:val="00911ADD"/>
    <w:rsid w:val="00913DE9"/>
    <w:rsid w:val="00915363"/>
    <w:rsid w:val="009153DC"/>
    <w:rsid w:val="00915C0F"/>
    <w:rsid w:val="00915D92"/>
    <w:rsid w:val="0091799F"/>
    <w:rsid w:val="00917A96"/>
    <w:rsid w:val="00917E9A"/>
    <w:rsid w:val="00921637"/>
    <w:rsid w:val="009242BA"/>
    <w:rsid w:val="009273A1"/>
    <w:rsid w:val="00927446"/>
    <w:rsid w:val="00931D41"/>
    <w:rsid w:val="009326DE"/>
    <w:rsid w:val="00933088"/>
    <w:rsid w:val="009338FC"/>
    <w:rsid w:val="00933ED7"/>
    <w:rsid w:val="00933FC1"/>
    <w:rsid w:val="00936820"/>
    <w:rsid w:val="0094041A"/>
    <w:rsid w:val="009420BE"/>
    <w:rsid w:val="00942B37"/>
    <w:rsid w:val="009432DC"/>
    <w:rsid w:val="00943497"/>
    <w:rsid w:val="009452DC"/>
    <w:rsid w:val="00951102"/>
    <w:rsid w:val="009526F5"/>
    <w:rsid w:val="00953E63"/>
    <w:rsid w:val="0095466A"/>
    <w:rsid w:val="00956CD5"/>
    <w:rsid w:val="00957EBE"/>
    <w:rsid w:val="00957F27"/>
    <w:rsid w:val="00961243"/>
    <w:rsid w:val="00963443"/>
    <w:rsid w:val="00963BDD"/>
    <w:rsid w:val="00965CDA"/>
    <w:rsid w:val="00966946"/>
    <w:rsid w:val="00967922"/>
    <w:rsid w:val="00970BE0"/>
    <w:rsid w:val="00971A79"/>
    <w:rsid w:val="00972055"/>
    <w:rsid w:val="00974251"/>
    <w:rsid w:val="00975BE8"/>
    <w:rsid w:val="00976A7A"/>
    <w:rsid w:val="00977B09"/>
    <w:rsid w:val="00981309"/>
    <w:rsid w:val="009826A0"/>
    <w:rsid w:val="00983B0B"/>
    <w:rsid w:val="0098503F"/>
    <w:rsid w:val="00986FE0"/>
    <w:rsid w:val="00990887"/>
    <w:rsid w:val="00991BC7"/>
    <w:rsid w:val="0099331F"/>
    <w:rsid w:val="00994053"/>
    <w:rsid w:val="00994DA3"/>
    <w:rsid w:val="00997801"/>
    <w:rsid w:val="009A010C"/>
    <w:rsid w:val="009A1836"/>
    <w:rsid w:val="009A28D5"/>
    <w:rsid w:val="009A42BB"/>
    <w:rsid w:val="009A618E"/>
    <w:rsid w:val="009A7DCC"/>
    <w:rsid w:val="009B0644"/>
    <w:rsid w:val="009B1DCF"/>
    <w:rsid w:val="009B44CA"/>
    <w:rsid w:val="009B5858"/>
    <w:rsid w:val="009B5CA1"/>
    <w:rsid w:val="009B7526"/>
    <w:rsid w:val="009B7D06"/>
    <w:rsid w:val="009C1400"/>
    <w:rsid w:val="009C1D0F"/>
    <w:rsid w:val="009C1F32"/>
    <w:rsid w:val="009C40E5"/>
    <w:rsid w:val="009C5B65"/>
    <w:rsid w:val="009D28AB"/>
    <w:rsid w:val="009D2A74"/>
    <w:rsid w:val="009D49A8"/>
    <w:rsid w:val="009D5452"/>
    <w:rsid w:val="009D557F"/>
    <w:rsid w:val="009E03D8"/>
    <w:rsid w:val="009E106B"/>
    <w:rsid w:val="009E1F9B"/>
    <w:rsid w:val="009E2E28"/>
    <w:rsid w:val="009E2EC2"/>
    <w:rsid w:val="009E3D00"/>
    <w:rsid w:val="009E4640"/>
    <w:rsid w:val="009F032B"/>
    <w:rsid w:val="009F291B"/>
    <w:rsid w:val="009F4327"/>
    <w:rsid w:val="009F43FB"/>
    <w:rsid w:val="009F4B39"/>
    <w:rsid w:val="009F506D"/>
    <w:rsid w:val="009F7469"/>
    <w:rsid w:val="009F7558"/>
    <w:rsid w:val="00A02D78"/>
    <w:rsid w:val="00A037CD"/>
    <w:rsid w:val="00A0751C"/>
    <w:rsid w:val="00A07BEB"/>
    <w:rsid w:val="00A14A9A"/>
    <w:rsid w:val="00A14D42"/>
    <w:rsid w:val="00A16A4D"/>
    <w:rsid w:val="00A16D7F"/>
    <w:rsid w:val="00A17FBC"/>
    <w:rsid w:val="00A2335A"/>
    <w:rsid w:val="00A2447C"/>
    <w:rsid w:val="00A26601"/>
    <w:rsid w:val="00A26CFE"/>
    <w:rsid w:val="00A31523"/>
    <w:rsid w:val="00A31A8A"/>
    <w:rsid w:val="00A31BF1"/>
    <w:rsid w:val="00A31F88"/>
    <w:rsid w:val="00A3245F"/>
    <w:rsid w:val="00A33385"/>
    <w:rsid w:val="00A33D6B"/>
    <w:rsid w:val="00A341D4"/>
    <w:rsid w:val="00A35797"/>
    <w:rsid w:val="00A40B3D"/>
    <w:rsid w:val="00A41C9A"/>
    <w:rsid w:val="00A43F3A"/>
    <w:rsid w:val="00A443AE"/>
    <w:rsid w:val="00A449CB"/>
    <w:rsid w:val="00A46B26"/>
    <w:rsid w:val="00A46CAF"/>
    <w:rsid w:val="00A5064A"/>
    <w:rsid w:val="00A5136E"/>
    <w:rsid w:val="00A52556"/>
    <w:rsid w:val="00A53FA5"/>
    <w:rsid w:val="00A54427"/>
    <w:rsid w:val="00A5474E"/>
    <w:rsid w:val="00A55C32"/>
    <w:rsid w:val="00A55EFF"/>
    <w:rsid w:val="00A57948"/>
    <w:rsid w:val="00A6011F"/>
    <w:rsid w:val="00A60730"/>
    <w:rsid w:val="00A611F6"/>
    <w:rsid w:val="00A61983"/>
    <w:rsid w:val="00A653D0"/>
    <w:rsid w:val="00A66978"/>
    <w:rsid w:val="00A67E39"/>
    <w:rsid w:val="00A70DF0"/>
    <w:rsid w:val="00A718A5"/>
    <w:rsid w:val="00A73A63"/>
    <w:rsid w:val="00A7542F"/>
    <w:rsid w:val="00A77FC6"/>
    <w:rsid w:val="00A81FDA"/>
    <w:rsid w:val="00A82440"/>
    <w:rsid w:val="00A83071"/>
    <w:rsid w:val="00A83087"/>
    <w:rsid w:val="00A84B4E"/>
    <w:rsid w:val="00A85669"/>
    <w:rsid w:val="00A860C5"/>
    <w:rsid w:val="00A86581"/>
    <w:rsid w:val="00A8724A"/>
    <w:rsid w:val="00A87899"/>
    <w:rsid w:val="00A87BE4"/>
    <w:rsid w:val="00A87DA7"/>
    <w:rsid w:val="00A90094"/>
    <w:rsid w:val="00A90D52"/>
    <w:rsid w:val="00A9337B"/>
    <w:rsid w:val="00A9585E"/>
    <w:rsid w:val="00A969F6"/>
    <w:rsid w:val="00AA47E9"/>
    <w:rsid w:val="00AA6CB9"/>
    <w:rsid w:val="00AA7132"/>
    <w:rsid w:val="00AB0AE8"/>
    <w:rsid w:val="00AB38B8"/>
    <w:rsid w:val="00AB3A01"/>
    <w:rsid w:val="00AB724C"/>
    <w:rsid w:val="00AC0CFE"/>
    <w:rsid w:val="00AC1022"/>
    <w:rsid w:val="00AC11FA"/>
    <w:rsid w:val="00AC1850"/>
    <w:rsid w:val="00AC24DC"/>
    <w:rsid w:val="00AC66C5"/>
    <w:rsid w:val="00AD0EAA"/>
    <w:rsid w:val="00AD1601"/>
    <w:rsid w:val="00AD30A7"/>
    <w:rsid w:val="00AD36B5"/>
    <w:rsid w:val="00AD3718"/>
    <w:rsid w:val="00AD3A84"/>
    <w:rsid w:val="00AD3C29"/>
    <w:rsid w:val="00AD49E3"/>
    <w:rsid w:val="00AD5948"/>
    <w:rsid w:val="00AD6537"/>
    <w:rsid w:val="00AD70A4"/>
    <w:rsid w:val="00AE0787"/>
    <w:rsid w:val="00AE0DDD"/>
    <w:rsid w:val="00AE1AD9"/>
    <w:rsid w:val="00AE2911"/>
    <w:rsid w:val="00AE34F4"/>
    <w:rsid w:val="00AE4FA7"/>
    <w:rsid w:val="00AE534E"/>
    <w:rsid w:val="00AE6E0C"/>
    <w:rsid w:val="00AE75DE"/>
    <w:rsid w:val="00AF1C4B"/>
    <w:rsid w:val="00B0001B"/>
    <w:rsid w:val="00B03AA0"/>
    <w:rsid w:val="00B04E06"/>
    <w:rsid w:val="00B0600B"/>
    <w:rsid w:val="00B076CA"/>
    <w:rsid w:val="00B077B9"/>
    <w:rsid w:val="00B1078C"/>
    <w:rsid w:val="00B112F2"/>
    <w:rsid w:val="00B13AC3"/>
    <w:rsid w:val="00B144B4"/>
    <w:rsid w:val="00B14E82"/>
    <w:rsid w:val="00B16266"/>
    <w:rsid w:val="00B21B1E"/>
    <w:rsid w:val="00B3233B"/>
    <w:rsid w:val="00B33563"/>
    <w:rsid w:val="00B34E80"/>
    <w:rsid w:val="00B35EC5"/>
    <w:rsid w:val="00B375F6"/>
    <w:rsid w:val="00B378D4"/>
    <w:rsid w:val="00B40A23"/>
    <w:rsid w:val="00B40CCF"/>
    <w:rsid w:val="00B410D6"/>
    <w:rsid w:val="00B414F9"/>
    <w:rsid w:val="00B42EFE"/>
    <w:rsid w:val="00B43022"/>
    <w:rsid w:val="00B434EB"/>
    <w:rsid w:val="00B43742"/>
    <w:rsid w:val="00B43BC8"/>
    <w:rsid w:val="00B45A94"/>
    <w:rsid w:val="00B47D91"/>
    <w:rsid w:val="00B5060A"/>
    <w:rsid w:val="00B50B64"/>
    <w:rsid w:val="00B51F80"/>
    <w:rsid w:val="00B53084"/>
    <w:rsid w:val="00B625B2"/>
    <w:rsid w:val="00B66359"/>
    <w:rsid w:val="00B67607"/>
    <w:rsid w:val="00B71C64"/>
    <w:rsid w:val="00B7302A"/>
    <w:rsid w:val="00B73059"/>
    <w:rsid w:val="00B74961"/>
    <w:rsid w:val="00B75539"/>
    <w:rsid w:val="00B75F93"/>
    <w:rsid w:val="00B76003"/>
    <w:rsid w:val="00B76702"/>
    <w:rsid w:val="00B77DD0"/>
    <w:rsid w:val="00B810D0"/>
    <w:rsid w:val="00B87BB3"/>
    <w:rsid w:val="00B87F7B"/>
    <w:rsid w:val="00B91D7F"/>
    <w:rsid w:val="00B91DDD"/>
    <w:rsid w:val="00B92737"/>
    <w:rsid w:val="00B94E5F"/>
    <w:rsid w:val="00B94F94"/>
    <w:rsid w:val="00B955DE"/>
    <w:rsid w:val="00B95C07"/>
    <w:rsid w:val="00B960E7"/>
    <w:rsid w:val="00BA325D"/>
    <w:rsid w:val="00BA39AD"/>
    <w:rsid w:val="00BA75F8"/>
    <w:rsid w:val="00BB16B3"/>
    <w:rsid w:val="00BB37A7"/>
    <w:rsid w:val="00BB6BC6"/>
    <w:rsid w:val="00BB77D1"/>
    <w:rsid w:val="00BC0102"/>
    <w:rsid w:val="00BC2865"/>
    <w:rsid w:val="00BC3D75"/>
    <w:rsid w:val="00BC48B7"/>
    <w:rsid w:val="00BC5CE6"/>
    <w:rsid w:val="00BC7ABA"/>
    <w:rsid w:val="00BC7BF2"/>
    <w:rsid w:val="00BC7F73"/>
    <w:rsid w:val="00BD092B"/>
    <w:rsid w:val="00BD1557"/>
    <w:rsid w:val="00BD2453"/>
    <w:rsid w:val="00BD26E4"/>
    <w:rsid w:val="00BD2AA9"/>
    <w:rsid w:val="00BD4334"/>
    <w:rsid w:val="00BD6657"/>
    <w:rsid w:val="00BE0324"/>
    <w:rsid w:val="00BE0B03"/>
    <w:rsid w:val="00BE34E5"/>
    <w:rsid w:val="00BE5058"/>
    <w:rsid w:val="00BE573E"/>
    <w:rsid w:val="00BE5E62"/>
    <w:rsid w:val="00BE7B17"/>
    <w:rsid w:val="00BF0E3C"/>
    <w:rsid w:val="00BF10BB"/>
    <w:rsid w:val="00BF12BC"/>
    <w:rsid w:val="00BF25BC"/>
    <w:rsid w:val="00BF5185"/>
    <w:rsid w:val="00BF555A"/>
    <w:rsid w:val="00BF5CC8"/>
    <w:rsid w:val="00BF74B9"/>
    <w:rsid w:val="00BF7D27"/>
    <w:rsid w:val="00C00B04"/>
    <w:rsid w:val="00C00F7D"/>
    <w:rsid w:val="00C02CC3"/>
    <w:rsid w:val="00C02D72"/>
    <w:rsid w:val="00C044B5"/>
    <w:rsid w:val="00C067E3"/>
    <w:rsid w:val="00C133BD"/>
    <w:rsid w:val="00C1445B"/>
    <w:rsid w:val="00C1460F"/>
    <w:rsid w:val="00C17F16"/>
    <w:rsid w:val="00C207B7"/>
    <w:rsid w:val="00C20DA4"/>
    <w:rsid w:val="00C214A4"/>
    <w:rsid w:val="00C21A1D"/>
    <w:rsid w:val="00C21CF1"/>
    <w:rsid w:val="00C2309C"/>
    <w:rsid w:val="00C23547"/>
    <w:rsid w:val="00C25B3D"/>
    <w:rsid w:val="00C26420"/>
    <w:rsid w:val="00C26EEB"/>
    <w:rsid w:val="00C31317"/>
    <w:rsid w:val="00C31452"/>
    <w:rsid w:val="00C31767"/>
    <w:rsid w:val="00C31BE6"/>
    <w:rsid w:val="00C31FBB"/>
    <w:rsid w:val="00C346EB"/>
    <w:rsid w:val="00C34C05"/>
    <w:rsid w:val="00C34ED8"/>
    <w:rsid w:val="00C4046B"/>
    <w:rsid w:val="00C42D4A"/>
    <w:rsid w:val="00C45F30"/>
    <w:rsid w:val="00C4702B"/>
    <w:rsid w:val="00C474DF"/>
    <w:rsid w:val="00C50016"/>
    <w:rsid w:val="00C51261"/>
    <w:rsid w:val="00C51529"/>
    <w:rsid w:val="00C52525"/>
    <w:rsid w:val="00C554C7"/>
    <w:rsid w:val="00C5626C"/>
    <w:rsid w:val="00C565A5"/>
    <w:rsid w:val="00C579B2"/>
    <w:rsid w:val="00C57BBF"/>
    <w:rsid w:val="00C61949"/>
    <w:rsid w:val="00C660F1"/>
    <w:rsid w:val="00C71243"/>
    <w:rsid w:val="00C71A7C"/>
    <w:rsid w:val="00C751AB"/>
    <w:rsid w:val="00C75FC3"/>
    <w:rsid w:val="00C76DD9"/>
    <w:rsid w:val="00C80728"/>
    <w:rsid w:val="00C8266D"/>
    <w:rsid w:val="00C82E6A"/>
    <w:rsid w:val="00C84637"/>
    <w:rsid w:val="00C84F47"/>
    <w:rsid w:val="00C85579"/>
    <w:rsid w:val="00C86BBA"/>
    <w:rsid w:val="00C86D46"/>
    <w:rsid w:val="00C87CF2"/>
    <w:rsid w:val="00C90463"/>
    <w:rsid w:val="00C9052D"/>
    <w:rsid w:val="00C9177A"/>
    <w:rsid w:val="00C927B5"/>
    <w:rsid w:val="00C934E8"/>
    <w:rsid w:val="00C93575"/>
    <w:rsid w:val="00C949D1"/>
    <w:rsid w:val="00C958AC"/>
    <w:rsid w:val="00C958F1"/>
    <w:rsid w:val="00C95ED7"/>
    <w:rsid w:val="00C960F8"/>
    <w:rsid w:val="00C976F2"/>
    <w:rsid w:val="00CA0CE2"/>
    <w:rsid w:val="00CA0EBB"/>
    <w:rsid w:val="00CA3908"/>
    <w:rsid w:val="00CA439C"/>
    <w:rsid w:val="00CA6EA6"/>
    <w:rsid w:val="00CB02AC"/>
    <w:rsid w:val="00CB09A9"/>
    <w:rsid w:val="00CB24DC"/>
    <w:rsid w:val="00CB3B47"/>
    <w:rsid w:val="00CB4F75"/>
    <w:rsid w:val="00CB66D7"/>
    <w:rsid w:val="00CB70A1"/>
    <w:rsid w:val="00CB71D1"/>
    <w:rsid w:val="00CB7586"/>
    <w:rsid w:val="00CC195D"/>
    <w:rsid w:val="00CC272D"/>
    <w:rsid w:val="00CC434A"/>
    <w:rsid w:val="00CC4A1A"/>
    <w:rsid w:val="00CC6F32"/>
    <w:rsid w:val="00CC7A8D"/>
    <w:rsid w:val="00CD02A8"/>
    <w:rsid w:val="00CD1FA3"/>
    <w:rsid w:val="00CD53A2"/>
    <w:rsid w:val="00CD6204"/>
    <w:rsid w:val="00CD629B"/>
    <w:rsid w:val="00CE34C7"/>
    <w:rsid w:val="00CE4F6F"/>
    <w:rsid w:val="00CE62D6"/>
    <w:rsid w:val="00CF0C7E"/>
    <w:rsid w:val="00CF11B5"/>
    <w:rsid w:val="00CF15E8"/>
    <w:rsid w:val="00CF18A1"/>
    <w:rsid w:val="00CF35E0"/>
    <w:rsid w:val="00CF39D7"/>
    <w:rsid w:val="00CF5355"/>
    <w:rsid w:val="00CF6770"/>
    <w:rsid w:val="00CF6C01"/>
    <w:rsid w:val="00CF6F8A"/>
    <w:rsid w:val="00CF77C2"/>
    <w:rsid w:val="00D01151"/>
    <w:rsid w:val="00D01DDE"/>
    <w:rsid w:val="00D0267C"/>
    <w:rsid w:val="00D03514"/>
    <w:rsid w:val="00D11F8F"/>
    <w:rsid w:val="00D1363A"/>
    <w:rsid w:val="00D22564"/>
    <w:rsid w:val="00D23B8F"/>
    <w:rsid w:val="00D24E1A"/>
    <w:rsid w:val="00D26889"/>
    <w:rsid w:val="00D271D9"/>
    <w:rsid w:val="00D34A19"/>
    <w:rsid w:val="00D34BE8"/>
    <w:rsid w:val="00D34F7D"/>
    <w:rsid w:val="00D40010"/>
    <w:rsid w:val="00D41279"/>
    <w:rsid w:val="00D41834"/>
    <w:rsid w:val="00D43813"/>
    <w:rsid w:val="00D4682F"/>
    <w:rsid w:val="00D515CF"/>
    <w:rsid w:val="00D557B5"/>
    <w:rsid w:val="00D56BFA"/>
    <w:rsid w:val="00D60638"/>
    <w:rsid w:val="00D641AD"/>
    <w:rsid w:val="00D64843"/>
    <w:rsid w:val="00D65D3D"/>
    <w:rsid w:val="00D66A62"/>
    <w:rsid w:val="00D67B86"/>
    <w:rsid w:val="00D70141"/>
    <w:rsid w:val="00D72467"/>
    <w:rsid w:val="00D72A08"/>
    <w:rsid w:val="00D75184"/>
    <w:rsid w:val="00D80D8A"/>
    <w:rsid w:val="00D847BF"/>
    <w:rsid w:val="00D87C15"/>
    <w:rsid w:val="00D90E80"/>
    <w:rsid w:val="00D917C8"/>
    <w:rsid w:val="00D924EB"/>
    <w:rsid w:val="00D92807"/>
    <w:rsid w:val="00D9364C"/>
    <w:rsid w:val="00D93D2C"/>
    <w:rsid w:val="00D944DE"/>
    <w:rsid w:val="00D9484D"/>
    <w:rsid w:val="00D94C98"/>
    <w:rsid w:val="00DA05C5"/>
    <w:rsid w:val="00DA0A71"/>
    <w:rsid w:val="00DA0A8C"/>
    <w:rsid w:val="00DA2F25"/>
    <w:rsid w:val="00DA4758"/>
    <w:rsid w:val="00DB147B"/>
    <w:rsid w:val="00DB148B"/>
    <w:rsid w:val="00DB2E5C"/>
    <w:rsid w:val="00DB4F2E"/>
    <w:rsid w:val="00DB620B"/>
    <w:rsid w:val="00DB7692"/>
    <w:rsid w:val="00DC078C"/>
    <w:rsid w:val="00DC2AE6"/>
    <w:rsid w:val="00DC3EB9"/>
    <w:rsid w:val="00DC4CFF"/>
    <w:rsid w:val="00DC4D79"/>
    <w:rsid w:val="00DC52FC"/>
    <w:rsid w:val="00DC6372"/>
    <w:rsid w:val="00DD06C6"/>
    <w:rsid w:val="00DD44F3"/>
    <w:rsid w:val="00DD60DB"/>
    <w:rsid w:val="00DD6357"/>
    <w:rsid w:val="00DD6F31"/>
    <w:rsid w:val="00DE068C"/>
    <w:rsid w:val="00DE13C0"/>
    <w:rsid w:val="00DE2A96"/>
    <w:rsid w:val="00DE34CA"/>
    <w:rsid w:val="00DE7C2D"/>
    <w:rsid w:val="00DE7E67"/>
    <w:rsid w:val="00DF0C2A"/>
    <w:rsid w:val="00DF1D62"/>
    <w:rsid w:val="00DF61A5"/>
    <w:rsid w:val="00DF6790"/>
    <w:rsid w:val="00DF6933"/>
    <w:rsid w:val="00DF712E"/>
    <w:rsid w:val="00E0200D"/>
    <w:rsid w:val="00E05264"/>
    <w:rsid w:val="00E10BBD"/>
    <w:rsid w:val="00E10D6F"/>
    <w:rsid w:val="00E10D7B"/>
    <w:rsid w:val="00E11422"/>
    <w:rsid w:val="00E12287"/>
    <w:rsid w:val="00E128E1"/>
    <w:rsid w:val="00E12FBC"/>
    <w:rsid w:val="00E14008"/>
    <w:rsid w:val="00E14075"/>
    <w:rsid w:val="00E14418"/>
    <w:rsid w:val="00E15069"/>
    <w:rsid w:val="00E161C1"/>
    <w:rsid w:val="00E168B7"/>
    <w:rsid w:val="00E21051"/>
    <w:rsid w:val="00E21EF8"/>
    <w:rsid w:val="00E24865"/>
    <w:rsid w:val="00E24AF8"/>
    <w:rsid w:val="00E30603"/>
    <w:rsid w:val="00E3336B"/>
    <w:rsid w:val="00E33CCD"/>
    <w:rsid w:val="00E3600D"/>
    <w:rsid w:val="00E37C8C"/>
    <w:rsid w:val="00E41470"/>
    <w:rsid w:val="00E42649"/>
    <w:rsid w:val="00E42AF9"/>
    <w:rsid w:val="00E42C99"/>
    <w:rsid w:val="00E507DD"/>
    <w:rsid w:val="00E52E6A"/>
    <w:rsid w:val="00E532A1"/>
    <w:rsid w:val="00E534D2"/>
    <w:rsid w:val="00E53784"/>
    <w:rsid w:val="00E539F3"/>
    <w:rsid w:val="00E53A0B"/>
    <w:rsid w:val="00E5415E"/>
    <w:rsid w:val="00E54A1D"/>
    <w:rsid w:val="00E557D7"/>
    <w:rsid w:val="00E55E21"/>
    <w:rsid w:val="00E55EFF"/>
    <w:rsid w:val="00E575F3"/>
    <w:rsid w:val="00E6244E"/>
    <w:rsid w:val="00E627F2"/>
    <w:rsid w:val="00E66626"/>
    <w:rsid w:val="00E6774E"/>
    <w:rsid w:val="00E67768"/>
    <w:rsid w:val="00E67BC2"/>
    <w:rsid w:val="00E7102E"/>
    <w:rsid w:val="00E71EC7"/>
    <w:rsid w:val="00E7403D"/>
    <w:rsid w:val="00E74D61"/>
    <w:rsid w:val="00E75887"/>
    <w:rsid w:val="00E75FC6"/>
    <w:rsid w:val="00E7723E"/>
    <w:rsid w:val="00E84D3F"/>
    <w:rsid w:val="00E85E78"/>
    <w:rsid w:val="00E86488"/>
    <w:rsid w:val="00E90F4F"/>
    <w:rsid w:val="00E9129B"/>
    <w:rsid w:val="00E91709"/>
    <w:rsid w:val="00E92753"/>
    <w:rsid w:val="00E9424A"/>
    <w:rsid w:val="00E94AC4"/>
    <w:rsid w:val="00E9700B"/>
    <w:rsid w:val="00E97025"/>
    <w:rsid w:val="00E97DDE"/>
    <w:rsid w:val="00EA05F2"/>
    <w:rsid w:val="00EA0B77"/>
    <w:rsid w:val="00EA0FA3"/>
    <w:rsid w:val="00EA13A6"/>
    <w:rsid w:val="00EA1C05"/>
    <w:rsid w:val="00EA2432"/>
    <w:rsid w:val="00EA2B77"/>
    <w:rsid w:val="00EA6354"/>
    <w:rsid w:val="00EA6355"/>
    <w:rsid w:val="00EA72E7"/>
    <w:rsid w:val="00EB1BF3"/>
    <w:rsid w:val="00EB4A65"/>
    <w:rsid w:val="00EB57C5"/>
    <w:rsid w:val="00EB6550"/>
    <w:rsid w:val="00EB6830"/>
    <w:rsid w:val="00EC154F"/>
    <w:rsid w:val="00EC1678"/>
    <w:rsid w:val="00EC1EB7"/>
    <w:rsid w:val="00EC2C5B"/>
    <w:rsid w:val="00ED1397"/>
    <w:rsid w:val="00ED5103"/>
    <w:rsid w:val="00ED525A"/>
    <w:rsid w:val="00ED6A24"/>
    <w:rsid w:val="00EE1439"/>
    <w:rsid w:val="00EE2EDB"/>
    <w:rsid w:val="00EE342B"/>
    <w:rsid w:val="00EE3781"/>
    <w:rsid w:val="00EE5548"/>
    <w:rsid w:val="00EE6967"/>
    <w:rsid w:val="00EE7D12"/>
    <w:rsid w:val="00EF14C0"/>
    <w:rsid w:val="00EF1A04"/>
    <w:rsid w:val="00EF302B"/>
    <w:rsid w:val="00EF5542"/>
    <w:rsid w:val="00F0033C"/>
    <w:rsid w:val="00F0086A"/>
    <w:rsid w:val="00F04DAA"/>
    <w:rsid w:val="00F05A4D"/>
    <w:rsid w:val="00F05ECC"/>
    <w:rsid w:val="00F0704A"/>
    <w:rsid w:val="00F10CED"/>
    <w:rsid w:val="00F1182B"/>
    <w:rsid w:val="00F11DA5"/>
    <w:rsid w:val="00F1303F"/>
    <w:rsid w:val="00F1344E"/>
    <w:rsid w:val="00F13BF1"/>
    <w:rsid w:val="00F13F6F"/>
    <w:rsid w:val="00F15CFA"/>
    <w:rsid w:val="00F17B76"/>
    <w:rsid w:val="00F2185F"/>
    <w:rsid w:val="00F220D3"/>
    <w:rsid w:val="00F22AEA"/>
    <w:rsid w:val="00F22E99"/>
    <w:rsid w:val="00F2309A"/>
    <w:rsid w:val="00F23527"/>
    <w:rsid w:val="00F248E2"/>
    <w:rsid w:val="00F2494A"/>
    <w:rsid w:val="00F2509D"/>
    <w:rsid w:val="00F2616B"/>
    <w:rsid w:val="00F263BF"/>
    <w:rsid w:val="00F26EE9"/>
    <w:rsid w:val="00F3054C"/>
    <w:rsid w:val="00F30FAD"/>
    <w:rsid w:val="00F33945"/>
    <w:rsid w:val="00F35515"/>
    <w:rsid w:val="00F35889"/>
    <w:rsid w:val="00F35C64"/>
    <w:rsid w:val="00F37080"/>
    <w:rsid w:val="00F375BD"/>
    <w:rsid w:val="00F37652"/>
    <w:rsid w:val="00F37EBA"/>
    <w:rsid w:val="00F4209C"/>
    <w:rsid w:val="00F43A73"/>
    <w:rsid w:val="00F46594"/>
    <w:rsid w:val="00F507C9"/>
    <w:rsid w:val="00F523B9"/>
    <w:rsid w:val="00F57FF8"/>
    <w:rsid w:val="00F62B36"/>
    <w:rsid w:val="00F64232"/>
    <w:rsid w:val="00F70CD3"/>
    <w:rsid w:val="00F739A0"/>
    <w:rsid w:val="00F7585A"/>
    <w:rsid w:val="00F804FE"/>
    <w:rsid w:val="00F8226D"/>
    <w:rsid w:val="00F82359"/>
    <w:rsid w:val="00F847FA"/>
    <w:rsid w:val="00F84918"/>
    <w:rsid w:val="00F84B52"/>
    <w:rsid w:val="00F860AA"/>
    <w:rsid w:val="00F86308"/>
    <w:rsid w:val="00F86B31"/>
    <w:rsid w:val="00F91688"/>
    <w:rsid w:val="00F946FF"/>
    <w:rsid w:val="00F947FB"/>
    <w:rsid w:val="00F9526D"/>
    <w:rsid w:val="00FA25EA"/>
    <w:rsid w:val="00FA4213"/>
    <w:rsid w:val="00FB1612"/>
    <w:rsid w:val="00FB2AE2"/>
    <w:rsid w:val="00FB6214"/>
    <w:rsid w:val="00FB6B31"/>
    <w:rsid w:val="00FB725C"/>
    <w:rsid w:val="00FC25BC"/>
    <w:rsid w:val="00FC4877"/>
    <w:rsid w:val="00FC5B88"/>
    <w:rsid w:val="00FC64F6"/>
    <w:rsid w:val="00FC7E44"/>
    <w:rsid w:val="00FC7EE4"/>
    <w:rsid w:val="00FD0AC9"/>
    <w:rsid w:val="00FD0CE9"/>
    <w:rsid w:val="00FD0DA7"/>
    <w:rsid w:val="00FD0F1E"/>
    <w:rsid w:val="00FD11B1"/>
    <w:rsid w:val="00FD2C5F"/>
    <w:rsid w:val="00FD3ED1"/>
    <w:rsid w:val="00FD5360"/>
    <w:rsid w:val="00FE063B"/>
    <w:rsid w:val="00FE1BB5"/>
    <w:rsid w:val="00FE1E45"/>
    <w:rsid w:val="00FE3560"/>
    <w:rsid w:val="00FE3CCA"/>
    <w:rsid w:val="00FE4D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E56F2"/>
  <w15:docId w15:val="{A12D1AC1-D7CB-480B-8377-53E5349B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1A"/>
  </w:style>
  <w:style w:type="paragraph" w:styleId="Ttulo1">
    <w:name w:val="heading 1"/>
    <w:basedOn w:val="Normal"/>
    <w:next w:val="Sangra2detindependiente"/>
    <w:link w:val="Ttulo1Car"/>
    <w:uiPriority w:val="9"/>
    <w:qFormat/>
    <w:rsid w:val="001571AB"/>
    <w:pPr>
      <w:keepNext/>
      <w:numPr>
        <w:numId w:val="1"/>
      </w:numPr>
      <w:spacing w:before="240" w:after="120" w:line="240" w:lineRule="auto"/>
      <w:ind w:left="3555"/>
      <w:jc w:val="both"/>
      <w:outlineLvl w:val="0"/>
    </w:pPr>
    <w:rPr>
      <w:rFonts w:ascii="Courier New" w:eastAsia="Times New Roman" w:hAnsi="Courier New" w:cs="Times New Roman"/>
      <w:b/>
      <w:caps/>
      <w:kern w:val="28"/>
      <w:sz w:val="24"/>
      <w:szCs w:val="24"/>
      <w:lang w:val="es-ES" w:eastAsia="es-ES"/>
    </w:rPr>
  </w:style>
  <w:style w:type="paragraph" w:styleId="Ttulo2">
    <w:name w:val="heading 2"/>
    <w:basedOn w:val="Normal"/>
    <w:next w:val="Sangra2detindependiente"/>
    <w:link w:val="Ttulo2Car"/>
    <w:qFormat/>
    <w:rsid w:val="00082D0E"/>
    <w:pPr>
      <w:keepNext/>
      <w:numPr>
        <w:numId w:val="2"/>
      </w:numPr>
      <w:spacing w:before="240" w:after="240" w:line="240" w:lineRule="auto"/>
      <w:jc w:val="both"/>
      <w:outlineLvl w:val="1"/>
    </w:pPr>
    <w:rPr>
      <w:rFonts w:ascii="Courier New" w:eastAsia="Times New Roman" w:hAnsi="Courier New" w:cs="Times New Roman"/>
      <w:b/>
      <w:sz w:val="24"/>
      <w:szCs w:val="24"/>
      <w:lang w:val="es-ES" w:eastAsia="es-ES"/>
    </w:rPr>
  </w:style>
  <w:style w:type="paragraph" w:styleId="Ttulo3">
    <w:name w:val="heading 3"/>
    <w:basedOn w:val="Normal"/>
    <w:next w:val="Normal"/>
    <w:link w:val="Ttulo3Car"/>
    <w:uiPriority w:val="9"/>
    <w:unhideWhenUsed/>
    <w:qFormat/>
    <w:rsid w:val="00BA39AD"/>
    <w:pPr>
      <w:keepNext/>
      <w:keepLines/>
      <w:numPr>
        <w:numId w:val="3"/>
      </w:numPr>
      <w:spacing w:before="240" w:after="240" w:line="240" w:lineRule="auto"/>
      <w:ind w:left="3544" w:hanging="709"/>
      <w:jc w:val="both"/>
      <w:outlineLvl w:val="2"/>
    </w:pPr>
    <w:rPr>
      <w:rFonts w:ascii="Courier New" w:eastAsiaTheme="majorEastAsia" w:hAnsi="Courier New" w:cstheme="majorBidi"/>
      <w:b/>
      <w:bCs/>
      <w:sz w:val="24"/>
    </w:rPr>
  </w:style>
  <w:style w:type="paragraph" w:styleId="Ttulo4">
    <w:name w:val="heading 4"/>
    <w:basedOn w:val="Normal"/>
    <w:next w:val="Normal"/>
    <w:link w:val="Ttulo4Car"/>
    <w:uiPriority w:val="9"/>
    <w:unhideWhenUsed/>
    <w:qFormat/>
    <w:rsid w:val="00734DC9"/>
    <w:pPr>
      <w:keepNext/>
      <w:keepLines/>
      <w:numPr>
        <w:numId w:val="26"/>
      </w:numPr>
      <w:spacing w:before="240" w:after="240"/>
      <w:ind w:left="3544" w:hanging="709"/>
      <w:jc w:val="both"/>
      <w:outlineLvl w:val="3"/>
    </w:pPr>
    <w:rPr>
      <w:rFonts w:ascii="Courier New" w:eastAsiaTheme="majorEastAsia" w:hAnsi="Courier Ne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D1557"/>
    <w:pPr>
      <w:ind w:left="720"/>
      <w:contextualSpacing/>
    </w:pPr>
  </w:style>
  <w:style w:type="character" w:customStyle="1" w:styleId="Ttulo1Car">
    <w:name w:val="Título 1 Car"/>
    <w:basedOn w:val="Fuentedeprrafopredeter"/>
    <w:link w:val="Ttulo1"/>
    <w:uiPriority w:val="9"/>
    <w:rsid w:val="001571AB"/>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rsid w:val="00082D0E"/>
    <w:rPr>
      <w:rFonts w:ascii="Courier New" w:eastAsia="Times New Roman" w:hAnsi="Courier New" w:cs="Times New Roman"/>
      <w:b/>
      <w:sz w:val="24"/>
      <w:szCs w:val="24"/>
      <w:lang w:val="es-ES" w:eastAsia="es-ES"/>
    </w:rPr>
  </w:style>
  <w:style w:type="paragraph" w:styleId="Sangra2detindependiente">
    <w:name w:val="Body Text Indent 2"/>
    <w:basedOn w:val="Normal"/>
    <w:link w:val="Sangra2detindependienteCar"/>
    <w:uiPriority w:val="99"/>
    <w:unhideWhenUsed/>
    <w:rsid w:val="00082D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2D0E"/>
  </w:style>
  <w:style w:type="character" w:customStyle="1" w:styleId="Ttulo3Car">
    <w:name w:val="Título 3 Car"/>
    <w:basedOn w:val="Fuentedeprrafopredeter"/>
    <w:link w:val="Ttulo3"/>
    <w:uiPriority w:val="9"/>
    <w:rsid w:val="00BA39AD"/>
    <w:rPr>
      <w:rFonts w:ascii="Courier New" w:eastAsiaTheme="majorEastAsia" w:hAnsi="Courier New" w:cstheme="majorBidi"/>
      <w:b/>
      <w:bCs/>
      <w:sz w:val="24"/>
    </w:rPr>
  </w:style>
  <w:style w:type="paragraph" w:styleId="Textonotapie">
    <w:name w:val="footnote text"/>
    <w:basedOn w:val="Normal"/>
    <w:link w:val="TextonotapieCar"/>
    <w:uiPriority w:val="99"/>
    <w:semiHidden/>
    <w:unhideWhenUsed/>
    <w:rsid w:val="00BA39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39AD"/>
    <w:rPr>
      <w:sz w:val="20"/>
      <w:szCs w:val="20"/>
    </w:rPr>
  </w:style>
  <w:style w:type="character" w:styleId="Refdenotaalpie">
    <w:name w:val="footnote reference"/>
    <w:basedOn w:val="Fuentedeprrafopredeter"/>
    <w:uiPriority w:val="99"/>
    <w:semiHidden/>
    <w:unhideWhenUsed/>
    <w:rsid w:val="00BA39AD"/>
    <w:rPr>
      <w:vertAlign w:val="superscript"/>
    </w:rPr>
  </w:style>
  <w:style w:type="paragraph" w:styleId="Textodeglobo">
    <w:name w:val="Balloon Text"/>
    <w:basedOn w:val="Normal"/>
    <w:link w:val="TextodegloboCar"/>
    <w:uiPriority w:val="99"/>
    <w:semiHidden/>
    <w:unhideWhenUsed/>
    <w:rsid w:val="008676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6B9"/>
    <w:rPr>
      <w:rFonts w:ascii="Segoe UI" w:hAnsi="Segoe UI" w:cs="Segoe UI"/>
      <w:sz w:val="18"/>
      <w:szCs w:val="18"/>
    </w:rPr>
  </w:style>
  <w:style w:type="character" w:styleId="Refdecomentario">
    <w:name w:val="annotation reference"/>
    <w:basedOn w:val="Fuentedeprrafopredeter"/>
    <w:uiPriority w:val="99"/>
    <w:semiHidden/>
    <w:unhideWhenUsed/>
    <w:rsid w:val="007B56A1"/>
    <w:rPr>
      <w:sz w:val="16"/>
      <w:szCs w:val="16"/>
    </w:rPr>
  </w:style>
  <w:style w:type="paragraph" w:styleId="Textocomentario">
    <w:name w:val="annotation text"/>
    <w:basedOn w:val="Normal"/>
    <w:link w:val="TextocomentarioCar"/>
    <w:uiPriority w:val="99"/>
    <w:unhideWhenUsed/>
    <w:rsid w:val="007B56A1"/>
    <w:pPr>
      <w:spacing w:line="240" w:lineRule="auto"/>
    </w:pPr>
    <w:rPr>
      <w:sz w:val="20"/>
      <w:szCs w:val="20"/>
    </w:rPr>
  </w:style>
  <w:style w:type="character" w:customStyle="1" w:styleId="TextocomentarioCar">
    <w:name w:val="Texto comentario Car"/>
    <w:basedOn w:val="Fuentedeprrafopredeter"/>
    <w:link w:val="Textocomentario"/>
    <w:uiPriority w:val="99"/>
    <w:rsid w:val="007B56A1"/>
    <w:rPr>
      <w:sz w:val="20"/>
      <w:szCs w:val="20"/>
    </w:rPr>
  </w:style>
  <w:style w:type="paragraph" w:styleId="Asuntodelcomentario">
    <w:name w:val="annotation subject"/>
    <w:basedOn w:val="Textocomentario"/>
    <w:next w:val="Textocomentario"/>
    <w:link w:val="AsuntodelcomentarioCar"/>
    <w:uiPriority w:val="99"/>
    <w:semiHidden/>
    <w:unhideWhenUsed/>
    <w:rsid w:val="007B56A1"/>
    <w:rPr>
      <w:b/>
      <w:bCs/>
    </w:rPr>
  </w:style>
  <w:style w:type="character" w:customStyle="1" w:styleId="AsuntodelcomentarioCar">
    <w:name w:val="Asunto del comentario Car"/>
    <w:basedOn w:val="TextocomentarioCar"/>
    <w:link w:val="Asuntodelcomentario"/>
    <w:uiPriority w:val="99"/>
    <w:semiHidden/>
    <w:rsid w:val="007B56A1"/>
    <w:rPr>
      <w:b/>
      <w:bCs/>
      <w:sz w:val="20"/>
      <w:szCs w:val="20"/>
    </w:rPr>
  </w:style>
  <w:style w:type="paragraph" w:styleId="HTMLconformatoprevio">
    <w:name w:val="HTML Preformatted"/>
    <w:basedOn w:val="Normal"/>
    <w:link w:val="HTMLconformatoprevioCar"/>
    <w:uiPriority w:val="99"/>
    <w:semiHidden/>
    <w:unhideWhenUsed/>
    <w:rsid w:val="00985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98503F"/>
    <w:rPr>
      <w:rFonts w:ascii="Courier New" w:eastAsia="Times New Roman" w:hAnsi="Courier New" w:cs="Courier New"/>
      <w:sz w:val="20"/>
      <w:szCs w:val="20"/>
      <w:lang w:eastAsia="es-CL"/>
    </w:rPr>
  </w:style>
  <w:style w:type="paragraph" w:styleId="NormalWeb">
    <w:name w:val="Normal (Web)"/>
    <w:basedOn w:val="Normal"/>
    <w:uiPriority w:val="99"/>
    <w:semiHidden/>
    <w:unhideWhenUsed/>
    <w:rsid w:val="005C138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A87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24A"/>
  </w:style>
  <w:style w:type="paragraph" w:styleId="Piedepgina">
    <w:name w:val="footer"/>
    <w:basedOn w:val="Normal"/>
    <w:link w:val="PiedepginaCar"/>
    <w:uiPriority w:val="99"/>
    <w:unhideWhenUsed/>
    <w:rsid w:val="00A87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24A"/>
  </w:style>
  <w:style w:type="character" w:styleId="Hipervnculo">
    <w:name w:val="Hyperlink"/>
    <w:basedOn w:val="Fuentedeprrafopredeter"/>
    <w:uiPriority w:val="99"/>
    <w:unhideWhenUsed/>
    <w:rsid w:val="000170CD"/>
    <w:rPr>
      <w:color w:val="0000FF"/>
      <w:u w:val="single"/>
    </w:rPr>
  </w:style>
  <w:style w:type="paragraph" w:styleId="Revisin">
    <w:name w:val="Revision"/>
    <w:hidden/>
    <w:uiPriority w:val="99"/>
    <w:semiHidden/>
    <w:rsid w:val="007520A9"/>
    <w:pPr>
      <w:spacing w:after="0" w:line="240" w:lineRule="auto"/>
    </w:pPr>
  </w:style>
  <w:style w:type="character" w:customStyle="1" w:styleId="n">
    <w:name w:val="n"/>
    <w:basedOn w:val="Fuentedeprrafopredeter"/>
    <w:rsid w:val="006C63EC"/>
  </w:style>
  <w:style w:type="character" w:customStyle="1" w:styleId="UnresolvedMention1">
    <w:name w:val="Unresolved Mention1"/>
    <w:basedOn w:val="Fuentedeprrafopredeter"/>
    <w:uiPriority w:val="99"/>
    <w:semiHidden/>
    <w:unhideWhenUsed/>
    <w:rsid w:val="009B0644"/>
    <w:rPr>
      <w:color w:val="605E5C"/>
      <w:shd w:val="clear" w:color="auto" w:fill="E1DFDD"/>
    </w:rPr>
  </w:style>
  <w:style w:type="character" w:customStyle="1" w:styleId="Ttulo4Car">
    <w:name w:val="Título 4 Car"/>
    <w:basedOn w:val="Fuentedeprrafopredeter"/>
    <w:link w:val="Ttulo4"/>
    <w:uiPriority w:val="9"/>
    <w:rsid w:val="00734DC9"/>
    <w:rPr>
      <w:rFonts w:ascii="Courier New" w:eastAsiaTheme="majorEastAsia" w:hAnsi="Courier New"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134">
      <w:bodyDiv w:val="1"/>
      <w:marLeft w:val="0"/>
      <w:marRight w:val="0"/>
      <w:marTop w:val="0"/>
      <w:marBottom w:val="0"/>
      <w:divBdr>
        <w:top w:val="none" w:sz="0" w:space="0" w:color="auto"/>
        <w:left w:val="none" w:sz="0" w:space="0" w:color="auto"/>
        <w:bottom w:val="none" w:sz="0" w:space="0" w:color="auto"/>
        <w:right w:val="none" w:sz="0" w:space="0" w:color="auto"/>
      </w:divBdr>
    </w:div>
    <w:div w:id="196509463">
      <w:bodyDiv w:val="1"/>
      <w:marLeft w:val="0"/>
      <w:marRight w:val="0"/>
      <w:marTop w:val="0"/>
      <w:marBottom w:val="0"/>
      <w:divBdr>
        <w:top w:val="none" w:sz="0" w:space="0" w:color="auto"/>
        <w:left w:val="none" w:sz="0" w:space="0" w:color="auto"/>
        <w:bottom w:val="none" w:sz="0" w:space="0" w:color="auto"/>
        <w:right w:val="none" w:sz="0" w:space="0" w:color="auto"/>
      </w:divBdr>
    </w:div>
    <w:div w:id="435829976">
      <w:bodyDiv w:val="1"/>
      <w:marLeft w:val="0"/>
      <w:marRight w:val="0"/>
      <w:marTop w:val="0"/>
      <w:marBottom w:val="0"/>
      <w:divBdr>
        <w:top w:val="none" w:sz="0" w:space="0" w:color="auto"/>
        <w:left w:val="none" w:sz="0" w:space="0" w:color="auto"/>
        <w:bottom w:val="none" w:sz="0" w:space="0" w:color="auto"/>
        <w:right w:val="none" w:sz="0" w:space="0" w:color="auto"/>
      </w:divBdr>
    </w:div>
    <w:div w:id="536045647">
      <w:bodyDiv w:val="1"/>
      <w:marLeft w:val="0"/>
      <w:marRight w:val="0"/>
      <w:marTop w:val="0"/>
      <w:marBottom w:val="0"/>
      <w:divBdr>
        <w:top w:val="none" w:sz="0" w:space="0" w:color="auto"/>
        <w:left w:val="none" w:sz="0" w:space="0" w:color="auto"/>
        <w:bottom w:val="none" w:sz="0" w:space="0" w:color="auto"/>
        <w:right w:val="none" w:sz="0" w:space="0" w:color="auto"/>
      </w:divBdr>
    </w:div>
    <w:div w:id="543637585">
      <w:bodyDiv w:val="1"/>
      <w:marLeft w:val="0"/>
      <w:marRight w:val="0"/>
      <w:marTop w:val="0"/>
      <w:marBottom w:val="0"/>
      <w:divBdr>
        <w:top w:val="none" w:sz="0" w:space="0" w:color="auto"/>
        <w:left w:val="none" w:sz="0" w:space="0" w:color="auto"/>
        <w:bottom w:val="none" w:sz="0" w:space="0" w:color="auto"/>
        <w:right w:val="none" w:sz="0" w:space="0" w:color="auto"/>
      </w:divBdr>
    </w:div>
    <w:div w:id="550531466">
      <w:bodyDiv w:val="1"/>
      <w:marLeft w:val="0"/>
      <w:marRight w:val="0"/>
      <w:marTop w:val="0"/>
      <w:marBottom w:val="0"/>
      <w:divBdr>
        <w:top w:val="none" w:sz="0" w:space="0" w:color="auto"/>
        <w:left w:val="none" w:sz="0" w:space="0" w:color="auto"/>
        <w:bottom w:val="none" w:sz="0" w:space="0" w:color="auto"/>
        <w:right w:val="none" w:sz="0" w:space="0" w:color="auto"/>
      </w:divBdr>
    </w:div>
    <w:div w:id="729379456">
      <w:bodyDiv w:val="1"/>
      <w:marLeft w:val="0"/>
      <w:marRight w:val="0"/>
      <w:marTop w:val="0"/>
      <w:marBottom w:val="0"/>
      <w:divBdr>
        <w:top w:val="none" w:sz="0" w:space="0" w:color="auto"/>
        <w:left w:val="none" w:sz="0" w:space="0" w:color="auto"/>
        <w:bottom w:val="none" w:sz="0" w:space="0" w:color="auto"/>
        <w:right w:val="none" w:sz="0" w:space="0" w:color="auto"/>
      </w:divBdr>
    </w:div>
    <w:div w:id="773205285">
      <w:bodyDiv w:val="1"/>
      <w:marLeft w:val="0"/>
      <w:marRight w:val="0"/>
      <w:marTop w:val="0"/>
      <w:marBottom w:val="0"/>
      <w:divBdr>
        <w:top w:val="none" w:sz="0" w:space="0" w:color="auto"/>
        <w:left w:val="none" w:sz="0" w:space="0" w:color="auto"/>
        <w:bottom w:val="none" w:sz="0" w:space="0" w:color="auto"/>
        <w:right w:val="none" w:sz="0" w:space="0" w:color="auto"/>
      </w:divBdr>
    </w:div>
    <w:div w:id="900822038">
      <w:bodyDiv w:val="1"/>
      <w:marLeft w:val="0"/>
      <w:marRight w:val="0"/>
      <w:marTop w:val="0"/>
      <w:marBottom w:val="0"/>
      <w:divBdr>
        <w:top w:val="none" w:sz="0" w:space="0" w:color="auto"/>
        <w:left w:val="none" w:sz="0" w:space="0" w:color="auto"/>
        <w:bottom w:val="none" w:sz="0" w:space="0" w:color="auto"/>
        <w:right w:val="none" w:sz="0" w:space="0" w:color="auto"/>
      </w:divBdr>
    </w:div>
    <w:div w:id="913901049">
      <w:bodyDiv w:val="1"/>
      <w:marLeft w:val="0"/>
      <w:marRight w:val="0"/>
      <w:marTop w:val="0"/>
      <w:marBottom w:val="0"/>
      <w:divBdr>
        <w:top w:val="none" w:sz="0" w:space="0" w:color="auto"/>
        <w:left w:val="none" w:sz="0" w:space="0" w:color="auto"/>
        <w:bottom w:val="none" w:sz="0" w:space="0" w:color="auto"/>
        <w:right w:val="none" w:sz="0" w:space="0" w:color="auto"/>
      </w:divBdr>
    </w:div>
    <w:div w:id="1259362447">
      <w:bodyDiv w:val="1"/>
      <w:marLeft w:val="0"/>
      <w:marRight w:val="0"/>
      <w:marTop w:val="0"/>
      <w:marBottom w:val="0"/>
      <w:divBdr>
        <w:top w:val="none" w:sz="0" w:space="0" w:color="auto"/>
        <w:left w:val="none" w:sz="0" w:space="0" w:color="auto"/>
        <w:bottom w:val="none" w:sz="0" w:space="0" w:color="auto"/>
        <w:right w:val="none" w:sz="0" w:space="0" w:color="auto"/>
      </w:divBdr>
    </w:div>
    <w:div w:id="1282763058">
      <w:bodyDiv w:val="1"/>
      <w:marLeft w:val="0"/>
      <w:marRight w:val="0"/>
      <w:marTop w:val="0"/>
      <w:marBottom w:val="0"/>
      <w:divBdr>
        <w:top w:val="none" w:sz="0" w:space="0" w:color="auto"/>
        <w:left w:val="none" w:sz="0" w:space="0" w:color="auto"/>
        <w:bottom w:val="none" w:sz="0" w:space="0" w:color="auto"/>
        <w:right w:val="none" w:sz="0" w:space="0" w:color="auto"/>
      </w:divBdr>
    </w:div>
    <w:div w:id="1371299784">
      <w:bodyDiv w:val="1"/>
      <w:marLeft w:val="0"/>
      <w:marRight w:val="0"/>
      <w:marTop w:val="0"/>
      <w:marBottom w:val="0"/>
      <w:divBdr>
        <w:top w:val="none" w:sz="0" w:space="0" w:color="auto"/>
        <w:left w:val="none" w:sz="0" w:space="0" w:color="auto"/>
        <w:bottom w:val="none" w:sz="0" w:space="0" w:color="auto"/>
        <w:right w:val="none" w:sz="0" w:space="0" w:color="auto"/>
      </w:divBdr>
    </w:div>
    <w:div w:id="1415544767">
      <w:bodyDiv w:val="1"/>
      <w:marLeft w:val="0"/>
      <w:marRight w:val="0"/>
      <w:marTop w:val="0"/>
      <w:marBottom w:val="0"/>
      <w:divBdr>
        <w:top w:val="none" w:sz="0" w:space="0" w:color="auto"/>
        <w:left w:val="none" w:sz="0" w:space="0" w:color="auto"/>
        <w:bottom w:val="none" w:sz="0" w:space="0" w:color="auto"/>
        <w:right w:val="none" w:sz="0" w:space="0" w:color="auto"/>
      </w:divBdr>
    </w:div>
    <w:div w:id="1432121497">
      <w:bodyDiv w:val="1"/>
      <w:marLeft w:val="0"/>
      <w:marRight w:val="0"/>
      <w:marTop w:val="0"/>
      <w:marBottom w:val="0"/>
      <w:divBdr>
        <w:top w:val="none" w:sz="0" w:space="0" w:color="auto"/>
        <w:left w:val="none" w:sz="0" w:space="0" w:color="auto"/>
        <w:bottom w:val="none" w:sz="0" w:space="0" w:color="auto"/>
        <w:right w:val="none" w:sz="0" w:space="0" w:color="auto"/>
      </w:divBdr>
    </w:div>
    <w:div w:id="1482623615">
      <w:bodyDiv w:val="1"/>
      <w:marLeft w:val="0"/>
      <w:marRight w:val="0"/>
      <w:marTop w:val="0"/>
      <w:marBottom w:val="0"/>
      <w:divBdr>
        <w:top w:val="none" w:sz="0" w:space="0" w:color="auto"/>
        <w:left w:val="none" w:sz="0" w:space="0" w:color="auto"/>
        <w:bottom w:val="none" w:sz="0" w:space="0" w:color="auto"/>
        <w:right w:val="none" w:sz="0" w:space="0" w:color="auto"/>
      </w:divBdr>
    </w:div>
    <w:div w:id="1686403617">
      <w:bodyDiv w:val="1"/>
      <w:marLeft w:val="0"/>
      <w:marRight w:val="0"/>
      <w:marTop w:val="0"/>
      <w:marBottom w:val="0"/>
      <w:divBdr>
        <w:top w:val="none" w:sz="0" w:space="0" w:color="auto"/>
        <w:left w:val="none" w:sz="0" w:space="0" w:color="auto"/>
        <w:bottom w:val="none" w:sz="0" w:space="0" w:color="auto"/>
        <w:right w:val="none" w:sz="0" w:space="0" w:color="auto"/>
      </w:divBdr>
    </w:div>
    <w:div w:id="1798717922">
      <w:bodyDiv w:val="1"/>
      <w:marLeft w:val="0"/>
      <w:marRight w:val="0"/>
      <w:marTop w:val="0"/>
      <w:marBottom w:val="0"/>
      <w:divBdr>
        <w:top w:val="none" w:sz="0" w:space="0" w:color="auto"/>
        <w:left w:val="none" w:sz="0" w:space="0" w:color="auto"/>
        <w:bottom w:val="none" w:sz="0" w:space="0" w:color="auto"/>
        <w:right w:val="none" w:sz="0" w:space="0" w:color="auto"/>
      </w:divBdr>
    </w:div>
    <w:div w:id="1818254214">
      <w:bodyDiv w:val="1"/>
      <w:marLeft w:val="0"/>
      <w:marRight w:val="0"/>
      <w:marTop w:val="0"/>
      <w:marBottom w:val="0"/>
      <w:divBdr>
        <w:top w:val="none" w:sz="0" w:space="0" w:color="auto"/>
        <w:left w:val="none" w:sz="0" w:space="0" w:color="auto"/>
        <w:bottom w:val="none" w:sz="0" w:space="0" w:color="auto"/>
        <w:right w:val="none" w:sz="0" w:space="0" w:color="auto"/>
      </w:divBdr>
    </w:div>
    <w:div w:id="1836527454">
      <w:bodyDiv w:val="1"/>
      <w:marLeft w:val="0"/>
      <w:marRight w:val="0"/>
      <w:marTop w:val="0"/>
      <w:marBottom w:val="0"/>
      <w:divBdr>
        <w:top w:val="none" w:sz="0" w:space="0" w:color="auto"/>
        <w:left w:val="none" w:sz="0" w:space="0" w:color="auto"/>
        <w:bottom w:val="none" w:sz="0" w:space="0" w:color="auto"/>
        <w:right w:val="none" w:sz="0" w:space="0" w:color="auto"/>
      </w:divBdr>
    </w:div>
    <w:div w:id="1950967681">
      <w:bodyDiv w:val="1"/>
      <w:marLeft w:val="0"/>
      <w:marRight w:val="0"/>
      <w:marTop w:val="0"/>
      <w:marBottom w:val="0"/>
      <w:divBdr>
        <w:top w:val="none" w:sz="0" w:space="0" w:color="auto"/>
        <w:left w:val="none" w:sz="0" w:space="0" w:color="auto"/>
        <w:bottom w:val="none" w:sz="0" w:space="0" w:color="auto"/>
        <w:right w:val="none" w:sz="0" w:space="0" w:color="auto"/>
      </w:divBdr>
    </w:div>
    <w:div w:id="2009745481">
      <w:bodyDiv w:val="1"/>
      <w:marLeft w:val="0"/>
      <w:marRight w:val="0"/>
      <w:marTop w:val="0"/>
      <w:marBottom w:val="0"/>
      <w:divBdr>
        <w:top w:val="none" w:sz="0" w:space="0" w:color="auto"/>
        <w:left w:val="none" w:sz="0" w:space="0" w:color="auto"/>
        <w:bottom w:val="none" w:sz="0" w:space="0" w:color="auto"/>
        <w:right w:val="none" w:sz="0" w:space="0" w:color="auto"/>
      </w:divBdr>
    </w:div>
    <w:div w:id="2134715419">
      <w:bodyDiv w:val="1"/>
      <w:marLeft w:val="0"/>
      <w:marRight w:val="0"/>
      <w:marTop w:val="0"/>
      <w:marBottom w:val="0"/>
      <w:divBdr>
        <w:top w:val="none" w:sz="0" w:space="0" w:color="auto"/>
        <w:left w:val="none" w:sz="0" w:space="0" w:color="auto"/>
        <w:bottom w:val="none" w:sz="0" w:space="0" w:color="auto"/>
        <w:right w:val="none" w:sz="0" w:space="0" w:color="auto"/>
      </w:divBdr>
    </w:div>
    <w:div w:id="213675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B649F7C4852A46A2DB275E8E6A1860" ma:contentTypeVersion="13" ma:contentTypeDescription="Crear nuevo documento." ma:contentTypeScope="" ma:versionID="35f11807f3cebc24f337273ef9e1fef2">
  <xsd:schema xmlns:xsd="http://www.w3.org/2001/XMLSchema" xmlns:xs="http://www.w3.org/2001/XMLSchema" xmlns:p="http://schemas.microsoft.com/office/2006/metadata/properties" xmlns:ns3="67d92d3e-9b2a-4ba0-b07d-9e0658a4a0de" xmlns:ns4="ff6d1e77-424d-44a8-a74d-4faea1bbaca2" targetNamespace="http://schemas.microsoft.com/office/2006/metadata/properties" ma:root="true" ma:fieldsID="1105cc99663ff06c7b9f302b81e3bf36" ns3:_="" ns4:_="">
    <xsd:import namespace="67d92d3e-9b2a-4ba0-b07d-9e0658a4a0de"/>
    <xsd:import namespace="ff6d1e77-424d-44a8-a74d-4faea1bbac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2d3e-9b2a-4ba0-b07d-9e0658a4a0d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d1e77-424d-44a8-a74d-4faea1bbac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FE55B-2538-4FC0-9620-7B613AA9B538}">
  <ds:schemaRefs>
    <ds:schemaRef ds:uri="http://schemas.microsoft.com/sharepoint/v3/contenttype/forms"/>
  </ds:schemaRefs>
</ds:datastoreItem>
</file>

<file path=customXml/itemProps2.xml><?xml version="1.0" encoding="utf-8"?>
<ds:datastoreItem xmlns:ds="http://schemas.openxmlformats.org/officeDocument/2006/customXml" ds:itemID="{D5E4762C-4548-4B74-B496-6716759D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2d3e-9b2a-4ba0-b07d-9e0658a4a0de"/>
    <ds:schemaRef ds:uri="ff6d1e77-424d-44a8-a74d-4faea1bba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F50A0-F687-4947-A5BE-64C16F32C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89A2F-605A-46CD-BF83-4141B42C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18456</Words>
  <Characters>101512</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Orpis;Guillermo Diaz Vallejos</dc:creator>
  <cp:keywords/>
  <dc:description/>
  <cp:lastModifiedBy>Leonardo Lueiza Ureta</cp:lastModifiedBy>
  <cp:revision>2</cp:revision>
  <cp:lastPrinted>2022-03-01T19:25:00Z</cp:lastPrinted>
  <dcterms:created xsi:type="dcterms:W3CDTF">2022-03-01T19:22:00Z</dcterms:created>
  <dcterms:modified xsi:type="dcterms:W3CDTF">2022-03-07T16:01:00Z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0x010100CAB649F7C4852A46A2DB275E8E6A1860</vt:lpwstr>
  </property>
</Properties>
</file>